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94E" w:rsidRPr="000F3325" w:rsidRDefault="0023394E" w:rsidP="004B00A2">
      <w:pPr>
        <w:pStyle w:val="Bezodstpw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41542" w:rsidRPr="000F3325" w:rsidRDefault="00C41542" w:rsidP="004B00A2">
      <w:pPr>
        <w:pStyle w:val="Bezodstpw"/>
        <w:spacing w:line="276" w:lineRule="auto"/>
        <w:jc w:val="center"/>
        <w:rPr>
          <w:rFonts w:ascii="Times New Roman" w:hAnsi="Times New Roman"/>
          <w:bCs/>
          <w:i/>
          <w:sz w:val="36"/>
          <w:szCs w:val="36"/>
        </w:rPr>
      </w:pPr>
      <w:r w:rsidRPr="000F3325">
        <w:rPr>
          <w:rFonts w:ascii="Times New Roman" w:hAnsi="Times New Roman"/>
          <w:b/>
          <w:bCs/>
          <w:sz w:val="36"/>
          <w:szCs w:val="36"/>
        </w:rPr>
        <w:t xml:space="preserve">SPECYFIKACJA WARUNKÓW ZAMÓWIENIA </w:t>
      </w:r>
      <w:r w:rsidRPr="000F3325">
        <w:rPr>
          <w:rFonts w:ascii="Times New Roman" w:hAnsi="Times New Roman"/>
          <w:bCs/>
          <w:i/>
          <w:sz w:val="36"/>
          <w:szCs w:val="36"/>
        </w:rPr>
        <w:t>(</w:t>
      </w:r>
      <w:r w:rsidRPr="000F3325">
        <w:rPr>
          <w:rFonts w:ascii="Times New Roman" w:hAnsi="Times New Roman"/>
          <w:bCs/>
          <w:i/>
          <w:color w:val="800000"/>
          <w:sz w:val="36"/>
          <w:szCs w:val="36"/>
        </w:rPr>
        <w:t>SWZ</w:t>
      </w:r>
      <w:r w:rsidRPr="000F3325">
        <w:rPr>
          <w:rFonts w:ascii="Times New Roman" w:hAnsi="Times New Roman"/>
          <w:bCs/>
          <w:i/>
          <w:sz w:val="36"/>
          <w:szCs w:val="36"/>
        </w:rPr>
        <w:t>)</w:t>
      </w:r>
    </w:p>
    <w:p w:rsidR="0023394E" w:rsidRPr="000F3325" w:rsidRDefault="0023394E" w:rsidP="004B00A2">
      <w:pPr>
        <w:pStyle w:val="Bezodstpw"/>
        <w:spacing w:line="276" w:lineRule="auto"/>
        <w:jc w:val="center"/>
        <w:rPr>
          <w:rFonts w:ascii="Times New Roman" w:hAnsi="Times New Roman"/>
          <w:bCs/>
          <w:i/>
          <w:sz w:val="24"/>
          <w:szCs w:val="24"/>
        </w:rPr>
      </w:pPr>
    </w:p>
    <w:p w:rsidR="0023394E" w:rsidRPr="000F3325" w:rsidRDefault="0023394E" w:rsidP="004B00A2">
      <w:pPr>
        <w:pStyle w:val="Bezodstpw"/>
        <w:spacing w:line="276" w:lineRule="auto"/>
        <w:jc w:val="center"/>
        <w:rPr>
          <w:rFonts w:ascii="Times New Roman" w:hAnsi="Times New Roman"/>
          <w:bCs/>
          <w:i/>
          <w:sz w:val="24"/>
          <w:szCs w:val="24"/>
        </w:rPr>
      </w:pPr>
    </w:p>
    <w:p w:rsidR="00417B20" w:rsidRPr="000F3325" w:rsidRDefault="00417B20" w:rsidP="004B00A2">
      <w:pPr>
        <w:pStyle w:val="Bezodstpw"/>
        <w:spacing w:line="276" w:lineRule="auto"/>
        <w:jc w:val="center"/>
        <w:rPr>
          <w:rFonts w:ascii="Times New Roman" w:hAnsi="Times New Roman"/>
          <w:bCs/>
          <w:i/>
          <w:sz w:val="24"/>
          <w:szCs w:val="24"/>
        </w:rPr>
      </w:pPr>
    </w:p>
    <w:p w:rsidR="00C41542" w:rsidRPr="000F3325" w:rsidRDefault="00417B20" w:rsidP="00417B20">
      <w:pPr>
        <w:pStyle w:val="Bezodstpw"/>
        <w:spacing w:line="276" w:lineRule="auto"/>
        <w:rPr>
          <w:rFonts w:ascii="Times New Roman" w:hAnsi="Times New Roman"/>
          <w:bCs/>
          <w:color w:val="800000"/>
          <w:sz w:val="24"/>
          <w:szCs w:val="24"/>
        </w:rPr>
      </w:pPr>
      <w:r w:rsidRPr="000F3325">
        <w:rPr>
          <w:rFonts w:ascii="Times New Roman" w:hAnsi="Times New Roman"/>
          <w:b/>
          <w:bCs/>
          <w:sz w:val="24"/>
          <w:szCs w:val="24"/>
        </w:rPr>
        <w:t>Znak sprawy:</w:t>
      </w:r>
      <w:r w:rsidR="00BF4EBD" w:rsidRPr="000F332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F3325">
        <w:rPr>
          <w:rFonts w:ascii="Times New Roman" w:hAnsi="Times New Roman"/>
          <w:bCs/>
          <w:color w:val="800000"/>
          <w:sz w:val="24"/>
          <w:szCs w:val="24"/>
        </w:rPr>
        <w:t>ZP</w:t>
      </w:r>
      <w:r w:rsidR="00BF4EBD" w:rsidRPr="000F3325">
        <w:rPr>
          <w:rFonts w:ascii="Times New Roman" w:hAnsi="Times New Roman"/>
          <w:bCs/>
          <w:color w:val="800000"/>
          <w:sz w:val="24"/>
          <w:szCs w:val="24"/>
        </w:rPr>
        <w:t>.271.1.</w:t>
      </w:r>
      <w:r w:rsidR="009F1DF0">
        <w:rPr>
          <w:rFonts w:ascii="Times New Roman" w:hAnsi="Times New Roman"/>
          <w:bCs/>
          <w:color w:val="800000"/>
          <w:sz w:val="24"/>
          <w:szCs w:val="24"/>
        </w:rPr>
        <w:t>30</w:t>
      </w:r>
      <w:r w:rsidR="004A3874">
        <w:rPr>
          <w:rFonts w:ascii="Times New Roman" w:hAnsi="Times New Roman"/>
          <w:bCs/>
          <w:color w:val="800000"/>
          <w:sz w:val="24"/>
          <w:szCs w:val="24"/>
        </w:rPr>
        <w:t>.</w:t>
      </w:r>
      <w:r w:rsidR="00BF4EBD" w:rsidRPr="000F3325">
        <w:rPr>
          <w:rFonts w:ascii="Times New Roman" w:hAnsi="Times New Roman"/>
          <w:bCs/>
          <w:color w:val="800000"/>
          <w:sz w:val="24"/>
          <w:szCs w:val="24"/>
        </w:rPr>
        <w:t>202</w:t>
      </w:r>
      <w:r w:rsidR="00034076">
        <w:rPr>
          <w:rFonts w:ascii="Times New Roman" w:hAnsi="Times New Roman"/>
          <w:bCs/>
          <w:color w:val="800000"/>
          <w:sz w:val="24"/>
          <w:szCs w:val="24"/>
        </w:rPr>
        <w:t>3</w:t>
      </w:r>
    </w:p>
    <w:p w:rsidR="0023394E" w:rsidRPr="000F3325" w:rsidRDefault="0023394E" w:rsidP="00417B20">
      <w:pPr>
        <w:pStyle w:val="Bezodstpw"/>
        <w:spacing w:line="276" w:lineRule="auto"/>
        <w:rPr>
          <w:rFonts w:ascii="Times New Roman" w:hAnsi="Times New Roman"/>
          <w:bCs/>
          <w:sz w:val="24"/>
          <w:szCs w:val="24"/>
        </w:rPr>
      </w:pPr>
    </w:p>
    <w:p w:rsidR="009135DB" w:rsidRPr="000F3325" w:rsidRDefault="009135DB" w:rsidP="004B00A2">
      <w:pPr>
        <w:pStyle w:val="Bezodstpw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41542" w:rsidRPr="000F3325" w:rsidRDefault="00417B20" w:rsidP="00417B20">
      <w:pPr>
        <w:pStyle w:val="Tekstpodstawowy21"/>
        <w:spacing w:line="276" w:lineRule="auto"/>
        <w:rPr>
          <w:color w:val="800000"/>
          <w:szCs w:val="24"/>
        </w:rPr>
      </w:pPr>
      <w:r w:rsidRPr="000F3325">
        <w:rPr>
          <w:b/>
          <w:szCs w:val="24"/>
        </w:rPr>
        <w:t>Tryb udzielenia zamówienia:</w:t>
      </w:r>
      <w:r w:rsidRPr="000F3325">
        <w:rPr>
          <w:szCs w:val="24"/>
        </w:rPr>
        <w:t xml:space="preserve"> </w:t>
      </w:r>
      <w:r w:rsidR="002D32EA">
        <w:rPr>
          <w:szCs w:val="24"/>
        </w:rPr>
        <w:t>DOSTAWA</w:t>
      </w:r>
      <w:r w:rsidR="005F4045" w:rsidRPr="000F3325">
        <w:rPr>
          <w:color w:val="800000"/>
          <w:szCs w:val="24"/>
        </w:rPr>
        <w:t>/t</w:t>
      </w:r>
      <w:r w:rsidRPr="000F3325">
        <w:rPr>
          <w:color w:val="800000"/>
          <w:szCs w:val="24"/>
        </w:rPr>
        <w:t>ryb podstawowy bez negocjacji</w:t>
      </w:r>
    </w:p>
    <w:p w:rsidR="0023394E" w:rsidRPr="000F3325" w:rsidRDefault="0023394E" w:rsidP="00417B20">
      <w:pPr>
        <w:pStyle w:val="Tekstpodstawowy21"/>
        <w:spacing w:line="276" w:lineRule="auto"/>
        <w:rPr>
          <w:color w:val="800000"/>
          <w:szCs w:val="24"/>
        </w:rPr>
      </w:pPr>
    </w:p>
    <w:p w:rsidR="0023394E" w:rsidRPr="000F3325" w:rsidRDefault="0023394E" w:rsidP="00417B20">
      <w:pPr>
        <w:pStyle w:val="Tekstpodstawowy21"/>
        <w:spacing w:line="276" w:lineRule="auto"/>
        <w:rPr>
          <w:color w:val="800000"/>
          <w:szCs w:val="24"/>
        </w:rPr>
      </w:pPr>
    </w:p>
    <w:p w:rsidR="0012627E" w:rsidRPr="000F3325" w:rsidRDefault="0012627E" w:rsidP="00417B20">
      <w:pPr>
        <w:pStyle w:val="Tekstpodstawowy21"/>
        <w:spacing w:line="276" w:lineRule="auto"/>
        <w:rPr>
          <w:color w:val="800000"/>
          <w:szCs w:val="24"/>
        </w:rPr>
      </w:pPr>
    </w:p>
    <w:p w:rsidR="002D32EA" w:rsidRDefault="0012627E" w:rsidP="00D41E46">
      <w:pPr>
        <w:pStyle w:val="Tekstpodstawowy21"/>
        <w:spacing w:line="276" w:lineRule="auto"/>
        <w:jc w:val="both"/>
        <w:rPr>
          <w:b/>
          <w:szCs w:val="24"/>
        </w:rPr>
      </w:pPr>
      <w:r w:rsidRPr="00D41E46">
        <w:rPr>
          <w:b/>
          <w:sz w:val="28"/>
          <w:szCs w:val="28"/>
        </w:rPr>
        <w:t>Tytuł:</w:t>
      </w:r>
      <w:r w:rsidR="00D41E46">
        <w:rPr>
          <w:b/>
          <w:szCs w:val="24"/>
        </w:rPr>
        <w:t xml:space="preserve"> </w:t>
      </w:r>
    </w:p>
    <w:p w:rsidR="008414D8" w:rsidRPr="008414D8" w:rsidRDefault="00BE6879" w:rsidP="008414D8">
      <w:pPr>
        <w:jc w:val="both"/>
        <w:rPr>
          <w:b/>
          <w:color w:val="002060"/>
          <w:sz w:val="28"/>
          <w:szCs w:val="28"/>
        </w:rPr>
      </w:pPr>
      <w:r w:rsidRPr="00357FDA">
        <w:rPr>
          <w:b/>
          <w:color w:val="002060"/>
          <w:sz w:val="28"/>
          <w:szCs w:val="28"/>
        </w:rPr>
        <w:t>Przedmiotem zamówienia jest dostawa wyposażenia na Wielki Jarmark Jarosławski realizowany w ramach projektu: „</w:t>
      </w:r>
      <w:proofErr w:type="spellStart"/>
      <w:r w:rsidRPr="00357FDA">
        <w:rPr>
          <w:b/>
          <w:color w:val="002060"/>
          <w:sz w:val="28"/>
          <w:szCs w:val="28"/>
        </w:rPr>
        <w:t>J</w:t>
      </w:r>
      <w:r w:rsidR="00DF7C86">
        <w:rPr>
          <w:b/>
          <w:color w:val="002060"/>
          <w:sz w:val="28"/>
          <w:szCs w:val="28"/>
        </w:rPr>
        <w:t>arosLove</w:t>
      </w:r>
      <w:proofErr w:type="spellEnd"/>
      <w:r w:rsidR="00DF7C86">
        <w:rPr>
          <w:b/>
          <w:color w:val="002060"/>
          <w:sz w:val="28"/>
          <w:szCs w:val="28"/>
        </w:rPr>
        <w:t>” – z miłości do ludzi</w:t>
      </w:r>
      <w:r w:rsidR="00022440">
        <w:rPr>
          <w:b/>
          <w:color w:val="002060"/>
          <w:sz w:val="28"/>
          <w:szCs w:val="28"/>
        </w:rPr>
        <w:t>:</w:t>
      </w:r>
      <w:r w:rsidR="00585C0E">
        <w:rPr>
          <w:b/>
          <w:color w:val="002060"/>
          <w:sz w:val="28"/>
          <w:szCs w:val="28"/>
        </w:rPr>
        <w:t xml:space="preserve"> </w:t>
      </w:r>
      <w:r w:rsidR="00022440">
        <w:rPr>
          <w:b/>
          <w:color w:val="002060"/>
          <w:sz w:val="28"/>
          <w:szCs w:val="28"/>
        </w:rPr>
        <w:t xml:space="preserve">Jurta </w:t>
      </w:r>
      <w:r w:rsidR="0051016F" w:rsidRPr="0051016F">
        <w:rPr>
          <w:b/>
          <w:color w:val="1F3864" w:themeColor="accent1" w:themeShade="80"/>
          <w:sz w:val="28"/>
        </w:rPr>
        <w:t>30m</w:t>
      </w:r>
      <w:r w:rsidR="0051016F" w:rsidRPr="0051016F">
        <w:rPr>
          <w:b/>
          <w:color w:val="1F3864" w:themeColor="accent1" w:themeShade="80"/>
          <w:sz w:val="28"/>
          <w:vertAlign w:val="superscript"/>
        </w:rPr>
        <w:t>2</w:t>
      </w:r>
      <w:r w:rsidR="00022440" w:rsidRPr="0051016F">
        <w:rPr>
          <w:b/>
          <w:color w:val="1F3864" w:themeColor="accent1" w:themeShade="80"/>
          <w:sz w:val="32"/>
          <w:szCs w:val="28"/>
        </w:rPr>
        <w:t xml:space="preserve"> </w:t>
      </w:r>
      <w:r w:rsidR="00022440">
        <w:rPr>
          <w:b/>
          <w:color w:val="002060"/>
          <w:sz w:val="28"/>
          <w:szCs w:val="28"/>
        </w:rPr>
        <w:t xml:space="preserve"> (1</w:t>
      </w:r>
      <w:r w:rsidR="008414D8" w:rsidRPr="008414D8">
        <w:rPr>
          <w:b/>
          <w:color w:val="002060"/>
          <w:sz w:val="28"/>
          <w:szCs w:val="28"/>
        </w:rPr>
        <w:t xml:space="preserve"> szt</w:t>
      </w:r>
      <w:r w:rsidR="00022440">
        <w:rPr>
          <w:b/>
          <w:color w:val="002060"/>
          <w:sz w:val="28"/>
          <w:szCs w:val="28"/>
        </w:rPr>
        <w:t>.</w:t>
      </w:r>
      <w:r w:rsidR="008414D8" w:rsidRPr="008414D8">
        <w:rPr>
          <w:b/>
          <w:color w:val="002060"/>
          <w:sz w:val="28"/>
          <w:szCs w:val="28"/>
        </w:rPr>
        <w:t xml:space="preserve">) </w:t>
      </w:r>
    </w:p>
    <w:p w:rsidR="008414D8" w:rsidRDefault="008414D8" w:rsidP="00357FDA">
      <w:pPr>
        <w:jc w:val="both"/>
        <w:rPr>
          <w:b/>
          <w:color w:val="002060"/>
          <w:sz w:val="28"/>
          <w:szCs w:val="28"/>
        </w:rPr>
      </w:pPr>
    </w:p>
    <w:p w:rsidR="00BE6879" w:rsidRPr="00BE6879" w:rsidRDefault="00BE6879" w:rsidP="00BE6879">
      <w:pPr>
        <w:jc w:val="center"/>
        <w:rPr>
          <w:b/>
          <w:color w:val="002060"/>
          <w:sz w:val="28"/>
          <w:szCs w:val="28"/>
        </w:rPr>
      </w:pPr>
    </w:p>
    <w:p w:rsidR="002B023F" w:rsidRPr="000F3325" w:rsidRDefault="002B023F" w:rsidP="004B00A2">
      <w:pPr>
        <w:pStyle w:val="Bezodstpw"/>
        <w:spacing w:line="276" w:lineRule="auto"/>
        <w:ind w:left="7080" w:firstLine="708"/>
        <w:jc w:val="right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A1592B" w:rsidRDefault="00A1592B" w:rsidP="0012627E">
      <w:pPr>
        <w:pStyle w:val="Bezodstpw"/>
        <w:spacing w:line="276" w:lineRule="auto"/>
        <w:jc w:val="right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D103D6" w:rsidRDefault="00D103D6" w:rsidP="0048221B">
      <w:pPr>
        <w:pStyle w:val="Bezodstpw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C41542" w:rsidRPr="000F3325" w:rsidRDefault="00C41542" w:rsidP="0048221B">
      <w:pPr>
        <w:pStyle w:val="Bezodstpw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0F3325">
        <w:rPr>
          <w:rFonts w:ascii="Times New Roman" w:hAnsi="Times New Roman"/>
          <w:b/>
          <w:bCs/>
          <w:sz w:val="24"/>
          <w:szCs w:val="24"/>
          <w:u w:val="single"/>
        </w:rPr>
        <w:t xml:space="preserve">Zatwierdził: </w:t>
      </w:r>
    </w:p>
    <w:p w:rsidR="0048221B" w:rsidRPr="000F3325" w:rsidRDefault="0048221B" w:rsidP="0048221B">
      <w:pPr>
        <w:pStyle w:val="Bezodstpw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BF4EBD" w:rsidRPr="006A2F50" w:rsidRDefault="0051016F" w:rsidP="0048221B">
      <w:pPr>
        <w:pStyle w:val="Bezodstpw"/>
        <w:spacing w:line="276" w:lineRule="auto"/>
        <w:jc w:val="center"/>
        <w:rPr>
          <w:rFonts w:ascii="Monotype Corsiva" w:hAnsi="Monotype Corsiva"/>
          <w:b/>
          <w:bCs/>
          <w:color w:val="002060"/>
          <w:sz w:val="36"/>
          <w:szCs w:val="36"/>
        </w:rPr>
      </w:pPr>
      <w:r>
        <w:rPr>
          <w:rFonts w:ascii="Monotype Corsiva" w:hAnsi="Monotype Corsiva"/>
          <w:b/>
          <w:bCs/>
          <w:color w:val="002060"/>
          <w:sz w:val="36"/>
          <w:szCs w:val="36"/>
        </w:rPr>
        <w:t xml:space="preserve">Zastępca </w:t>
      </w:r>
      <w:r w:rsidR="0048221B" w:rsidRPr="006A2F50">
        <w:rPr>
          <w:rFonts w:ascii="Monotype Corsiva" w:hAnsi="Monotype Corsiva"/>
          <w:b/>
          <w:bCs/>
          <w:color w:val="002060"/>
          <w:sz w:val="36"/>
          <w:szCs w:val="36"/>
        </w:rPr>
        <w:t>Burmistrz</w:t>
      </w:r>
      <w:r>
        <w:rPr>
          <w:rFonts w:ascii="Monotype Corsiva" w:hAnsi="Monotype Corsiva"/>
          <w:b/>
          <w:bCs/>
          <w:color w:val="002060"/>
          <w:sz w:val="36"/>
          <w:szCs w:val="36"/>
        </w:rPr>
        <w:t>a</w:t>
      </w:r>
      <w:r w:rsidR="0048221B" w:rsidRPr="006A2F50">
        <w:rPr>
          <w:rFonts w:ascii="Monotype Corsiva" w:hAnsi="Monotype Corsiva"/>
          <w:b/>
          <w:bCs/>
          <w:color w:val="002060"/>
          <w:sz w:val="36"/>
          <w:szCs w:val="36"/>
        </w:rPr>
        <w:t xml:space="preserve"> Miasta Jarosławia</w:t>
      </w:r>
    </w:p>
    <w:p w:rsidR="0048221B" w:rsidRPr="006A2F50" w:rsidRDefault="0048221B" w:rsidP="0048221B">
      <w:pPr>
        <w:pStyle w:val="Bezodstpw"/>
        <w:spacing w:line="276" w:lineRule="auto"/>
        <w:jc w:val="center"/>
        <w:rPr>
          <w:rFonts w:ascii="Monotype Corsiva" w:hAnsi="Monotype Corsiva"/>
          <w:b/>
          <w:bCs/>
          <w:color w:val="002060"/>
          <w:sz w:val="16"/>
          <w:szCs w:val="16"/>
        </w:rPr>
      </w:pPr>
    </w:p>
    <w:p w:rsidR="0048221B" w:rsidRPr="006A2F50" w:rsidRDefault="009D43F2" w:rsidP="00B954E6">
      <w:pPr>
        <w:pStyle w:val="Bezodstpw"/>
        <w:spacing w:line="276" w:lineRule="auto"/>
        <w:rPr>
          <w:rFonts w:ascii="Monotype Corsiva" w:hAnsi="Monotype Corsiva"/>
          <w:b/>
          <w:bCs/>
          <w:color w:val="002060"/>
          <w:sz w:val="36"/>
          <w:szCs w:val="36"/>
          <w:u w:val="single"/>
        </w:rPr>
      </w:pPr>
      <w:r>
        <w:rPr>
          <w:rFonts w:ascii="Monotype Corsiva" w:hAnsi="Monotype Corsiva"/>
          <w:b/>
          <w:bCs/>
          <w:color w:val="002060"/>
          <w:sz w:val="36"/>
          <w:szCs w:val="36"/>
        </w:rPr>
        <w:t xml:space="preserve"> </w:t>
      </w:r>
      <w:r>
        <w:rPr>
          <w:rFonts w:ascii="Monotype Corsiva" w:hAnsi="Monotype Corsiva"/>
          <w:b/>
          <w:bCs/>
          <w:color w:val="002060"/>
          <w:sz w:val="36"/>
          <w:szCs w:val="36"/>
        </w:rPr>
        <w:tab/>
      </w:r>
      <w:r>
        <w:rPr>
          <w:rFonts w:ascii="Monotype Corsiva" w:hAnsi="Monotype Corsiva"/>
          <w:b/>
          <w:bCs/>
          <w:color w:val="002060"/>
          <w:sz w:val="36"/>
          <w:szCs w:val="36"/>
        </w:rPr>
        <w:tab/>
      </w:r>
      <w:r>
        <w:rPr>
          <w:rFonts w:ascii="Monotype Corsiva" w:hAnsi="Monotype Corsiva"/>
          <w:b/>
          <w:bCs/>
          <w:color w:val="002060"/>
          <w:sz w:val="36"/>
          <w:szCs w:val="36"/>
        </w:rPr>
        <w:tab/>
      </w:r>
      <w:r>
        <w:rPr>
          <w:rFonts w:ascii="Monotype Corsiva" w:hAnsi="Monotype Corsiva"/>
          <w:b/>
          <w:bCs/>
          <w:color w:val="002060"/>
          <w:sz w:val="36"/>
          <w:szCs w:val="36"/>
        </w:rPr>
        <w:tab/>
        <w:t xml:space="preserve">     </w:t>
      </w:r>
      <w:r w:rsidR="00D9534F">
        <w:rPr>
          <w:rFonts w:ascii="Monotype Corsiva" w:hAnsi="Monotype Corsiva"/>
          <w:b/>
          <w:bCs/>
          <w:color w:val="002060"/>
          <w:sz w:val="36"/>
          <w:szCs w:val="36"/>
        </w:rPr>
        <w:t xml:space="preserve">    </w:t>
      </w:r>
      <w:r w:rsidR="0051016F">
        <w:rPr>
          <w:rFonts w:ascii="Monotype Corsiva" w:hAnsi="Monotype Corsiva"/>
          <w:b/>
          <w:bCs/>
          <w:color w:val="002060"/>
          <w:sz w:val="36"/>
          <w:szCs w:val="36"/>
        </w:rPr>
        <w:t>Dariusz Tracz</w:t>
      </w:r>
    </w:p>
    <w:p w:rsidR="00C41542" w:rsidRPr="000F3325" w:rsidRDefault="00C41542" w:rsidP="004B00A2">
      <w:pPr>
        <w:pStyle w:val="Bezodstpw"/>
        <w:spacing w:line="276" w:lineRule="auto"/>
        <w:ind w:left="4536"/>
        <w:jc w:val="right"/>
        <w:rPr>
          <w:rFonts w:ascii="Times New Roman" w:hAnsi="Times New Roman"/>
          <w:bCs/>
          <w:sz w:val="24"/>
          <w:szCs w:val="24"/>
        </w:rPr>
      </w:pPr>
    </w:p>
    <w:p w:rsidR="00C41542" w:rsidRDefault="00C41542" w:rsidP="009E384A">
      <w:pPr>
        <w:pStyle w:val="Bezodstpw"/>
        <w:spacing w:line="276" w:lineRule="auto"/>
        <w:rPr>
          <w:rFonts w:ascii="Times New Roman" w:hAnsi="Times New Roman"/>
          <w:bCs/>
          <w:sz w:val="24"/>
          <w:szCs w:val="24"/>
        </w:rPr>
      </w:pPr>
    </w:p>
    <w:p w:rsidR="008379A1" w:rsidRDefault="008379A1" w:rsidP="009E384A">
      <w:pPr>
        <w:pStyle w:val="Bezodstpw"/>
        <w:spacing w:line="276" w:lineRule="auto"/>
        <w:rPr>
          <w:rFonts w:ascii="Times New Roman" w:hAnsi="Times New Roman"/>
          <w:bCs/>
          <w:sz w:val="24"/>
          <w:szCs w:val="24"/>
        </w:rPr>
      </w:pPr>
    </w:p>
    <w:p w:rsidR="00C41542" w:rsidRPr="000F3325" w:rsidRDefault="00C41542" w:rsidP="004B00A2">
      <w:pPr>
        <w:pStyle w:val="Bezodstpw"/>
        <w:spacing w:line="276" w:lineRule="auto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  <w:r w:rsidRPr="000F3325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ZAŁĄCZNIKI</w:t>
      </w:r>
    </w:p>
    <w:p w:rsidR="00C41542" w:rsidRPr="000F3325" w:rsidRDefault="00C41542" w:rsidP="003116CD">
      <w:pPr>
        <w:pStyle w:val="Bezodstpw"/>
        <w:spacing w:line="276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0F3325">
        <w:rPr>
          <w:rFonts w:ascii="Times New Roman" w:hAnsi="Times New Roman"/>
          <w:b/>
          <w:bCs/>
          <w:iCs/>
          <w:sz w:val="24"/>
          <w:szCs w:val="24"/>
        </w:rPr>
        <w:t xml:space="preserve">Nr 1  </w:t>
      </w:r>
      <w:r w:rsidRPr="000F3325">
        <w:rPr>
          <w:rFonts w:ascii="Times New Roman" w:hAnsi="Times New Roman"/>
          <w:b/>
          <w:bCs/>
          <w:iCs/>
          <w:sz w:val="24"/>
          <w:szCs w:val="24"/>
        </w:rPr>
        <w:tab/>
      </w:r>
      <w:r w:rsidR="00034076">
        <w:rPr>
          <w:rFonts w:ascii="Times New Roman" w:hAnsi="Times New Roman"/>
          <w:b/>
          <w:bCs/>
          <w:iCs/>
          <w:sz w:val="24"/>
          <w:szCs w:val="24"/>
        </w:rPr>
        <w:t xml:space="preserve">          </w:t>
      </w:r>
      <w:r w:rsidRPr="000F3325">
        <w:rPr>
          <w:rFonts w:ascii="Times New Roman" w:hAnsi="Times New Roman"/>
          <w:bCs/>
          <w:iCs/>
          <w:sz w:val="24"/>
          <w:szCs w:val="24"/>
        </w:rPr>
        <w:t xml:space="preserve">Formularz ofertowy </w:t>
      </w:r>
      <w:r w:rsidRPr="000F3325">
        <w:rPr>
          <w:rFonts w:ascii="Times New Roman" w:hAnsi="Times New Roman"/>
          <w:bCs/>
          <w:i/>
          <w:iCs/>
          <w:sz w:val="24"/>
          <w:szCs w:val="24"/>
        </w:rPr>
        <w:t>(druk)</w:t>
      </w:r>
    </w:p>
    <w:p w:rsidR="003D5C04" w:rsidRPr="009E384A" w:rsidRDefault="00C41542" w:rsidP="0035714B">
      <w:pPr>
        <w:pStyle w:val="Bezodstpw"/>
        <w:spacing w:line="276" w:lineRule="auto"/>
        <w:rPr>
          <w:rFonts w:ascii="Times New Roman" w:hAnsi="Times New Roman"/>
          <w:bCs/>
          <w:iCs/>
          <w:sz w:val="24"/>
          <w:szCs w:val="24"/>
        </w:rPr>
      </w:pPr>
      <w:r w:rsidRPr="000F3325">
        <w:rPr>
          <w:rFonts w:ascii="Times New Roman" w:hAnsi="Times New Roman"/>
          <w:b/>
          <w:bCs/>
          <w:iCs/>
          <w:sz w:val="24"/>
          <w:szCs w:val="24"/>
        </w:rPr>
        <w:t xml:space="preserve">Nr 2  </w:t>
      </w:r>
      <w:r w:rsidRPr="000F3325">
        <w:rPr>
          <w:rFonts w:ascii="Times New Roman" w:hAnsi="Times New Roman"/>
          <w:b/>
          <w:bCs/>
          <w:iCs/>
          <w:sz w:val="24"/>
          <w:szCs w:val="24"/>
        </w:rPr>
        <w:tab/>
      </w:r>
      <w:r w:rsidR="00034076">
        <w:rPr>
          <w:rFonts w:ascii="Times New Roman" w:hAnsi="Times New Roman"/>
          <w:b/>
          <w:bCs/>
          <w:iCs/>
          <w:sz w:val="24"/>
          <w:szCs w:val="24"/>
        </w:rPr>
        <w:t xml:space="preserve">          </w:t>
      </w:r>
      <w:r w:rsidR="00C2146D" w:rsidRPr="000F3325">
        <w:rPr>
          <w:rFonts w:ascii="Times New Roman" w:hAnsi="Times New Roman"/>
          <w:bCs/>
          <w:iCs/>
          <w:sz w:val="24"/>
          <w:szCs w:val="24"/>
        </w:rPr>
        <w:t xml:space="preserve">Wzór umowy </w:t>
      </w:r>
    </w:p>
    <w:p w:rsidR="00C2146D" w:rsidRPr="000F3325" w:rsidRDefault="00C2146D" w:rsidP="004B00A2">
      <w:pPr>
        <w:keepNext/>
        <w:keepLines/>
        <w:suppressAutoHyphens/>
        <w:autoSpaceDN w:val="0"/>
        <w:spacing w:line="276" w:lineRule="auto"/>
        <w:jc w:val="both"/>
        <w:textAlignment w:val="baseline"/>
        <w:rPr>
          <w:bCs/>
          <w:i/>
          <w:iCs/>
        </w:rPr>
      </w:pPr>
      <w:r w:rsidRPr="000F3325">
        <w:rPr>
          <w:b/>
          <w:lang w:eastAsia="ar-SA"/>
        </w:rPr>
        <w:t xml:space="preserve">Nr </w:t>
      </w:r>
      <w:r w:rsidR="0035714B">
        <w:rPr>
          <w:b/>
          <w:lang w:eastAsia="ar-SA"/>
        </w:rPr>
        <w:t>3</w:t>
      </w:r>
      <w:r w:rsidRPr="000F3325">
        <w:rPr>
          <w:b/>
          <w:lang w:eastAsia="ar-SA"/>
        </w:rPr>
        <w:t xml:space="preserve"> </w:t>
      </w:r>
      <w:r w:rsidR="00034076">
        <w:rPr>
          <w:lang w:eastAsia="ar-SA"/>
        </w:rPr>
        <w:tab/>
        <w:t xml:space="preserve">          </w:t>
      </w:r>
      <w:r w:rsidR="00E56295" w:rsidRPr="000F3325">
        <w:rPr>
          <w:lang w:eastAsia="ar-SA"/>
        </w:rPr>
        <w:t xml:space="preserve">Oświadczenie </w:t>
      </w:r>
      <w:r w:rsidR="00DF3B56" w:rsidRPr="00DF3B56">
        <w:rPr>
          <w:lang w:eastAsia="ar-SA"/>
        </w:rPr>
        <w:t>dotyczące grupy kapitałowej</w:t>
      </w:r>
      <w:r w:rsidR="00022440">
        <w:rPr>
          <w:lang w:eastAsia="ar-SA"/>
        </w:rPr>
        <w:t xml:space="preserve"> </w:t>
      </w:r>
      <w:r w:rsidR="00034076" w:rsidRPr="000F3325">
        <w:rPr>
          <w:bCs/>
          <w:i/>
          <w:iCs/>
        </w:rPr>
        <w:t>(druk)</w:t>
      </w:r>
    </w:p>
    <w:p w:rsidR="00C7291D" w:rsidRDefault="00C65061" w:rsidP="000F3325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right" w:pos="9070"/>
        </w:tabs>
        <w:suppressAutoHyphens/>
        <w:autoSpaceDN w:val="0"/>
        <w:spacing w:line="276" w:lineRule="auto"/>
        <w:jc w:val="both"/>
        <w:textAlignment w:val="baseline"/>
        <w:rPr>
          <w:bCs/>
          <w:iCs/>
        </w:rPr>
      </w:pPr>
      <w:r w:rsidRPr="000F3325">
        <w:rPr>
          <w:b/>
          <w:bCs/>
          <w:iCs/>
        </w:rPr>
        <w:t xml:space="preserve">Nr </w:t>
      </w:r>
      <w:r w:rsidR="0035714B">
        <w:rPr>
          <w:b/>
          <w:bCs/>
          <w:iCs/>
        </w:rPr>
        <w:t>4</w:t>
      </w:r>
      <w:r w:rsidR="00034076">
        <w:rPr>
          <w:bCs/>
          <w:iCs/>
        </w:rPr>
        <w:tab/>
        <w:t xml:space="preserve">          </w:t>
      </w:r>
      <w:r w:rsidR="00A64976">
        <w:rPr>
          <w:bCs/>
          <w:iCs/>
        </w:rPr>
        <w:t xml:space="preserve">Oświadczenie </w:t>
      </w:r>
      <w:r w:rsidR="00DF3B56">
        <w:rPr>
          <w:bCs/>
          <w:iCs/>
        </w:rPr>
        <w:t>o niepodleganiu wykluczeniu</w:t>
      </w:r>
      <w:r w:rsidR="00034076">
        <w:rPr>
          <w:bCs/>
          <w:iCs/>
        </w:rPr>
        <w:t xml:space="preserve"> </w:t>
      </w:r>
      <w:r w:rsidR="00034076" w:rsidRPr="000F3325">
        <w:rPr>
          <w:bCs/>
          <w:i/>
          <w:iCs/>
        </w:rPr>
        <w:t>(druk)</w:t>
      </w:r>
    </w:p>
    <w:p w:rsidR="00077750" w:rsidRDefault="000F3325" w:rsidP="000F3325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right" w:pos="9070"/>
        </w:tabs>
        <w:suppressAutoHyphens/>
        <w:autoSpaceDN w:val="0"/>
        <w:spacing w:line="276" w:lineRule="auto"/>
        <w:jc w:val="both"/>
        <w:textAlignment w:val="baseline"/>
        <w:rPr>
          <w:bCs/>
          <w:iCs/>
        </w:rPr>
      </w:pPr>
      <w:r>
        <w:rPr>
          <w:bCs/>
          <w:iCs/>
        </w:rPr>
        <w:tab/>
      </w:r>
    </w:p>
    <w:p w:rsidR="00C52225" w:rsidRDefault="00C52225" w:rsidP="000F3325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right" w:pos="9070"/>
        </w:tabs>
        <w:suppressAutoHyphens/>
        <w:autoSpaceDN w:val="0"/>
        <w:spacing w:line="276" w:lineRule="auto"/>
        <w:jc w:val="both"/>
        <w:textAlignment w:val="baseline"/>
        <w:rPr>
          <w:bCs/>
          <w:iCs/>
        </w:rPr>
      </w:pPr>
    </w:p>
    <w:p w:rsidR="007472BE" w:rsidRDefault="0048221B" w:rsidP="000F3325">
      <w:pPr>
        <w:tabs>
          <w:tab w:val="left" w:pos="7350"/>
        </w:tabs>
        <w:spacing w:line="276" w:lineRule="auto"/>
        <w:rPr>
          <w:b/>
          <w:bCs/>
        </w:rPr>
      </w:pPr>
      <w:r w:rsidRPr="000F3325">
        <w:rPr>
          <w:b/>
          <w:bCs/>
        </w:rPr>
        <w:tab/>
      </w:r>
    </w:p>
    <w:p w:rsidR="0035714B" w:rsidRPr="000F3325" w:rsidRDefault="0035714B" w:rsidP="000F3325">
      <w:pPr>
        <w:tabs>
          <w:tab w:val="left" w:pos="7350"/>
        </w:tabs>
        <w:spacing w:line="276" w:lineRule="auto"/>
        <w:rPr>
          <w:b/>
          <w:bCs/>
        </w:rPr>
      </w:pPr>
    </w:p>
    <w:p w:rsidR="00585C0E" w:rsidRDefault="00585C0E" w:rsidP="00034076">
      <w:pPr>
        <w:spacing w:line="276" w:lineRule="auto"/>
        <w:jc w:val="center"/>
        <w:rPr>
          <w:b/>
          <w:bCs/>
        </w:rPr>
      </w:pPr>
    </w:p>
    <w:p w:rsidR="00585C0E" w:rsidRDefault="00585C0E" w:rsidP="00034076">
      <w:pPr>
        <w:spacing w:line="276" w:lineRule="auto"/>
        <w:jc w:val="center"/>
        <w:rPr>
          <w:b/>
          <w:bCs/>
        </w:rPr>
      </w:pPr>
    </w:p>
    <w:p w:rsidR="00585C0E" w:rsidRDefault="00585C0E" w:rsidP="00034076">
      <w:pPr>
        <w:spacing w:line="276" w:lineRule="auto"/>
        <w:jc w:val="center"/>
        <w:rPr>
          <w:b/>
          <w:bCs/>
        </w:rPr>
      </w:pPr>
    </w:p>
    <w:p w:rsidR="00031F3E" w:rsidRPr="000F3325" w:rsidRDefault="00BF4EBD" w:rsidP="008379A1">
      <w:pPr>
        <w:spacing w:line="276" w:lineRule="auto"/>
        <w:jc w:val="center"/>
        <w:rPr>
          <w:b/>
          <w:bCs/>
        </w:rPr>
      </w:pPr>
      <w:r w:rsidRPr="000F3325">
        <w:rPr>
          <w:b/>
          <w:bCs/>
        </w:rPr>
        <w:t>Jarosław</w:t>
      </w:r>
      <w:r w:rsidR="00C367D4" w:rsidRPr="000F3325">
        <w:rPr>
          <w:b/>
          <w:bCs/>
        </w:rPr>
        <w:t xml:space="preserve">, </w:t>
      </w:r>
      <w:r w:rsidR="00585C0E">
        <w:rPr>
          <w:b/>
          <w:bCs/>
        </w:rPr>
        <w:t>1</w:t>
      </w:r>
      <w:r w:rsidR="00DA36C0">
        <w:rPr>
          <w:b/>
          <w:bCs/>
        </w:rPr>
        <w:t>1</w:t>
      </w:r>
      <w:r w:rsidR="00D806CC">
        <w:rPr>
          <w:b/>
          <w:bCs/>
        </w:rPr>
        <w:t>.</w:t>
      </w:r>
      <w:r w:rsidR="00E904A5">
        <w:rPr>
          <w:b/>
          <w:bCs/>
        </w:rPr>
        <w:t>0</w:t>
      </w:r>
      <w:r w:rsidR="0051016F">
        <w:rPr>
          <w:b/>
          <w:bCs/>
        </w:rPr>
        <w:t>7</w:t>
      </w:r>
      <w:r w:rsidR="00E904A5">
        <w:rPr>
          <w:b/>
          <w:bCs/>
        </w:rPr>
        <w:t>.</w:t>
      </w:r>
      <w:r w:rsidR="00BE6879">
        <w:rPr>
          <w:b/>
          <w:bCs/>
        </w:rPr>
        <w:t>202</w:t>
      </w:r>
      <w:r w:rsidR="00022440">
        <w:rPr>
          <w:b/>
          <w:bCs/>
        </w:rPr>
        <w:t>3</w:t>
      </w:r>
      <w:r w:rsidR="00034076">
        <w:rPr>
          <w:b/>
          <w:bCs/>
        </w:rPr>
        <w:t xml:space="preserve"> r.</w:t>
      </w:r>
    </w:p>
    <w:sdt>
      <w:sdtPr>
        <w:rPr>
          <w:rFonts w:ascii="Times New Roman" w:eastAsia="Times New Roman" w:hAnsi="Times New Roman" w:cs="Times New Roman"/>
          <w:b/>
          <w:bCs/>
          <w:i/>
          <w:caps/>
          <w:color w:val="auto"/>
          <w:sz w:val="24"/>
          <w:szCs w:val="24"/>
        </w:rPr>
        <w:id w:val="1985508524"/>
        <w:docPartObj>
          <w:docPartGallery w:val="Table of Contents"/>
          <w:docPartUnique/>
        </w:docPartObj>
      </w:sdtPr>
      <w:sdtEndPr/>
      <w:sdtContent>
        <w:p w:rsidR="000E1D97" w:rsidRPr="000F3325" w:rsidRDefault="000E1D97" w:rsidP="00FF76EC">
          <w:pPr>
            <w:pStyle w:val="Nagwekspisutreci"/>
            <w:tabs>
              <w:tab w:val="left" w:pos="1276"/>
            </w:tabs>
            <w:spacing w:line="360" w:lineRule="auto"/>
            <w:ind w:left="1276" w:right="709" w:hanging="2269"/>
            <w:jc w:val="both"/>
            <w:rPr>
              <w:rFonts w:ascii="Times New Roman" w:hAnsi="Times New Roman" w:cs="Times New Roman"/>
              <w:i/>
              <w:color w:val="auto"/>
              <w:sz w:val="24"/>
              <w:szCs w:val="24"/>
            </w:rPr>
          </w:pPr>
          <w:r w:rsidRPr="000F3325">
            <w:rPr>
              <w:rFonts w:ascii="Times New Roman" w:hAnsi="Times New Roman" w:cs="Times New Roman"/>
              <w:i/>
              <w:color w:val="auto"/>
              <w:sz w:val="24"/>
              <w:szCs w:val="24"/>
            </w:rPr>
            <w:t>Spis treści</w:t>
          </w:r>
        </w:p>
        <w:p w:rsidR="00FF76EC" w:rsidRPr="000F3325" w:rsidRDefault="000E1D97">
          <w:pPr>
            <w:pStyle w:val="Spistreci1"/>
            <w:tabs>
              <w:tab w:val="left" w:pos="1680"/>
              <w:tab w:val="right" w:leader="dot" w:pos="8354"/>
            </w:tabs>
            <w:rPr>
              <w:rFonts w:ascii="Times New Roman" w:eastAsiaTheme="minorEastAsia" w:hAnsi="Times New Roman"/>
              <w:b w:val="0"/>
              <w:bCs w:val="0"/>
              <w:i/>
              <w:caps w:val="0"/>
              <w:noProof/>
              <w:sz w:val="24"/>
              <w:szCs w:val="24"/>
            </w:rPr>
          </w:pPr>
          <w:r w:rsidRPr="000F3325">
            <w:rPr>
              <w:rFonts w:ascii="Times New Roman" w:hAnsi="Times New Roman"/>
              <w:b w:val="0"/>
              <w:i/>
              <w:sz w:val="24"/>
              <w:szCs w:val="24"/>
            </w:rPr>
            <w:fldChar w:fldCharType="begin"/>
          </w:r>
          <w:r w:rsidRPr="000F3325">
            <w:rPr>
              <w:rFonts w:ascii="Times New Roman" w:hAnsi="Times New Roman"/>
              <w:b w:val="0"/>
              <w:i/>
              <w:sz w:val="24"/>
              <w:szCs w:val="24"/>
            </w:rPr>
            <w:instrText xml:space="preserve"> TOC \o "1-3" \h \z \u </w:instrText>
          </w:r>
          <w:r w:rsidRPr="000F3325">
            <w:rPr>
              <w:rFonts w:ascii="Times New Roman" w:hAnsi="Times New Roman"/>
              <w:b w:val="0"/>
              <w:i/>
              <w:sz w:val="24"/>
              <w:szCs w:val="24"/>
            </w:rPr>
            <w:fldChar w:fldCharType="separate"/>
          </w:r>
          <w:hyperlink w:anchor="_Toc63203477" w:history="1"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Rozdział I -</w:t>
            </w:r>
            <w:r w:rsidR="00FF76EC" w:rsidRPr="000F3325">
              <w:rPr>
                <w:rFonts w:ascii="Times New Roman" w:eastAsiaTheme="minorEastAsia" w:hAnsi="Times New Roman"/>
                <w:b w:val="0"/>
                <w:bCs w:val="0"/>
                <w:i/>
                <w:caps w:val="0"/>
                <w:noProof/>
                <w:sz w:val="24"/>
                <w:szCs w:val="24"/>
              </w:rPr>
              <w:tab/>
            </w:r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INFORMACJE OGÓLNE</w: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ab/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fldChar w:fldCharType="begin"/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instrText xml:space="preserve"> PAGEREF _Toc63203477 \h </w:instrTex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fldChar w:fldCharType="separate"/>
            </w:r>
            <w:r w:rsidR="00C80FE0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>3</w: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fldChar w:fldCharType="end"/>
            </w:r>
          </w:hyperlink>
          <w:r w:rsidR="009009CF">
            <w:rPr>
              <w:rFonts w:ascii="Times New Roman" w:hAnsi="Times New Roman"/>
              <w:b w:val="0"/>
              <w:i/>
              <w:noProof/>
              <w:sz w:val="24"/>
              <w:szCs w:val="24"/>
            </w:rPr>
            <w:t>-5</w:t>
          </w:r>
        </w:p>
        <w:p w:rsidR="00FF76EC" w:rsidRPr="000F3325" w:rsidRDefault="00B80CDD">
          <w:pPr>
            <w:pStyle w:val="Spistreci1"/>
            <w:tabs>
              <w:tab w:val="left" w:pos="1680"/>
              <w:tab w:val="right" w:leader="dot" w:pos="8354"/>
            </w:tabs>
            <w:rPr>
              <w:rFonts w:ascii="Times New Roman" w:eastAsiaTheme="minorEastAsia" w:hAnsi="Times New Roman"/>
              <w:b w:val="0"/>
              <w:bCs w:val="0"/>
              <w:i/>
              <w:caps w:val="0"/>
              <w:noProof/>
              <w:sz w:val="24"/>
              <w:szCs w:val="24"/>
            </w:rPr>
          </w:pPr>
          <w:hyperlink w:anchor="_Toc63203478" w:history="1"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Rozdział II -</w:t>
            </w:r>
            <w:r w:rsidR="00FF76EC" w:rsidRPr="000F3325">
              <w:rPr>
                <w:rFonts w:ascii="Times New Roman" w:eastAsiaTheme="minorEastAsia" w:hAnsi="Times New Roman"/>
                <w:b w:val="0"/>
                <w:bCs w:val="0"/>
                <w:i/>
                <w:caps w:val="0"/>
                <w:noProof/>
                <w:sz w:val="24"/>
                <w:szCs w:val="24"/>
              </w:rPr>
              <w:tab/>
            </w:r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OPIS PRZEDMIOTU ZAMÓWIENIA</w: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ab/>
            </w:r>
            <w:r w:rsidR="00B04FB3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>5</w:t>
            </w:r>
          </w:hyperlink>
          <w:r w:rsidR="009009CF">
            <w:rPr>
              <w:rFonts w:ascii="Times New Roman" w:hAnsi="Times New Roman"/>
              <w:b w:val="0"/>
              <w:i/>
              <w:noProof/>
              <w:sz w:val="24"/>
              <w:szCs w:val="24"/>
            </w:rPr>
            <w:t>-</w:t>
          </w:r>
          <w:r w:rsidR="00B04FB3">
            <w:rPr>
              <w:rFonts w:ascii="Times New Roman" w:hAnsi="Times New Roman"/>
              <w:b w:val="0"/>
              <w:i/>
              <w:noProof/>
              <w:sz w:val="24"/>
              <w:szCs w:val="24"/>
            </w:rPr>
            <w:t>6</w:t>
          </w:r>
        </w:p>
        <w:p w:rsidR="00FF76EC" w:rsidRPr="000F3325" w:rsidRDefault="00B80CDD">
          <w:pPr>
            <w:pStyle w:val="Spistreci1"/>
            <w:tabs>
              <w:tab w:val="left" w:pos="1680"/>
              <w:tab w:val="right" w:leader="dot" w:pos="8354"/>
            </w:tabs>
            <w:rPr>
              <w:rFonts w:ascii="Times New Roman" w:eastAsiaTheme="minorEastAsia" w:hAnsi="Times New Roman"/>
              <w:b w:val="0"/>
              <w:bCs w:val="0"/>
              <w:i/>
              <w:caps w:val="0"/>
              <w:noProof/>
              <w:sz w:val="24"/>
              <w:szCs w:val="24"/>
            </w:rPr>
          </w:pPr>
          <w:hyperlink w:anchor="_Toc63203479" w:history="1"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Rozdział III -</w:t>
            </w:r>
            <w:r w:rsidR="00FF76EC" w:rsidRPr="000F3325">
              <w:rPr>
                <w:rFonts w:ascii="Times New Roman" w:eastAsiaTheme="minorEastAsia" w:hAnsi="Times New Roman"/>
                <w:b w:val="0"/>
                <w:bCs w:val="0"/>
                <w:i/>
                <w:caps w:val="0"/>
                <w:noProof/>
                <w:sz w:val="24"/>
                <w:szCs w:val="24"/>
              </w:rPr>
              <w:tab/>
            </w:r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ZAMÓWIENIA CZĘŚCIOWE / OFERTA WARIANTOWA …</w: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ab/>
            </w:r>
            <w:r w:rsidR="00B04FB3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>6</w:t>
            </w:r>
          </w:hyperlink>
          <w:r w:rsidR="009009CF">
            <w:rPr>
              <w:rFonts w:ascii="Times New Roman" w:hAnsi="Times New Roman"/>
              <w:b w:val="0"/>
              <w:i/>
              <w:noProof/>
              <w:sz w:val="24"/>
              <w:szCs w:val="24"/>
            </w:rPr>
            <w:t>-</w:t>
          </w:r>
          <w:r w:rsidR="00B04FB3">
            <w:rPr>
              <w:rFonts w:ascii="Times New Roman" w:hAnsi="Times New Roman"/>
              <w:b w:val="0"/>
              <w:i/>
              <w:noProof/>
              <w:sz w:val="24"/>
              <w:szCs w:val="24"/>
            </w:rPr>
            <w:t>7</w:t>
          </w:r>
        </w:p>
        <w:p w:rsidR="00FF76EC" w:rsidRPr="000F3325" w:rsidRDefault="00B80CDD">
          <w:pPr>
            <w:pStyle w:val="Spistreci1"/>
            <w:tabs>
              <w:tab w:val="left" w:pos="1680"/>
              <w:tab w:val="right" w:leader="dot" w:pos="8354"/>
            </w:tabs>
            <w:rPr>
              <w:rFonts w:ascii="Times New Roman" w:eastAsiaTheme="minorEastAsia" w:hAnsi="Times New Roman"/>
              <w:b w:val="0"/>
              <w:bCs w:val="0"/>
              <w:i/>
              <w:caps w:val="0"/>
              <w:noProof/>
              <w:sz w:val="24"/>
              <w:szCs w:val="24"/>
            </w:rPr>
          </w:pPr>
          <w:hyperlink w:anchor="_Toc63203480" w:history="1"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Rozdział IV -</w:t>
            </w:r>
            <w:r w:rsidR="00FF76EC" w:rsidRPr="000F3325">
              <w:rPr>
                <w:rFonts w:ascii="Times New Roman" w:eastAsiaTheme="minorEastAsia" w:hAnsi="Times New Roman"/>
                <w:b w:val="0"/>
                <w:bCs w:val="0"/>
                <w:i/>
                <w:caps w:val="0"/>
                <w:noProof/>
                <w:sz w:val="24"/>
                <w:szCs w:val="24"/>
              </w:rPr>
              <w:tab/>
            </w:r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TERMIN WYKONANIA ZAMÓWIENIA</w: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ab/>
            </w:r>
            <w:r w:rsidR="00B04FB3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>7</w:t>
            </w:r>
          </w:hyperlink>
        </w:p>
        <w:p w:rsidR="00FF76EC" w:rsidRPr="000F3325" w:rsidRDefault="00B80CDD">
          <w:pPr>
            <w:pStyle w:val="Spistreci1"/>
            <w:tabs>
              <w:tab w:val="left" w:pos="1680"/>
              <w:tab w:val="right" w:leader="dot" w:pos="8354"/>
            </w:tabs>
            <w:rPr>
              <w:rFonts w:ascii="Times New Roman" w:eastAsiaTheme="minorEastAsia" w:hAnsi="Times New Roman"/>
              <w:b w:val="0"/>
              <w:bCs w:val="0"/>
              <w:i/>
              <w:caps w:val="0"/>
              <w:noProof/>
              <w:sz w:val="24"/>
              <w:szCs w:val="24"/>
            </w:rPr>
          </w:pPr>
          <w:hyperlink w:anchor="_Toc63203481" w:history="1"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Rozdział V -</w:t>
            </w:r>
            <w:r w:rsidR="00FF76EC" w:rsidRPr="000F3325">
              <w:rPr>
                <w:rFonts w:ascii="Times New Roman" w:eastAsiaTheme="minorEastAsia" w:hAnsi="Times New Roman"/>
                <w:b w:val="0"/>
                <w:bCs w:val="0"/>
                <w:i/>
                <w:caps w:val="0"/>
                <w:noProof/>
                <w:sz w:val="24"/>
                <w:szCs w:val="24"/>
              </w:rPr>
              <w:tab/>
            </w:r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WARUNKI UDZIAŁU W POSTĘPOWANIU</w: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ab/>
            </w:r>
            <w:r w:rsidR="00B04FB3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>7</w:t>
            </w:r>
            <w:r w:rsidR="00B57A1D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>-</w:t>
            </w:r>
            <w:r w:rsidR="00B04FB3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>8</w:t>
            </w:r>
          </w:hyperlink>
        </w:p>
        <w:p w:rsidR="00FF76EC" w:rsidRPr="000F3325" w:rsidRDefault="00B80CDD">
          <w:pPr>
            <w:pStyle w:val="Spistreci1"/>
            <w:tabs>
              <w:tab w:val="left" w:pos="1680"/>
              <w:tab w:val="right" w:leader="dot" w:pos="8354"/>
            </w:tabs>
            <w:rPr>
              <w:rFonts w:ascii="Times New Roman" w:eastAsiaTheme="minorEastAsia" w:hAnsi="Times New Roman"/>
              <w:b w:val="0"/>
              <w:bCs w:val="0"/>
              <w:i/>
              <w:caps w:val="0"/>
              <w:noProof/>
              <w:sz w:val="24"/>
              <w:szCs w:val="24"/>
            </w:rPr>
          </w:pPr>
          <w:hyperlink w:anchor="_Toc63203482" w:history="1"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Rozdział VI -</w:t>
            </w:r>
            <w:r w:rsidR="00FF76EC" w:rsidRPr="000F3325">
              <w:rPr>
                <w:rFonts w:ascii="Times New Roman" w:eastAsiaTheme="minorEastAsia" w:hAnsi="Times New Roman"/>
                <w:b w:val="0"/>
                <w:bCs w:val="0"/>
                <w:i/>
                <w:caps w:val="0"/>
                <w:noProof/>
                <w:sz w:val="24"/>
                <w:szCs w:val="24"/>
              </w:rPr>
              <w:tab/>
            </w:r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PODSTAWY WYKLUCZENIA</w: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ab/>
            </w:r>
            <w:r w:rsidR="00B04FB3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>8</w:t>
            </w:r>
          </w:hyperlink>
        </w:p>
        <w:p w:rsidR="00FF76EC" w:rsidRPr="000F3325" w:rsidRDefault="00B80CDD">
          <w:pPr>
            <w:pStyle w:val="Spistreci1"/>
            <w:tabs>
              <w:tab w:val="left" w:pos="1680"/>
              <w:tab w:val="right" w:leader="dot" w:pos="8354"/>
            </w:tabs>
            <w:rPr>
              <w:rFonts w:ascii="Times New Roman" w:eastAsiaTheme="minorEastAsia" w:hAnsi="Times New Roman"/>
              <w:b w:val="0"/>
              <w:bCs w:val="0"/>
              <w:i/>
              <w:caps w:val="0"/>
              <w:noProof/>
              <w:sz w:val="24"/>
              <w:szCs w:val="24"/>
            </w:rPr>
          </w:pPr>
          <w:hyperlink w:anchor="_Toc63203483" w:history="1"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Rozdział VII -</w:t>
            </w:r>
            <w:r w:rsidR="00FF76EC" w:rsidRPr="000F3325">
              <w:rPr>
                <w:rFonts w:ascii="Times New Roman" w:eastAsiaTheme="minorEastAsia" w:hAnsi="Times New Roman"/>
                <w:b w:val="0"/>
                <w:bCs w:val="0"/>
                <w:i/>
                <w:caps w:val="0"/>
                <w:noProof/>
                <w:sz w:val="24"/>
                <w:szCs w:val="24"/>
              </w:rPr>
              <w:tab/>
            </w:r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Oświadczenia i dokumenty, jakie zobowiązani są dostarczyć Wykonawcy w celu potwierdzenia spełniania warunków udziału w postępowaniu oraz wykazania braku podstaw wykluczenia (PODMIOTOWE ŚRODKI DOWODOWE)</w: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ab/>
            </w:r>
            <w:r w:rsidR="00B04FB3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>9</w:t>
            </w:r>
            <w:r w:rsidR="00FD3C06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>-</w:t>
            </w:r>
            <w:r w:rsidR="009009CF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>1</w:t>
            </w:r>
            <w:r w:rsidR="00B04FB3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>0</w:t>
            </w:r>
          </w:hyperlink>
        </w:p>
        <w:p w:rsidR="00FF76EC" w:rsidRPr="000F3325" w:rsidRDefault="00B80CDD">
          <w:pPr>
            <w:pStyle w:val="Spistreci1"/>
            <w:tabs>
              <w:tab w:val="left" w:pos="1920"/>
              <w:tab w:val="right" w:leader="dot" w:pos="8354"/>
            </w:tabs>
            <w:rPr>
              <w:rFonts w:ascii="Times New Roman" w:eastAsiaTheme="minorEastAsia" w:hAnsi="Times New Roman"/>
              <w:b w:val="0"/>
              <w:bCs w:val="0"/>
              <w:i/>
              <w:caps w:val="0"/>
              <w:noProof/>
              <w:sz w:val="24"/>
              <w:szCs w:val="24"/>
            </w:rPr>
          </w:pPr>
          <w:hyperlink w:anchor="_Toc63203484" w:history="1"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Rozdział VIII -</w:t>
            </w:r>
            <w:r w:rsidR="00FF76EC" w:rsidRPr="000F3325">
              <w:rPr>
                <w:rFonts w:ascii="Times New Roman" w:eastAsiaTheme="minorEastAsia" w:hAnsi="Times New Roman"/>
                <w:b w:val="0"/>
                <w:bCs w:val="0"/>
                <w:i/>
                <w:caps w:val="0"/>
                <w:noProof/>
                <w:sz w:val="24"/>
                <w:szCs w:val="24"/>
              </w:rPr>
              <w:tab/>
            </w:r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POLEGANIE NA ZASOBACH INNYCH PODMIOTÓW</w: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ab/>
            </w:r>
            <w:r w:rsidR="00FD3C06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>1</w:t>
            </w:r>
            <w:r w:rsidR="00B04FB3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>0</w:t>
            </w:r>
            <w:r w:rsidR="00FD3C06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>-1</w:t>
            </w:r>
            <w:r w:rsidR="00B04FB3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>1</w:t>
            </w:r>
          </w:hyperlink>
        </w:p>
        <w:p w:rsidR="00FF76EC" w:rsidRPr="000F3325" w:rsidRDefault="00B80CDD">
          <w:pPr>
            <w:pStyle w:val="Spistreci1"/>
            <w:tabs>
              <w:tab w:val="left" w:pos="1680"/>
              <w:tab w:val="right" w:leader="dot" w:pos="8354"/>
            </w:tabs>
            <w:rPr>
              <w:rFonts w:ascii="Times New Roman" w:eastAsiaTheme="minorEastAsia" w:hAnsi="Times New Roman"/>
              <w:b w:val="0"/>
              <w:bCs w:val="0"/>
              <w:i/>
              <w:caps w:val="0"/>
              <w:noProof/>
              <w:sz w:val="24"/>
              <w:szCs w:val="24"/>
            </w:rPr>
          </w:pPr>
          <w:hyperlink w:anchor="_Toc63203485" w:history="1"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Rozdział IX -</w:t>
            </w:r>
            <w:r w:rsidR="00FF76EC" w:rsidRPr="000F3325">
              <w:rPr>
                <w:rFonts w:ascii="Times New Roman" w:eastAsiaTheme="minorEastAsia" w:hAnsi="Times New Roman"/>
                <w:b w:val="0"/>
                <w:bCs w:val="0"/>
                <w:i/>
                <w:caps w:val="0"/>
                <w:noProof/>
                <w:sz w:val="24"/>
                <w:szCs w:val="24"/>
              </w:rPr>
              <w:tab/>
            </w:r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OFERTA WSPÓLNA</w: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ab/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fldChar w:fldCharType="begin"/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instrText xml:space="preserve"> PAGEREF _Toc63203485 \h </w:instrTex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fldChar w:fldCharType="separate"/>
            </w:r>
            <w:r w:rsidR="00C80FE0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>11</w: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F76EC" w:rsidRPr="000F3325" w:rsidRDefault="00B80CDD">
          <w:pPr>
            <w:pStyle w:val="Spistreci1"/>
            <w:tabs>
              <w:tab w:val="left" w:pos="1680"/>
              <w:tab w:val="right" w:leader="dot" w:pos="8354"/>
            </w:tabs>
            <w:rPr>
              <w:rFonts w:ascii="Times New Roman" w:eastAsiaTheme="minorEastAsia" w:hAnsi="Times New Roman"/>
              <w:b w:val="0"/>
              <w:bCs w:val="0"/>
              <w:i/>
              <w:caps w:val="0"/>
              <w:noProof/>
              <w:sz w:val="24"/>
              <w:szCs w:val="24"/>
            </w:rPr>
          </w:pPr>
          <w:hyperlink w:anchor="_Toc63203486" w:history="1"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Rozdział X -</w:t>
            </w:r>
            <w:r w:rsidR="00FF76EC" w:rsidRPr="000F3325">
              <w:rPr>
                <w:rFonts w:ascii="Times New Roman" w:eastAsiaTheme="minorEastAsia" w:hAnsi="Times New Roman"/>
                <w:b w:val="0"/>
                <w:bCs w:val="0"/>
                <w:i/>
                <w:caps w:val="0"/>
                <w:noProof/>
                <w:sz w:val="24"/>
                <w:szCs w:val="24"/>
              </w:rPr>
              <w:tab/>
            </w:r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INFORMACJE O ŚRODKACH KOMUNIKACJI ELEKTRONICZNEJ, przy użyciu których Zamawiający będzie komunikował się z Wykonawcami, oraz informacje o wymaganiach technicznych i organizacyjnych sporządzania, wysyłania i odbierania korespondencji elektronicznej</w: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ab/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fldChar w:fldCharType="begin"/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instrText xml:space="preserve"> PAGEREF _Toc63203486 \h </w:instrTex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fldChar w:fldCharType="separate"/>
            </w:r>
            <w:r w:rsidR="00C80FE0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>11</w: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fldChar w:fldCharType="end"/>
            </w:r>
          </w:hyperlink>
          <w:r w:rsidR="009009CF">
            <w:rPr>
              <w:rFonts w:ascii="Times New Roman" w:hAnsi="Times New Roman"/>
              <w:b w:val="0"/>
              <w:i/>
              <w:noProof/>
              <w:sz w:val="24"/>
              <w:szCs w:val="24"/>
            </w:rPr>
            <w:t>-1</w:t>
          </w:r>
          <w:r w:rsidR="008379A1">
            <w:rPr>
              <w:rFonts w:ascii="Times New Roman" w:hAnsi="Times New Roman"/>
              <w:b w:val="0"/>
              <w:i/>
              <w:noProof/>
              <w:sz w:val="24"/>
              <w:szCs w:val="24"/>
            </w:rPr>
            <w:t>3</w:t>
          </w:r>
        </w:p>
        <w:p w:rsidR="00FF76EC" w:rsidRPr="000F3325" w:rsidRDefault="00B80CDD">
          <w:pPr>
            <w:pStyle w:val="Spistreci1"/>
            <w:tabs>
              <w:tab w:val="left" w:pos="1680"/>
              <w:tab w:val="right" w:leader="dot" w:pos="8354"/>
            </w:tabs>
            <w:rPr>
              <w:rFonts w:ascii="Times New Roman" w:eastAsiaTheme="minorEastAsia" w:hAnsi="Times New Roman"/>
              <w:b w:val="0"/>
              <w:bCs w:val="0"/>
              <w:i/>
              <w:caps w:val="0"/>
              <w:noProof/>
              <w:sz w:val="24"/>
              <w:szCs w:val="24"/>
            </w:rPr>
          </w:pPr>
          <w:hyperlink w:anchor="_Toc63203487" w:history="1"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Rozdział XI -</w:t>
            </w:r>
            <w:r w:rsidR="00FF76EC" w:rsidRPr="000F3325">
              <w:rPr>
                <w:rFonts w:ascii="Times New Roman" w:eastAsiaTheme="minorEastAsia" w:hAnsi="Times New Roman"/>
                <w:b w:val="0"/>
                <w:bCs w:val="0"/>
                <w:i/>
                <w:caps w:val="0"/>
                <w:noProof/>
                <w:sz w:val="24"/>
                <w:szCs w:val="24"/>
              </w:rPr>
              <w:tab/>
            </w:r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OPIS SPOSOBU PRZYGOTOWANIA OFERTY</w: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ab/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fldChar w:fldCharType="begin"/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instrText xml:space="preserve"> PAGEREF _Toc63203487 \h </w:instrTex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fldChar w:fldCharType="separate"/>
            </w:r>
            <w:r w:rsidR="00C80FE0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>13</w: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fldChar w:fldCharType="end"/>
            </w:r>
          </w:hyperlink>
          <w:r w:rsidR="009009CF">
            <w:rPr>
              <w:rFonts w:ascii="Times New Roman" w:hAnsi="Times New Roman"/>
              <w:b w:val="0"/>
              <w:i/>
              <w:noProof/>
              <w:sz w:val="24"/>
              <w:szCs w:val="24"/>
            </w:rPr>
            <w:t>-</w:t>
          </w:r>
          <w:r w:rsidR="008379A1">
            <w:rPr>
              <w:rFonts w:ascii="Times New Roman" w:hAnsi="Times New Roman"/>
              <w:b w:val="0"/>
              <w:i/>
              <w:noProof/>
              <w:sz w:val="24"/>
              <w:szCs w:val="24"/>
            </w:rPr>
            <w:t>15</w:t>
          </w:r>
        </w:p>
        <w:p w:rsidR="00FF76EC" w:rsidRPr="000F3325" w:rsidRDefault="00B80CDD">
          <w:pPr>
            <w:pStyle w:val="Spistreci1"/>
            <w:tabs>
              <w:tab w:val="left" w:pos="1680"/>
              <w:tab w:val="right" w:leader="dot" w:pos="8354"/>
            </w:tabs>
            <w:rPr>
              <w:rFonts w:ascii="Times New Roman" w:eastAsiaTheme="minorEastAsia" w:hAnsi="Times New Roman"/>
              <w:b w:val="0"/>
              <w:bCs w:val="0"/>
              <w:i/>
              <w:caps w:val="0"/>
              <w:noProof/>
              <w:sz w:val="24"/>
              <w:szCs w:val="24"/>
            </w:rPr>
          </w:pPr>
          <w:hyperlink w:anchor="_Toc63203488" w:history="1"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Rozdział XII -</w:t>
            </w:r>
            <w:r w:rsidR="00FF76EC" w:rsidRPr="000F3325">
              <w:rPr>
                <w:rFonts w:ascii="Times New Roman" w:eastAsiaTheme="minorEastAsia" w:hAnsi="Times New Roman"/>
                <w:b w:val="0"/>
                <w:bCs w:val="0"/>
                <w:i/>
                <w:caps w:val="0"/>
                <w:noProof/>
                <w:sz w:val="24"/>
                <w:szCs w:val="24"/>
              </w:rPr>
              <w:tab/>
            </w:r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OPIS SPOSOBU OBLICZENIA CENY</w: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ab/>
            </w:r>
            <w:r w:rsidR="008379A1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>16</w:t>
            </w:r>
          </w:hyperlink>
        </w:p>
        <w:p w:rsidR="00FF76EC" w:rsidRPr="000F3325" w:rsidRDefault="00B80CDD">
          <w:pPr>
            <w:pStyle w:val="Spistreci1"/>
            <w:tabs>
              <w:tab w:val="left" w:pos="1920"/>
              <w:tab w:val="right" w:leader="dot" w:pos="8354"/>
            </w:tabs>
            <w:rPr>
              <w:rFonts w:ascii="Times New Roman" w:eastAsiaTheme="minorEastAsia" w:hAnsi="Times New Roman"/>
              <w:b w:val="0"/>
              <w:bCs w:val="0"/>
              <w:i/>
              <w:caps w:val="0"/>
              <w:noProof/>
              <w:sz w:val="24"/>
              <w:szCs w:val="24"/>
            </w:rPr>
          </w:pPr>
          <w:hyperlink w:anchor="_Toc63203489" w:history="1"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Rozdział XIII -</w:t>
            </w:r>
            <w:r w:rsidR="00FF76EC" w:rsidRPr="000F3325">
              <w:rPr>
                <w:rFonts w:ascii="Times New Roman" w:eastAsiaTheme="minorEastAsia" w:hAnsi="Times New Roman"/>
                <w:b w:val="0"/>
                <w:bCs w:val="0"/>
                <w:i/>
                <w:caps w:val="0"/>
                <w:noProof/>
                <w:sz w:val="24"/>
                <w:szCs w:val="24"/>
              </w:rPr>
              <w:tab/>
            </w:r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WADIUM</w: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ab/>
            </w:r>
            <w:r w:rsidR="008379A1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>16</w:t>
            </w:r>
          </w:hyperlink>
        </w:p>
        <w:p w:rsidR="00FF76EC" w:rsidRPr="000F3325" w:rsidRDefault="00B80CDD">
          <w:pPr>
            <w:pStyle w:val="Spistreci1"/>
            <w:tabs>
              <w:tab w:val="left" w:pos="1920"/>
              <w:tab w:val="right" w:leader="dot" w:pos="8354"/>
            </w:tabs>
            <w:rPr>
              <w:rFonts w:ascii="Times New Roman" w:eastAsiaTheme="minorEastAsia" w:hAnsi="Times New Roman"/>
              <w:b w:val="0"/>
              <w:bCs w:val="0"/>
              <w:i/>
              <w:caps w:val="0"/>
              <w:noProof/>
              <w:sz w:val="24"/>
              <w:szCs w:val="24"/>
            </w:rPr>
          </w:pPr>
          <w:hyperlink w:anchor="_Toc63203490" w:history="1"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Rozdział XIV -</w:t>
            </w:r>
            <w:r w:rsidR="00FF76EC" w:rsidRPr="000F3325">
              <w:rPr>
                <w:rFonts w:ascii="Times New Roman" w:eastAsiaTheme="minorEastAsia" w:hAnsi="Times New Roman"/>
                <w:b w:val="0"/>
                <w:bCs w:val="0"/>
                <w:i/>
                <w:caps w:val="0"/>
                <w:noProof/>
                <w:sz w:val="24"/>
                <w:szCs w:val="24"/>
              </w:rPr>
              <w:tab/>
            </w:r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OPIS KRYTERIÓW OCENY OFERT, WRAZ Z PODANIEM WAG TYCH KRYTERIÓW I SPOSOBU OCENY OFERT</w: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ab/>
            </w:r>
            <w:r w:rsidR="008379A1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>16</w:t>
            </w:r>
          </w:hyperlink>
          <w:r w:rsidR="00FD3C06">
            <w:rPr>
              <w:rFonts w:ascii="Times New Roman" w:hAnsi="Times New Roman"/>
              <w:b w:val="0"/>
              <w:i/>
              <w:noProof/>
              <w:sz w:val="24"/>
              <w:szCs w:val="24"/>
            </w:rPr>
            <w:t>-</w:t>
          </w:r>
          <w:r w:rsidR="008379A1">
            <w:rPr>
              <w:rFonts w:ascii="Times New Roman" w:hAnsi="Times New Roman"/>
              <w:b w:val="0"/>
              <w:i/>
              <w:noProof/>
              <w:sz w:val="24"/>
              <w:szCs w:val="24"/>
            </w:rPr>
            <w:t>18</w:t>
          </w:r>
        </w:p>
        <w:p w:rsidR="00FF76EC" w:rsidRPr="000F3325" w:rsidRDefault="00B80CDD">
          <w:pPr>
            <w:pStyle w:val="Spistreci1"/>
            <w:tabs>
              <w:tab w:val="left" w:pos="1680"/>
              <w:tab w:val="right" w:leader="dot" w:pos="8354"/>
            </w:tabs>
            <w:rPr>
              <w:rFonts w:ascii="Times New Roman" w:eastAsiaTheme="minorEastAsia" w:hAnsi="Times New Roman"/>
              <w:b w:val="0"/>
              <w:bCs w:val="0"/>
              <w:i/>
              <w:caps w:val="0"/>
              <w:noProof/>
              <w:sz w:val="24"/>
              <w:szCs w:val="24"/>
            </w:rPr>
          </w:pPr>
          <w:hyperlink w:anchor="_Toc63203491" w:history="1"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Rozdział XV -</w:t>
            </w:r>
            <w:r w:rsidR="00FF76EC" w:rsidRPr="000F3325">
              <w:rPr>
                <w:rFonts w:ascii="Times New Roman" w:eastAsiaTheme="minorEastAsia" w:hAnsi="Times New Roman"/>
                <w:b w:val="0"/>
                <w:bCs w:val="0"/>
                <w:i/>
                <w:caps w:val="0"/>
                <w:noProof/>
                <w:sz w:val="24"/>
                <w:szCs w:val="24"/>
              </w:rPr>
              <w:tab/>
            </w:r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SPOSÓB ORAZ TERMIN SKŁADANIA I OTWARCIA OFERT</w: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ab/>
            </w:r>
            <w:r w:rsidR="008379A1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>18</w:t>
            </w:r>
          </w:hyperlink>
        </w:p>
        <w:p w:rsidR="00FF76EC" w:rsidRPr="000F3325" w:rsidRDefault="00B80CDD">
          <w:pPr>
            <w:pStyle w:val="Spistreci1"/>
            <w:tabs>
              <w:tab w:val="left" w:pos="1920"/>
              <w:tab w:val="right" w:leader="dot" w:pos="8354"/>
            </w:tabs>
            <w:rPr>
              <w:rFonts w:ascii="Times New Roman" w:eastAsiaTheme="minorEastAsia" w:hAnsi="Times New Roman"/>
              <w:b w:val="0"/>
              <w:bCs w:val="0"/>
              <w:i/>
              <w:caps w:val="0"/>
              <w:noProof/>
              <w:sz w:val="24"/>
              <w:szCs w:val="24"/>
            </w:rPr>
          </w:pPr>
          <w:hyperlink w:anchor="_Toc63203492" w:history="1"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Rozdział XVI -</w:t>
            </w:r>
            <w:r w:rsidR="00FF76EC" w:rsidRPr="000F3325">
              <w:rPr>
                <w:rFonts w:ascii="Times New Roman" w:eastAsiaTheme="minorEastAsia" w:hAnsi="Times New Roman"/>
                <w:b w:val="0"/>
                <w:bCs w:val="0"/>
                <w:i/>
                <w:caps w:val="0"/>
                <w:noProof/>
                <w:sz w:val="24"/>
                <w:szCs w:val="24"/>
              </w:rPr>
              <w:tab/>
            </w:r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TERMIN ZWIĄZANIA OFERTĄ</w: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ab/>
            </w:r>
          </w:hyperlink>
          <w:r w:rsidR="008379A1">
            <w:rPr>
              <w:rFonts w:ascii="Times New Roman" w:hAnsi="Times New Roman"/>
              <w:b w:val="0"/>
              <w:i/>
              <w:noProof/>
              <w:sz w:val="24"/>
              <w:szCs w:val="24"/>
            </w:rPr>
            <w:t>18-19</w:t>
          </w:r>
        </w:p>
        <w:p w:rsidR="00FF76EC" w:rsidRPr="000F3325" w:rsidRDefault="00B80CDD">
          <w:pPr>
            <w:pStyle w:val="Spistreci1"/>
            <w:tabs>
              <w:tab w:val="left" w:pos="1920"/>
              <w:tab w:val="right" w:leader="dot" w:pos="8354"/>
            </w:tabs>
            <w:rPr>
              <w:rFonts w:ascii="Times New Roman" w:eastAsiaTheme="minorEastAsia" w:hAnsi="Times New Roman"/>
              <w:b w:val="0"/>
              <w:bCs w:val="0"/>
              <w:i/>
              <w:caps w:val="0"/>
              <w:noProof/>
              <w:sz w:val="24"/>
              <w:szCs w:val="24"/>
            </w:rPr>
          </w:pPr>
          <w:hyperlink w:anchor="_Toc63203493" w:history="1"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Rozdział XVII -</w:t>
            </w:r>
            <w:r w:rsidR="00FF76EC" w:rsidRPr="000F3325">
              <w:rPr>
                <w:rFonts w:ascii="Times New Roman" w:eastAsiaTheme="minorEastAsia" w:hAnsi="Times New Roman"/>
                <w:b w:val="0"/>
                <w:bCs w:val="0"/>
                <w:i/>
                <w:caps w:val="0"/>
                <w:noProof/>
                <w:sz w:val="24"/>
                <w:szCs w:val="24"/>
              </w:rPr>
              <w:tab/>
            </w:r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INFORMACJE O FORMALNOŚCIACH, JAKIE POWINNY BYĆ DOPEŁNIONE PO WYBORZE OFERTY W CELU ZAWARCIA UMOWY W SPRAWIE ZAMÓWIENIA PUBLICZNEGO</w: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ab/>
            </w:r>
          </w:hyperlink>
          <w:r w:rsidR="008379A1">
            <w:rPr>
              <w:rFonts w:ascii="Times New Roman" w:hAnsi="Times New Roman"/>
              <w:b w:val="0"/>
              <w:i/>
              <w:noProof/>
              <w:sz w:val="24"/>
              <w:szCs w:val="24"/>
            </w:rPr>
            <w:t>19</w:t>
          </w:r>
        </w:p>
        <w:p w:rsidR="00FF76EC" w:rsidRPr="000F3325" w:rsidRDefault="00B80CDD">
          <w:pPr>
            <w:pStyle w:val="Spistreci1"/>
            <w:tabs>
              <w:tab w:val="left" w:pos="1920"/>
              <w:tab w:val="right" w:leader="dot" w:pos="8354"/>
            </w:tabs>
            <w:rPr>
              <w:rFonts w:ascii="Times New Roman" w:eastAsiaTheme="minorEastAsia" w:hAnsi="Times New Roman"/>
              <w:b w:val="0"/>
              <w:bCs w:val="0"/>
              <w:i/>
              <w:caps w:val="0"/>
              <w:noProof/>
              <w:sz w:val="24"/>
              <w:szCs w:val="24"/>
            </w:rPr>
          </w:pPr>
          <w:hyperlink w:anchor="_Toc63203494" w:history="1"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Rozdział XVIII -</w:t>
            </w:r>
            <w:r w:rsidR="00FF76EC" w:rsidRPr="000F3325">
              <w:rPr>
                <w:rFonts w:ascii="Times New Roman" w:eastAsiaTheme="minorEastAsia" w:hAnsi="Times New Roman"/>
                <w:b w:val="0"/>
                <w:bCs w:val="0"/>
                <w:i/>
                <w:caps w:val="0"/>
                <w:noProof/>
                <w:sz w:val="24"/>
                <w:szCs w:val="24"/>
              </w:rPr>
              <w:tab/>
            </w:r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Projektowane postanowienia umowy w sprawie zamówienia publicznego, które zostaną wprowadzone do treści umowy</w:t>
            </w:r>
            <w:r w:rsidR="00E904A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>…………………………………………………………………………………………</w:t>
            </w:r>
            <w:r w:rsidR="008379A1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>19</w:t>
            </w:r>
          </w:hyperlink>
        </w:p>
        <w:p w:rsidR="00FF76EC" w:rsidRPr="000F3325" w:rsidRDefault="00B80CDD">
          <w:pPr>
            <w:pStyle w:val="Spistreci1"/>
            <w:tabs>
              <w:tab w:val="left" w:pos="1920"/>
              <w:tab w:val="right" w:leader="dot" w:pos="8354"/>
            </w:tabs>
            <w:rPr>
              <w:rFonts w:ascii="Times New Roman" w:eastAsiaTheme="minorEastAsia" w:hAnsi="Times New Roman"/>
              <w:b w:val="0"/>
              <w:bCs w:val="0"/>
              <w:i/>
              <w:caps w:val="0"/>
              <w:noProof/>
              <w:sz w:val="24"/>
              <w:szCs w:val="24"/>
            </w:rPr>
          </w:pPr>
          <w:hyperlink w:anchor="_Toc63203495" w:history="1"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Rozdział XIX -</w:t>
            </w:r>
            <w:r w:rsidR="00FF76EC" w:rsidRPr="000F3325">
              <w:rPr>
                <w:rFonts w:ascii="Times New Roman" w:eastAsiaTheme="minorEastAsia" w:hAnsi="Times New Roman"/>
                <w:b w:val="0"/>
                <w:bCs w:val="0"/>
                <w:i/>
                <w:caps w:val="0"/>
                <w:noProof/>
                <w:sz w:val="24"/>
                <w:szCs w:val="24"/>
              </w:rPr>
              <w:tab/>
            </w:r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ZABEZPIECZENIE NALEŻYTEGO WYKONANIA UMOWY</w: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ab/>
            </w:r>
            <w:r w:rsidR="008379A1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>19</w:t>
            </w:r>
          </w:hyperlink>
        </w:p>
        <w:p w:rsidR="00FF76EC" w:rsidRPr="000F3325" w:rsidRDefault="00B80CDD">
          <w:pPr>
            <w:pStyle w:val="Spistreci1"/>
            <w:tabs>
              <w:tab w:val="left" w:pos="1680"/>
              <w:tab w:val="right" w:leader="dot" w:pos="8354"/>
            </w:tabs>
            <w:rPr>
              <w:rFonts w:ascii="Times New Roman" w:eastAsiaTheme="minorEastAsia" w:hAnsi="Times New Roman"/>
              <w:b w:val="0"/>
              <w:bCs w:val="0"/>
              <w:i/>
              <w:caps w:val="0"/>
              <w:noProof/>
              <w:sz w:val="24"/>
              <w:szCs w:val="24"/>
            </w:rPr>
          </w:pPr>
          <w:hyperlink w:anchor="_Toc63203496" w:history="1"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Rozdział XX -</w:t>
            </w:r>
            <w:r w:rsidR="00FF76EC" w:rsidRPr="000F3325">
              <w:rPr>
                <w:rFonts w:ascii="Times New Roman" w:eastAsiaTheme="minorEastAsia" w:hAnsi="Times New Roman"/>
                <w:b w:val="0"/>
                <w:bCs w:val="0"/>
                <w:i/>
                <w:caps w:val="0"/>
                <w:noProof/>
                <w:sz w:val="24"/>
                <w:szCs w:val="24"/>
              </w:rPr>
              <w:tab/>
            </w:r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ŚRODKI OCHRONY PRAWNEJ</w: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ab/>
            </w:r>
          </w:hyperlink>
          <w:r w:rsidR="008379A1">
            <w:rPr>
              <w:rFonts w:ascii="Times New Roman" w:hAnsi="Times New Roman"/>
              <w:b w:val="0"/>
              <w:i/>
              <w:noProof/>
              <w:sz w:val="24"/>
              <w:szCs w:val="24"/>
            </w:rPr>
            <w:t>19</w:t>
          </w:r>
          <w:r w:rsidR="003F0C45">
            <w:rPr>
              <w:rFonts w:ascii="Times New Roman" w:hAnsi="Times New Roman"/>
              <w:b w:val="0"/>
              <w:i/>
              <w:noProof/>
              <w:sz w:val="24"/>
              <w:szCs w:val="24"/>
            </w:rPr>
            <w:t>-2</w:t>
          </w:r>
          <w:r w:rsidR="008379A1">
            <w:rPr>
              <w:rFonts w:ascii="Times New Roman" w:hAnsi="Times New Roman"/>
              <w:b w:val="0"/>
              <w:i/>
              <w:noProof/>
              <w:sz w:val="24"/>
              <w:szCs w:val="24"/>
            </w:rPr>
            <w:t>0</w:t>
          </w:r>
        </w:p>
        <w:p w:rsidR="000E1D97" w:rsidRPr="000F3325" w:rsidRDefault="000E1D97" w:rsidP="0006487F">
          <w:pPr>
            <w:pStyle w:val="Spistreci1"/>
            <w:tabs>
              <w:tab w:val="left" w:pos="1276"/>
              <w:tab w:val="left" w:pos="1680"/>
              <w:tab w:val="right" w:leader="dot" w:pos="8354"/>
            </w:tabs>
            <w:spacing w:line="360" w:lineRule="auto"/>
            <w:ind w:right="709" w:hanging="1276"/>
            <w:jc w:val="both"/>
            <w:rPr>
              <w:rFonts w:ascii="Times New Roman" w:hAnsi="Times New Roman"/>
              <w:sz w:val="24"/>
              <w:szCs w:val="24"/>
            </w:rPr>
            <w:sectPr w:rsidR="000E1D97" w:rsidRPr="000F3325" w:rsidSect="00BE6879">
              <w:headerReference w:type="default" r:id="rId8"/>
              <w:footerReference w:type="default" r:id="rId9"/>
              <w:headerReference w:type="first" r:id="rId10"/>
              <w:footerReference w:type="first" r:id="rId11"/>
              <w:pgSz w:w="11906" w:h="16838" w:code="9"/>
              <w:pgMar w:top="1681" w:right="1418" w:bottom="1418" w:left="1418" w:header="567" w:footer="709" w:gutter="0"/>
              <w:cols w:space="708"/>
              <w:titlePg/>
              <w:docGrid w:linePitch="360"/>
            </w:sectPr>
          </w:pPr>
          <w:r w:rsidRPr="000F3325">
            <w:rPr>
              <w:rFonts w:ascii="Times New Roman" w:hAnsi="Times New Roman"/>
              <w:b w:val="0"/>
              <w:bCs w:val="0"/>
              <w:i/>
              <w:sz w:val="24"/>
              <w:szCs w:val="24"/>
            </w:rPr>
            <w:fldChar w:fldCharType="end"/>
          </w:r>
        </w:p>
      </w:sdtContent>
    </w:sdt>
    <w:p w:rsidR="00D17A4D" w:rsidRPr="000F3325" w:rsidRDefault="00D17A4D" w:rsidP="00DE7049">
      <w:pPr>
        <w:pStyle w:val="Nagwek1"/>
        <w:numPr>
          <w:ilvl w:val="0"/>
          <w:numId w:val="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tabs>
          <w:tab w:val="left" w:pos="1560"/>
        </w:tabs>
        <w:spacing w:line="276" w:lineRule="auto"/>
        <w:ind w:left="1560" w:hanging="1560"/>
        <w:jc w:val="left"/>
      </w:pPr>
      <w:bookmarkStart w:id="0" w:name="_Toc321297755"/>
      <w:bookmarkStart w:id="1" w:name="_Toc360626577"/>
      <w:bookmarkStart w:id="2" w:name="_Toc63203477"/>
      <w:r w:rsidRPr="000F3325">
        <w:lastRenderedPageBreak/>
        <w:t>INFORMACJE OGÓLNE</w:t>
      </w:r>
      <w:bookmarkEnd w:id="0"/>
      <w:bookmarkEnd w:id="1"/>
      <w:bookmarkEnd w:id="2"/>
    </w:p>
    <w:p w:rsidR="00D70C52" w:rsidRPr="000F3325" w:rsidRDefault="00D70C52" w:rsidP="00D70C52">
      <w:pPr>
        <w:spacing w:line="276" w:lineRule="auto"/>
        <w:jc w:val="both"/>
        <w:rPr>
          <w:bCs/>
          <w:iCs/>
        </w:rPr>
      </w:pPr>
    </w:p>
    <w:tbl>
      <w:tblPr>
        <w:tblStyle w:val="Tabela-Siatk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574"/>
        <w:gridCol w:w="5912"/>
      </w:tblGrid>
      <w:tr w:rsidR="00D70C52" w:rsidRPr="000F3325" w:rsidTr="00305E3A">
        <w:trPr>
          <w:trHeight w:val="1123"/>
        </w:trPr>
        <w:tc>
          <w:tcPr>
            <w:tcW w:w="3681" w:type="dxa"/>
            <w:vAlign w:val="center"/>
          </w:tcPr>
          <w:p w:rsidR="00D70C52" w:rsidRPr="000F3325" w:rsidRDefault="00D70C52" w:rsidP="0023394E">
            <w:pPr>
              <w:pStyle w:val="Bezodstpw"/>
              <w:spacing w:line="276" w:lineRule="auto"/>
              <w:ind w:firstLine="2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3325">
              <w:rPr>
                <w:rFonts w:ascii="Times New Roman" w:hAnsi="Times New Roman"/>
                <w:b/>
                <w:bCs/>
                <w:sz w:val="24"/>
                <w:szCs w:val="24"/>
              </w:rPr>
              <w:t>ZAMAWIAJĄCY:</w:t>
            </w:r>
          </w:p>
        </w:tc>
        <w:tc>
          <w:tcPr>
            <w:tcW w:w="5805" w:type="dxa"/>
            <w:vAlign w:val="center"/>
          </w:tcPr>
          <w:p w:rsidR="00D70C52" w:rsidRPr="000F3325" w:rsidRDefault="00BF4EBD" w:rsidP="00BF4EBD">
            <w:pPr>
              <w:jc w:val="center"/>
              <w:rPr>
                <w:b/>
                <w:color w:val="002060"/>
              </w:rPr>
            </w:pPr>
            <w:r w:rsidRPr="000F3325">
              <w:rPr>
                <w:b/>
                <w:color w:val="002060"/>
              </w:rPr>
              <w:t>Gmina Miejska Jarosław</w:t>
            </w:r>
          </w:p>
        </w:tc>
      </w:tr>
      <w:tr w:rsidR="00D70C52" w:rsidRPr="000F3325" w:rsidTr="00305E3A">
        <w:trPr>
          <w:trHeight w:val="1123"/>
        </w:trPr>
        <w:tc>
          <w:tcPr>
            <w:tcW w:w="3681" w:type="dxa"/>
            <w:vAlign w:val="center"/>
          </w:tcPr>
          <w:p w:rsidR="00D70C52" w:rsidRPr="000F3325" w:rsidRDefault="00D70C52" w:rsidP="00D70C52">
            <w:pPr>
              <w:pStyle w:val="Bezodstpw"/>
              <w:spacing w:line="276" w:lineRule="auto"/>
              <w:ind w:firstLine="2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3325">
              <w:rPr>
                <w:rFonts w:ascii="Times New Roman" w:hAnsi="Times New Roman"/>
                <w:b/>
                <w:bCs/>
                <w:sz w:val="24"/>
                <w:szCs w:val="24"/>
              </w:rPr>
              <w:t>Siedziba:</w:t>
            </w:r>
          </w:p>
          <w:p w:rsidR="00D70C52" w:rsidRPr="000F3325" w:rsidRDefault="00D70C52" w:rsidP="00D70C52">
            <w:pPr>
              <w:spacing w:line="276" w:lineRule="auto"/>
              <w:ind w:firstLine="28"/>
              <w:jc w:val="center"/>
              <w:rPr>
                <w:bCs/>
                <w:iCs/>
              </w:rPr>
            </w:pPr>
          </w:p>
        </w:tc>
        <w:tc>
          <w:tcPr>
            <w:tcW w:w="5805" w:type="dxa"/>
            <w:vAlign w:val="center"/>
          </w:tcPr>
          <w:p w:rsidR="00BF4EBD" w:rsidRPr="000F3325" w:rsidRDefault="00BF4EBD" w:rsidP="00BF4EBD">
            <w:pPr>
              <w:jc w:val="center"/>
              <w:rPr>
                <w:b/>
                <w:color w:val="002060"/>
              </w:rPr>
            </w:pPr>
          </w:p>
          <w:p w:rsidR="00BF4EBD" w:rsidRPr="000F3325" w:rsidRDefault="00BF4EBD" w:rsidP="00BF4EBD">
            <w:pPr>
              <w:jc w:val="center"/>
            </w:pPr>
            <w:r w:rsidRPr="000F3325">
              <w:rPr>
                <w:b/>
                <w:color w:val="002060"/>
              </w:rPr>
              <w:t>Rynek 1, 37-500 Jarosław</w:t>
            </w:r>
          </w:p>
          <w:p w:rsidR="00BF4EBD" w:rsidRPr="000F3325" w:rsidRDefault="00BF4EBD" w:rsidP="00BF4EBD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0F3325">
              <w:rPr>
                <w:rFonts w:eastAsiaTheme="minorHAnsi"/>
                <w:lang w:eastAsia="en-US"/>
              </w:rPr>
              <w:t>NIP: 792-20-31-550</w:t>
            </w:r>
          </w:p>
          <w:p w:rsidR="00BF4EBD" w:rsidRPr="000F3325" w:rsidRDefault="00BF4EBD" w:rsidP="00BF4EB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F3325">
              <w:rPr>
                <w:rFonts w:eastAsiaTheme="minorHAnsi"/>
                <w:color w:val="000000"/>
                <w:lang w:eastAsia="en-US"/>
              </w:rPr>
              <w:t>tel. (16) 624 87 01</w:t>
            </w:r>
          </w:p>
          <w:p w:rsidR="00D70C52" w:rsidRPr="00DD53D6" w:rsidRDefault="00B80CDD" w:rsidP="00DD53D6">
            <w:pPr>
              <w:pStyle w:val="Bezodstpw"/>
              <w:spacing w:line="276" w:lineRule="auto"/>
              <w:ind w:left="3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2" w:history="1">
              <w:r w:rsidR="00DD53D6" w:rsidRPr="00D620E5">
                <w:rPr>
                  <w:rStyle w:val="Hipercze"/>
                  <w:rFonts w:ascii="Times New Roman" w:hAnsi="Times New Roman"/>
                  <w:bCs/>
                  <w:sz w:val="24"/>
                  <w:szCs w:val="24"/>
                </w:rPr>
                <w:t>kancelaria@um.jaroslaw.pl</w:t>
              </w:r>
            </w:hyperlink>
          </w:p>
        </w:tc>
      </w:tr>
      <w:tr w:rsidR="00D70C52" w:rsidRPr="000F3325" w:rsidTr="00305E3A">
        <w:trPr>
          <w:trHeight w:val="1123"/>
        </w:trPr>
        <w:tc>
          <w:tcPr>
            <w:tcW w:w="3681" w:type="dxa"/>
            <w:vAlign w:val="center"/>
          </w:tcPr>
          <w:p w:rsidR="00D70C52" w:rsidRPr="000F3325" w:rsidRDefault="00D70C52" w:rsidP="00D70C52">
            <w:pPr>
              <w:pStyle w:val="Bezodstpw"/>
              <w:spacing w:line="276" w:lineRule="auto"/>
              <w:ind w:firstLine="2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3325">
              <w:rPr>
                <w:rFonts w:ascii="Times New Roman" w:hAnsi="Times New Roman"/>
                <w:b/>
                <w:bCs/>
                <w:sz w:val="24"/>
                <w:szCs w:val="24"/>
              </w:rPr>
              <w:t>Godziny urzędowania Zamawiającego:</w:t>
            </w:r>
          </w:p>
        </w:tc>
        <w:tc>
          <w:tcPr>
            <w:tcW w:w="5805" w:type="dxa"/>
            <w:vAlign w:val="center"/>
          </w:tcPr>
          <w:p w:rsidR="00D70C52" w:rsidRPr="000F3325" w:rsidRDefault="00D70C52" w:rsidP="0023394E">
            <w:pPr>
              <w:pStyle w:val="Bezodstpw"/>
              <w:spacing w:line="276" w:lineRule="auto"/>
              <w:ind w:left="3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3325">
              <w:rPr>
                <w:rFonts w:ascii="Times New Roman" w:hAnsi="Times New Roman"/>
                <w:bCs/>
                <w:sz w:val="24"/>
                <w:szCs w:val="24"/>
              </w:rPr>
              <w:t>od poniedziałku do piątku od godz. 7:30 do 15:30.</w:t>
            </w:r>
          </w:p>
        </w:tc>
      </w:tr>
      <w:tr w:rsidR="00D70C52" w:rsidRPr="000F3325" w:rsidTr="00305E3A">
        <w:trPr>
          <w:trHeight w:val="1123"/>
        </w:trPr>
        <w:tc>
          <w:tcPr>
            <w:tcW w:w="3681" w:type="dxa"/>
            <w:vAlign w:val="center"/>
          </w:tcPr>
          <w:p w:rsidR="00305E3A" w:rsidRPr="000F3325" w:rsidRDefault="00D70C52" w:rsidP="00D70C52">
            <w:pPr>
              <w:spacing w:line="276" w:lineRule="auto"/>
              <w:ind w:firstLine="28"/>
              <w:jc w:val="center"/>
              <w:rPr>
                <w:b/>
                <w:bCs/>
              </w:rPr>
            </w:pPr>
            <w:r w:rsidRPr="000F3325">
              <w:rPr>
                <w:b/>
                <w:bCs/>
              </w:rPr>
              <w:t>Osob</w:t>
            </w:r>
            <w:r w:rsidR="00DD53D6">
              <w:rPr>
                <w:b/>
                <w:bCs/>
              </w:rPr>
              <w:t>y uprawnione</w:t>
            </w:r>
            <w:r w:rsidRPr="000F3325">
              <w:rPr>
                <w:b/>
                <w:bCs/>
              </w:rPr>
              <w:t xml:space="preserve"> </w:t>
            </w:r>
          </w:p>
          <w:p w:rsidR="00D70C52" w:rsidRPr="000F3325" w:rsidRDefault="00D70C52" w:rsidP="00D70C52">
            <w:pPr>
              <w:spacing w:line="276" w:lineRule="auto"/>
              <w:ind w:firstLine="28"/>
              <w:jc w:val="center"/>
              <w:rPr>
                <w:bCs/>
                <w:iCs/>
              </w:rPr>
            </w:pPr>
            <w:r w:rsidRPr="000F3325">
              <w:rPr>
                <w:b/>
                <w:bCs/>
              </w:rPr>
              <w:t xml:space="preserve">do komunikowania się z </w:t>
            </w:r>
            <w:r w:rsidR="00305E3A" w:rsidRPr="000F3325">
              <w:rPr>
                <w:b/>
                <w:bCs/>
              </w:rPr>
              <w:t>W</w:t>
            </w:r>
            <w:r w:rsidRPr="000F3325">
              <w:rPr>
                <w:b/>
                <w:bCs/>
              </w:rPr>
              <w:t>ykonawcami:</w:t>
            </w:r>
          </w:p>
        </w:tc>
        <w:tc>
          <w:tcPr>
            <w:tcW w:w="5805" w:type="dxa"/>
            <w:vAlign w:val="center"/>
          </w:tcPr>
          <w:p w:rsidR="00BF4EBD" w:rsidRPr="000F3325" w:rsidRDefault="00BF4EBD" w:rsidP="0023394E">
            <w:pPr>
              <w:pStyle w:val="Bezodstpw"/>
              <w:spacing w:line="276" w:lineRule="auto"/>
              <w:ind w:left="3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70C52" w:rsidRPr="000F3325" w:rsidRDefault="0051016F" w:rsidP="0023394E">
            <w:pPr>
              <w:pStyle w:val="Bezodstpw"/>
              <w:spacing w:line="276" w:lineRule="auto"/>
              <w:ind w:left="3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Paweł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Dernoga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DD53D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7C27AE">
              <w:rPr>
                <w:rFonts w:ascii="Times New Roman" w:hAnsi="Times New Roman"/>
                <w:bCs/>
                <w:sz w:val="24"/>
                <w:szCs w:val="24"/>
              </w:rPr>
              <w:t>Marcin G</w:t>
            </w:r>
            <w:r w:rsidR="009E384A">
              <w:rPr>
                <w:rFonts w:ascii="Times New Roman" w:hAnsi="Times New Roman"/>
                <w:bCs/>
                <w:sz w:val="24"/>
                <w:szCs w:val="24"/>
              </w:rPr>
              <w:t>iliciński</w:t>
            </w:r>
          </w:p>
          <w:p w:rsidR="00BF4EBD" w:rsidRPr="000F3325" w:rsidRDefault="00BF4EBD" w:rsidP="00DD53D6">
            <w:pPr>
              <w:pStyle w:val="Bezodstpw"/>
              <w:spacing w:line="276" w:lineRule="auto"/>
              <w:ind w:left="3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70C52" w:rsidRPr="000F3325" w:rsidTr="00305E3A">
        <w:trPr>
          <w:trHeight w:val="1123"/>
        </w:trPr>
        <w:tc>
          <w:tcPr>
            <w:tcW w:w="3681" w:type="dxa"/>
            <w:vAlign w:val="center"/>
          </w:tcPr>
          <w:p w:rsidR="00D70C52" w:rsidRPr="000F3325" w:rsidRDefault="00D70C52" w:rsidP="0023394E">
            <w:pPr>
              <w:pStyle w:val="Bezodstpw"/>
              <w:spacing w:line="276" w:lineRule="auto"/>
              <w:ind w:firstLine="2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3325">
              <w:rPr>
                <w:rFonts w:ascii="Times New Roman" w:hAnsi="Times New Roman"/>
                <w:b/>
                <w:bCs/>
                <w:sz w:val="24"/>
                <w:szCs w:val="24"/>
              </w:rPr>
              <w:t>Adres strony internetowej prowadzonego postępowania:</w:t>
            </w:r>
          </w:p>
        </w:tc>
        <w:tc>
          <w:tcPr>
            <w:tcW w:w="5805" w:type="dxa"/>
            <w:vAlign w:val="center"/>
          </w:tcPr>
          <w:p w:rsidR="00D70C52" w:rsidRPr="000F3325" w:rsidRDefault="00472120" w:rsidP="0023394E">
            <w:pPr>
              <w:pStyle w:val="Bezodstpw"/>
              <w:spacing w:line="276" w:lineRule="auto"/>
              <w:ind w:left="3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72120">
              <w:rPr>
                <w:rStyle w:val="Hipercze"/>
                <w:rFonts w:ascii="Times New Roman" w:eastAsiaTheme="minorHAnsi" w:hAnsi="Times New Roman"/>
                <w:sz w:val="24"/>
                <w:szCs w:val="24"/>
                <w:lang w:eastAsia="en-US"/>
              </w:rPr>
              <w:t>https://platformazakupowa.pl/pn/um_jaroslaw/proceedings</w:t>
            </w:r>
          </w:p>
        </w:tc>
      </w:tr>
    </w:tbl>
    <w:p w:rsidR="00D70C52" w:rsidRPr="000F3325" w:rsidRDefault="00D70C52" w:rsidP="00D70C52">
      <w:pPr>
        <w:spacing w:line="276" w:lineRule="auto"/>
        <w:jc w:val="both"/>
        <w:rPr>
          <w:bCs/>
          <w:iCs/>
        </w:rPr>
      </w:pPr>
    </w:p>
    <w:p w:rsidR="001C1F6D" w:rsidRPr="000F3325" w:rsidRDefault="00647D4C" w:rsidP="00931B24">
      <w:pPr>
        <w:numPr>
          <w:ilvl w:val="0"/>
          <w:numId w:val="2"/>
        </w:numPr>
        <w:spacing w:line="276" w:lineRule="auto"/>
        <w:ind w:left="364" w:hanging="345"/>
        <w:jc w:val="both"/>
        <w:rPr>
          <w:bCs/>
          <w:iCs/>
        </w:rPr>
      </w:pPr>
      <w:r w:rsidRPr="000F3325">
        <w:rPr>
          <w:b/>
          <w:bCs/>
          <w:iCs/>
        </w:rPr>
        <w:t xml:space="preserve">Postępowanie </w:t>
      </w:r>
      <w:r w:rsidR="001C1F6D" w:rsidRPr="000F3325">
        <w:rPr>
          <w:b/>
          <w:bCs/>
          <w:iCs/>
        </w:rPr>
        <w:t xml:space="preserve">o udzielenie zamówienia publicznego </w:t>
      </w:r>
      <w:r w:rsidRPr="000F3325">
        <w:rPr>
          <w:b/>
          <w:bCs/>
          <w:iCs/>
        </w:rPr>
        <w:t xml:space="preserve">prowadzone jest w trybie </w:t>
      </w:r>
      <w:r w:rsidR="001C1F6D" w:rsidRPr="000F3325">
        <w:rPr>
          <w:b/>
          <w:bCs/>
          <w:iCs/>
        </w:rPr>
        <w:t xml:space="preserve">podstawowym, </w:t>
      </w:r>
      <w:r w:rsidRPr="000F3325">
        <w:rPr>
          <w:bCs/>
          <w:iCs/>
        </w:rPr>
        <w:t xml:space="preserve">na podstawie art. </w:t>
      </w:r>
      <w:r w:rsidR="001C1F6D" w:rsidRPr="000F3325">
        <w:rPr>
          <w:bCs/>
          <w:iCs/>
        </w:rPr>
        <w:t>275 pkt 1</w:t>
      </w:r>
      <w:r w:rsidRPr="000F3325">
        <w:rPr>
          <w:bCs/>
          <w:iCs/>
        </w:rPr>
        <w:t xml:space="preserve"> – ustawy z dnia </w:t>
      </w:r>
      <w:r w:rsidR="001C1F6D" w:rsidRPr="000F3325">
        <w:rPr>
          <w:bCs/>
          <w:iCs/>
        </w:rPr>
        <w:t>11 września 2019r</w:t>
      </w:r>
      <w:r w:rsidRPr="000F3325">
        <w:rPr>
          <w:bCs/>
          <w:iCs/>
        </w:rPr>
        <w:t>.</w:t>
      </w:r>
      <w:r w:rsidR="00242124" w:rsidRPr="000F3325">
        <w:rPr>
          <w:bCs/>
          <w:iCs/>
        </w:rPr>
        <w:t xml:space="preserve"> </w:t>
      </w:r>
      <w:r w:rsidR="00FD305D" w:rsidRPr="000F3325">
        <w:rPr>
          <w:bCs/>
          <w:iCs/>
        </w:rPr>
        <w:t>Prawo zamówień publicznych (</w:t>
      </w:r>
      <w:r w:rsidR="00FD305D" w:rsidRPr="000F3325">
        <w:rPr>
          <w:bCs/>
          <w:i/>
          <w:iCs/>
        </w:rPr>
        <w:t>Dz. U. z 20</w:t>
      </w:r>
      <w:r w:rsidR="00922174">
        <w:rPr>
          <w:bCs/>
          <w:i/>
          <w:iCs/>
        </w:rPr>
        <w:t>2</w:t>
      </w:r>
      <w:r w:rsidR="00034076">
        <w:rPr>
          <w:bCs/>
          <w:i/>
          <w:iCs/>
        </w:rPr>
        <w:t>2</w:t>
      </w:r>
      <w:r w:rsidR="00FD305D" w:rsidRPr="000F3325">
        <w:rPr>
          <w:bCs/>
          <w:i/>
          <w:iCs/>
        </w:rPr>
        <w:t xml:space="preserve">r., poz. </w:t>
      </w:r>
      <w:r w:rsidR="00922174">
        <w:rPr>
          <w:bCs/>
          <w:i/>
          <w:iCs/>
        </w:rPr>
        <w:t>1</w:t>
      </w:r>
      <w:r w:rsidR="00034076">
        <w:rPr>
          <w:bCs/>
          <w:i/>
          <w:iCs/>
        </w:rPr>
        <w:t>710</w:t>
      </w:r>
      <w:r w:rsidR="000A1543" w:rsidRPr="000F3325">
        <w:rPr>
          <w:bCs/>
          <w:i/>
          <w:iCs/>
        </w:rPr>
        <w:t xml:space="preserve"> </w:t>
      </w:r>
      <w:proofErr w:type="spellStart"/>
      <w:r w:rsidR="00A74A7E">
        <w:rPr>
          <w:bCs/>
          <w:i/>
          <w:iCs/>
        </w:rPr>
        <w:t>t</w:t>
      </w:r>
      <w:r w:rsidR="00D9534F">
        <w:rPr>
          <w:bCs/>
          <w:i/>
          <w:iCs/>
        </w:rPr>
        <w:t>.</w:t>
      </w:r>
      <w:r w:rsidR="00A74A7E">
        <w:rPr>
          <w:bCs/>
          <w:i/>
          <w:iCs/>
        </w:rPr>
        <w:t>j</w:t>
      </w:r>
      <w:proofErr w:type="spellEnd"/>
      <w:r w:rsidR="00A74A7E">
        <w:rPr>
          <w:bCs/>
          <w:i/>
          <w:iCs/>
        </w:rPr>
        <w:t>.</w:t>
      </w:r>
      <w:r w:rsidR="00FD305D" w:rsidRPr="000F3325">
        <w:rPr>
          <w:bCs/>
          <w:iCs/>
        </w:rPr>
        <w:t xml:space="preserve">) </w:t>
      </w:r>
      <w:r w:rsidR="00C51563" w:rsidRPr="000F3325">
        <w:rPr>
          <w:bCs/>
          <w:iCs/>
        </w:rPr>
        <w:t xml:space="preserve">zwanej </w:t>
      </w:r>
      <w:proofErr w:type="spellStart"/>
      <w:r w:rsidR="00C51563" w:rsidRPr="000F3325">
        <w:rPr>
          <w:bCs/>
          <w:iCs/>
        </w:rPr>
        <w:t>uPzp</w:t>
      </w:r>
      <w:proofErr w:type="spellEnd"/>
      <w:r w:rsidR="00C51563" w:rsidRPr="000F3325">
        <w:rPr>
          <w:bCs/>
          <w:iCs/>
        </w:rPr>
        <w:t>.</w:t>
      </w:r>
    </w:p>
    <w:p w:rsidR="007E6A83" w:rsidRPr="000F3325" w:rsidRDefault="007E6A83" w:rsidP="007E6A83">
      <w:pPr>
        <w:numPr>
          <w:ilvl w:val="0"/>
          <w:numId w:val="2"/>
        </w:numPr>
        <w:spacing w:line="276" w:lineRule="auto"/>
        <w:ind w:left="364" w:hanging="345"/>
        <w:jc w:val="both"/>
        <w:rPr>
          <w:bCs/>
          <w:iCs/>
        </w:rPr>
      </w:pPr>
      <w:r w:rsidRPr="000F3325">
        <w:rPr>
          <w:b/>
          <w:bCs/>
          <w:iCs/>
        </w:rPr>
        <w:t>Zamawiający nie przewiduje wyboru oferty najkorzystniejszej z możliwością prowadzenia negocjacji.</w:t>
      </w:r>
    </w:p>
    <w:p w:rsidR="00C867DC" w:rsidRPr="000F3325" w:rsidRDefault="00C867DC" w:rsidP="003D2DAF">
      <w:pPr>
        <w:pStyle w:val="Akapitzlist"/>
        <w:numPr>
          <w:ilvl w:val="0"/>
          <w:numId w:val="2"/>
        </w:numPr>
        <w:ind w:left="364" w:hanging="345"/>
        <w:jc w:val="both"/>
        <w:rPr>
          <w:rFonts w:ascii="Times New Roman" w:hAnsi="Times New Roman"/>
          <w:bCs/>
          <w:iCs/>
          <w:sz w:val="24"/>
          <w:szCs w:val="24"/>
        </w:rPr>
      </w:pPr>
      <w:r w:rsidRPr="000F3325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Szacunkowa wartość przedmiotowego zamówienia nie przekracza progów unijnych o jakich mowa w art. 3 </w:t>
      </w:r>
      <w:proofErr w:type="spellStart"/>
      <w:r w:rsidRPr="000F3325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uPzp</w:t>
      </w:r>
      <w:proofErr w:type="spellEnd"/>
      <w:r w:rsidRPr="000F3325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.</w:t>
      </w:r>
    </w:p>
    <w:p w:rsidR="00557134" w:rsidRPr="000F3325" w:rsidRDefault="007E6A83" w:rsidP="00557134">
      <w:pPr>
        <w:pStyle w:val="Akapitzlist"/>
        <w:numPr>
          <w:ilvl w:val="0"/>
          <w:numId w:val="2"/>
        </w:numPr>
        <w:spacing w:after="0"/>
        <w:ind w:left="364" w:hanging="345"/>
        <w:jc w:val="both"/>
        <w:rPr>
          <w:rFonts w:ascii="Times New Roman" w:hAnsi="Times New Roman"/>
          <w:bCs/>
          <w:iCs/>
          <w:sz w:val="24"/>
          <w:szCs w:val="24"/>
        </w:rPr>
      </w:pPr>
      <w:r w:rsidRPr="000F3325">
        <w:rPr>
          <w:rFonts w:ascii="Times New Roman" w:hAnsi="Times New Roman"/>
          <w:bCs/>
          <w:iCs/>
          <w:sz w:val="24"/>
          <w:szCs w:val="24"/>
        </w:rPr>
        <w:t>Do prowadzonego postępowania z</w:t>
      </w:r>
      <w:r w:rsidR="00C51563" w:rsidRPr="000F3325">
        <w:rPr>
          <w:rFonts w:ascii="Times New Roman" w:hAnsi="Times New Roman"/>
          <w:bCs/>
          <w:iCs/>
          <w:sz w:val="24"/>
          <w:szCs w:val="24"/>
        </w:rPr>
        <w:t xml:space="preserve">astosowanie mają także akty wykonawcze do wymienionej </w:t>
      </w:r>
      <w:proofErr w:type="spellStart"/>
      <w:r w:rsidR="00C51563" w:rsidRPr="000F3325">
        <w:rPr>
          <w:rFonts w:ascii="Times New Roman" w:hAnsi="Times New Roman"/>
          <w:bCs/>
          <w:iCs/>
          <w:sz w:val="24"/>
          <w:szCs w:val="24"/>
        </w:rPr>
        <w:t>uPzp</w:t>
      </w:r>
      <w:proofErr w:type="spellEnd"/>
      <w:r w:rsidR="00C51563" w:rsidRPr="000F3325">
        <w:rPr>
          <w:rFonts w:ascii="Times New Roman" w:hAnsi="Times New Roman"/>
          <w:bCs/>
          <w:iCs/>
          <w:sz w:val="24"/>
          <w:szCs w:val="24"/>
        </w:rPr>
        <w:t>, w</w:t>
      </w:r>
      <w:r w:rsidRPr="000F3325">
        <w:rPr>
          <w:rFonts w:ascii="Times New Roman" w:hAnsi="Times New Roman"/>
          <w:bCs/>
          <w:iCs/>
          <w:sz w:val="24"/>
          <w:szCs w:val="24"/>
        </w:rPr>
        <w:t> </w:t>
      </w:r>
      <w:r w:rsidR="00C51563" w:rsidRPr="000F3325">
        <w:rPr>
          <w:rFonts w:ascii="Times New Roman" w:hAnsi="Times New Roman"/>
          <w:bCs/>
          <w:iCs/>
          <w:sz w:val="24"/>
          <w:szCs w:val="24"/>
        </w:rPr>
        <w:t>szczególności</w:t>
      </w:r>
      <w:r w:rsidRPr="000F3325">
        <w:rPr>
          <w:rFonts w:ascii="Times New Roman" w:hAnsi="Times New Roman"/>
          <w:bCs/>
          <w:iCs/>
          <w:sz w:val="24"/>
          <w:szCs w:val="24"/>
        </w:rPr>
        <w:t>:</w:t>
      </w:r>
    </w:p>
    <w:p w:rsidR="00557134" w:rsidRPr="000F3325" w:rsidRDefault="007E6A83" w:rsidP="00557134">
      <w:pPr>
        <w:pStyle w:val="Akapitzlist"/>
        <w:numPr>
          <w:ilvl w:val="1"/>
          <w:numId w:val="2"/>
        </w:numPr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0F3325">
        <w:rPr>
          <w:rFonts w:ascii="Times New Roman" w:hAnsi="Times New Roman"/>
          <w:bCs/>
          <w:iCs/>
          <w:sz w:val="24"/>
          <w:szCs w:val="24"/>
        </w:rPr>
        <w:t>Rozporządzenie Ministra Rozwoju, Pracy i Technologii z dnia 23 grudnia 2020r. w sprawie podmiotowych środków dowodowych oraz innych dokumentów lub oświadczeń, jakich może żądać zamawiający od wykonawcy (Dz. U. z 2020r., poz. 2415)</w:t>
      </w:r>
      <w:r w:rsidR="00C51563" w:rsidRPr="000F3325">
        <w:rPr>
          <w:rFonts w:ascii="Times New Roman" w:hAnsi="Times New Roman"/>
          <w:bCs/>
          <w:i/>
          <w:iCs/>
          <w:sz w:val="24"/>
          <w:szCs w:val="24"/>
        </w:rPr>
        <w:t xml:space="preserve">, zwane dalej Rozporządzeniem </w:t>
      </w:r>
      <w:r w:rsidRPr="000F3325">
        <w:rPr>
          <w:rFonts w:ascii="Times New Roman" w:hAnsi="Times New Roman"/>
          <w:bCs/>
          <w:i/>
          <w:iCs/>
          <w:sz w:val="24"/>
          <w:szCs w:val="24"/>
        </w:rPr>
        <w:t>dot. podmiotowych środków dowodowych;</w:t>
      </w:r>
      <w:r w:rsidR="00C51563" w:rsidRPr="000F3325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</w:p>
    <w:p w:rsidR="00D17A4D" w:rsidRPr="000F3325" w:rsidRDefault="007E6A83" w:rsidP="00557134">
      <w:pPr>
        <w:pStyle w:val="Akapitzlist"/>
        <w:numPr>
          <w:ilvl w:val="1"/>
          <w:numId w:val="2"/>
        </w:numPr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0F3325">
        <w:rPr>
          <w:rFonts w:ascii="Times New Roman" w:hAnsi="Times New Roman"/>
          <w:bCs/>
          <w:iCs/>
          <w:sz w:val="24"/>
          <w:szCs w:val="24"/>
        </w:rPr>
        <w:t xml:space="preserve">Rozporządzenie Prezesa Rady Ministrów z dnia 30 grudnia 2020r. w sprawie sposobu sporządzania i przekazywania informacji oraz wymagań technicznych dla dokumentów elektronicznych oraz środków komunikacji elektronicznej w postępowaniu o udzielenie zamówienia publicznego lub konkursie) </w:t>
      </w:r>
      <w:r w:rsidR="00C51563" w:rsidRPr="000F3325">
        <w:rPr>
          <w:rFonts w:ascii="Times New Roman" w:hAnsi="Times New Roman"/>
          <w:bCs/>
          <w:i/>
          <w:iCs/>
          <w:sz w:val="24"/>
          <w:szCs w:val="24"/>
        </w:rPr>
        <w:t xml:space="preserve">(Dz. U. z </w:t>
      </w:r>
      <w:r w:rsidRPr="000F3325">
        <w:rPr>
          <w:rFonts w:ascii="Times New Roman" w:hAnsi="Times New Roman"/>
          <w:bCs/>
          <w:i/>
          <w:iCs/>
          <w:sz w:val="24"/>
          <w:szCs w:val="24"/>
        </w:rPr>
        <w:t>2020</w:t>
      </w:r>
      <w:r w:rsidR="00C51563" w:rsidRPr="000F3325">
        <w:rPr>
          <w:rFonts w:ascii="Times New Roman" w:hAnsi="Times New Roman"/>
          <w:bCs/>
          <w:i/>
          <w:iCs/>
          <w:sz w:val="24"/>
          <w:szCs w:val="24"/>
        </w:rPr>
        <w:t xml:space="preserve">r. poz. </w:t>
      </w:r>
      <w:r w:rsidRPr="000F3325">
        <w:rPr>
          <w:rFonts w:ascii="Times New Roman" w:hAnsi="Times New Roman"/>
          <w:bCs/>
          <w:i/>
          <w:iCs/>
          <w:sz w:val="24"/>
          <w:szCs w:val="24"/>
        </w:rPr>
        <w:t>2452</w:t>
      </w:r>
      <w:r w:rsidR="00C51563" w:rsidRPr="000F3325">
        <w:rPr>
          <w:rFonts w:ascii="Times New Roman" w:hAnsi="Times New Roman"/>
          <w:bCs/>
          <w:i/>
          <w:iCs/>
          <w:sz w:val="24"/>
          <w:szCs w:val="24"/>
        </w:rPr>
        <w:t>)</w:t>
      </w:r>
      <w:r w:rsidRPr="000F3325">
        <w:rPr>
          <w:rFonts w:ascii="Times New Roman" w:hAnsi="Times New Roman"/>
          <w:bCs/>
          <w:iCs/>
          <w:sz w:val="24"/>
          <w:szCs w:val="24"/>
        </w:rPr>
        <w:t>,</w:t>
      </w:r>
      <w:r w:rsidR="00C51563" w:rsidRPr="000F3325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C51563" w:rsidRPr="000F3325">
        <w:rPr>
          <w:rFonts w:ascii="Times New Roman" w:hAnsi="Times New Roman"/>
          <w:bCs/>
          <w:i/>
          <w:iCs/>
          <w:sz w:val="24"/>
          <w:szCs w:val="24"/>
        </w:rPr>
        <w:t xml:space="preserve">zwane dalej Rozporządzeniem </w:t>
      </w:r>
      <w:r w:rsidR="00242124" w:rsidRPr="000F3325">
        <w:rPr>
          <w:rFonts w:ascii="Times New Roman" w:hAnsi="Times New Roman"/>
          <w:bCs/>
          <w:i/>
          <w:iCs/>
          <w:sz w:val="24"/>
          <w:szCs w:val="24"/>
        </w:rPr>
        <w:t>dot. środków komunikacji elektronicznej.</w:t>
      </w:r>
    </w:p>
    <w:p w:rsidR="00D17A4D" w:rsidRPr="000F3325" w:rsidRDefault="00D17A4D" w:rsidP="00931B24">
      <w:pPr>
        <w:numPr>
          <w:ilvl w:val="0"/>
          <w:numId w:val="2"/>
        </w:numPr>
        <w:spacing w:line="276" w:lineRule="auto"/>
        <w:ind w:left="364" w:hanging="345"/>
        <w:jc w:val="both"/>
      </w:pPr>
      <w:r w:rsidRPr="000F3325">
        <w:t xml:space="preserve">Jako podstawowy dokument do sporządzenia </w:t>
      </w:r>
      <w:r w:rsidR="000309AE" w:rsidRPr="000F3325">
        <w:t>O</w:t>
      </w:r>
      <w:r w:rsidRPr="000F3325">
        <w:t>ferty należy traktować niniejszą SWZ</w:t>
      </w:r>
      <w:r w:rsidR="00242124" w:rsidRPr="000F3325">
        <w:t xml:space="preserve"> (Specyfikację Warunków Zamówienia)</w:t>
      </w:r>
      <w:r w:rsidRPr="000F3325">
        <w:t xml:space="preserve"> wraz ze wszystkimi dokumentami zamieszczonymi na stronie internetowej Zamawiającego, w tym ewentualnymi Informacjami dla Wykonawców.</w:t>
      </w:r>
    </w:p>
    <w:p w:rsidR="00D17A4D" w:rsidRPr="000F3325" w:rsidRDefault="00D17A4D" w:rsidP="006A3DB3">
      <w:pPr>
        <w:numPr>
          <w:ilvl w:val="0"/>
          <w:numId w:val="2"/>
        </w:numPr>
        <w:spacing w:line="276" w:lineRule="auto"/>
        <w:ind w:left="364" w:hanging="364"/>
        <w:jc w:val="both"/>
      </w:pPr>
      <w:r w:rsidRPr="000F3325">
        <w:lastRenderedPageBreak/>
        <w:t>Do czynno</w:t>
      </w:r>
      <w:r w:rsidRPr="000F3325">
        <w:rPr>
          <w:rFonts w:eastAsia="TimesNewRoman"/>
        </w:rPr>
        <w:t>ś</w:t>
      </w:r>
      <w:r w:rsidRPr="000F3325">
        <w:t>ci podejmowanych przez Zamawiaj</w:t>
      </w:r>
      <w:r w:rsidRPr="000F3325">
        <w:rPr>
          <w:rFonts w:eastAsia="TimesNewRoman"/>
        </w:rPr>
        <w:t>ą</w:t>
      </w:r>
      <w:r w:rsidRPr="000F3325">
        <w:t>cego i Wykonawcę stosowa</w:t>
      </w:r>
      <w:r w:rsidRPr="000F3325">
        <w:rPr>
          <w:rFonts w:eastAsia="TimesNewRoman"/>
        </w:rPr>
        <w:t xml:space="preserve">ć </w:t>
      </w:r>
      <w:r w:rsidRPr="000F3325">
        <w:t>si</w:t>
      </w:r>
      <w:r w:rsidRPr="000F3325">
        <w:rPr>
          <w:rFonts w:eastAsia="TimesNewRoman"/>
        </w:rPr>
        <w:t xml:space="preserve">ę </w:t>
      </w:r>
      <w:r w:rsidRPr="000F3325">
        <w:t>b</w:t>
      </w:r>
      <w:r w:rsidRPr="000F3325">
        <w:rPr>
          <w:rFonts w:eastAsia="TimesNewRoman"/>
        </w:rPr>
        <w:t>ę</w:t>
      </w:r>
      <w:r w:rsidRPr="000F3325">
        <w:t>dzie przepisy ustawy z</w:t>
      </w:r>
      <w:r w:rsidR="00462F22" w:rsidRPr="000F3325">
        <w:t> </w:t>
      </w:r>
      <w:r w:rsidRPr="000F3325">
        <w:t xml:space="preserve">dnia 23 kwietnia 1964 r. Kodeks cywilny </w:t>
      </w:r>
      <w:r w:rsidR="009559AD" w:rsidRPr="000F3325">
        <w:rPr>
          <w:i/>
          <w:iCs/>
        </w:rPr>
        <w:t xml:space="preserve">(tj. z </w:t>
      </w:r>
      <w:r w:rsidR="00242124" w:rsidRPr="000F3325">
        <w:rPr>
          <w:i/>
          <w:iCs/>
        </w:rPr>
        <w:t>2020</w:t>
      </w:r>
      <w:r w:rsidR="009559AD" w:rsidRPr="000F3325">
        <w:rPr>
          <w:i/>
          <w:iCs/>
        </w:rPr>
        <w:t xml:space="preserve">r., poz. </w:t>
      </w:r>
      <w:r w:rsidR="00242124" w:rsidRPr="000F3325">
        <w:rPr>
          <w:i/>
          <w:iCs/>
        </w:rPr>
        <w:t xml:space="preserve">1740), </w:t>
      </w:r>
      <w:r w:rsidRPr="000F3325">
        <w:t xml:space="preserve"> je</w:t>
      </w:r>
      <w:r w:rsidRPr="000F3325">
        <w:rPr>
          <w:rFonts w:eastAsia="TimesNewRoman"/>
        </w:rPr>
        <w:t>ż</w:t>
      </w:r>
      <w:r w:rsidRPr="000F3325">
        <w:t xml:space="preserve">eli przepisy </w:t>
      </w:r>
      <w:proofErr w:type="spellStart"/>
      <w:r w:rsidRPr="000F3325">
        <w:t>uPzp</w:t>
      </w:r>
      <w:proofErr w:type="spellEnd"/>
      <w:r w:rsidRPr="000F3325">
        <w:t xml:space="preserve"> nie stanowi</w:t>
      </w:r>
      <w:r w:rsidRPr="000F3325">
        <w:rPr>
          <w:rFonts w:eastAsia="TimesNewRoman"/>
        </w:rPr>
        <w:t xml:space="preserve">ą </w:t>
      </w:r>
      <w:r w:rsidRPr="000F3325">
        <w:t>inaczej.</w:t>
      </w:r>
    </w:p>
    <w:p w:rsidR="00034076" w:rsidRDefault="00034076" w:rsidP="00034076">
      <w:pPr>
        <w:numPr>
          <w:ilvl w:val="0"/>
          <w:numId w:val="2"/>
        </w:numPr>
        <w:spacing w:line="276" w:lineRule="auto"/>
        <w:jc w:val="both"/>
        <w:rPr>
          <w:b/>
          <w:color w:val="385623"/>
          <w:u w:val="single"/>
        </w:rPr>
      </w:pPr>
      <w:bookmarkStart w:id="3" w:name="_Toc321297756"/>
      <w:bookmarkStart w:id="4" w:name="_Toc360626578"/>
      <w:bookmarkStart w:id="5" w:name="_Toc63203478"/>
      <w:r w:rsidRPr="00F35FED">
        <w:rPr>
          <w:b/>
          <w:color w:val="385623"/>
          <w:u w:val="single"/>
        </w:rPr>
        <w:t>INFORMACJE DOTYCZĄCE PRZETWARZANIA DANYCH OSOBOWYCH</w:t>
      </w:r>
      <w:r>
        <w:rPr>
          <w:b/>
          <w:color w:val="385623"/>
          <w:u w:val="single"/>
        </w:rPr>
        <w:t xml:space="preserve"> </w:t>
      </w:r>
    </w:p>
    <w:p w:rsidR="00034076" w:rsidRPr="00C95AEA" w:rsidRDefault="00034076" w:rsidP="00FD58FE">
      <w:pPr>
        <w:pStyle w:val="Akapitzlist"/>
        <w:numPr>
          <w:ilvl w:val="1"/>
          <w:numId w:val="33"/>
        </w:numPr>
        <w:jc w:val="both"/>
        <w:rPr>
          <w:rFonts w:ascii="Times New Roman" w:hAnsi="Times New Roman"/>
          <w:sz w:val="24"/>
        </w:rPr>
      </w:pPr>
      <w:r w:rsidRPr="00F35FED">
        <w:rPr>
          <w:rFonts w:ascii="Times New Roman" w:hAnsi="Times New Roman"/>
          <w:sz w:val="24"/>
        </w:rPr>
        <w:t xml:space="preserve">W związku z przepisami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wymaga, aby Wykonawca złożył oświadczenie w zakresie wypełnienia obowiązków informacyjnych przewidzianych w </w:t>
      </w:r>
      <w:r>
        <w:rPr>
          <w:rFonts w:ascii="Times New Roman" w:hAnsi="Times New Roman"/>
          <w:sz w:val="24"/>
        </w:rPr>
        <w:t xml:space="preserve">                </w:t>
      </w:r>
      <w:r w:rsidRPr="00F35FED">
        <w:rPr>
          <w:rFonts w:ascii="Times New Roman" w:hAnsi="Times New Roman"/>
          <w:sz w:val="24"/>
        </w:rPr>
        <w:t xml:space="preserve">art. 13 i/lub art. 14 RODO względem osób fizycznych, od których dane osobowe bezpośrednio lub pośrednio pozyskał na potrzeby niniejszego postępowania (zgodnie ze wzorem określonym </w:t>
      </w:r>
      <w:r w:rsidRPr="00F35FED">
        <w:rPr>
          <w:rFonts w:ascii="Times New Roman" w:hAnsi="Times New Roman"/>
          <w:color w:val="FF0000"/>
          <w:sz w:val="24"/>
        </w:rPr>
        <w:t xml:space="preserve">w pkt 5 </w:t>
      </w:r>
      <w:r w:rsidRPr="00F35FED">
        <w:rPr>
          <w:rFonts w:ascii="Times New Roman" w:hAnsi="Times New Roman"/>
          <w:sz w:val="24"/>
        </w:rPr>
        <w:t>Formularza oferty).</w:t>
      </w:r>
    </w:p>
    <w:p w:rsidR="00034076" w:rsidRPr="002C2211" w:rsidRDefault="00034076" w:rsidP="00FD58FE">
      <w:pPr>
        <w:pStyle w:val="Akapitzlist"/>
        <w:numPr>
          <w:ilvl w:val="1"/>
          <w:numId w:val="34"/>
        </w:numPr>
        <w:jc w:val="both"/>
        <w:rPr>
          <w:rFonts w:ascii="Times New Roman" w:hAnsi="Times New Roman"/>
          <w:sz w:val="24"/>
          <w:szCs w:val="24"/>
        </w:rPr>
      </w:pPr>
      <w:r w:rsidRPr="00F35FED">
        <w:rPr>
          <w:rFonts w:ascii="Times New Roman" w:hAnsi="Times New Roman"/>
          <w:sz w:val="24"/>
          <w:szCs w:val="24"/>
        </w:rPr>
        <w:t>Ponadto, w związku z przetwarzaniem przez Zamawiającego danych osobowych w ramach przedmiotowego postępowania Zamawiający w pkt 7.3 (poniżej) zamieszcza klauzulę informacyjną przewidzianą w art. 13 RODO.</w:t>
      </w:r>
    </w:p>
    <w:p w:rsidR="00034076" w:rsidRPr="00EF288D" w:rsidRDefault="00034076" w:rsidP="00034076">
      <w:pPr>
        <w:pStyle w:val="Akapitzlist"/>
        <w:ind w:left="716" w:hanging="432"/>
        <w:jc w:val="both"/>
        <w:rPr>
          <w:rFonts w:ascii="Times New Roman" w:hAnsi="Times New Roman"/>
          <w:sz w:val="24"/>
          <w:szCs w:val="24"/>
        </w:rPr>
      </w:pPr>
      <w:r w:rsidRPr="002C2211">
        <w:rPr>
          <w:rFonts w:ascii="Times New Roman" w:hAnsi="Times New Roman"/>
          <w:b/>
          <w:sz w:val="24"/>
          <w:szCs w:val="24"/>
        </w:rPr>
        <w:t xml:space="preserve">7.3 </w:t>
      </w:r>
      <w:r>
        <w:rPr>
          <w:rFonts w:ascii="Times New Roman" w:hAnsi="Times New Roman"/>
          <w:b/>
          <w:color w:val="385623"/>
          <w:sz w:val="24"/>
          <w:szCs w:val="24"/>
          <w:u w:val="single"/>
        </w:rPr>
        <w:t>K</w:t>
      </w:r>
      <w:r w:rsidRPr="00EF288D">
        <w:rPr>
          <w:rFonts w:ascii="Times New Roman" w:hAnsi="Times New Roman"/>
          <w:b/>
          <w:color w:val="385623"/>
          <w:sz w:val="24"/>
          <w:szCs w:val="24"/>
          <w:u w:val="single"/>
        </w:rPr>
        <w:t xml:space="preserve">LAUZULA INFORMACYJNA. </w:t>
      </w:r>
      <w:r w:rsidRPr="00EF288D">
        <w:rPr>
          <w:rFonts w:ascii="Times New Roman" w:hAnsi="Times New Roman"/>
          <w:sz w:val="24"/>
          <w:szCs w:val="24"/>
        </w:rPr>
        <w:t xml:space="preserve">Zgodnie z art. 13 ust. 1-3 rozporządzenia Parlamentu Europejskiego i Rady (UE) 2016/679 z dnia 27 kwietnia 2016r. w sprawie ochrony osób fizycznych w związku z przetwarzaniem danych osobowych i w sprawie swobodnego przepływu takich danych oraz uchylenia dyrektywy 95/46/WE (ogólne rozporządzenie o ochronie danych) (Dz. Urz. UE L 119 z 04.05.2016, str. 1), dalej </w:t>
      </w:r>
      <w:r w:rsidRPr="00EF288D">
        <w:rPr>
          <w:rFonts w:ascii="Times New Roman" w:hAnsi="Times New Roman"/>
          <w:b/>
          <w:color w:val="385623"/>
          <w:sz w:val="24"/>
          <w:szCs w:val="24"/>
          <w:u w:val="single"/>
        </w:rPr>
        <w:t>„RODO”</w:t>
      </w:r>
      <w:r w:rsidRPr="00EF288D">
        <w:rPr>
          <w:rFonts w:ascii="Times New Roman" w:hAnsi="Times New Roman"/>
          <w:sz w:val="24"/>
          <w:szCs w:val="24"/>
        </w:rPr>
        <w:t>, Zamawiający – Gmina Miejska Jarosław - informuje, że:</w:t>
      </w:r>
    </w:p>
    <w:p w:rsidR="00034076" w:rsidRDefault="00034076" w:rsidP="00FD58FE">
      <w:pPr>
        <w:pStyle w:val="Akapitzlist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AE61BD">
        <w:rPr>
          <w:rFonts w:ascii="Times New Roman" w:hAnsi="Times New Roman"/>
          <w:sz w:val="24"/>
          <w:szCs w:val="24"/>
        </w:rPr>
        <w:t>administratorem Pani/Pana danych osobowych jest Burmistrz Miasta Jarosławia, ul. Rynek 1, 37-500 Jarosław; o celach i sposobach przetwarzania danych osobowych podawanych w związku z realizacją procedur udzielania zamówień publicznych Gminy Miejskiej Jarosław  decyduje ona</w:t>
      </w:r>
      <w:r>
        <w:rPr>
          <w:rFonts w:ascii="Times New Roman" w:hAnsi="Times New Roman"/>
          <w:sz w:val="24"/>
          <w:szCs w:val="24"/>
        </w:rPr>
        <w:t xml:space="preserve"> sama jako Administrator danych;</w:t>
      </w:r>
    </w:p>
    <w:p w:rsidR="00034076" w:rsidRPr="00AE61BD" w:rsidRDefault="00034076" w:rsidP="00FD58FE">
      <w:pPr>
        <w:pStyle w:val="Akapitzlist"/>
        <w:numPr>
          <w:ilvl w:val="0"/>
          <w:numId w:val="31"/>
        </w:numPr>
        <w:jc w:val="both"/>
        <w:rPr>
          <w:rStyle w:val="Hipercze"/>
          <w:rFonts w:ascii="Times New Roman" w:hAnsi="Times New Roman"/>
          <w:color w:val="auto"/>
          <w:sz w:val="24"/>
          <w:szCs w:val="24"/>
          <w:u w:val="none"/>
        </w:rPr>
      </w:pPr>
      <w:r w:rsidRPr="00AE61BD">
        <w:rPr>
          <w:rFonts w:ascii="Times New Roman" w:hAnsi="Times New Roman"/>
          <w:sz w:val="24"/>
          <w:szCs w:val="24"/>
        </w:rPr>
        <w:t xml:space="preserve"> kontakt z przedstawicielami Administratora możliwy jest poprzez adres e-mail: </w:t>
      </w:r>
      <w:hyperlink r:id="rId13" w:history="1">
        <w:r w:rsidRPr="00AE61BD">
          <w:rPr>
            <w:rStyle w:val="Hipercze"/>
            <w:rFonts w:ascii="Times New Roman" w:eastAsiaTheme="minorHAnsi" w:hAnsi="Times New Roman"/>
            <w:sz w:val="24"/>
            <w:szCs w:val="24"/>
          </w:rPr>
          <w:t>iod@um.jaroslaw.pl</w:t>
        </w:r>
      </w:hyperlink>
    </w:p>
    <w:p w:rsidR="00034076" w:rsidRDefault="00034076" w:rsidP="00FD58FE">
      <w:pPr>
        <w:pStyle w:val="Akapitzlist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AE61BD">
        <w:rPr>
          <w:rFonts w:ascii="Times New Roman" w:hAnsi="Times New Roman"/>
          <w:sz w:val="24"/>
          <w:szCs w:val="24"/>
        </w:rPr>
        <w:t xml:space="preserve">Pani/Pana dane osobowe przetwarzane będą na podstawie art. 6 ust. 1 lit. c RODO w celu wyłonienia wykonawcy w przedmiotowym postępowaniu o zamówienie publiczne przeprowadzane zgodnie z </w:t>
      </w:r>
      <w:proofErr w:type="spellStart"/>
      <w:r w:rsidRPr="00AE61BD">
        <w:rPr>
          <w:rFonts w:ascii="Times New Roman" w:hAnsi="Times New Roman"/>
          <w:sz w:val="24"/>
          <w:szCs w:val="24"/>
        </w:rPr>
        <w:t>uPzp</w:t>
      </w:r>
      <w:proofErr w:type="spellEnd"/>
      <w:r w:rsidRPr="00AE61BD">
        <w:rPr>
          <w:rFonts w:ascii="Times New Roman" w:hAnsi="Times New Roman"/>
          <w:sz w:val="24"/>
          <w:szCs w:val="24"/>
        </w:rPr>
        <w:t xml:space="preserve"> oraz w pozost</w:t>
      </w:r>
      <w:r>
        <w:rPr>
          <w:rFonts w:ascii="Times New Roman" w:hAnsi="Times New Roman"/>
          <w:sz w:val="24"/>
          <w:szCs w:val="24"/>
        </w:rPr>
        <w:t xml:space="preserve">ałych celach określonych w </w:t>
      </w:r>
      <w:proofErr w:type="spellStart"/>
      <w:r>
        <w:rPr>
          <w:rFonts w:ascii="Times New Roman" w:hAnsi="Times New Roman"/>
          <w:sz w:val="24"/>
          <w:szCs w:val="24"/>
        </w:rPr>
        <w:t>uPzp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034076" w:rsidRDefault="00034076" w:rsidP="00FD58FE">
      <w:pPr>
        <w:pStyle w:val="Akapitzlist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AE61BD">
        <w:rPr>
          <w:rFonts w:ascii="Times New Roman" w:hAnsi="Times New Roman"/>
          <w:sz w:val="24"/>
          <w:szCs w:val="24"/>
        </w:rPr>
        <w:t xml:space="preserve">Pani/Pana dane osobowe będą przechowywane, zgodnie z art. 78 ust. 1 </w:t>
      </w:r>
      <w:proofErr w:type="spellStart"/>
      <w:r w:rsidRPr="00AE61BD">
        <w:rPr>
          <w:rFonts w:ascii="Times New Roman" w:hAnsi="Times New Roman"/>
          <w:sz w:val="24"/>
          <w:szCs w:val="24"/>
        </w:rPr>
        <w:t>uPzp</w:t>
      </w:r>
      <w:proofErr w:type="spellEnd"/>
      <w:r w:rsidRPr="00AE61BD">
        <w:rPr>
          <w:rFonts w:ascii="Times New Roman" w:hAnsi="Times New Roman"/>
          <w:sz w:val="24"/>
          <w:szCs w:val="24"/>
        </w:rPr>
        <w:t>, przez okres 4 lat od dnia zakończenia postępowania o udzielenie zamówienia, a jeżeli czas trwania umowy przekracza 4 lata, okres przechowywania obejmuje cały czas trwania umowy, okres przechowywania wynika również z ustawy z dnia 14 lipca 1983 r. o narodowym zasobie archiwalnym i archiwach; postępowania o zamówienie publiczne finansowane ze środków pochodzących z funduszy Unii Europejskiej (UE) przechowywane będą również przez okres wynikający z umów o dofinansowanie projektów finansowany</w:t>
      </w:r>
      <w:r>
        <w:rPr>
          <w:rFonts w:ascii="Times New Roman" w:hAnsi="Times New Roman"/>
          <w:sz w:val="24"/>
          <w:szCs w:val="24"/>
        </w:rPr>
        <w:t>ch ze środków pochodzących z UE;</w:t>
      </w:r>
    </w:p>
    <w:p w:rsidR="00034076" w:rsidRDefault="00034076" w:rsidP="00FD58FE">
      <w:pPr>
        <w:pStyle w:val="Akapitzlist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AE61BD">
        <w:rPr>
          <w:rFonts w:ascii="Times New Roman" w:hAnsi="Times New Roman"/>
          <w:sz w:val="24"/>
          <w:szCs w:val="24"/>
        </w:rPr>
        <w:t xml:space="preserve">odbiorcami Pani/Pana danych osobowych będą osoby lub podmioty, którym udostępniona zostanie dokumentacja postępowania w oparciu o art. 74 </w:t>
      </w:r>
      <w:proofErr w:type="spellStart"/>
      <w:r w:rsidRPr="00AE61BD">
        <w:rPr>
          <w:rFonts w:ascii="Times New Roman" w:hAnsi="Times New Roman"/>
          <w:sz w:val="24"/>
          <w:szCs w:val="24"/>
        </w:rPr>
        <w:t>uPzp</w:t>
      </w:r>
      <w:proofErr w:type="spellEnd"/>
      <w:r w:rsidRPr="00AE61BD">
        <w:rPr>
          <w:rFonts w:ascii="Times New Roman" w:hAnsi="Times New Roman"/>
          <w:sz w:val="24"/>
          <w:szCs w:val="24"/>
        </w:rPr>
        <w:t xml:space="preserve">;  </w:t>
      </w:r>
      <w:r w:rsidRPr="00AE61BD">
        <w:rPr>
          <w:rFonts w:ascii="Times New Roman" w:hAnsi="Times New Roman"/>
          <w:sz w:val="24"/>
          <w:szCs w:val="24"/>
        </w:rPr>
        <w:lastRenderedPageBreak/>
        <w:t>ponadto dane osobowe mogą zostać przekazane na zasadach wynikających z ustawy z dnia 6 września 2001 r. o dostępie d</w:t>
      </w:r>
      <w:r>
        <w:rPr>
          <w:rFonts w:ascii="Times New Roman" w:hAnsi="Times New Roman"/>
          <w:sz w:val="24"/>
          <w:szCs w:val="24"/>
        </w:rPr>
        <w:t>o informacji publicznej;</w:t>
      </w:r>
    </w:p>
    <w:p w:rsidR="00034076" w:rsidRPr="00AE61BD" w:rsidRDefault="00034076" w:rsidP="00FD58FE">
      <w:pPr>
        <w:pStyle w:val="Akapitzlist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AE61BD">
        <w:rPr>
          <w:rFonts w:ascii="Times New Roman" w:hAnsi="Times New Roman"/>
          <w:sz w:val="24"/>
          <w:szCs w:val="24"/>
        </w:rPr>
        <w:t>posiada Pani/Pan:</w:t>
      </w:r>
    </w:p>
    <w:p w:rsidR="00034076" w:rsidRPr="000F3325" w:rsidRDefault="00034076" w:rsidP="00FD58FE">
      <w:pPr>
        <w:pStyle w:val="Akapitzlist"/>
        <w:numPr>
          <w:ilvl w:val="2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 xml:space="preserve">na podstawie art. 15 RODO prawo dostępu do treści swoich danych osobowych Pani/Pana dotyczących; </w:t>
      </w:r>
    </w:p>
    <w:p w:rsidR="00034076" w:rsidRPr="000F3325" w:rsidRDefault="00034076" w:rsidP="00FD58FE">
      <w:pPr>
        <w:pStyle w:val="Akapitzlist"/>
        <w:numPr>
          <w:ilvl w:val="2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 xml:space="preserve">na podstawie art. 16 RODO prawo do sprostowania Pani/Pana danych osobowych; </w:t>
      </w:r>
    </w:p>
    <w:p w:rsidR="00034076" w:rsidRPr="000F3325" w:rsidRDefault="00034076" w:rsidP="00FD58FE">
      <w:pPr>
        <w:pStyle w:val="Akapitzlist"/>
        <w:numPr>
          <w:ilvl w:val="2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 xml:space="preserve">na podstawie art. 18 RODO prawo żądania od administratora ograniczenia przetwarzania danych osobowych z zastrzeżeniem przypadków, o których mowa w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0F3325">
        <w:rPr>
          <w:rFonts w:ascii="Times New Roman" w:hAnsi="Times New Roman"/>
          <w:sz w:val="24"/>
          <w:szCs w:val="24"/>
        </w:rPr>
        <w:t xml:space="preserve">art. 18 ust. 2 RODO; </w:t>
      </w:r>
    </w:p>
    <w:p w:rsidR="00034076" w:rsidRPr="00AE61BD" w:rsidRDefault="00034076" w:rsidP="00FD58FE">
      <w:pPr>
        <w:pStyle w:val="Akapitzlist"/>
        <w:numPr>
          <w:ilvl w:val="2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>prawo do wniesienia skargi do Prezesa Urzędu Ochrony Danych Osobowych, gdy uzna Pani/Pan, że przetwarzanie danych osobowych Pani/Pana dotyczących narusza przepisy RODO;</w:t>
      </w:r>
    </w:p>
    <w:p w:rsidR="00034076" w:rsidRPr="000F3325" w:rsidRDefault="00034076" w:rsidP="00FD58FE">
      <w:pPr>
        <w:pStyle w:val="Akapitzlist"/>
        <w:numPr>
          <w:ilvl w:val="1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>nie przysługuje Pani/Panu:</w:t>
      </w:r>
    </w:p>
    <w:p w:rsidR="00034076" w:rsidRPr="000F3325" w:rsidRDefault="00034076" w:rsidP="00FD58FE">
      <w:pPr>
        <w:pStyle w:val="Akapitzlist"/>
        <w:numPr>
          <w:ilvl w:val="2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>w związku z art. 17 ust. 3 lit. b, d lub e RODO prawo do usunięcia danych osobowych;</w:t>
      </w:r>
    </w:p>
    <w:p w:rsidR="00034076" w:rsidRPr="000F3325" w:rsidRDefault="00034076" w:rsidP="00FD58FE">
      <w:pPr>
        <w:pStyle w:val="Akapitzlist"/>
        <w:numPr>
          <w:ilvl w:val="2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>prawo do przenoszenia danych osobowych, o którym mowa w art. 20 RODO;</w:t>
      </w:r>
    </w:p>
    <w:p w:rsidR="00034076" w:rsidRPr="00AE61BD" w:rsidRDefault="00034076" w:rsidP="00FD58FE">
      <w:pPr>
        <w:pStyle w:val="Akapitzlist"/>
        <w:numPr>
          <w:ilvl w:val="2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 xml:space="preserve">na podstawie art. 21 RODO prawo sprzeciwu, wobec przetwarzania danych osobowych, gdyż podstawą prawną przetwarzania Pani/Pana danych osobowych </w:t>
      </w:r>
      <w:r>
        <w:rPr>
          <w:rFonts w:ascii="Times New Roman" w:hAnsi="Times New Roman"/>
          <w:sz w:val="24"/>
          <w:szCs w:val="24"/>
        </w:rPr>
        <w:t>jest art. 6 ust. 1 lit. c RODO;</w:t>
      </w:r>
    </w:p>
    <w:p w:rsidR="00034076" w:rsidRPr="00AE61BD" w:rsidRDefault="00034076" w:rsidP="00FD58FE">
      <w:pPr>
        <w:pStyle w:val="Akapitzlist"/>
        <w:numPr>
          <w:ilvl w:val="1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>w odniesieniu do Pani/Pana danych osobowych decyzje nie będą podejmowane w sposób zautomatyzowany w tym również w formie profilowania, stosowanie do art. 22 RODO;</w:t>
      </w:r>
    </w:p>
    <w:p w:rsidR="00034076" w:rsidRPr="000F3325" w:rsidRDefault="00034076" w:rsidP="00FD58FE">
      <w:pPr>
        <w:pStyle w:val="Akapitzlist"/>
        <w:numPr>
          <w:ilvl w:val="1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 xml:space="preserve">Pani/Pana dane osobowe będą przekazywane do państwa trzeciego (poza UE) /organizacji międzynarodowej na zasadach określonych w </w:t>
      </w:r>
      <w:proofErr w:type="spellStart"/>
      <w:r w:rsidRPr="000F3325">
        <w:rPr>
          <w:rFonts w:ascii="Times New Roman" w:hAnsi="Times New Roman"/>
          <w:sz w:val="24"/>
          <w:szCs w:val="24"/>
        </w:rPr>
        <w:t>uPzp</w:t>
      </w:r>
      <w:proofErr w:type="spellEnd"/>
      <w:r w:rsidRPr="000F3325">
        <w:rPr>
          <w:rFonts w:ascii="Times New Roman" w:hAnsi="Times New Roman"/>
          <w:sz w:val="24"/>
          <w:szCs w:val="24"/>
        </w:rPr>
        <w:t xml:space="preserve">. Może Pan/ Pani uzyskać kopię danych osobowych przekazywanych do państwa trzeciego na zasadach wynikających z </w:t>
      </w:r>
      <w:proofErr w:type="spellStart"/>
      <w:r w:rsidRPr="000F3325">
        <w:rPr>
          <w:rFonts w:ascii="Times New Roman" w:hAnsi="Times New Roman"/>
          <w:sz w:val="24"/>
          <w:szCs w:val="24"/>
        </w:rPr>
        <w:t>uPzp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034076" w:rsidRPr="000F3325" w:rsidRDefault="00034076" w:rsidP="00FD58FE">
      <w:pPr>
        <w:pStyle w:val="Akapitzlist"/>
        <w:numPr>
          <w:ilvl w:val="1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>obowiązek podania przez Panią/Pana danych osobowych jest wymogiem ustawowym wynikającym z </w:t>
      </w:r>
      <w:proofErr w:type="spellStart"/>
      <w:r w:rsidRPr="000F3325">
        <w:rPr>
          <w:rFonts w:ascii="Times New Roman" w:hAnsi="Times New Roman"/>
          <w:sz w:val="24"/>
          <w:szCs w:val="24"/>
        </w:rPr>
        <w:t>uPzp</w:t>
      </w:r>
      <w:proofErr w:type="spellEnd"/>
      <w:r w:rsidRPr="000F3325">
        <w:rPr>
          <w:rFonts w:ascii="Times New Roman" w:hAnsi="Times New Roman"/>
          <w:sz w:val="24"/>
          <w:szCs w:val="24"/>
        </w:rPr>
        <w:t>, związanym z udziałem w postępowaniu o udzielenie zamówienia publicznego i jest warunkiem zawarcia umowy o zamówienie publiczne.</w:t>
      </w:r>
    </w:p>
    <w:p w:rsidR="00135F59" w:rsidRPr="00DD53D6" w:rsidRDefault="00D17A4D" w:rsidP="00DD53D6">
      <w:pPr>
        <w:pStyle w:val="Nagwek1"/>
        <w:numPr>
          <w:ilvl w:val="0"/>
          <w:numId w:val="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tabs>
          <w:tab w:val="left" w:pos="1560"/>
        </w:tabs>
        <w:spacing w:line="276" w:lineRule="auto"/>
        <w:ind w:left="1560" w:hanging="1560"/>
        <w:jc w:val="left"/>
      </w:pPr>
      <w:r w:rsidRPr="000F3325">
        <w:t>OPIS PRZEDMIOTU ZAMÓWIENIA</w:t>
      </w:r>
      <w:bookmarkStart w:id="6" w:name="_Toc321297757"/>
      <w:bookmarkStart w:id="7" w:name="_Toc360626579"/>
      <w:bookmarkEnd w:id="3"/>
      <w:bookmarkEnd w:id="4"/>
      <w:bookmarkEnd w:id="5"/>
    </w:p>
    <w:p w:rsidR="00E80391" w:rsidRPr="00585C0E" w:rsidRDefault="00034076" w:rsidP="00585C0E">
      <w:pPr>
        <w:pStyle w:val="Akapitzlist"/>
        <w:numPr>
          <w:ilvl w:val="0"/>
          <w:numId w:val="21"/>
        </w:numPr>
        <w:spacing w:after="0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2060"/>
          <w:sz w:val="24"/>
          <w:szCs w:val="24"/>
        </w:rPr>
        <w:t>D</w:t>
      </w:r>
      <w:r w:rsidR="00871CDA" w:rsidRPr="00E80391">
        <w:rPr>
          <w:rFonts w:ascii="Times New Roman" w:hAnsi="Times New Roman"/>
          <w:b/>
          <w:color w:val="002060"/>
          <w:sz w:val="24"/>
          <w:szCs w:val="24"/>
        </w:rPr>
        <w:t>ostawa wyposażenia na Wielki Jarmark Jarosławski realizowany w ramach projektu: „</w:t>
      </w:r>
      <w:proofErr w:type="spellStart"/>
      <w:r w:rsidR="00871CDA" w:rsidRPr="00E80391">
        <w:rPr>
          <w:rFonts w:ascii="Times New Roman" w:hAnsi="Times New Roman"/>
          <w:b/>
          <w:color w:val="002060"/>
          <w:sz w:val="24"/>
          <w:szCs w:val="24"/>
        </w:rPr>
        <w:t>JarosLove</w:t>
      </w:r>
      <w:proofErr w:type="spellEnd"/>
      <w:r w:rsidR="00871CDA" w:rsidRPr="00E80391">
        <w:rPr>
          <w:rFonts w:ascii="Times New Roman" w:hAnsi="Times New Roman"/>
          <w:b/>
          <w:color w:val="002060"/>
          <w:sz w:val="24"/>
          <w:szCs w:val="24"/>
        </w:rPr>
        <w:t xml:space="preserve">” – z miłości do ludzi: </w:t>
      </w:r>
      <w:r w:rsidRPr="00585C0E">
        <w:rPr>
          <w:rFonts w:ascii="Times New Roman" w:hAnsi="Times New Roman"/>
          <w:b/>
          <w:color w:val="002060"/>
          <w:sz w:val="24"/>
          <w:szCs w:val="24"/>
        </w:rPr>
        <w:t xml:space="preserve">Jurta </w:t>
      </w:r>
      <w:r w:rsidR="0051016F" w:rsidRPr="0051016F">
        <w:rPr>
          <w:rFonts w:ascii="Times New Roman" w:hAnsi="Times New Roman"/>
          <w:b/>
          <w:color w:val="1F3864" w:themeColor="accent1" w:themeShade="80"/>
          <w:sz w:val="24"/>
        </w:rPr>
        <w:t>30m</w:t>
      </w:r>
      <w:r w:rsidR="0051016F" w:rsidRPr="0051016F">
        <w:rPr>
          <w:rFonts w:ascii="Times New Roman" w:hAnsi="Times New Roman"/>
          <w:b/>
          <w:color w:val="1F3864" w:themeColor="accent1" w:themeShade="80"/>
          <w:sz w:val="24"/>
          <w:vertAlign w:val="superscript"/>
        </w:rPr>
        <w:t>2</w:t>
      </w:r>
      <w:r w:rsidRPr="00585C0E">
        <w:rPr>
          <w:rFonts w:ascii="Times New Roman" w:hAnsi="Times New Roman"/>
          <w:b/>
          <w:color w:val="002060"/>
          <w:sz w:val="24"/>
          <w:szCs w:val="24"/>
        </w:rPr>
        <w:t xml:space="preserve">  (1</w:t>
      </w:r>
      <w:r w:rsidR="00E80391" w:rsidRPr="00585C0E">
        <w:rPr>
          <w:rFonts w:ascii="Times New Roman" w:hAnsi="Times New Roman"/>
          <w:b/>
          <w:color w:val="002060"/>
          <w:sz w:val="24"/>
          <w:szCs w:val="24"/>
        </w:rPr>
        <w:t xml:space="preserve"> szt</w:t>
      </w:r>
      <w:r w:rsidRPr="00585C0E">
        <w:rPr>
          <w:rFonts w:ascii="Times New Roman" w:hAnsi="Times New Roman"/>
          <w:b/>
          <w:color w:val="002060"/>
          <w:sz w:val="24"/>
          <w:szCs w:val="24"/>
        </w:rPr>
        <w:t>.</w:t>
      </w:r>
      <w:r w:rsidR="00E80391" w:rsidRPr="00585C0E">
        <w:rPr>
          <w:rFonts w:ascii="Times New Roman" w:hAnsi="Times New Roman"/>
          <w:b/>
          <w:color w:val="002060"/>
          <w:sz w:val="24"/>
          <w:szCs w:val="24"/>
        </w:rPr>
        <w:t xml:space="preserve">) </w:t>
      </w:r>
    </w:p>
    <w:p w:rsidR="00E80391" w:rsidRDefault="00E80391" w:rsidP="00E80391">
      <w:pPr>
        <w:pStyle w:val="Akapitzlist"/>
        <w:spacing w:after="0"/>
        <w:ind w:left="851"/>
        <w:jc w:val="both"/>
        <w:rPr>
          <w:rFonts w:ascii="Times New Roman" w:hAnsi="Times New Roman"/>
          <w:b/>
          <w:color w:val="002060"/>
          <w:sz w:val="24"/>
          <w:szCs w:val="24"/>
        </w:rPr>
      </w:pPr>
    </w:p>
    <w:p w:rsidR="008414D8" w:rsidRPr="00034076" w:rsidRDefault="00C97016" w:rsidP="00034076">
      <w:pPr>
        <w:pStyle w:val="Akapitzlist"/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E80391">
        <w:rPr>
          <w:rFonts w:ascii="Times New Roman" w:hAnsi="Times New Roman"/>
          <w:b/>
          <w:sz w:val="24"/>
          <w:szCs w:val="24"/>
        </w:rPr>
        <w:t>Kod CPV:</w:t>
      </w:r>
      <w:r w:rsidR="00DF2DE9" w:rsidRPr="00E80391">
        <w:rPr>
          <w:rFonts w:ascii="Times New Roman" w:hAnsi="Times New Roman"/>
          <w:sz w:val="24"/>
          <w:szCs w:val="24"/>
        </w:rPr>
        <w:t xml:space="preserve"> </w:t>
      </w:r>
      <w:r w:rsidR="00034076" w:rsidRPr="00034076">
        <w:rPr>
          <w:rFonts w:ascii="Times New Roman" w:hAnsi="Times New Roman"/>
          <w:color w:val="000000"/>
          <w:spacing w:val="3"/>
          <w:sz w:val="24"/>
          <w:szCs w:val="24"/>
        </w:rPr>
        <w:t>39522530-1</w:t>
      </w:r>
      <w:r w:rsidR="00585C0E">
        <w:rPr>
          <w:rFonts w:ascii="Times New Roman" w:hAnsi="Times New Roman"/>
          <w:color w:val="000000"/>
          <w:spacing w:val="3"/>
          <w:sz w:val="24"/>
          <w:szCs w:val="24"/>
        </w:rPr>
        <w:t xml:space="preserve"> – namioty.</w:t>
      </w:r>
      <w:r w:rsidR="00460769" w:rsidRPr="00034076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</w:p>
    <w:p w:rsidR="006F392D" w:rsidRPr="006F392D" w:rsidRDefault="006F392D" w:rsidP="008414D8">
      <w:pPr>
        <w:spacing w:after="160" w:line="259" w:lineRule="auto"/>
        <w:rPr>
          <w:rFonts w:asciiTheme="minorHAnsi" w:eastAsiaTheme="minorHAnsi" w:hAnsiTheme="minorHAnsi" w:cstheme="minorBidi"/>
          <w:b/>
          <w:color w:val="FF0000"/>
          <w:sz w:val="12"/>
          <w:szCs w:val="12"/>
          <w:lang w:eastAsia="en-US"/>
        </w:rPr>
      </w:pPr>
    </w:p>
    <w:p w:rsidR="00AD231B" w:rsidRPr="00AD231B" w:rsidRDefault="00AD231B" w:rsidP="00585C0E">
      <w:pPr>
        <w:spacing w:after="160" w:line="259" w:lineRule="auto"/>
        <w:ind w:firstLine="709"/>
        <w:contextualSpacing/>
        <w:rPr>
          <w:rFonts w:eastAsiaTheme="minorHAnsi"/>
          <w:b/>
          <w:bCs/>
          <w:lang w:eastAsia="en-US"/>
        </w:rPr>
      </w:pPr>
      <w:r w:rsidRPr="00AD231B">
        <w:rPr>
          <w:rFonts w:eastAsiaTheme="minorHAnsi"/>
          <w:b/>
          <w:bCs/>
          <w:lang w:eastAsia="en-US"/>
        </w:rPr>
        <w:t xml:space="preserve">Jurta </w:t>
      </w:r>
      <w:r w:rsidR="0051016F">
        <w:rPr>
          <w:rFonts w:eastAsiaTheme="minorHAnsi"/>
          <w:b/>
          <w:bCs/>
          <w:lang w:eastAsia="en-US"/>
        </w:rPr>
        <w:t>30</w:t>
      </w:r>
      <w:r w:rsidRPr="00AD231B">
        <w:rPr>
          <w:rFonts w:eastAsiaTheme="minorHAnsi"/>
          <w:b/>
          <w:bCs/>
          <w:lang w:eastAsia="en-US"/>
        </w:rPr>
        <w:t>m</w:t>
      </w:r>
      <w:r w:rsidRPr="00AD231B">
        <w:rPr>
          <w:rFonts w:eastAsiaTheme="minorHAnsi"/>
          <w:b/>
          <w:bCs/>
          <w:vertAlign w:val="superscript"/>
          <w:lang w:eastAsia="en-US"/>
        </w:rPr>
        <w:t>2</w:t>
      </w:r>
      <w:r w:rsidRPr="00AD231B">
        <w:rPr>
          <w:rFonts w:eastAsiaTheme="minorHAnsi"/>
          <w:b/>
          <w:bCs/>
          <w:lang w:eastAsia="en-US"/>
        </w:rPr>
        <w:t xml:space="preserve"> - 1 szt.</w:t>
      </w:r>
      <w:r w:rsidR="00585C0E">
        <w:rPr>
          <w:rFonts w:eastAsiaTheme="minorHAnsi"/>
          <w:b/>
          <w:bCs/>
          <w:lang w:eastAsia="en-US"/>
        </w:rPr>
        <w:t xml:space="preserve"> </w:t>
      </w:r>
    </w:p>
    <w:p w:rsidR="00AD231B" w:rsidRPr="00AD231B" w:rsidRDefault="00AD231B" w:rsidP="00AD231B">
      <w:pPr>
        <w:spacing w:after="160" w:line="259" w:lineRule="auto"/>
        <w:ind w:left="720"/>
        <w:contextualSpacing/>
        <w:rPr>
          <w:rFonts w:eastAsiaTheme="minorHAnsi"/>
          <w:b/>
          <w:bCs/>
          <w:u w:val="single"/>
          <w:lang w:eastAsia="en-US"/>
        </w:rPr>
      </w:pPr>
      <w:r w:rsidRPr="00AD231B">
        <w:rPr>
          <w:rFonts w:eastAsiaTheme="minorHAnsi"/>
          <w:b/>
          <w:bCs/>
          <w:u w:val="single"/>
          <w:lang w:eastAsia="en-US"/>
        </w:rPr>
        <w:t xml:space="preserve">Specyfikacja: </w:t>
      </w:r>
    </w:p>
    <w:p w:rsidR="0051016F" w:rsidRDefault="0051016F" w:rsidP="0051016F">
      <w:pPr>
        <w:pStyle w:val="Akapitzlist"/>
        <w:numPr>
          <w:ilvl w:val="0"/>
          <w:numId w:val="36"/>
        </w:numPr>
        <w:spacing w:after="160" w:line="259" w:lineRule="auto"/>
        <w:jc w:val="both"/>
        <w:rPr>
          <w:rFonts w:ascii="Times New Roman" w:eastAsiaTheme="minorHAnsi" w:hAnsi="Times New Roman"/>
          <w:sz w:val="24"/>
        </w:rPr>
      </w:pPr>
      <w:r w:rsidRPr="0051016F">
        <w:rPr>
          <w:rFonts w:ascii="Times New Roman" w:eastAsiaTheme="minorHAnsi" w:hAnsi="Times New Roman"/>
          <w:sz w:val="24"/>
        </w:rPr>
        <w:t xml:space="preserve">konstrukcja drewniana (krokwie 4 cm, płotek 1 x 3 cm), sosna syberyjska, drewno suszone, szlifowane i impregnowane, tradycyjne oryginalne wzory i zdobienia mongolskie, </w:t>
      </w:r>
    </w:p>
    <w:p w:rsidR="0051016F" w:rsidRDefault="0051016F" w:rsidP="00FD58FE">
      <w:pPr>
        <w:pStyle w:val="Akapitzlist"/>
        <w:numPr>
          <w:ilvl w:val="0"/>
          <w:numId w:val="36"/>
        </w:numPr>
        <w:spacing w:after="160" w:line="259" w:lineRule="auto"/>
        <w:jc w:val="both"/>
        <w:rPr>
          <w:rFonts w:ascii="Times New Roman" w:eastAsiaTheme="minorHAnsi" w:hAnsi="Times New Roman"/>
          <w:sz w:val="24"/>
        </w:rPr>
      </w:pPr>
      <w:r w:rsidRPr="0051016F">
        <w:rPr>
          <w:rFonts w:ascii="Times New Roman" w:eastAsiaTheme="minorHAnsi" w:hAnsi="Times New Roman"/>
          <w:sz w:val="24"/>
        </w:rPr>
        <w:t>drzwi drewniane z sosny syberyjskiej, szerokość ramy 130 cm, tradycyjne oryginalne wzory i zdobienia mongolskie,</w:t>
      </w:r>
    </w:p>
    <w:p w:rsidR="00AD231B" w:rsidRPr="0051016F" w:rsidRDefault="0051016F" w:rsidP="0051016F">
      <w:pPr>
        <w:pStyle w:val="Akapitzlist"/>
        <w:numPr>
          <w:ilvl w:val="0"/>
          <w:numId w:val="36"/>
        </w:numPr>
        <w:spacing w:after="160" w:line="259" w:lineRule="auto"/>
        <w:jc w:val="both"/>
        <w:rPr>
          <w:rFonts w:ascii="Times New Roman" w:eastAsiaTheme="minorHAnsi" w:hAnsi="Times New Roman"/>
          <w:sz w:val="24"/>
        </w:rPr>
      </w:pPr>
      <w:r>
        <w:rPr>
          <w:rFonts w:ascii="Times New Roman" w:eastAsiaTheme="minorHAnsi" w:hAnsi="Times New Roman"/>
          <w:sz w:val="24"/>
        </w:rPr>
        <w:t xml:space="preserve">podłoga z płyty </w:t>
      </w:r>
      <w:r w:rsidRPr="0051016F">
        <w:rPr>
          <w:rFonts w:ascii="Times New Roman" w:eastAsiaTheme="minorHAnsi" w:hAnsi="Times New Roman"/>
          <w:sz w:val="24"/>
        </w:rPr>
        <w:t>(18 mm), zabezpieczająca jurtę przed wodą i wilgocią, kolor do uzgodnienia  ze zleceniodawcą pasujący do koloru wnętrza jurty</w:t>
      </w:r>
      <w:r w:rsidR="00AD231B" w:rsidRPr="0051016F">
        <w:rPr>
          <w:rFonts w:ascii="Times New Roman" w:eastAsiaTheme="minorHAnsi" w:hAnsi="Times New Roman"/>
          <w:sz w:val="24"/>
        </w:rPr>
        <w:t>,</w:t>
      </w:r>
    </w:p>
    <w:p w:rsidR="00AD231B" w:rsidRPr="0051016F" w:rsidRDefault="0051016F" w:rsidP="00FD58FE">
      <w:pPr>
        <w:pStyle w:val="Akapitzlist"/>
        <w:numPr>
          <w:ilvl w:val="0"/>
          <w:numId w:val="36"/>
        </w:numPr>
        <w:spacing w:after="160" w:line="259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1016F">
        <w:rPr>
          <w:rFonts w:ascii="Times New Roman" w:hAnsi="Times New Roman"/>
          <w:sz w:val="24"/>
          <w:szCs w:val="24"/>
        </w:rPr>
        <w:t>pierścień z systemem bardzo wytrzymałego, nie widocznego montażu do krokwi</w:t>
      </w:r>
      <w:r w:rsidR="00AD231B" w:rsidRPr="0051016F">
        <w:rPr>
          <w:rFonts w:ascii="Times New Roman" w:eastAsiaTheme="minorHAnsi" w:hAnsi="Times New Roman"/>
          <w:sz w:val="24"/>
          <w:szCs w:val="24"/>
        </w:rPr>
        <w:t xml:space="preserve">, </w:t>
      </w:r>
    </w:p>
    <w:p w:rsidR="00AD231B" w:rsidRPr="0051016F" w:rsidRDefault="0051016F" w:rsidP="00FD58FE">
      <w:pPr>
        <w:pStyle w:val="Akapitzlist"/>
        <w:numPr>
          <w:ilvl w:val="0"/>
          <w:numId w:val="36"/>
        </w:numPr>
        <w:spacing w:after="160" w:line="259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1016F">
        <w:rPr>
          <w:rFonts w:ascii="Times New Roman" w:hAnsi="Times New Roman"/>
          <w:sz w:val="24"/>
          <w:szCs w:val="24"/>
        </w:rPr>
        <w:lastRenderedPageBreak/>
        <w:t>uchylany świetlik – cztery okna dachowe o szerokości 50 cm z systemem opuszczania i podnoszenia od środka, z dodatkową tkaniną zabezpieczającą okna od zewnątrz</w:t>
      </w:r>
      <w:r w:rsidR="00AD231B" w:rsidRPr="0051016F">
        <w:rPr>
          <w:rFonts w:ascii="Times New Roman" w:eastAsiaTheme="minorHAnsi" w:hAnsi="Times New Roman"/>
          <w:sz w:val="24"/>
          <w:szCs w:val="24"/>
        </w:rPr>
        <w:t>,</w:t>
      </w:r>
    </w:p>
    <w:p w:rsidR="00AD231B" w:rsidRPr="00AD231B" w:rsidRDefault="0051016F" w:rsidP="0051016F">
      <w:pPr>
        <w:pStyle w:val="Akapitzlist"/>
        <w:numPr>
          <w:ilvl w:val="0"/>
          <w:numId w:val="36"/>
        </w:numPr>
        <w:spacing w:after="160" w:line="259" w:lineRule="auto"/>
        <w:jc w:val="both"/>
        <w:rPr>
          <w:rFonts w:ascii="Times New Roman" w:eastAsiaTheme="minorHAnsi" w:hAnsi="Times New Roman"/>
          <w:b/>
          <w:bCs/>
          <w:sz w:val="24"/>
        </w:rPr>
      </w:pPr>
      <w:r w:rsidRPr="0051016F">
        <w:rPr>
          <w:rFonts w:ascii="Times New Roman" w:eastAsiaTheme="minorHAnsi" w:hAnsi="Times New Roman"/>
          <w:sz w:val="24"/>
        </w:rPr>
        <w:t>systemowe, bardzo wytrzymałe łączenia, mocowania – ułatwiające szybki montaż i demontaż jurty</w:t>
      </w:r>
      <w:r w:rsidR="00AD231B" w:rsidRPr="00AD231B">
        <w:rPr>
          <w:rFonts w:ascii="Times New Roman" w:eastAsiaTheme="minorHAnsi" w:hAnsi="Times New Roman"/>
          <w:sz w:val="24"/>
        </w:rPr>
        <w:t>,</w:t>
      </w:r>
    </w:p>
    <w:p w:rsidR="00D54D21" w:rsidRPr="00D54D21" w:rsidRDefault="00D54D21" w:rsidP="00D54D21">
      <w:pPr>
        <w:pStyle w:val="Akapitzlist"/>
        <w:numPr>
          <w:ilvl w:val="0"/>
          <w:numId w:val="36"/>
        </w:numPr>
        <w:spacing w:after="160" w:line="259" w:lineRule="auto"/>
        <w:jc w:val="both"/>
        <w:rPr>
          <w:rFonts w:ascii="Times New Roman" w:eastAsiaTheme="minorHAnsi" w:hAnsi="Times New Roman"/>
          <w:b/>
          <w:bCs/>
          <w:sz w:val="24"/>
        </w:rPr>
      </w:pPr>
      <w:bookmarkStart w:id="8" w:name="_Hlk101508827"/>
      <w:r w:rsidRPr="00D54D21">
        <w:rPr>
          <w:rFonts w:ascii="Times New Roman" w:eastAsiaTheme="minorHAnsi" w:hAnsi="Times New Roman"/>
          <w:sz w:val="24"/>
        </w:rPr>
        <w:t>poszycie tkanina – specjalistyczne płótno z systemem łatwego zakładania i ściągania, wodoodporne,  wysoka odporność na UV, grzyby i pleśnie, oddychające, tkaninę można czyścić, kolor do uzgodnienia z zleceniodawcą po podpisaniu umowy</w:t>
      </w:r>
      <w:r>
        <w:rPr>
          <w:rFonts w:ascii="Times New Roman" w:eastAsiaTheme="minorHAnsi" w:hAnsi="Times New Roman"/>
          <w:sz w:val="24"/>
        </w:rPr>
        <w:t>,</w:t>
      </w:r>
    </w:p>
    <w:p w:rsidR="00D54D21" w:rsidRPr="00D54D21" w:rsidRDefault="00D54D21" w:rsidP="00D54D21">
      <w:pPr>
        <w:pStyle w:val="Akapitzlist"/>
        <w:numPr>
          <w:ilvl w:val="0"/>
          <w:numId w:val="36"/>
        </w:numPr>
        <w:spacing w:after="160" w:line="259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D54D21">
        <w:rPr>
          <w:rFonts w:ascii="Times New Roman" w:hAnsi="Times New Roman"/>
          <w:sz w:val="24"/>
          <w:szCs w:val="24"/>
        </w:rPr>
        <w:t xml:space="preserve">impregnacja przeciwogniowa – dla wszystkich elementów konstrukcyjnych drewnianych oraz dla tkanin na okres trwałości </w:t>
      </w:r>
      <w:r w:rsidRPr="009F1DF0">
        <w:rPr>
          <w:rFonts w:ascii="Times New Roman" w:hAnsi="Times New Roman"/>
          <w:sz w:val="24"/>
          <w:szCs w:val="24"/>
        </w:rPr>
        <w:t>2 lata,</w:t>
      </w:r>
      <w:r w:rsidRPr="00D54D21">
        <w:rPr>
          <w:rFonts w:ascii="Times New Roman" w:hAnsi="Times New Roman"/>
          <w:sz w:val="24"/>
          <w:szCs w:val="24"/>
        </w:rPr>
        <w:t xml:space="preserve"> wymagane protokoły z wykonania zabezpieczenia ognioochronnego</w:t>
      </w:r>
      <w:r>
        <w:rPr>
          <w:rFonts w:ascii="Times New Roman" w:hAnsi="Times New Roman"/>
          <w:sz w:val="24"/>
          <w:szCs w:val="24"/>
        </w:rPr>
        <w:t>,</w:t>
      </w:r>
    </w:p>
    <w:p w:rsidR="00AD231B" w:rsidRPr="00642CB3" w:rsidRDefault="00EE5505" w:rsidP="00D54D21">
      <w:pPr>
        <w:pStyle w:val="Akapitzlist"/>
        <w:numPr>
          <w:ilvl w:val="0"/>
          <w:numId w:val="36"/>
        </w:numPr>
        <w:spacing w:after="160" w:line="259" w:lineRule="auto"/>
        <w:jc w:val="both"/>
        <w:rPr>
          <w:rFonts w:ascii="Times New Roman" w:eastAsiaTheme="minorHAnsi" w:hAnsi="Times New Roman"/>
          <w:b/>
          <w:bCs/>
          <w:sz w:val="24"/>
        </w:rPr>
      </w:pPr>
      <w:r>
        <w:rPr>
          <w:rFonts w:ascii="Times New Roman" w:eastAsiaTheme="minorHAnsi" w:hAnsi="Times New Roman"/>
          <w:sz w:val="24"/>
        </w:rPr>
        <w:t>24</w:t>
      </w:r>
      <w:r w:rsidR="006D46EE" w:rsidRPr="00642CB3">
        <w:rPr>
          <w:rFonts w:ascii="Times New Roman" w:eastAsiaTheme="minorHAnsi" w:hAnsi="Times New Roman"/>
          <w:sz w:val="24"/>
        </w:rPr>
        <w:t xml:space="preserve"> miesięczna</w:t>
      </w:r>
      <w:r w:rsidR="00AD231B" w:rsidRPr="00642CB3">
        <w:rPr>
          <w:rFonts w:ascii="Times New Roman" w:eastAsiaTheme="minorHAnsi" w:hAnsi="Times New Roman"/>
          <w:sz w:val="24"/>
        </w:rPr>
        <w:t xml:space="preserve"> gwarancja na konstrukcję, </w:t>
      </w:r>
      <w:r>
        <w:rPr>
          <w:rFonts w:ascii="Times New Roman" w:eastAsiaTheme="minorHAnsi" w:hAnsi="Times New Roman"/>
          <w:sz w:val="24"/>
        </w:rPr>
        <w:t>60</w:t>
      </w:r>
      <w:r w:rsidR="00AD231B" w:rsidRPr="00642CB3">
        <w:rPr>
          <w:rFonts w:ascii="Times New Roman" w:eastAsiaTheme="minorHAnsi" w:hAnsi="Times New Roman"/>
          <w:sz w:val="24"/>
        </w:rPr>
        <w:t xml:space="preserve"> </w:t>
      </w:r>
      <w:r w:rsidR="006D46EE" w:rsidRPr="00642CB3">
        <w:rPr>
          <w:rFonts w:ascii="Times New Roman" w:eastAsiaTheme="minorHAnsi" w:hAnsi="Times New Roman"/>
          <w:sz w:val="24"/>
        </w:rPr>
        <w:t>miesięczna gwarancja</w:t>
      </w:r>
      <w:r w:rsidR="00AD231B" w:rsidRPr="00642CB3">
        <w:rPr>
          <w:rFonts w:ascii="Times New Roman" w:eastAsiaTheme="minorHAnsi" w:hAnsi="Times New Roman"/>
          <w:sz w:val="24"/>
        </w:rPr>
        <w:t xml:space="preserve"> na tkaninę. </w:t>
      </w:r>
    </w:p>
    <w:p w:rsidR="00391F7A" w:rsidRPr="00433457" w:rsidRDefault="00585C0E" w:rsidP="00585C0E">
      <w:pPr>
        <w:spacing w:after="160" w:line="259" w:lineRule="auto"/>
        <w:ind w:left="720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</w:t>
      </w:r>
      <w:r w:rsidR="00AD231B" w:rsidRPr="00AD231B">
        <w:rPr>
          <w:rFonts w:eastAsiaTheme="minorHAnsi"/>
          <w:lang w:eastAsia="en-US"/>
        </w:rPr>
        <w:t xml:space="preserve">Cena musi obejmować montaż jurty oraz transport. </w:t>
      </w:r>
      <w:bookmarkEnd w:id="8"/>
    </w:p>
    <w:p w:rsidR="00FE270E" w:rsidRDefault="00C97016" w:rsidP="00FD58FE">
      <w:pPr>
        <w:pStyle w:val="Akapitzlist"/>
        <w:numPr>
          <w:ilvl w:val="0"/>
          <w:numId w:val="21"/>
        </w:numPr>
        <w:spacing w:after="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>Szczegółowy</w:t>
      </w:r>
      <w:r w:rsidRPr="000F3325">
        <w:rPr>
          <w:rFonts w:ascii="Times New Roman" w:hAnsi="Times New Roman"/>
          <w:sz w:val="24"/>
          <w:szCs w:val="24"/>
          <w:lang w:eastAsia="ar-SA"/>
        </w:rPr>
        <w:t xml:space="preserve"> zakres wykonania przedmiotu zamówienia</w:t>
      </w:r>
      <w:r w:rsidR="00F2485E" w:rsidRPr="000F3325">
        <w:rPr>
          <w:rFonts w:ascii="Times New Roman" w:hAnsi="Times New Roman"/>
          <w:sz w:val="24"/>
          <w:szCs w:val="24"/>
          <w:lang w:eastAsia="ar-SA"/>
        </w:rPr>
        <w:t>, będący projektowanymi postanowieniami umowy w sprawie zamówienia publicznego,</w:t>
      </w:r>
      <w:r w:rsidRPr="000F3325">
        <w:rPr>
          <w:rFonts w:ascii="Times New Roman" w:hAnsi="Times New Roman"/>
          <w:sz w:val="24"/>
          <w:szCs w:val="24"/>
          <w:lang w:eastAsia="ar-SA"/>
        </w:rPr>
        <w:t xml:space="preserve"> znajduje się we wzorze umowy, stanowiącym </w:t>
      </w:r>
      <w:r w:rsidR="005E5ACA" w:rsidRPr="000F3325">
        <w:rPr>
          <w:rFonts w:ascii="Times New Roman" w:hAnsi="Times New Roman"/>
          <w:i/>
          <w:sz w:val="24"/>
          <w:szCs w:val="24"/>
          <w:lang w:eastAsia="ar-SA"/>
        </w:rPr>
        <w:t>Załącznik nr 2 S</w:t>
      </w:r>
      <w:r w:rsidRPr="000F3325">
        <w:rPr>
          <w:rFonts w:ascii="Times New Roman" w:hAnsi="Times New Roman"/>
          <w:i/>
          <w:sz w:val="24"/>
          <w:szCs w:val="24"/>
          <w:lang w:eastAsia="ar-SA"/>
        </w:rPr>
        <w:t>WZ</w:t>
      </w:r>
      <w:r w:rsidRPr="000F3325">
        <w:rPr>
          <w:rFonts w:ascii="Times New Roman" w:hAnsi="Times New Roman"/>
          <w:sz w:val="24"/>
          <w:szCs w:val="24"/>
          <w:lang w:eastAsia="ar-SA"/>
        </w:rPr>
        <w:t>.</w:t>
      </w:r>
    </w:p>
    <w:p w:rsidR="00A872E3" w:rsidRDefault="00A872E3" w:rsidP="00FD58FE">
      <w:pPr>
        <w:pStyle w:val="Akapitzlist"/>
        <w:numPr>
          <w:ilvl w:val="0"/>
          <w:numId w:val="21"/>
        </w:numPr>
        <w:spacing w:after="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976E3A">
        <w:rPr>
          <w:rFonts w:ascii="Times New Roman" w:hAnsi="Times New Roman"/>
          <w:sz w:val="24"/>
          <w:szCs w:val="24"/>
        </w:rPr>
        <w:t>Wszystkie wskazane z nazwy materiały i przyjęte technologie użyte w dokumentacji w</w:t>
      </w:r>
      <w:r w:rsidR="002A021C">
        <w:rPr>
          <w:rFonts w:ascii="Times New Roman" w:hAnsi="Times New Roman"/>
          <w:sz w:val="24"/>
          <w:szCs w:val="24"/>
        </w:rPr>
        <w:t xml:space="preserve">skazanej w </w:t>
      </w:r>
      <w:r w:rsidR="00472120">
        <w:rPr>
          <w:rFonts w:ascii="Times New Roman" w:hAnsi="Times New Roman"/>
          <w:sz w:val="24"/>
          <w:szCs w:val="24"/>
        </w:rPr>
        <w:t>S</w:t>
      </w:r>
      <w:r w:rsidRPr="00976E3A">
        <w:rPr>
          <w:rFonts w:ascii="Times New Roman" w:hAnsi="Times New Roman"/>
          <w:sz w:val="24"/>
          <w:szCs w:val="24"/>
        </w:rPr>
        <w:t xml:space="preserve">WZ należy rozumieć jako określenie wymaganych parametrów technicznych lub standardów jakościowych. Oznacza to, że Zamawiający dopuszcza składanie ofert równoważnych dla nazwanych materiałów i urządzeń, wymienionych w </w:t>
      </w:r>
      <w:r w:rsidR="002D32EA">
        <w:rPr>
          <w:rFonts w:ascii="Times New Roman" w:hAnsi="Times New Roman"/>
          <w:sz w:val="24"/>
          <w:szCs w:val="24"/>
        </w:rPr>
        <w:t xml:space="preserve">opisie przedmiotu zamówienia </w:t>
      </w:r>
      <w:r w:rsidRPr="00976E3A">
        <w:rPr>
          <w:rFonts w:ascii="Times New Roman" w:hAnsi="Times New Roman"/>
          <w:sz w:val="24"/>
          <w:szCs w:val="24"/>
        </w:rPr>
        <w:t xml:space="preserve"> z zachowaniem ich wymogów w zakresie jakości. </w:t>
      </w:r>
    </w:p>
    <w:p w:rsidR="00A872E3" w:rsidRDefault="00A872E3" w:rsidP="00FD58FE">
      <w:pPr>
        <w:pStyle w:val="Akapitzlist"/>
        <w:numPr>
          <w:ilvl w:val="0"/>
          <w:numId w:val="21"/>
        </w:numPr>
        <w:spacing w:after="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3277A6">
        <w:rPr>
          <w:rFonts w:ascii="Times New Roman" w:hAnsi="Times New Roman"/>
          <w:sz w:val="24"/>
          <w:szCs w:val="24"/>
        </w:rPr>
        <w:t xml:space="preserve">W przypadku przywołania w opisie przedmiotu zamówienia norm, ocen technicznych, specyfikacji technicznych i systemów referencji technicznych, o których mowa w art. 101 ust.1-3 ustawy </w:t>
      </w:r>
      <w:proofErr w:type="spellStart"/>
      <w:r w:rsidRPr="003277A6">
        <w:rPr>
          <w:rFonts w:ascii="Times New Roman" w:hAnsi="Times New Roman"/>
          <w:sz w:val="24"/>
          <w:szCs w:val="24"/>
        </w:rPr>
        <w:t>Pzp</w:t>
      </w:r>
      <w:proofErr w:type="spellEnd"/>
      <w:r w:rsidRPr="003277A6">
        <w:rPr>
          <w:rFonts w:ascii="Times New Roman" w:hAnsi="Times New Roman"/>
          <w:sz w:val="24"/>
          <w:szCs w:val="24"/>
        </w:rPr>
        <w:t xml:space="preserve">, Zamawiający dopuszcza rozwiązania równoważne opisywanym. </w:t>
      </w:r>
    </w:p>
    <w:p w:rsidR="00A872E3" w:rsidRDefault="00A872E3" w:rsidP="00FD58FE">
      <w:pPr>
        <w:pStyle w:val="Akapitzlist"/>
        <w:numPr>
          <w:ilvl w:val="0"/>
          <w:numId w:val="21"/>
        </w:numPr>
        <w:spacing w:after="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3277A6">
        <w:rPr>
          <w:rFonts w:ascii="Times New Roman" w:hAnsi="Times New Roman"/>
          <w:sz w:val="24"/>
          <w:szCs w:val="24"/>
        </w:rPr>
        <w:t xml:space="preserve">Wymagany przez Zamawiającego minimalny okres gwarancji na realizację przedmiotu zamówienia </w:t>
      </w:r>
      <w:r w:rsidR="00BF3E76">
        <w:rPr>
          <w:rFonts w:ascii="Times New Roman" w:hAnsi="Times New Roman"/>
          <w:sz w:val="24"/>
          <w:szCs w:val="24"/>
        </w:rPr>
        <w:t>–</w:t>
      </w:r>
      <w:r w:rsidRPr="003277A6">
        <w:rPr>
          <w:rFonts w:ascii="Times New Roman" w:hAnsi="Times New Roman"/>
          <w:sz w:val="24"/>
          <w:szCs w:val="24"/>
        </w:rPr>
        <w:t xml:space="preserve"> </w:t>
      </w:r>
      <w:r w:rsidR="00BF3E76">
        <w:rPr>
          <w:rFonts w:ascii="Times New Roman" w:hAnsi="Times New Roman"/>
          <w:sz w:val="24"/>
          <w:szCs w:val="24"/>
        </w:rPr>
        <w:t xml:space="preserve">24 miesiące na konstrukcję oraz </w:t>
      </w:r>
      <w:r w:rsidR="003F0C45">
        <w:rPr>
          <w:rFonts w:ascii="Times New Roman" w:hAnsi="Times New Roman"/>
          <w:sz w:val="24"/>
          <w:szCs w:val="24"/>
        </w:rPr>
        <w:t>60</w:t>
      </w:r>
      <w:r w:rsidRPr="003277A6">
        <w:rPr>
          <w:rFonts w:ascii="Times New Roman" w:hAnsi="Times New Roman"/>
          <w:sz w:val="24"/>
          <w:szCs w:val="24"/>
        </w:rPr>
        <w:t xml:space="preserve"> </w:t>
      </w:r>
      <w:r w:rsidR="00432796">
        <w:rPr>
          <w:rFonts w:ascii="Times New Roman" w:hAnsi="Times New Roman"/>
          <w:sz w:val="24"/>
          <w:szCs w:val="24"/>
        </w:rPr>
        <w:t>miesi</w:t>
      </w:r>
      <w:r w:rsidR="003F0C45">
        <w:rPr>
          <w:rFonts w:ascii="Times New Roman" w:hAnsi="Times New Roman"/>
          <w:sz w:val="24"/>
          <w:szCs w:val="24"/>
        </w:rPr>
        <w:t>ęcy</w:t>
      </w:r>
      <w:r w:rsidR="00BF3E76">
        <w:rPr>
          <w:rFonts w:ascii="Times New Roman" w:hAnsi="Times New Roman"/>
          <w:sz w:val="24"/>
          <w:szCs w:val="24"/>
        </w:rPr>
        <w:t xml:space="preserve"> na tkaninę</w:t>
      </w:r>
      <w:r w:rsidR="00585C0E">
        <w:rPr>
          <w:rFonts w:ascii="Times New Roman" w:hAnsi="Times New Roman"/>
          <w:sz w:val="24"/>
          <w:szCs w:val="24"/>
        </w:rPr>
        <w:t xml:space="preserve">. </w:t>
      </w:r>
      <w:r w:rsidRPr="003277A6">
        <w:rPr>
          <w:rFonts w:ascii="Times New Roman" w:hAnsi="Times New Roman"/>
          <w:sz w:val="24"/>
          <w:szCs w:val="24"/>
        </w:rPr>
        <w:t xml:space="preserve">Szczegóły dotyczące rękojmi i gwarancji znajdują się w paragrafie </w:t>
      </w:r>
      <w:r w:rsidR="00006C8F">
        <w:rPr>
          <w:rFonts w:ascii="Times New Roman" w:hAnsi="Times New Roman"/>
          <w:sz w:val="24"/>
          <w:szCs w:val="24"/>
        </w:rPr>
        <w:t>9</w:t>
      </w:r>
      <w:r w:rsidRPr="003277A6">
        <w:rPr>
          <w:rFonts w:ascii="Times New Roman" w:hAnsi="Times New Roman"/>
          <w:sz w:val="24"/>
          <w:szCs w:val="24"/>
        </w:rPr>
        <w:t xml:space="preserve"> wzoru umowy (zał. nr 2 do SWZ). </w:t>
      </w:r>
      <w:r w:rsidRPr="003F0593">
        <w:rPr>
          <w:rFonts w:ascii="Times New Roman" w:hAnsi="Times New Roman"/>
          <w:sz w:val="24"/>
          <w:szCs w:val="24"/>
        </w:rPr>
        <w:t>Zamawiający w kryteriach oceny ofert będzie oceniał wydłużenie okresu gwarancji.</w:t>
      </w:r>
    </w:p>
    <w:p w:rsidR="00FE270E" w:rsidRPr="001F2798" w:rsidRDefault="00C97016" w:rsidP="00FD58FE">
      <w:pPr>
        <w:pStyle w:val="Akapitzlist"/>
        <w:numPr>
          <w:ilvl w:val="0"/>
          <w:numId w:val="21"/>
        </w:numPr>
        <w:spacing w:after="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1F2798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Oferta musi być jednoznaczna i kompleksowa, tj. obejmować cały asortyment przedmiotu zamówienia. </w:t>
      </w:r>
      <w:r w:rsidRPr="001F2798">
        <w:rPr>
          <w:rFonts w:ascii="Times New Roman" w:hAnsi="Times New Roman"/>
          <w:sz w:val="24"/>
          <w:szCs w:val="24"/>
        </w:rPr>
        <w:t>Przedmiot zamówienia musi być kompletny oraz musi odpowiadać treści specyfikacji warunków zamówienia. Oferowany przedmiot zamówienia musi spełniać wymogi Zamawiającego. Wykonawca na etapie realizacji zamówienia, wykonuje przedmiot zamówienia zgodnie z wymogami Zamawiającego.</w:t>
      </w:r>
      <w:r w:rsidR="00230F5B" w:rsidRPr="001F2798">
        <w:rPr>
          <w:rFonts w:ascii="Times New Roman" w:hAnsi="Times New Roman"/>
          <w:sz w:val="24"/>
          <w:szCs w:val="24"/>
        </w:rPr>
        <w:t xml:space="preserve"> Treść Oferty musi być zgodna z wymaganiami Zamawiającego określonymi w dokumentach zamówienia.</w:t>
      </w:r>
    </w:p>
    <w:p w:rsidR="00A05191" w:rsidRPr="00357FDA" w:rsidRDefault="00A05191" w:rsidP="00E70121">
      <w:pPr>
        <w:jc w:val="both"/>
        <w:rPr>
          <w:sz w:val="12"/>
          <w:szCs w:val="12"/>
        </w:rPr>
      </w:pPr>
    </w:p>
    <w:p w:rsidR="00A05191" w:rsidRPr="000F3325" w:rsidRDefault="00D17A4D" w:rsidP="00E70121">
      <w:pPr>
        <w:pStyle w:val="Nagwek1"/>
        <w:numPr>
          <w:ilvl w:val="0"/>
          <w:numId w:val="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tabs>
          <w:tab w:val="left" w:pos="1560"/>
        </w:tabs>
        <w:spacing w:line="276" w:lineRule="auto"/>
        <w:ind w:left="1560" w:hanging="1560"/>
        <w:jc w:val="left"/>
      </w:pPr>
      <w:bookmarkStart w:id="9" w:name="_Toc63203479"/>
      <w:r w:rsidRPr="000F3325">
        <w:t xml:space="preserve">ZAMÓWIENIA CZĘŚCIOWE / OFERTA WARIANTOWA </w:t>
      </w:r>
      <w:bookmarkEnd w:id="6"/>
      <w:bookmarkEnd w:id="7"/>
      <w:bookmarkEnd w:id="9"/>
    </w:p>
    <w:p w:rsidR="00D17A4D" w:rsidRDefault="00874AEB" w:rsidP="00874AEB">
      <w:pPr>
        <w:numPr>
          <w:ilvl w:val="0"/>
          <w:numId w:val="3"/>
        </w:numPr>
        <w:spacing w:line="276" w:lineRule="auto"/>
        <w:ind w:left="426"/>
        <w:jc w:val="both"/>
      </w:pPr>
      <w:r w:rsidRPr="0073588A">
        <w:t xml:space="preserve">Zamawiający </w:t>
      </w:r>
      <w:r w:rsidR="00871CDA">
        <w:t xml:space="preserve">nie </w:t>
      </w:r>
      <w:r w:rsidR="00F41DB8" w:rsidRPr="000E0D50">
        <w:t>dopuszcza składani</w:t>
      </w:r>
      <w:r w:rsidR="00871CDA">
        <w:t xml:space="preserve">a </w:t>
      </w:r>
      <w:r w:rsidR="00D01173">
        <w:t xml:space="preserve">ofert </w:t>
      </w:r>
      <w:r w:rsidR="00585C0E">
        <w:t>częściowych. Przedmiot zamówienia jest niepodzielny.</w:t>
      </w:r>
    </w:p>
    <w:p w:rsidR="00585C0E" w:rsidRDefault="00585C0E" w:rsidP="00874AEB">
      <w:pPr>
        <w:numPr>
          <w:ilvl w:val="0"/>
          <w:numId w:val="3"/>
        </w:numPr>
        <w:spacing w:line="276" w:lineRule="auto"/>
        <w:ind w:left="426"/>
        <w:jc w:val="both"/>
      </w:pPr>
      <w:r>
        <w:t>Zamawiający nie dopuszcza składania ofert wariantowych.</w:t>
      </w:r>
    </w:p>
    <w:p w:rsidR="000868C4" w:rsidRDefault="000868C4" w:rsidP="000868C4">
      <w:pPr>
        <w:numPr>
          <w:ilvl w:val="0"/>
          <w:numId w:val="3"/>
        </w:numPr>
        <w:spacing w:line="276" w:lineRule="auto"/>
        <w:ind w:left="426" w:hanging="350"/>
        <w:jc w:val="both"/>
      </w:pPr>
      <w:r w:rsidRPr="000868C4">
        <w:t xml:space="preserve">Zamawiający nie zastrzega możliwości ubiegania się o udzielenie zamówienia wyłącznie przez wykonawców, o których mowa w art. 94 </w:t>
      </w:r>
      <w:proofErr w:type="spellStart"/>
      <w:r w:rsidRPr="000868C4">
        <w:t>uPzp</w:t>
      </w:r>
      <w:proofErr w:type="spellEnd"/>
      <w:r w:rsidRPr="000868C4">
        <w:t>.</w:t>
      </w:r>
    </w:p>
    <w:p w:rsidR="00D17A4D" w:rsidRDefault="00864F45" w:rsidP="009E75BE">
      <w:pPr>
        <w:numPr>
          <w:ilvl w:val="0"/>
          <w:numId w:val="3"/>
        </w:numPr>
        <w:spacing w:line="276" w:lineRule="auto"/>
        <w:ind w:left="426" w:hanging="350"/>
        <w:jc w:val="both"/>
      </w:pPr>
      <w:r w:rsidRPr="009E75BE">
        <w:t>Zamawiający</w:t>
      </w:r>
      <w:r w:rsidR="0047157C" w:rsidRPr="009E75BE">
        <w:t xml:space="preserve"> nie</w:t>
      </w:r>
      <w:r w:rsidRPr="009E75BE">
        <w:t xml:space="preserve"> </w:t>
      </w:r>
      <w:r w:rsidR="00730CD5" w:rsidRPr="009E75BE">
        <w:t>przewiduje</w:t>
      </w:r>
      <w:r w:rsidR="00BF07F3" w:rsidRPr="009E75BE">
        <w:t xml:space="preserve"> </w:t>
      </w:r>
      <w:r w:rsidRPr="009E75BE">
        <w:t>zamówie</w:t>
      </w:r>
      <w:r w:rsidR="0047157C" w:rsidRPr="009E75BE">
        <w:t>ń</w:t>
      </w:r>
      <w:r w:rsidR="00A23BF0" w:rsidRPr="009E75BE">
        <w:t>, o który</w:t>
      </w:r>
      <w:r w:rsidR="00A64976" w:rsidRPr="009E75BE">
        <w:t>ch</w:t>
      </w:r>
      <w:r w:rsidR="00A23BF0" w:rsidRPr="009E75BE">
        <w:t xml:space="preserve"> mowa w art. </w:t>
      </w:r>
      <w:r w:rsidR="00D87548" w:rsidRPr="009E75BE">
        <w:t>214</w:t>
      </w:r>
      <w:r w:rsidR="008604E0" w:rsidRPr="009E75BE">
        <w:t xml:space="preserve"> </w:t>
      </w:r>
      <w:r w:rsidR="00AB7511" w:rsidRPr="009E75BE">
        <w:t>ust. 1 pkt</w:t>
      </w:r>
      <w:r w:rsidR="009A2409" w:rsidRPr="009E75BE">
        <w:t xml:space="preserve"> 7</w:t>
      </w:r>
      <w:r w:rsidR="00A23BF0" w:rsidRPr="009E75BE">
        <w:t xml:space="preserve"> </w:t>
      </w:r>
      <w:proofErr w:type="spellStart"/>
      <w:r w:rsidR="00A23BF0" w:rsidRPr="009E75BE">
        <w:t>uPzp</w:t>
      </w:r>
      <w:proofErr w:type="spellEnd"/>
      <w:r w:rsidR="00D87548" w:rsidRPr="009E75BE">
        <w:t>.</w:t>
      </w:r>
    </w:p>
    <w:p w:rsidR="00B76026" w:rsidRDefault="00B76026" w:rsidP="009E75BE">
      <w:pPr>
        <w:numPr>
          <w:ilvl w:val="0"/>
          <w:numId w:val="3"/>
        </w:numPr>
        <w:spacing w:line="276" w:lineRule="auto"/>
        <w:ind w:left="426" w:hanging="350"/>
        <w:jc w:val="both"/>
      </w:pPr>
      <w:r w:rsidRPr="009E75BE">
        <w:lastRenderedPageBreak/>
        <w:t xml:space="preserve">Zamawiający nie przewiduje </w:t>
      </w:r>
      <w:r w:rsidR="00A3014B" w:rsidRPr="009E75BE">
        <w:t xml:space="preserve">przeprowadzenia przez wykonawcę </w:t>
      </w:r>
      <w:r w:rsidR="00A3014B" w:rsidRPr="009E75BE">
        <w:rPr>
          <w:b/>
        </w:rPr>
        <w:t>wizji lokalnej</w:t>
      </w:r>
      <w:r w:rsidR="00A3014B" w:rsidRPr="009E75BE">
        <w:t xml:space="preserve"> lub sprawdzenia przez niego dokumentów niezbędnych do realizacji zamówienia</w:t>
      </w:r>
      <w:r w:rsidRPr="009E75BE">
        <w:t xml:space="preserve">, o których mowa w art. </w:t>
      </w:r>
      <w:r w:rsidR="00A3014B" w:rsidRPr="009E75BE">
        <w:t>131 ust. 2</w:t>
      </w:r>
      <w:r w:rsidRPr="009E75BE">
        <w:t xml:space="preserve"> </w:t>
      </w:r>
      <w:proofErr w:type="spellStart"/>
      <w:r w:rsidRPr="009E75BE">
        <w:t>uPzp</w:t>
      </w:r>
      <w:proofErr w:type="spellEnd"/>
      <w:r w:rsidR="00A3014B" w:rsidRPr="009E75BE">
        <w:t>. Tym samym Zamawiający nie wymaga złożenia oferty po odbyciu wizji lokalnej lub sprawdzeniu tych dokumentów.</w:t>
      </w:r>
    </w:p>
    <w:p w:rsidR="00A3014B" w:rsidRDefault="00A3014B" w:rsidP="009E75BE">
      <w:pPr>
        <w:numPr>
          <w:ilvl w:val="0"/>
          <w:numId w:val="3"/>
        </w:numPr>
        <w:spacing w:line="276" w:lineRule="auto"/>
        <w:ind w:left="426" w:hanging="350"/>
        <w:jc w:val="both"/>
      </w:pPr>
      <w:r w:rsidRPr="009E75BE">
        <w:t xml:space="preserve">Zamawiający nie przewiduje zwrotu kosztów udziału w postępowaniu z wyjątkiem sytuacji, o której mowa w art. 261 </w:t>
      </w:r>
      <w:proofErr w:type="spellStart"/>
      <w:r w:rsidRPr="009E75BE">
        <w:t>uPzp</w:t>
      </w:r>
      <w:proofErr w:type="spellEnd"/>
      <w:r w:rsidRPr="009E75BE">
        <w:t>.</w:t>
      </w:r>
    </w:p>
    <w:p w:rsidR="00A3014B" w:rsidRDefault="00A3014B" w:rsidP="009E75BE">
      <w:pPr>
        <w:numPr>
          <w:ilvl w:val="0"/>
          <w:numId w:val="3"/>
        </w:numPr>
        <w:spacing w:line="276" w:lineRule="auto"/>
        <w:ind w:left="426" w:hanging="350"/>
        <w:jc w:val="both"/>
      </w:pPr>
      <w:r w:rsidRPr="009E75BE">
        <w:t xml:space="preserve">Zamawiający nie zastrzega obowiązku osobistego wykonania przez wykonawcę kluczowych zadań, o których mowa w art. 60 </w:t>
      </w:r>
      <w:proofErr w:type="spellStart"/>
      <w:r w:rsidRPr="009E75BE">
        <w:t>uPzp</w:t>
      </w:r>
      <w:proofErr w:type="spellEnd"/>
      <w:r w:rsidRPr="009E75BE">
        <w:t xml:space="preserve"> i art. 121 </w:t>
      </w:r>
      <w:proofErr w:type="spellStart"/>
      <w:r w:rsidRPr="009E75BE">
        <w:t>uPzp</w:t>
      </w:r>
      <w:proofErr w:type="spellEnd"/>
      <w:r w:rsidRPr="009E75BE">
        <w:t>.</w:t>
      </w:r>
    </w:p>
    <w:p w:rsidR="00A3014B" w:rsidRDefault="00864F45" w:rsidP="009E75BE">
      <w:pPr>
        <w:numPr>
          <w:ilvl w:val="0"/>
          <w:numId w:val="3"/>
        </w:numPr>
        <w:spacing w:line="276" w:lineRule="auto"/>
        <w:ind w:left="426" w:hanging="350"/>
        <w:jc w:val="both"/>
      </w:pPr>
      <w:r w:rsidRPr="009E75BE">
        <w:t>Zamawiający nie przewiduje zawarcia umowy ramowej.</w:t>
      </w:r>
    </w:p>
    <w:p w:rsidR="00864F45" w:rsidRDefault="00864F45" w:rsidP="009E75BE">
      <w:pPr>
        <w:numPr>
          <w:ilvl w:val="0"/>
          <w:numId w:val="3"/>
        </w:numPr>
        <w:spacing w:line="276" w:lineRule="auto"/>
        <w:ind w:left="426" w:hanging="350"/>
        <w:jc w:val="both"/>
      </w:pPr>
      <w:r w:rsidRPr="009E75BE">
        <w:t>Zamawiający nie przewiduje zastosowania aukcji elektronicznej.</w:t>
      </w:r>
    </w:p>
    <w:p w:rsidR="00FD63E4" w:rsidRDefault="005F4045" w:rsidP="009E75BE">
      <w:pPr>
        <w:numPr>
          <w:ilvl w:val="0"/>
          <w:numId w:val="3"/>
        </w:numPr>
        <w:spacing w:line="276" w:lineRule="auto"/>
        <w:ind w:left="426" w:hanging="350"/>
        <w:jc w:val="both"/>
      </w:pPr>
      <w:r w:rsidRPr="009E75BE">
        <w:t xml:space="preserve">Zamawiający nie wymaga, ani nie przewiduje złożenia oferty w postaci katalogów elektronicznych lub dołączenia katalogów elektronicznych do </w:t>
      </w:r>
      <w:r w:rsidR="003C33DC" w:rsidRPr="009E75BE">
        <w:t>O</w:t>
      </w:r>
      <w:r w:rsidRPr="009E75BE">
        <w:t xml:space="preserve">ferty, w sytuacji określonej w art. 93 </w:t>
      </w:r>
      <w:proofErr w:type="spellStart"/>
      <w:r w:rsidRPr="009E75BE">
        <w:t>uPzp</w:t>
      </w:r>
      <w:proofErr w:type="spellEnd"/>
      <w:r w:rsidRPr="009E75BE">
        <w:t>.</w:t>
      </w:r>
    </w:p>
    <w:p w:rsidR="00FD63E4" w:rsidRDefault="00FD63E4" w:rsidP="009E75BE">
      <w:pPr>
        <w:numPr>
          <w:ilvl w:val="0"/>
          <w:numId w:val="3"/>
        </w:numPr>
        <w:spacing w:line="276" w:lineRule="auto"/>
        <w:ind w:left="426" w:hanging="350"/>
        <w:jc w:val="both"/>
      </w:pPr>
      <w:r w:rsidRPr="009E75BE">
        <w:t xml:space="preserve">Zgodnie z art. 310 pkt 1 </w:t>
      </w:r>
      <w:proofErr w:type="spellStart"/>
      <w:r w:rsidR="003E1289" w:rsidRPr="009E75BE">
        <w:t>uPzp</w:t>
      </w:r>
      <w:proofErr w:type="spellEnd"/>
      <w:r w:rsidRPr="009E75BE">
        <w:t xml:space="preserve"> Zamawiający</w:t>
      </w:r>
      <w:r w:rsidR="00E70121" w:rsidRPr="009E75BE">
        <w:t xml:space="preserve"> </w:t>
      </w:r>
      <w:r w:rsidRPr="009E75BE">
        <w:t>przewiduje możliwoś</w:t>
      </w:r>
      <w:r w:rsidR="00BF07F3" w:rsidRPr="009E75BE">
        <w:t>ć</w:t>
      </w:r>
      <w:r w:rsidRPr="009E75BE">
        <w:t xml:space="preserve"> unieważnienia przedmiotowego postępowania, jeżeli środki, które Zamawiający zamierzał przeznaczyć na sfinansowanie całości lub części zamówienia, nie zostały mu przyznane.</w:t>
      </w:r>
    </w:p>
    <w:p w:rsidR="00EF652B" w:rsidRPr="009E75BE" w:rsidRDefault="009E03D2" w:rsidP="009E75BE">
      <w:pPr>
        <w:numPr>
          <w:ilvl w:val="0"/>
          <w:numId w:val="3"/>
        </w:numPr>
        <w:spacing w:line="276" w:lineRule="auto"/>
        <w:ind w:left="426" w:hanging="350"/>
        <w:jc w:val="both"/>
      </w:pPr>
      <w:r w:rsidRPr="009E75BE">
        <w:rPr>
          <w:rFonts w:eastAsia="SimSun"/>
          <w:b/>
          <w:lang w:eastAsia="zh-CN"/>
        </w:rPr>
        <w:t>PODWYKONAWSTWO</w:t>
      </w:r>
      <w:r w:rsidRPr="009E75BE">
        <w:rPr>
          <w:rFonts w:eastAsia="SimSun"/>
          <w:lang w:eastAsia="zh-CN"/>
        </w:rPr>
        <w:t xml:space="preserve"> </w:t>
      </w:r>
      <w:r w:rsidR="00D268E0" w:rsidRPr="009E75BE">
        <w:rPr>
          <w:rFonts w:eastAsia="SimSun"/>
          <w:lang w:val="x-none" w:eastAsia="zh-CN"/>
        </w:rPr>
        <w:t>Wykonawca może powierzyć wykonanie części zamówienia podwykonawcy</w:t>
      </w:r>
      <w:r w:rsidR="00E22595" w:rsidRPr="009E75BE">
        <w:rPr>
          <w:rFonts w:eastAsia="SimSun"/>
          <w:lang w:eastAsia="zh-CN"/>
        </w:rPr>
        <w:t xml:space="preserve"> (podwykonawcom)</w:t>
      </w:r>
      <w:r w:rsidR="00D268E0" w:rsidRPr="009E75BE">
        <w:rPr>
          <w:rFonts w:eastAsia="SimSun"/>
          <w:lang w:eastAsia="zh-CN"/>
        </w:rPr>
        <w:t>:</w:t>
      </w:r>
    </w:p>
    <w:p w:rsidR="009E75BE" w:rsidRPr="0073588A" w:rsidRDefault="009E75BE" w:rsidP="00FD58FE">
      <w:pPr>
        <w:numPr>
          <w:ilvl w:val="1"/>
          <w:numId w:val="22"/>
        </w:numPr>
        <w:tabs>
          <w:tab w:val="left" w:pos="426"/>
          <w:tab w:val="left" w:pos="709"/>
        </w:tabs>
        <w:spacing w:line="276" w:lineRule="auto"/>
        <w:jc w:val="both"/>
      </w:pPr>
      <w:r w:rsidRPr="0073588A">
        <w:rPr>
          <w:rFonts w:eastAsia="SimSun"/>
          <w:lang w:eastAsia="zh-CN"/>
        </w:rPr>
        <w:t>Zamawiający żąda wskazania przez Wykonawcę, w Ofercie, części zamówienia, których wykonanie zamierza powierzyć podwykonawcom, oraz podania nazw ewentualnych podwykonawców, jeżeli są już znani.</w:t>
      </w:r>
    </w:p>
    <w:p w:rsidR="009E75BE" w:rsidRPr="009E75BE" w:rsidRDefault="009E75BE" w:rsidP="00FD58FE">
      <w:pPr>
        <w:numPr>
          <w:ilvl w:val="1"/>
          <w:numId w:val="22"/>
        </w:numPr>
        <w:tabs>
          <w:tab w:val="left" w:pos="426"/>
          <w:tab w:val="left" w:pos="709"/>
        </w:tabs>
        <w:spacing w:line="276" w:lineRule="auto"/>
        <w:jc w:val="both"/>
      </w:pPr>
      <w:r w:rsidRPr="0073588A">
        <w:rPr>
          <w:i/>
        </w:rPr>
        <w:t>(jeżeli dotyczy)</w:t>
      </w:r>
      <w:r w:rsidRPr="0073588A">
        <w:t xml:space="preserve"> Jeżeli zmiana albo rezygnacja z podwykonawcy dotyczy podmiotu, na którego zasoby wykonawca powoływał się, na zasadach określonych w art. 118 ust. 1 </w:t>
      </w:r>
      <w:proofErr w:type="spellStart"/>
      <w:r w:rsidRPr="0073588A">
        <w:t>uPzp</w:t>
      </w:r>
      <w:proofErr w:type="spellEnd"/>
      <w:r w:rsidRPr="0073588A">
        <w:t>, w celu wykazania spełniania warunków udziału w postępowaniu, wykonawca jest obowiązany wykazać zamawiającemu, że proponowany inny podwykonawca lub wykonawca samodzielnie spełnia je w stopniu nie mniejszym niż podwykonawca, na którego zasoby wykonawca powoływał się w trakcie postępowania o udzielenie zamówienia.</w:t>
      </w:r>
    </w:p>
    <w:p w:rsidR="00922174" w:rsidRPr="009E75BE" w:rsidRDefault="00976B97" w:rsidP="00460769">
      <w:pPr>
        <w:numPr>
          <w:ilvl w:val="0"/>
          <w:numId w:val="3"/>
        </w:numPr>
        <w:spacing w:line="276" w:lineRule="auto"/>
        <w:ind w:left="426" w:hanging="350"/>
        <w:jc w:val="both"/>
      </w:pPr>
      <w:r w:rsidRPr="009E75BE">
        <w:rPr>
          <w:rFonts w:eastAsia="SimSun"/>
          <w:lang w:eastAsia="zh-CN"/>
        </w:rPr>
        <w:t xml:space="preserve">Zamawiający </w:t>
      </w:r>
      <w:r w:rsidR="00AC0E31" w:rsidRPr="009E75BE">
        <w:rPr>
          <w:rFonts w:eastAsia="SimSun"/>
          <w:lang w:eastAsia="zh-CN"/>
        </w:rPr>
        <w:t xml:space="preserve">nie </w:t>
      </w:r>
      <w:r w:rsidRPr="009E75BE">
        <w:rPr>
          <w:rFonts w:eastAsia="SimSun"/>
          <w:lang w:eastAsia="zh-CN"/>
        </w:rPr>
        <w:t>przewiduje możliwoś</w:t>
      </w:r>
      <w:r w:rsidR="00AC0E31" w:rsidRPr="009E75BE">
        <w:rPr>
          <w:rFonts w:eastAsia="SimSun"/>
          <w:lang w:eastAsia="zh-CN"/>
        </w:rPr>
        <w:t>ci</w:t>
      </w:r>
      <w:r w:rsidRPr="009E75BE">
        <w:rPr>
          <w:rFonts w:eastAsia="SimSun"/>
          <w:lang w:eastAsia="zh-CN"/>
        </w:rPr>
        <w:t xml:space="preserve"> skorzystania z </w:t>
      </w:r>
      <w:r w:rsidR="001B741B" w:rsidRPr="009E75BE">
        <w:rPr>
          <w:rFonts w:eastAsia="SimSun"/>
          <w:lang w:eastAsia="zh-CN"/>
        </w:rPr>
        <w:t xml:space="preserve">prawa </w:t>
      </w:r>
      <w:r w:rsidR="00460769">
        <w:rPr>
          <w:rFonts w:eastAsia="SimSun"/>
          <w:lang w:eastAsia="zh-CN"/>
        </w:rPr>
        <w:t>opcji.</w:t>
      </w:r>
    </w:p>
    <w:p w:rsidR="00922174" w:rsidRPr="00433457" w:rsidRDefault="00D17A4D" w:rsidP="00433457">
      <w:pPr>
        <w:pStyle w:val="Nagwek1"/>
        <w:numPr>
          <w:ilvl w:val="0"/>
          <w:numId w:val="1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tabs>
          <w:tab w:val="left" w:pos="1701"/>
        </w:tabs>
        <w:spacing w:line="276" w:lineRule="auto"/>
        <w:ind w:left="1701" w:hanging="1701"/>
        <w:jc w:val="left"/>
      </w:pPr>
      <w:bookmarkStart w:id="10" w:name="_Toc321297758"/>
      <w:bookmarkStart w:id="11" w:name="_Toc360626580"/>
      <w:bookmarkStart w:id="12" w:name="_Toc63203480"/>
      <w:r w:rsidRPr="000F3325">
        <w:t>TERMIN WYKONANIA ZAMÓWIENIA</w:t>
      </w:r>
      <w:bookmarkStart w:id="13" w:name="_Toc321297759"/>
      <w:bookmarkEnd w:id="10"/>
      <w:bookmarkEnd w:id="11"/>
      <w:bookmarkEnd w:id="12"/>
    </w:p>
    <w:p w:rsidR="00871CDA" w:rsidRPr="00871CDA" w:rsidRDefault="00E051E1" w:rsidP="00871CDA">
      <w:pPr>
        <w:numPr>
          <w:ilvl w:val="0"/>
          <w:numId w:val="7"/>
        </w:numPr>
        <w:tabs>
          <w:tab w:val="left" w:pos="426"/>
        </w:tabs>
        <w:spacing w:line="276" w:lineRule="auto"/>
        <w:ind w:left="426" w:hanging="426"/>
        <w:jc w:val="both"/>
        <w:rPr>
          <w:b/>
        </w:rPr>
      </w:pPr>
      <w:r w:rsidRPr="000F3325">
        <w:t>Termin r</w:t>
      </w:r>
      <w:r w:rsidR="00454F05">
        <w:t>e</w:t>
      </w:r>
      <w:r w:rsidR="006A0DB8">
        <w:t xml:space="preserve">alizacji przedmiotu zamówienia wynosi: </w:t>
      </w:r>
      <w:r w:rsidR="00B21170" w:rsidRPr="009F1DF0">
        <w:rPr>
          <w:b/>
        </w:rPr>
        <w:t>2</w:t>
      </w:r>
      <w:r w:rsidR="009F1DF0">
        <w:rPr>
          <w:b/>
        </w:rPr>
        <w:t>2</w:t>
      </w:r>
      <w:r w:rsidR="006A0DB8" w:rsidRPr="009F1DF0">
        <w:rPr>
          <w:b/>
        </w:rPr>
        <w:t xml:space="preserve"> </w:t>
      </w:r>
      <w:r w:rsidR="00E904A5" w:rsidRPr="009F1DF0">
        <w:rPr>
          <w:b/>
        </w:rPr>
        <w:t>dni</w:t>
      </w:r>
      <w:r w:rsidR="00585C0E">
        <w:rPr>
          <w:b/>
        </w:rPr>
        <w:t xml:space="preserve"> od podpisania umowy.</w:t>
      </w:r>
    </w:p>
    <w:p w:rsidR="00922174" w:rsidRPr="00A963EF" w:rsidRDefault="00CC2B08" w:rsidP="00A963EF">
      <w:pPr>
        <w:numPr>
          <w:ilvl w:val="0"/>
          <w:numId w:val="7"/>
        </w:numPr>
        <w:spacing w:line="276" w:lineRule="auto"/>
        <w:ind w:left="392"/>
        <w:jc w:val="both"/>
      </w:pPr>
      <w:r w:rsidRPr="000F3325">
        <w:t xml:space="preserve">Szczegóły dotyczące terminu i warunków realizacji przedmiotu zamówienia znajdują się we wzorze umowy, </w:t>
      </w:r>
      <w:r w:rsidR="00932114" w:rsidRPr="000F3325">
        <w:t xml:space="preserve"> </w:t>
      </w:r>
      <w:r w:rsidRPr="000F3325">
        <w:t xml:space="preserve">stanowiącym Załącznik nr </w:t>
      </w:r>
      <w:r w:rsidR="00685E0E" w:rsidRPr="000F3325">
        <w:t>2</w:t>
      </w:r>
      <w:r w:rsidR="005E5ACA" w:rsidRPr="000F3325">
        <w:t xml:space="preserve"> do S</w:t>
      </w:r>
      <w:r w:rsidRPr="000F3325">
        <w:t>WZ.</w:t>
      </w:r>
    </w:p>
    <w:p w:rsidR="0023394E" w:rsidRPr="000F3325" w:rsidRDefault="0023394E" w:rsidP="006D2CE8">
      <w:pPr>
        <w:pStyle w:val="Nagwek1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tabs>
          <w:tab w:val="left" w:pos="1701"/>
        </w:tabs>
        <w:spacing w:line="276" w:lineRule="auto"/>
        <w:ind w:left="0" w:firstLine="0"/>
        <w:jc w:val="left"/>
      </w:pPr>
      <w:bookmarkStart w:id="14" w:name="_Toc360626581"/>
      <w:bookmarkStart w:id="15" w:name="_Toc63203481"/>
      <w:r w:rsidRPr="000F3325">
        <w:t>WARUNKI UDZIAŁU W POSTĘPOWANIU</w:t>
      </w:r>
      <w:bookmarkEnd w:id="14"/>
      <w:bookmarkEnd w:id="15"/>
    </w:p>
    <w:p w:rsidR="0023394E" w:rsidRPr="000F3325" w:rsidRDefault="0023394E" w:rsidP="006D2CE8">
      <w:pPr>
        <w:pStyle w:val="Teksttreci0"/>
        <w:numPr>
          <w:ilvl w:val="0"/>
          <w:numId w:val="14"/>
        </w:numPr>
        <w:shd w:val="clear" w:color="auto" w:fill="auto"/>
        <w:spacing w:line="276" w:lineRule="auto"/>
        <w:ind w:left="426" w:right="20" w:hanging="426"/>
        <w:jc w:val="both"/>
        <w:rPr>
          <w:rStyle w:val="TeksttreciPogrubienie"/>
          <w:rFonts w:ascii="Times New Roman" w:hAnsi="Times New Roman" w:cs="Times New Roman"/>
          <w:b w:val="0"/>
          <w:bCs w:val="0"/>
          <w:sz w:val="24"/>
          <w:szCs w:val="24"/>
        </w:rPr>
      </w:pPr>
      <w:bookmarkStart w:id="16" w:name="_Toc76869888"/>
      <w:bookmarkStart w:id="17" w:name="_Toc108487416"/>
      <w:bookmarkStart w:id="18" w:name="_Toc321297760"/>
      <w:bookmarkStart w:id="19" w:name="_Toc360626582"/>
      <w:r w:rsidRPr="000F3325">
        <w:rPr>
          <w:rFonts w:ascii="Times New Roman" w:hAnsi="Times New Roman" w:cs="Times New Roman"/>
          <w:sz w:val="24"/>
          <w:szCs w:val="24"/>
        </w:rPr>
        <w:t>O udzielenie zamówienia mogą ubiegać się Wykonawcy, którzy nie podlegają wykluczeniu na zasadach określonych w Rozdziale VI SWZ, oraz spełniają określone przez Zamawiającego warunki</w:t>
      </w:r>
      <w:r w:rsidRPr="000F3325">
        <w:rPr>
          <w:rStyle w:val="TeksttreciPogrubienie"/>
          <w:rFonts w:ascii="Times New Roman" w:hAnsi="Times New Roman" w:cs="Times New Roman"/>
          <w:sz w:val="24"/>
          <w:szCs w:val="24"/>
        </w:rPr>
        <w:t xml:space="preserve"> </w:t>
      </w:r>
      <w:r w:rsidRPr="000F3325">
        <w:rPr>
          <w:rStyle w:val="TeksttreciPogrubienie"/>
          <w:rFonts w:ascii="Times New Roman" w:hAnsi="Times New Roman" w:cs="Times New Roman"/>
          <w:b w:val="0"/>
          <w:sz w:val="24"/>
          <w:szCs w:val="24"/>
        </w:rPr>
        <w:t>udziału w postępowaniu.</w:t>
      </w:r>
      <w:bookmarkStart w:id="20" w:name="bookmark3"/>
    </w:p>
    <w:p w:rsidR="00EF652B" w:rsidRPr="000F3325" w:rsidRDefault="0023394E" w:rsidP="006D2CE8">
      <w:pPr>
        <w:pStyle w:val="Teksttreci0"/>
        <w:numPr>
          <w:ilvl w:val="0"/>
          <w:numId w:val="14"/>
        </w:numPr>
        <w:shd w:val="clear" w:color="auto" w:fill="auto"/>
        <w:tabs>
          <w:tab w:val="left" w:pos="426"/>
        </w:tabs>
        <w:spacing w:line="276" w:lineRule="auto"/>
        <w:ind w:left="426" w:right="20" w:hanging="426"/>
        <w:jc w:val="both"/>
        <w:rPr>
          <w:rFonts w:ascii="Times New Roman" w:hAnsi="Times New Roman" w:cs="Times New Roman"/>
          <w:sz w:val="24"/>
          <w:szCs w:val="24"/>
        </w:rPr>
      </w:pPr>
      <w:r w:rsidRPr="000F3325">
        <w:rPr>
          <w:rFonts w:ascii="Times New Roman" w:hAnsi="Times New Roman" w:cs="Times New Roman"/>
          <w:sz w:val="24"/>
          <w:szCs w:val="24"/>
        </w:rPr>
        <w:t>O udzielenie zamówienia mogą ubiegać się Wykonawcy, którzy spełniają warunki dotyczące:</w:t>
      </w:r>
      <w:bookmarkEnd w:id="20"/>
    </w:p>
    <w:p w:rsidR="00EF652B" w:rsidRPr="000F3325" w:rsidRDefault="0023394E" w:rsidP="006D2CE8">
      <w:pPr>
        <w:pStyle w:val="Teksttreci0"/>
        <w:numPr>
          <w:ilvl w:val="1"/>
          <w:numId w:val="14"/>
        </w:numPr>
        <w:shd w:val="clear" w:color="auto" w:fill="auto"/>
        <w:spacing w:line="276" w:lineRule="auto"/>
        <w:ind w:right="20" w:hanging="366"/>
        <w:jc w:val="both"/>
        <w:rPr>
          <w:rFonts w:ascii="Times New Roman" w:hAnsi="Times New Roman" w:cs="Times New Roman"/>
          <w:sz w:val="24"/>
          <w:szCs w:val="24"/>
        </w:rPr>
      </w:pPr>
      <w:r w:rsidRPr="000F3325">
        <w:rPr>
          <w:rFonts w:ascii="Times New Roman" w:hAnsi="Times New Roman" w:cs="Times New Roman"/>
          <w:b/>
          <w:sz w:val="24"/>
          <w:szCs w:val="24"/>
        </w:rPr>
        <w:t>zdolności do występowania w obrocie gospodarczym</w:t>
      </w:r>
    </w:p>
    <w:p w:rsidR="00EF652B" w:rsidRPr="000F3325" w:rsidRDefault="0023394E" w:rsidP="0006487F">
      <w:pPr>
        <w:pStyle w:val="Teksttreci0"/>
        <w:shd w:val="clear" w:color="auto" w:fill="auto"/>
        <w:spacing w:line="276" w:lineRule="auto"/>
        <w:ind w:left="426" w:right="20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F3325">
        <w:rPr>
          <w:rFonts w:ascii="Times New Roman" w:hAnsi="Times New Roman" w:cs="Times New Roman"/>
          <w:sz w:val="24"/>
          <w:szCs w:val="24"/>
        </w:rPr>
        <w:t>Zamawiający nie stawia warunku w powyższym zakresie.</w:t>
      </w:r>
    </w:p>
    <w:p w:rsidR="00EF652B" w:rsidRPr="000F3325" w:rsidRDefault="0023394E" w:rsidP="006D2CE8">
      <w:pPr>
        <w:pStyle w:val="Teksttreci0"/>
        <w:numPr>
          <w:ilvl w:val="1"/>
          <w:numId w:val="14"/>
        </w:numPr>
        <w:shd w:val="clear" w:color="auto" w:fill="auto"/>
        <w:spacing w:line="276" w:lineRule="auto"/>
        <w:ind w:right="20" w:hanging="366"/>
        <w:jc w:val="both"/>
        <w:rPr>
          <w:rFonts w:ascii="Times New Roman" w:hAnsi="Times New Roman" w:cs="Times New Roman"/>
          <w:sz w:val="24"/>
          <w:szCs w:val="24"/>
        </w:rPr>
      </w:pPr>
      <w:r w:rsidRPr="000F3325">
        <w:rPr>
          <w:rFonts w:ascii="Times New Roman" w:hAnsi="Times New Roman" w:cs="Times New Roman"/>
          <w:b/>
          <w:sz w:val="24"/>
          <w:szCs w:val="24"/>
        </w:rPr>
        <w:t>uprawnień do prowadzenia określonej działalności gospodarczej lub zawodowej, o ile wynika to z odrębnych przepisów</w:t>
      </w:r>
    </w:p>
    <w:p w:rsidR="00EF652B" w:rsidRPr="000F3325" w:rsidRDefault="0023394E" w:rsidP="0006487F">
      <w:pPr>
        <w:pStyle w:val="Teksttreci0"/>
        <w:shd w:val="clear" w:color="auto" w:fill="auto"/>
        <w:spacing w:line="276" w:lineRule="auto"/>
        <w:ind w:left="426" w:right="20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F3325">
        <w:rPr>
          <w:rFonts w:ascii="Times New Roman" w:hAnsi="Times New Roman" w:cs="Times New Roman"/>
          <w:sz w:val="24"/>
          <w:szCs w:val="24"/>
        </w:rPr>
        <w:t>Zamawiający nie stawia warunku w powyższym zakresie.</w:t>
      </w:r>
    </w:p>
    <w:p w:rsidR="00EF652B" w:rsidRPr="001B5989" w:rsidRDefault="0023394E" w:rsidP="006D2CE8">
      <w:pPr>
        <w:pStyle w:val="Teksttreci0"/>
        <w:numPr>
          <w:ilvl w:val="1"/>
          <w:numId w:val="14"/>
        </w:numPr>
        <w:shd w:val="clear" w:color="auto" w:fill="auto"/>
        <w:spacing w:line="276" w:lineRule="auto"/>
        <w:ind w:right="20" w:hanging="366"/>
        <w:jc w:val="both"/>
        <w:rPr>
          <w:rFonts w:ascii="Times New Roman" w:hAnsi="Times New Roman" w:cs="Times New Roman"/>
          <w:sz w:val="24"/>
          <w:szCs w:val="24"/>
        </w:rPr>
      </w:pPr>
      <w:r w:rsidRPr="000F3325">
        <w:rPr>
          <w:rFonts w:ascii="Times New Roman" w:hAnsi="Times New Roman" w:cs="Times New Roman"/>
          <w:b/>
          <w:sz w:val="24"/>
          <w:szCs w:val="24"/>
        </w:rPr>
        <w:lastRenderedPageBreak/>
        <w:t>sytuacji ekonomicznej lub finansowej</w:t>
      </w:r>
    </w:p>
    <w:p w:rsidR="001B5989" w:rsidRPr="000F3325" w:rsidRDefault="001B5989" w:rsidP="001B5989">
      <w:pPr>
        <w:pStyle w:val="Teksttreci0"/>
        <w:shd w:val="clear" w:color="auto" w:fill="auto"/>
        <w:spacing w:line="276" w:lineRule="auto"/>
        <w:ind w:left="360" w:right="2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0F3325">
        <w:rPr>
          <w:rFonts w:ascii="Times New Roman" w:hAnsi="Times New Roman" w:cs="Times New Roman"/>
          <w:sz w:val="24"/>
          <w:szCs w:val="24"/>
        </w:rPr>
        <w:t>Zamawiający nie stawia warunku w powyższym zakresie.</w:t>
      </w:r>
    </w:p>
    <w:p w:rsidR="0023394E" w:rsidRPr="000F3325" w:rsidRDefault="0023394E" w:rsidP="006D2CE8">
      <w:pPr>
        <w:pStyle w:val="Teksttreci0"/>
        <w:numPr>
          <w:ilvl w:val="1"/>
          <w:numId w:val="14"/>
        </w:numPr>
        <w:shd w:val="clear" w:color="auto" w:fill="auto"/>
        <w:spacing w:line="276" w:lineRule="auto"/>
        <w:ind w:right="20" w:hanging="366"/>
        <w:jc w:val="both"/>
        <w:rPr>
          <w:rFonts w:ascii="Times New Roman" w:hAnsi="Times New Roman" w:cs="Times New Roman"/>
          <w:sz w:val="24"/>
          <w:szCs w:val="24"/>
        </w:rPr>
      </w:pPr>
      <w:r w:rsidRPr="000F3325">
        <w:rPr>
          <w:rFonts w:ascii="Times New Roman" w:hAnsi="Times New Roman" w:cs="Times New Roman"/>
          <w:b/>
          <w:sz w:val="24"/>
          <w:szCs w:val="24"/>
        </w:rPr>
        <w:t>zdolności technicznej lub zawodowej</w:t>
      </w:r>
    </w:p>
    <w:p w:rsidR="00AC0E31" w:rsidRPr="00433457" w:rsidRDefault="00956B55" w:rsidP="00433457">
      <w:pPr>
        <w:pStyle w:val="Teksttreci0"/>
        <w:shd w:val="clear" w:color="auto" w:fill="auto"/>
        <w:spacing w:line="276" w:lineRule="auto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325">
        <w:rPr>
          <w:rFonts w:ascii="Times New Roman" w:hAnsi="Times New Roman" w:cs="Times New Roman"/>
          <w:sz w:val="24"/>
          <w:szCs w:val="24"/>
        </w:rPr>
        <w:t>Zamawiający nie stawia warunku w powyższym zakresie.</w:t>
      </w:r>
    </w:p>
    <w:p w:rsidR="0023394E" w:rsidRPr="000F3325" w:rsidRDefault="0023394E" w:rsidP="006D2CE8">
      <w:pPr>
        <w:pStyle w:val="Akapitzlist"/>
        <w:numPr>
          <w:ilvl w:val="0"/>
          <w:numId w:val="14"/>
        </w:numPr>
        <w:tabs>
          <w:tab w:val="left" w:pos="426"/>
        </w:tabs>
        <w:spacing w:after="0"/>
        <w:ind w:left="426" w:hanging="448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0F3325">
        <w:rPr>
          <w:rFonts w:ascii="Times New Roman" w:hAnsi="Times New Roman"/>
          <w:bCs/>
          <w:sz w:val="24"/>
          <w:szCs w:val="24"/>
        </w:rPr>
        <w:t>Zamawiający, w stosunku do Wykonawców wspólnie ubiegających się o udzielenie zamówienia, w odniesieniu do warunku dotyczącego zdolności technicznej lub zawodowej – dopuszcza łączne spełnianie warunku przez Wykonawców.</w:t>
      </w:r>
    </w:p>
    <w:p w:rsidR="00D5684F" w:rsidRPr="00B21170" w:rsidRDefault="0023394E" w:rsidP="00B21170">
      <w:pPr>
        <w:pStyle w:val="Akapitzlist"/>
        <w:numPr>
          <w:ilvl w:val="0"/>
          <w:numId w:val="14"/>
        </w:numPr>
        <w:tabs>
          <w:tab w:val="left" w:pos="426"/>
        </w:tabs>
        <w:spacing w:after="0"/>
        <w:ind w:left="426" w:hanging="448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>Zamawiający może na każdym etapie postępowania, uznać, że wykonawca nie posiada wymaganych zdolności, jeżeli posiadanie przez wykonawcę sprzecznych interesów, w szczególności zaangażowanie zasobów technicznych lub zawodowych wykonawcy w inne przedsięwzięcia gospodarcze wykonawcy może mieć negatywny wpływ na realizację zamówienia.</w:t>
      </w:r>
    </w:p>
    <w:p w:rsidR="006F392D" w:rsidRPr="002F3D40" w:rsidRDefault="00D5684F" w:rsidP="002F3D40">
      <w:pPr>
        <w:pStyle w:val="Nagwek1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spacing w:line="276" w:lineRule="auto"/>
        <w:ind w:left="0" w:firstLine="0"/>
        <w:jc w:val="left"/>
      </w:pPr>
      <w:bookmarkStart w:id="21" w:name="_Toc63203482"/>
      <w:r w:rsidRPr="000F3325">
        <w:t>PODSTAWY WYKLUCZENIA</w:t>
      </w:r>
      <w:bookmarkEnd w:id="21"/>
    </w:p>
    <w:p w:rsidR="00EF652B" w:rsidRPr="000F3325" w:rsidRDefault="00D5684F" w:rsidP="006D2CE8">
      <w:pPr>
        <w:pStyle w:val="Teksttreci0"/>
        <w:numPr>
          <w:ilvl w:val="0"/>
          <w:numId w:val="15"/>
        </w:numPr>
        <w:shd w:val="clear" w:color="auto" w:fill="auto"/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F3325">
        <w:rPr>
          <w:rFonts w:ascii="Times New Roman" w:hAnsi="Times New Roman" w:cs="Times New Roman"/>
          <w:sz w:val="24"/>
          <w:szCs w:val="24"/>
        </w:rPr>
        <w:t>Z postępowania o udzielenie zamówienia wyklucza się Wykonawców, w stosunku do których zachodzi którakolwiek z okoliczności wskazanych:</w:t>
      </w:r>
    </w:p>
    <w:p w:rsidR="00433457" w:rsidRPr="00433457" w:rsidRDefault="00433457" w:rsidP="00433457">
      <w:pPr>
        <w:numPr>
          <w:ilvl w:val="1"/>
          <w:numId w:val="15"/>
        </w:numPr>
        <w:tabs>
          <w:tab w:val="left" w:pos="426"/>
        </w:tabs>
        <w:spacing w:line="276" w:lineRule="auto"/>
        <w:jc w:val="both"/>
        <w:rPr>
          <w:rFonts w:eastAsia="Verdana"/>
        </w:rPr>
      </w:pPr>
      <w:r w:rsidRPr="00433457">
        <w:rPr>
          <w:rFonts w:eastAsia="Verdana"/>
        </w:rPr>
        <w:t xml:space="preserve">w art. 108 ust. 1 </w:t>
      </w:r>
      <w:proofErr w:type="spellStart"/>
      <w:r w:rsidRPr="00433457">
        <w:rPr>
          <w:rFonts w:eastAsia="Verdana"/>
        </w:rPr>
        <w:t>uPzp</w:t>
      </w:r>
      <w:proofErr w:type="spellEnd"/>
      <w:r w:rsidRPr="00433457">
        <w:rPr>
          <w:rFonts w:eastAsia="Verdana"/>
        </w:rPr>
        <w:t>;</w:t>
      </w:r>
    </w:p>
    <w:p w:rsidR="00433457" w:rsidRPr="00433457" w:rsidRDefault="00433457" w:rsidP="00433457">
      <w:pPr>
        <w:numPr>
          <w:ilvl w:val="1"/>
          <w:numId w:val="15"/>
        </w:numPr>
        <w:tabs>
          <w:tab w:val="left" w:pos="426"/>
        </w:tabs>
        <w:spacing w:line="276" w:lineRule="auto"/>
        <w:jc w:val="both"/>
        <w:rPr>
          <w:rFonts w:eastAsia="Verdana"/>
        </w:rPr>
      </w:pPr>
      <w:r w:rsidRPr="00433457">
        <w:rPr>
          <w:rFonts w:eastAsia="Verdana"/>
        </w:rPr>
        <w:t xml:space="preserve">w art. 109 ust. 1 pkt 4 </w:t>
      </w:r>
      <w:r w:rsidRPr="00433457">
        <w:t xml:space="preserve"> </w:t>
      </w:r>
      <w:proofErr w:type="spellStart"/>
      <w:r w:rsidRPr="00433457">
        <w:t>u</w:t>
      </w:r>
      <w:r w:rsidRPr="00433457">
        <w:rPr>
          <w:rFonts w:eastAsia="Verdana"/>
        </w:rPr>
        <w:t>Pzp</w:t>
      </w:r>
      <w:proofErr w:type="spellEnd"/>
      <w:r w:rsidRPr="00433457">
        <w:rPr>
          <w:rFonts w:eastAsia="Verdana"/>
        </w:rPr>
        <w:t xml:space="preserve">, tj. </w:t>
      </w:r>
      <w:r w:rsidRPr="00433457">
        <w:rPr>
          <w:bCs/>
          <w:kern w:val="32"/>
        </w:rPr>
        <w:t xml:space="preserve"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 </w:t>
      </w:r>
    </w:p>
    <w:p w:rsidR="00433457" w:rsidRPr="00433457" w:rsidRDefault="00433457" w:rsidP="00433457">
      <w:pPr>
        <w:numPr>
          <w:ilvl w:val="1"/>
          <w:numId w:val="15"/>
        </w:numPr>
        <w:spacing w:before="40" w:line="276" w:lineRule="auto"/>
        <w:ind w:left="709" w:hanging="425"/>
        <w:jc w:val="both"/>
        <w:rPr>
          <w:bCs/>
          <w:kern w:val="32"/>
        </w:rPr>
      </w:pPr>
      <w:r w:rsidRPr="00433457">
        <w:rPr>
          <w:bCs/>
          <w:kern w:val="32"/>
        </w:rPr>
        <w:t>Z postępowania o udzielenie zamówienia publicznego na podstawie art. 7 ust. 1 ustawy z</w:t>
      </w:r>
      <w:r w:rsidRPr="00433457">
        <w:rPr>
          <w:rFonts w:ascii="Verdana" w:eastAsia="Verdana" w:hAnsi="Verdana" w:cs="Verdana"/>
          <w:sz w:val="19"/>
          <w:szCs w:val="19"/>
        </w:rPr>
        <w:t> </w:t>
      </w:r>
      <w:r w:rsidRPr="00433457">
        <w:rPr>
          <w:bCs/>
          <w:kern w:val="32"/>
        </w:rPr>
        <w:t>dnia z dnia 13 kwietnia 2022 r. o szczególnych rozwiązaniach w zakresie przeciwdziałania wspieraniu agresji na Ukrainę oraz służących ochronie bezpieczeństwa narodowego.</w:t>
      </w:r>
    </w:p>
    <w:p w:rsidR="00433457" w:rsidRPr="00433457" w:rsidRDefault="00433457" w:rsidP="00433457">
      <w:pPr>
        <w:numPr>
          <w:ilvl w:val="2"/>
          <w:numId w:val="37"/>
        </w:numPr>
        <w:spacing w:line="264" w:lineRule="auto"/>
        <w:ind w:left="993" w:hanging="283"/>
        <w:contextualSpacing/>
        <w:jc w:val="both"/>
        <w:rPr>
          <w:rFonts w:eastAsia="Calibri"/>
        </w:rPr>
      </w:pPr>
      <w:r w:rsidRPr="00433457">
        <w:rPr>
          <w:rFonts w:eastAsia="Calibri"/>
        </w:rPr>
        <w:t>na podstawie art. 7 ust. 1 pkt 1 – wyklucza się wykonawcę wymienionego w wykazach określonych w rozporządzeniu 765/2006 i rozporządzeniu 269/2014 albo wpisanego na listę na podstawie decyzji w sprawie wpisu na listę rozstrzygającej o zastosowaniu środka, o którym mowa w art. 1 pkt 3 ustawy,</w:t>
      </w:r>
    </w:p>
    <w:p w:rsidR="00433457" w:rsidRPr="00433457" w:rsidRDefault="00433457" w:rsidP="00433457">
      <w:pPr>
        <w:numPr>
          <w:ilvl w:val="2"/>
          <w:numId w:val="37"/>
        </w:numPr>
        <w:spacing w:line="264" w:lineRule="auto"/>
        <w:ind w:left="993" w:hanging="283"/>
        <w:contextualSpacing/>
        <w:jc w:val="both"/>
        <w:rPr>
          <w:rFonts w:eastAsia="Calibri"/>
        </w:rPr>
      </w:pPr>
      <w:r w:rsidRPr="00433457">
        <w:rPr>
          <w:rFonts w:eastAsia="Calibri"/>
        </w:rPr>
        <w:t>na podstawie art. 7 ust. 1 pkt 2 – wyklucza się wykonawcę, którego beneficjentem rzeczywistym w rozumieniu ustawy z dnia 1 marca 2018 r. o przeciwdziałaniu praniu pieniędzy oraz finansowaniu terroryzmu jest osoba wymieniona w wykazach określonych w rozporządzeniu 765/2006 i rozporządzeniu 269/2014 albo wpisana na listę lub będąca takim beneficjentem rzeczywistym od dnia 24 lutego 2022 r., o ile została wpisana na listę na podstawie decyzji w sprawie wpisu na listę rozstrzygającej o zastosowaniu środka, o którym mowa w art. 1 pkt 3 ustawy,</w:t>
      </w:r>
    </w:p>
    <w:p w:rsidR="00433457" w:rsidRPr="00433457" w:rsidRDefault="00433457" w:rsidP="00433457">
      <w:pPr>
        <w:numPr>
          <w:ilvl w:val="2"/>
          <w:numId w:val="37"/>
        </w:numPr>
        <w:spacing w:line="264" w:lineRule="auto"/>
        <w:ind w:left="993" w:hanging="283"/>
        <w:contextualSpacing/>
        <w:jc w:val="both"/>
        <w:rPr>
          <w:rFonts w:eastAsia="Calibri"/>
        </w:rPr>
      </w:pPr>
      <w:r w:rsidRPr="00433457">
        <w:rPr>
          <w:rFonts w:eastAsia="Calibri"/>
        </w:rPr>
        <w:t>na podstawie art. 7 ust. 1 pkt 3  - wyklucza się wykonawcę, którego jednostką dominującą w rozumieniu art. 3 ust. 1 pkt 37 ustawy z dnia 29 września 1994 r. o rachunkowości jest podmiot wymieniony w wykazach określonych w rozporządzeniu 765/2006 i rozporządzeniu 269/2014 albo wpisany na listę lub będący taką jednostką dominującą od dnia 24 lutego 2022 r., o ile został wpisany na listę na podstawie decyzji w sprawie wpisu na listę rozstrzygającej o zastosowaniu środka, o którym mowa w art. 1 pkt 3 ustawy.</w:t>
      </w:r>
      <w:r>
        <w:rPr>
          <w:rFonts w:eastAsia="Calibri"/>
        </w:rPr>
        <w:t xml:space="preserve"> </w:t>
      </w:r>
    </w:p>
    <w:p w:rsidR="00433457" w:rsidRPr="00433457" w:rsidRDefault="00433457" w:rsidP="00433457">
      <w:pPr>
        <w:spacing w:line="264" w:lineRule="auto"/>
        <w:ind w:left="993"/>
        <w:contextualSpacing/>
        <w:jc w:val="both"/>
        <w:rPr>
          <w:rFonts w:eastAsia="Calibri"/>
        </w:rPr>
      </w:pPr>
      <w:r w:rsidRPr="00433457">
        <w:rPr>
          <w:rFonts w:eastAsia="Calibri"/>
        </w:rPr>
        <w:t>- wykluczenie następuje na okres trwania okoliczności określonych w ust. 1.3.</w:t>
      </w:r>
    </w:p>
    <w:p w:rsidR="00B57A1D" w:rsidRPr="00B21170" w:rsidRDefault="00D5684F" w:rsidP="00B21170">
      <w:pPr>
        <w:pStyle w:val="Teksttreci0"/>
        <w:numPr>
          <w:ilvl w:val="0"/>
          <w:numId w:val="15"/>
        </w:numPr>
        <w:shd w:val="clear" w:color="auto" w:fill="auto"/>
        <w:tabs>
          <w:tab w:val="left" w:pos="426"/>
        </w:tabs>
        <w:spacing w:line="276" w:lineRule="auto"/>
        <w:jc w:val="both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  <w:r w:rsidRPr="000F3325">
        <w:rPr>
          <w:rFonts w:ascii="Times New Roman" w:hAnsi="Times New Roman" w:cs="Times New Roman"/>
          <w:sz w:val="24"/>
          <w:szCs w:val="24"/>
        </w:rPr>
        <w:t xml:space="preserve">Wykluczenie Wykonawcy następuje zgodnie z art. 111 </w:t>
      </w:r>
      <w:proofErr w:type="spellStart"/>
      <w:r w:rsidR="002A0831" w:rsidRPr="000F3325">
        <w:rPr>
          <w:rFonts w:ascii="Times New Roman" w:hAnsi="Times New Roman" w:cs="Times New Roman"/>
          <w:sz w:val="24"/>
          <w:szCs w:val="24"/>
        </w:rPr>
        <w:t>uPzp</w:t>
      </w:r>
      <w:proofErr w:type="spellEnd"/>
      <w:r w:rsidRPr="000F332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3394E" w:rsidRPr="000F3325" w:rsidRDefault="002A0831" w:rsidP="006D2CE8">
      <w:pPr>
        <w:pStyle w:val="Nagwek1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tabs>
          <w:tab w:val="left" w:pos="1985"/>
        </w:tabs>
        <w:spacing w:line="276" w:lineRule="auto"/>
        <w:ind w:left="1985" w:hanging="1985"/>
        <w:jc w:val="left"/>
      </w:pPr>
      <w:bookmarkStart w:id="22" w:name="_Toc63203483"/>
      <w:r w:rsidRPr="000F3325">
        <w:lastRenderedPageBreak/>
        <w:t>Oświadczenia i dokumenty, jakie zobowiązani są dostarczyć Wykonawcy w celu potwierdzenia spełniania warunków udziału w postępowaniu oraz wykazania braku podstaw wykluczenia (PODMIOTOWE ŚRODKI DOWODOWE)</w:t>
      </w:r>
      <w:bookmarkEnd w:id="22"/>
    </w:p>
    <w:p w:rsidR="002A0831" w:rsidRPr="000F3325" w:rsidRDefault="002A0831" w:rsidP="006D2CE8">
      <w:pPr>
        <w:pStyle w:val="Akapitzlist"/>
        <w:numPr>
          <w:ilvl w:val="0"/>
          <w:numId w:val="16"/>
        </w:numPr>
        <w:spacing w:after="0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b/>
          <w:sz w:val="24"/>
          <w:szCs w:val="24"/>
        </w:rPr>
        <w:t>Do Oferty Wykonawca zobowiązany jest dołączyć</w:t>
      </w:r>
      <w:r w:rsidRPr="000F3325">
        <w:rPr>
          <w:rFonts w:ascii="Times New Roman" w:hAnsi="Times New Roman"/>
          <w:sz w:val="24"/>
          <w:szCs w:val="24"/>
        </w:rPr>
        <w:t xml:space="preserve"> aktualne na dzień składania ofert oświadczenie o spełnianiu warunków udziału w postępowaniu oraz o braku podstaw do wykluczenia z postępowania – zgodnie z </w:t>
      </w:r>
      <w:r w:rsidRPr="000F3325">
        <w:rPr>
          <w:rFonts w:ascii="Times New Roman" w:hAnsi="Times New Roman"/>
          <w:b/>
          <w:sz w:val="24"/>
          <w:szCs w:val="24"/>
        </w:rPr>
        <w:t xml:space="preserve">Załącznikiem nr </w:t>
      </w:r>
      <w:r w:rsidR="00C65061" w:rsidRPr="000F3325">
        <w:rPr>
          <w:rFonts w:ascii="Times New Roman" w:hAnsi="Times New Roman"/>
          <w:b/>
          <w:sz w:val="24"/>
          <w:szCs w:val="24"/>
        </w:rPr>
        <w:t>4</w:t>
      </w:r>
      <w:r w:rsidR="00585C0E">
        <w:rPr>
          <w:rFonts w:ascii="Times New Roman" w:hAnsi="Times New Roman"/>
          <w:b/>
          <w:sz w:val="24"/>
          <w:szCs w:val="24"/>
        </w:rPr>
        <w:t>.</w:t>
      </w:r>
    </w:p>
    <w:p w:rsidR="002A0831" w:rsidRDefault="002A0831" w:rsidP="006D2CE8">
      <w:pPr>
        <w:pStyle w:val="Akapitzlist"/>
        <w:numPr>
          <w:ilvl w:val="0"/>
          <w:numId w:val="16"/>
        </w:numPr>
        <w:spacing w:after="0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 xml:space="preserve">Informacje zawarte w oświadczeniu, o którym mowa w </w:t>
      </w:r>
      <w:r w:rsidR="00EF652B" w:rsidRPr="000F3325">
        <w:rPr>
          <w:rFonts w:ascii="Times New Roman" w:hAnsi="Times New Roman"/>
          <w:sz w:val="24"/>
          <w:szCs w:val="24"/>
        </w:rPr>
        <w:t xml:space="preserve">pkt </w:t>
      </w:r>
      <w:r w:rsidRPr="000F3325">
        <w:rPr>
          <w:rFonts w:ascii="Times New Roman" w:hAnsi="Times New Roman"/>
          <w:sz w:val="24"/>
          <w:szCs w:val="24"/>
        </w:rPr>
        <w:t>1 stanowią wstępne potwierdzenie, że Wykonawca nie podlega wykluczeniu oraz spełnia warunki udziału w postępowaniu.</w:t>
      </w:r>
    </w:p>
    <w:p w:rsidR="00AE12E0" w:rsidRDefault="00AE12E0" w:rsidP="006D2CE8">
      <w:pPr>
        <w:pStyle w:val="Akapitzlist"/>
        <w:numPr>
          <w:ilvl w:val="0"/>
          <w:numId w:val="16"/>
        </w:numPr>
        <w:spacing w:after="0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E12E0">
        <w:rPr>
          <w:rFonts w:ascii="Times New Roman" w:hAnsi="Times New Roman"/>
          <w:i/>
          <w:iCs/>
          <w:sz w:val="24"/>
          <w:szCs w:val="24"/>
        </w:rPr>
        <w:t xml:space="preserve">Jeżeli dotyczy </w:t>
      </w:r>
      <w:r w:rsidRPr="00AE12E0">
        <w:rPr>
          <w:rFonts w:ascii="Times New Roman" w:hAnsi="Times New Roman"/>
          <w:sz w:val="24"/>
          <w:szCs w:val="24"/>
        </w:rPr>
        <w:t xml:space="preserve">Wykonawca, który polega na zasobach podmiotów udostępniających zasoby, o których mowa w art. 118 ust.1 </w:t>
      </w:r>
      <w:proofErr w:type="spellStart"/>
      <w:r w:rsidRPr="00AE12E0">
        <w:rPr>
          <w:rFonts w:ascii="Times New Roman" w:hAnsi="Times New Roman"/>
          <w:sz w:val="24"/>
          <w:szCs w:val="24"/>
        </w:rPr>
        <w:t>uPzp</w:t>
      </w:r>
      <w:proofErr w:type="spellEnd"/>
      <w:r w:rsidRPr="00AE12E0">
        <w:rPr>
          <w:rFonts w:ascii="Times New Roman" w:hAnsi="Times New Roman"/>
          <w:sz w:val="24"/>
          <w:szCs w:val="24"/>
        </w:rPr>
        <w:t xml:space="preserve"> składa wraz z ofertą </w:t>
      </w:r>
      <w:r w:rsidRPr="00AE12E0">
        <w:rPr>
          <w:rFonts w:ascii="Times New Roman" w:hAnsi="Times New Roman"/>
          <w:b/>
          <w:bCs/>
          <w:sz w:val="24"/>
          <w:szCs w:val="24"/>
        </w:rPr>
        <w:t xml:space="preserve">zobowiązanie podmiotu </w:t>
      </w:r>
      <w:r w:rsidRPr="00AE12E0">
        <w:rPr>
          <w:rFonts w:ascii="Times New Roman" w:hAnsi="Times New Roman"/>
          <w:sz w:val="24"/>
          <w:szCs w:val="24"/>
        </w:rPr>
        <w:t xml:space="preserve">udostępniającego zasoby do oddania mu do dyspozycji niezbędnych zasobów na potrzeby realizacji zamówienia lub inny podmiotowy środek dowodowy potwierdzający, że wykonawca realizując zamówienie, będzie dysponował niezbędnymi zasobami tych podmiotów – szczegóły rozdz. VIII SWZ. </w:t>
      </w:r>
    </w:p>
    <w:p w:rsidR="002A0831" w:rsidRPr="00AE12E0" w:rsidRDefault="002A0831" w:rsidP="006D2CE8">
      <w:pPr>
        <w:pStyle w:val="Akapitzlist"/>
        <w:numPr>
          <w:ilvl w:val="0"/>
          <w:numId w:val="16"/>
        </w:numPr>
        <w:spacing w:after="0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E12E0">
        <w:rPr>
          <w:rFonts w:ascii="Times New Roman" w:hAnsi="Times New Roman"/>
          <w:sz w:val="24"/>
          <w:szCs w:val="24"/>
        </w:rPr>
        <w:t xml:space="preserve">Zamawiający wzywa </w:t>
      </w:r>
      <w:r w:rsidR="00C65061" w:rsidRPr="00AE12E0">
        <w:rPr>
          <w:rFonts w:ascii="Times New Roman" w:hAnsi="Times New Roman"/>
          <w:sz w:val="24"/>
          <w:szCs w:val="24"/>
        </w:rPr>
        <w:t>W</w:t>
      </w:r>
      <w:r w:rsidRPr="00AE12E0">
        <w:rPr>
          <w:rFonts w:ascii="Times New Roman" w:hAnsi="Times New Roman"/>
          <w:sz w:val="24"/>
          <w:szCs w:val="24"/>
        </w:rPr>
        <w:t xml:space="preserve">ykonawcę, którego </w:t>
      </w:r>
      <w:r w:rsidR="00C65061" w:rsidRPr="00AE12E0">
        <w:rPr>
          <w:rFonts w:ascii="Times New Roman" w:hAnsi="Times New Roman"/>
          <w:sz w:val="24"/>
          <w:szCs w:val="24"/>
        </w:rPr>
        <w:t>O</w:t>
      </w:r>
      <w:r w:rsidRPr="00AE12E0">
        <w:rPr>
          <w:rFonts w:ascii="Times New Roman" w:hAnsi="Times New Roman"/>
          <w:sz w:val="24"/>
          <w:szCs w:val="24"/>
        </w:rPr>
        <w:t xml:space="preserve">ferta została najwyżej oceniona, do złożenia w wyznaczonym terminie, nie krótszym niż 5 dni od dnia wezwania, </w:t>
      </w:r>
      <w:r w:rsidRPr="00AE12E0">
        <w:rPr>
          <w:rFonts w:ascii="Times New Roman" w:hAnsi="Times New Roman"/>
          <w:b/>
          <w:color w:val="385623" w:themeColor="accent6" w:themeShade="80"/>
          <w:sz w:val="24"/>
          <w:szCs w:val="24"/>
          <w:u w:val="single"/>
        </w:rPr>
        <w:t>podmiotowych środków dowodowych</w:t>
      </w:r>
      <w:r w:rsidRPr="00AE12E0">
        <w:rPr>
          <w:rFonts w:ascii="Times New Roman" w:hAnsi="Times New Roman"/>
          <w:sz w:val="24"/>
          <w:szCs w:val="24"/>
        </w:rPr>
        <w:t>, jeżeli wymagał ich złożenia w</w:t>
      </w:r>
      <w:r w:rsidR="00C65061" w:rsidRPr="00AE12E0">
        <w:rPr>
          <w:rFonts w:ascii="Times New Roman" w:hAnsi="Times New Roman"/>
          <w:sz w:val="24"/>
          <w:szCs w:val="24"/>
        </w:rPr>
        <w:t> </w:t>
      </w:r>
      <w:r w:rsidRPr="00AE12E0">
        <w:rPr>
          <w:rFonts w:ascii="Times New Roman" w:hAnsi="Times New Roman"/>
          <w:sz w:val="24"/>
          <w:szCs w:val="24"/>
        </w:rPr>
        <w:t>ogłoszeniu o zamówieniu lub dokumentach zamówienia, aktualnych na dzień złożenia podmiotowych środków dowodowych.</w:t>
      </w:r>
    </w:p>
    <w:p w:rsidR="002A0831" w:rsidRPr="000F3325" w:rsidRDefault="00C65061" w:rsidP="006D2CE8">
      <w:pPr>
        <w:pStyle w:val="Akapitzlist"/>
        <w:numPr>
          <w:ilvl w:val="0"/>
          <w:numId w:val="16"/>
        </w:numPr>
        <w:spacing w:after="0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b/>
          <w:color w:val="385623" w:themeColor="accent6" w:themeShade="80"/>
          <w:sz w:val="24"/>
          <w:szCs w:val="24"/>
          <w:u w:val="single"/>
        </w:rPr>
        <w:t>PODMIOTOWE ŚRODKI DOWODOWE</w:t>
      </w:r>
      <w:r w:rsidRPr="000F3325">
        <w:rPr>
          <w:rFonts w:ascii="Times New Roman" w:hAnsi="Times New Roman"/>
          <w:color w:val="385623" w:themeColor="accent6" w:themeShade="80"/>
          <w:sz w:val="24"/>
          <w:szCs w:val="24"/>
        </w:rPr>
        <w:t xml:space="preserve"> </w:t>
      </w:r>
      <w:r w:rsidR="002A0831" w:rsidRPr="000F3325">
        <w:rPr>
          <w:rFonts w:ascii="Times New Roman" w:hAnsi="Times New Roman"/>
          <w:sz w:val="24"/>
          <w:szCs w:val="24"/>
        </w:rPr>
        <w:t xml:space="preserve">wymagane od </w:t>
      </w:r>
      <w:r w:rsidRPr="000F3325">
        <w:rPr>
          <w:rFonts w:ascii="Times New Roman" w:hAnsi="Times New Roman"/>
          <w:sz w:val="24"/>
          <w:szCs w:val="24"/>
        </w:rPr>
        <w:t>W</w:t>
      </w:r>
      <w:r w:rsidR="002A0831" w:rsidRPr="000F3325">
        <w:rPr>
          <w:rFonts w:ascii="Times New Roman" w:hAnsi="Times New Roman"/>
          <w:sz w:val="24"/>
          <w:szCs w:val="24"/>
        </w:rPr>
        <w:t>ykonawcy obejmują:</w:t>
      </w:r>
    </w:p>
    <w:p w:rsidR="002A0831" w:rsidRPr="004B7C1D" w:rsidRDefault="000C4F7C" w:rsidP="00FD58FE">
      <w:pPr>
        <w:pStyle w:val="Akapitzlist"/>
        <w:numPr>
          <w:ilvl w:val="0"/>
          <w:numId w:val="23"/>
        </w:numPr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</w:t>
      </w:r>
      <w:r w:rsidR="002A0831" w:rsidRPr="004B7C1D">
        <w:rPr>
          <w:rFonts w:ascii="Times New Roman" w:hAnsi="Times New Roman"/>
          <w:b/>
          <w:sz w:val="24"/>
          <w:szCs w:val="24"/>
        </w:rPr>
        <w:t>świadczenie</w:t>
      </w:r>
      <w:r w:rsidR="002A0831" w:rsidRPr="004B7C1D">
        <w:rPr>
          <w:rFonts w:ascii="Times New Roman" w:hAnsi="Times New Roman"/>
          <w:sz w:val="24"/>
          <w:szCs w:val="24"/>
        </w:rPr>
        <w:t xml:space="preserve"> </w:t>
      </w:r>
      <w:r w:rsidR="00C65061" w:rsidRPr="004B7C1D">
        <w:rPr>
          <w:rFonts w:ascii="Times New Roman" w:hAnsi="Times New Roman"/>
          <w:sz w:val="24"/>
          <w:szCs w:val="24"/>
        </w:rPr>
        <w:t>W</w:t>
      </w:r>
      <w:r w:rsidR="002A0831" w:rsidRPr="004B7C1D">
        <w:rPr>
          <w:rFonts w:ascii="Times New Roman" w:hAnsi="Times New Roman"/>
          <w:sz w:val="24"/>
          <w:szCs w:val="24"/>
        </w:rPr>
        <w:t xml:space="preserve">ykonawcy, w zakresie art. 108 ust. 1 pkt 5 </w:t>
      </w:r>
      <w:proofErr w:type="spellStart"/>
      <w:r w:rsidR="002A0831" w:rsidRPr="004B7C1D">
        <w:rPr>
          <w:rFonts w:ascii="Times New Roman" w:hAnsi="Times New Roman"/>
          <w:sz w:val="24"/>
          <w:szCs w:val="24"/>
        </w:rPr>
        <w:t>u</w:t>
      </w:r>
      <w:r w:rsidR="00C65061" w:rsidRPr="004B7C1D">
        <w:rPr>
          <w:rFonts w:ascii="Times New Roman" w:hAnsi="Times New Roman"/>
          <w:sz w:val="24"/>
          <w:szCs w:val="24"/>
        </w:rPr>
        <w:t>Pzp</w:t>
      </w:r>
      <w:proofErr w:type="spellEnd"/>
      <w:r w:rsidR="002A0831" w:rsidRPr="004B7C1D">
        <w:rPr>
          <w:rFonts w:ascii="Times New Roman" w:hAnsi="Times New Roman"/>
          <w:sz w:val="24"/>
          <w:szCs w:val="24"/>
        </w:rPr>
        <w:t xml:space="preserve">, </w:t>
      </w:r>
      <w:r w:rsidR="002A0831" w:rsidRPr="004B7C1D">
        <w:rPr>
          <w:rFonts w:ascii="Times New Roman" w:hAnsi="Times New Roman"/>
          <w:b/>
          <w:sz w:val="24"/>
          <w:szCs w:val="24"/>
        </w:rPr>
        <w:t>o braku przynależności do tej samej grupy kapitałowej</w:t>
      </w:r>
      <w:r w:rsidR="002A0831" w:rsidRPr="004B7C1D">
        <w:rPr>
          <w:rFonts w:ascii="Times New Roman" w:hAnsi="Times New Roman"/>
          <w:sz w:val="24"/>
          <w:szCs w:val="24"/>
        </w:rPr>
        <w:t xml:space="preserve">, w rozumieniu ustawy z dnia 16 lutego 2007 r. o ochronie konkurencji i konsumentów </w:t>
      </w:r>
      <w:r w:rsidR="002A0831" w:rsidRPr="004B7C1D">
        <w:rPr>
          <w:rFonts w:ascii="Times New Roman" w:hAnsi="Times New Roman"/>
          <w:i/>
          <w:sz w:val="24"/>
          <w:szCs w:val="24"/>
        </w:rPr>
        <w:t>(Dz. U. z</w:t>
      </w:r>
      <w:r w:rsidR="00C65061" w:rsidRPr="004B7C1D">
        <w:rPr>
          <w:rFonts w:ascii="Times New Roman" w:hAnsi="Times New Roman"/>
          <w:i/>
          <w:sz w:val="24"/>
          <w:szCs w:val="24"/>
        </w:rPr>
        <w:t> </w:t>
      </w:r>
      <w:r w:rsidR="002A0831" w:rsidRPr="004B7C1D">
        <w:rPr>
          <w:rFonts w:ascii="Times New Roman" w:hAnsi="Times New Roman"/>
          <w:i/>
          <w:sz w:val="24"/>
          <w:szCs w:val="24"/>
        </w:rPr>
        <w:t>20</w:t>
      </w:r>
      <w:r w:rsidR="00FC2A24" w:rsidRPr="004B7C1D">
        <w:rPr>
          <w:rFonts w:ascii="Times New Roman" w:hAnsi="Times New Roman"/>
          <w:i/>
          <w:sz w:val="24"/>
          <w:szCs w:val="24"/>
        </w:rPr>
        <w:t>20</w:t>
      </w:r>
      <w:r w:rsidR="002A0831" w:rsidRPr="004B7C1D">
        <w:rPr>
          <w:rFonts w:ascii="Times New Roman" w:hAnsi="Times New Roman"/>
          <w:i/>
          <w:sz w:val="24"/>
          <w:szCs w:val="24"/>
        </w:rPr>
        <w:t xml:space="preserve">r. poz. </w:t>
      </w:r>
      <w:r w:rsidR="00FC2A24" w:rsidRPr="004B7C1D">
        <w:rPr>
          <w:rFonts w:ascii="Times New Roman" w:hAnsi="Times New Roman"/>
          <w:i/>
          <w:sz w:val="24"/>
          <w:szCs w:val="24"/>
        </w:rPr>
        <w:t>1076 i 1086</w:t>
      </w:r>
      <w:r w:rsidR="002A0831" w:rsidRPr="004B7C1D">
        <w:rPr>
          <w:rFonts w:ascii="Times New Roman" w:hAnsi="Times New Roman"/>
          <w:i/>
          <w:sz w:val="24"/>
          <w:szCs w:val="24"/>
        </w:rPr>
        <w:t>)</w:t>
      </w:r>
      <w:r w:rsidR="002A0831" w:rsidRPr="004B7C1D">
        <w:rPr>
          <w:rFonts w:ascii="Times New Roman" w:hAnsi="Times New Roman"/>
          <w:sz w:val="24"/>
          <w:szCs w:val="24"/>
        </w:rPr>
        <w:t>, z innym wykonawcą, który złożył odrębną ofertę</w:t>
      </w:r>
      <w:r w:rsidR="00C65061" w:rsidRPr="004B7C1D">
        <w:rPr>
          <w:rFonts w:ascii="Times New Roman" w:hAnsi="Times New Roman"/>
          <w:sz w:val="24"/>
          <w:szCs w:val="24"/>
        </w:rPr>
        <w:t xml:space="preserve"> </w:t>
      </w:r>
      <w:r w:rsidR="002A0831" w:rsidRPr="004B7C1D">
        <w:rPr>
          <w:rFonts w:ascii="Times New Roman" w:hAnsi="Times New Roman"/>
          <w:sz w:val="24"/>
          <w:szCs w:val="24"/>
        </w:rPr>
        <w:t>w postępowaniu, albo oświadczenia o</w:t>
      </w:r>
      <w:r w:rsidR="00C65061" w:rsidRPr="004B7C1D">
        <w:rPr>
          <w:rFonts w:ascii="Times New Roman" w:hAnsi="Times New Roman"/>
          <w:sz w:val="24"/>
          <w:szCs w:val="24"/>
        </w:rPr>
        <w:t> </w:t>
      </w:r>
      <w:r w:rsidR="002A0831" w:rsidRPr="004B7C1D">
        <w:rPr>
          <w:rFonts w:ascii="Times New Roman" w:hAnsi="Times New Roman"/>
          <w:sz w:val="24"/>
          <w:szCs w:val="24"/>
        </w:rPr>
        <w:t>przynależności do tej samej grupy kapitałowej wraz z dokumentami lub informacjami potwierdzającymi przygotowanie oferty</w:t>
      </w:r>
      <w:r w:rsidR="00C65061" w:rsidRPr="004B7C1D">
        <w:rPr>
          <w:rFonts w:ascii="Times New Roman" w:hAnsi="Times New Roman"/>
          <w:sz w:val="24"/>
          <w:szCs w:val="24"/>
        </w:rPr>
        <w:t xml:space="preserve"> </w:t>
      </w:r>
      <w:r w:rsidR="002A0831" w:rsidRPr="004B7C1D">
        <w:rPr>
          <w:rFonts w:ascii="Times New Roman" w:hAnsi="Times New Roman"/>
          <w:sz w:val="24"/>
          <w:szCs w:val="24"/>
        </w:rPr>
        <w:t>w postępowaniu niezależnie od innego wykonawcy należącego do tej samej grupy kapitałowej</w:t>
      </w:r>
      <w:r w:rsidR="009E03D2" w:rsidRPr="004B7C1D">
        <w:rPr>
          <w:rFonts w:ascii="Times New Roman" w:hAnsi="Times New Roman"/>
          <w:sz w:val="24"/>
          <w:szCs w:val="24"/>
        </w:rPr>
        <w:t>.</w:t>
      </w:r>
      <w:r w:rsidR="00451A27">
        <w:rPr>
          <w:rFonts w:ascii="Times New Roman" w:hAnsi="Times New Roman"/>
          <w:sz w:val="24"/>
          <w:szCs w:val="24"/>
        </w:rPr>
        <w:t xml:space="preserve"> </w:t>
      </w:r>
      <w:r w:rsidR="00433457">
        <w:rPr>
          <w:rFonts w:ascii="Times New Roman" w:hAnsi="Times New Roman"/>
          <w:sz w:val="24"/>
          <w:szCs w:val="24"/>
        </w:rPr>
        <w:t>Wzór stanowi z</w:t>
      </w:r>
      <w:r w:rsidR="00451A27">
        <w:rPr>
          <w:rFonts w:ascii="Times New Roman" w:hAnsi="Times New Roman"/>
          <w:sz w:val="24"/>
          <w:szCs w:val="24"/>
        </w:rPr>
        <w:t xml:space="preserve">ałącznik nr </w:t>
      </w:r>
      <w:r w:rsidR="00DF3B56">
        <w:rPr>
          <w:rFonts w:ascii="Times New Roman" w:hAnsi="Times New Roman"/>
          <w:sz w:val="24"/>
          <w:szCs w:val="24"/>
        </w:rPr>
        <w:t>3</w:t>
      </w:r>
      <w:r w:rsidR="00585C0E">
        <w:rPr>
          <w:rFonts w:ascii="Times New Roman" w:hAnsi="Times New Roman"/>
          <w:sz w:val="24"/>
          <w:szCs w:val="24"/>
        </w:rPr>
        <w:t xml:space="preserve"> do SWZ;</w:t>
      </w:r>
    </w:p>
    <w:p w:rsidR="002A0831" w:rsidRDefault="000C4F7C" w:rsidP="00FD58FE">
      <w:pPr>
        <w:pStyle w:val="Akapitzlist"/>
        <w:numPr>
          <w:ilvl w:val="0"/>
          <w:numId w:val="23"/>
        </w:numPr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</w:t>
      </w:r>
      <w:r w:rsidR="002A0831" w:rsidRPr="00451A27">
        <w:rPr>
          <w:rFonts w:ascii="Times New Roman" w:hAnsi="Times New Roman"/>
          <w:b/>
          <w:sz w:val="24"/>
          <w:szCs w:val="24"/>
        </w:rPr>
        <w:t>dpis</w:t>
      </w:r>
      <w:r w:rsidR="002A0831" w:rsidRPr="004B7C1D">
        <w:rPr>
          <w:rFonts w:ascii="Times New Roman" w:hAnsi="Times New Roman"/>
          <w:sz w:val="24"/>
          <w:szCs w:val="24"/>
        </w:rPr>
        <w:t xml:space="preserve"> lub </w:t>
      </w:r>
      <w:r w:rsidR="002A0831" w:rsidRPr="00451A27">
        <w:rPr>
          <w:rFonts w:ascii="Times New Roman" w:hAnsi="Times New Roman"/>
          <w:b/>
          <w:sz w:val="24"/>
          <w:szCs w:val="24"/>
        </w:rPr>
        <w:t>informacja</w:t>
      </w:r>
      <w:r w:rsidR="002A0831" w:rsidRPr="004B7C1D">
        <w:rPr>
          <w:rFonts w:ascii="Times New Roman" w:hAnsi="Times New Roman"/>
          <w:sz w:val="24"/>
          <w:szCs w:val="24"/>
        </w:rPr>
        <w:t xml:space="preserve"> z Krajowego Rejestru Sądowego lub z Centralnej Ewidencji i Informacji o Działalności Gospodarczej, w zakresie art. 109 ust. 1 pkt 4 </w:t>
      </w:r>
      <w:proofErr w:type="spellStart"/>
      <w:r w:rsidR="002A0831" w:rsidRPr="004B7C1D">
        <w:rPr>
          <w:rFonts w:ascii="Times New Roman" w:hAnsi="Times New Roman"/>
          <w:sz w:val="24"/>
          <w:szCs w:val="24"/>
        </w:rPr>
        <w:t>u</w:t>
      </w:r>
      <w:r w:rsidR="0018706E" w:rsidRPr="004B7C1D">
        <w:rPr>
          <w:rFonts w:ascii="Times New Roman" w:hAnsi="Times New Roman"/>
          <w:sz w:val="24"/>
          <w:szCs w:val="24"/>
        </w:rPr>
        <w:t>Pzp</w:t>
      </w:r>
      <w:proofErr w:type="spellEnd"/>
      <w:r w:rsidR="002A0831" w:rsidRPr="004B7C1D">
        <w:rPr>
          <w:rFonts w:ascii="Times New Roman" w:hAnsi="Times New Roman"/>
          <w:sz w:val="24"/>
          <w:szCs w:val="24"/>
        </w:rPr>
        <w:t xml:space="preserve">, </w:t>
      </w:r>
      <w:r w:rsidR="002A0831" w:rsidRPr="004B7C1D">
        <w:rPr>
          <w:rFonts w:ascii="Times New Roman" w:hAnsi="Times New Roman"/>
          <w:i/>
          <w:sz w:val="24"/>
          <w:szCs w:val="24"/>
        </w:rPr>
        <w:t>sporządzonych nie wcześniej niż 3 miesiące przed jej złożeniem</w:t>
      </w:r>
      <w:r w:rsidR="002A0831" w:rsidRPr="004B7C1D">
        <w:rPr>
          <w:rFonts w:ascii="Times New Roman" w:hAnsi="Times New Roman"/>
          <w:sz w:val="24"/>
          <w:szCs w:val="24"/>
        </w:rPr>
        <w:t>, jeżeli odrębne przepisy wymagają wpisu do rejestru lub ewidencji</w:t>
      </w:r>
      <w:r w:rsidR="00585C0E">
        <w:rPr>
          <w:rFonts w:ascii="Times New Roman" w:hAnsi="Times New Roman"/>
          <w:sz w:val="24"/>
          <w:szCs w:val="24"/>
        </w:rPr>
        <w:t>.</w:t>
      </w:r>
    </w:p>
    <w:p w:rsidR="00C02E40" w:rsidRPr="000C4F7C" w:rsidRDefault="002A0831" w:rsidP="00FD58FE">
      <w:pPr>
        <w:pStyle w:val="Akapitzlist"/>
        <w:numPr>
          <w:ilvl w:val="0"/>
          <w:numId w:val="24"/>
        </w:num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575F19">
        <w:rPr>
          <w:rFonts w:ascii="Times New Roman" w:hAnsi="Times New Roman"/>
          <w:sz w:val="24"/>
          <w:szCs w:val="24"/>
        </w:rPr>
        <w:t>Jeżeli Wykonawca ma siedzibę lub miejsce zamieszkania poza terytorium Rzeczypospolitej Polskiej, zamiast dokumentu, o których mowa w</w:t>
      </w:r>
      <w:r w:rsidR="000C4F7C">
        <w:rPr>
          <w:rFonts w:ascii="Times New Roman" w:hAnsi="Times New Roman"/>
          <w:sz w:val="24"/>
          <w:szCs w:val="24"/>
        </w:rPr>
        <w:t xml:space="preserve"> </w:t>
      </w:r>
      <w:r w:rsidR="00EF652B" w:rsidRPr="000C4F7C">
        <w:rPr>
          <w:rFonts w:ascii="Times New Roman" w:hAnsi="Times New Roman"/>
          <w:sz w:val="24"/>
          <w:szCs w:val="24"/>
        </w:rPr>
        <w:t>pkt</w:t>
      </w:r>
      <w:r w:rsidRPr="000C4F7C">
        <w:rPr>
          <w:rFonts w:ascii="Times New Roman" w:hAnsi="Times New Roman"/>
          <w:sz w:val="24"/>
          <w:szCs w:val="24"/>
        </w:rPr>
        <w:t xml:space="preserve"> </w:t>
      </w:r>
      <w:r w:rsidR="00575F19" w:rsidRPr="000C4F7C">
        <w:rPr>
          <w:rFonts w:ascii="Times New Roman" w:hAnsi="Times New Roman"/>
          <w:sz w:val="24"/>
          <w:szCs w:val="24"/>
        </w:rPr>
        <w:t>5</w:t>
      </w:r>
      <w:r w:rsidR="00EF652B" w:rsidRPr="000C4F7C">
        <w:rPr>
          <w:rFonts w:ascii="Times New Roman" w:hAnsi="Times New Roman"/>
          <w:sz w:val="24"/>
          <w:szCs w:val="24"/>
        </w:rPr>
        <w:t>.</w:t>
      </w:r>
      <w:r w:rsidRPr="000C4F7C">
        <w:rPr>
          <w:rFonts w:ascii="Times New Roman" w:hAnsi="Times New Roman"/>
          <w:sz w:val="24"/>
          <w:szCs w:val="24"/>
        </w:rPr>
        <w:t>2, składa dokument lub dokumenty wystawione w kraju, w którym wykonawca ma siedzibę lub miejsce zamieszkania, potwierdzające odpowiednio, że nie otwarto jego likwidacji ani nie ogłoszono upadłości</w:t>
      </w:r>
      <w:r w:rsidR="00211664" w:rsidRPr="000C4F7C">
        <w:rPr>
          <w:rFonts w:ascii="Times New Roman" w:hAnsi="Times New Roman"/>
          <w:sz w:val="24"/>
          <w:szCs w:val="24"/>
        </w:rPr>
        <w:t>, jego aktywami nie zarządza likwidator lub sąd, nie zawarł układu z wierzycielami, jego działalność gospodarcza nie jest zawieszona ani nie znajduje się on w innej tego rodzaju sytuacji wynikającej z podobnej procedury przewidzianej w przepisach miejsca wszczęcia tej procedury</w:t>
      </w:r>
      <w:r w:rsidRPr="000C4F7C">
        <w:rPr>
          <w:rFonts w:ascii="Times New Roman" w:hAnsi="Times New Roman"/>
          <w:sz w:val="24"/>
          <w:szCs w:val="24"/>
        </w:rPr>
        <w:t xml:space="preserve">. Dokument, o którym mowa powyżej, powinien być wystawiony nie wcześniej niż </w:t>
      </w:r>
      <w:r w:rsidR="00211664" w:rsidRPr="000C4F7C">
        <w:rPr>
          <w:rFonts w:ascii="Times New Roman" w:hAnsi="Times New Roman"/>
          <w:sz w:val="24"/>
          <w:szCs w:val="24"/>
        </w:rPr>
        <w:t xml:space="preserve">3 </w:t>
      </w:r>
      <w:r w:rsidRPr="000C4F7C">
        <w:rPr>
          <w:rFonts w:ascii="Times New Roman" w:hAnsi="Times New Roman"/>
          <w:sz w:val="24"/>
          <w:szCs w:val="24"/>
        </w:rPr>
        <w:t>miesi</w:t>
      </w:r>
      <w:r w:rsidR="00211664" w:rsidRPr="000C4F7C">
        <w:rPr>
          <w:rFonts w:ascii="Times New Roman" w:hAnsi="Times New Roman"/>
          <w:sz w:val="24"/>
          <w:szCs w:val="24"/>
        </w:rPr>
        <w:t>ące</w:t>
      </w:r>
      <w:r w:rsidRPr="000C4F7C">
        <w:rPr>
          <w:rFonts w:ascii="Times New Roman" w:hAnsi="Times New Roman"/>
          <w:sz w:val="24"/>
          <w:szCs w:val="24"/>
        </w:rPr>
        <w:t xml:space="preserve"> przed upływem terminu składania ofert</w:t>
      </w:r>
      <w:r w:rsidR="001B741B" w:rsidRPr="000C4F7C">
        <w:rPr>
          <w:rFonts w:ascii="Times New Roman" w:hAnsi="Times New Roman"/>
          <w:sz w:val="24"/>
          <w:szCs w:val="24"/>
        </w:rPr>
        <w:t>.</w:t>
      </w:r>
    </w:p>
    <w:p w:rsidR="00B6747E" w:rsidRPr="00575F19" w:rsidRDefault="002A0831" w:rsidP="00FD58FE">
      <w:pPr>
        <w:pStyle w:val="Akapitzlist"/>
        <w:numPr>
          <w:ilvl w:val="0"/>
          <w:numId w:val="25"/>
        </w:num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575F19">
        <w:rPr>
          <w:rFonts w:ascii="Times New Roman" w:hAnsi="Times New Roman"/>
          <w:sz w:val="24"/>
          <w:szCs w:val="24"/>
        </w:rPr>
        <w:t xml:space="preserve">Jeżeli w kraju, w którym Wykonawca ma siedzibę lub miejsce zamieszkania, nie wydaje się dokumentów, o których mowa w </w:t>
      </w:r>
      <w:r w:rsidR="00EF652B" w:rsidRPr="00575F19">
        <w:rPr>
          <w:rFonts w:ascii="Times New Roman" w:hAnsi="Times New Roman"/>
          <w:sz w:val="24"/>
          <w:szCs w:val="24"/>
        </w:rPr>
        <w:t>pkt</w:t>
      </w:r>
      <w:r w:rsidRPr="00575F19">
        <w:rPr>
          <w:rFonts w:ascii="Times New Roman" w:hAnsi="Times New Roman"/>
          <w:sz w:val="24"/>
          <w:szCs w:val="24"/>
        </w:rPr>
        <w:t xml:space="preserve"> </w:t>
      </w:r>
      <w:r w:rsidR="00575F19">
        <w:rPr>
          <w:rFonts w:ascii="Times New Roman" w:hAnsi="Times New Roman"/>
          <w:sz w:val="24"/>
          <w:szCs w:val="24"/>
        </w:rPr>
        <w:t>6</w:t>
      </w:r>
      <w:r w:rsidRPr="00575F19">
        <w:rPr>
          <w:rFonts w:ascii="Times New Roman" w:hAnsi="Times New Roman"/>
          <w:sz w:val="24"/>
          <w:szCs w:val="24"/>
        </w:rPr>
        <w:t xml:space="preserve">, zastępuje się je w całości lub części dokumentem zawierającym odpowiednio oświadczenie Wykonawcy, ze wskazaniem osoby albo osób </w:t>
      </w:r>
      <w:r w:rsidRPr="00575F19">
        <w:rPr>
          <w:rFonts w:ascii="Times New Roman" w:hAnsi="Times New Roman"/>
          <w:sz w:val="24"/>
          <w:szCs w:val="24"/>
        </w:rPr>
        <w:lastRenderedPageBreak/>
        <w:t xml:space="preserve">uprawnionych do jego reprezentacji, </w:t>
      </w:r>
      <w:r w:rsidR="00211664" w:rsidRPr="00575F19">
        <w:rPr>
          <w:rFonts w:ascii="Times New Roman" w:hAnsi="Times New Roman"/>
          <w:sz w:val="24"/>
          <w:szCs w:val="24"/>
        </w:rPr>
        <w:t xml:space="preserve">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</w:t>
      </w:r>
      <w:r w:rsidRPr="00575F19">
        <w:rPr>
          <w:rFonts w:ascii="Times New Roman" w:hAnsi="Times New Roman"/>
          <w:sz w:val="24"/>
          <w:szCs w:val="24"/>
        </w:rPr>
        <w:t>organem samorządu zawodowego lub gospodarczego</w:t>
      </w:r>
      <w:r w:rsidR="009C7A9D" w:rsidRPr="00575F19">
        <w:rPr>
          <w:rFonts w:ascii="Times New Roman" w:hAnsi="Times New Roman"/>
          <w:sz w:val="24"/>
          <w:szCs w:val="24"/>
        </w:rPr>
        <w:t>,</w:t>
      </w:r>
      <w:r w:rsidRPr="00575F19">
        <w:rPr>
          <w:rFonts w:ascii="Times New Roman" w:hAnsi="Times New Roman"/>
          <w:sz w:val="24"/>
          <w:szCs w:val="24"/>
        </w:rPr>
        <w:t xml:space="preserve"> właściwym ze względu na siedzibę lub miejsce zamieszkania Wykonawc</w:t>
      </w:r>
      <w:r w:rsidR="00EA732D" w:rsidRPr="00575F19">
        <w:rPr>
          <w:rFonts w:ascii="Times New Roman" w:hAnsi="Times New Roman"/>
          <w:sz w:val="24"/>
          <w:szCs w:val="24"/>
        </w:rPr>
        <w:t>y</w:t>
      </w:r>
      <w:r w:rsidRPr="00575F19">
        <w:rPr>
          <w:rFonts w:ascii="Times New Roman" w:hAnsi="Times New Roman"/>
          <w:sz w:val="24"/>
          <w:szCs w:val="24"/>
        </w:rPr>
        <w:t>.</w:t>
      </w:r>
    </w:p>
    <w:p w:rsidR="00EF652B" w:rsidRPr="000F3325" w:rsidRDefault="002A0831" w:rsidP="00FD58FE">
      <w:pPr>
        <w:pStyle w:val="Akapitzlist"/>
        <w:numPr>
          <w:ilvl w:val="0"/>
          <w:numId w:val="25"/>
        </w:numPr>
        <w:spacing w:after="0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>Zamawiający nie wzywa do złożenia podmiotowych środków dowodowych, jeżeli:</w:t>
      </w:r>
    </w:p>
    <w:p w:rsidR="00EF652B" w:rsidRPr="000F3325" w:rsidRDefault="002A0831" w:rsidP="00FD58FE">
      <w:pPr>
        <w:pStyle w:val="Akapitzlist"/>
        <w:numPr>
          <w:ilvl w:val="1"/>
          <w:numId w:val="25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 xml:space="preserve">może je uzyskać za pomocą bezpłatnych i ogólnodostępnych baz danych, w szczególności rejestrów publicznych w rozumieniu ustawy z dnia 17 lutego 2005 r. o informatyzacji działalności podmiotów realizujących zadania publiczne, o ile </w:t>
      </w:r>
      <w:r w:rsidR="0018706E" w:rsidRPr="000F3325">
        <w:rPr>
          <w:rFonts w:ascii="Times New Roman" w:hAnsi="Times New Roman"/>
          <w:sz w:val="24"/>
          <w:szCs w:val="24"/>
        </w:rPr>
        <w:t>W</w:t>
      </w:r>
      <w:r w:rsidRPr="000F3325">
        <w:rPr>
          <w:rFonts w:ascii="Times New Roman" w:hAnsi="Times New Roman"/>
          <w:sz w:val="24"/>
          <w:szCs w:val="24"/>
        </w:rPr>
        <w:t xml:space="preserve">ykonawca wskazał w oświadczeniu, o którym mowa w art. 125 ust. 1 </w:t>
      </w:r>
      <w:proofErr w:type="spellStart"/>
      <w:r w:rsidR="0018706E" w:rsidRPr="000F3325">
        <w:rPr>
          <w:rFonts w:ascii="Times New Roman" w:hAnsi="Times New Roman"/>
          <w:sz w:val="24"/>
          <w:szCs w:val="24"/>
        </w:rPr>
        <w:t>uPzp</w:t>
      </w:r>
      <w:proofErr w:type="spellEnd"/>
      <w:r w:rsidRPr="000F3325">
        <w:rPr>
          <w:rFonts w:ascii="Times New Roman" w:hAnsi="Times New Roman"/>
          <w:sz w:val="24"/>
          <w:szCs w:val="24"/>
        </w:rPr>
        <w:t xml:space="preserve"> dane umożliwiające dostęp do tych środków;</w:t>
      </w:r>
    </w:p>
    <w:p w:rsidR="002A0831" w:rsidRPr="000F3325" w:rsidRDefault="002A0831" w:rsidP="00FD58FE">
      <w:pPr>
        <w:pStyle w:val="Akapitzlist"/>
        <w:numPr>
          <w:ilvl w:val="1"/>
          <w:numId w:val="25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>podmiotowym środkiem dowodowym jest oświadczenie, którego treść odpowiada zakresowi oświadczenia, o</w:t>
      </w:r>
      <w:r w:rsidR="0018706E" w:rsidRPr="000F3325">
        <w:rPr>
          <w:rFonts w:ascii="Times New Roman" w:hAnsi="Times New Roman"/>
          <w:sz w:val="24"/>
          <w:szCs w:val="24"/>
        </w:rPr>
        <w:t> </w:t>
      </w:r>
      <w:r w:rsidRPr="000F3325">
        <w:rPr>
          <w:rFonts w:ascii="Times New Roman" w:hAnsi="Times New Roman"/>
          <w:sz w:val="24"/>
          <w:szCs w:val="24"/>
        </w:rPr>
        <w:t>którym mowa w art. 125 ust. 1.</w:t>
      </w:r>
    </w:p>
    <w:p w:rsidR="002A0831" w:rsidRPr="00575F19" w:rsidRDefault="002A0831" w:rsidP="00FD58FE">
      <w:pPr>
        <w:pStyle w:val="Akapitzlist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575F19">
        <w:rPr>
          <w:rFonts w:ascii="Times New Roman" w:hAnsi="Times New Roman"/>
          <w:sz w:val="24"/>
          <w:szCs w:val="24"/>
        </w:rPr>
        <w:t xml:space="preserve">Wykonawca nie jest zobowiązany do złożenia podmiotowych środków dowodowych, które zamawiający posiada, jeżeli </w:t>
      </w:r>
      <w:r w:rsidR="0018706E" w:rsidRPr="00575F19">
        <w:rPr>
          <w:rFonts w:ascii="Times New Roman" w:hAnsi="Times New Roman"/>
          <w:sz w:val="24"/>
          <w:szCs w:val="24"/>
        </w:rPr>
        <w:t>W</w:t>
      </w:r>
      <w:r w:rsidRPr="00575F19">
        <w:rPr>
          <w:rFonts w:ascii="Times New Roman" w:hAnsi="Times New Roman"/>
          <w:sz w:val="24"/>
          <w:szCs w:val="24"/>
        </w:rPr>
        <w:t>ykonawca wskaże te środki oraz potwierdzi ich prawidłowość i aktualność.</w:t>
      </w:r>
    </w:p>
    <w:p w:rsidR="0023394E" w:rsidRPr="00575F19" w:rsidRDefault="002A0831" w:rsidP="00433457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75F19">
        <w:rPr>
          <w:rFonts w:ascii="Times New Roman" w:hAnsi="Times New Roman"/>
          <w:sz w:val="24"/>
          <w:szCs w:val="24"/>
        </w:rPr>
        <w:t xml:space="preserve">W zakresie nieuregulowanym </w:t>
      </w:r>
      <w:proofErr w:type="spellStart"/>
      <w:r w:rsidRPr="00575F19">
        <w:rPr>
          <w:rFonts w:ascii="Times New Roman" w:hAnsi="Times New Roman"/>
          <w:sz w:val="24"/>
          <w:szCs w:val="24"/>
        </w:rPr>
        <w:t>u</w:t>
      </w:r>
      <w:r w:rsidR="0018706E" w:rsidRPr="00575F19">
        <w:rPr>
          <w:rFonts w:ascii="Times New Roman" w:hAnsi="Times New Roman"/>
          <w:sz w:val="24"/>
          <w:szCs w:val="24"/>
        </w:rPr>
        <w:t>Pzp</w:t>
      </w:r>
      <w:proofErr w:type="spellEnd"/>
      <w:r w:rsidRPr="00575F19">
        <w:rPr>
          <w:rFonts w:ascii="Times New Roman" w:hAnsi="Times New Roman"/>
          <w:sz w:val="24"/>
          <w:szCs w:val="24"/>
        </w:rPr>
        <w:t xml:space="preserve"> lub niniejszą SWZ do oświadczeń i dokumentów składanych przez Wykonawcę w postępowaniu zastosowanie mają w szczególności przepisy </w:t>
      </w:r>
      <w:r w:rsidR="0018706E" w:rsidRPr="00575F19">
        <w:rPr>
          <w:rFonts w:ascii="Times New Roman" w:hAnsi="Times New Roman"/>
          <w:i/>
          <w:sz w:val="24"/>
          <w:szCs w:val="24"/>
        </w:rPr>
        <w:t>Rozporządzeni</w:t>
      </w:r>
      <w:r w:rsidR="006A477A" w:rsidRPr="00575F19">
        <w:rPr>
          <w:rFonts w:ascii="Times New Roman" w:hAnsi="Times New Roman"/>
          <w:i/>
          <w:sz w:val="24"/>
          <w:szCs w:val="24"/>
        </w:rPr>
        <w:t>a</w:t>
      </w:r>
      <w:r w:rsidR="0018706E" w:rsidRPr="00575F19">
        <w:rPr>
          <w:rFonts w:ascii="Times New Roman" w:hAnsi="Times New Roman"/>
          <w:i/>
          <w:sz w:val="24"/>
          <w:szCs w:val="24"/>
        </w:rPr>
        <w:t xml:space="preserve"> dot. podmiotowych środków dowodowych</w:t>
      </w:r>
      <w:r w:rsidR="006A477A" w:rsidRPr="00575F19">
        <w:rPr>
          <w:rFonts w:ascii="Times New Roman" w:hAnsi="Times New Roman"/>
          <w:i/>
          <w:sz w:val="24"/>
          <w:szCs w:val="24"/>
        </w:rPr>
        <w:t xml:space="preserve"> oraz</w:t>
      </w:r>
      <w:r w:rsidR="0018706E" w:rsidRPr="00575F19">
        <w:rPr>
          <w:rFonts w:ascii="Times New Roman" w:hAnsi="Times New Roman"/>
          <w:i/>
          <w:sz w:val="24"/>
          <w:szCs w:val="24"/>
        </w:rPr>
        <w:t xml:space="preserve"> Rozporządzeni</w:t>
      </w:r>
      <w:r w:rsidR="006A477A" w:rsidRPr="00575F19">
        <w:rPr>
          <w:rFonts w:ascii="Times New Roman" w:hAnsi="Times New Roman"/>
          <w:i/>
          <w:sz w:val="24"/>
          <w:szCs w:val="24"/>
        </w:rPr>
        <w:t>a</w:t>
      </w:r>
      <w:r w:rsidR="0018706E" w:rsidRPr="00575F19">
        <w:rPr>
          <w:rFonts w:ascii="Times New Roman" w:hAnsi="Times New Roman"/>
          <w:i/>
          <w:sz w:val="24"/>
          <w:szCs w:val="24"/>
        </w:rPr>
        <w:t xml:space="preserve"> dot. środków komunikacji elektronicznej</w:t>
      </w:r>
      <w:r w:rsidRPr="00575F19">
        <w:rPr>
          <w:rFonts w:ascii="Times New Roman" w:hAnsi="Times New Roman"/>
          <w:i/>
          <w:sz w:val="24"/>
          <w:szCs w:val="24"/>
        </w:rPr>
        <w:t>.</w:t>
      </w:r>
    </w:p>
    <w:p w:rsidR="00922174" w:rsidRPr="002F3D40" w:rsidRDefault="00EA732D" w:rsidP="002F3D40">
      <w:pPr>
        <w:pStyle w:val="Nagwek1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spacing w:line="276" w:lineRule="auto"/>
        <w:ind w:left="0" w:firstLine="0"/>
        <w:jc w:val="left"/>
      </w:pPr>
      <w:bookmarkStart w:id="23" w:name="_Toc63203484"/>
      <w:r w:rsidRPr="000F3325">
        <w:t>POLEGANIE NA ZASOBACH INNYCH PODMIOTÓW</w:t>
      </w:r>
      <w:bookmarkEnd w:id="23"/>
    </w:p>
    <w:p w:rsidR="00EA732D" w:rsidRPr="000F3325" w:rsidRDefault="00EA732D" w:rsidP="006D2CE8">
      <w:pPr>
        <w:numPr>
          <w:ilvl w:val="0"/>
          <w:numId w:val="9"/>
        </w:numPr>
        <w:tabs>
          <w:tab w:val="left" w:pos="426"/>
        </w:tabs>
        <w:spacing w:line="276" w:lineRule="auto"/>
        <w:ind w:left="426" w:hanging="426"/>
        <w:jc w:val="both"/>
      </w:pPr>
      <w:r w:rsidRPr="000F3325">
        <w:t>Wykonawca może w celu potwierdzenia spełniania warunków udziału w polegać na zdolnościach technicznych lub zawodowych podmiotów udostępniających zasoby, niezależnie od charakteru prawnego łączących go z nimi stosunków prawnych.</w:t>
      </w:r>
    </w:p>
    <w:p w:rsidR="003A5084" w:rsidRPr="000F3325" w:rsidRDefault="00EA732D" w:rsidP="006D2CE8">
      <w:pPr>
        <w:numPr>
          <w:ilvl w:val="0"/>
          <w:numId w:val="9"/>
        </w:numPr>
        <w:tabs>
          <w:tab w:val="left" w:pos="426"/>
        </w:tabs>
        <w:spacing w:line="276" w:lineRule="auto"/>
        <w:ind w:left="426" w:hanging="426"/>
        <w:jc w:val="both"/>
      </w:pPr>
      <w:r w:rsidRPr="000F3325">
        <w:t xml:space="preserve">W odniesieniu do warunków dotyczących doświadczenia, wykonawcy mogą polegać na zdolnościach podmiotów udostępniających zasoby, jeśli podmioty te wykonają </w:t>
      </w:r>
      <w:r w:rsidR="003A5084" w:rsidRPr="000F3325">
        <w:t xml:space="preserve">roboty budowlane lub usługi, </w:t>
      </w:r>
      <w:r w:rsidRPr="000F3325">
        <w:t>do realizacji którego te zdolności są wymagane.</w:t>
      </w:r>
    </w:p>
    <w:p w:rsidR="00966B9C" w:rsidRPr="000F3325" w:rsidRDefault="00EA732D" w:rsidP="006D2CE8">
      <w:pPr>
        <w:numPr>
          <w:ilvl w:val="0"/>
          <w:numId w:val="9"/>
        </w:numPr>
        <w:tabs>
          <w:tab w:val="left" w:pos="426"/>
        </w:tabs>
        <w:spacing w:line="276" w:lineRule="auto"/>
        <w:ind w:left="426" w:hanging="426"/>
        <w:jc w:val="both"/>
      </w:pPr>
      <w:r w:rsidRPr="000F3325">
        <w:rPr>
          <w:b/>
        </w:rPr>
        <w:t>Wykonawca</w:t>
      </w:r>
      <w:r w:rsidRPr="000F3325">
        <w:t xml:space="preserve">, który polega na zdolnościach lub sytuacji podmiotów udostępniających zasoby, </w:t>
      </w:r>
      <w:r w:rsidRPr="000F3325">
        <w:rPr>
          <w:b/>
        </w:rPr>
        <w:t>składa wraz z ofertą, zobowiązanie podmiotu udostępniającego zasoby</w:t>
      </w:r>
      <w:r w:rsidRPr="000F3325">
        <w:t xml:space="preserve"> do oddania mu do dyspozycji niezbędnych zasobów na potrzeby realizacji danego zamówienia lub inny podmiotowy środek dowodowy potwierdzający, że wykonawca realizując zamówienie, będzie dysponował niezbędnymi zasobami tych podmiotów.</w:t>
      </w:r>
      <w:r w:rsidR="00EE3A67" w:rsidRPr="000F3325">
        <w:t xml:space="preserve"> Zobowiązanie podmiotu udostępniającego zasoby, o którym mowa w zdaniu wcześniejszym, potwierdza, że stosunek łączący wykonawcę z podmiotami udostępniającymi zasoby gwarantuje rzeczywisty dostęp do tych zasobów oraz określa w szczególności:</w:t>
      </w:r>
    </w:p>
    <w:p w:rsidR="00966B9C" w:rsidRPr="000F3325" w:rsidRDefault="00EE3A67" w:rsidP="006D2CE8">
      <w:pPr>
        <w:numPr>
          <w:ilvl w:val="1"/>
          <w:numId w:val="9"/>
        </w:numPr>
        <w:tabs>
          <w:tab w:val="left" w:pos="426"/>
        </w:tabs>
        <w:spacing w:line="276" w:lineRule="auto"/>
        <w:jc w:val="both"/>
      </w:pPr>
      <w:r w:rsidRPr="000F3325">
        <w:t>zakres dostępnych wykonawcy zasobów podmiotu udostępniającego zasoby;</w:t>
      </w:r>
    </w:p>
    <w:p w:rsidR="00966B9C" w:rsidRPr="000F3325" w:rsidRDefault="00EE3A67" w:rsidP="006D2CE8">
      <w:pPr>
        <w:numPr>
          <w:ilvl w:val="1"/>
          <w:numId w:val="9"/>
        </w:numPr>
        <w:tabs>
          <w:tab w:val="left" w:pos="426"/>
        </w:tabs>
        <w:spacing w:line="276" w:lineRule="auto"/>
        <w:jc w:val="both"/>
      </w:pPr>
      <w:r w:rsidRPr="000F3325">
        <w:t>sposób i okres udostępnienia wykonawcy i wykorzystania przez niego zasobów podmiotu udostępniającego te zasoby przy wykonywaniu zamówienia</w:t>
      </w:r>
      <w:r w:rsidR="001C3653">
        <w:t>;</w:t>
      </w:r>
    </w:p>
    <w:p w:rsidR="00EE3A67" w:rsidRPr="000F3325" w:rsidRDefault="00EE3A67" w:rsidP="006D2CE8">
      <w:pPr>
        <w:numPr>
          <w:ilvl w:val="1"/>
          <w:numId w:val="9"/>
        </w:numPr>
        <w:tabs>
          <w:tab w:val="left" w:pos="426"/>
        </w:tabs>
        <w:spacing w:line="276" w:lineRule="auto"/>
        <w:jc w:val="both"/>
      </w:pPr>
      <w:r w:rsidRPr="000F3325"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:rsidR="00EA732D" w:rsidRPr="000F3325" w:rsidRDefault="00EA732D" w:rsidP="006D2CE8">
      <w:pPr>
        <w:numPr>
          <w:ilvl w:val="0"/>
          <w:numId w:val="9"/>
        </w:numPr>
        <w:tabs>
          <w:tab w:val="left" w:pos="426"/>
        </w:tabs>
        <w:spacing w:line="276" w:lineRule="auto"/>
        <w:ind w:left="426" w:hanging="426"/>
        <w:jc w:val="both"/>
      </w:pPr>
      <w:r w:rsidRPr="000F3325">
        <w:lastRenderedPageBreak/>
        <w:t>Zamawiający ocenia, czy udostępniane wykonawcy przez podmioty udostępniające zasoby zdolności techniczne lub zawodowe, pozwalają na wykazanie przez wykonawcę spełniania warunków udziału w postępowaniu, a także bada, czy nie zachodzą wobec tego podmiotu podstawy wykluczenia, które zostały przewidziane względem wykonawcy.</w:t>
      </w:r>
    </w:p>
    <w:p w:rsidR="00EA732D" w:rsidRPr="000F3325" w:rsidRDefault="00EA732D" w:rsidP="006D2CE8">
      <w:pPr>
        <w:numPr>
          <w:ilvl w:val="0"/>
          <w:numId w:val="9"/>
        </w:numPr>
        <w:tabs>
          <w:tab w:val="left" w:pos="426"/>
        </w:tabs>
        <w:spacing w:line="276" w:lineRule="auto"/>
        <w:ind w:left="426" w:hanging="426"/>
        <w:jc w:val="both"/>
      </w:pPr>
      <w:r w:rsidRPr="000F3325">
        <w:t xml:space="preserve">Jeżeli zdolności techniczne lub zawodowe podmiotu udostępniającego zasoby nie potwierdzają spełniania przez wykonawcę warunków udziału w postępowaniu lub zachodzą wobec tego podmiotu podstawy wykluczenia, zamawiający żąda, aby wykonawca w terminie określonym przez zamawiającego zastąpił ten podmiot innym podmiotem lub podmiotami albo wykazał, że samodzielnie spełnia </w:t>
      </w:r>
      <w:r w:rsidR="001C3653">
        <w:t>warunki udziału w postępowaniu</w:t>
      </w:r>
      <w:r w:rsidRPr="000F3325">
        <w:t>.</w:t>
      </w:r>
    </w:p>
    <w:p w:rsidR="00EA732D" w:rsidRPr="000F3325" w:rsidRDefault="00EA732D" w:rsidP="006D2CE8">
      <w:pPr>
        <w:numPr>
          <w:ilvl w:val="0"/>
          <w:numId w:val="9"/>
        </w:numPr>
        <w:tabs>
          <w:tab w:val="left" w:pos="426"/>
        </w:tabs>
        <w:spacing w:line="276" w:lineRule="auto"/>
        <w:ind w:left="426" w:hanging="426"/>
        <w:jc w:val="both"/>
      </w:pPr>
      <w:r w:rsidRPr="000F3325">
        <w:t>UWAGA: Wykonawca nie może, po upływie terminu składania ofert, powoływać się na zdolności lub sytuację podmiotów udostępniających zasoby, jeżeli na etapie składania ofert nie polegał on w danym zakresie na zdolnościach lub sytuacji podmiotów udostępniających zasoby.</w:t>
      </w:r>
    </w:p>
    <w:p w:rsidR="0023394E" w:rsidRPr="000F3325" w:rsidRDefault="00EA732D" w:rsidP="006D2CE8">
      <w:pPr>
        <w:numPr>
          <w:ilvl w:val="0"/>
          <w:numId w:val="9"/>
        </w:numPr>
        <w:tabs>
          <w:tab w:val="left" w:pos="426"/>
        </w:tabs>
        <w:spacing w:line="276" w:lineRule="auto"/>
        <w:ind w:left="426" w:hanging="426"/>
        <w:jc w:val="both"/>
      </w:pPr>
      <w:r w:rsidRPr="000F3325">
        <w:t xml:space="preserve">Wykonawca, w przypadku polegania na zdolnościach lub sytuacji podmiotów udostępniających zasoby, przedstawia, wraz z oświadczeniem, o którym mowa w Rozdziale VII </w:t>
      </w:r>
      <w:r w:rsidR="00966B9C" w:rsidRPr="000F3325">
        <w:t>pkt</w:t>
      </w:r>
      <w:r w:rsidRPr="000F3325">
        <w:t xml:space="preserve"> 1 SWZ, także oświadczenie podmiotu udostępniającego zasoby, potwierdzające brak podstaw wykluczenia tego podmiotu oraz odpowiednio spełnianie warunków udziału w postępowaniu, w zakresie, w jakim wykonawca powołuje się na jego zasoby, zgodnie z</w:t>
      </w:r>
      <w:r w:rsidR="009435CA" w:rsidRPr="000F3325">
        <w:t> </w:t>
      </w:r>
      <w:r w:rsidRPr="000F3325">
        <w:t>katalogiem dokumentów określonych w Rozdziale VII</w:t>
      </w:r>
      <w:r w:rsidR="009C7A9D" w:rsidRPr="000F3325">
        <w:t xml:space="preserve"> </w:t>
      </w:r>
      <w:r w:rsidRPr="000F3325">
        <w:t>SWZ.</w:t>
      </w:r>
    </w:p>
    <w:p w:rsidR="00922174" w:rsidRPr="00433457" w:rsidRDefault="0023394E" w:rsidP="00433457">
      <w:pPr>
        <w:pStyle w:val="Nagwek1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spacing w:line="276" w:lineRule="auto"/>
        <w:ind w:left="0" w:firstLine="0"/>
        <w:jc w:val="left"/>
      </w:pPr>
      <w:bookmarkStart w:id="24" w:name="_Toc63203485"/>
      <w:r w:rsidRPr="000F3325">
        <w:t>OFERTA WSPÓLNA</w:t>
      </w:r>
      <w:bookmarkEnd w:id="16"/>
      <w:bookmarkEnd w:id="17"/>
      <w:bookmarkEnd w:id="18"/>
      <w:bookmarkEnd w:id="19"/>
      <w:bookmarkEnd w:id="24"/>
    </w:p>
    <w:p w:rsidR="009435CA" w:rsidRPr="000F3325" w:rsidRDefault="009435CA" w:rsidP="006D2CE8">
      <w:pPr>
        <w:pStyle w:val="Akapitzlist"/>
        <w:numPr>
          <w:ilvl w:val="0"/>
          <w:numId w:val="17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 xml:space="preserve">Wykonawcy mogą wspólnie ubiegać się o udzielenie zamówienia. W takim przypadku Wykonawcy ustanawiają </w:t>
      </w:r>
      <w:r w:rsidRPr="000F3325">
        <w:rPr>
          <w:rFonts w:ascii="Times New Roman" w:hAnsi="Times New Roman"/>
          <w:b/>
          <w:sz w:val="24"/>
          <w:szCs w:val="24"/>
        </w:rPr>
        <w:t>pełnomocnika</w:t>
      </w:r>
      <w:r w:rsidRPr="000F3325">
        <w:rPr>
          <w:rFonts w:ascii="Times New Roman" w:hAnsi="Times New Roman"/>
          <w:sz w:val="24"/>
          <w:szCs w:val="24"/>
        </w:rPr>
        <w:t xml:space="preserve"> do reprezentowania ich w postępowaniu albo do reprezentowania i zawarcia umowy w sprawie zamówienia publicznego. Pełnomocnictwo winno być załączone do Oferty. </w:t>
      </w:r>
    </w:p>
    <w:p w:rsidR="009435CA" w:rsidRPr="000F3325" w:rsidRDefault="009435CA" w:rsidP="006D2CE8">
      <w:pPr>
        <w:pStyle w:val="Akapitzlist"/>
        <w:numPr>
          <w:ilvl w:val="0"/>
          <w:numId w:val="17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 xml:space="preserve">W przypadku Wykonawców wspólnie ubiegających się o udzielenie zamówienia, oświadczenia, o których mowa w Rozdziale VII </w:t>
      </w:r>
      <w:r w:rsidR="00966B9C" w:rsidRPr="000F3325">
        <w:rPr>
          <w:rFonts w:ascii="Times New Roman" w:hAnsi="Times New Roman"/>
          <w:sz w:val="24"/>
          <w:szCs w:val="24"/>
        </w:rPr>
        <w:t>pkt</w:t>
      </w:r>
      <w:r w:rsidRPr="000F3325">
        <w:rPr>
          <w:rFonts w:ascii="Times New Roman" w:hAnsi="Times New Roman"/>
          <w:sz w:val="24"/>
          <w:szCs w:val="24"/>
        </w:rPr>
        <w:t xml:space="preserve"> 1 SWZ, składa każdy z wykonawców. Oświadczenia te potwierdzają brak podstaw wykluczenia oraz spełnianie warunków udziału w zakresie, w jakim każdy z wykonawców wykazuje spełnianie warunków udziału w postępowaniu.</w:t>
      </w:r>
    </w:p>
    <w:p w:rsidR="009435CA" w:rsidRPr="000F3325" w:rsidRDefault="009435CA" w:rsidP="006D2CE8">
      <w:pPr>
        <w:pStyle w:val="Akapitzlist"/>
        <w:numPr>
          <w:ilvl w:val="0"/>
          <w:numId w:val="17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>Wykonawcy wspólnie ubiegający się o udzielenie zamówienia dołączają do oferty oświadczenie, z którego wynika, które roboty budowlane/dostawy/usługi  wykonają poszczególni wykonawcy.</w:t>
      </w:r>
    </w:p>
    <w:p w:rsidR="00585C0E" w:rsidRPr="00B04FB3" w:rsidRDefault="009435CA" w:rsidP="00B04FB3">
      <w:pPr>
        <w:pStyle w:val="Akapitzlist"/>
        <w:numPr>
          <w:ilvl w:val="0"/>
          <w:numId w:val="17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>Oświadczenia i dokumenty potwierdzające brak podstaw do wykluczenia z postępowania składa każdy z Wykonawców wspólnie ubiegających się o zamówienie.</w:t>
      </w:r>
    </w:p>
    <w:p w:rsidR="00926A38" w:rsidRPr="000F3325" w:rsidRDefault="000A539D" w:rsidP="00585C0E">
      <w:pPr>
        <w:pStyle w:val="Nagwek1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tabs>
          <w:tab w:val="left" w:pos="1701"/>
        </w:tabs>
        <w:spacing w:line="276" w:lineRule="auto"/>
        <w:ind w:left="1701" w:hanging="1701"/>
        <w:jc w:val="both"/>
      </w:pPr>
      <w:bookmarkStart w:id="25" w:name="_Toc63203486"/>
      <w:r w:rsidRPr="000F3325">
        <w:t>INFORMACJE O ŚRODKACH KOMUNIKACJI ELEKTRONICZNEJ, przy użyciu których Zamawiający będzie komunikował się z Wykonawcami, oraz informacje o wymaganiach technicznych i</w:t>
      </w:r>
      <w:r w:rsidR="00EA6E23" w:rsidRPr="000F3325">
        <w:t> </w:t>
      </w:r>
      <w:r w:rsidRPr="000F3325">
        <w:t>organizacyjnych sporządzania, wysyłania i odbierania korespondencji elektronicznej</w:t>
      </w:r>
      <w:bookmarkStart w:id="26" w:name="_Toc321297762"/>
      <w:bookmarkStart w:id="27" w:name="_Toc360626584"/>
      <w:bookmarkEnd w:id="25"/>
    </w:p>
    <w:p w:rsidR="00966B9C" w:rsidRPr="000F3325" w:rsidRDefault="00414D84" w:rsidP="00966B9C">
      <w:pPr>
        <w:numPr>
          <w:ilvl w:val="0"/>
          <w:numId w:val="6"/>
        </w:numPr>
        <w:tabs>
          <w:tab w:val="left" w:pos="426"/>
        </w:tabs>
        <w:spacing w:line="276" w:lineRule="auto"/>
        <w:ind w:left="426" w:hanging="284"/>
        <w:jc w:val="both"/>
      </w:pPr>
      <w:r w:rsidRPr="000F3325">
        <w:rPr>
          <w:b/>
        </w:rPr>
        <w:t>Komunikacja</w:t>
      </w:r>
      <w:r w:rsidRPr="000F3325">
        <w:t xml:space="preserve"> w postępowaniu o udzielenie zamówienia, w tym składanie </w:t>
      </w:r>
      <w:r w:rsidR="00033F9E" w:rsidRPr="000F3325">
        <w:t>O</w:t>
      </w:r>
      <w:r w:rsidRPr="000F3325">
        <w:t xml:space="preserve">fert, wymiana informacji oraz przekazywanie dokumentów lub oświadczeń między Zamawiającym a Wykonawcą, z uwzględnieniem wyjątków określonych w </w:t>
      </w:r>
      <w:proofErr w:type="spellStart"/>
      <w:r w:rsidRPr="000F3325">
        <w:t>uPzp</w:t>
      </w:r>
      <w:proofErr w:type="spellEnd"/>
      <w:r w:rsidRPr="000F3325">
        <w:t xml:space="preserve">, </w:t>
      </w:r>
      <w:r w:rsidRPr="000F3325">
        <w:rPr>
          <w:b/>
        </w:rPr>
        <w:t>odbywa się przy użyciu środków komunikacji elektronicznej</w:t>
      </w:r>
      <w:r w:rsidR="00786CEE" w:rsidRPr="000F3325">
        <w:t xml:space="preserve">, </w:t>
      </w:r>
      <w:r w:rsidR="000506A2" w:rsidRPr="000F3325">
        <w:t>tj.</w:t>
      </w:r>
      <w:r w:rsidR="00786CEE" w:rsidRPr="000F3325">
        <w:t>:</w:t>
      </w:r>
    </w:p>
    <w:p w:rsidR="00444429" w:rsidRPr="000F3325" w:rsidRDefault="00D84218" w:rsidP="00444429">
      <w:pPr>
        <w:numPr>
          <w:ilvl w:val="1"/>
          <w:numId w:val="6"/>
        </w:numPr>
        <w:tabs>
          <w:tab w:val="left" w:pos="426"/>
        </w:tabs>
        <w:spacing w:line="276" w:lineRule="auto"/>
        <w:jc w:val="both"/>
      </w:pPr>
      <w:r w:rsidRPr="000F3325">
        <w:rPr>
          <w:snapToGrid w:val="0"/>
        </w:rPr>
        <w:lastRenderedPageBreak/>
        <w:t xml:space="preserve"> na elektronicznej Platformie Zakupowej pod adresem </w:t>
      </w:r>
      <w:hyperlink r:id="rId14" w:history="1">
        <w:r w:rsidRPr="000F3325">
          <w:rPr>
            <w:rStyle w:val="Hipercze"/>
          </w:rPr>
          <w:t>https://platformazakupowa.pl/um_jaroslaw</w:t>
        </w:r>
      </w:hyperlink>
      <w:r w:rsidR="00444429" w:rsidRPr="000F3325">
        <w:t xml:space="preserve"> </w:t>
      </w:r>
      <w:r w:rsidR="00444429" w:rsidRPr="000F3325">
        <w:rPr>
          <w:snapToGrid w:val="0"/>
        </w:rPr>
        <w:t>(zwaną dalej jako Platforma Zakupowa, Platforma lub System) i pod nazwą niniejszego postępowania.</w:t>
      </w:r>
    </w:p>
    <w:p w:rsidR="00156B9A" w:rsidRPr="000F3325" w:rsidRDefault="00444429" w:rsidP="00585C0E">
      <w:pPr>
        <w:numPr>
          <w:ilvl w:val="1"/>
          <w:numId w:val="6"/>
        </w:numPr>
        <w:tabs>
          <w:tab w:val="left" w:pos="426"/>
        </w:tabs>
        <w:spacing w:line="276" w:lineRule="auto"/>
        <w:jc w:val="both"/>
      </w:pPr>
      <w:r w:rsidRPr="000F3325">
        <w:t xml:space="preserve">Korzystanie z Platformy Zakupowej przez Wykonawcę jest bezpłatne. </w:t>
      </w:r>
      <w:r w:rsidRPr="000F3325">
        <w:rPr>
          <w:snapToGrid w:val="0"/>
        </w:rPr>
        <w:t xml:space="preserve">Wykonawca przystępując do postępowania o udzielenie zamówienia publicznego, bezpłatnie rejestrując się lub logując, w przypadku posiadania konta w Platformie Zakupowej, akceptuje warunki korzystania z Platformy, określone w Regulaminie zamieszczonym na stronie internetowej </w:t>
      </w:r>
      <w:hyperlink r:id="rId15" w:history="1">
        <w:r w:rsidRPr="000F3325">
          <w:rPr>
            <w:rStyle w:val="Hipercze"/>
            <w:snapToGrid w:val="0"/>
          </w:rPr>
          <w:t>https://platformazakupowa.pl</w:t>
        </w:r>
      </w:hyperlink>
      <w:r w:rsidRPr="000F3325">
        <w:rPr>
          <w:rStyle w:val="Hipercze"/>
          <w:snapToGrid w:val="0"/>
        </w:rPr>
        <w:t xml:space="preserve"> </w:t>
      </w:r>
      <w:r w:rsidRPr="000F3325">
        <w:rPr>
          <w:snapToGrid w:val="0"/>
        </w:rPr>
        <w:t>(w stopce strony pod linkiem Regulamin) oraz uznaje go za wiążący. Zamawiający jednocześnie informuje, że posiadanie konta na Platformie jest dobrowolne, a złożenie oferty w przetargu jest możliwe bez posiadania konta.</w:t>
      </w:r>
    </w:p>
    <w:p w:rsidR="00A34755" w:rsidRPr="000F3325" w:rsidRDefault="00A34755" w:rsidP="00156B9A">
      <w:pPr>
        <w:tabs>
          <w:tab w:val="left" w:pos="426"/>
        </w:tabs>
        <w:spacing w:line="276" w:lineRule="auto"/>
        <w:ind w:left="792"/>
        <w:jc w:val="both"/>
      </w:pPr>
      <w:r w:rsidRPr="000F3325">
        <w:t xml:space="preserve">Przez środki komunikacji elektronicznej rozumie się środki komunikacji elektronicznej zdefiniowane w ustawie z dnia 18 lipca 2002 r. o świadczeniu usług drogą elektroniczną </w:t>
      </w:r>
      <w:r w:rsidRPr="000F3325">
        <w:rPr>
          <w:i/>
        </w:rPr>
        <w:t>(Dz. U. z 20</w:t>
      </w:r>
      <w:r w:rsidR="00963CD8" w:rsidRPr="000F3325">
        <w:rPr>
          <w:i/>
        </w:rPr>
        <w:t>20</w:t>
      </w:r>
      <w:r w:rsidRPr="000F3325">
        <w:rPr>
          <w:i/>
        </w:rPr>
        <w:t xml:space="preserve"> r. poz. </w:t>
      </w:r>
      <w:r w:rsidR="00963CD8" w:rsidRPr="000F3325">
        <w:rPr>
          <w:i/>
        </w:rPr>
        <w:t>344</w:t>
      </w:r>
      <w:r w:rsidRPr="000F3325">
        <w:rPr>
          <w:i/>
        </w:rPr>
        <w:t>)</w:t>
      </w:r>
      <w:r w:rsidRPr="000F3325">
        <w:t>.</w:t>
      </w:r>
    </w:p>
    <w:p w:rsidR="00156B9A" w:rsidRPr="000F3325" w:rsidRDefault="00156B9A" w:rsidP="00156B9A">
      <w:pPr>
        <w:numPr>
          <w:ilvl w:val="1"/>
          <w:numId w:val="6"/>
        </w:numPr>
        <w:tabs>
          <w:tab w:val="left" w:pos="426"/>
        </w:tabs>
        <w:spacing w:line="276" w:lineRule="auto"/>
        <w:jc w:val="both"/>
      </w:pPr>
      <w:r w:rsidRPr="000F3325">
        <w:rPr>
          <w:b/>
          <w:u w:val="single"/>
        </w:rPr>
        <w:t>Wymagania techniczne i organizacyjne wysyłania i odbierania dokumentów elektronicznych, elektronicznych kopii dokumentów i oświadczeń oraz informacji przekazywanych przy ich użyciu:</w:t>
      </w:r>
    </w:p>
    <w:p w:rsidR="00DD53D6" w:rsidRPr="00B76818" w:rsidRDefault="00DD53D6" w:rsidP="00FD58FE">
      <w:pPr>
        <w:pStyle w:val="Akapitzlist"/>
        <w:numPr>
          <w:ilvl w:val="0"/>
          <w:numId w:val="26"/>
        </w:numPr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76818">
        <w:rPr>
          <w:rFonts w:ascii="Times New Roman" w:hAnsi="Times New Roman"/>
          <w:color w:val="000000"/>
          <w:sz w:val="24"/>
          <w:szCs w:val="24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</w:t>
      </w:r>
      <w:proofErr w:type="spellStart"/>
      <w:r w:rsidRPr="00B76818">
        <w:rPr>
          <w:rFonts w:ascii="Times New Roman" w:hAnsi="Times New Roman"/>
          <w:color w:val="000000"/>
          <w:sz w:val="24"/>
          <w:szCs w:val="24"/>
        </w:rPr>
        <w:t>eIDAS</w:t>
      </w:r>
      <w:proofErr w:type="spellEnd"/>
      <w:r w:rsidRPr="00B76818">
        <w:rPr>
          <w:rFonts w:ascii="Times New Roman" w:hAnsi="Times New Roman"/>
          <w:color w:val="000000"/>
          <w:sz w:val="24"/>
          <w:szCs w:val="24"/>
        </w:rPr>
        <w:t>) (UE) nr 910/2014 - od 1 lipca 2016 roku”</w:t>
      </w:r>
    </w:p>
    <w:p w:rsidR="00DD53D6" w:rsidRDefault="00DD53D6" w:rsidP="00DD53D6">
      <w:pPr>
        <w:pStyle w:val="Akapitzlist"/>
        <w:ind w:left="1152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76818">
        <w:rPr>
          <w:rFonts w:ascii="Times New Roman" w:hAnsi="Times New Roman"/>
          <w:color w:val="000000"/>
          <w:sz w:val="24"/>
          <w:szCs w:val="24"/>
        </w:rPr>
        <w:t xml:space="preserve">W przypadku wykorzystania formatu podpisu </w:t>
      </w:r>
      <w:proofErr w:type="spellStart"/>
      <w:r w:rsidRPr="00B76818">
        <w:rPr>
          <w:rFonts w:ascii="Times New Roman" w:hAnsi="Times New Roman"/>
          <w:color w:val="000000"/>
          <w:sz w:val="24"/>
          <w:szCs w:val="24"/>
        </w:rPr>
        <w:t>XAdES</w:t>
      </w:r>
      <w:proofErr w:type="spellEnd"/>
      <w:r w:rsidRPr="00B76818">
        <w:rPr>
          <w:rFonts w:ascii="Times New Roman" w:hAnsi="Times New Roman"/>
          <w:color w:val="000000"/>
          <w:sz w:val="24"/>
          <w:szCs w:val="24"/>
        </w:rPr>
        <w:t xml:space="preserve"> zewnętrzny. Zamawiający wymaga dołączenia odpowiedniej ilości plików tj. podpisywanych plików z danymi oraz plików podpisu w formacie </w:t>
      </w:r>
      <w:proofErr w:type="spellStart"/>
      <w:r w:rsidRPr="00B76818">
        <w:rPr>
          <w:rFonts w:ascii="Times New Roman" w:hAnsi="Times New Roman"/>
          <w:color w:val="000000"/>
          <w:sz w:val="24"/>
          <w:szCs w:val="24"/>
        </w:rPr>
        <w:t>XAdES</w:t>
      </w:r>
      <w:proofErr w:type="spellEnd"/>
      <w:r w:rsidRPr="00B76818">
        <w:rPr>
          <w:rFonts w:ascii="Times New Roman" w:hAnsi="Times New Roman"/>
          <w:color w:val="000000"/>
          <w:sz w:val="24"/>
          <w:szCs w:val="24"/>
        </w:rPr>
        <w:t>.</w:t>
      </w:r>
    </w:p>
    <w:p w:rsidR="00DD53D6" w:rsidRPr="00B76818" w:rsidRDefault="00DD53D6" w:rsidP="00FD58FE">
      <w:pPr>
        <w:pStyle w:val="Akapitzlist"/>
        <w:numPr>
          <w:ilvl w:val="0"/>
          <w:numId w:val="26"/>
        </w:numPr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76818">
        <w:rPr>
          <w:rFonts w:ascii="Times New Roman" w:hAnsi="Times New Roman"/>
          <w:i/>
          <w:sz w:val="24"/>
          <w:szCs w:val="24"/>
        </w:rPr>
        <w:t>Zamawiający, określa niezbędne wymagania sprzętowo – aplikacyjne umożliwiające pracę na Platformie Zakupowej, tj.:</w:t>
      </w:r>
    </w:p>
    <w:p w:rsidR="00DD53D6" w:rsidRPr="00B76818" w:rsidRDefault="00DD53D6" w:rsidP="00DD53D6">
      <w:pPr>
        <w:pStyle w:val="NormalnyWeb"/>
        <w:spacing w:before="0" w:beforeAutospacing="0" w:after="0" w:afterAutospacing="0"/>
        <w:ind w:left="720"/>
        <w:textAlignment w:val="baseline"/>
        <w:rPr>
          <w:color w:val="000000"/>
          <w:sz w:val="24"/>
          <w:szCs w:val="24"/>
        </w:rPr>
      </w:pPr>
      <w:r w:rsidRPr="00B76818">
        <w:rPr>
          <w:color w:val="000000"/>
          <w:sz w:val="24"/>
          <w:szCs w:val="24"/>
        </w:rPr>
        <w:t xml:space="preserve">Zamawiający, zgodnie z Rozporządzeniem </w:t>
      </w:r>
      <w:r w:rsidRPr="00B76818">
        <w:rPr>
          <w:color w:val="202124"/>
          <w:sz w:val="24"/>
          <w:szCs w:val="24"/>
          <w:shd w:val="clear" w:color="auto" w:fill="F8F9FA"/>
        </w:rPr>
        <w:t>Prezesa Rady Ministrów z dnia 31 grudnia 2020r. w sprawie sposobu sporządzania i przekazywania informacji oraz wymagań technicznych dla dokumentów elektronicznych oraz środków komunikacji elektronicznej w postępowaniu o udzielenie zamówienia publicznego lub konkursie (Dz. U. z 2020r. poz. 2452)</w:t>
      </w:r>
      <w:r w:rsidRPr="00B76818">
        <w:rPr>
          <w:color w:val="000000"/>
          <w:sz w:val="24"/>
          <w:szCs w:val="24"/>
        </w:rPr>
        <w:t xml:space="preserve">, określa niezbędne wymagania sprzętowo - aplikacyjne umożliwiające pracę na </w:t>
      </w:r>
      <w:hyperlink r:id="rId16" w:history="1">
        <w:r w:rsidRPr="00B76818">
          <w:rPr>
            <w:rStyle w:val="Hipercze"/>
            <w:color w:val="1155CC"/>
            <w:sz w:val="24"/>
            <w:szCs w:val="24"/>
          </w:rPr>
          <w:t>platformazakupowa.pl</w:t>
        </w:r>
      </w:hyperlink>
      <w:r w:rsidRPr="00B76818">
        <w:rPr>
          <w:color w:val="000000"/>
          <w:sz w:val="24"/>
          <w:szCs w:val="24"/>
        </w:rPr>
        <w:t>, tj.:</w:t>
      </w:r>
    </w:p>
    <w:p w:rsidR="00DD53D6" w:rsidRPr="00B76818" w:rsidRDefault="00DD53D6" w:rsidP="00FD58FE">
      <w:pPr>
        <w:pStyle w:val="NormalnyWeb"/>
        <w:numPr>
          <w:ilvl w:val="1"/>
          <w:numId w:val="27"/>
        </w:numPr>
        <w:spacing w:before="0" w:beforeAutospacing="0" w:after="0" w:afterAutospacing="0"/>
        <w:textAlignment w:val="baseline"/>
        <w:rPr>
          <w:color w:val="000000"/>
          <w:sz w:val="24"/>
          <w:szCs w:val="24"/>
        </w:rPr>
      </w:pPr>
      <w:r w:rsidRPr="00B76818">
        <w:rPr>
          <w:color w:val="000000"/>
          <w:sz w:val="24"/>
          <w:szCs w:val="24"/>
        </w:rPr>
        <w:t xml:space="preserve">stały dostęp do sieci Internet o gwarantowanej przepustowości nie mniejszej niż 512 </w:t>
      </w:r>
      <w:proofErr w:type="spellStart"/>
      <w:r w:rsidRPr="00B76818">
        <w:rPr>
          <w:color w:val="000000"/>
          <w:sz w:val="24"/>
          <w:szCs w:val="24"/>
        </w:rPr>
        <w:t>kb</w:t>
      </w:r>
      <w:proofErr w:type="spellEnd"/>
      <w:r w:rsidRPr="00B76818">
        <w:rPr>
          <w:color w:val="000000"/>
          <w:sz w:val="24"/>
          <w:szCs w:val="24"/>
        </w:rPr>
        <w:t>/s,</w:t>
      </w:r>
    </w:p>
    <w:p w:rsidR="00DD53D6" w:rsidRPr="00B76818" w:rsidRDefault="00DD53D6" w:rsidP="00FD58FE">
      <w:pPr>
        <w:pStyle w:val="NormalnyWeb"/>
        <w:numPr>
          <w:ilvl w:val="1"/>
          <w:numId w:val="27"/>
        </w:numPr>
        <w:spacing w:before="0" w:beforeAutospacing="0" w:after="0" w:afterAutospacing="0"/>
        <w:textAlignment w:val="baseline"/>
        <w:rPr>
          <w:color w:val="000000"/>
          <w:sz w:val="24"/>
          <w:szCs w:val="24"/>
        </w:rPr>
      </w:pPr>
      <w:r w:rsidRPr="00B76818">
        <w:rPr>
          <w:color w:val="000000"/>
          <w:sz w:val="24"/>
          <w:szCs w:val="24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:rsidR="00DD53D6" w:rsidRPr="00B76818" w:rsidRDefault="00DD53D6" w:rsidP="00FD58FE">
      <w:pPr>
        <w:pStyle w:val="NormalnyWeb"/>
        <w:numPr>
          <w:ilvl w:val="1"/>
          <w:numId w:val="27"/>
        </w:numPr>
        <w:spacing w:before="0" w:beforeAutospacing="0" w:after="0" w:afterAutospacing="0"/>
        <w:textAlignment w:val="baseline"/>
        <w:rPr>
          <w:color w:val="000000"/>
          <w:sz w:val="24"/>
          <w:szCs w:val="24"/>
        </w:rPr>
      </w:pPr>
      <w:r w:rsidRPr="00B76818">
        <w:rPr>
          <w:color w:val="000000"/>
          <w:sz w:val="24"/>
          <w:szCs w:val="24"/>
        </w:rPr>
        <w:t>zainstalowana dowolna przeglądarka internetowa, w przypadku Internet Explorer minimalnie wersja 10.0,</w:t>
      </w:r>
    </w:p>
    <w:p w:rsidR="00DD53D6" w:rsidRPr="00B76818" w:rsidRDefault="00DD53D6" w:rsidP="00FD58FE">
      <w:pPr>
        <w:pStyle w:val="NormalnyWeb"/>
        <w:numPr>
          <w:ilvl w:val="1"/>
          <w:numId w:val="27"/>
        </w:numPr>
        <w:spacing w:before="0" w:beforeAutospacing="0" w:after="0" w:afterAutospacing="0"/>
        <w:textAlignment w:val="baseline"/>
        <w:rPr>
          <w:color w:val="000000"/>
          <w:sz w:val="24"/>
          <w:szCs w:val="24"/>
        </w:rPr>
      </w:pPr>
      <w:r w:rsidRPr="00B76818">
        <w:rPr>
          <w:color w:val="000000"/>
          <w:sz w:val="24"/>
          <w:szCs w:val="24"/>
        </w:rPr>
        <w:t>włączona obsługa JavaScript,</w:t>
      </w:r>
    </w:p>
    <w:p w:rsidR="00DD53D6" w:rsidRPr="00B76818" w:rsidRDefault="00DD53D6" w:rsidP="00FD58FE">
      <w:pPr>
        <w:pStyle w:val="NormalnyWeb"/>
        <w:numPr>
          <w:ilvl w:val="1"/>
          <w:numId w:val="27"/>
        </w:numPr>
        <w:spacing w:before="0" w:beforeAutospacing="0" w:after="0" w:afterAutospacing="0"/>
        <w:textAlignment w:val="baseline"/>
        <w:rPr>
          <w:color w:val="000000"/>
          <w:sz w:val="24"/>
          <w:szCs w:val="24"/>
        </w:rPr>
      </w:pPr>
      <w:r w:rsidRPr="00B76818">
        <w:rPr>
          <w:color w:val="000000"/>
          <w:sz w:val="24"/>
          <w:szCs w:val="24"/>
        </w:rPr>
        <w:t xml:space="preserve">zainstalowany program Adobe </w:t>
      </w:r>
      <w:proofErr w:type="spellStart"/>
      <w:r w:rsidRPr="00B76818">
        <w:rPr>
          <w:color w:val="000000"/>
          <w:sz w:val="24"/>
          <w:szCs w:val="24"/>
        </w:rPr>
        <w:t>Acrobat</w:t>
      </w:r>
      <w:proofErr w:type="spellEnd"/>
      <w:r w:rsidRPr="00B76818">
        <w:rPr>
          <w:color w:val="000000"/>
          <w:sz w:val="24"/>
          <w:szCs w:val="24"/>
        </w:rPr>
        <w:t xml:space="preserve"> Reader lub inny obsługujący format plików .pdf,</w:t>
      </w:r>
    </w:p>
    <w:p w:rsidR="00DD53D6" w:rsidRPr="00B76818" w:rsidRDefault="00DD53D6" w:rsidP="00FD58FE">
      <w:pPr>
        <w:pStyle w:val="NormalnyWeb"/>
        <w:numPr>
          <w:ilvl w:val="1"/>
          <w:numId w:val="27"/>
        </w:numPr>
        <w:spacing w:before="0" w:beforeAutospacing="0" w:after="0" w:afterAutospacing="0"/>
        <w:textAlignment w:val="baseline"/>
        <w:rPr>
          <w:color w:val="000000"/>
          <w:sz w:val="24"/>
          <w:szCs w:val="24"/>
        </w:rPr>
      </w:pPr>
      <w:r w:rsidRPr="00B76818">
        <w:rPr>
          <w:color w:val="000000"/>
          <w:sz w:val="24"/>
          <w:szCs w:val="24"/>
        </w:rPr>
        <w:t>Szyfrowanie na platformazakupowa.pl odbywa się za pomocą protokołu TLS 1.3.</w:t>
      </w:r>
    </w:p>
    <w:p w:rsidR="00DD53D6" w:rsidRPr="00B76818" w:rsidRDefault="00DD53D6" w:rsidP="00FD58FE">
      <w:pPr>
        <w:pStyle w:val="NormalnyWeb"/>
        <w:numPr>
          <w:ilvl w:val="1"/>
          <w:numId w:val="27"/>
        </w:numPr>
        <w:spacing w:before="0" w:beforeAutospacing="0" w:after="0" w:afterAutospacing="0"/>
        <w:textAlignment w:val="baseline"/>
        <w:rPr>
          <w:color w:val="000000"/>
          <w:sz w:val="24"/>
          <w:szCs w:val="24"/>
        </w:rPr>
      </w:pPr>
      <w:r w:rsidRPr="00B76818">
        <w:rPr>
          <w:color w:val="000000"/>
          <w:sz w:val="24"/>
          <w:szCs w:val="24"/>
        </w:rPr>
        <w:t>Oznaczenie czasu odbioru danych przez platformę zakupową stanowi datę oraz dokładny czas (</w:t>
      </w:r>
      <w:proofErr w:type="spellStart"/>
      <w:r w:rsidRPr="00B76818">
        <w:rPr>
          <w:color w:val="000000"/>
          <w:sz w:val="24"/>
          <w:szCs w:val="24"/>
        </w:rPr>
        <w:t>hh:mm:ss</w:t>
      </w:r>
      <w:proofErr w:type="spellEnd"/>
      <w:r w:rsidRPr="00B76818">
        <w:rPr>
          <w:color w:val="000000"/>
          <w:sz w:val="24"/>
          <w:szCs w:val="24"/>
        </w:rPr>
        <w:t>) generowany wg. czasu lokalnego serwera synchronizowanego z zegarem Głównego Urzędu Miar.</w:t>
      </w:r>
    </w:p>
    <w:p w:rsidR="00DD53D6" w:rsidRPr="00B76818" w:rsidRDefault="00DD53D6" w:rsidP="00DD53D6">
      <w:pPr>
        <w:pStyle w:val="Default"/>
        <w:spacing w:line="276" w:lineRule="auto"/>
        <w:ind w:left="1069"/>
        <w:jc w:val="both"/>
        <w:rPr>
          <w:rFonts w:ascii="Times New Roman" w:hAnsi="Times New Roman" w:cs="Times New Roman"/>
          <w:i/>
          <w:color w:val="auto"/>
        </w:rPr>
      </w:pPr>
    </w:p>
    <w:p w:rsidR="00DD53D6" w:rsidRPr="00B76818" w:rsidRDefault="00DD53D6" w:rsidP="00FD58FE">
      <w:pPr>
        <w:pStyle w:val="Default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i/>
          <w:color w:val="auto"/>
        </w:rPr>
      </w:pPr>
      <w:r w:rsidRPr="00B76818">
        <w:rPr>
          <w:rFonts w:ascii="Times New Roman" w:hAnsi="Times New Roman" w:cs="Times New Roman"/>
          <w:b/>
          <w:bCs/>
        </w:rPr>
        <w:lastRenderedPageBreak/>
        <w:t>Formaty plików wykorzystywanych przez wykonawców powinny być zgodne z</w:t>
      </w:r>
      <w:r w:rsidRPr="00B76818">
        <w:rPr>
          <w:rFonts w:ascii="Times New Roman" w:hAnsi="Times New Roman" w:cs="Times New Roman"/>
        </w:rPr>
        <w:t xml:space="preserve"> “OBWIESZCZENIEM PREZESA RADY MINISTRÓW z dnia 9 listopada 2017 r. w sprawie ogłoszenia jednolitego tekstu rozporządzenia Rady Ministrów w sprawie Krajowych Ram Interoperacyjności, minimalnych wymagań dla rejestrów publicznych i wymiany informacji w postaci elektronicznej oraz minimalnych wymagań dla systemów teleinformatycznych”.</w:t>
      </w:r>
    </w:p>
    <w:p w:rsidR="00DD53D6" w:rsidRPr="00B76818" w:rsidRDefault="00DD53D6" w:rsidP="00FD58FE">
      <w:pPr>
        <w:pStyle w:val="Default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i/>
          <w:color w:val="auto"/>
        </w:rPr>
      </w:pPr>
      <w:r w:rsidRPr="00B76818">
        <w:rPr>
          <w:rFonts w:ascii="Times New Roman" w:hAnsi="Times New Roman" w:cs="Times New Roman"/>
        </w:rPr>
        <w:t>Zamawiający rekomenduje wykorzystanie formatów: .pdf .</w:t>
      </w:r>
      <w:proofErr w:type="spellStart"/>
      <w:r w:rsidRPr="00B76818">
        <w:rPr>
          <w:rFonts w:ascii="Times New Roman" w:hAnsi="Times New Roman" w:cs="Times New Roman"/>
        </w:rPr>
        <w:t>doc</w:t>
      </w:r>
      <w:proofErr w:type="spellEnd"/>
      <w:r w:rsidRPr="00B76818">
        <w:rPr>
          <w:rFonts w:ascii="Times New Roman" w:hAnsi="Times New Roman" w:cs="Times New Roman"/>
        </w:rPr>
        <w:t xml:space="preserve"> .xls .jpg (.</w:t>
      </w:r>
      <w:proofErr w:type="spellStart"/>
      <w:r w:rsidRPr="00B76818">
        <w:rPr>
          <w:rFonts w:ascii="Times New Roman" w:hAnsi="Times New Roman" w:cs="Times New Roman"/>
        </w:rPr>
        <w:t>jpeg</w:t>
      </w:r>
      <w:proofErr w:type="spellEnd"/>
      <w:r w:rsidRPr="00B76818">
        <w:rPr>
          <w:rFonts w:ascii="Times New Roman" w:hAnsi="Times New Roman" w:cs="Times New Roman"/>
        </w:rPr>
        <w:t xml:space="preserve">) </w:t>
      </w:r>
      <w:r w:rsidRPr="00B76818">
        <w:rPr>
          <w:rFonts w:ascii="Times New Roman" w:hAnsi="Times New Roman" w:cs="Times New Roman"/>
          <w:b/>
          <w:bCs/>
        </w:rPr>
        <w:t>ze szczególnym wskazaniem na .pdf</w:t>
      </w:r>
    </w:p>
    <w:p w:rsidR="00DD53D6" w:rsidRPr="00B76818" w:rsidRDefault="00DD53D6" w:rsidP="00FD58FE">
      <w:pPr>
        <w:pStyle w:val="Default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i/>
          <w:color w:val="auto"/>
        </w:rPr>
      </w:pPr>
      <w:r w:rsidRPr="00B76818">
        <w:rPr>
          <w:rFonts w:ascii="Times New Roman" w:hAnsi="Times New Roman" w:cs="Times New Roman"/>
        </w:rPr>
        <w:t>W celu ewentualnej kompresji danych Zamawiający rekomenduje wykorzystanie jednego z formatów:</w:t>
      </w:r>
    </w:p>
    <w:p w:rsidR="00DD53D6" w:rsidRDefault="00DD53D6" w:rsidP="00FD58FE">
      <w:pPr>
        <w:pStyle w:val="Akapitzlist"/>
        <w:numPr>
          <w:ilvl w:val="0"/>
          <w:numId w:val="30"/>
        </w:numPr>
        <w:jc w:val="both"/>
        <w:textAlignment w:val="baseline"/>
        <w:rPr>
          <w:color w:val="000000"/>
        </w:rPr>
      </w:pPr>
      <w:r w:rsidRPr="00B76818">
        <w:rPr>
          <w:color w:val="000000"/>
        </w:rPr>
        <w:t>.zip </w:t>
      </w:r>
    </w:p>
    <w:p w:rsidR="00DD53D6" w:rsidRPr="00B76818" w:rsidRDefault="00DD53D6" w:rsidP="00FD58FE">
      <w:pPr>
        <w:pStyle w:val="Akapitzlist"/>
        <w:numPr>
          <w:ilvl w:val="0"/>
          <w:numId w:val="30"/>
        </w:numPr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76818">
        <w:rPr>
          <w:rFonts w:ascii="Times New Roman" w:hAnsi="Times New Roman"/>
          <w:color w:val="000000"/>
          <w:sz w:val="24"/>
          <w:szCs w:val="24"/>
        </w:rPr>
        <w:t>7Z</w:t>
      </w:r>
    </w:p>
    <w:p w:rsidR="00DD53D6" w:rsidRPr="000D1BA5" w:rsidRDefault="00DD53D6" w:rsidP="00FD58FE">
      <w:pPr>
        <w:pStyle w:val="Akapitzlist"/>
        <w:numPr>
          <w:ilvl w:val="0"/>
          <w:numId w:val="29"/>
        </w:numPr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76818">
        <w:rPr>
          <w:rFonts w:ascii="Times New Roman" w:hAnsi="Times New Roman"/>
          <w:color w:val="000000"/>
          <w:sz w:val="24"/>
          <w:szCs w:val="24"/>
        </w:rPr>
        <w:t xml:space="preserve">Wśród formatów powszechnych a </w:t>
      </w:r>
      <w:r w:rsidRPr="00B76818">
        <w:rPr>
          <w:rFonts w:ascii="Times New Roman" w:hAnsi="Times New Roman"/>
          <w:b/>
          <w:bCs/>
          <w:color w:val="000000"/>
          <w:sz w:val="24"/>
          <w:szCs w:val="24"/>
        </w:rPr>
        <w:t>NIE występujących</w:t>
      </w:r>
      <w:r w:rsidRPr="00B76818">
        <w:rPr>
          <w:rFonts w:ascii="Times New Roman" w:hAnsi="Times New Roman"/>
          <w:color w:val="000000"/>
          <w:sz w:val="24"/>
          <w:szCs w:val="24"/>
        </w:rPr>
        <w:t xml:space="preserve"> w rozporządzeniu występują: .</w:t>
      </w:r>
      <w:proofErr w:type="spellStart"/>
      <w:r w:rsidRPr="00B76818">
        <w:rPr>
          <w:rFonts w:ascii="Times New Roman" w:hAnsi="Times New Roman"/>
          <w:color w:val="000000"/>
          <w:sz w:val="24"/>
          <w:szCs w:val="24"/>
        </w:rPr>
        <w:t>rar</w:t>
      </w:r>
      <w:proofErr w:type="spellEnd"/>
      <w:r w:rsidRPr="00B76818">
        <w:rPr>
          <w:rFonts w:ascii="Times New Roman" w:hAnsi="Times New Roman"/>
          <w:color w:val="000000"/>
          <w:sz w:val="24"/>
          <w:szCs w:val="24"/>
        </w:rPr>
        <w:t xml:space="preserve"> .gif .</w:t>
      </w:r>
      <w:proofErr w:type="spellStart"/>
      <w:r w:rsidRPr="00B76818">
        <w:rPr>
          <w:rFonts w:ascii="Times New Roman" w:hAnsi="Times New Roman"/>
          <w:color w:val="000000"/>
          <w:sz w:val="24"/>
          <w:szCs w:val="24"/>
        </w:rPr>
        <w:t>bmp</w:t>
      </w:r>
      <w:proofErr w:type="spellEnd"/>
      <w:r w:rsidRPr="00B76818">
        <w:rPr>
          <w:rFonts w:ascii="Times New Roman" w:hAnsi="Times New Roman"/>
          <w:color w:val="000000"/>
          <w:sz w:val="24"/>
          <w:szCs w:val="24"/>
        </w:rPr>
        <w:t xml:space="preserve"> .</w:t>
      </w:r>
      <w:proofErr w:type="spellStart"/>
      <w:r w:rsidRPr="00B76818">
        <w:rPr>
          <w:rFonts w:ascii="Times New Roman" w:hAnsi="Times New Roman"/>
          <w:color w:val="000000"/>
          <w:sz w:val="24"/>
          <w:szCs w:val="24"/>
        </w:rPr>
        <w:t>numbers</w:t>
      </w:r>
      <w:proofErr w:type="spellEnd"/>
      <w:r w:rsidRPr="00B76818">
        <w:rPr>
          <w:rFonts w:ascii="Times New Roman" w:hAnsi="Times New Roman"/>
          <w:color w:val="000000"/>
          <w:sz w:val="24"/>
          <w:szCs w:val="24"/>
        </w:rPr>
        <w:t xml:space="preserve"> .</w:t>
      </w:r>
      <w:proofErr w:type="spellStart"/>
      <w:r w:rsidRPr="00B76818">
        <w:rPr>
          <w:rFonts w:ascii="Times New Roman" w:hAnsi="Times New Roman"/>
          <w:color w:val="000000"/>
          <w:sz w:val="24"/>
          <w:szCs w:val="24"/>
        </w:rPr>
        <w:t>pages</w:t>
      </w:r>
      <w:proofErr w:type="spellEnd"/>
      <w:r w:rsidRPr="00B76818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B76818">
        <w:rPr>
          <w:rFonts w:ascii="Times New Roman" w:hAnsi="Times New Roman"/>
          <w:b/>
          <w:bCs/>
          <w:color w:val="000000"/>
          <w:sz w:val="24"/>
          <w:szCs w:val="24"/>
        </w:rPr>
        <w:t>Dokumenty złożone w takich plikach zostaną uznane za złożone nieskutecznie.</w:t>
      </w:r>
    </w:p>
    <w:p w:rsidR="00DD53D6" w:rsidRPr="000D1BA5" w:rsidRDefault="00DD53D6" w:rsidP="00FD58FE">
      <w:pPr>
        <w:pStyle w:val="Akapitzlist"/>
        <w:numPr>
          <w:ilvl w:val="0"/>
          <w:numId w:val="29"/>
        </w:numPr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0D1BA5">
        <w:rPr>
          <w:rFonts w:ascii="Times New Roman" w:hAnsi="Times New Roman"/>
          <w:color w:val="000000"/>
          <w:sz w:val="24"/>
          <w:szCs w:val="24"/>
        </w:rPr>
        <w:t xml:space="preserve">Zamawiający zwraca uwagę na ograniczenia wielkości plików podpisywanych profilem zaufanym, który wynosi max 10MB, oraz na ograniczenie wielkości plików podpisywanych w aplikacji </w:t>
      </w:r>
      <w:proofErr w:type="spellStart"/>
      <w:r w:rsidRPr="000D1BA5">
        <w:rPr>
          <w:rFonts w:ascii="Times New Roman" w:hAnsi="Times New Roman"/>
          <w:color w:val="000000"/>
          <w:sz w:val="24"/>
          <w:szCs w:val="24"/>
        </w:rPr>
        <w:t>eDoApp</w:t>
      </w:r>
      <w:proofErr w:type="spellEnd"/>
      <w:r w:rsidRPr="000D1BA5">
        <w:rPr>
          <w:rFonts w:ascii="Times New Roman" w:hAnsi="Times New Roman"/>
          <w:color w:val="000000"/>
          <w:sz w:val="24"/>
          <w:szCs w:val="24"/>
        </w:rPr>
        <w:t xml:space="preserve"> służącej do składania podpisu osobistego, który wynosi max 5MB.</w:t>
      </w:r>
    </w:p>
    <w:p w:rsidR="000506A2" w:rsidRPr="000F3325" w:rsidRDefault="007909FD" w:rsidP="00156B9A">
      <w:pPr>
        <w:numPr>
          <w:ilvl w:val="0"/>
          <w:numId w:val="6"/>
        </w:numPr>
        <w:tabs>
          <w:tab w:val="left" w:pos="426"/>
        </w:tabs>
        <w:spacing w:line="276" w:lineRule="auto"/>
        <w:ind w:left="426" w:hanging="284"/>
        <w:jc w:val="both"/>
      </w:pPr>
      <w:r w:rsidRPr="000F3325">
        <w:t xml:space="preserve">Za datę przekazania Oferty, oświadczenia, o którym mowa w art. 125 ust. 1 </w:t>
      </w:r>
      <w:proofErr w:type="spellStart"/>
      <w:r w:rsidRPr="000F3325">
        <w:t>uPzp</w:t>
      </w:r>
      <w:proofErr w:type="spellEnd"/>
      <w:r w:rsidRPr="000F3325">
        <w:t xml:space="preserve">, podmiotowych środków </w:t>
      </w:r>
      <w:r w:rsidR="00F357F7" w:rsidRPr="000F3325">
        <w:t>d</w:t>
      </w:r>
      <w:r w:rsidRPr="000F3325">
        <w:t>owodowych, przedmiotowych środków dowodowych oraz</w:t>
      </w:r>
      <w:r w:rsidR="00F357F7" w:rsidRPr="000F3325">
        <w:t xml:space="preserve"> </w:t>
      </w:r>
      <w:r w:rsidRPr="000F3325">
        <w:t xml:space="preserve">innych informacji, oświadczeń lub dokumentów, przekazywanych w postępowaniu, przyjmuje się datę ich przekazania na </w:t>
      </w:r>
      <w:r w:rsidR="00C72E63">
        <w:t xml:space="preserve">Platformę Zakupową </w:t>
      </w:r>
      <w:r w:rsidR="00B87E6C" w:rsidRPr="000F3325">
        <w:t>w pozostałych przypadkach - mail</w:t>
      </w:r>
      <w:r w:rsidRPr="000F3325">
        <w:t>.</w:t>
      </w:r>
    </w:p>
    <w:p w:rsidR="007C734A" w:rsidRPr="000F3325" w:rsidRDefault="007C734A" w:rsidP="00DE7049">
      <w:pPr>
        <w:numPr>
          <w:ilvl w:val="0"/>
          <w:numId w:val="6"/>
        </w:numPr>
        <w:tabs>
          <w:tab w:val="left" w:pos="426"/>
        </w:tabs>
        <w:spacing w:line="276" w:lineRule="auto"/>
        <w:ind w:left="426" w:hanging="284"/>
        <w:jc w:val="both"/>
      </w:pPr>
      <w:r w:rsidRPr="000F3325">
        <w:rPr>
          <w:color w:val="000000"/>
        </w:rPr>
        <w:t xml:space="preserve">Sposób sporządzenia dokumentów elektronicznych, oświadczeń lub elektronicznych kopii dokumentów lub oświadczeń musi być zgody z wymaganiami określonymi w </w:t>
      </w:r>
      <w:r w:rsidRPr="000F3325">
        <w:rPr>
          <w:bCs/>
          <w:i/>
          <w:iCs/>
        </w:rPr>
        <w:t>Rozporządzeniem dot. środków komunikacji elektronicznej.</w:t>
      </w:r>
      <w:r w:rsidR="00DD53D6">
        <w:rPr>
          <w:bCs/>
          <w:i/>
          <w:iCs/>
        </w:rPr>
        <w:t xml:space="preserve"> </w:t>
      </w:r>
    </w:p>
    <w:p w:rsidR="007C734A" w:rsidRPr="000F3325" w:rsidRDefault="007C734A" w:rsidP="00DE7049">
      <w:pPr>
        <w:numPr>
          <w:ilvl w:val="0"/>
          <w:numId w:val="6"/>
        </w:numPr>
        <w:tabs>
          <w:tab w:val="left" w:pos="426"/>
        </w:tabs>
        <w:spacing w:line="276" w:lineRule="auto"/>
        <w:ind w:left="426" w:hanging="284"/>
        <w:jc w:val="both"/>
      </w:pPr>
      <w:r w:rsidRPr="000F3325">
        <w:t xml:space="preserve">Zamawiający informuje, że zgodnie z art. 284 ust. 6 </w:t>
      </w:r>
      <w:proofErr w:type="spellStart"/>
      <w:r w:rsidRPr="000F3325">
        <w:t>uPzp</w:t>
      </w:r>
      <w:proofErr w:type="spellEnd"/>
      <w:r w:rsidRPr="000F3325">
        <w:t xml:space="preserve"> treść zapytań wraz z wyjaśnieniami (bez ujawnienia źródła zapytania) udostępni na stronie internetowej prowadzonego postępowania. Tym samym wszelkie informacje przekazywane Wykonawcom stanowią integralną część specyfikacji warunków zamówienia i dotyczą wszystkich Wykonawców biorących udział w ww. postępowaniu. Wykonawca jest zobowiązany złożyć ofertę uwzględniającą wszelkie zmiany i wyjaśnienia zawarte w Informacjach dla Wykonawców.</w:t>
      </w:r>
    </w:p>
    <w:p w:rsidR="009435CA" w:rsidRPr="000F3325" w:rsidRDefault="000506A2" w:rsidP="00472120">
      <w:pPr>
        <w:numPr>
          <w:ilvl w:val="0"/>
          <w:numId w:val="6"/>
        </w:numPr>
        <w:tabs>
          <w:tab w:val="left" w:pos="426"/>
        </w:tabs>
        <w:spacing w:line="276" w:lineRule="auto"/>
        <w:ind w:left="426" w:hanging="284"/>
        <w:jc w:val="both"/>
      </w:pPr>
      <w:r w:rsidRPr="000F3325">
        <w:t>Zamawiający</w:t>
      </w:r>
      <w:r w:rsidR="00B83E79" w:rsidRPr="000F3325">
        <w:t xml:space="preserve"> </w:t>
      </w:r>
      <w:r w:rsidRPr="000F3325">
        <w:t>nie</w:t>
      </w:r>
      <w:r w:rsidR="00B83E79" w:rsidRPr="000F3325">
        <w:t xml:space="preserve"> </w:t>
      </w:r>
      <w:r w:rsidRPr="000F3325">
        <w:t>przewiduje</w:t>
      </w:r>
      <w:r w:rsidR="00B83E79" w:rsidRPr="000F3325">
        <w:t xml:space="preserve"> </w:t>
      </w:r>
      <w:r w:rsidRPr="000F3325">
        <w:t>sposobu</w:t>
      </w:r>
      <w:r w:rsidR="00B83E79" w:rsidRPr="000F3325">
        <w:t xml:space="preserve"> </w:t>
      </w:r>
      <w:r w:rsidRPr="000F3325">
        <w:t>komunikowania</w:t>
      </w:r>
      <w:r w:rsidR="00B83E79" w:rsidRPr="000F3325">
        <w:t xml:space="preserve"> </w:t>
      </w:r>
      <w:r w:rsidRPr="000F3325">
        <w:t>się</w:t>
      </w:r>
      <w:r w:rsidR="00B83E79" w:rsidRPr="000F3325">
        <w:t xml:space="preserve"> </w:t>
      </w:r>
      <w:r w:rsidRPr="000F3325">
        <w:t>z</w:t>
      </w:r>
      <w:r w:rsidR="00B83E79" w:rsidRPr="000F3325">
        <w:t xml:space="preserve"> </w:t>
      </w:r>
      <w:r w:rsidRPr="000F3325">
        <w:t>Wykona</w:t>
      </w:r>
      <w:r w:rsidR="00B83E79" w:rsidRPr="000F3325">
        <w:t>w</w:t>
      </w:r>
      <w:r w:rsidRPr="000F3325">
        <w:t>cami</w:t>
      </w:r>
      <w:r w:rsidR="00B83E79" w:rsidRPr="000F3325">
        <w:t xml:space="preserve"> </w:t>
      </w:r>
      <w:r w:rsidRPr="000F3325">
        <w:t>w</w:t>
      </w:r>
      <w:r w:rsidR="00B83E79" w:rsidRPr="000F3325">
        <w:t xml:space="preserve"> </w:t>
      </w:r>
      <w:r w:rsidRPr="000F3325">
        <w:t>inny</w:t>
      </w:r>
      <w:r w:rsidR="00B83E79" w:rsidRPr="000F3325">
        <w:t xml:space="preserve"> </w:t>
      </w:r>
      <w:r w:rsidRPr="000F3325">
        <w:t>sposób</w:t>
      </w:r>
      <w:r w:rsidR="00B83E79" w:rsidRPr="000F3325">
        <w:t xml:space="preserve"> </w:t>
      </w:r>
      <w:r w:rsidRPr="000F3325">
        <w:t>niż</w:t>
      </w:r>
      <w:r w:rsidR="00B83E79" w:rsidRPr="000F3325">
        <w:t xml:space="preserve"> </w:t>
      </w:r>
      <w:r w:rsidRPr="000F3325">
        <w:t>przy</w:t>
      </w:r>
      <w:r w:rsidR="00B83E79" w:rsidRPr="000F3325">
        <w:t xml:space="preserve"> </w:t>
      </w:r>
      <w:r w:rsidRPr="000F3325">
        <w:t>użyciu</w:t>
      </w:r>
      <w:r w:rsidR="00B83E79" w:rsidRPr="000F3325">
        <w:t xml:space="preserve"> </w:t>
      </w:r>
      <w:r w:rsidRPr="000F3325">
        <w:t>środków</w:t>
      </w:r>
      <w:r w:rsidR="00B83E79" w:rsidRPr="000F3325">
        <w:t xml:space="preserve"> </w:t>
      </w:r>
      <w:r w:rsidRPr="000F3325">
        <w:t>komunikacji</w:t>
      </w:r>
      <w:r w:rsidR="00B83E79" w:rsidRPr="000F3325">
        <w:t xml:space="preserve"> </w:t>
      </w:r>
      <w:r w:rsidRPr="000F3325">
        <w:t>elektronicznej,</w:t>
      </w:r>
      <w:r w:rsidR="00B83E79" w:rsidRPr="000F3325">
        <w:t xml:space="preserve"> </w:t>
      </w:r>
      <w:r w:rsidRPr="000F3325">
        <w:t>wskazanych</w:t>
      </w:r>
      <w:r w:rsidR="00B83E79" w:rsidRPr="000F3325">
        <w:t xml:space="preserve"> </w:t>
      </w:r>
      <w:r w:rsidRPr="000F3325">
        <w:t>w</w:t>
      </w:r>
      <w:r w:rsidR="00B83E79" w:rsidRPr="000F3325">
        <w:t xml:space="preserve"> </w:t>
      </w:r>
      <w:r w:rsidRPr="000F3325">
        <w:t>SWZ.</w:t>
      </w:r>
      <w:bookmarkEnd w:id="26"/>
      <w:bookmarkEnd w:id="27"/>
    </w:p>
    <w:p w:rsidR="00922174" w:rsidRPr="00433457" w:rsidRDefault="00EA6E23" w:rsidP="00433457">
      <w:pPr>
        <w:pStyle w:val="Nagwek1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tabs>
          <w:tab w:val="left" w:pos="1701"/>
        </w:tabs>
        <w:spacing w:line="276" w:lineRule="auto"/>
        <w:ind w:left="1701" w:hanging="1701"/>
        <w:jc w:val="left"/>
      </w:pPr>
      <w:bookmarkStart w:id="28" w:name="_Toc321297764"/>
      <w:bookmarkStart w:id="29" w:name="_Toc360626586"/>
      <w:bookmarkStart w:id="30" w:name="_Toc63203487"/>
      <w:r w:rsidRPr="000F3325">
        <w:t>OPIS SPOSOBU PRZYGOTOWANIA OFERTY</w:t>
      </w:r>
      <w:bookmarkStart w:id="31" w:name="_Toc108487428"/>
      <w:bookmarkEnd w:id="28"/>
      <w:bookmarkEnd w:id="29"/>
      <w:bookmarkEnd w:id="30"/>
    </w:p>
    <w:p w:rsidR="00EA6E23" w:rsidRPr="000F3325" w:rsidRDefault="00EA6E23" w:rsidP="00EA6E23">
      <w:pPr>
        <w:numPr>
          <w:ilvl w:val="0"/>
          <w:numId w:val="1"/>
        </w:numPr>
        <w:spacing w:line="276" w:lineRule="auto"/>
        <w:ind w:left="284" w:hanging="283"/>
        <w:jc w:val="both"/>
        <w:rPr>
          <w:b/>
        </w:rPr>
      </w:pPr>
      <w:r w:rsidRPr="000F3325">
        <w:rPr>
          <w:b/>
        </w:rPr>
        <w:t>Wymagania podstawowe</w:t>
      </w:r>
      <w:bookmarkEnd w:id="31"/>
      <w:r w:rsidRPr="000F3325">
        <w:rPr>
          <w:b/>
        </w:rPr>
        <w:t>:</w:t>
      </w:r>
    </w:p>
    <w:p w:rsidR="00EA6E23" w:rsidRPr="000F3325" w:rsidRDefault="00EA6E23" w:rsidP="00EA6E23">
      <w:pPr>
        <w:numPr>
          <w:ilvl w:val="1"/>
          <w:numId w:val="1"/>
        </w:numPr>
        <w:spacing w:line="276" w:lineRule="auto"/>
        <w:ind w:left="709"/>
        <w:jc w:val="both"/>
      </w:pPr>
      <w:r w:rsidRPr="000F3325">
        <w:t xml:space="preserve">każdy Wykonawca może złożyć tylko </w:t>
      </w:r>
      <w:r w:rsidRPr="00CA3259">
        <w:t xml:space="preserve">jedną </w:t>
      </w:r>
      <w:r w:rsidR="00F449C5" w:rsidRPr="00CA3259">
        <w:t>O</w:t>
      </w:r>
      <w:r w:rsidRPr="00CA3259">
        <w:t>fertę</w:t>
      </w:r>
      <w:r w:rsidR="00585C0E">
        <w:t xml:space="preserve"> </w:t>
      </w:r>
      <w:r w:rsidR="00230F5B" w:rsidRPr="00CA3259">
        <w:t>z</w:t>
      </w:r>
      <w:r w:rsidR="00230F5B" w:rsidRPr="000F3325">
        <w:t xml:space="preserve"> wyjątkiem przypadków określonych w </w:t>
      </w:r>
      <w:proofErr w:type="spellStart"/>
      <w:r w:rsidR="00230F5B" w:rsidRPr="000F3325">
        <w:t>uPzp</w:t>
      </w:r>
      <w:proofErr w:type="spellEnd"/>
      <w:r w:rsidRPr="000F3325">
        <w:t>;</w:t>
      </w:r>
    </w:p>
    <w:p w:rsidR="0069010D" w:rsidRPr="000F3325" w:rsidRDefault="00F449C5" w:rsidP="00747C7F">
      <w:pPr>
        <w:numPr>
          <w:ilvl w:val="1"/>
          <w:numId w:val="1"/>
        </w:numPr>
        <w:spacing w:line="276" w:lineRule="auto"/>
        <w:ind w:left="709"/>
        <w:jc w:val="both"/>
      </w:pPr>
      <w:r w:rsidRPr="000F3325">
        <w:t>O</w:t>
      </w:r>
      <w:r w:rsidR="00EA6E23" w:rsidRPr="000F3325">
        <w:t>fertę należy przygotować ściśle według wymagań określonych w niniejszej S</w:t>
      </w:r>
      <w:r w:rsidR="00230F5B" w:rsidRPr="000F3325">
        <w:t>W</w:t>
      </w:r>
      <w:r w:rsidR="00EA6E23" w:rsidRPr="000F3325">
        <w:t>Z</w:t>
      </w:r>
      <w:r w:rsidR="00230F5B" w:rsidRPr="000F3325">
        <w:t>.</w:t>
      </w:r>
    </w:p>
    <w:p w:rsidR="00B92169" w:rsidRPr="000F3325" w:rsidRDefault="00B92169" w:rsidP="00966B9C">
      <w:pPr>
        <w:numPr>
          <w:ilvl w:val="1"/>
          <w:numId w:val="1"/>
        </w:numPr>
        <w:spacing w:line="276" w:lineRule="auto"/>
        <w:ind w:left="709" w:hanging="425"/>
        <w:jc w:val="both"/>
      </w:pPr>
      <w:r w:rsidRPr="000F3325">
        <w:t>Oferta powinna być sporządzona w języku polskim. Każdy dokument składający się na ofertę powinien być czytelny</w:t>
      </w:r>
      <w:r w:rsidR="00D70C52" w:rsidRPr="000F3325">
        <w:t>.</w:t>
      </w:r>
    </w:p>
    <w:p w:rsidR="004A55C0" w:rsidRPr="000F3325" w:rsidRDefault="00777D0A" w:rsidP="00777D0A">
      <w:pPr>
        <w:pStyle w:val="Akapitzlist"/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b/>
          <w:sz w:val="24"/>
          <w:szCs w:val="24"/>
        </w:rPr>
        <w:lastRenderedPageBreak/>
        <w:t xml:space="preserve">Ofertę, oświadczenia, o których mowa w art. 125 ust. 1 </w:t>
      </w:r>
      <w:proofErr w:type="spellStart"/>
      <w:r w:rsidRPr="000F3325">
        <w:rPr>
          <w:rFonts w:ascii="Times New Roman" w:hAnsi="Times New Roman"/>
          <w:b/>
          <w:sz w:val="24"/>
          <w:szCs w:val="24"/>
        </w:rPr>
        <w:t>uPzp</w:t>
      </w:r>
      <w:proofErr w:type="spellEnd"/>
      <w:r w:rsidRPr="000F3325">
        <w:rPr>
          <w:rFonts w:ascii="Times New Roman" w:hAnsi="Times New Roman"/>
          <w:b/>
          <w:sz w:val="24"/>
          <w:szCs w:val="24"/>
        </w:rPr>
        <w:t>, podmiotowe środki dowodowe, pełnomocnictwa, zobowiązanie podmiotu udostępniającego zasoby sporządza się w postaci elektronicznej, w ogólnie dostępnych formatach danych, w szczególności w formatach .txt, .rtf, .pdf, .</w:t>
      </w:r>
      <w:proofErr w:type="spellStart"/>
      <w:r w:rsidRPr="000F3325">
        <w:rPr>
          <w:rFonts w:ascii="Times New Roman" w:hAnsi="Times New Roman"/>
          <w:b/>
          <w:sz w:val="24"/>
          <w:szCs w:val="24"/>
        </w:rPr>
        <w:t>doc</w:t>
      </w:r>
      <w:proofErr w:type="spellEnd"/>
      <w:r w:rsidRPr="000F3325">
        <w:rPr>
          <w:rFonts w:ascii="Times New Roman" w:hAnsi="Times New Roman"/>
          <w:b/>
          <w:sz w:val="24"/>
          <w:szCs w:val="24"/>
        </w:rPr>
        <w:t>, .</w:t>
      </w:r>
      <w:proofErr w:type="spellStart"/>
      <w:r w:rsidRPr="000F3325">
        <w:rPr>
          <w:rFonts w:ascii="Times New Roman" w:hAnsi="Times New Roman"/>
          <w:b/>
          <w:sz w:val="24"/>
          <w:szCs w:val="24"/>
        </w:rPr>
        <w:t>docx</w:t>
      </w:r>
      <w:proofErr w:type="spellEnd"/>
      <w:r w:rsidRPr="000F3325">
        <w:rPr>
          <w:rFonts w:ascii="Times New Roman" w:hAnsi="Times New Roman"/>
          <w:b/>
          <w:sz w:val="24"/>
          <w:szCs w:val="24"/>
        </w:rPr>
        <w:t>,</w:t>
      </w:r>
      <w:r w:rsidR="004A55C0" w:rsidRPr="000F3325">
        <w:rPr>
          <w:rFonts w:ascii="Times New Roman" w:hAnsi="Times New Roman"/>
          <w:b/>
          <w:sz w:val="24"/>
          <w:szCs w:val="24"/>
        </w:rPr>
        <w:t xml:space="preserve"> .</w:t>
      </w:r>
      <w:proofErr w:type="spellStart"/>
      <w:r w:rsidR="004A55C0" w:rsidRPr="000F3325">
        <w:rPr>
          <w:rFonts w:ascii="Times New Roman" w:hAnsi="Times New Roman"/>
          <w:b/>
          <w:sz w:val="24"/>
          <w:szCs w:val="24"/>
        </w:rPr>
        <w:t>odt</w:t>
      </w:r>
      <w:proofErr w:type="spellEnd"/>
      <w:r w:rsidRPr="000F3325">
        <w:rPr>
          <w:rFonts w:ascii="Times New Roman" w:hAnsi="Times New Roman"/>
          <w:b/>
          <w:sz w:val="24"/>
          <w:szCs w:val="24"/>
        </w:rPr>
        <w:t xml:space="preserve">. </w:t>
      </w:r>
    </w:p>
    <w:p w:rsidR="007D6239" w:rsidRPr="000F3325" w:rsidRDefault="00777D0A" w:rsidP="004A55C0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b/>
          <w:sz w:val="24"/>
          <w:szCs w:val="24"/>
        </w:rPr>
        <w:t xml:space="preserve">Ofertę, a także oświadczenie </w:t>
      </w:r>
      <w:r w:rsidR="004A55C0" w:rsidRPr="000F3325">
        <w:rPr>
          <w:rFonts w:ascii="Times New Roman" w:hAnsi="Times New Roman"/>
          <w:b/>
          <w:sz w:val="24"/>
          <w:szCs w:val="24"/>
        </w:rPr>
        <w:t xml:space="preserve">dot. grupy </w:t>
      </w:r>
      <w:r w:rsidR="00B92169" w:rsidRPr="000F3325">
        <w:rPr>
          <w:rFonts w:ascii="Times New Roman" w:hAnsi="Times New Roman"/>
          <w:b/>
          <w:sz w:val="24"/>
          <w:szCs w:val="24"/>
        </w:rPr>
        <w:t>kapitałowej</w:t>
      </w:r>
      <w:r w:rsidRPr="000F3325">
        <w:rPr>
          <w:rFonts w:ascii="Times New Roman" w:hAnsi="Times New Roman"/>
          <w:b/>
          <w:sz w:val="24"/>
          <w:szCs w:val="24"/>
        </w:rPr>
        <w:t xml:space="preserve"> składa się, pod rygorem nieważności, w formie elektronicznej lub w postaci elektronicznej opatrzonej podpisem zaufanym lub podpisem osobistym</w:t>
      </w:r>
      <w:r w:rsidR="007D6239" w:rsidRPr="000F3325">
        <w:rPr>
          <w:rFonts w:ascii="Times New Roman" w:hAnsi="Times New Roman"/>
          <w:sz w:val="24"/>
          <w:szCs w:val="24"/>
        </w:rPr>
        <w:t>.</w:t>
      </w:r>
    </w:p>
    <w:p w:rsidR="00F449C5" w:rsidRPr="000F3325" w:rsidRDefault="003C0019" w:rsidP="00F449C5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 xml:space="preserve">Podmiotowe środki dowodowe, przedmiotowe środki dowodowe oraz inne dokumenty lub oświadczenia, sporządzone w języku obcym przekazuje się wraz z tłumaczeniem na język polski. Tłumaczenie nie jest wymagane, jeżeli Zamawiający wyraził zgodę, w przypadkach, o których mowa w art. 20 ust. 3 </w:t>
      </w:r>
      <w:proofErr w:type="spellStart"/>
      <w:r w:rsidRPr="000F3325">
        <w:rPr>
          <w:rFonts w:ascii="Times New Roman" w:hAnsi="Times New Roman"/>
          <w:sz w:val="24"/>
          <w:szCs w:val="24"/>
        </w:rPr>
        <w:t>uPzp</w:t>
      </w:r>
      <w:proofErr w:type="spellEnd"/>
      <w:r w:rsidRPr="000F3325">
        <w:rPr>
          <w:rFonts w:ascii="Times New Roman" w:hAnsi="Times New Roman"/>
          <w:sz w:val="24"/>
          <w:szCs w:val="24"/>
        </w:rPr>
        <w:t>.</w:t>
      </w:r>
    </w:p>
    <w:p w:rsidR="00F449C5" w:rsidRPr="000F3325" w:rsidRDefault="00F449C5" w:rsidP="00F449C5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 xml:space="preserve">Sposób sporządzania oraz sposób przekazywania Ofert, oświadczeń, o których mowa w art. 125 ust. 1 </w:t>
      </w:r>
      <w:proofErr w:type="spellStart"/>
      <w:r w:rsidRPr="000F3325">
        <w:rPr>
          <w:rFonts w:ascii="Times New Roman" w:hAnsi="Times New Roman"/>
          <w:sz w:val="24"/>
          <w:szCs w:val="24"/>
        </w:rPr>
        <w:t>uPzp</w:t>
      </w:r>
      <w:proofErr w:type="spellEnd"/>
      <w:r w:rsidRPr="000F3325">
        <w:rPr>
          <w:rFonts w:ascii="Times New Roman" w:hAnsi="Times New Roman"/>
          <w:sz w:val="24"/>
          <w:szCs w:val="24"/>
        </w:rPr>
        <w:t xml:space="preserve">, podmiotowych środków dowodowych, przedmiotowych środków dowodowych, oraz innych informacji, oświadczeń lub dokumentów, przekazywanych w postępowaniu – określony jest w </w:t>
      </w:r>
      <w:r w:rsidRPr="000F3325">
        <w:rPr>
          <w:rFonts w:ascii="Times New Roman" w:hAnsi="Times New Roman"/>
          <w:i/>
          <w:sz w:val="24"/>
          <w:szCs w:val="24"/>
        </w:rPr>
        <w:t>Rozporządzeniem dot. podmiotowych środków dowodowych</w:t>
      </w:r>
      <w:r w:rsidRPr="000F3325">
        <w:rPr>
          <w:rFonts w:ascii="Times New Roman" w:hAnsi="Times New Roman"/>
          <w:sz w:val="24"/>
          <w:szCs w:val="24"/>
        </w:rPr>
        <w:t xml:space="preserve"> oraz w </w:t>
      </w:r>
      <w:r w:rsidRPr="000F3325">
        <w:rPr>
          <w:rFonts w:ascii="Times New Roman" w:hAnsi="Times New Roman"/>
          <w:i/>
          <w:sz w:val="24"/>
          <w:szCs w:val="24"/>
        </w:rPr>
        <w:t>Rozporządzeniem dot. środków komunikacji elektronicznej.</w:t>
      </w:r>
    </w:p>
    <w:p w:rsidR="00230F5B" w:rsidRPr="000F3325" w:rsidRDefault="00230F5B" w:rsidP="00230F5B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>Do przygotowania Oferty konieczne jest posiadanie przez osobę upoważnioną do reprezentowania Wykonawcy kwalifikowanego podpisu elektronicznego</w:t>
      </w:r>
      <w:r w:rsidR="00B83B0D" w:rsidRPr="000F3325">
        <w:rPr>
          <w:rFonts w:ascii="Times New Roman" w:hAnsi="Times New Roman"/>
          <w:sz w:val="24"/>
          <w:szCs w:val="24"/>
        </w:rPr>
        <w:t xml:space="preserve"> lub</w:t>
      </w:r>
      <w:r w:rsidRPr="000F3325">
        <w:rPr>
          <w:rFonts w:ascii="Times New Roman" w:hAnsi="Times New Roman"/>
          <w:sz w:val="24"/>
          <w:szCs w:val="24"/>
        </w:rPr>
        <w:t xml:space="preserve"> podpisu osobistego lub podpisu zaufanego.</w:t>
      </w:r>
    </w:p>
    <w:p w:rsidR="006C73E2" w:rsidRPr="000F3325" w:rsidRDefault="006C73E2" w:rsidP="003D2DAF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b/>
          <w:sz w:val="24"/>
          <w:szCs w:val="24"/>
        </w:rPr>
        <w:t xml:space="preserve">TAJEMNICA PRZEDSIĘBIORSTWA </w:t>
      </w:r>
      <w:r w:rsidRPr="000F3325">
        <w:rPr>
          <w:rFonts w:ascii="Times New Roman" w:hAnsi="Times New Roman"/>
          <w:sz w:val="24"/>
          <w:szCs w:val="24"/>
        </w:rPr>
        <w:t xml:space="preserve">Nie ujawnia się informacji stanowiących tajemnicę przedsiębiorstwa w rozumieniu przepisów ustawy z dnia 16 kwietnia 1993r. o zwalczaniu nieuczciwej konkurencji </w:t>
      </w:r>
      <w:r w:rsidRPr="000F3325">
        <w:rPr>
          <w:rFonts w:ascii="Times New Roman" w:hAnsi="Times New Roman"/>
          <w:i/>
          <w:sz w:val="24"/>
          <w:szCs w:val="24"/>
        </w:rPr>
        <w:t xml:space="preserve">(Dz. U. z </w:t>
      </w:r>
      <w:r w:rsidR="00B83B0D" w:rsidRPr="000F3325">
        <w:rPr>
          <w:rFonts w:ascii="Times New Roman" w:hAnsi="Times New Roman"/>
          <w:i/>
          <w:sz w:val="24"/>
          <w:szCs w:val="24"/>
        </w:rPr>
        <w:t>2020r</w:t>
      </w:r>
      <w:r w:rsidRPr="000F3325">
        <w:rPr>
          <w:rFonts w:ascii="Times New Roman" w:hAnsi="Times New Roman"/>
          <w:i/>
          <w:sz w:val="24"/>
          <w:szCs w:val="24"/>
        </w:rPr>
        <w:t xml:space="preserve">. poz. </w:t>
      </w:r>
      <w:r w:rsidR="00B83B0D" w:rsidRPr="000F3325">
        <w:rPr>
          <w:rFonts w:ascii="Times New Roman" w:hAnsi="Times New Roman"/>
          <w:i/>
          <w:sz w:val="24"/>
          <w:szCs w:val="24"/>
        </w:rPr>
        <w:t>1913</w:t>
      </w:r>
      <w:r w:rsidRPr="000F3325">
        <w:rPr>
          <w:rFonts w:ascii="Times New Roman" w:hAnsi="Times New Roman"/>
          <w:i/>
          <w:sz w:val="24"/>
          <w:szCs w:val="24"/>
        </w:rPr>
        <w:t>)</w:t>
      </w:r>
      <w:r w:rsidRPr="000F3325">
        <w:rPr>
          <w:rFonts w:ascii="Times New Roman" w:hAnsi="Times New Roman"/>
          <w:sz w:val="24"/>
          <w:szCs w:val="24"/>
        </w:rPr>
        <w:t xml:space="preserve">, jeżeli Wykonawca, wraz z przekazaniem takich informacji, zastrzegł, że nie mogą być one udostępniane oraz wykazał, że zastrzeżone informacje stanowią tajemnicę przedsiębiorstwa. Wykonawca nie może zastrzec informacji, o których mowa w art. 222 ust. 5 </w:t>
      </w:r>
      <w:proofErr w:type="spellStart"/>
      <w:r w:rsidRPr="000F3325">
        <w:rPr>
          <w:rFonts w:ascii="Times New Roman" w:hAnsi="Times New Roman"/>
          <w:sz w:val="24"/>
          <w:szCs w:val="24"/>
        </w:rPr>
        <w:t>uPzp</w:t>
      </w:r>
      <w:proofErr w:type="spellEnd"/>
      <w:r w:rsidRPr="000F3325">
        <w:rPr>
          <w:rFonts w:ascii="Times New Roman" w:hAnsi="Times New Roman"/>
          <w:sz w:val="24"/>
          <w:szCs w:val="24"/>
        </w:rPr>
        <w:t>.</w:t>
      </w:r>
    </w:p>
    <w:p w:rsidR="006C73E2" w:rsidRPr="000F3325" w:rsidRDefault="006C73E2" w:rsidP="006C73E2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>W przypadku, gdy dokumenty elektroniczne w postępowaniu, przekazywane przy użyciu środków komunikacji elektronicznej, zawierają informacje stanowiące tajemnicę przedsiębiorstwa, Wykonawca, w celu utrzymania w poufności tych informacji, przekazuje je w wydzielonym i odpowiednio oznaczonym pliku.</w:t>
      </w:r>
    </w:p>
    <w:p w:rsidR="00230F5B" w:rsidRPr="000F3325" w:rsidRDefault="00230F5B" w:rsidP="00230F5B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 xml:space="preserve">Do przygotowania </w:t>
      </w:r>
      <w:r w:rsidR="007D6239" w:rsidRPr="000F3325">
        <w:rPr>
          <w:rFonts w:ascii="Times New Roman" w:hAnsi="Times New Roman"/>
          <w:sz w:val="24"/>
          <w:szCs w:val="24"/>
        </w:rPr>
        <w:t>O</w:t>
      </w:r>
      <w:r w:rsidRPr="000F3325">
        <w:rPr>
          <w:rFonts w:ascii="Times New Roman" w:hAnsi="Times New Roman"/>
          <w:sz w:val="24"/>
          <w:szCs w:val="24"/>
        </w:rPr>
        <w:t xml:space="preserve">ferty zaleca się wykorzystanie Formularza Oferty, którego wzór stanowi Załącznik nr </w:t>
      </w:r>
      <w:r w:rsidR="003C0019" w:rsidRPr="000F3325">
        <w:rPr>
          <w:rFonts w:ascii="Times New Roman" w:hAnsi="Times New Roman"/>
          <w:sz w:val="24"/>
          <w:szCs w:val="24"/>
        </w:rPr>
        <w:t>1</w:t>
      </w:r>
      <w:r w:rsidRPr="000F3325">
        <w:rPr>
          <w:rFonts w:ascii="Times New Roman" w:hAnsi="Times New Roman"/>
          <w:sz w:val="24"/>
          <w:szCs w:val="24"/>
        </w:rPr>
        <w:t xml:space="preserve"> do SWZ. W przypadku, gdy Wykonawca nie korzysta z przygotowanego przez Zamawiającego wzoru, w treści </w:t>
      </w:r>
      <w:r w:rsidR="003C0019" w:rsidRPr="000F3325">
        <w:rPr>
          <w:rFonts w:ascii="Times New Roman" w:hAnsi="Times New Roman"/>
          <w:sz w:val="24"/>
          <w:szCs w:val="24"/>
        </w:rPr>
        <w:t>O</w:t>
      </w:r>
      <w:r w:rsidRPr="000F3325">
        <w:rPr>
          <w:rFonts w:ascii="Times New Roman" w:hAnsi="Times New Roman"/>
          <w:sz w:val="24"/>
          <w:szCs w:val="24"/>
        </w:rPr>
        <w:t>ferty należy zamieścić wszystkie informacje wymagane w Formularzu Ofertowym.</w:t>
      </w:r>
    </w:p>
    <w:p w:rsidR="00F02682" w:rsidRPr="000F3325" w:rsidRDefault="00F449C5" w:rsidP="00F02682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>Poświadczenia za zgodność z oryginałem dokonuje odpowiednio Wykonawca, podmiot, na którego zdolnościach lub sytuacji polega Wykonawca, Wykonawcy wspólnie ubiegający się o udzielenie zamówienia publicznego albo pod</w:t>
      </w:r>
      <w:r w:rsidR="009D0A78" w:rsidRPr="000F3325">
        <w:rPr>
          <w:rFonts w:ascii="Times New Roman" w:hAnsi="Times New Roman"/>
          <w:sz w:val="24"/>
          <w:szCs w:val="24"/>
        </w:rPr>
        <w:t>wykonawca</w:t>
      </w:r>
      <w:r w:rsidRPr="000F3325">
        <w:rPr>
          <w:rFonts w:ascii="Times New Roman" w:hAnsi="Times New Roman"/>
          <w:sz w:val="24"/>
          <w:szCs w:val="24"/>
        </w:rPr>
        <w:t>, w zakresie dokumentów, które każdego z nich dotyczą</w:t>
      </w:r>
      <w:r w:rsidR="009D0A78" w:rsidRPr="000F3325">
        <w:rPr>
          <w:rFonts w:ascii="Times New Roman" w:hAnsi="Times New Roman"/>
          <w:sz w:val="24"/>
          <w:szCs w:val="24"/>
        </w:rPr>
        <w:t>, w szczególnych przypadkach określonych w Rozporządzeniu Prezesa Rady Ministrów z dnia 30 grudnia 2020r. w sprawie sposobu sporządzania i przekazywania informacji oraz wymagań technicznych dla dokumentów elektronicznych oraz środków komunikacji elektronicznej w postępowaniu o udzielenie zamówienia publicznego lub konkursie – również notariusz</w:t>
      </w:r>
      <w:r w:rsidRPr="000F3325">
        <w:rPr>
          <w:rFonts w:ascii="Times New Roman" w:hAnsi="Times New Roman"/>
          <w:sz w:val="24"/>
          <w:szCs w:val="24"/>
        </w:rPr>
        <w:t xml:space="preserve">. Poprzez oryginał należy rozumieć dokument podpisany kwalifikowanym podpisem elektronicznym lub podpisem zaufanym lub podpisem osobistym przez osobę/osoby upoważnioną/upoważnione. Poświadczenie za zgodność z oryginałem następuje w formie </w:t>
      </w:r>
      <w:r w:rsidRPr="000F3325">
        <w:rPr>
          <w:rFonts w:ascii="Times New Roman" w:hAnsi="Times New Roman"/>
          <w:sz w:val="24"/>
          <w:szCs w:val="24"/>
        </w:rPr>
        <w:lastRenderedPageBreak/>
        <w:t xml:space="preserve">elektronicznej podpisane kwalifikowanym podpisem elektronicznym lub podpisem zaufanym lub podpisem osobistym przez osobę/osoby upoważnioną/upoważnione. Szczegóły poświadczeń określone zostały </w:t>
      </w:r>
      <w:r w:rsidR="008F57F0" w:rsidRPr="000F3325">
        <w:rPr>
          <w:rFonts w:ascii="Times New Roman" w:hAnsi="Times New Roman"/>
          <w:i/>
          <w:sz w:val="24"/>
          <w:szCs w:val="24"/>
        </w:rPr>
        <w:t>Rozporządzeniem dot. podmiotowych środków dowodowych.</w:t>
      </w:r>
    </w:p>
    <w:p w:rsidR="00F02682" w:rsidRPr="000F3325" w:rsidRDefault="00F02682" w:rsidP="00F02682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>Oferta powinna być podpisana przez osobę upoważnioną do reprezentowania Wykonawcy, zgodnie z formą reprezentacji Wykonawcy określoną w rejestrze lub innym dokumencie, właściwym dla danej formy organizacyjnej Wykonawcy albo przez upełnomocnionego przedstawiciela Wykonawcy. W celu potwierdzenia, że osoba działająca w imieniu Wykonawcy jest umocowana do jego reprezentowania, Zamawiający żąda od wykonawcy odpisu lub informacji z Krajowego Rejestru Sądowego, Centralnej Ewidencji i Informacji o Działalności Gospodarczej lub innego właściwego rejestru.</w:t>
      </w:r>
    </w:p>
    <w:p w:rsidR="00B2339B" w:rsidRPr="000F3325" w:rsidRDefault="00B2339B" w:rsidP="00230F5B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b/>
          <w:sz w:val="24"/>
          <w:szCs w:val="24"/>
          <w:u w:val="single"/>
        </w:rPr>
        <w:t>Pełnomocnictwo osoby/osób podpisujących Ofertę do reprezentowania Wykonawcy</w:t>
      </w:r>
      <w:r w:rsidRPr="000F3325">
        <w:rPr>
          <w:rFonts w:ascii="Times New Roman" w:hAnsi="Times New Roman"/>
          <w:sz w:val="24"/>
          <w:szCs w:val="24"/>
        </w:rPr>
        <w:t xml:space="preserve">, zaciągania w jego imieniu zobowiązań finansowych w wysokości odpowiadającej cenie Oferty oraz podpisania Oferty </w:t>
      </w:r>
      <w:r w:rsidRPr="000F3325">
        <w:rPr>
          <w:rFonts w:ascii="Times New Roman" w:hAnsi="Times New Roman"/>
          <w:sz w:val="24"/>
          <w:szCs w:val="24"/>
          <w:u w:val="single"/>
        </w:rPr>
        <w:t>musi bezpośrednio wynikać</w:t>
      </w:r>
      <w:r w:rsidRPr="000F3325">
        <w:rPr>
          <w:rFonts w:ascii="Times New Roman" w:hAnsi="Times New Roman"/>
          <w:sz w:val="24"/>
          <w:szCs w:val="24"/>
        </w:rPr>
        <w:t xml:space="preserve"> z dokumentów rejestrowych Wykonawcy. Oznacza to, że jeżeli pełnomocnictwo takie nie wynika wprost z dokumentu stwierdzającego status prawny Wykonawcy (odpisu z właściwego rejestru lub z centralnej ewidencji i informacji o działalności gospodarczej), to </w:t>
      </w:r>
      <w:r w:rsidRPr="000F3325">
        <w:rPr>
          <w:rFonts w:ascii="Times New Roman" w:hAnsi="Times New Roman"/>
          <w:b/>
          <w:sz w:val="24"/>
          <w:szCs w:val="24"/>
          <w:u w:val="single"/>
        </w:rPr>
        <w:t>do Oferty należy dołączyć pełnomocnictw</w:t>
      </w:r>
      <w:r w:rsidR="009435CA" w:rsidRPr="000F3325">
        <w:rPr>
          <w:rFonts w:ascii="Times New Roman" w:hAnsi="Times New Roman"/>
          <w:b/>
          <w:sz w:val="24"/>
          <w:szCs w:val="24"/>
          <w:u w:val="single"/>
        </w:rPr>
        <w:t xml:space="preserve">o </w:t>
      </w:r>
      <w:r w:rsidRPr="000F3325">
        <w:rPr>
          <w:rFonts w:ascii="Times New Roman" w:hAnsi="Times New Roman"/>
          <w:b/>
          <w:sz w:val="24"/>
          <w:szCs w:val="24"/>
          <w:u w:val="single"/>
        </w:rPr>
        <w:t>wystawion</w:t>
      </w:r>
      <w:r w:rsidR="009435CA" w:rsidRPr="000F3325">
        <w:rPr>
          <w:rFonts w:ascii="Times New Roman" w:hAnsi="Times New Roman"/>
          <w:b/>
          <w:sz w:val="24"/>
          <w:szCs w:val="24"/>
          <w:u w:val="single"/>
        </w:rPr>
        <w:t>e</w:t>
      </w:r>
      <w:r w:rsidRPr="000F3325">
        <w:rPr>
          <w:rFonts w:ascii="Times New Roman" w:hAnsi="Times New Roman"/>
          <w:b/>
          <w:sz w:val="24"/>
          <w:szCs w:val="24"/>
          <w:u w:val="single"/>
        </w:rPr>
        <w:t xml:space="preserve"> na reprezentanta Wykonawcy przez osoby do tego umocowane</w:t>
      </w:r>
      <w:r w:rsidR="009435CA" w:rsidRPr="000F3325">
        <w:rPr>
          <w:rFonts w:ascii="Times New Roman" w:hAnsi="Times New Roman"/>
          <w:sz w:val="24"/>
          <w:szCs w:val="24"/>
        </w:rPr>
        <w:t>.</w:t>
      </w:r>
    </w:p>
    <w:p w:rsidR="008B0C6D" w:rsidRPr="00DD53D6" w:rsidRDefault="009435CA" w:rsidP="00DD53D6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>Pełnomocnictwo do złożenia oferty musi być złożone w oryginale w takiej samej formie, jak składana oferta (w formie elektronicznej lub postaci</w:t>
      </w:r>
      <w:r w:rsidR="00DA428B" w:rsidRPr="000F3325">
        <w:rPr>
          <w:rFonts w:ascii="Times New Roman" w:hAnsi="Times New Roman"/>
          <w:sz w:val="24"/>
          <w:szCs w:val="24"/>
        </w:rPr>
        <w:t xml:space="preserve"> </w:t>
      </w:r>
      <w:r w:rsidRPr="000F3325">
        <w:rPr>
          <w:rFonts w:ascii="Times New Roman" w:hAnsi="Times New Roman"/>
          <w:sz w:val="24"/>
          <w:szCs w:val="24"/>
        </w:rPr>
        <w:t>elektronicznej opatrzonej podpisem zaufanym lub podpisem osobistym). Dopuszcza się takż</w:t>
      </w:r>
      <w:r w:rsidR="00DA428B" w:rsidRPr="000F3325">
        <w:rPr>
          <w:rFonts w:ascii="Times New Roman" w:hAnsi="Times New Roman"/>
          <w:sz w:val="24"/>
          <w:szCs w:val="24"/>
        </w:rPr>
        <w:t>e</w:t>
      </w:r>
      <w:r w:rsidRPr="000F3325">
        <w:rPr>
          <w:rFonts w:ascii="Times New Roman" w:hAnsi="Times New Roman"/>
          <w:sz w:val="24"/>
          <w:szCs w:val="24"/>
        </w:rPr>
        <w:t xml:space="preserve"> złożenie elektronicznej kopii (</w:t>
      </w:r>
      <w:r w:rsidR="00DA428B" w:rsidRPr="000F3325">
        <w:rPr>
          <w:rFonts w:ascii="Times New Roman" w:hAnsi="Times New Roman"/>
          <w:sz w:val="24"/>
          <w:szCs w:val="24"/>
        </w:rPr>
        <w:t>skanu)</w:t>
      </w:r>
      <w:r w:rsidRPr="000F3325">
        <w:rPr>
          <w:rFonts w:ascii="Times New Roman" w:hAnsi="Times New Roman"/>
          <w:sz w:val="24"/>
          <w:szCs w:val="24"/>
        </w:rPr>
        <w:t xml:space="preserve"> pe</w:t>
      </w:r>
      <w:r w:rsidR="00DA428B" w:rsidRPr="000F3325">
        <w:rPr>
          <w:rFonts w:ascii="Times New Roman" w:hAnsi="Times New Roman"/>
          <w:sz w:val="24"/>
          <w:szCs w:val="24"/>
        </w:rPr>
        <w:t>ł</w:t>
      </w:r>
      <w:r w:rsidRPr="000F3325">
        <w:rPr>
          <w:rFonts w:ascii="Times New Roman" w:hAnsi="Times New Roman"/>
          <w:sz w:val="24"/>
          <w:szCs w:val="24"/>
        </w:rPr>
        <w:t>nomocnictwa sporządzonego</w:t>
      </w:r>
      <w:r w:rsidR="00DA428B" w:rsidRPr="000F3325">
        <w:rPr>
          <w:rFonts w:ascii="Times New Roman" w:hAnsi="Times New Roman"/>
          <w:sz w:val="24"/>
          <w:szCs w:val="24"/>
        </w:rPr>
        <w:t xml:space="preserve"> </w:t>
      </w:r>
      <w:r w:rsidRPr="000F3325">
        <w:rPr>
          <w:rFonts w:ascii="Times New Roman" w:hAnsi="Times New Roman"/>
          <w:sz w:val="24"/>
          <w:szCs w:val="24"/>
        </w:rPr>
        <w:t>uprzednio w</w:t>
      </w:r>
      <w:r w:rsidR="00DA428B" w:rsidRPr="000F3325">
        <w:rPr>
          <w:rFonts w:ascii="Times New Roman" w:hAnsi="Times New Roman"/>
          <w:sz w:val="24"/>
          <w:szCs w:val="24"/>
        </w:rPr>
        <w:t xml:space="preserve"> formie pisemnej, w formie elektronicznego poświadczenia sporządzonego stosownie do art. 97 § 2 </w:t>
      </w:r>
      <w:r w:rsidR="00DA428B" w:rsidRPr="000F3325">
        <w:rPr>
          <w:rFonts w:ascii="Times New Roman" w:hAnsi="Times New Roman"/>
          <w:i/>
          <w:sz w:val="24"/>
          <w:szCs w:val="24"/>
        </w:rPr>
        <w:t>ustawy z dnia 14 lutego 1991r. Prawo o notariacie</w:t>
      </w:r>
      <w:r w:rsidR="00DA428B" w:rsidRPr="000F3325">
        <w:rPr>
          <w:rFonts w:ascii="Times New Roman" w:hAnsi="Times New Roman"/>
          <w:sz w:val="24"/>
          <w:szCs w:val="24"/>
        </w:rPr>
        <w:t>, które to poświadczenie notariusz opatruje kwalifikowanym podpisem elektronicznym, bądź też poprzez opatrzenie skanu pełnomocnictwa sporządzonego uprzednio w formie pisemnej kwalifikowanym podpisem</w:t>
      </w:r>
      <w:r w:rsidR="00B83B0D" w:rsidRPr="000F3325">
        <w:rPr>
          <w:rFonts w:ascii="Times New Roman" w:hAnsi="Times New Roman"/>
          <w:sz w:val="24"/>
          <w:szCs w:val="24"/>
        </w:rPr>
        <w:t xml:space="preserve"> lub</w:t>
      </w:r>
      <w:r w:rsidR="00DA428B" w:rsidRPr="000F3325">
        <w:rPr>
          <w:rFonts w:ascii="Times New Roman" w:hAnsi="Times New Roman"/>
          <w:sz w:val="24"/>
          <w:szCs w:val="24"/>
        </w:rPr>
        <w:t xml:space="preserve"> podpisem zaufanym lub podpisem osobistym mocodawcy. Elektroniczna kopia pełnomocnictwa nie może być uwierzytelniona przez upełnomocnionego.</w:t>
      </w:r>
    </w:p>
    <w:p w:rsidR="0089698D" w:rsidRPr="000F3325" w:rsidRDefault="00F449C5" w:rsidP="00F449C5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b/>
          <w:sz w:val="24"/>
          <w:szCs w:val="24"/>
        </w:rPr>
        <w:t>SZYFROWANIE OFERTY</w:t>
      </w:r>
      <w:r w:rsidRPr="000F3325">
        <w:rPr>
          <w:rFonts w:ascii="Times New Roman" w:hAnsi="Times New Roman"/>
          <w:sz w:val="24"/>
          <w:szCs w:val="24"/>
        </w:rPr>
        <w:t xml:space="preserve"> </w:t>
      </w:r>
    </w:p>
    <w:p w:rsidR="006B3559" w:rsidRPr="006B3559" w:rsidRDefault="0089698D" w:rsidP="006B3559">
      <w:pPr>
        <w:widowControl w:val="0"/>
        <w:spacing w:before="20" w:after="40"/>
        <w:ind w:left="284"/>
        <w:jc w:val="both"/>
        <w:outlineLvl w:val="3"/>
        <w:rPr>
          <w:bCs/>
        </w:rPr>
      </w:pPr>
      <w:r w:rsidRPr="000F3325">
        <w:rPr>
          <w:bCs/>
        </w:rPr>
        <w:t xml:space="preserve">Każdy Wykonawca może złożyć </w:t>
      </w:r>
      <w:r w:rsidRPr="000F3325">
        <w:rPr>
          <w:b/>
          <w:bCs/>
        </w:rPr>
        <w:t>tylko jedną ofertę</w:t>
      </w:r>
      <w:r w:rsidRPr="000F3325">
        <w:rPr>
          <w:bCs/>
        </w:rPr>
        <w:t xml:space="preserve">. Złożenie więcej niż jednej oferty spowoduje odrzucenie wszystkich ofert złożonych przez Wykonawcę. </w:t>
      </w:r>
      <w:r w:rsidRPr="000F3325">
        <w:rPr>
          <w:b/>
          <w:bCs/>
          <w:u w:val="single"/>
        </w:rPr>
        <w:t>Platforma szyfruje oferty w taki sposób, aby nie było można zapoznać się z ich treścią do terminu otwarcia ofert.</w:t>
      </w:r>
    </w:p>
    <w:p w:rsidR="00BF07F3" w:rsidRPr="006B3559" w:rsidRDefault="00EA6E23" w:rsidP="006B3559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F3325">
        <w:rPr>
          <w:rFonts w:ascii="Times New Roman" w:hAnsi="Times New Roman"/>
          <w:b/>
          <w:sz w:val="24"/>
          <w:szCs w:val="24"/>
          <w:u w:val="single"/>
        </w:rPr>
        <w:t>Oferta musi składać się z:</w:t>
      </w:r>
    </w:p>
    <w:p w:rsidR="00C7291D" w:rsidRPr="00C7291D" w:rsidRDefault="00EA6E23" w:rsidP="00C7291D">
      <w:pPr>
        <w:pStyle w:val="Akapitzlist"/>
        <w:numPr>
          <w:ilvl w:val="1"/>
          <w:numId w:val="1"/>
        </w:numPr>
        <w:ind w:left="993" w:hanging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F3325">
        <w:rPr>
          <w:rFonts w:ascii="Times New Roman" w:hAnsi="Times New Roman"/>
          <w:b/>
          <w:bCs/>
          <w:sz w:val="24"/>
          <w:szCs w:val="24"/>
        </w:rPr>
        <w:t xml:space="preserve">formularza ofertowego </w:t>
      </w:r>
      <w:r w:rsidRPr="000F3325">
        <w:rPr>
          <w:rFonts w:ascii="Times New Roman" w:hAnsi="Times New Roman"/>
          <w:b/>
          <w:sz w:val="24"/>
          <w:szCs w:val="24"/>
        </w:rPr>
        <w:t>Wykonawcy –</w:t>
      </w:r>
      <w:r w:rsidR="00DA428B" w:rsidRPr="000F3325">
        <w:rPr>
          <w:rFonts w:ascii="Times New Roman" w:hAnsi="Times New Roman"/>
          <w:i/>
          <w:sz w:val="24"/>
          <w:szCs w:val="24"/>
        </w:rPr>
        <w:t xml:space="preserve"> </w:t>
      </w:r>
      <w:r w:rsidRPr="000F3325">
        <w:rPr>
          <w:rFonts w:ascii="Times New Roman" w:hAnsi="Times New Roman"/>
          <w:b/>
          <w:i/>
          <w:sz w:val="24"/>
          <w:szCs w:val="24"/>
        </w:rPr>
        <w:t>Załącznik Nr 1 do SWZ</w:t>
      </w:r>
      <w:r w:rsidR="006B3559">
        <w:rPr>
          <w:rFonts w:ascii="Times New Roman" w:hAnsi="Times New Roman"/>
          <w:sz w:val="24"/>
          <w:szCs w:val="24"/>
        </w:rPr>
        <w:t>.</w:t>
      </w:r>
    </w:p>
    <w:p w:rsidR="00966B9C" w:rsidRPr="00433457" w:rsidRDefault="006B3559" w:rsidP="00966B9C">
      <w:pPr>
        <w:pStyle w:val="Akapitzlist"/>
        <w:numPr>
          <w:ilvl w:val="1"/>
          <w:numId w:val="1"/>
        </w:numPr>
        <w:ind w:left="993" w:hanging="567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</w:rPr>
        <w:t>oświadczenia, o którym</w:t>
      </w:r>
      <w:r w:rsidR="00DA428B" w:rsidRPr="000F3325">
        <w:rPr>
          <w:rFonts w:ascii="Times New Roman" w:hAnsi="Times New Roman"/>
          <w:b/>
          <w:bCs/>
          <w:sz w:val="24"/>
          <w:szCs w:val="24"/>
        </w:rPr>
        <w:t xml:space="preserve"> mowa w rozdz. VII </w:t>
      </w:r>
      <w:r w:rsidR="00966B9C" w:rsidRPr="000F3325">
        <w:rPr>
          <w:rFonts w:ascii="Times New Roman" w:hAnsi="Times New Roman"/>
          <w:b/>
          <w:bCs/>
          <w:sz w:val="24"/>
          <w:szCs w:val="24"/>
        </w:rPr>
        <w:t>pkt</w:t>
      </w:r>
      <w:r w:rsidR="00DA428B" w:rsidRPr="000F3325">
        <w:rPr>
          <w:rFonts w:ascii="Times New Roman" w:hAnsi="Times New Roman"/>
          <w:b/>
          <w:bCs/>
          <w:sz w:val="24"/>
          <w:szCs w:val="24"/>
        </w:rPr>
        <w:t xml:space="preserve"> 1 SWZ</w:t>
      </w:r>
      <w:r w:rsidR="00D27DB3">
        <w:rPr>
          <w:rFonts w:ascii="Times New Roman" w:hAnsi="Times New Roman"/>
          <w:b/>
          <w:bCs/>
          <w:sz w:val="24"/>
          <w:szCs w:val="24"/>
        </w:rPr>
        <w:t>.</w:t>
      </w:r>
    </w:p>
    <w:p w:rsidR="00966B9C" w:rsidRPr="000F3325" w:rsidRDefault="00DA428B" w:rsidP="00966B9C">
      <w:pPr>
        <w:pStyle w:val="Akapitzlist"/>
        <w:numPr>
          <w:ilvl w:val="1"/>
          <w:numId w:val="1"/>
        </w:numPr>
        <w:ind w:left="993" w:hanging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F3325">
        <w:rPr>
          <w:rFonts w:ascii="Times New Roman" w:hAnsi="Times New Roman"/>
          <w:b/>
          <w:bCs/>
          <w:sz w:val="24"/>
          <w:szCs w:val="24"/>
        </w:rPr>
        <w:t>zobowiązani</w:t>
      </w:r>
      <w:r w:rsidR="006F2B43" w:rsidRPr="000F3325">
        <w:rPr>
          <w:rFonts w:ascii="Times New Roman" w:hAnsi="Times New Roman"/>
          <w:b/>
          <w:bCs/>
          <w:sz w:val="24"/>
          <w:szCs w:val="24"/>
        </w:rPr>
        <w:t>a</w:t>
      </w:r>
      <w:r w:rsidRPr="000F3325">
        <w:rPr>
          <w:rFonts w:ascii="Times New Roman" w:hAnsi="Times New Roman"/>
          <w:b/>
          <w:bCs/>
          <w:sz w:val="24"/>
          <w:szCs w:val="24"/>
        </w:rPr>
        <w:t xml:space="preserve"> innego podmiotu, o którym mowa w Rozdz. VIII </w:t>
      </w:r>
      <w:r w:rsidR="00966B9C" w:rsidRPr="000F3325">
        <w:rPr>
          <w:rFonts w:ascii="Times New Roman" w:hAnsi="Times New Roman"/>
          <w:b/>
          <w:bCs/>
          <w:sz w:val="24"/>
          <w:szCs w:val="24"/>
        </w:rPr>
        <w:t>pkt</w:t>
      </w:r>
      <w:r w:rsidRPr="000F3325">
        <w:rPr>
          <w:rFonts w:ascii="Times New Roman" w:hAnsi="Times New Roman"/>
          <w:b/>
          <w:bCs/>
          <w:sz w:val="24"/>
          <w:szCs w:val="24"/>
        </w:rPr>
        <w:t xml:space="preserve"> 3 SWZ (jeżeli dotyczy)</w:t>
      </w:r>
      <w:r w:rsidR="00D27DB3">
        <w:rPr>
          <w:rFonts w:ascii="Times New Roman" w:hAnsi="Times New Roman"/>
          <w:b/>
          <w:bCs/>
          <w:sz w:val="24"/>
          <w:szCs w:val="24"/>
        </w:rPr>
        <w:t>.</w:t>
      </w:r>
    </w:p>
    <w:p w:rsidR="00966B9C" w:rsidRPr="000F3325" w:rsidRDefault="00EA6E23" w:rsidP="00966B9C">
      <w:pPr>
        <w:pStyle w:val="Akapitzlist"/>
        <w:numPr>
          <w:ilvl w:val="1"/>
          <w:numId w:val="1"/>
        </w:numPr>
        <w:ind w:left="993" w:hanging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F3325">
        <w:rPr>
          <w:rFonts w:ascii="Times New Roman" w:hAnsi="Times New Roman"/>
          <w:b/>
          <w:bCs/>
          <w:sz w:val="24"/>
          <w:szCs w:val="24"/>
        </w:rPr>
        <w:t>wykazani</w:t>
      </w:r>
      <w:r w:rsidR="006F2B43" w:rsidRPr="000F3325">
        <w:rPr>
          <w:rFonts w:ascii="Times New Roman" w:hAnsi="Times New Roman"/>
          <w:b/>
          <w:bCs/>
          <w:sz w:val="24"/>
          <w:szCs w:val="24"/>
        </w:rPr>
        <w:t>a</w:t>
      </w:r>
      <w:r w:rsidRPr="000F3325">
        <w:rPr>
          <w:rFonts w:ascii="Times New Roman" w:hAnsi="Times New Roman"/>
          <w:b/>
          <w:bCs/>
          <w:sz w:val="24"/>
          <w:szCs w:val="24"/>
        </w:rPr>
        <w:t xml:space="preserve"> zastrzeżenia informacji stanowiących tajemnicę przedsiębiorstwa zgodnie </w:t>
      </w:r>
      <w:r w:rsidR="00DA428B" w:rsidRPr="000F3325">
        <w:rPr>
          <w:rFonts w:ascii="Times New Roman" w:hAnsi="Times New Roman"/>
          <w:b/>
          <w:bCs/>
          <w:sz w:val="24"/>
          <w:szCs w:val="24"/>
        </w:rPr>
        <w:t xml:space="preserve">rozdz. XI </w:t>
      </w:r>
      <w:r w:rsidR="00966B9C" w:rsidRPr="000F3325">
        <w:rPr>
          <w:rFonts w:ascii="Times New Roman" w:hAnsi="Times New Roman"/>
          <w:b/>
          <w:bCs/>
          <w:sz w:val="24"/>
          <w:szCs w:val="24"/>
        </w:rPr>
        <w:t>pkt</w:t>
      </w:r>
      <w:r w:rsidR="00DA428B" w:rsidRPr="000F3325">
        <w:rPr>
          <w:rFonts w:ascii="Times New Roman" w:hAnsi="Times New Roman"/>
          <w:b/>
          <w:bCs/>
          <w:sz w:val="24"/>
          <w:szCs w:val="24"/>
        </w:rPr>
        <w:t xml:space="preserve"> 6</w:t>
      </w:r>
      <w:r w:rsidRPr="000F3325">
        <w:rPr>
          <w:rFonts w:ascii="Times New Roman" w:hAnsi="Times New Roman"/>
          <w:b/>
          <w:bCs/>
          <w:sz w:val="24"/>
          <w:szCs w:val="24"/>
        </w:rPr>
        <w:t xml:space="preserve"> (jeżeli dotyczy)</w:t>
      </w:r>
      <w:r w:rsidR="00D27DB3">
        <w:rPr>
          <w:rFonts w:ascii="Times New Roman" w:hAnsi="Times New Roman"/>
          <w:b/>
          <w:bCs/>
          <w:sz w:val="24"/>
          <w:szCs w:val="24"/>
        </w:rPr>
        <w:t>.</w:t>
      </w:r>
    </w:p>
    <w:p w:rsidR="00D9534F" w:rsidRPr="00433457" w:rsidRDefault="00DA428B" w:rsidP="00433457">
      <w:pPr>
        <w:pStyle w:val="Akapitzlist"/>
        <w:numPr>
          <w:ilvl w:val="1"/>
          <w:numId w:val="1"/>
        </w:numPr>
        <w:ind w:left="993" w:hanging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F3325">
        <w:rPr>
          <w:rFonts w:ascii="Times New Roman" w:hAnsi="Times New Roman"/>
          <w:b/>
          <w:bCs/>
          <w:sz w:val="24"/>
          <w:szCs w:val="24"/>
        </w:rPr>
        <w:t>dokument</w:t>
      </w:r>
      <w:r w:rsidR="006F2B43" w:rsidRPr="000F3325">
        <w:rPr>
          <w:rFonts w:ascii="Times New Roman" w:hAnsi="Times New Roman"/>
          <w:b/>
          <w:bCs/>
          <w:sz w:val="24"/>
          <w:szCs w:val="24"/>
        </w:rPr>
        <w:t>u/-ów</w:t>
      </w:r>
      <w:r w:rsidRPr="000F3325">
        <w:rPr>
          <w:rFonts w:ascii="Times New Roman" w:hAnsi="Times New Roman"/>
          <w:b/>
          <w:bCs/>
          <w:sz w:val="24"/>
          <w:szCs w:val="24"/>
        </w:rPr>
        <w:t xml:space="preserve">, z których wynika prawo do podpisania </w:t>
      </w:r>
      <w:r w:rsidR="006F2B43" w:rsidRPr="000F3325">
        <w:rPr>
          <w:rFonts w:ascii="Times New Roman" w:hAnsi="Times New Roman"/>
          <w:b/>
          <w:bCs/>
          <w:sz w:val="24"/>
          <w:szCs w:val="24"/>
        </w:rPr>
        <w:t>O</w:t>
      </w:r>
      <w:r w:rsidRPr="000F3325">
        <w:rPr>
          <w:rFonts w:ascii="Times New Roman" w:hAnsi="Times New Roman"/>
          <w:b/>
          <w:bCs/>
          <w:sz w:val="24"/>
          <w:szCs w:val="24"/>
        </w:rPr>
        <w:t xml:space="preserve">ferty; odpowiednie </w:t>
      </w:r>
      <w:r w:rsidR="00EA6E23" w:rsidRPr="000F3325">
        <w:rPr>
          <w:rFonts w:ascii="Times New Roman" w:hAnsi="Times New Roman"/>
          <w:b/>
          <w:bCs/>
          <w:sz w:val="24"/>
          <w:szCs w:val="24"/>
        </w:rPr>
        <w:t>pełnomocnictw</w:t>
      </w:r>
      <w:r w:rsidR="006F2B43" w:rsidRPr="000F3325">
        <w:rPr>
          <w:rFonts w:ascii="Times New Roman" w:hAnsi="Times New Roman"/>
          <w:b/>
          <w:bCs/>
          <w:sz w:val="24"/>
          <w:szCs w:val="24"/>
        </w:rPr>
        <w:t>a</w:t>
      </w:r>
      <w:r w:rsidR="00EA6E23" w:rsidRPr="000F3325">
        <w:rPr>
          <w:rFonts w:ascii="Times New Roman" w:hAnsi="Times New Roman"/>
          <w:b/>
          <w:bCs/>
          <w:sz w:val="24"/>
          <w:szCs w:val="24"/>
        </w:rPr>
        <w:t xml:space="preserve"> zgodnie z </w:t>
      </w:r>
      <w:r w:rsidRPr="000F3325">
        <w:rPr>
          <w:rFonts w:ascii="Times New Roman" w:hAnsi="Times New Roman"/>
          <w:b/>
          <w:bCs/>
          <w:sz w:val="24"/>
          <w:szCs w:val="24"/>
        </w:rPr>
        <w:t xml:space="preserve">rozdz. XI </w:t>
      </w:r>
      <w:r w:rsidR="00966B9C" w:rsidRPr="000F3325">
        <w:rPr>
          <w:rFonts w:ascii="Times New Roman" w:hAnsi="Times New Roman"/>
          <w:b/>
          <w:bCs/>
          <w:sz w:val="24"/>
          <w:szCs w:val="24"/>
        </w:rPr>
        <w:t>pkt</w:t>
      </w:r>
      <w:r w:rsidRPr="000F3325">
        <w:rPr>
          <w:rFonts w:ascii="Times New Roman" w:hAnsi="Times New Roman"/>
          <w:b/>
          <w:bCs/>
          <w:sz w:val="24"/>
          <w:szCs w:val="24"/>
        </w:rPr>
        <w:t xml:space="preserve"> 10 SWZ</w:t>
      </w:r>
      <w:r w:rsidR="00EA6E23" w:rsidRPr="000F3325">
        <w:rPr>
          <w:rFonts w:ascii="Times New Roman" w:hAnsi="Times New Roman"/>
          <w:b/>
          <w:bCs/>
          <w:sz w:val="24"/>
          <w:szCs w:val="24"/>
        </w:rPr>
        <w:t xml:space="preserve"> (jeżeli dotyczy)</w:t>
      </w:r>
      <w:r w:rsidR="001B741B" w:rsidRPr="000F3325">
        <w:rPr>
          <w:rFonts w:ascii="Times New Roman" w:hAnsi="Times New Roman"/>
          <w:b/>
          <w:bCs/>
          <w:sz w:val="24"/>
          <w:szCs w:val="24"/>
        </w:rPr>
        <w:t>.</w:t>
      </w:r>
    </w:p>
    <w:p w:rsidR="00290303" w:rsidRPr="002F3D40" w:rsidRDefault="00D17A4D" w:rsidP="002F3D40">
      <w:pPr>
        <w:pStyle w:val="Nagwek1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spacing w:line="276" w:lineRule="auto"/>
        <w:ind w:left="0" w:firstLine="0"/>
        <w:jc w:val="left"/>
      </w:pPr>
      <w:bookmarkStart w:id="32" w:name="_Toc108487440"/>
      <w:bookmarkStart w:id="33" w:name="_Toc321297766"/>
      <w:bookmarkStart w:id="34" w:name="_Toc360626588"/>
      <w:bookmarkStart w:id="35" w:name="_Toc63203488"/>
      <w:bookmarkEnd w:id="13"/>
      <w:r w:rsidRPr="000F3325">
        <w:lastRenderedPageBreak/>
        <w:t>OPIS SPOSOBU OBLICZENIA CENY</w:t>
      </w:r>
      <w:bookmarkEnd w:id="32"/>
      <w:bookmarkEnd w:id="33"/>
      <w:bookmarkEnd w:id="34"/>
      <w:bookmarkEnd w:id="35"/>
    </w:p>
    <w:p w:rsidR="00966B9C" w:rsidRPr="000F3325" w:rsidRDefault="008466BF" w:rsidP="006D2CE8">
      <w:pPr>
        <w:pStyle w:val="Akapitzlist"/>
        <w:numPr>
          <w:ilvl w:val="0"/>
          <w:numId w:val="18"/>
        </w:numPr>
        <w:tabs>
          <w:tab w:val="left" w:pos="284"/>
        </w:tabs>
        <w:jc w:val="both"/>
        <w:rPr>
          <w:rFonts w:ascii="Times New Roman" w:hAnsi="Times New Roman"/>
          <w:noProof/>
          <w:sz w:val="24"/>
          <w:szCs w:val="24"/>
        </w:rPr>
      </w:pPr>
      <w:r w:rsidRPr="000F3325">
        <w:rPr>
          <w:rFonts w:ascii="Times New Roman" w:hAnsi="Times New Roman"/>
          <w:noProof/>
          <w:sz w:val="24"/>
          <w:szCs w:val="24"/>
        </w:rPr>
        <w:t xml:space="preserve">Cena ofertowa </w:t>
      </w:r>
      <w:r w:rsidR="008545AF" w:rsidRPr="000F3325">
        <w:rPr>
          <w:rFonts w:ascii="Times New Roman" w:hAnsi="Times New Roman"/>
          <w:noProof/>
          <w:sz w:val="24"/>
          <w:szCs w:val="24"/>
        </w:rPr>
        <w:t xml:space="preserve">brutto </w:t>
      </w:r>
      <w:r w:rsidRPr="000F3325">
        <w:rPr>
          <w:rFonts w:ascii="Times New Roman" w:hAnsi="Times New Roman"/>
          <w:noProof/>
          <w:sz w:val="24"/>
          <w:szCs w:val="24"/>
        </w:rPr>
        <w:t>będzie obejmowała</w:t>
      </w:r>
      <w:r w:rsidR="001C40E8" w:rsidRPr="000F3325">
        <w:rPr>
          <w:rFonts w:ascii="Times New Roman" w:hAnsi="Times New Roman"/>
          <w:sz w:val="24"/>
          <w:szCs w:val="24"/>
        </w:rPr>
        <w:t xml:space="preserve"> cały przedmiot zamówienia</w:t>
      </w:r>
      <w:r w:rsidR="00DE460C" w:rsidRPr="000F3325">
        <w:rPr>
          <w:rFonts w:ascii="Times New Roman" w:hAnsi="Times New Roman"/>
          <w:sz w:val="24"/>
          <w:szCs w:val="24"/>
        </w:rPr>
        <w:t xml:space="preserve"> </w:t>
      </w:r>
      <w:r w:rsidRPr="000F3325">
        <w:rPr>
          <w:rFonts w:ascii="Times New Roman" w:hAnsi="Times New Roman"/>
          <w:sz w:val="24"/>
          <w:szCs w:val="24"/>
        </w:rPr>
        <w:t>ze wszystkimi kosztami wynikającymi z niniejszej SWZ, załączników i ewentualnych informacji dla Wykonawców, jakie poniesie Wykonawca z tytułu należytej realizacji przedmiotu zamówienia</w:t>
      </w:r>
      <w:r w:rsidR="00AB7511">
        <w:rPr>
          <w:rFonts w:ascii="Times New Roman" w:hAnsi="Times New Roman"/>
          <w:sz w:val="24"/>
          <w:szCs w:val="24"/>
        </w:rPr>
        <w:t>.</w:t>
      </w:r>
      <w:r w:rsidR="005B38BA" w:rsidRPr="000F3325">
        <w:rPr>
          <w:rFonts w:ascii="Times New Roman" w:hAnsi="Times New Roman"/>
          <w:sz w:val="24"/>
          <w:szCs w:val="24"/>
        </w:rPr>
        <w:t xml:space="preserve"> </w:t>
      </w:r>
    </w:p>
    <w:p w:rsidR="00966B9C" w:rsidRPr="000F3325" w:rsidRDefault="006F2B43" w:rsidP="006D2CE8">
      <w:pPr>
        <w:pStyle w:val="Akapitzlist"/>
        <w:numPr>
          <w:ilvl w:val="0"/>
          <w:numId w:val="18"/>
        </w:numPr>
        <w:tabs>
          <w:tab w:val="left" w:pos="284"/>
        </w:tabs>
        <w:jc w:val="both"/>
        <w:rPr>
          <w:rFonts w:ascii="Times New Roman" w:hAnsi="Times New Roman"/>
          <w:noProof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>Cena podana na Formularzu Ofertowym jest ceną ostateczną, niepodlegającą negocjacji i wyczerpującą wszelkie należności Wykonawcy wobec Zamawiającego związane z realizacją przedmiotu zamówienia</w:t>
      </w:r>
      <w:r w:rsidR="00966B9C" w:rsidRPr="000F3325">
        <w:rPr>
          <w:rFonts w:ascii="Times New Roman" w:hAnsi="Times New Roman"/>
          <w:sz w:val="24"/>
          <w:szCs w:val="24"/>
        </w:rPr>
        <w:t>.</w:t>
      </w:r>
    </w:p>
    <w:p w:rsidR="00966B9C" w:rsidRPr="000F3325" w:rsidRDefault="00C81336" w:rsidP="006D2CE8">
      <w:pPr>
        <w:pStyle w:val="Akapitzlist"/>
        <w:numPr>
          <w:ilvl w:val="0"/>
          <w:numId w:val="18"/>
        </w:numPr>
        <w:tabs>
          <w:tab w:val="left" w:pos="284"/>
        </w:tabs>
        <w:jc w:val="both"/>
        <w:rPr>
          <w:rFonts w:ascii="Times New Roman" w:hAnsi="Times New Roman"/>
          <w:noProof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 xml:space="preserve">Cenę ofertową brutto należy podać w polskich złotych </w:t>
      </w:r>
      <w:r w:rsidRPr="000F3325">
        <w:rPr>
          <w:rFonts w:ascii="Times New Roman" w:hAnsi="Times New Roman"/>
          <w:b/>
          <w:bCs/>
          <w:sz w:val="24"/>
          <w:szCs w:val="24"/>
        </w:rPr>
        <w:t>(PLN)</w:t>
      </w:r>
      <w:r w:rsidRPr="000F3325">
        <w:rPr>
          <w:rFonts w:ascii="Times New Roman" w:hAnsi="Times New Roman"/>
          <w:sz w:val="24"/>
          <w:szCs w:val="24"/>
        </w:rPr>
        <w:t xml:space="preserve"> </w:t>
      </w:r>
      <w:r w:rsidR="00505A51" w:rsidRPr="000F3325">
        <w:rPr>
          <w:rFonts w:ascii="Times New Roman" w:hAnsi="Times New Roman"/>
          <w:sz w:val="24"/>
          <w:szCs w:val="24"/>
        </w:rPr>
        <w:t>z należnym podatkiem VAT, z zaokrągleniem do dwóch miejsc po przecinku.</w:t>
      </w:r>
      <w:r w:rsidR="00505A51" w:rsidRPr="000F3325">
        <w:rPr>
          <w:rFonts w:ascii="Times New Roman" w:hAnsi="Times New Roman"/>
          <w:noProof/>
          <w:sz w:val="24"/>
          <w:szCs w:val="24"/>
        </w:rPr>
        <w:t xml:space="preserve"> </w:t>
      </w:r>
      <w:r w:rsidR="008545AF" w:rsidRPr="000F3325">
        <w:rPr>
          <w:rFonts w:ascii="Times New Roman" w:hAnsi="Times New Roman"/>
          <w:noProof/>
          <w:sz w:val="24"/>
          <w:szCs w:val="24"/>
        </w:rPr>
        <w:t xml:space="preserve">Cena ofertowa brutto ma wynikać z ceny </w:t>
      </w:r>
      <w:r w:rsidR="00863905" w:rsidRPr="000F3325">
        <w:rPr>
          <w:rFonts w:ascii="Times New Roman" w:hAnsi="Times New Roman"/>
          <w:noProof/>
          <w:sz w:val="24"/>
          <w:szCs w:val="24"/>
        </w:rPr>
        <w:t xml:space="preserve">ogółem </w:t>
      </w:r>
      <w:r w:rsidR="008545AF" w:rsidRPr="000F3325">
        <w:rPr>
          <w:rFonts w:ascii="Times New Roman" w:hAnsi="Times New Roman"/>
          <w:noProof/>
          <w:sz w:val="24"/>
          <w:szCs w:val="24"/>
        </w:rPr>
        <w:t>netto powiększonej o należny podatek VAT.</w:t>
      </w:r>
    </w:p>
    <w:p w:rsidR="00966B9C" w:rsidRPr="000F3325" w:rsidRDefault="00982D7C" w:rsidP="006D2CE8">
      <w:pPr>
        <w:pStyle w:val="Akapitzlist"/>
        <w:numPr>
          <w:ilvl w:val="0"/>
          <w:numId w:val="18"/>
        </w:numPr>
        <w:tabs>
          <w:tab w:val="left" w:pos="284"/>
        </w:tabs>
        <w:jc w:val="both"/>
        <w:rPr>
          <w:rFonts w:ascii="Times New Roman" w:hAnsi="Times New Roman"/>
          <w:noProof/>
          <w:sz w:val="24"/>
          <w:szCs w:val="24"/>
        </w:rPr>
      </w:pPr>
      <w:r w:rsidRPr="000F3325">
        <w:rPr>
          <w:rFonts w:ascii="Times New Roman" w:hAnsi="Times New Roman"/>
          <w:noProof/>
          <w:sz w:val="24"/>
          <w:szCs w:val="24"/>
        </w:rPr>
        <w:t>Zamawiający nie przewiduje rozliczeń w walucie obcej.</w:t>
      </w:r>
    </w:p>
    <w:p w:rsidR="00966B9C" w:rsidRPr="000F3325" w:rsidRDefault="00982D7C" w:rsidP="006D2CE8">
      <w:pPr>
        <w:pStyle w:val="Akapitzlist"/>
        <w:numPr>
          <w:ilvl w:val="0"/>
          <w:numId w:val="18"/>
        </w:numPr>
        <w:tabs>
          <w:tab w:val="left" w:pos="284"/>
        </w:tabs>
        <w:jc w:val="both"/>
        <w:rPr>
          <w:rFonts w:ascii="Times New Roman" w:hAnsi="Times New Roman"/>
          <w:noProof/>
          <w:sz w:val="24"/>
          <w:szCs w:val="24"/>
        </w:rPr>
      </w:pPr>
      <w:r w:rsidRPr="000F3325">
        <w:rPr>
          <w:rFonts w:ascii="Times New Roman" w:hAnsi="Times New Roman"/>
          <w:noProof/>
          <w:sz w:val="24"/>
          <w:szCs w:val="24"/>
        </w:rPr>
        <w:t>Wyliczona cena oferty brutto będzie służyć do porównania złożonych ofert i do rozliczenia w trakcie realizacji zamówienia.</w:t>
      </w:r>
    </w:p>
    <w:p w:rsidR="00D75502" w:rsidRPr="000F3325" w:rsidRDefault="00982D7C" w:rsidP="006D2CE8">
      <w:pPr>
        <w:pStyle w:val="Akapitzlist"/>
        <w:numPr>
          <w:ilvl w:val="0"/>
          <w:numId w:val="18"/>
        </w:numPr>
        <w:tabs>
          <w:tab w:val="left" w:pos="284"/>
        </w:tabs>
        <w:jc w:val="both"/>
        <w:rPr>
          <w:rFonts w:ascii="Times New Roman" w:hAnsi="Times New Roman"/>
          <w:noProof/>
          <w:sz w:val="24"/>
          <w:szCs w:val="24"/>
        </w:rPr>
      </w:pPr>
      <w:r w:rsidRPr="000F3325">
        <w:rPr>
          <w:rFonts w:ascii="Times New Roman" w:hAnsi="Times New Roman"/>
          <w:noProof/>
          <w:sz w:val="24"/>
          <w:szCs w:val="24"/>
        </w:rPr>
        <w:t xml:space="preserve">Jeżeli została złożona oferta, której wybór prowadziłby do powstania u zamawiającego obowiązku podatkowego zgodnie z ustawą z dnia 11 marca 2004 r. o podatku od towarów i usług (Dz. U. z </w:t>
      </w:r>
      <w:r w:rsidR="00264AC5" w:rsidRPr="000F3325">
        <w:rPr>
          <w:rFonts w:ascii="Times New Roman" w:hAnsi="Times New Roman"/>
          <w:noProof/>
          <w:sz w:val="24"/>
          <w:szCs w:val="24"/>
        </w:rPr>
        <w:t>2020</w:t>
      </w:r>
      <w:r w:rsidRPr="000F3325">
        <w:rPr>
          <w:rFonts w:ascii="Times New Roman" w:hAnsi="Times New Roman"/>
          <w:noProof/>
          <w:sz w:val="24"/>
          <w:szCs w:val="24"/>
        </w:rPr>
        <w:t xml:space="preserve">r. poz. </w:t>
      </w:r>
      <w:r w:rsidR="00264AC5" w:rsidRPr="000F3325">
        <w:rPr>
          <w:rFonts w:ascii="Times New Roman" w:hAnsi="Times New Roman"/>
          <w:noProof/>
          <w:sz w:val="24"/>
          <w:szCs w:val="24"/>
        </w:rPr>
        <w:t>106</w:t>
      </w:r>
      <w:r w:rsidRPr="000F3325">
        <w:rPr>
          <w:rFonts w:ascii="Times New Roman" w:hAnsi="Times New Roman"/>
          <w:noProof/>
          <w:sz w:val="24"/>
          <w:szCs w:val="24"/>
        </w:rPr>
        <w:t xml:space="preserve"> z późn. zm.), dla celów zastosowania kryterium ceny lub kosztu zamawiający dolicza do przedstawionej w tej ofercie ceny kwotę podatku od towarów i usług, którą miałby obowiązek rozliczyć. </w:t>
      </w:r>
    </w:p>
    <w:p w:rsidR="00D75502" w:rsidRPr="000F3325" w:rsidRDefault="00982D7C" w:rsidP="006D2CE8">
      <w:pPr>
        <w:pStyle w:val="Akapitzlist"/>
        <w:numPr>
          <w:ilvl w:val="0"/>
          <w:numId w:val="18"/>
        </w:numPr>
        <w:tabs>
          <w:tab w:val="left" w:pos="284"/>
        </w:tabs>
        <w:jc w:val="both"/>
        <w:rPr>
          <w:rFonts w:ascii="Times New Roman" w:hAnsi="Times New Roman"/>
          <w:noProof/>
          <w:sz w:val="24"/>
          <w:szCs w:val="24"/>
        </w:rPr>
      </w:pPr>
      <w:r w:rsidRPr="000F3325">
        <w:rPr>
          <w:rFonts w:ascii="Times New Roman" w:hAnsi="Times New Roman"/>
          <w:noProof/>
          <w:sz w:val="24"/>
          <w:szCs w:val="24"/>
        </w:rPr>
        <w:t xml:space="preserve">W ofercie, o której mowa w ust. </w:t>
      </w:r>
      <w:r w:rsidR="00264AC5" w:rsidRPr="000F3325">
        <w:rPr>
          <w:rFonts w:ascii="Times New Roman" w:hAnsi="Times New Roman"/>
          <w:noProof/>
          <w:sz w:val="24"/>
          <w:szCs w:val="24"/>
        </w:rPr>
        <w:t>7</w:t>
      </w:r>
      <w:r w:rsidRPr="000F3325">
        <w:rPr>
          <w:rFonts w:ascii="Times New Roman" w:hAnsi="Times New Roman"/>
          <w:noProof/>
          <w:sz w:val="24"/>
          <w:szCs w:val="24"/>
        </w:rPr>
        <w:t>, wykonawca ma obowiązek:</w:t>
      </w:r>
    </w:p>
    <w:p w:rsidR="00D75502" w:rsidRPr="000F3325" w:rsidRDefault="00982D7C" w:rsidP="006D2CE8">
      <w:pPr>
        <w:pStyle w:val="Akapitzlist"/>
        <w:numPr>
          <w:ilvl w:val="1"/>
          <w:numId w:val="18"/>
        </w:numPr>
        <w:tabs>
          <w:tab w:val="left" w:pos="284"/>
        </w:tabs>
        <w:jc w:val="both"/>
        <w:rPr>
          <w:rFonts w:ascii="Times New Roman" w:hAnsi="Times New Roman"/>
          <w:noProof/>
          <w:sz w:val="24"/>
          <w:szCs w:val="24"/>
        </w:rPr>
      </w:pPr>
      <w:r w:rsidRPr="000F3325">
        <w:rPr>
          <w:rFonts w:ascii="Times New Roman" w:hAnsi="Times New Roman"/>
          <w:noProof/>
          <w:sz w:val="24"/>
          <w:szCs w:val="24"/>
        </w:rPr>
        <w:t>poinformowania zamawiającego, że wybór jego oferty będzie prowadził do powstania u zamawiającego obowiązku podatkowego;</w:t>
      </w:r>
    </w:p>
    <w:p w:rsidR="00D75502" w:rsidRPr="000F3325" w:rsidRDefault="00982D7C" w:rsidP="006D2CE8">
      <w:pPr>
        <w:pStyle w:val="Akapitzlist"/>
        <w:numPr>
          <w:ilvl w:val="1"/>
          <w:numId w:val="18"/>
        </w:numPr>
        <w:tabs>
          <w:tab w:val="left" w:pos="284"/>
        </w:tabs>
        <w:jc w:val="both"/>
        <w:rPr>
          <w:rFonts w:ascii="Times New Roman" w:hAnsi="Times New Roman"/>
          <w:noProof/>
          <w:sz w:val="24"/>
          <w:szCs w:val="24"/>
        </w:rPr>
      </w:pPr>
      <w:r w:rsidRPr="000F3325">
        <w:rPr>
          <w:rFonts w:ascii="Times New Roman" w:hAnsi="Times New Roman"/>
          <w:noProof/>
          <w:sz w:val="24"/>
          <w:szCs w:val="24"/>
        </w:rPr>
        <w:t>wskazania nazwy (rodzaju) towaru lub usługi, których dostawa lub świadczenie będą prowadziły do powstania obowiązku podatkowego;</w:t>
      </w:r>
    </w:p>
    <w:p w:rsidR="00D75502" w:rsidRPr="000F3325" w:rsidRDefault="00982D7C" w:rsidP="006D2CE8">
      <w:pPr>
        <w:pStyle w:val="Akapitzlist"/>
        <w:numPr>
          <w:ilvl w:val="1"/>
          <w:numId w:val="18"/>
        </w:numPr>
        <w:tabs>
          <w:tab w:val="left" w:pos="284"/>
        </w:tabs>
        <w:jc w:val="both"/>
        <w:rPr>
          <w:rFonts w:ascii="Times New Roman" w:hAnsi="Times New Roman"/>
          <w:noProof/>
          <w:sz w:val="24"/>
          <w:szCs w:val="24"/>
        </w:rPr>
      </w:pPr>
      <w:r w:rsidRPr="000F3325">
        <w:rPr>
          <w:rFonts w:ascii="Times New Roman" w:hAnsi="Times New Roman"/>
          <w:noProof/>
          <w:sz w:val="24"/>
          <w:szCs w:val="24"/>
        </w:rPr>
        <w:t>wskazania wartości towaru lub usługi objętego obowiązkiem podatkowym zamawiającego, bez kwoty podatku;</w:t>
      </w:r>
    </w:p>
    <w:p w:rsidR="00982D7C" w:rsidRPr="000F3325" w:rsidRDefault="00982D7C" w:rsidP="006D2CE8">
      <w:pPr>
        <w:pStyle w:val="Akapitzlist"/>
        <w:numPr>
          <w:ilvl w:val="1"/>
          <w:numId w:val="18"/>
        </w:numPr>
        <w:tabs>
          <w:tab w:val="left" w:pos="284"/>
        </w:tabs>
        <w:jc w:val="both"/>
        <w:rPr>
          <w:rFonts w:ascii="Times New Roman" w:hAnsi="Times New Roman"/>
          <w:noProof/>
          <w:sz w:val="24"/>
          <w:szCs w:val="24"/>
        </w:rPr>
      </w:pPr>
      <w:r w:rsidRPr="000F3325">
        <w:rPr>
          <w:rFonts w:ascii="Times New Roman" w:hAnsi="Times New Roman"/>
          <w:noProof/>
          <w:sz w:val="24"/>
          <w:szCs w:val="24"/>
        </w:rPr>
        <w:t>wskazania stawki podatku od towarów i usług, która zgodnie z wiedzą wykonawcy, będzie miała zastosowanie.</w:t>
      </w:r>
    </w:p>
    <w:p w:rsidR="00D75502" w:rsidRPr="000F3325" w:rsidRDefault="00982D7C" w:rsidP="006D2CE8">
      <w:pPr>
        <w:pStyle w:val="Akapitzlist"/>
        <w:numPr>
          <w:ilvl w:val="0"/>
          <w:numId w:val="18"/>
        </w:numPr>
        <w:tabs>
          <w:tab w:val="left" w:pos="284"/>
        </w:tabs>
        <w:jc w:val="both"/>
        <w:rPr>
          <w:rFonts w:ascii="Times New Roman" w:hAnsi="Times New Roman"/>
          <w:noProof/>
          <w:sz w:val="24"/>
          <w:szCs w:val="24"/>
        </w:rPr>
      </w:pPr>
      <w:r w:rsidRPr="000F3325">
        <w:rPr>
          <w:rFonts w:ascii="Times New Roman" w:hAnsi="Times New Roman"/>
          <w:noProof/>
          <w:sz w:val="24"/>
          <w:szCs w:val="24"/>
        </w:rPr>
        <w:t xml:space="preserve">Wzór Formularza Ofertowego został opracowany przy założeniu, iż wybór oferty nie będzie prowadzić do powstania u Zamawiającego obowiązku podatkowego w zakresie podatku VAT. W przypadku, gdy Wykonawca zobowiązany jest złożyć oświadczenie o powstaniu u Zamawiającego obowiązku podatkowego, to winien odpowiednio zmodyfikować treść formularza.  </w:t>
      </w:r>
    </w:p>
    <w:p w:rsidR="00880338" w:rsidRPr="000F3325" w:rsidRDefault="00880338" w:rsidP="006D2CE8">
      <w:pPr>
        <w:pStyle w:val="Akapitzlist"/>
        <w:numPr>
          <w:ilvl w:val="0"/>
          <w:numId w:val="18"/>
        </w:numPr>
        <w:tabs>
          <w:tab w:val="left" w:pos="284"/>
        </w:tabs>
        <w:jc w:val="both"/>
        <w:rPr>
          <w:rFonts w:ascii="Times New Roman" w:hAnsi="Times New Roman"/>
          <w:noProof/>
          <w:sz w:val="24"/>
          <w:szCs w:val="24"/>
        </w:rPr>
      </w:pPr>
      <w:r w:rsidRPr="000F3325">
        <w:rPr>
          <w:rFonts w:ascii="Times New Roman" w:hAnsi="Times New Roman"/>
          <w:noProof/>
          <w:sz w:val="24"/>
          <w:szCs w:val="24"/>
        </w:rPr>
        <w:t>Sposób zapłaty i rozliczenia za realizację niniejszego zamówienia, określone zostały we wzorze</w:t>
      </w:r>
      <w:r w:rsidRPr="000F3325">
        <w:rPr>
          <w:rFonts w:ascii="Times New Roman" w:hAnsi="Times New Roman"/>
          <w:b/>
          <w:noProof/>
          <w:sz w:val="24"/>
          <w:szCs w:val="24"/>
        </w:rPr>
        <w:t xml:space="preserve"> umowy stanowiącym</w:t>
      </w:r>
      <w:r w:rsidR="003E11EB" w:rsidRPr="000F3325">
        <w:rPr>
          <w:rFonts w:ascii="Times New Roman" w:hAnsi="Times New Roman"/>
          <w:b/>
          <w:noProof/>
          <w:sz w:val="24"/>
          <w:szCs w:val="24"/>
        </w:rPr>
        <w:t xml:space="preserve"> odpowiednio</w:t>
      </w:r>
      <w:r w:rsidRPr="000F3325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="003E11EB" w:rsidRPr="000F3325">
        <w:rPr>
          <w:rFonts w:ascii="Times New Roman" w:hAnsi="Times New Roman"/>
          <w:b/>
          <w:noProof/>
          <w:sz w:val="24"/>
          <w:szCs w:val="24"/>
        </w:rPr>
        <w:t>Z</w:t>
      </w:r>
      <w:r w:rsidRPr="000F3325">
        <w:rPr>
          <w:rFonts w:ascii="Times New Roman" w:hAnsi="Times New Roman"/>
          <w:b/>
          <w:noProof/>
          <w:sz w:val="24"/>
          <w:szCs w:val="24"/>
        </w:rPr>
        <w:t xml:space="preserve">ałącznik nr </w:t>
      </w:r>
      <w:r w:rsidR="00D85608" w:rsidRPr="000F3325">
        <w:rPr>
          <w:rFonts w:ascii="Times New Roman" w:hAnsi="Times New Roman"/>
          <w:b/>
          <w:noProof/>
          <w:sz w:val="24"/>
          <w:szCs w:val="24"/>
        </w:rPr>
        <w:t>2</w:t>
      </w:r>
      <w:r w:rsidRPr="000F3325">
        <w:rPr>
          <w:rFonts w:ascii="Times New Roman" w:hAnsi="Times New Roman"/>
          <w:b/>
          <w:noProof/>
          <w:sz w:val="24"/>
          <w:szCs w:val="24"/>
        </w:rPr>
        <w:t xml:space="preserve"> do SWZ</w:t>
      </w:r>
      <w:r w:rsidRPr="000F3325">
        <w:rPr>
          <w:rFonts w:ascii="Times New Roman" w:hAnsi="Times New Roman"/>
          <w:noProof/>
          <w:sz w:val="24"/>
          <w:szCs w:val="24"/>
        </w:rPr>
        <w:t>.</w:t>
      </w:r>
    </w:p>
    <w:p w:rsidR="009E03D2" w:rsidRPr="000F3325" w:rsidRDefault="009E03D2" w:rsidP="006D2CE8">
      <w:pPr>
        <w:pStyle w:val="Nagwek1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tabs>
          <w:tab w:val="left" w:pos="1701"/>
        </w:tabs>
        <w:spacing w:line="276" w:lineRule="auto"/>
        <w:ind w:left="1701" w:hanging="1701"/>
        <w:jc w:val="left"/>
      </w:pPr>
      <w:bookmarkStart w:id="36" w:name="_Toc63203489"/>
      <w:r w:rsidRPr="000F3325">
        <w:t>WADIUM</w:t>
      </w:r>
      <w:bookmarkEnd w:id="36"/>
    </w:p>
    <w:p w:rsidR="00CA493C" w:rsidRPr="00433457" w:rsidRDefault="00290303" w:rsidP="00433457">
      <w:pPr>
        <w:pStyle w:val="Akapitzlist"/>
        <w:tabs>
          <w:tab w:val="left" w:pos="426"/>
        </w:tabs>
        <w:spacing w:before="120"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Zamawiający nie wymaga wniesienia wadium</w:t>
      </w:r>
    </w:p>
    <w:p w:rsidR="00D17A4D" w:rsidRPr="000F3325" w:rsidRDefault="00982D7C" w:rsidP="006D2CE8">
      <w:pPr>
        <w:pStyle w:val="Nagwek1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tabs>
          <w:tab w:val="left" w:pos="2127"/>
        </w:tabs>
        <w:spacing w:line="276" w:lineRule="auto"/>
        <w:ind w:left="2127" w:hanging="2127"/>
        <w:jc w:val="left"/>
      </w:pPr>
      <w:bookmarkStart w:id="37" w:name="_Toc63203490"/>
      <w:r w:rsidRPr="000F3325">
        <w:t>OPIS KRYTERIÓW OCENY OFERT, WRAZ Z PODANIEM WAG TYCH KRYTERIÓW I SPOSOBU OCENY OFERT</w:t>
      </w:r>
      <w:bookmarkEnd w:id="37"/>
      <w:r w:rsidR="00A963EF">
        <w:t xml:space="preserve">                          </w:t>
      </w:r>
    </w:p>
    <w:p w:rsidR="00A963EF" w:rsidRPr="000F3325" w:rsidRDefault="00A963EF" w:rsidP="00A963EF">
      <w:pPr>
        <w:pStyle w:val="Akapitzlist"/>
        <w:numPr>
          <w:ilvl w:val="0"/>
          <w:numId w:val="19"/>
        </w:numPr>
        <w:spacing w:after="120" w:line="240" w:lineRule="auto"/>
        <w:ind w:left="357" w:hanging="357"/>
        <w:jc w:val="both"/>
        <w:rPr>
          <w:rFonts w:ascii="Times New Roman" w:hAnsi="Times New Roman"/>
          <w:bCs/>
          <w:sz w:val="24"/>
          <w:szCs w:val="24"/>
        </w:rPr>
      </w:pPr>
      <w:bookmarkStart w:id="38" w:name="_Toc63203491"/>
      <w:r w:rsidRPr="000F3325">
        <w:rPr>
          <w:rFonts w:ascii="Times New Roman" w:hAnsi="Times New Roman"/>
          <w:bCs/>
          <w:sz w:val="24"/>
          <w:szCs w:val="24"/>
        </w:rPr>
        <w:t xml:space="preserve">Kryteria oceny ofert i ich znaczenie: </w:t>
      </w:r>
    </w:p>
    <w:p w:rsidR="00A963EF" w:rsidRPr="000F3325" w:rsidRDefault="00A963EF" w:rsidP="00A963EF">
      <w:pPr>
        <w:suppressAutoHyphens/>
        <w:spacing w:line="276" w:lineRule="auto"/>
        <w:ind w:left="284"/>
        <w:jc w:val="both"/>
        <w:rPr>
          <w:bCs/>
        </w:rPr>
      </w:pPr>
      <w:r w:rsidRPr="000F3325">
        <w:rPr>
          <w:bCs/>
        </w:rPr>
        <w:t>Przy wyborze najkorzystniejszej oferty Zamawiający będzie się kierował następującymi kryteriami i wagami wyrażonymi w procentach:</w:t>
      </w:r>
    </w:p>
    <w:p w:rsidR="00A963EF" w:rsidRPr="00922174" w:rsidRDefault="00A963EF" w:rsidP="00A963EF">
      <w:pPr>
        <w:suppressAutoHyphens/>
        <w:spacing w:line="276" w:lineRule="auto"/>
        <w:ind w:left="728"/>
        <w:jc w:val="both"/>
        <w:rPr>
          <w:bCs/>
          <w:sz w:val="12"/>
          <w:szCs w:val="12"/>
        </w:rPr>
      </w:pPr>
    </w:p>
    <w:p w:rsidR="00A963EF" w:rsidRPr="000F3325" w:rsidRDefault="00A963EF" w:rsidP="00A963EF">
      <w:pPr>
        <w:pStyle w:val="Akapitzlist"/>
        <w:numPr>
          <w:ilvl w:val="1"/>
          <w:numId w:val="19"/>
        </w:numPr>
        <w:tabs>
          <w:tab w:val="left" w:pos="709"/>
          <w:tab w:val="left" w:pos="7230"/>
          <w:tab w:val="left" w:pos="8505"/>
        </w:tabs>
        <w:suppressAutoHyphens/>
        <w:jc w:val="both"/>
        <w:rPr>
          <w:rFonts w:ascii="Times New Roman" w:hAnsi="Times New Roman"/>
          <w:b/>
          <w:color w:val="800000"/>
          <w:sz w:val="24"/>
          <w:szCs w:val="24"/>
        </w:rPr>
      </w:pPr>
      <w:r w:rsidRPr="000F3325">
        <w:rPr>
          <w:rFonts w:ascii="Times New Roman" w:hAnsi="Times New Roman"/>
          <w:b/>
          <w:color w:val="800000"/>
          <w:sz w:val="24"/>
          <w:szCs w:val="24"/>
        </w:rPr>
        <w:lastRenderedPageBreak/>
        <w:t xml:space="preserve">Oferowana cena ogółem brutto za całość przedmiotu zamówienia  </w:t>
      </w:r>
      <w:r w:rsidRPr="000F3325">
        <w:rPr>
          <w:rFonts w:ascii="Times New Roman" w:hAnsi="Times New Roman"/>
          <w:b/>
          <w:color w:val="385623"/>
          <w:sz w:val="24"/>
          <w:szCs w:val="24"/>
        </w:rPr>
        <w:t>[„Cena” - C]</w:t>
      </w:r>
      <w:r w:rsidRPr="000F3325">
        <w:rPr>
          <w:rFonts w:ascii="Times New Roman" w:hAnsi="Times New Roman"/>
          <w:b/>
          <w:color w:val="8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800000"/>
          <w:sz w:val="24"/>
          <w:szCs w:val="24"/>
        </w:rPr>
        <w:t>–</w:t>
      </w:r>
      <w:r w:rsidRPr="000F3325">
        <w:rPr>
          <w:rFonts w:ascii="Times New Roman" w:hAnsi="Times New Roman"/>
          <w:b/>
          <w:color w:val="8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800000"/>
          <w:sz w:val="24"/>
          <w:szCs w:val="24"/>
        </w:rPr>
        <w:t xml:space="preserve"> waga kryterium 6</w:t>
      </w:r>
      <w:r w:rsidRPr="000F3325">
        <w:rPr>
          <w:rFonts w:ascii="Times New Roman" w:hAnsi="Times New Roman"/>
          <w:b/>
          <w:color w:val="800000"/>
          <w:sz w:val="24"/>
          <w:szCs w:val="24"/>
        </w:rPr>
        <w:t>0%</w:t>
      </w:r>
    </w:p>
    <w:p w:rsidR="00A963EF" w:rsidRPr="000F3325" w:rsidRDefault="00A963EF" w:rsidP="00A963EF">
      <w:pPr>
        <w:spacing w:line="276" w:lineRule="auto"/>
        <w:ind w:firstLine="709"/>
        <w:jc w:val="both"/>
        <w:rPr>
          <w:bCs/>
          <w:i/>
        </w:rPr>
      </w:pPr>
      <w:r w:rsidRPr="000F3325">
        <w:rPr>
          <w:bCs/>
          <w:i/>
        </w:rPr>
        <w:t>gdzie 1 % = 1 pkt</w:t>
      </w:r>
    </w:p>
    <w:p w:rsidR="00A963EF" w:rsidRPr="000F3325" w:rsidRDefault="00A963EF" w:rsidP="00A963EF">
      <w:pPr>
        <w:spacing w:line="276" w:lineRule="auto"/>
        <w:ind w:left="709"/>
        <w:jc w:val="both"/>
        <w:rPr>
          <w:b/>
          <w:i/>
        </w:rPr>
      </w:pPr>
      <w:r w:rsidRPr="000F3325">
        <w:rPr>
          <w:b/>
          <w:i/>
        </w:rPr>
        <w:t>Sposób obliczania wartości punktowej kryterium ceny:</w:t>
      </w:r>
    </w:p>
    <w:p w:rsidR="00A963EF" w:rsidRPr="000F3325" w:rsidRDefault="00A963EF" w:rsidP="00A963EF">
      <w:pPr>
        <w:spacing w:before="60" w:after="60"/>
        <w:ind w:left="709"/>
        <w:jc w:val="both"/>
        <w:rPr>
          <w:i/>
        </w:rPr>
      </w:pPr>
      <w:r w:rsidRPr="000F3325">
        <w:rPr>
          <w:i/>
        </w:rPr>
        <w:t xml:space="preserve">Wartość punktowa ceny wyliczana będzie według wzoru: </w:t>
      </w:r>
    </w:p>
    <w:p w:rsidR="00E5511C" w:rsidRDefault="00E5511C" w:rsidP="00A963EF">
      <w:pPr>
        <w:spacing w:before="60" w:after="60"/>
        <w:ind w:left="709"/>
        <w:jc w:val="both"/>
        <w:rPr>
          <w:i/>
        </w:rPr>
      </w:pPr>
    </w:p>
    <w:p w:rsidR="00A963EF" w:rsidRPr="000F3325" w:rsidRDefault="00A963EF" w:rsidP="00A963EF">
      <w:pPr>
        <w:spacing w:before="60" w:after="60"/>
        <w:ind w:left="709"/>
        <w:jc w:val="both"/>
        <w:rPr>
          <w:i/>
        </w:rPr>
      </w:pPr>
      <w:r w:rsidRPr="000F3325">
        <w:rPr>
          <w:i/>
        </w:rPr>
        <w:t>(</w:t>
      </w:r>
      <w:proofErr w:type="spellStart"/>
      <w:r w:rsidRPr="000F3325">
        <w:rPr>
          <w:i/>
        </w:rPr>
        <w:t>C</w:t>
      </w:r>
      <w:r w:rsidRPr="000F3325">
        <w:rPr>
          <w:i/>
          <w:vertAlign w:val="subscript"/>
        </w:rPr>
        <w:t>min</w:t>
      </w:r>
      <w:proofErr w:type="spellEnd"/>
      <w:r w:rsidRPr="000F3325">
        <w:rPr>
          <w:i/>
        </w:rPr>
        <w:t xml:space="preserve"> : </w:t>
      </w:r>
      <w:proofErr w:type="spellStart"/>
      <w:r w:rsidRPr="000F3325">
        <w:rPr>
          <w:i/>
        </w:rPr>
        <w:t>C</w:t>
      </w:r>
      <w:r w:rsidRPr="000F3325">
        <w:rPr>
          <w:i/>
          <w:vertAlign w:val="subscript"/>
        </w:rPr>
        <w:t>n</w:t>
      </w:r>
      <w:proofErr w:type="spellEnd"/>
      <w:r w:rsidRPr="000F3325">
        <w:rPr>
          <w:i/>
        </w:rPr>
        <w:t xml:space="preserve">) x </w:t>
      </w:r>
      <w:r>
        <w:rPr>
          <w:i/>
        </w:rPr>
        <w:t>6</w:t>
      </w:r>
      <w:r w:rsidRPr="000F3325">
        <w:rPr>
          <w:i/>
        </w:rPr>
        <w:t xml:space="preserve">0, gdzie: </w:t>
      </w:r>
    </w:p>
    <w:p w:rsidR="00A963EF" w:rsidRPr="000F3325" w:rsidRDefault="00A963EF" w:rsidP="00A963EF">
      <w:pPr>
        <w:spacing w:before="60" w:after="60"/>
        <w:ind w:left="709"/>
        <w:jc w:val="both"/>
        <w:rPr>
          <w:i/>
        </w:rPr>
      </w:pPr>
      <w:proofErr w:type="spellStart"/>
      <w:r w:rsidRPr="000F3325">
        <w:rPr>
          <w:i/>
        </w:rPr>
        <w:t>C</w:t>
      </w:r>
      <w:r w:rsidRPr="000F3325">
        <w:rPr>
          <w:i/>
          <w:vertAlign w:val="subscript"/>
        </w:rPr>
        <w:t>min</w:t>
      </w:r>
      <w:proofErr w:type="spellEnd"/>
      <w:r w:rsidRPr="000F3325">
        <w:rPr>
          <w:i/>
        </w:rPr>
        <w:t xml:space="preserve"> - najniższa cena ogółem brutto spośród ofert nieodrzuconych</w:t>
      </w:r>
    </w:p>
    <w:p w:rsidR="00A963EF" w:rsidRPr="000F3325" w:rsidRDefault="00A963EF" w:rsidP="00A963EF">
      <w:pPr>
        <w:spacing w:before="60" w:after="60"/>
        <w:ind w:left="709"/>
        <w:jc w:val="both"/>
        <w:rPr>
          <w:i/>
        </w:rPr>
      </w:pPr>
      <w:proofErr w:type="spellStart"/>
      <w:r w:rsidRPr="000F3325">
        <w:rPr>
          <w:i/>
        </w:rPr>
        <w:t>C</w:t>
      </w:r>
      <w:r w:rsidRPr="000F3325">
        <w:rPr>
          <w:i/>
          <w:vertAlign w:val="subscript"/>
        </w:rPr>
        <w:t>n</w:t>
      </w:r>
      <w:proofErr w:type="spellEnd"/>
      <w:r w:rsidRPr="000F3325">
        <w:rPr>
          <w:i/>
        </w:rPr>
        <w:t xml:space="preserve"> - cena ogółem brutto ocenianej ofert</w:t>
      </w:r>
    </w:p>
    <w:p w:rsidR="00A963EF" w:rsidRPr="000F3325" w:rsidRDefault="00A963EF" w:rsidP="00A963EF">
      <w:pPr>
        <w:spacing w:before="60" w:after="60"/>
        <w:jc w:val="both"/>
        <w:rPr>
          <w:i/>
        </w:rPr>
      </w:pPr>
    </w:p>
    <w:p w:rsidR="00A963EF" w:rsidRPr="00AC1BE0" w:rsidRDefault="00A963EF" w:rsidP="00A963EF">
      <w:pPr>
        <w:pStyle w:val="Akapitzlist"/>
        <w:numPr>
          <w:ilvl w:val="1"/>
          <w:numId w:val="38"/>
        </w:numPr>
        <w:suppressAutoHyphens/>
        <w:spacing w:before="60" w:after="60"/>
        <w:ind w:left="709" w:hanging="283"/>
        <w:jc w:val="both"/>
        <w:rPr>
          <w:rFonts w:ascii="Times New Roman" w:hAnsi="Times New Roman"/>
          <w:b/>
          <w:sz w:val="24"/>
          <w:szCs w:val="24"/>
          <w:u w:val="single"/>
        </w:rPr>
      </w:pPr>
      <w:bookmarkStart w:id="39" w:name="_GoBack"/>
      <w:r>
        <w:rPr>
          <w:rFonts w:ascii="Times New Roman" w:hAnsi="Times New Roman"/>
          <w:b/>
          <w:color w:val="800000"/>
          <w:sz w:val="24"/>
          <w:szCs w:val="24"/>
        </w:rPr>
        <w:t>Udzielenie dodatkowej gwarancji i rękojmi</w:t>
      </w:r>
      <w:r w:rsidR="00EE5505">
        <w:rPr>
          <w:rFonts w:ascii="Times New Roman" w:hAnsi="Times New Roman"/>
          <w:b/>
          <w:color w:val="800000"/>
          <w:sz w:val="24"/>
          <w:szCs w:val="24"/>
        </w:rPr>
        <w:t xml:space="preserve"> na konstrukcję</w:t>
      </w:r>
      <w:r>
        <w:rPr>
          <w:rFonts w:ascii="Times New Roman" w:hAnsi="Times New Roman"/>
          <w:b/>
          <w:color w:val="800000"/>
          <w:sz w:val="24"/>
          <w:szCs w:val="24"/>
        </w:rPr>
        <w:t xml:space="preserve"> </w:t>
      </w:r>
      <w:r w:rsidRPr="000F3325">
        <w:rPr>
          <w:rFonts w:ascii="Times New Roman" w:hAnsi="Times New Roman"/>
          <w:b/>
          <w:sz w:val="24"/>
          <w:szCs w:val="24"/>
        </w:rPr>
        <w:t xml:space="preserve"> </w:t>
      </w:r>
      <w:bookmarkEnd w:id="39"/>
      <w:r>
        <w:rPr>
          <w:rFonts w:ascii="Times New Roman" w:hAnsi="Times New Roman"/>
          <w:b/>
          <w:color w:val="385623"/>
          <w:sz w:val="24"/>
          <w:szCs w:val="24"/>
        </w:rPr>
        <w:t xml:space="preserve">[„Gwarancja i rękojmia” </w:t>
      </w:r>
      <w:r w:rsidR="00EE5505">
        <w:rPr>
          <w:rFonts w:ascii="Times New Roman" w:hAnsi="Times New Roman"/>
          <w:b/>
          <w:color w:val="385623"/>
          <w:sz w:val="24"/>
          <w:szCs w:val="24"/>
        </w:rPr>
        <w:t>–</w:t>
      </w:r>
      <w:r>
        <w:rPr>
          <w:rFonts w:ascii="Times New Roman" w:hAnsi="Times New Roman"/>
          <w:b/>
          <w:color w:val="385623"/>
          <w:sz w:val="24"/>
          <w:szCs w:val="24"/>
        </w:rPr>
        <w:t xml:space="preserve"> G</w:t>
      </w:r>
      <w:r w:rsidR="00EE5505">
        <w:rPr>
          <w:rFonts w:ascii="Times New Roman" w:hAnsi="Times New Roman"/>
          <w:b/>
          <w:color w:val="385623"/>
          <w:sz w:val="24"/>
          <w:szCs w:val="24"/>
        </w:rPr>
        <w:t>1</w:t>
      </w:r>
      <w:r w:rsidRPr="000F3325">
        <w:rPr>
          <w:rFonts w:ascii="Times New Roman" w:hAnsi="Times New Roman"/>
          <w:b/>
          <w:color w:val="385623"/>
          <w:sz w:val="24"/>
          <w:szCs w:val="24"/>
        </w:rPr>
        <w:t>]</w:t>
      </w:r>
      <w:r w:rsidRPr="000F332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800000"/>
          <w:sz w:val="24"/>
          <w:szCs w:val="24"/>
        </w:rPr>
        <w:t>–</w:t>
      </w:r>
      <w:r w:rsidRPr="000F3325">
        <w:rPr>
          <w:rFonts w:ascii="Times New Roman" w:hAnsi="Times New Roman"/>
          <w:b/>
          <w:color w:val="8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800000"/>
          <w:sz w:val="24"/>
          <w:szCs w:val="24"/>
        </w:rPr>
        <w:t xml:space="preserve">waga kryterium </w:t>
      </w:r>
      <w:r w:rsidR="00EE5505">
        <w:rPr>
          <w:rFonts w:ascii="Times New Roman" w:hAnsi="Times New Roman"/>
          <w:b/>
          <w:color w:val="800000"/>
          <w:sz w:val="24"/>
          <w:szCs w:val="24"/>
        </w:rPr>
        <w:t>2</w:t>
      </w:r>
      <w:r w:rsidRPr="000F3325">
        <w:rPr>
          <w:rFonts w:ascii="Times New Roman" w:hAnsi="Times New Roman"/>
          <w:b/>
          <w:color w:val="800000"/>
          <w:sz w:val="24"/>
          <w:szCs w:val="24"/>
        </w:rPr>
        <w:t>0%</w:t>
      </w:r>
      <w:r>
        <w:rPr>
          <w:rFonts w:ascii="Times New Roman" w:hAnsi="Times New Roman"/>
          <w:b/>
          <w:color w:val="800000"/>
          <w:sz w:val="24"/>
          <w:szCs w:val="24"/>
        </w:rPr>
        <w:t>:</w:t>
      </w:r>
    </w:p>
    <w:p w:rsidR="00A963EF" w:rsidRPr="00922174" w:rsidRDefault="00A963EF" w:rsidP="00A963EF">
      <w:pPr>
        <w:pStyle w:val="Akapitzlist"/>
        <w:suppressAutoHyphens/>
        <w:spacing w:before="60" w:after="60"/>
        <w:ind w:left="709"/>
        <w:jc w:val="both"/>
        <w:rPr>
          <w:rFonts w:ascii="Times New Roman" w:hAnsi="Times New Roman"/>
          <w:b/>
          <w:sz w:val="12"/>
          <w:szCs w:val="12"/>
          <w:u w:val="single"/>
        </w:rPr>
      </w:pPr>
    </w:p>
    <w:p w:rsidR="00A963EF" w:rsidRPr="009E3A13" w:rsidRDefault="00A963EF" w:rsidP="00A963EF">
      <w:pPr>
        <w:shd w:val="clear" w:color="auto" w:fill="FFFFFF"/>
        <w:spacing w:after="120"/>
        <w:ind w:left="709"/>
        <w:jc w:val="both"/>
      </w:pPr>
      <w:r>
        <w:t xml:space="preserve">Minimalny wymagany przez zamawiającego okres gwarancji i rękojmi </w:t>
      </w:r>
      <w:r w:rsidRPr="009B3B77">
        <w:t>wynosi</w:t>
      </w:r>
      <w:r w:rsidR="00EE5505">
        <w:t xml:space="preserve"> 24 miesiące</w:t>
      </w:r>
      <w:r w:rsidRPr="00642CB3">
        <w:t>,</w:t>
      </w:r>
      <w:r>
        <w:t xml:space="preserve"> licząc od dnia odbioru. Maksymalny okres gwarancji wynosi </w:t>
      </w:r>
      <w:r w:rsidR="006D46EE" w:rsidRPr="00642CB3">
        <w:t>48 miesięcy</w:t>
      </w:r>
      <w:r w:rsidRPr="00642CB3">
        <w:t>.</w:t>
      </w:r>
      <w:r>
        <w:t xml:space="preserve"> Punkty w przedmiotowym kryterium przyznawane będą w następujący sposób:</w:t>
      </w:r>
    </w:p>
    <w:p w:rsidR="00A963EF" w:rsidRDefault="00A963EF" w:rsidP="00A963EF">
      <w:pPr>
        <w:jc w:val="center"/>
        <w:rPr>
          <w:b/>
          <w:bCs/>
        </w:rPr>
      </w:pPr>
      <w:r w:rsidRPr="00635295">
        <w:rPr>
          <w:b/>
          <w:bCs/>
        </w:rPr>
        <w:t xml:space="preserve">Ilość punktów = </w:t>
      </w:r>
      <w:proofErr w:type="spellStart"/>
      <w:r w:rsidRPr="00635295">
        <w:rPr>
          <w:b/>
          <w:bCs/>
        </w:rPr>
        <w:t>G</w:t>
      </w:r>
      <w:r w:rsidRPr="00635295">
        <w:rPr>
          <w:b/>
          <w:bCs/>
          <w:vertAlign w:val="subscript"/>
        </w:rPr>
        <w:t>wn</w:t>
      </w:r>
      <w:proofErr w:type="spellEnd"/>
      <w:r w:rsidRPr="00635295">
        <w:rPr>
          <w:b/>
          <w:bCs/>
        </w:rPr>
        <w:t>/</w:t>
      </w:r>
      <w:proofErr w:type="spellStart"/>
      <w:r w:rsidRPr="00635295">
        <w:rPr>
          <w:b/>
          <w:bCs/>
        </w:rPr>
        <w:t>G</w:t>
      </w:r>
      <w:r w:rsidRPr="00635295">
        <w:rPr>
          <w:b/>
          <w:bCs/>
          <w:vertAlign w:val="subscript"/>
        </w:rPr>
        <w:t>max</w:t>
      </w:r>
      <w:proofErr w:type="spellEnd"/>
      <w:r w:rsidRPr="00635295">
        <w:rPr>
          <w:b/>
          <w:bCs/>
        </w:rPr>
        <w:t xml:space="preserve"> x 100 pkt x waga kryterium</w:t>
      </w:r>
    </w:p>
    <w:p w:rsidR="00A963EF" w:rsidRPr="00635295" w:rsidRDefault="00A963EF" w:rsidP="00A963EF">
      <w:pPr>
        <w:jc w:val="center"/>
      </w:pPr>
    </w:p>
    <w:p w:rsidR="00A963EF" w:rsidRPr="00635295" w:rsidRDefault="00A963EF" w:rsidP="00A963EF">
      <w:pPr>
        <w:ind w:left="284"/>
      </w:pPr>
      <w:r>
        <w:t xml:space="preserve">                             </w:t>
      </w:r>
      <w:proofErr w:type="spellStart"/>
      <w:r w:rsidRPr="00635295">
        <w:t>G</w:t>
      </w:r>
      <w:r w:rsidRPr="00635295">
        <w:rPr>
          <w:vertAlign w:val="subscript"/>
        </w:rPr>
        <w:t>max</w:t>
      </w:r>
      <w:proofErr w:type="spellEnd"/>
      <w:r>
        <w:t xml:space="preserve"> – gwarancja maksymalna </w:t>
      </w:r>
      <w:r w:rsidR="006D46EE" w:rsidRPr="00642CB3">
        <w:t>48 miesięcy</w:t>
      </w:r>
      <w:r w:rsidRPr="00635295">
        <w:br/>
      </w:r>
      <w:r>
        <w:t xml:space="preserve">                             </w:t>
      </w:r>
      <w:proofErr w:type="spellStart"/>
      <w:r w:rsidRPr="00635295">
        <w:t>G</w:t>
      </w:r>
      <w:r w:rsidRPr="00635295">
        <w:rPr>
          <w:vertAlign w:val="subscript"/>
        </w:rPr>
        <w:t>wn</w:t>
      </w:r>
      <w:proofErr w:type="spellEnd"/>
      <w:r>
        <w:t xml:space="preserve"> –  gwarancja wniesiona</w:t>
      </w:r>
      <w:r>
        <w:br/>
        <w:t xml:space="preserve">                             Waga – </w:t>
      </w:r>
      <w:r w:rsidR="00EE5505">
        <w:t>2</w:t>
      </w:r>
      <w:r w:rsidRPr="00635295">
        <w:t>0%</w:t>
      </w:r>
    </w:p>
    <w:p w:rsidR="00A963EF" w:rsidRPr="00922174" w:rsidRDefault="00A963EF" w:rsidP="00A963EF">
      <w:pPr>
        <w:shd w:val="clear" w:color="auto" w:fill="FFFFFF"/>
        <w:ind w:left="709"/>
        <w:jc w:val="both"/>
        <w:rPr>
          <w:sz w:val="12"/>
          <w:szCs w:val="12"/>
        </w:rPr>
      </w:pPr>
    </w:p>
    <w:p w:rsidR="00A963EF" w:rsidRDefault="00A963EF" w:rsidP="00A963EF">
      <w:pPr>
        <w:autoSpaceDE w:val="0"/>
        <w:ind w:left="709"/>
        <w:jc w:val="both"/>
      </w:pPr>
      <w:r w:rsidRPr="009B3B77">
        <w:t>Zaoferowanie gwarancji i rękojmi poniżej wymagane</w:t>
      </w:r>
      <w:r>
        <w:t xml:space="preserve">go minimum, </w:t>
      </w:r>
      <w:r w:rsidRPr="009B3B77">
        <w:t>spowoduje odrzucenie</w:t>
      </w:r>
      <w:r w:rsidRPr="009B3B77">
        <w:rPr>
          <w:bCs/>
        </w:rPr>
        <w:t xml:space="preserve"> </w:t>
      </w:r>
      <w:r w:rsidRPr="009B3B77">
        <w:t xml:space="preserve">oferty zgodnie z art. </w:t>
      </w:r>
      <w:r>
        <w:t>226</w:t>
      </w:r>
      <w:r w:rsidRPr="009B3B77">
        <w:t xml:space="preserve"> ust. 1 pkt </w:t>
      </w:r>
      <w:r>
        <w:t>5</w:t>
      </w:r>
      <w:r w:rsidRPr="009B3B77">
        <w:t xml:space="preserve"> ustawy </w:t>
      </w:r>
      <w:proofErr w:type="spellStart"/>
      <w:r w:rsidRPr="009B3B77">
        <w:t>Pzp</w:t>
      </w:r>
      <w:proofErr w:type="spellEnd"/>
      <w:r w:rsidRPr="009B3B77">
        <w:t xml:space="preserve">. </w:t>
      </w:r>
      <w:r>
        <w:t>N</w:t>
      </w:r>
      <w:r w:rsidRPr="009B3B77">
        <w:t xml:space="preserve">ie wpisanie żadnej wartości </w:t>
      </w:r>
      <w:r>
        <w:t xml:space="preserve">oznaczać będzie uznanie podstawowej gwarancji </w:t>
      </w:r>
      <w:r w:rsidR="00EE5505">
        <w:t>24</w:t>
      </w:r>
      <w:r w:rsidR="006D46EE" w:rsidRPr="00642CB3">
        <w:t xml:space="preserve"> miesięcy</w:t>
      </w:r>
      <w:r w:rsidRPr="00642CB3">
        <w:t>.</w:t>
      </w:r>
      <w:r w:rsidRPr="009B3B77">
        <w:t xml:space="preserve"> Udzielenie gwarancji powyżej </w:t>
      </w:r>
      <w:r>
        <w:t xml:space="preserve">                        </w:t>
      </w:r>
      <w:r w:rsidR="006D46EE" w:rsidRPr="00642CB3">
        <w:t>48</w:t>
      </w:r>
      <w:r w:rsidRPr="00642CB3">
        <w:t xml:space="preserve"> miesięcy</w:t>
      </w:r>
      <w:r w:rsidRPr="009B3B77">
        <w:t xml:space="preserve"> nie spowoduje przyznania dodatkowych punktów.</w:t>
      </w:r>
    </w:p>
    <w:p w:rsidR="00642CB3" w:rsidRDefault="00642CB3" w:rsidP="00A963EF">
      <w:pPr>
        <w:autoSpaceDE w:val="0"/>
        <w:ind w:left="709"/>
        <w:jc w:val="both"/>
      </w:pPr>
    </w:p>
    <w:p w:rsidR="00EE5505" w:rsidRPr="006B3559" w:rsidRDefault="00E66744" w:rsidP="006B3559">
      <w:pPr>
        <w:pStyle w:val="Akapitzlist"/>
        <w:numPr>
          <w:ilvl w:val="1"/>
          <w:numId w:val="38"/>
        </w:numPr>
        <w:suppressAutoHyphens/>
        <w:spacing w:before="60" w:after="6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color w:val="800000"/>
          <w:sz w:val="24"/>
          <w:szCs w:val="24"/>
        </w:rPr>
        <w:t xml:space="preserve">              </w:t>
      </w:r>
      <w:r w:rsidR="00EE5505">
        <w:rPr>
          <w:rFonts w:ascii="Times New Roman" w:hAnsi="Times New Roman"/>
          <w:b/>
          <w:color w:val="800000"/>
          <w:sz w:val="24"/>
          <w:szCs w:val="24"/>
        </w:rPr>
        <w:t xml:space="preserve">Udzielenie dodatkowej gwarancji i rękojmi na tkaninę </w:t>
      </w:r>
      <w:r w:rsidR="00EE5505" w:rsidRPr="000F3325">
        <w:rPr>
          <w:rFonts w:ascii="Times New Roman" w:hAnsi="Times New Roman"/>
          <w:b/>
          <w:sz w:val="24"/>
          <w:szCs w:val="24"/>
        </w:rPr>
        <w:t xml:space="preserve"> </w:t>
      </w:r>
      <w:r w:rsidR="00EE5505">
        <w:rPr>
          <w:rFonts w:ascii="Times New Roman" w:hAnsi="Times New Roman"/>
          <w:b/>
          <w:color w:val="385623"/>
          <w:sz w:val="24"/>
          <w:szCs w:val="24"/>
        </w:rPr>
        <w:t>[„Gwarancja i rękojmia” – G2</w:t>
      </w:r>
      <w:r w:rsidR="00EE5505" w:rsidRPr="000F3325">
        <w:rPr>
          <w:rFonts w:ascii="Times New Roman" w:hAnsi="Times New Roman"/>
          <w:b/>
          <w:color w:val="385623"/>
          <w:sz w:val="24"/>
          <w:szCs w:val="24"/>
        </w:rPr>
        <w:t>]</w:t>
      </w:r>
      <w:r w:rsidR="00EE5505" w:rsidRPr="000F3325">
        <w:rPr>
          <w:rFonts w:ascii="Times New Roman" w:hAnsi="Times New Roman"/>
          <w:b/>
          <w:sz w:val="24"/>
          <w:szCs w:val="24"/>
        </w:rPr>
        <w:t xml:space="preserve"> </w:t>
      </w:r>
      <w:r w:rsidR="00EE5505">
        <w:rPr>
          <w:rFonts w:ascii="Times New Roman" w:hAnsi="Times New Roman"/>
          <w:b/>
          <w:color w:val="800000"/>
          <w:sz w:val="24"/>
          <w:szCs w:val="24"/>
        </w:rPr>
        <w:t>–</w:t>
      </w:r>
      <w:r w:rsidR="00EE5505" w:rsidRPr="000F3325">
        <w:rPr>
          <w:rFonts w:ascii="Times New Roman" w:hAnsi="Times New Roman"/>
          <w:b/>
          <w:color w:val="800000"/>
          <w:sz w:val="24"/>
          <w:szCs w:val="24"/>
        </w:rPr>
        <w:t xml:space="preserve"> </w:t>
      </w:r>
      <w:r w:rsidR="00EE5505">
        <w:rPr>
          <w:rFonts w:ascii="Times New Roman" w:hAnsi="Times New Roman"/>
          <w:b/>
          <w:color w:val="800000"/>
          <w:sz w:val="24"/>
          <w:szCs w:val="24"/>
        </w:rPr>
        <w:t>waga kryterium 2</w:t>
      </w:r>
      <w:r w:rsidR="00EE5505" w:rsidRPr="000F3325">
        <w:rPr>
          <w:rFonts w:ascii="Times New Roman" w:hAnsi="Times New Roman"/>
          <w:b/>
          <w:color w:val="800000"/>
          <w:sz w:val="24"/>
          <w:szCs w:val="24"/>
        </w:rPr>
        <w:t>0%</w:t>
      </w:r>
      <w:r w:rsidR="00EE5505">
        <w:rPr>
          <w:rFonts w:ascii="Times New Roman" w:hAnsi="Times New Roman"/>
          <w:b/>
          <w:color w:val="800000"/>
          <w:sz w:val="24"/>
          <w:szCs w:val="24"/>
        </w:rPr>
        <w:t>:</w:t>
      </w:r>
    </w:p>
    <w:p w:rsidR="006B3559" w:rsidRPr="006B3559" w:rsidRDefault="006B3559" w:rsidP="006B3559">
      <w:pPr>
        <w:pStyle w:val="Akapitzlist"/>
        <w:suppressAutoHyphens/>
        <w:spacing w:before="60" w:after="60"/>
        <w:ind w:left="36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642CB3" w:rsidRPr="009E3A13" w:rsidRDefault="00642CB3" w:rsidP="00642CB3">
      <w:pPr>
        <w:shd w:val="clear" w:color="auto" w:fill="FFFFFF"/>
        <w:spacing w:after="120"/>
        <w:ind w:left="709"/>
        <w:jc w:val="both"/>
      </w:pPr>
      <w:r>
        <w:t xml:space="preserve">Minimalny wymagany przez zamawiającego okres gwarancji i rękojmi </w:t>
      </w:r>
      <w:r w:rsidRPr="009B3B77">
        <w:t xml:space="preserve">wynosi </w:t>
      </w:r>
      <w:r>
        <w:t xml:space="preserve">                        </w:t>
      </w:r>
      <w:r w:rsidR="00EE5505">
        <w:t>60</w:t>
      </w:r>
      <w:r w:rsidRPr="00642CB3">
        <w:t xml:space="preserve"> miesięcy,</w:t>
      </w:r>
      <w:r>
        <w:t xml:space="preserve"> licząc od dnia odbioru. Maksymalny okres gwarancji wynosi </w:t>
      </w:r>
      <w:r w:rsidR="00EE5505">
        <w:t>84 miesiące</w:t>
      </w:r>
      <w:r w:rsidRPr="00642CB3">
        <w:t>.</w:t>
      </w:r>
      <w:r>
        <w:t xml:space="preserve"> Punkty w przedmiotowym kryterium przyznawane będą w następujący sposób:</w:t>
      </w:r>
    </w:p>
    <w:p w:rsidR="006B3559" w:rsidRDefault="006B3559" w:rsidP="008379A1">
      <w:pPr>
        <w:rPr>
          <w:b/>
          <w:bCs/>
        </w:rPr>
      </w:pPr>
    </w:p>
    <w:p w:rsidR="00642CB3" w:rsidRPr="006B3559" w:rsidRDefault="00642CB3" w:rsidP="006B3559">
      <w:pPr>
        <w:jc w:val="center"/>
        <w:rPr>
          <w:b/>
          <w:bCs/>
        </w:rPr>
      </w:pPr>
      <w:r w:rsidRPr="00635295">
        <w:rPr>
          <w:b/>
          <w:bCs/>
        </w:rPr>
        <w:t xml:space="preserve">Ilość punktów = </w:t>
      </w:r>
      <w:proofErr w:type="spellStart"/>
      <w:r w:rsidRPr="00635295">
        <w:rPr>
          <w:b/>
          <w:bCs/>
        </w:rPr>
        <w:t>G</w:t>
      </w:r>
      <w:r w:rsidRPr="00635295">
        <w:rPr>
          <w:b/>
          <w:bCs/>
          <w:vertAlign w:val="subscript"/>
        </w:rPr>
        <w:t>wn</w:t>
      </w:r>
      <w:proofErr w:type="spellEnd"/>
      <w:r w:rsidRPr="00635295">
        <w:rPr>
          <w:b/>
          <w:bCs/>
        </w:rPr>
        <w:t>/</w:t>
      </w:r>
      <w:proofErr w:type="spellStart"/>
      <w:r w:rsidRPr="00635295">
        <w:rPr>
          <w:b/>
          <w:bCs/>
        </w:rPr>
        <w:t>G</w:t>
      </w:r>
      <w:r w:rsidRPr="00635295">
        <w:rPr>
          <w:b/>
          <w:bCs/>
          <w:vertAlign w:val="subscript"/>
        </w:rPr>
        <w:t>max</w:t>
      </w:r>
      <w:proofErr w:type="spellEnd"/>
      <w:r w:rsidRPr="00635295">
        <w:rPr>
          <w:b/>
          <w:bCs/>
        </w:rPr>
        <w:t xml:space="preserve"> x 100 pkt x waga kryterium</w:t>
      </w:r>
    </w:p>
    <w:p w:rsidR="00642CB3" w:rsidRPr="00635295" w:rsidRDefault="00642CB3" w:rsidP="00642CB3">
      <w:pPr>
        <w:ind w:left="284"/>
      </w:pPr>
      <w:r>
        <w:t xml:space="preserve">                             </w:t>
      </w:r>
      <w:proofErr w:type="spellStart"/>
      <w:r w:rsidRPr="00635295">
        <w:t>G</w:t>
      </w:r>
      <w:r w:rsidRPr="00635295">
        <w:rPr>
          <w:vertAlign w:val="subscript"/>
        </w:rPr>
        <w:t>max</w:t>
      </w:r>
      <w:proofErr w:type="spellEnd"/>
      <w:r>
        <w:t xml:space="preserve"> – gwarancja maksymalna </w:t>
      </w:r>
      <w:r w:rsidR="00EE5505">
        <w:t>84 miesiące</w:t>
      </w:r>
      <w:r w:rsidRPr="00635295">
        <w:br/>
      </w:r>
      <w:r>
        <w:t xml:space="preserve">                             </w:t>
      </w:r>
      <w:proofErr w:type="spellStart"/>
      <w:r w:rsidRPr="00635295">
        <w:t>G</w:t>
      </w:r>
      <w:r w:rsidRPr="00635295">
        <w:rPr>
          <w:vertAlign w:val="subscript"/>
        </w:rPr>
        <w:t>wn</w:t>
      </w:r>
      <w:proofErr w:type="spellEnd"/>
      <w:r>
        <w:t xml:space="preserve"> –  gwarancja wniesiona</w:t>
      </w:r>
      <w:r>
        <w:br/>
        <w:t xml:space="preserve">                             Waga – </w:t>
      </w:r>
      <w:r w:rsidR="00EE5505">
        <w:t>2</w:t>
      </w:r>
      <w:r w:rsidRPr="00635295">
        <w:t>0%</w:t>
      </w:r>
    </w:p>
    <w:p w:rsidR="00642CB3" w:rsidRPr="00922174" w:rsidRDefault="00642CB3" w:rsidP="00642CB3">
      <w:pPr>
        <w:shd w:val="clear" w:color="auto" w:fill="FFFFFF"/>
        <w:ind w:left="709"/>
        <w:jc w:val="both"/>
        <w:rPr>
          <w:sz w:val="12"/>
          <w:szCs w:val="12"/>
        </w:rPr>
      </w:pPr>
    </w:p>
    <w:p w:rsidR="00642CB3" w:rsidRDefault="00642CB3" w:rsidP="00642CB3">
      <w:pPr>
        <w:autoSpaceDE w:val="0"/>
        <w:ind w:left="709"/>
        <w:jc w:val="both"/>
      </w:pPr>
      <w:r w:rsidRPr="009B3B77">
        <w:t>Zaoferowanie gwarancji i rękojmi poniżej wymagane</w:t>
      </w:r>
      <w:r>
        <w:t xml:space="preserve">go minimum, </w:t>
      </w:r>
      <w:r w:rsidRPr="009B3B77">
        <w:t>spowoduje odrzucenie</w:t>
      </w:r>
      <w:r w:rsidRPr="009B3B77">
        <w:rPr>
          <w:bCs/>
        </w:rPr>
        <w:t xml:space="preserve"> </w:t>
      </w:r>
      <w:r w:rsidRPr="009B3B77">
        <w:t xml:space="preserve">oferty zgodnie z art. </w:t>
      </w:r>
      <w:r>
        <w:t>226</w:t>
      </w:r>
      <w:r w:rsidRPr="009B3B77">
        <w:t xml:space="preserve"> ust. 1 pkt </w:t>
      </w:r>
      <w:r>
        <w:t>5</w:t>
      </w:r>
      <w:r w:rsidRPr="009B3B77">
        <w:t xml:space="preserve"> ustawy </w:t>
      </w:r>
      <w:proofErr w:type="spellStart"/>
      <w:r w:rsidRPr="009B3B77">
        <w:t>Pzp</w:t>
      </w:r>
      <w:proofErr w:type="spellEnd"/>
      <w:r w:rsidRPr="009B3B77">
        <w:t xml:space="preserve">. </w:t>
      </w:r>
      <w:r>
        <w:t>N</w:t>
      </w:r>
      <w:r w:rsidRPr="009B3B77">
        <w:t xml:space="preserve">ie wpisanie żadnej wartości </w:t>
      </w:r>
      <w:r>
        <w:t xml:space="preserve">oznaczać będzie uznanie podstawowej gwarancji </w:t>
      </w:r>
      <w:r w:rsidR="00EE5505">
        <w:t>60</w:t>
      </w:r>
      <w:r w:rsidRPr="00642CB3">
        <w:t xml:space="preserve"> miesięcy.</w:t>
      </w:r>
      <w:r w:rsidRPr="009B3B77">
        <w:t xml:space="preserve"> Udzielenie gwarancji powyżej </w:t>
      </w:r>
      <w:r>
        <w:t xml:space="preserve">                        </w:t>
      </w:r>
      <w:r w:rsidR="00EE5505">
        <w:t>84</w:t>
      </w:r>
      <w:r w:rsidRPr="00642CB3">
        <w:t xml:space="preserve"> miesięcy</w:t>
      </w:r>
      <w:r w:rsidRPr="009B3B77">
        <w:t xml:space="preserve"> nie spowoduje przyznania dodatkowych punktów.</w:t>
      </w:r>
    </w:p>
    <w:p w:rsidR="00B57A1D" w:rsidRDefault="00B57A1D" w:rsidP="006B3559">
      <w:pPr>
        <w:autoSpaceDE w:val="0"/>
        <w:jc w:val="both"/>
      </w:pPr>
    </w:p>
    <w:p w:rsidR="00A963EF" w:rsidRPr="000F3325" w:rsidRDefault="00A963EF" w:rsidP="00E66744">
      <w:pPr>
        <w:pStyle w:val="Akapitzlist"/>
        <w:numPr>
          <w:ilvl w:val="0"/>
          <w:numId w:val="19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0F3325">
        <w:rPr>
          <w:rFonts w:ascii="Times New Roman" w:hAnsi="Times New Roman"/>
          <w:b/>
          <w:bCs/>
          <w:sz w:val="24"/>
          <w:szCs w:val="24"/>
        </w:rPr>
        <w:t>Ocenę końcową oferty - stanowi suma (S) punktów przyznanych za wszystkie kryteria wymienione wyżej</w:t>
      </w:r>
      <w:r w:rsidR="00E66744">
        <w:rPr>
          <w:rFonts w:ascii="Times New Roman" w:hAnsi="Times New Roman"/>
          <w:b/>
          <w:bCs/>
          <w:sz w:val="24"/>
          <w:szCs w:val="24"/>
        </w:rPr>
        <w:t xml:space="preserve"> ( S = C + G1</w:t>
      </w:r>
      <w:r w:rsidR="00E5511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66744">
        <w:rPr>
          <w:rFonts w:ascii="Times New Roman" w:hAnsi="Times New Roman"/>
          <w:b/>
          <w:bCs/>
          <w:sz w:val="24"/>
          <w:szCs w:val="24"/>
        </w:rPr>
        <w:t>+</w:t>
      </w:r>
      <w:r w:rsidR="00E5511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B3559">
        <w:rPr>
          <w:rFonts w:ascii="Times New Roman" w:hAnsi="Times New Roman"/>
          <w:b/>
          <w:bCs/>
          <w:sz w:val="24"/>
          <w:szCs w:val="24"/>
        </w:rPr>
        <w:t>G2).</w:t>
      </w:r>
    </w:p>
    <w:p w:rsidR="00A963EF" w:rsidRPr="000F3325" w:rsidRDefault="00A963EF" w:rsidP="00A963EF">
      <w:pPr>
        <w:tabs>
          <w:tab w:val="left" w:pos="426"/>
        </w:tabs>
        <w:spacing w:line="276" w:lineRule="auto"/>
        <w:ind w:left="425" w:hanging="284"/>
        <w:jc w:val="both"/>
        <w:rPr>
          <w:bCs/>
        </w:rPr>
      </w:pPr>
      <w:r w:rsidRPr="000F3325">
        <w:rPr>
          <w:bCs/>
        </w:rPr>
        <w:lastRenderedPageBreak/>
        <w:tab/>
        <w:t xml:space="preserve">Wyniki zostaną zaokrąglone do dwóch miejsc po przecinku. </w:t>
      </w:r>
    </w:p>
    <w:p w:rsidR="00A963EF" w:rsidRPr="000F3325" w:rsidRDefault="00A963EF" w:rsidP="00A963EF">
      <w:pPr>
        <w:tabs>
          <w:tab w:val="left" w:pos="426"/>
        </w:tabs>
        <w:spacing w:line="276" w:lineRule="auto"/>
        <w:ind w:left="425" w:hanging="284"/>
        <w:jc w:val="both"/>
        <w:rPr>
          <w:bCs/>
        </w:rPr>
      </w:pPr>
      <w:r w:rsidRPr="000F3325">
        <w:rPr>
          <w:bCs/>
        </w:rPr>
        <w:tab/>
        <w:t>Oferta może otrzymać maksymalnie 100 punktów (gdzie 1%=1 pkt).</w:t>
      </w:r>
    </w:p>
    <w:p w:rsidR="00A963EF" w:rsidRPr="000F3325" w:rsidRDefault="00A963EF" w:rsidP="00A963EF">
      <w:pPr>
        <w:pStyle w:val="Akapitzlist"/>
        <w:numPr>
          <w:ilvl w:val="0"/>
          <w:numId w:val="19"/>
        </w:numPr>
        <w:jc w:val="both"/>
        <w:rPr>
          <w:rFonts w:ascii="Times New Roman" w:hAnsi="Times New Roman"/>
          <w:bCs/>
          <w:sz w:val="24"/>
          <w:szCs w:val="24"/>
        </w:rPr>
      </w:pPr>
      <w:r w:rsidRPr="000F3325">
        <w:rPr>
          <w:rFonts w:ascii="Times New Roman" w:hAnsi="Times New Roman"/>
          <w:bCs/>
          <w:sz w:val="24"/>
          <w:szCs w:val="24"/>
        </w:rPr>
        <w:t>W toku badania i oceny ofert Zamawiający może żądać od Wykonawcy wyjaśnień dotyczących treści złożonej oferty, w tym zaoferowanej ceny.</w:t>
      </w:r>
    </w:p>
    <w:p w:rsidR="00A963EF" w:rsidRPr="00AD2ED8" w:rsidRDefault="00A963EF" w:rsidP="008379A1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0F3325">
        <w:rPr>
          <w:rFonts w:ascii="Times New Roman" w:hAnsi="Times New Roman"/>
          <w:bCs/>
          <w:sz w:val="24"/>
          <w:szCs w:val="24"/>
        </w:rPr>
        <w:t>Zamawiający udzieli zamówienia Wykonawcy, którego oferta zosta</w:t>
      </w:r>
      <w:r>
        <w:rPr>
          <w:rFonts w:ascii="Times New Roman" w:hAnsi="Times New Roman"/>
          <w:bCs/>
          <w:sz w:val="24"/>
          <w:szCs w:val="24"/>
        </w:rPr>
        <w:t xml:space="preserve">nie uznana za najkorzystniejszą. </w:t>
      </w:r>
    </w:p>
    <w:p w:rsidR="009E03D2" w:rsidRPr="000F3325" w:rsidRDefault="009E03D2" w:rsidP="006D2CE8">
      <w:pPr>
        <w:pStyle w:val="Nagwek1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spacing w:line="276" w:lineRule="auto"/>
        <w:ind w:left="0" w:firstLine="0"/>
        <w:jc w:val="left"/>
      </w:pPr>
      <w:r w:rsidRPr="000F3325">
        <w:t>SPOSÓB ORAZ TERMIN SKŁADANIA I OTWARCIA OFERT</w:t>
      </w:r>
      <w:bookmarkEnd w:id="38"/>
    </w:p>
    <w:p w:rsidR="001C5730" w:rsidRPr="000F3325" w:rsidRDefault="009E03D2" w:rsidP="006D2CE8">
      <w:pPr>
        <w:numPr>
          <w:ilvl w:val="0"/>
          <w:numId w:val="13"/>
        </w:numPr>
        <w:tabs>
          <w:tab w:val="left" w:pos="284"/>
        </w:tabs>
        <w:spacing w:line="276" w:lineRule="auto"/>
        <w:ind w:left="284" w:hanging="284"/>
        <w:jc w:val="both"/>
      </w:pPr>
      <w:r w:rsidRPr="000F3325">
        <w:t xml:space="preserve">Wykonawca składa ofertę za pośrednictwem </w:t>
      </w:r>
      <w:r w:rsidR="001C5730" w:rsidRPr="000F3325">
        <w:t xml:space="preserve">Platformy Zakupowej Zamawiającego pod adresem: </w:t>
      </w:r>
      <w:hyperlink r:id="rId17" w:history="1">
        <w:r w:rsidR="001C5730" w:rsidRPr="000F3325">
          <w:rPr>
            <w:rStyle w:val="Hipercze"/>
            <w:b/>
          </w:rPr>
          <w:t>https://platformazakupowa.pl/um_jaroslaw</w:t>
        </w:r>
      </w:hyperlink>
      <w:r w:rsidR="001C5730" w:rsidRPr="000F3325">
        <w:t xml:space="preserve"> </w:t>
      </w:r>
      <w:r w:rsidR="001C5730" w:rsidRPr="000F3325">
        <w:rPr>
          <w:snapToGrid w:val="0"/>
        </w:rPr>
        <w:t>pod nazwą niniejszego postępowania</w:t>
      </w:r>
      <w:r w:rsidR="001C5730" w:rsidRPr="000F3325">
        <w:t>.</w:t>
      </w:r>
    </w:p>
    <w:p w:rsidR="009E03D2" w:rsidRPr="000F3325" w:rsidRDefault="009E03D2" w:rsidP="006D2CE8">
      <w:pPr>
        <w:numPr>
          <w:ilvl w:val="0"/>
          <w:numId w:val="13"/>
        </w:numPr>
        <w:tabs>
          <w:tab w:val="left" w:pos="284"/>
        </w:tabs>
        <w:spacing w:line="276" w:lineRule="auto"/>
        <w:ind w:left="284" w:hanging="284"/>
        <w:jc w:val="both"/>
      </w:pPr>
      <w:r w:rsidRPr="000F3325">
        <w:rPr>
          <w:b/>
        </w:rPr>
        <w:t xml:space="preserve">Ofertę wraz z wymaganymi załącznikami należy złożyć w terminie do dnia </w:t>
      </w:r>
      <w:r w:rsidR="00B21170">
        <w:rPr>
          <w:b/>
        </w:rPr>
        <w:t>19</w:t>
      </w:r>
      <w:r w:rsidR="00D47CFC" w:rsidRPr="000F3325">
        <w:rPr>
          <w:b/>
        </w:rPr>
        <w:t>.</w:t>
      </w:r>
      <w:r w:rsidR="00F95DBF" w:rsidRPr="000F3325">
        <w:rPr>
          <w:b/>
        </w:rPr>
        <w:t>0</w:t>
      </w:r>
      <w:r w:rsidR="00B21170">
        <w:rPr>
          <w:b/>
        </w:rPr>
        <w:t>7</w:t>
      </w:r>
      <w:r w:rsidRPr="000F3325">
        <w:rPr>
          <w:b/>
        </w:rPr>
        <w:t>.202</w:t>
      </w:r>
      <w:r w:rsidR="00A963EF">
        <w:rPr>
          <w:b/>
        </w:rPr>
        <w:t>3</w:t>
      </w:r>
      <w:r w:rsidRPr="000F3325">
        <w:rPr>
          <w:b/>
        </w:rPr>
        <w:t xml:space="preserve">r. do godz. </w:t>
      </w:r>
      <w:r w:rsidR="007C2C3F">
        <w:rPr>
          <w:b/>
        </w:rPr>
        <w:t>1</w:t>
      </w:r>
      <w:r w:rsidR="00D806CC">
        <w:rPr>
          <w:b/>
        </w:rPr>
        <w:t>1</w:t>
      </w:r>
      <w:r w:rsidRPr="000F3325">
        <w:rPr>
          <w:b/>
        </w:rPr>
        <w:t>:00.</w:t>
      </w:r>
    </w:p>
    <w:p w:rsidR="009E03D2" w:rsidRPr="000F3325" w:rsidRDefault="009E03D2" w:rsidP="006D2CE8">
      <w:pPr>
        <w:numPr>
          <w:ilvl w:val="0"/>
          <w:numId w:val="13"/>
        </w:numPr>
        <w:tabs>
          <w:tab w:val="left" w:pos="284"/>
        </w:tabs>
        <w:spacing w:line="276" w:lineRule="auto"/>
        <w:ind w:left="284" w:hanging="284"/>
        <w:jc w:val="both"/>
      </w:pPr>
      <w:r w:rsidRPr="000F3325">
        <w:t>Zamawiający odrzuci ofertę złożoną po terminie składania ofert.</w:t>
      </w:r>
    </w:p>
    <w:p w:rsidR="001C5730" w:rsidRPr="000F3325" w:rsidRDefault="001C5730" w:rsidP="006D2CE8">
      <w:pPr>
        <w:numPr>
          <w:ilvl w:val="0"/>
          <w:numId w:val="13"/>
        </w:numPr>
        <w:tabs>
          <w:tab w:val="left" w:pos="284"/>
        </w:tabs>
        <w:spacing w:line="276" w:lineRule="auto"/>
        <w:ind w:left="284" w:hanging="284"/>
        <w:jc w:val="both"/>
      </w:pPr>
      <w:r w:rsidRPr="000F3325">
        <w:rPr>
          <w:bCs/>
        </w:rPr>
        <w:t>Wykonawca, za pośrednictwem Platformy Zakupowej może przed upływem terminu do składania ofert zmienić lub wycofać ofertę.</w:t>
      </w:r>
    </w:p>
    <w:p w:rsidR="001C5730" w:rsidRPr="000F3325" w:rsidRDefault="001C5730" w:rsidP="006D2CE8">
      <w:pPr>
        <w:pStyle w:val="Akapitzlist"/>
        <w:widowControl w:val="0"/>
        <w:numPr>
          <w:ilvl w:val="0"/>
          <w:numId w:val="13"/>
        </w:numPr>
        <w:spacing w:after="0"/>
        <w:jc w:val="both"/>
        <w:outlineLvl w:val="3"/>
        <w:rPr>
          <w:rFonts w:ascii="Times New Roman" w:hAnsi="Times New Roman"/>
          <w:b/>
          <w:bCs/>
          <w:sz w:val="24"/>
          <w:szCs w:val="24"/>
        </w:rPr>
      </w:pPr>
      <w:r w:rsidRPr="000F3325">
        <w:rPr>
          <w:rFonts w:ascii="Times New Roman" w:hAnsi="Times New Roman"/>
          <w:bCs/>
          <w:sz w:val="24"/>
          <w:szCs w:val="24"/>
        </w:rPr>
        <w:t>Sposób złożenia oferty, dokonania jej zmiany lub wycofania został opisany w Instrukcji dla Wykonawców dostępnej na Platformie Zakupowej.</w:t>
      </w:r>
    </w:p>
    <w:p w:rsidR="001C5730" w:rsidRPr="000F3325" w:rsidRDefault="001C5730" w:rsidP="006D2CE8">
      <w:pPr>
        <w:pStyle w:val="Akapitzlist"/>
        <w:widowControl w:val="0"/>
        <w:numPr>
          <w:ilvl w:val="0"/>
          <w:numId w:val="13"/>
        </w:numPr>
        <w:spacing w:after="0"/>
        <w:jc w:val="both"/>
        <w:outlineLvl w:val="3"/>
        <w:rPr>
          <w:rFonts w:ascii="Times New Roman" w:hAnsi="Times New Roman"/>
          <w:b/>
          <w:bCs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>Po upływie ww. terminu złożenie oferty na Platformie nie będzie możliwe.</w:t>
      </w:r>
    </w:p>
    <w:p w:rsidR="009E03D2" w:rsidRPr="000F3325" w:rsidRDefault="009E03D2" w:rsidP="006D2CE8">
      <w:pPr>
        <w:numPr>
          <w:ilvl w:val="0"/>
          <w:numId w:val="13"/>
        </w:numPr>
        <w:tabs>
          <w:tab w:val="left" w:pos="284"/>
        </w:tabs>
        <w:spacing w:line="276" w:lineRule="auto"/>
        <w:ind w:left="284" w:hanging="284"/>
        <w:jc w:val="both"/>
      </w:pPr>
      <w:r w:rsidRPr="000F3325">
        <w:rPr>
          <w:b/>
        </w:rPr>
        <w:t xml:space="preserve">Otwarcie ofert nastąpi w dniu </w:t>
      </w:r>
      <w:r w:rsidR="00B21170">
        <w:rPr>
          <w:b/>
        </w:rPr>
        <w:t>19</w:t>
      </w:r>
      <w:r w:rsidR="00D47CFC" w:rsidRPr="000F3325">
        <w:rPr>
          <w:b/>
        </w:rPr>
        <w:t>.</w:t>
      </w:r>
      <w:r w:rsidR="00F95DBF" w:rsidRPr="000F3325">
        <w:rPr>
          <w:b/>
        </w:rPr>
        <w:t>0</w:t>
      </w:r>
      <w:r w:rsidR="00B21170">
        <w:rPr>
          <w:b/>
        </w:rPr>
        <w:t>7</w:t>
      </w:r>
      <w:r w:rsidRPr="000F3325">
        <w:rPr>
          <w:b/>
        </w:rPr>
        <w:t>.202</w:t>
      </w:r>
      <w:r w:rsidR="00A963EF">
        <w:rPr>
          <w:b/>
        </w:rPr>
        <w:t>3</w:t>
      </w:r>
      <w:r w:rsidRPr="000F3325">
        <w:rPr>
          <w:b/>
        </w:rPr>
        <w:t xml:space="preserve">r.o godzinie </w:t>
      </w:r>
      <w:r w:rsidR="007C2C3F">
        <w:rPr>
          <w:b/>
        </w:rPr>
        <w:t>1</w:t>
      </w:r>
      <w:r w:rsidR="00D806CC">
        <w:rPr>
          <w:b/>
        </w:rPr>
        <w:t>1</w:t>
      </w:r>
      <w:r w:rsidRPr="000F3325">
        <w:rPr>
          <w:b/>
        </w:rPr>
        <w:t>:</w:t>
      </w:r>
      <w:r w:rsidR="00A963EF">
        <w:rPr>
          <w:b/>
        </w:rPr>
        <w:t>15</w:t>
      </w:r>
      <w:r w:rsidRPr="000F3325">
        <w:rPr>
          <w:b/>
        </w:rPr>
        <w:t>.</w:t>
      </w:r>
    </w:p>
    <w:p w:rsidR="009E03D2" w:rsidRPr="000F3325" w:rsidRDefault="009E03D2" w:rsidP="006D2CE8">
      <w:pPr>
        <w:numPr>
          <w:ilvl w:val="0"/>
          <w:numId w:val="13"/>
        </w:numPr>
        <w:tabs>
          <w:tab w:val="left" w:pos="284"/>
        </w:tabs>
        <w:spacing w:line="276" w:lineRule="auto"/>
        <w:ind w:left="284" w:hanging="284"/>
        <w:jc w:val="both"/>
      </w:pPr>
      <w:r w:rsidRPr="000F3325">
        <w:t>Otwarcie ofert jest niejawne.</w:t>
      </w:r>
    </w:p>
    <w:p w:rsidR="009E03D2" w:rsidRPr="000F3325" w:rsidRDefault="009E03D2" w:rsidP="006D2CE8">
      <w:pPr>
        <w:numPr>
          <w:ilvl w:val="0"/>
          <w:numId w:val="13"/>
        </w:numPr>
        <w:tabs>
          <w:tab w:val="left" w:pos="284"/>
        </w:tabs>
        <w:spacing w:line="276" w:lineRule="auto"/>
        <w:ind w:left="284" w:hanging="284"/>
        <w:jc w:val="both"/>
      </w:pPr>
      <w:r w:rsidRPr="000F3325">
        <w:t>Zamawiający, najpóźniej przed otwarciem ofert, udostępnia na stronie internetowej prowadzonego postepowania informację o kwocie, jaką zamierza przeznaczyć́ na sfinansowanie zamówienia.</w:t>
      </w:r>
    </w:p>
    <w:p w:rsidR="00D75502" w:rsidRPr="000F3325" w:rsidRDefault="009E03D2" w:rsidP="006D2CE8">
      <w:pPr>
        <w:numPr>
          <w:ilvl w:val="0"/>
          <w:numId w:val="13"/>
        </w:numPr>
        <w:tabs>
          <w:tab w:val="left" w:pos="284"/>
        </w:tabs>
        <w:spacing w:line="276" w:lineRule="auto"/>
        <w:ind w:left="284" w:hanging="284"/>
        <w:jc w:val="both"/>
      </w:pPr>
      <w:r w:rsidRPr="000F3325">
        <w:t>Niezwłocznie po otwarciu ofert, udostępnia się na stronie internetowej prowadzonego postępowania informacje o:</w:t>
      </w:r>
    </w:p>
    <w:p w:rsidR="00D75502" w:rsidRPr="000F3325" w:rsidRDefault="009E03D2" w:rsidP="006D2CE8">
      <w:pPr>
        <w:numPr>
          <w:ilvl w:val="1"/>
          <w:numId w:val="13"/>
        </w:numPr>
        <w:tabs>
          <w:tab w:val="left" w:pos="284"/>
        </w:tabs>
        <w:spacing w:line="276" w:lineRule="auto"/>
        <w:jc w:val="both"/>
      </w:pPr>
      <w:r w:rsidRPr="000F3325">
        <w:t xml:space="preserve">nazwach albo imionach i nazwiskach oraz siedzibach lub miejscach prowadzonej działalności gospodarczej albo miejscach zamieszkania wykonawców, których oferty zostały otwarte; </w:t>
      </w:r>
    </w:p>
    <w:p w:rsidR="00D75502" w:rsidRPr="000F3325" w:rsidRDefault="009E03D2" w:rsidP="006D2CE8">
      <w:pPr>
        <w:numPr>
          <w:ilvl w:val="1"/>
          <w:numId w:val="13"/>
        </w:numPr>
        <w:tabs>
          <w:tab w:val="left" w:pos="284"/>
        </w:tabs>
        <w:spacing w:line="276" w:lineRule="auto"/>
        <w:jc w:val="both"/>
      </w:pPr>
      <w:r w:rsidRPr="000F3325">
        <w:t>cenach lub kosztach zawartych w ofertach.</w:t>
      </w:r>
    </w:p>
    <w:p w:rsidR="009435CA" w:rsidRPr="000F3325" w:rsidRDefault="009E03D2" w:rsidP="006D2CE8">
      <w:pPr>
        <w:numPr>
          <w:ilvl w:val="0"/>
          <w:numId w:val="13"/>
        </w:numPr>
        <w:tabs>
          <w:tab w:val="left" w:pos="284"/>
        </w:tabs>
        <w:spacing w:line="276" w:lineRule="auto"/>
        <w:ind w:left="284" w:hanging="284"/>
        <w:jc w:val="both"/>
      </w:pPr>
      <w:r w:rsidRPr="000F3325">
        <w:rPr>
          <w:color w:val="000000"/>
        </w:rPr>
        <w:t>W przypadku wystąpienia awarii systemu teleinformatycznego, która spowoduje brak możliwości otwarcia ofert w terminie określonym przez Zamawiającego, otwarcie ofert nastąpi niezwłocznie po usunięciu awarii.</w:t>
      </w:r>
    </w:p>
    <w:p w:rsidR="009435CA" w:rsidRPr="000F3325" w:rsidRDefault="009435CA" w:rsidP="006D2CE8">
      <w:pPr>
        <w:pStyle w:val="Nagwek1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tabs>
          <w:tab w:val="left" w:pos="1701"/>
        </w:tabs>
        <w:spacing w:line="276" w:lineRule="auto"/>
        <w:ind w:left="1701" w:hanging="1701"/>
        <w:jc w:val="left"/>
      </w:pPr>
      <w:bookmarkStart w:id="40" w:name="_Toc108487439"/>
      <w:bookmarkStart w:id="41" w:name="_Toc321297763"/>
      <w:bookmarkStart w:id="42" w:name="_Toc360626585"/>
      <w:bookmarkStart w:id="43" w:name="_Toc63203492"/>
      <w:r w:rsidRPr="000F3325">
        <w:t>TERMIN ZWIĄZANIA OFERTĄ</w:t>
      </w:r>
      <w:bookmarkEnd w:id="40"/>
      <w:bookmarkEnd w:id="41"/>
      <w:bookmarkEnd w:id="42"/>
      <w:bookmarkEnd w:id="43"/>
    </w:p>
    <w:p w:rsidR="009435CA" w:rsidRPr="000F3325" w:rsidRDefault="009435CA" w:rsidP="00C52225">
      <w:pPr>
        <w:numPr>
          <w:ilvl w:val="0"/>
          <w:numId w:val="4"/>
        </w:numPr>
        <w:tabs>
          <w:tab w:val="clear" w:pos="1440"/>
        </w:tabs>
        <w:spacing w:before="120" w:line="276" w:lineRule="auto"/>
        <w:ind w:left="391" w:hanging="357"/>
        <w:jc w:val="both"/>
      </w:pPr>
      <w:r w:rsidRPr="000F3325">
        <w:t xml:space="preserve">Wykonawca jest związany ofertą od dnia upływu terminu składania ofert do dnia </w:t>
      </w:r>
      <w:r w:rsidR="00A419C2">
        <w:rPr>
          <w:b/>
        </w:rPr>
        <w:t>1</w:t>
      </w:r>
      <w:r w:rsidR="00B21170">
        <w:rPr>
          <w:b/>
        </w:rPr>
        <w:t>7</w:t>
      </w:r>
      <w:r w:rsidR="00D47CFC" w:rsidRPr="00D726AF">
        <w:rPr>
          <w:b/>
        </w:rPr>
        <w:t>.</w:t>
      </w:r>
      <w:r w:rsidR="00F95DBF" w:rsidRPr="000F3325">
        <w:rPr>
          <w:b/>
        </w:rPr>
        <w:t>0</w:t>
      </w:r>
      <w:r w:rsidR="00B21170">
        <w:rPr>
          <w:b/>
        </w:rPr>
        <w:t>8</w:t>
      </w:r>
      <w:r w:rsidR="00F95DBF" w:rsidRPr="000F3325">
        <w:rPr>
          <w:b/>
        </w:rPr>
        <w:t>.</w:t>
      </w:r>
      <w:r w:rsidRPr="000F3325">
        <w:rPr>
          <w:b/>
        </w:rPr>
        <w:t>202</w:t>
      </w:r>
      <w:r w:rsidR="00A963EF">
        <w:rPr>
          <w:b/>
        </w:rPr>
        <w:t>3</w:t>
      </w:r>
      <w:r w:rsidRPr="000F3325">
        <w:rPr>
          <w:b/>
        </w:rPr>
        <w:t>r.</w:t>
      </w:r>
    </w:p>
    <w:p w:rsidR="009435CA" w:rsidRPr="000F3325" w:rsidRDefault="009435CA" w:rsidP="00DE7049">
      <w:pPr>
        <w:numPr>
          <w:ilvl w:val="0"/>
          <w:numId w:val="4"/>
        </w:numPr>
        <w:tabs>
          <w:tab w:val="clear" w:pos="1440"/>
        </w:tabs>
        <w:spacing w:line="276" w:lineRule="auto"/>
        <w:ind w:left="392"/>
        <w:jc w:val="both"/>
      </w:pPr>
      <w:r w:rsidRPr="000F3325">
        <w:t>W przypadku, gdy wybór najkorzystniejszej oferty nie nastąpi przed upływem terminu związania ofertą określonego w SWZ, Zamawiający przed upływem terminu związania ofertą zwraca się jednokrotnie do Wykonawców o wyrażenie na przedłużenie tergo terminu o wskazany przez niego okres, nie dłuższy niż 30 dni.</w:t>
      </w:r>
    </w:p>
    <w:p w:rsidR="009435CA" w:rsidRPr="000F3325" w:rsidRDefault="009435CA" w:rsidP="00DE7049">
      <w:pPr>
        <w:numPr>
          <w:ilvl w:val="0"/>
          <w:numId w:val="4"/>
        </w:numPr>
        <w:tabs>
          <w:tab w:val="clear" w:pos="1440"/>
        </w:tabs>
        <w:spacing w:line="276" w:lineRule="auto"/>
        <w:ind w:left="392"/>
        <w:jc w:val="both"/>
      </w:pPr>
      <w:r w:rsidRPr="000F3325">
        <w:t>Przedłużenie terminu związania ofertą, o którym mowa powyżej, wymaga złożenia przez Wykonawcę pisemnego  oświadczenia o wyrażeniu zgody na przedłużenie terminu związania ofertą.</w:t>
      </w:r>
    </w:p>
    <w:p w:rsidR="00D17A4D" w:rsidRPr="000F3325" w:rsidRDefault="009435CA" w:rsidP="00AD2ED8">
      <w:pPr>
        <w:numPr>
          <w:ilvl w:val="0"/>
          <w:numId w:val="4"/>
        </w:numPr>
        <w:tabs>
          <w:tab w:val="clear" w:pos="1440"/>
        </w:tabs>
        <w:spacing w:line="276" w:lineRule="auto"/>
        <w:ind w:left="392"/>
        <w:jc w:val="both"/>
      </w:pPr>
      <w:r w:rsidRPr="000F3325">
        <w:t xml:space="preserve">W przypadku gdy Zamawiający żąda wniesienia wadium, przedłużenie terminu związania ofertą, o którym mowa powyżej, następuje wraz z przedłużeniem okresu ważności wadium albo, </w:t>
      </w:r>
      <w:r w:rsidRPr="000F3325">
        <w:lastRenderedPageBreak/>
        <w:t>jeżeli nie jest to możliwe, z wniesieniem nowego wadium na przedłużony okres związania ofertą.</w:t>
      </w:r>
    </w:p>
    <w:p w:rsidR="00D17A4D" w:rsidRPr="000F3325" w:rsidRDefault="00A71629" w:rsidP="006D2CE8">
      <w:pPr>
        <w:pStyle w:val="Nagwek1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tabs>
          <w:tab w:val="left" w:pos="1843"/>
        </w:tabs>
        <w:spacing w:line="276" w:lineRule="auto"/>
        <w:ind w:left="1843" w:hanging="1843"/>
        <w:jc w:val="left"/>
        <w:rPr>
          <w:noProof/>
        </w:rPr>
      </w:pPr>
      <w:bookmarkStart w:id="44" w:name="_Toc63203493"/>
      <w:r w:rsidRPr="000F3325">
        <w:t>INFORMACJE O FORMALNOŚCIACH, JAKIE POWINNY BYĆ DOPEŁNIONE PO WYBORZE OFERTY W CELU ZAWARCIA UMOWY W SPRAWIE ZAMÓWIENIA PUBLICZNEGO</w:t>
      </w:r>
      <w:bookmarkEnd w:id="44"/>
    </w:p>
    <w:p w:rsidR="00A71629" w:rsidRPr="000F3325" w:rsidRDefault="00A71629" w:rsidP="00DE7049">
      <w:pPr>
        <w:numPr>
          <w:ilvl w:val="0"/>
          <w:numId w:val="8"/>
        </w:numPr>
        <w:tabs>
          <w:tab w:val="clear" w:pos="1440"/>
        </w:tabs>
        <w:spacing w:line="276" w:lineRule="auto"/>
        <w:ind w:left="426" w:hanging="426"/>
        <w:jc w:val="both"/>
        <w:rPr>
          <w:noProof/>
        </w:rPr>
      </w:pPr>
      <w:r w:rsidRPr="000F3325">
        <w:rPr>
          <w:noProof/>
        </w:rPr>
        <w:t>Zamawiający zawiera umowę w sprawie zamówienia publicznego w terminie nie krótszym niż 5 dni od dnia przesłania zawiadomienia o wyborze najkorzystniejszej oferty</w:t>
      </w:r>
      <w:r w:rsidR="006B3559">
        <w:rPr>
          <w:noProof/>
        </w:rPr>
        <w:t>.</w:t>
      </w:r>
    </w:p>
    <w:p w:rsidR="009170D1" w:rsidRPr="000F3325" w:rsidRDefault="00A71629" w:rsidP="00DE7049">
      <w:pPr>
        <w:numPr>
          <w:ilvl w:val="0"/>
          <w:numId w:val="8"/>
        </w:numPr>
        <w:tabs>
          <w:tab w:val="clear" w:pos="1440"/>
        </w:tabs>
        <w:spacing w:line="276" w:lineRule="auto"/>
        <w:ind w:left="426" w:hanging="426"/>
        <w:jc w:val="both"/>
        <w:rPr>
          <w:noProof/>
        </w:rPr>
      </w:pPr>
      <w:r w:rsidRPr="000F3325">
        <w:rPr>
          <w:noProof/>
        </w:rPr>
        <w:t>Zamawiający może zawrzeć umowę w sprawie zamówienia publicznego przed upływem terminu, o którym mowa w</w:t>
      </w:r>
      <w:r w:rsidR="00D75502" w:rsidRPr="000F3325">
        <w:rPr>
          <w:noProof/>
        </w:rPr>
        <w:t xml:space="preserve"> pkt</w:t>
      </w:r>
      <w:r w:rsidRPr="000F3325">
        <w:rPr>
          <w:noProof/>
        </w:rPr>
        <w:t xml:space="preserve"> 1, jeżeli w postępowaniu o udzielenie zamówienia prowadzonym w trybie podstawowym złożono tylko jedną ofertę</w:t>
      </w:r>
      <w:r w:rsidR="009170D1" w:rsidRPr="000F3325">
        <w:rPr>
          <w:noProof/>
        </w:rPr>
        <w:t>.</w:t>
      </w:r>
    </w:p>
    <w:p w:rsidR="00A71629" w:rsidRPr="000F3325" w:rsidRDefault="00A71629" w:rsidP="00DE7049">
      <w:pPr>
        <w:numPr>
          <w:ilvl w:val="0"/>
          <w:numId w:val="8"/>
        </w:numPr>
        <w:tabs>
          <w:tab w:val="clear" w:pos="1440"/>
        </w:tabs>
        <w:spacing w:line="276" w:lineRule="auto"/>
        <w:ind w:left="426" w:hanging="426"/>
        <w:jc w:val="both"/>
        <w:rPr>
          <w:noProof/>
        </w:rPr>
      </w:pPr>
      <w:r w:rsidRPr="000F3325">
        <w:rPr>
          <w:noProof/>
        </w:rPr>
        <w:t>Wykonawca, którego oferta zostanie uznana za najkorzystniejszą, będzie zobowiązany przed podpisaniem umowy do wniesienia zabezpieczenia należytego wykonania umowy (jeżeli jego wniesienie było wymagane) w wysokości i formie określonej w Rozdziale XIX SWZ.</w:t>
      </w:r>
    </w:p>
    <w:p w:rsidR="00A71629" w:rsidRPr="000F3325" w:rsidRDefault="00A71629" w:rsidP="00DE7049">
      <w:pPr>
        <w:numPr>
          <w:ilvl w:val="0"/>
          <w:numId w:val="8"/>
        </w:numPr>
        <w:tabs>
          <w:tab w:val="clear" w:pos="1440"/>
        </w:tabs>
        <w:spacing w:line="276" w:lineRule="auto"/>
        <w:ind w:left="426" w:hanging="426"/>
        <w:jc w:val="both"/>
        <w:rPr>
          <w:noProof/>
        </w:rPr>
      </w:pPr>
      <w:r w:rsidRPr="000F3325">
        <w:rPr>
          <w:noProof/>
        </w:rPr>
        <w:t>W przypadku wyboru oferty złożonej przez Wykonawców wspólnie ubiegających się o udzielenie zamówienia Zamawiający zastrzega sobie prawo żądania przed zawarciem umowy w sprawie zamówienia publicznego</w:t>
      </w:r>
      <w:r w:rsidR="008278E7" w:rsidRPr="000F3325">
        <w:rPr>
          <w:noProof/>
        </w:rPr>
        <w:t xml:space="preserve"> kopii</w:t>
      </w:r>
      <w:r w:rsidRPr="000F3325">
        <w:rPr>
          <w:noProof/>
        </w:rPr>
        <w:t xml:space="preserve"> umowy regulującej współpracę tych Wykonawców.</w:t>
      </w:r>
    </w:p>
    <w:p w:rsidR="00A71629" w:rsidRPr="000F3325" w:rsidRDefault="00A71629" w:rsidP="00DE7049">
      <w:pPr>
        <w:numPr>
          <w:ilvl w:val="0"/>
          <w:numId w:val="8"/>
        </w:numPr>
        <w:tabs>
          <w:tab w:val="clear" w:pos="1440"/>
        </w:tabs>
        <w:spacing w:line="276" w:lineRule="auto"/>
        <w:ind w:left="426" w:hanging="426"/>
        <w:jc w:val="both"/>
        <w:rPr>
          <w:noProof/>
        </w:rPr>
      </w:pPr>
      <w:r w:rsidRPr="000F3325">
        <w:rPr>
          <w:noProof/>
        </w:rPr>
        <w:t>Wykonawca, którego oferta została wybrana jako najkorzystniejsza, ma obowiązek zawrzeć umowę w sprawie zamówienia na warunkach określonych w projektowanych postanowieniach umowy, które stanowią Załącznik Nr 2 do SWZ. Umowa zostanie uzupełniona o zapisy wynikające ze złożonej Oferty.</w:t>
      </w:r>
    </w:p>
    <w:p w:rsidR="004B14A0" w:rsidRPr="00AD2ED8" w:rsidRDefault="00A71629" w:rsidP="00AD2ED8">
      <w:pPr>
        <w:numPr>
          <w:ilvl w:val="0"/>
          <w:numId w:val="8"/>
        </w:numPr>
        <w:tabs>
          <w:tab w:val="clear" w:pos="1440"/>
        </w:tabs>
        <w:spacing w:line="276" w:lineRule="auto"/>
        <w:ind w:left="426" w:hanging="426"/>
        <w:jc w:val="both"/>
        <w:rPr>
          <w:noProof/>
        </w:rPr>
      </w:pPr>
      <w:r w:rsidRPr="000F3325">
        <w:rPr>
          <w:noProof/>
        </w:rPr>
        <w:t>Jeżeli Wykonawca, którego oferta została wybrana jako najkorzystniejsza, uchyla się od zawarcia umowy w sprawie zamówienia publicznego Zamawiający może dokonać ponownego badania i oceny ofert spośród ofert pozostałych w postępowaniu Wykonawców albo unieważnić postępowanie.</w:t>
      </w:r>
      <w:bookmarkStart w:id="45" w:name="_Toc108487445"/>
    </w:p>
    <w:p w:rsidR="00D17A4D" w:rsidRPr="000F3325" w:rsidRDefault="00123B0E" w:rsidP="006D2CE8">
      <w:pPr>
        <w:pStyle w:val="Nagwek1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tabs>
          <w:tab w:val="left" w:pos="1843"/>
        </w:tabs>
        <w:spacing w:line="276" w:lineRule="auto"/>
        <w:ind w:left="1843" w:hanging="1843"/>
        <w:jc w:val="left"/>
      </w:pPr>
      <w:bookmarkStart w:id="46" w:name="_Toc63203494"/>
      <w:r w:rsidRPr="000F3325">
        <w:t>Projektowane postanowienia umowy w sprawie zamówienia publicznego, które zostaną wprowadzone do treści umowy</w:t>
      </w:r>
      <w:bookmarkEnd w:id="46"/>
    </w:p>
    <w:p w:rsidR="003539C9" w:rsidRPr="000F3325" w:rsidRDefault="003539C9" w:rsidP="003539C9">
      <w:pPr>
        <w:autoSpaceDE w:val="0"/>
        <w:autoSpaceDN w:val="0"/>
        <w:adjustRightInd w:val="0"/>
        <w:spacing w:line="276" w:lineRule="auto"/>
        <w:jc w:val="both"/>
      </w:pPr>
      <w:bookmarkStart w:id="47" w:name="_Toc321297769"/>
      <w:bookmarkStart w:id="48" w:name="_Toc358798371"/>
      <w:bookmarkStart w:id="49" w:name="_Toc410131038"/>
      <w:bookmarkStart w:id="50" w:name="_Toc63203495"/>
      <w:r w:rsidRPr="000F3325">
        <w:t xml:space="preserve">Jako odrębny </w:t>
      </w:r>
      <w:r w:rsidRPr="000F3325">
        <w:rPr>
          <w:u w:val="single"/>
        </w:rPr>
        <w:t>Załącznik nr 2</w:t>
      </w:r>
      <w:r w:rsidRPr="000F3325">
        <w:t xml:space="preserve"> do SWZ Zamawiający zamieścił wzór umowy, która określa warunki umowne realizacji przedmiotowego zamówienia publicznego.</w:t>
      </w:r>
      <w:r>
        <w:t xml:space="preserve"> </w:t>
      </w:r>
    </w:p>
    <w:p w:rsidR="00035692" w:rsidRPr="000F3325" w:rsidRDefault="00035692" w:rsidP="006D2CE8">
      <w:pPr>
        <w:pStyle w:val="Nagwek1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tabs>
          <w:tab w:val="left" w:pos="426"/>
        </w:tabs>
        <w:spacing w:line="276" w:lineRule="auto"/>
        <w:ind w:left="0" w:firstLine="0"/>
        <w:jc w:val="left"/>
      </w:pPr>
      <w:r w:rsidRPr="000F3325">
        <w:t>ZABEZPIECZENIE NALEŻYTEGO WYKONANIA UMOWY</w:t>
      </w:r>
      <w:bookmarkEnd w:id="47"/>
      <w:bookmarkEnd w:id="48"/>
      <w:bookmarkEnd w:id="49"/>
      <w:bookmarkEnd w:id="50"/>
    </w:p>
    <w:p w:rsidR="00C52225" w:rsidRPr="00C52225" w:rsidRDefault="00C52225" w:rsidP="00C52225">
      <w:pPr>
        <w:jc w:val="both"/>
        <w:rPr>
          <w:sz w:val="12"/>
          <w:szCs w:val="12"/>
        </w:rPr>
      </w:pPr>
      <w:bookmarkStart w:id="51" w:name="_Toc321297771"/>
      <w:bookmarkStart w:id="52" w:name="_Toc360626592"/>
      <w:bookmarkStart w:id="53" w:name="_Toc63203496"/>
    </w:p>
    <w:p w:rsidR="00AB7511" w:rsidRDefault="00C52225" w:rsidP="00C52225">
      <w:pPr>
        <w:jc w:val="both"/>
      </w:pPr>
      <w:r>
        <w:t>Zamawiający nie będzie żądał wniesienia zabezpieczenia należytego wykonania umowy</w:t>
      </w:r>
      <w:r w:rsidR="00AB7511" w:rsidRPr="00C52225">
        <w:t>.</w:t>
      </w:r>
    </w:p>
    <w:p w:rsidR="00C52225" w:rsidRPr="00C52225" w:rsidRDefault="00C52225" w:rsidP="00C52225">
      <w:pPr>
        <w:jc w:val="both"/>
        <w:rPr>
          <w:bCs/>
          <w:sz w:val="12"/>
          <w:szCs w:val="12"/>
        </w:rPr>
      </w:pPr>
    </w:p>
    <w:p w:rsidR="00D17A4D" w:rsidRPr="000F3325" w:rsidRDefault="00D17A4D" w:rsidP="006D2CE8">
      <w:pPr>
        <w:pStyle w:val="Nagwek1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spacing w:line="276" w:lineRule="auto"/>
        <w:ind w:left="0" w:firstLine="0"/>
        <w:jc w:val="left"/>
      </w:pPr>
      <w:r w:rsidRPr="000F3325">
        <w:t>ŚRODKI OCHRONY PRAWNEJ</w:t>
      </w:r>
      <w:bookmarkEnd w:id="45"/>
      <w:bookmarkEnd w:id="51"/>
      <w:bookmarkEnd w:id="52"/>
      <w:bookmarkEnd w:id="53"/>
    </w:p>
    <w:p w:rsidR="00E75FFA" w:rsidRPr="000F3325" w:rsidRDefault="00DE7049" w:rsidP="00FD58FE">
      <w:pPr>
        <w:pStyle w:val="Akapitzlist"/>
        <w:numPr>
          <w:ilvl w:val="0"/>
          <w:numId w:val="20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noProof/>
          <w:sz w:val="24"/>
          <w:szCs w:val="24"/>
        </w:rPr>
      </w:pPr>
      <w:r w:rsidRPr="000F3325">
        <w:rPr>
          <w:rFonts w:ascii="Times New Roman" w:hAnsi="Times New Roman"/>
          <w:noProof/>
          <w:sz w:val="24"/>
          <w:szCs w:val="24"/>
        </w:rPr>
        <w:t xml:space="preserve">Środki ochrony prawnej określone w niniejszym dziale przysługują wykonawcy, uczestnikowi konkursu oraz innemu podmiotowi, jeżeli ma lub miał interes w uzyskaniu zamówienia lub nagrody w konkursie oraz poniósł lub może ponieść szkodę w wyniku naruszenia przez zamawiającego przepisów </w:t>
      </w:r>
      <w:r w:rsidR="003E1289" w:rsidRPr="000F3325">
        <w:rPr>
          <w:rFonts w:ascii="Times New Roman" w:hAnsi="Times New Roman"/>
          <w:noProof/>
          <w:sz w:val="24"/>
          <w:szCs w:val="24"/>
        </w:rPr>
        <w:t>uPzp</w:t>
      </w:r>
      <w:r w:rsidRPr="000F3325">
        <w:rPr>
          <w:rFonts w:ascii="Times New Roman" w:hAnsi="Times New Roman"/>
          <w:noProof/>
          <w:sz w:val="24"/>
          <w:szCs w:val="24"/>
        </w:rPr>
        <w:t xml:space="preserve">. </w:t>
      </w:r>
    </w:p>
    <w:p w:rsidR="00E75FFA" w:rsidRPr="000F3325" w:rsidRDefault="00DE7049" w:rsidP="00FD58FE">
      <w:pPr>
        <w:pStyle w:val="Akapitzlist"/>
        <w:numPr>
          <w:ilvl w:val="0"/>
          <w:numId w:val="20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noProof/>
          <w:sz w:val="24"/>
          <w:szCs w:val="24"/>
        </w:rPr>
      </w:pPr>
      <w:r w:rsidRPr="000F3325">
        <w:rPr>
          <w:rFonts w:ascii="Times New Roman" w:hAnsi="Times New Roman"/>
          <w:noProof/>
          <w:sz w:val="24"/>
          <w:szCs w:val="24"/>
        </w:rPr>
        <w:t xml:space="preserve">Środki ochrony prawnej wobec ogłoszenia wszczynającego postępowanie o udzielenie zamówienia lub ogłoszenia o konkursie oraz dokumentów zamówienia przysługują również organizacjom wpisanym na listę, o której mowa w art. 469 pkt 15 </w:t>
      </w:r>
      <w:r w:rsidR="003E1289" w:rsidRPr="000F3325">
        <w:rPr>
          <w:rFonts w:ascii="Times New Roman" w:hAnsi="Times New Roman"/>
          <w:noProof/>
          <w:sz w:val="24"/>
          <w:szCs w:val="24"/>
        </w:rPr>
        <w:t>uPzp</w:t>
      </w:r>
      <w:r w:rsidRPr="000F3325">
        <w:rPr>
          <w:rFonts w:ascii="Times New Roman" w:hAnsi="Times New Roman"/>
          <w:noProof/>
          <w:sz w:val="24"/>
          <w:szCs w:val="24"/>
        </w:rPr>
        <w:t xml:space="preserve"> oraz Rzecznikowi Małych i Średnich Przedsiębiorców.</w:t>
      </w:r>
    </w:p>
    <w:p w:rsidR="00E75FFA" w:rsidRPr="000F3325" w:rsidRDefault="00DE7049" w:rsidP="00FD58FE">
      <w:pPr>
        <w:pStyle w:val="Akapitzlist"/>
        <w:numPr>
          <w:ilvl w:val="0"/>
          <w:numId w:val="20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noProof/>
          <w:sz w:val="24"/>
          <w:szCs w:val="24"/>
        </w:rPr>
      </w:pPr>
      <w:r w:rsidRPr="000F3325">
        <w:rPr>
          <w:rFonts w:ascii="Times New Roman" w:hAnsi="Times New Roman"/>
          <w:noProof/>
          <w:sz w:val="24"/>
          <w:szCs w:val="24"/>
        </w:rPr>
        <w:t>Odwołanie przysługuje na:</w:t>
      </w:r>
    </w:p>
    <w:p w:rsidR="00E75FFA" w:rsidRPr="000F3325" w:rsidRDefault="00DE7049" w:rsidP="00FD58FE">
      <w:pPr>
        <w:pStyle w:val="Akapitzlist"/>
        <w:numPr>
          <w:ilvl w:val="1"/>
          <w:numId w:val="20"/>
        </w:numPr>
        <w:tabs>
          <w:tab w:val="left" w:pos="426"/>
        </w:tabs>
        <w:jc w:val="both"/>
        <w:rPr>
          <w:rFonts w:ascii="Times New Roman" w:hAnsi="Times New Roman"/>
          <w:noProof/>
          <w:sz w:val="24"/>
          <w:szCs w:val="24"/>
        </w:rPr>
      </w:pPr>
      <w:r w:rsidRPr="000F3325">
        <w:rPr>
          <w:rFonts w:ascii="Times New Roman" w:hAnsi="Times New Roman"/>
          <w:noProof/>
          <w:sz w:val="24"/>
          <w:szCs w:val="24"/>
        </w:rPr>
        <w:t>niezgodną z przepisami ustawy czynność Zamawiającego, podjętą w postępowaniu o udzielenie zamówienia, w tym na projektowane postanowienie umowy;</w:t>
      </w:r>
    </w:p>
    <w:p w:rsidR="00E75FFA" w:rsidRPr="000F3325" w:rsidRDefault="00DE7049" w:rsidP="00FD58FE">
      <w:pPr>
        <w:pStyle w:val="Akapitzlist"/>
        <w:numPr>
          <w:ilvl w:val="1"/>
          <w:numId w:val="20"/>
        </w:numPr>
        <w:tabs>
          <w:tab w:val="left" w:pos="426"/>
        </w:tabs>
        <w:jc w:val="both"/>
        <w:rPr>
          <w:rFonts w:ascii="Times New Roman" w:hAnsi="Times New Roman"/>
          <w:noProof/>
          <w:sz w:val="24"/>
          <w:szCs w:val="24"/>
        </w:rPr>
      </w:pPr>
      <w:r w:rsidRPr="000F3325">
        <w:rPr>
          <w:rFonts w:ascii="Times New Roman" w:hAnsi="Times New Roman"/>
          <w:noProof/>
          <w:sz w:val="24"/>
          <w:szCs w:val="24"/>
        </w:rPr>
        <w:lastRenderedPageBreak/>
        <w:t>zaniechanie czynności w postępowaniu o udzielenie zamówienia do której zamawiający był obowiązany na podstawie ustawy.</w:t>
      </w:r>
    </w:p>
    <w:p w:rsidR="00DE7049" w:rsidRDefault="00DE7049" w:rsidP="00FD58FE">
      <w:pPr>
        <w:pStyle w:val="Akapitzlist"/>
        <w:numPr>
          <w:ilvl w:val="0"/>
          <w:numId w:val="20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noProof/>
          <w:sz w:val="24"/>
          <w:szCs w:val="24"/>
        </w:rPr>
      </w:pPr>
      <w:r w:rsidRPr="000F3325">
        <w:rPr>
          <w:rFonts w:ascii="Times New Roman" w:hAnsi="Times New Roman"/>
          <w:noProof/>
          <w:sz w:val="24"/>
          <w:szCs w:val="24"/>
        </w:rPr>
        <w:t>Szczegółowe informacje dotyczące środków ochrony prawnej określone są w Dziale IX „Środki ochrony prawnej” uPzp.</w:t>
      </w:r>
    </w:p>
    <w:p w:rsidR="00AE3A89" w:rsidRPr="000F3325" w:rsidRDefault="00AE3A89" w:rsidP="00AE3A89">
      <w:pPr>
        <w:pStyle w:val="Akapitzlist"/>
        <w:tabs>
          <w:tab w:val="left" w:pos="426"/>
        </w:tabs>
        <w:ind w:left="426"/>
        <w:jc w:val="both"/>
        <w:rPr>
          <w:rFonts w:ascii="Times New Roman" w:hAnsi="Times New Roman"/>
          <w:noProof/>
          <w:sz w:val="24"/>
          <w:szCs w:val="24"/>
        </w:rPr>
      </w:pPr>
    </w:p>
    <w:sectPr w:rsidR="00AE3A89" w:rsidRPr="000F3325" w:rsidSect="00CF0EE8">
      <w:headerReference w:type="first" r:id="rId18"/>
      <w:pgSz w:w="11906" w:h="16838" w:code="9"/>
      <w:pgMar w:top="1843" w:right="1134" w:bottom="1134" w:left="1276" w:header="567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5093806" w16cid:durableId="23C525B4"/>
  <w16cid:commentId w16cid:paraId="3F711FEC" w16cid:durableId="23C52658"/>
  <w16cid:commentId w16cid:paraId="6AD65DC8" w16cid:durableId="23C52681"/>
  <w16cid:commentId w16cid:paraId="3C5E5A0C" w16cid:durableId="23C526AC"/>
  <w16cid:commentId w16cid:paraId="1C5A42EE" w16cid:durableId="23C52745"/>
  <w16cid:commentId w16cid:paraId="64241EB3" w16cid:durableId="23C5278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0CDD" w:rsidRDefault="00B80CDD">
      <w:r>
        <w:separator/>
      </w:r>
    </w:p>
  </w:endnote>
  <w:endnote w:type="continuationSeparator" w:id="0">
    <w:p w:rsidR="00B80CDD" w:rsidRDefault="00B80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imesNewRoman">
    <w:altName w:val="Arial Unicode MS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C45" w:rsidRDefault="003F0C45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1F3A203" wp14:editId="3A9B1C11">
              <wp:simplePos x="0" y="0"/>
              <wp:positionH relativeFrom="page">
                <wp:posOffset>6791325</wp:posOffset>
              </wp:positionH>
              <wp:positionV relativeFrom="page">
                <wp:posOffset>10191115</wp:posOffset>
              </wp:positionV>
              <wp:extent cx="821055" cy="191770"/>
              <wp:effectExtent l="0" t="0" r="0" b="0"/>
              <wp:wrapNone/>
              <wp:docPr id="1" name="Rectangle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82105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0C45" w:rsidRPr="0001779D" w:rsidRDefault="003F0C45" w:rsidP="0001779D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01779D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01779D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01779D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01779D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C80FE0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14</w:t>
                          </w:r>
                          <w:r w:rsidRPr="0001779D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41F3A203" id="Rectangle 33" o:spid="_x0000_s1026" style="position:absolute;margin-left:534.75pt;margin-top:802.45pt;width:64.65pt;height:15.1pt;rotation:180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" filled="f" fillcolor="#c0504d" stroked="f" strokecolor="#5c83b4" strokeweight="2.25pt">
              <v:textbox inset=",0,,0">
                <w:txbxContent>
                  <w:p w:rsidR="003F0C45" w:rsidRPr="0001779D" w:rsidRDefault="003F0C45" w:rsidP="0001779D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01779D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01779D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01779D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01779D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C80FE0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14</w:t>
                    </w:r>
                    <w:r w:rsidRPr="0001779D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</w:rPr>
      <w:id w:val="-1294293176"/>
      <w:docPartObj>
        <w:docPartGallery w:val="Page Numbers (Bottom of Page)"/>
        <w:docPartUnique/>
      </w:docPartObj>
    </w:sdtPr>
    <w:sdtEndPr>
      <w:rPr>
        <w:sz w:val="24"/>
      </w:rPr>
    </w:sdtEndPr>
    <w:sdtContent>
      <w:p w:rsidR="003F0C45" w:rsidRPr="00BF4EBD" w:rsidRDefault="003F0C45" w:rsidP="00BF4EBD">
        <w:pPr>
          <w:pStyle w:val="Nagwek"/>
          <w:ind w:left="-709" w:hanging="425"/>
          <w:rPr>
            <w:b/>
            <w:sz w:val="20"/>
            <w:szCs w:val="20"/>
          </w:rPr>
        </w:pPr>
        <w:r>
          <w:rPr>
            <w:sz w:val="20"/>
          </w:rPr>
          <w:t xml:space="preserve">                        </w:t>
        </w:r>
        <w:r w:rsidRPr="00395ECA">
          <w:rPr>
            <w:sz w:val="20"/>
            <w:szCs w:val="20"/>
          </w:rPr>
          <w:t>Specyfikacja Warunków Zamówienia (SWZ)   Znak sprawy: ZP.271.1.</w:t>
        </w:r>
        <w:r w:rsidR="0051016F">
          <w:rPr>
            <w:sz w:val="20"/>
            <w:szCs w:val="20"/>
          </w:rPr>
          <w:t>30</w:t>
        </w:r>
        <w:r>
          <w:rPr>
            <w:sz w:val="20"/>
            <w:szCs w:val="20"/>
          </w:rPr>
          <w:t>.</w:t>
        </w:r>
        <w:r w:rsidRPr="00395ECA">
          <w:rPr>
            <w:sz w:val="20"/>
            <w:szCs w:val="20"/>
          </w:rPr>
          <w:t>202</w:t>
        </w:r>
        <w:r>
          <w:rPr>
            <w:sz w:val="20"/>
            <w:szCs w:val="20"/>
          </w:rPr>
          <w:t>3</w:t>
        </w:r>
        <w:r w:rsidRPr="00395ECA">
          <w:rPr>
            <w:sz w:val="20"/>
            <w:szCs w:val="20"/>
          </w:rPr>
          <w:t xml:space="preserve">   </w:t>
        </w:r>
        <w:r w:rsidRPr="00BF4EBD">
          <w:rPr>
            <w:b/>
            <w:sz w:val="20"/>
            <w:szCs w:val="20"/>
          </w:rPr>
          <w:tab/>
        </w:r>
        <w:r w:rsidRPr="00BF4EBD">
          <w:rPr>
            <w:sz w:val="20"/>
          </w:rPr>
          <w:t xml:space="preserve">Strona  </w:t>
        </w:r>
        <w:r w:rsidRPr="00BF4EBD">
          <w:rPr>
            <w:sz w:val="20"/>
          </w:rPr>
          <w:fldChar w:fldCharType="begin"/>
        </w:r>
        <w:r w:rsidRPr="00BF4EBD">
          <w:rPr>
            <w:sz w:val="20"/>
          </w:rPr>
          <w:instrText>PAGE   \* MERGEFORMAT</w:instrText>
        </w:r>
        <w:r w:rsidRPr="00BF4EBD">
          <w:rPr>
            <w:sz w:val="20"/>
          </w:rPr>
          <w:fldChar w:fldCharType="separate"/>
        </w:r>
        <w:r w:rsidR="00C80FE0">
          <w:rPr>
            <w:noProof/>
            <w:sz w:val="20"/>
          </w:rPr>
          <w:t>3</w:t>
        </w:r>
        <w:r w:rsidRPr="00BF4EBD">
          <w:rPr>
            <w:sz w:val="20"/>
          </w:rPr>
          <w:fldChar w:fldCharType="end"/>
        </w:r>
        <w:r w:rsidRPr="00BF4EBD">
          <w:rPr>
            <w:sz w:val="20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0CDD" w:rsidRDefault="00B80CDD">
      <w:r>
        <w:separator/>
      </w:r>
    </w:p>
  </w:footnote>
  <w:footnote w:type="continuationSeparator" w:id="0">
    <w:p w:rsidR="00B80CDD" w:rsidRDefault="00B80C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C45" w:rsidRPr="00BE6879" w:rsidRDefault="003F0C45" w:rsidP="00CF0EE8">
    <w:pPr>
      <w:pStyle w:val="Nagwek"/>
      <w:tabs>
        <w:tab w:val="clear" w:pos="4536"/>
        <w:tab w:val="clear" w:pos="9072"/>
        <w:tab w:val="left" w:pos="3045"/>
      </w:tabs>
    </w:pPr>
    <w:r>
      <w:rPr>
        <w:noProof/>
      </w:rPr>
      <w:drawing>
        <wp:anchor distT="0" distB="0" distL="114300" distR="114300" simplePos="0" relativeHeight="251661312" behindDoc="1" locked="0" layoutInCell="1" allowOverlap="1" wp14:anchorId="79BE8EE0" wp14:editId="1E7C2ED9">
          <wp:simplePos x="0" y="0"/>
          <wp:positionH relativeFrom="margin">
            <wp:align>left</wp:align>
          </wp:positionH>
          <wp:positionV relativeFrom="paragraph">
            <wp:posOffset>-147320</wp:posOffset>
          </wp:positionV>
          <wp:extent cx="605155" cy="678180"/>
          <wp:effectExtent l="0" t="0" r="4445" b="762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155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>
      <w:tab/>
    </w:r>
  </w:p>
  <w:p w:rsidR="003F0C45" w:rsidRPr="002D32EA" w:rsidRDefault="003F0C45" w:rsidP="002D32E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C45" w:rsidRPr="00BE6879" w:rsidRDefault="003F0C45" w:rsidP="00BE6879">
    <w:pPr>
      <w:pStyle w:val="Nagwek"/>
      <w:tabs>
        <w:tab w:val="clear" w:pos="4536"/>
        <w:tab w:val="clear" w:pos="9072"/>
        <w:tab w:val="left" w:pos="3045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editId="717374E4">
          <wp:simplePos x="0" y="0"/>
          <wp:positionH relativeFrom="margin">
            <wp:align>left</wp:align>
          </wp:positionH>
          <wp:positionV relativeFrom="paragraph">
            <wp:posOffset>-147320</wp:posOffset>
          </wp:positionV>
          <wp:extent cx="605155" cy="678180"/>
          <wp:effectExtent l="0" t="0" r="4445" b="762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155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C45" w:rsidRDefault="003F0C45" w:rsidP="00034076">
    <w:pPr>
      <w:pStyle w:val="Nagwek"/>
      <w:tabs>
        <w:tab w:val="clear" w:pos="4536"/>
        <w:tab w:val="clear" w:pos="9072"/>
        <w:tab w:val="left" w:pos="3045"/>
        <w:tab w:val="left" w:pos="3545"/>
        <w:tab w:val="left" w:pos="4254"/>
        <w:tab w:val="left" w:pos="4963"/>
        <w:tab w:val="left" w:pos="5672"/>
        <w:tab w:val="left" w:pos="6381"/>
        <w:tab w:val="left" w:pos="7965"/>
      </w:tabs>
    </w:pPr>
    <w:r>
      <w:rPr>
        <w:noProof/>
      </w:rPr>
      <w:drawing>
        <wp:anchor distT="0" distB="0" distL="114300" distR="114300" simplePos="0" relativeHeight="251664384" behindDoc="1" locked="0" layoutInCell="1" allowOverlap="1" wp14:anchorId="2CB4A2F2" wp14:editId="28DBF4AF">
          <wp:simplePos x="0" y="0"/>
          <wp:positionH relativeFrom="margin">
            <wp:align>left</wp:align>
          </wp:positionH>
          <wp:positionV relativeFrom="paragraph">
            <wp:posOffset>-147320</wp:posOffset>
          </wp:positionV>
          <wp:extent cx="605155" cy="678180"/>
          <wp:effectExtent l="0" t="0" r="4445" b="7620"/>
          <wp:wrapNone/>
          <wp:docPr id="38" name="Obraz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155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:rsidR="003F0C45" w:rsidRDefault="003F0C45" w:rsidP="00CF0EE8">
    <w:pPr>
      <w:pStyle w:val="Nagwek"/>
      <w:tabs>
        <w:tab w:val="clear" w:pos="4536"/>
        <w:tab w:val="clear" w:pos="9072"/>
        <w:tab w:val="left" w:pos="3045"/>
      </w:tabs>
    </w:pPr>
  </w:p>
  <w:p w:rsidR="003F0C45" w:rsidRPr="00BE6879" w:rsidRDefault="003F0C45" w:rsidP="00CF0EE8">
    <w:pPr>
      <w:pStyle w:val="Nagwek"/>
      <w:tabs>
        <w:tab w:val="clear" w:pos="4536"/>
        <w:tab w:val="clear" w:pos="9072"/>
        <w:tab w:val="left" w:pos="3045"/>
      </w:tabs>
    </w:pPr>
  </w:p>
  <w:p w:rsidR="003F0C45" w:rsidRPr="00BF4EBD" w:rsidRDefault="003F0C45" w:rsidP="00BF4EB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singleLevel"/>
    <w:tmpl w:val="D1FE76D4"/>
    <w:name w:val="WW8Num6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</w:abstractNum>
  <w:abstractNum w:abstractNumId="1" w15:restartNumberingAfterBreak="0">
    <w:nsid w:val="0000001A"/>
    <w:multiLevelType w:val="multilevel"/>
    <w:tmpl w:val="5274AAB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29"/>
    <w:multiLevelType w:val="multilevel"/>
    <w:tmpl w:val="A07E86DC"/>
    <w:name w:val="WW8Num4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2F"/>
    <w:multiLevelType w:val="singleLevel"/>
    <w:tmpl w:val="64940D98"/>
    <w:name w:val="WW8Num5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</w:abstractNum>
  <w:abstractNum w:abstractNumId="4" w15:restartNumberingAfterBreak="0">
    <w:nsid w:val="00000037"/>
    <w:multiLevelType w:val="singleLevel"/>
    <w:tmpl w:val="C6C62AD2"/>
    <w:name w:val="WW8Num82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color w:val="000000"/>
        <w:sz w:val="24"/>
        <w:szCs w:val="24"/>
      </w:rPr>
    </w:lvl>
  </w:abstractNum>
  <w:abstractNum w:abstractNumId="5" w15:restartNumberingAfterBreak="0">
    <w:nsid w:val="00000038"/>
    <w:multiLevelType w:val="multilevel"/>
    <w:tmpl w:val="70B2B606"/>
    <w:name w:val="WW8Num8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39"/>
    <w:multiLevelType w:val="multilevel"/>
    <w:tmpl w:val="EB9A0222"/>
    <w:name w:val="WW8Num8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" w15:restartNumberingAfterBreak="0">
    <w:nsid w:val="05EE1E23"/>
    <w:multiLevelType w:val="hybridMultilevel"/>
    <w:tmpl w:val="AC582246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8" w15:restartNumberingAfterBreak="0">
    <w:nsid w:val="0E07524D"/>
    <w:multiLevelType w:val="hybridMultilevel"/>
    <w:tmpl w:val="40B8608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F8C13B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0DE5108"/>
    <w:multiLevelType w:val="multilevel"/>
    <w:tmpl w:val="328C7BD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7"/>
      <w:numFmt w:val="decimal"/>
      <w:lvlText w:val="%2.2"/>
      <w:lvlJc w:val="left"/>
      <w:pPr>
        <w:ind w:left="716" w:hanging="432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1F63C4B"/>
    <w:multiLevelType w:val="hybridMultilevel"/>
    <w:tmpl w:val="C7A8F8F2"/>
    <w:lvl w:ilvl="0" w:tplc="16F4D7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27E2783"/>
    <w:multiLevelType w:val="multilevel"/>
    <w:tmpl w:val="7996D37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7"/>
      <w:numFmt w:val="decimal"/>
      <w:lvlText w:val="%2.1"/>
      <w:lvlJc w:val="left"/>
      <w:pPr>
        <w:ind w:left="716" w:hanging="432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4CF05C2"/>
    <w:multiLevelType w:val="multilevel"/>
    <w:tmpl w:val="29DAD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8E54794"/>
    <w:multiLevelType w:val="multilevel"/>
    <w:tmpl w:val="328C7BD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7"/>
      <w:numFmt w:val="decimal"/>
      <w:lvlText w:val="%2.2"/>
      <w:lvlJc w:val="left"/>
      <w:pPr>
        <w:ind w:left="716" w:hanging="432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1903446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9C00CDC"/>
    <w:multiLevelType w:val="hybridMultilevel"/>
    <w:tmpl w:val="78D4FDD6"/>
    <w:lvl w:ilvl="0" w:tplc="B69C0BAA">
      <w:start w:val="1"/>
      <w:numFmt w:val="decimal"/>
      <w:lvlText w:val="%1."/>
      <w:lvlJc w:val="right"/>
      <w:pPr>
        <w:ind w:left="96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816" w:hanging="360"/>
      </w:pPr>
    </w:lvl>
    <w:lvl w:ilvl="2" w:tplc="0415001B" w:tentative="1">
      <w:start w:val="1"/>
      <w:numFmt w:val="lowerRoman"/>
      <w:lvlText w:val="%3."/>
      <w:lvlJc w:val="right"/>
      <w:pPr>
        <w:ind w:left="1536" w:hanging="180"/>
      </w:pPr>
    </w:lvl>
    <w:lvl w:ilvl="3" w:tplc="0415000F" w:tentative="1">
      <w:start w:val="1"/>
      <w:numFmt w:val="decimal"/>
      <w:lvlText w:val="%4."/>
      <w:lvlJc w:val="left"/>
      <w:pPr>
        <w:ind w:left="2256" w:hanging="360"/>
      </w:pPr>
    </w:lvl>
    <w:lvl w:ilvl="4" w:tplc="04150019" w:tentative="1">
      <w:start w:val="1"/>
      <w:numFmt w:val="lowerLetter"/>
      <w:lvlText w:val="%5."/>
      <w:lvlJc w:val="left"/>
      <w:pPr>
        <w:ind w:left="2976" w:hanging="360"/>
      </w:pPr>
    </w:lvl>
    <w:lvl w:ilvl="5" w:tplc="0415001B" w:tentative="1">
      <w:start w:val="1"/>
      <w:numFmt w:val="lowerRoman"/>
      <w:lvlText w:val="%6."/>
      <w:lvlJc w:val="right"/>
      <w:pPr>
        <w:ind w:left="3696" w:hanging="180"/>
      </w:pPr>
    </w:lvl>
    <w:lvl w:ilvl="6" w:tplc="0415000F" w:tentative="1">
      <w:start w:val="1"/>
      <w:numFmt w:val="decimal"/>
      <w:lvlText w:val="%7."/>
      <w:lvlJc w:val="left"/>
      <w:pPr>
        <w:ind w:left="4416" w:hanging="360"/>
      </w:pPr>
    </w:lvl>
    <w:lvl w:ilvl="7" w:tplc="04150019" w:tentative="1">
      <w:start w:val="1"/>
      <w:numFmt w:val="lowerLetter"/>
      <w:lvlText w:val="%8."/>
      <w:lvlJc w:val="left"/>
      <w:pPr>
        <w:ind w:left="5136" w:hanging="360"/>
      </w:pPr>
    </w:lvl>
    <w:lvl w:ilvl="8" w:tplc="0415001B" w:tentative="1">
      <w:start w:val="1"/>
      <w:numFmt w:val="lowerRoman"/>
      <w:lvlText w:val="%9."/>
      <w:lvlJc w:val="right"/>
      <w:pPr>
        <w:ind w:left="5856" w:hanging="180"/>
      </w:pPr>
    </w:lvl>
  </w:abstractNum>
  <w:abstractNum w:abstractNumId="17" w15:restartNumberingAfterBreak="0">
    <w:nsid w:val="1B1B1DBB"/>
    <w:multiLevelType w:val="hybridMultilevel"/>
    <w:tmpl w:val="85E29F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835387"/>
    <w:multiLevelType w:val="hybridMultilevel"/>
    <w:tmpl w:val="9C98F6F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i w:val="0"/>
      </w:rPr>
    </w:lvl>
    <w:lvl w:ilvl="2" w:tplc="0415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655318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6816391"/>
    <w:multiLevelType w:val="multilevel"/>
    <w:tmpl w:val="6C927E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282676A3"/>
    <w:multiLevelType w:val="hybridMultilevel"/>
    <w:tmpl w:val="26701DF0"/>
    <w:lvl w:ilvl="0" w:tplc="96D613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5602AB"/>
    <w:multiLevelType w:val="hybridMultilevel"/>
    <w:tmpl w:val="BDCCAA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7E3334"/>
    <w:multiLevelType w:val="hybridMultilevel"/>
    <w:tmpl w:val="FE162F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2DD034E3"/>
    <w:multiLevelType w:val="multilevel"/>
    <w:tmpl w:val="314EEDE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E593B4D"/>
    <w:multiLevelType w:val="hybridMultilevel"/>
    <w:tmpl w:val="749607AE"/>
    <w:lvl w:ilvl="0" w:tplc="11ECC9E6">
      <w:start w:val="1"/>
      <w:numFmt w:val="bullet"/>
      <w:lvlText w:val="-"/>
      <w:lvlJc w:val="left"/>
      <w:pPr>
        <w:ind w:left="32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6" w15:restartNumberingAfterBreak="0">
    <w:nsid w:val="2EC33CFC"/>
    <w:multiLevelType w:val="multilevel"/>
    <w:tmpl w:val="F082494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Cambria" w:hAnsi="Cambria" w:cs="Arial" w:hint="default"/>
        <w:b/>
        <w:i w:val="0"/>
        <w:color w:val="auto"/>
        <w:sz w:val="24"/>
        <w:szCs w:val="24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b/>
      </w:rPr>
    </w:lvl>
  </w:abstractNum>
  <w:abstractNum w:abstractNumId="27" w15:restartNumberingAfterBreak="0">
    <w:nsid w:val="2EDB529F"/>
    <w:multiLevelType w:val="multilevel"/>
    <w:tmpl w:val="6C927E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/>
        <w:color w:val="auto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377A04C7"/>
    <w:multiLevelType w:val="multilevel"/>
    <w:tmpl w:val="AAB21FD8"/>
    <w:lvl w:ilvl="0">
      <w:start w:val="5"/>
      <w:numFmt w:val="upperRoman"/>
      <w:lvlText w:val="Rozdział %1 - 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3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29" w15:restartNumberingAfterBreak="0">
    <w:nsid w:val="378114FF"/>
    <w:multiLevelType w:val="multilevel"/>
    <w:tmpl w:val="476A04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3AC557E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3EE762BF"/>
    <w:multiLevelType w:val="multilevel"/>
    <w:tmpl w:val="EB2EF4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20" w:hanging="1440"/>
      </w:pPr>
      <w:rPr>
        <w:rFonts w:hint="default"/>
      </w:rPr>
    </w:lvl>
  </w:abstractNum>
  <w:abstractNum w:abstractNumId="32" w15:restartNumberingAfterBreak="0">
    <w:nsid w:val="40A06C0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48D31A21"/>
    <w:multiLevelType w:val="multilevel"/>
    <w:tmpl w:val="EF22886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4AC238B4"/>
    <w:multiLevelType w:val="hybridMultilevel"/>
    <w:tmpl w:val="1096865C"/>
    <w:lvl w:ilvl="0" w:tplc="9634B108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C0638A5"/>
    <w:multiLevelType w:val="multilevel"/>
    <w:tmpl w:val="081EB694"/>
    <w:lvl w:ilvl="0">
      <w:start w:val="1"/>
      <w:numFmt w:val="decimal"/>
      <w:lvlText w:val="%1."/>
      <w:lvlJc w:val="left"/>
      <w:pPr>
        <w:ind w:left="724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3"/>
      <w:numFmt w:val="decimal"/>
      <w:isLgl/>
      <w:lvlText w:val="%1.%2."/>
      <w:lvlJc w:val="left"/>
      <w:pPr>
        <w:ind w:left="1209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4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9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0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5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  <w:b/>
      </w:rPr>
    </w:lvl>
  </w:abstractNum>
  <w:abstractNum w:abstractNumId="36" w15:restartNumberingAfterBreak="0">
    <w:nsid w:val="52AA03AD"/>
    <w:multiLevelType w:val="multilevel"/>
    <w:tmpl w:val="A2F2C558"/>
    <w:lvl w:ilvl="0">
      <w:start w:val="1"/>
      <w:numFmt w:val="upperRoman"/>
      <w:lvlText w:val="Rozdział %1 - 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539C50E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5765752B"/>
    <w:multiLevelType w:val="multilevel"/>
    <w:tmpl w:val="77B87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8BD0CC7"/>
    <w:multiLevelType w:val="multilevel"/>
    <w:tmpl w:val="C62ABE0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7"/>
      <w:numFmt w:val="lowerLetter"/>
      <w:lvlText w:val="%2)"/>
      <w:lvlJc w:val="left"/>
      <w:pPr>
        <w:ind w:left="716" w:hanging="432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59FE2D5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607C494A"/>
    <w:multiLevelType w:val="hybridMultilevel"/>
    <w:tmpl w:val="DD2CA20E"/>
    <w:lvl w:ilvl="0" w:tplc="11ECC9E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7D2374C"/>
    <w:multiLevelType w:val="multilevel"/>
    <w:tmpl w:val="A5228C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lang w:val="pl-PL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95B07F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0AF39FE"/>
    <w:multiLevelType w:val="multilevel"/>
    <w:tmpl w:val="FA02EB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5" w15:restartNumberingAfterBreak="0">
    <w:nsid w:val="70BB01DD"/>
    <w:multiLevelType w:val="hybridMultilevel"/>
    <w:tmpl w:val="37144D16"/>
    <w:lvl w:ilvl="0" w:tplc="E0E0B28A">
      <w:start w:val="4"/>
      <w:numFmt w:val="upperRoman"/>
      <w:lvlText w:val="Rozdział %1 - 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43"/>
  </w:num>
  <w:num w:numId="3">
    <w:abstractNumId w:val="24"/>
  </w:num>
  <w:num w:numId="4">
    <w:abstractNumId w:val="44"/>
  </w:num>
  <w:num w:numId="5">
    <w:abstractNumId w:val="36"/>
  </w:num>
  <w:num w:numId="6">
    <w:abstractNumId w:val="29"/>
  </w:num>
  <w:num w:numId="7">
    <w:abstractNumId w:val="35"/>
  </w:num>
  <w:num w:numId="8">
    <w:abstractNumId w:val="11"/>
  </w:num>
  <w:num w:numId="9">
    <w:abstractNumId w:val="40"/>
  </w:num>
  <w:num w:numId="10">
    <w:abstractNumId w:val="4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8"/>
  </w:num>
  <w:num w:numId="12">
    <w:abstractNumId w:val="45"/>
  </w:num>
  <w:num w:numId="13">
    <w:abstractNumId w:val="9"/>
  </w:num>
  <w:num w:numId="14">
    <w:abstractNumId w:val="42"/>
  </w:num>
  <w:num w:numId="15">
    <w:abstractNumId w:val="19"/>
  </w:num>
  <w:num w:numId="16">
    <w:abstractNumId w:val="27"/>
  </w:num>
  <w:num w:numId="17">
    <w:abstractNumId w:val="21"/>
  </w:num>
  <w:num w:numId="18">
    <w:abstractNumId w:val="15"/>
  </w:num>
  <w:num w:numId="19">
    <w:abstractNumId w:val="30"/>
  </w:num>
  <w:num w:numId="20">
    <w:abstractNumId w:val="37"/>
  </w:num>
  <w:num w:numId="21">
    <w:abstractNumId w:val="16"/>
  </w:num>
  <w:num w:numId="22">
    <w:abstractNumId w:val="32"/>
  </w:num>
  <w:num w:numId="23">
    <w:abstractNumId w:val="17"/>
  </w:num>
  <w:num w:numId="24">
    <w:abstractNumId w:val="34"/>
  </w:num>
  <w:num w:numId="25">
    <w:abstractNumId w:val="33"/>
  </w:num>
  <w:num w:numId="26">
    <w:abstractNumId w:val="18"/>
  </w:num>
  <w:num w:numId="27">
    <w:abstractNumId w:val="13"/>
    <w:lvlOverride w:ilvl="1">
      <w:lvl w:ilvl="1">
        <w:numFmt w:val="lowerLetter"/>
        <w:lvlText w:val="%2."/>
        <w:lvlJc w:val="left"/>
      </w:lvl>
    </w:lvlOverride>
  </w:num>
  <w:num w:numId="28">
    <w:abstractNumId w:val="23"/>
  </w:num>
  <w:num w:numId="29">
    <w:abstractNumId w:val="8"/>
  </w:num>
  <w:num w:numId="30">
    <w:abstractNumId w:val="25"/>
  </w:num>
  <w:num w:numId="31">
    <w:abstractNumId w:val="7"/>
  </w:num>
  <w:num w:numId="32">
    <w:abstractNumId w:val="39"/>
  </w:num>
  <w:num w:numId="33">
    <w:abstractNumId w:val="12"/>
  </w:num>
  <w:num w:numId="34">
    <w:abstractNumId w:val="14"/>
  </w:num>
  <w:num w:numId="35">
    <w:abstractNumId w:val="10"/>
  </w:num>
  <w:num w:numId="36">
    <w:abstractNumId w:val="41"/>
  </w:num>
  <w:num w:numId="37">
    <w:abstractNumId w:val="26"/>
  </w:num>
  <w:num w:numId="38">
    <w:abstractNumId w:val="31"/>
  </w:num>
  <w:num w:numId="39">
    <w:abstractNumId w:val="38"/>
  </w:num>
  <w:num w:numId="40">
    <w:abstractNumId w:val="2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816"/>
    <w:rsid w:val="00000B9D"/>
    <w:rsid w:val="00000F65"/>
    <w:rsid w:val="00001A2D"/>
    <w:rsid w:val="000056BF"/>
    <w:rsid w:val="000059AB"/>
    <w:rsid w:val="00006C8F"/>
    <w:rsid w:val="00010F52"/>
    <w:rsid w:val="000120DE"/>
    <w:rsid w:val="00012B10"/>
    <w:rsid w:val="00012F78"/>
    <w:rsid w:val="0001363E"/>
    <w:rsid w:val="00013744"/>
    <w:rsid w:val="00013DB6"/>
    <w:rsid w:val="000162DC"/>
    <w:rsid w:val="0001779D"/>
    <w:rsid w:val="000214B3"/>
    <w:rsid w:val="0002196C"/>
    <w:rsid w:val="00022440"/>
    <w:rsid w:val="000235C2"/>
    <w:rsid w:val="00023770"/>
    <w:rsid w:val="00024144"/>
    <w:rsid w:val="00024566"/>
    <w:rsid w:val="000245D0"/>
    <w:rsid w:val="00024946"/>
    <w:rsid w:val="00025637"/>
    <w:rsid w:val="0002695E"/>
    <w:rsid w:val="00026D41"/>
    <w:rsid w:val="000274B8"/>
    <w:rsid w:val="000277CB"/>
    <w:rsid w:val="00027B02"/>
    <w:rsid w:val="00027CA9"/>
    <w:rsid w:val="00027F5D"/>
    <w:rsid w:val="000304E1"/>
    <w:rsid w:val="000309AE"/>
    <w:rsid w:val="00030D6B"/>
    <w:rsid w:val="00031751"/>
    <w:rsid w:val="000318EE"/>
    <w:rsid w:val="00031F3E"/>
    <w:rsid w:val="00032125"/>
    <w:rsid w:val="0003274A"/>
    <w:rsid w:val="00032A20"/>
    <w:rsid w:val="00033F9E"/>
    <w:rsid w:val="00034076"/>
    <w:rsid w:val="00035692"/>
    <w:rsid w:val="00035D4F"/>
    <w:rsid w:val="00035E82"/>
    <w:rsid w:val="00035F7D"/>
    <w:rsid w:val="00036DEF"/>
    <w:rsid w:val="00037A0A"/>
    <w:rsid w:val="00037F2D"/>
    <w:rsid w:val="00041166"/>
    <w:rsid w:val="00042D1A"/>
    <w:rsid w:val="00043462"/>
    <w:rsid w:val="00043FCA"/>
    <w:rsid w:val="00044129"/>
    <w:rsid w:val="00044CBE"/>
    <w:rsid w:val="00045CAD"/>
    <w:rsid w:val="00045EB1"/>
    <w:rsid w:val="000462D3"/>
    <w:rsid w:val="000463F8"/>
    <w:rsid w:val="00047983"/>
    <w:rsid w:val="00050221"/>
    <w:rsid w:val="000506A2"/>
    <w:rsid w:val="00051294"/>
    <w:rsid w:val="00052528"/>
    <w:rsid w:val="00053615"/>
    <w:rsid w:val="00053738"/>
    <w:rsid w:val="00053B69"/>
    <w:rsid w:val="00054000"/>
    <w:rsid w:val="00054736"/>
    <w:rsid w:val="00054D1F"/>
    <w:rsid w:val="00056EDF"/>
    <w:rsid w:val="00057803"/>
    <w:rsid w:val="00057867"/>
    <w:rsid w:val="0006184F"/>
    <w:rsid w:val="00061D80"/>
    <w:rsid w:val="0006233F"/>
    <w:rsid w:val="0006487F"/>
    <w:rsid w:val="000648D2"/>
    <w:rsid w:val="00066158"/>
    <w:rsid w:val="00066D4E"/>
    <w:rsid w:val="00067442"/>
    <w:rsid w:val="0006789C"/>
    <w:rsid w:val="00070C56"/>
    <w:rsid w:val="000712B1"/>
    <w:rsid w:val="000716F1"/>
    <w:rsid w:val="00072DDA"/>
    <w:rsid w:val="00074709"/>
    <w:rsid w:val="00074C33"/>
    <w:rsid w:val="0007528E"/>
    <w:rsid w:val="00075E22"/>
    <w:rsid w:val="00076706"/>
    <w:rsid w:val="00077228"/>
    <w:rsid w:val="00077750"/>
    <w:rsid w:val="0008059F"/>
    <w:rsid w:val="00081653"/>
    <w:rsid w:val="00081ED1"/>
    <w:rsid w:val="00081F65"/>
    <w:rsid w:val="000833FA"/>
    <w:rsid w:val="00083892"/>
    <w:rsid w:val="000841FA"/>
    <w:rsid w:val="000868C4"/>
    <w:rsid w:val="00086E94"/>
    <w:rsid w:val="00087E47"/>
    <w:rsid w:val="00090ABB"/>
    <w:rsid w:val="00094148"/>
    <w:rsid w:val="00094ADB"/>
    <w:rsid w:val="00095708"/>
    <w:rsid w:val="00097B14"/>
    <w:rsid w:val="000A0669"/>
    <w:rsid w:val="000A0672"/>
    <w:rsid w:val="000A11BF"/>
    <w:rsid w:val="000A1543"/>
    <w:rsid w:val="000A1BF6"/>
    <w:rsid w:val="000A2DDF"/>
    <w:rsid w:val="000A30DC"/>
    <w:rsid w:val="000A38C5"/>
    <w:rsid w:val="000A4EBD"/>
    <w:rsid w:val="000A539D"/>
    <w:rsid w:val="000B0036"/>
    <w:rsid w:val="000B0F27"/>
    <w:rsid w:val="000B1D07"/>
    <w:rsid w:val="000B23D8"/>
    <w:rsid w:val="000B28B9"/>
    <w:rsid w:val="000B380E"/>
    <w:rsid w:val="000B39A0"/>
    <w:rsid w:val="000B5C54"/>
    <w:rsid w:val="000B6474"/>
    <w:rsid w:val="000C0C11"/>
    <w:rsid w:val="000C0D24"/>
    <w:rsid w:val="000C1A0E"/>
    <w:rsid w:val="000C26E2"/>
    <w:rsid w:val="000C3465"/>
    <w:rsid w:val="000C3A53"/>
    <w:rsid w:val="000C4A5A"/>
    <w:rsid w:val="000C4F7C"/>
    <w:rsid w:val="000C5FEE"/>
    <w:rsid w:val="000C6E0E"/>
    <w:rsid w:val="000C7A29"/>
    <w:rsid w:val="000D1292"/>
    <w:rsid w:val="000D1DE3"/>
    <w:rsid w:val="000D209E"/>
    <w:rsid w:val="000D2147"/>
    <w:rsid w:val="000D4AA5"/>
    <w:rsid w:val="000D5581"/>
    <w:rsid w:val="000D5F95"/>
    <w:rsid w:val="000D68DF"/>
    <w:rsid w:val="000D690D"/>
    <w:rsid w:val="000E0312"/>
    <w:rsid w:val="000E0B1D"/>
    <w:rsid w:val="000E0D50"/>
    <w:rsid w:val="000E1D97"/>
    <w:rsid w:val="000E227A"/>
    <w:rsid w:val="000E377D"/>
    <w:rsid w:val="000E3EAE"/>
    <w:rsid w:val="000E4BBE"/>
    <w:rsid w:val="000E5482"/>
    <w:rsid w:val="000E6373"/>
    <w:rsid w:val="000E69F7"/>
    <w:rsid w:val="000F3325"/>
    <w:rsid w:val="000F38A2"/>
    <w:rsid w:val="000F41B0"/>
    <w:rsid w:val="000F56BF"/>
    <w:rsid w:val="000F6AD1"/>
    <w:rsid w:val="000F7905"/>
    <w:rsid w:val="0010061D"/>
    <w:rsid w:val="00100B5E"/>
    <w:rsid w:val="0010146C"/>
    <w:rsid w:val="0010344B"/>
    <w:rsid w:val="00104B0A"/>
    <w:rsid w:val="00105A0F"/>
    <w:rsid w:val="00105BE3"/>
    <w:rsid w:val="001062B1"/>
    <w:rsid w:val="00106344"/>
    <w:rsid w:val="001067A4"/>
    <w:rsid w:val="00107A8E"/>
    <w:rsid w:val="0011055D"/>
    <w:rsid w:val="001108A3"/>
    <w:rsid w:val="001112EF"/>
    <w:rsid w:val="0011195D"/>
    <w:rsid w:val="00112727"/>
    <w:rsid w:val="0011285E"/>
    <w:rsid w:val="00114F24"/>
    <w:rsid w:val="00115E73"/>
    <w:rsid w:val="00117031"/>
    <w:rsid w:val="00117239"/>
    <w:rsid w:val="00121614"/>
    <w:rsid w:val="00121DE2"/>
    <w:rsid w:val="00122A1D"/>
    <w:rsid w:val="00122DD8"/>
    <w:rsid w:val="001236B9"/>
    <w:rsid w:val="00123B0E"/>
    <w:rsid w:val="0012407B"/>
    <w:rsid w:val="001243D5"/>
    <w:rsid w:val="00124BDF"/>
    <w:rsid w:val="0012608D"/>
    <w:rsid w:val="0012627E"/>
    <w:rsid w:val="00126753"/>
    <w:rsid w:val="00127301"/>
    <w:rsid w:val="00130039"/>
    <w:rsid w:val="00130422"/>
    <w:rsid w:val="0013082D"/>
    <w:rsid w:val="0013136C"/>
    <w:rsid w:val="001315B1"/>
    <w:rsid w:val="00132B07"/>
    <w:rsid w:val="00133491"/>
    <w:rsid w:val="00133F8F"/>
    <w:rsid w:val="001358B0"/>
    <w:rsid w:val="00135F59"/>
    <w:rsid w:val="00136243"/>
    <w:rsid w:val="00136881"/>
    <w:rsid w:val="00136FA4"/>
    <w:rsid w:val="0013782A"/>
    <w:rsid w:val="00140DF8"/>
    <w:rsid w:val="00141168"/>
    <w:rsid w:val="0014251C"/>
    <w:rsid w:val="00144F47"/>
    <w:rsid w:val="00145D8B"/>
    <w:rsid w:val="00146359"/>
    <w:rsid w:val="001476DF"/>
    <w:rsid w:val="00147D79"/>
    <w:rsid w:val="00150485"/>
    <w:rsid w:val="001505B1"/>
    <w:rsid w:val="00151B2C"/>
    <w:rsid w:val="00151B35"/>
    <w:rsid w:val="001522C7"/>
    <w:rsid w:val="0015264C"/>
    <w:rsid w:val="001531F7"/>
    <w:rsid w:val="00154776"/>
    <w:rsid w:val="00155E03"/>
    <w:rsid w:val="001562C4"/>
    <w:rsid w:val="001567A8"/>
    <w:rsid w:val="00156B9A"/>
    <w:rsid w:val="001573D2"/>
    <w:rsid w:val="00162619"/>
    <w:rsid w:val="00162950"/>
    <w:rsid w:val="001630D8"/>
    <w:rsid w:val="001634CE"/>
    <w:rsid w:val="00164AE3"/>
    <w:rsid w:val="00166992"/>
    <w:rsid w:val="0017079F"/>
    <w:rsid w:val="00170E02"/>
    <w:rsid w:val="001723D3"/>
    <w:rsid w:val="00172505"/>
    <w:rsid w:val="001728BC"/>
    <w:rsid w:val="00173827"/>
    <w:rsid w:val="00174666"/>
    <w:rsid w:val="001746FE"/>
    <w:rsid w:val="00175FA5"/>
    <w:rsid w:val="00176706"/>
    <w:rsid w:val="00176A45"/>
    <w:rsid w:val="001778DE"/>
    <w:rsid w:val="00177CDF"/>
    <w:rsid w:val="00180920"/>
    <w:rsid w:val="00181434"/>
    <w:rsid w:val="00182549"/>
    <w:rsid w:val="00183070"/>
    <w:rsid w:val="00183A2D"/>
    <w:rsid w:val="00185013"/>
    <w:rsid w:val="0018508C"/>
    <w:rsid w:val="001855F9"/>
    <w:rsid w:val="00186CAE"/>
    <w:rsid w:val="00186E2A"/>
    <w:rsid w:val="0018706E"/>
    <w:rsid w:val="00187143"/>
    <w:rsid w:val="001906AD"/>
    <w:rsid w:val="00190BC0"/>
    <w:rsid w:val="001916AB"/>
    <w:rsid w:val="001920BA"/>
    <w:rsid w:val="00192BAA"/>
    <w:rsid w:val="00193040"/>
    <w:rsid w:val="00194215"/>
    <w:rsid w:val="00194593"/>
    <w:rsid w:val="00194647"/>
    <w:rsid w:val="00194B79"/>
    <w:rsid w:val="00195860"/>
    <w:rsid w:val="00195A8E"/>
    <w:rsid w:val="0019796C"/>
    <w:rsid w:val="001A0633"/>
    <w:rsid w:val="001A267E"/>
    <w:rsid w:val="001A53B2"/>
    <w:rsid w:val="001A62E5"/>
    <w:rsid w:val="001A6640"/>
    <w:rsid w:val="001B38AA"/>
    <w:rsid w:val="001B4361"/>
    <w:rsid w:val="001B5989"/>
    <w:rsid w:val="001B6359"/>
    <w:rsid w:val="001B6696"/>
    <w:rsid w:val="001B6A07"/>
    <w:rsid w:val="001B6B8C"/>
    <w:rsid w:val="001B741B"/>
    <w:rsid w:val="001B7648"/>
    <w:rsid w:val="001C0D13"/>
    <w:rsid w:val="001C0E8B"/>
    <w:rsid w:val="001C1F6D"/>
    <w:rsid w:val="001C2363"/>
    <w:rsid w:val="001C3653"/>
    <w:rsid w:val="001C3849"/>
    <w:rsid w:val="001C4021"/>
    <w:rsid w:val="001C40E8"/>
    <w:rsid w:val="001C4F40"/>
    <w:rsid w:val="001C50AD"/>
    <w:rsid w:val="001C51A8"/>
    <w:rsid w:val="001C5730"/>
    <w:rsid w:val="001C5E79"/>
    <w:rsid w:val="001C6E5D"/>
    <w:rsid w:val="001C75F3"/>
    <w:rsid w:val="001D0206"/>
    <w:rsid w:val="001D0740"/>
    <w:rsid w:val="001D11E0"/>
    <w:rsid w:val="001D199E"/>
    <w:rsid w:val="001D37A5"/>
    <w:rsid w:val="001D6305"/>
    <w:rsid w:val="001D7658"/>
    <w:rsid w:val="001E192F"/>
    <w:rsid w:val="001E20C2"/>
    <w:rsid w:val="001E2B22"/>
    <w:rsid w:val="001E362E"/>
    <w:rsid w:val="001E47D0"/>
    <w:rsid w:val="001E4E98"/>
    <w:rsid w:val="001F0187"/>
    <w:rsid w:val="001F1424"/>
    <w:rsid w:val="001F1989"/>
    <w:rsid w:val="001F1F54"/>
    <w:rsid w:val="001F258D"/>
    <w:rsid w:val="001F2611"/>
    <w:rsid w:val="001F2798"/>
    <w:rsid w:val="001F702B"/>
    <w:rsid w:val="0020014B"/>
    <w:rsid w:val="00203F70"/>
    <w:rsid w:val="00204910"/>
    <w:rsid w:val="00205802"/>
    <w:rsid w:val="00206F6B"/>
    <w:rsid w:val="0020796B"/>
    <w:rsid w:val="0021003A"/>
    <w:rsid w:val="00211664"/>
    <w:rsid w:val="00212DB5"/>
    <w:rsid w:val="00213A00"/>
    <w:rsid w:val="00214158"/>
    <w:rsid w:val="00214855"/>
    <w:rsid w:val="00214DAA"/>
    <w:rsid w:val="00215359"/>
    <w:rsid w:val="002159F4"/>
    <w:rsid w:val="00216211"/>
    <w:rsid w:val="0021637F"/>
    <w:rsid w:val="00216B3C"/>
    <w:rsid w:val="0021761E"/>
    <w:rsid w:val="00217D58"/>
    <w:rsid w:val="0022008E"/>
    <w:rsid w:val="00220609"/>
    <w:rsid w:val="002215E4"/>
    <w:rsid w:val="00222592"/>
    <w:rsid w:val="002227AD"/>
    <w:rsid w:val="00223BE8"/>
    <w:rsid w:val="00230F5B"/>
    <w:rsid w:val="002311BE"/>
    <w:rsid w:val="00233416"/>
    <w:rsid w:val="002334CC"/>
    <w:rsid w:val="00233881"/>
    <w:rsid w:val="0023394E"/>
    <w:rsid w:val="00233FCA"/>
    <w:rsid w:val="002344DC"/>
    <w:rsid w:val="00235631"/>
    <w:rsid w:val="00237462"/>
    <w:rsid w:val="002401A3"/>
    <w:rsid w:val="0024031C"/>
    <w:rsid w:val="00240868"/>
    <w:rsid w:val="00240F67"/>
    <w:rsid w:val="00240FFD"/>
    <w:rsid w:val="002412E5"/>
    <w:rsid w:val="00242124"/>
    <w:rsid w:val="00242524"/>
    <w:rsid w:val="002438C4"/>
    <w:rsid w:val="00245542"/>
    <w:rsid w:val="0024764C"/>
    <w:rsid w:val="0025074D"/>
    <w:rsid w:val="0025088E"/>
    <w:rsid w:val="00253DA6"/>
    <w:rsid w:val="00253F60"/>
    <w:rsid w:val="002543FE"/>
    <w:rsid w:val="00255E57"/>
    <w:rsid w:val="00256423"/>
    <w:rsid w:val="00257A72"/>
    <w:rsid w:val="00260957"/>
    <w:rsid w:val="00260C87"/>
    <w:rsid w:val="00261359"/>
    <w:rsid w:val="0026158B"/>
    <w:rsid w:val="00261873"/>
    <w:rsid w:val="0026188C"/>
    <w:rsid w:val="00263127"/>
    <w:rsid w:val="00263F1F"/>
    <w:rsid w:val="00264AC5"/>
    <w:rsid w:val="00265C17"/>
    <w:rsid w:val="002668A7"/>
    <w:rsid w:val="00266B28"/>
    <w:rsid w:val="002672FF"/>
    <w:rsid w:val="00267BF4"/>
    <w:rsid w:val="002707DC"/>
    <w:rsid w:val="00271EB4"/>
    <w:rsid w:val="00271FF2"/>
    <w:rsid w:val="00272B6A"/>
    <w:rsid w:val="00273F9F"/>
    <w:rsid w:val="00274948"/>
    <w:rsid w:val="00275AE1"/>
    <w:rsid w:val="00276404"/>
    <w:rsid w:val="00276ADF"/>
    <w:rsid w:val="00280110"/>
    <w:rsid w:val="00280BD0"/>
    <w:rsid w:val="0028106D"/>
    <w:rsid w:val="00282CA0"/>
    <w:rsid w:val="002841AF"/>
    <w:rsid w:val="00284AD4"/>
    <w:rsid w:val="002853E1"/>
    <w:rsid w:val="00286A81"/>
    <w:rsid w:val="0028728F"/>
    <w:rsid w:val="0029010E"/>
    <w:rsid w:val="002901EB"/>
    <w:rsid w:val="00290303"/>
    <w:rsid w:val="00291759"/>
    <w:rsid w:val="002919B9"/>
    <w:rsid w:val="00292049"/>
    <w:rsid w:val="00292A18"/>
    <w:rsid w:val="00292F56"/>
    <w:rsid w:val="00292FEE"/>
    <w:rsid w:val="002937BA"/>
    <w:rsid w:val="00296089"/>
    <w:rsid w:val="00296BF6"/>
    <w:rsid w:val="00297FD3"/>
    <w:rsid w:val="002A021C"/>
    <w:rsid w:val="002A0831"/>
    <w:rsid w:val="002A0971"/>
    <w:rsid w:val="002A33BF"/>
    <w:rsid w:val="002A3492"/>
    <w:rsid w:val="002A4070"/>
    <w:rsid w:val="002A41B6"/>
    <w:rsid w:val="002A4273"/>
    <w:rsid w:val="002A6FF5"/>
    <w:rsid w:val="002B023F"/>
    <w:rsid w:val="002B179A"/>
    <w:rsid w:val="002B3286"/>
    <w:rsid w:val="002B38E1"/>
    <w:rsid w:val="002B3A08"/>
    <w:rsid w:val="002B43E5"/>
    <w:rsid w:val="002B4D56"/>
    <w:rsid w:val="002B604D"/>
    <w:rsid w:val="002B6A23"/>
    <w:rsid w:val="002B6E05"/>
    <w:rsid w:val="002B7FE3"/>
    <w:rsid w:val="002C05F5"/>
    <w:rsid w:val="002C0A5B"/>
    <w:rsid w:val="002C194D"/>
    <w:rsid w:val="002C2A06"/>
    <w:rsid w:val="002C328A"/>
    <w:rsid w:val="002C390D"/>
    <w:rsid w:val="002C418D"/>
    <w:rsid w:val="002C579A"/>
    <w:rsid w:val="002C628E"/>
    <w:rsid w:val="002C6F82"/>
    <w:rsid w:val="002C7189"/>
    <w:rsid w:val="002C7227"/>
    <w:rsid w:val="002D24FE"/>
    <w:rsid w:val="002D32EA"/>
    <w:rsid w:val="002D335A"/>
    <w:rsid w:val="002D3C22"/>
    <w:rsid w:val="002D4633"/>
    <w:rsid w:val="002D6A11"/>
    <w:rsid w:val="002D7707"/>
    <w:rsid w:val="002D7D5E"/>
    <w:rsid w:val="002D7FBC"/>
    <w:rsid w:val="002E05DE"/>
    <w:rsid w:val="002E0F9A"/>
    <w:rsid w:val="002E1499"/>
    <w:rsid w:val="002E5A7F"/>
    <w:rsid w:val="002E641C"/>
    <w:rsid w:val="002F030B"/>
    <w:rsid w:val="002F074F"/>
    <w:rsid w:val="002F34BC"/>
    <w:rsid w:val="002F36F8"/>
    <w:rsid w:val="002F3D40"/>
    <w:rsid w:val="002F4CFD"/>
    <w:rsid w:val="002F4EF5"/>
    <w:rsid w:val="002F5EB5"/>
    <w:rsid w:val="002F7331"/>
    <w:rsid w:val="00300313"/>
    <w:rsid w:val="003016E7"/>
    <w:rsid w:val="0030215D"/>
    <w:rsid w:val="00302566"/>
    <w:rsid w:val="00303188"/>
    <w:rsid w:val="00303FCC"/>
    <w:rsid w:val="003046A3"/>
    <w:rsid w:val="003052E3"/>
    <w:rsid w:val="00305DC1"/>
    <w:rsid w:val="00305DE6"/>
    <w:rsid w:val="00305E3A"/>
    <w:rsid w:val="00306DEC"/>
    <w:rsid w:val="00307AD3"/>
    <w:rsid w:val="003111A1"/>
    <w:rsid w:val="003116CD"/>
    <w:rsid w:val="00313039"/>
    <w:rsid w:val="003130DA"/>
    <w:rsid w:val="0031362F"/>
    <w:rsid w:val="003153B6"/>
    <w:rsid w:val="003157FB"/>
    <w:rsid w:val="00315AEE"/>
    <w:rsid w:val="00316C0D"/>
    <w:rsid w:val="003179E5"/>
    <w:rsid w:val="00317ACD"/>
    <w:rsid w:val="00322EF0"/>
    <w:rsid w:val="00323227"/>
    <w:rsid w:val="0032592A"/>
    <w:rsid w:val="003259CF"/>
    <w:rsid w:val="00325AD6"/>
    <w:rsid w:val="00325AF4"/>
    <w:rsid w:val="00326ADE"/>
    <w:rsid w:val="003277A6"/>
    <w:rsid w:val="003277FE"/>
    <w:rsid w:val="00327919"/>
    <w:rsid w:val="00331677"/>
    <w:rsid w:val="0033586D"/>
    <w:rsid w:val="00335ACE"/>
    <w:rsid w:val="00336191"/>
    <w:rsid w:val="00340303"/>
    <w:rsid w:val="0034030E"/>
    <w:rsid w:val="00340A96"/>
    <w:rsid w:val="00340CEB"/>
    <w:rsid w:val="00340DFF"/>
    <w:rsid w:val="00341687"/>
    <w:rsid w:val="00341E81"/>
    <w:rsid w:val="0034214B"/>
    <w:rsid w:val="0034256A"/>
    <w:rsid w:val="00344732"/>
    <w:rsid w:val="0034613A"/>
    <w:rsid w:val="0034673A"/>
    <w:rsid w:val="00352316"/>
    <w:rsid w:val="003539C9"/>
    <w:rsid w:val="00353B5E"/>
    <w:rsid w:val="00355147"/>
    <w:rsid w:val="0035714B"/>
    <w:rsid w:val="003577D3"/>
    <w:rsid w:val="00357BCD"/>
    <w:rsid w:val="00357D15"/>
    <w:rsid w:val="00357FDA"/>
    <w:rsid w:val="00360198"/>
    <w:rsid w:val="0036052B"/>
    <w:rsid w:val="00360E64"/>
    <w:rsid w:val="0036233D"/>
    <w:rsid w:val="00365421"/>
    <w:rsid w:val="003655AD"/>
    <w:rsid w:val="003660B3"/>
    <w:rsid w:val="00366613"/>
    <w:rsid w:val="00366CE6"/>
    <w:rsid w:val="00370155"/>
    <w:rsid w:val="00371031"/>
    <w:rsid w:val="0037138F"/>
    <w:rsid w:val="00373930"/>
    <w:rsid w:val="00375340"/>
    <w:rsid w:val="00376A76"/>
    <w:rsid w:val="00376FAD"/>
    <w:rsid w:val="003850A4"/>
    <w:rsid w:val="0038550C"/>
    <w:rsid w:val="0038585A"/>
    <w:rsid w:val="0038586B"/>
    <w:rsid w:val="003858E4"/>
    <w:rsid w:val="00386B79"/>
    <w:rsid w:val="00386C3B"/>
    <w:rsid w:val="0038796F"/>
    <w:rsid w:val="00387E8C"/>
    <w:rsid w:val="00390BFA"/>
    <w:rsid w:val="00391BAE"/>
    <w:rsid w:val="00391CAA"/>
    <w:rsid w:val="00391F7A"/>
    <w:rsid w:val="00392174"/>
    <w:rsid w:val="003946A2"/>
    <w:rsid w:val="00395ECA"/>
    <w:rsid w:val="00396301"/>
    <w:rsid w:val="003966EF"/>
    <w:rsid w:val="003978FE"/>
    <w:rsid w:val="003A18A3"/>
    <w:rsid w:val="003A4FD3"/>
    <w:rsid w:val="003A5084"/>
    <w:rsid w:val="003A5191"/>
    <w:rsid w:val="003A59D4"/>
    <w:rsid w:val="003A63FD"/>
    <w:rsid w:val="003B0406"/>
    <w:rsid w:val="003B3AF1"/>
    <w:rsid w:val="003B40EE"/>
    <w:rsid w:val="003B4979"/>
    <w:rsid w:val="003B52B2"/>
    <w:rsid w:val="003B52B8"/>
    <w:rsid w:val="003B71AC"/>
    <w:rsid w:val="003B7A36"/>
    <w:rsid w:val="003C0019"/>
    <w:rsid w:val="003C004F"/>
    <w:rsid w:val="003C208A"/>
    <w:rsid w:val="003C2CCD"/>
    <w:rsid w:val="003C33DC"/>
    <w:rsid w:val="003C5306"/>
    <w:rsid w:val="003C6E86"/>
    <w:rsid w:val="003C707A"/>
    <w:rsid w:val="003D1C27"/>
    <w:rsid w:val="003D2560"/>
    <w:rsid w:val="003D2DAF"/>
    <w:rsid w:val="003D342F"/>
    <w:rsid w:val="003D3EEC"/>
    <w:rsid w:val="003D47C7"/>
    <w:rsid w:val="003D47F6"/>
    <w:rsid w:val="003D5B42"/>
    <w:rsid w:val="003D5C04"/>
    <w:rsid w:val="003E0978"/>
    <w:rsid w:val="003E0CDB"/>
    <w:rsid w:val="003E11EB"/>
    <w:rsid w:val="003E1289"/>
    <w:rsid w:val="003E2C2B"/>
    <w:rsid w:val="003E6742"/>
    <w:rsid w:val="003E73A4"/>
    <w:rsid w:val="003F0387"/>
    <w:rsid w:val="003F0593"/>
    <w:rsid w:val="003F05DB"/>
    <w:rsid w:val="003F0790"/>
    <w:rsid w:val="003F0A82"/>
    <w:rsid w:val="003F0C45"/>
    <w:rsid w:val="003F0DAF"/>
    <w:rsid w:val="003F12EE"/>
    <w:rsid w:val="003F1F8B"/>
    <w:rsid w:val="003F2A10"/>
    <w:rsid w:val="003F2DDB"/>
    <w:rsid w:val="003F3085"/>
    <w:rsid w:val="003F45DA"/>
    <w:rsid w:val="003F657C"/>
    <w:rsid w:val="00400922"/>
    <w:rsid w:val="00400CD6"/>
    <w:rsid w:val="00402EFF"/>
    <w:rsid w:val="0040372A"/>
    <w:rsid w:val="0040386C"/>
    <w:rsid w:val="0040403C"/>
    <w:rsid w:val="00404A2C"/>
    <w:rsid w:val="0040541D"/>
    <w:rsid w:val="00405786"/>
    <w:rsid w:val="004059C4"/>
    <w:rsid w:val="004064E5"/>
    <w:rsid w:val="00406F89"/>
    <w:rsid w:val="00407E43"/>
    <w:rsid w:val="0041019F"/>
    <w:rsid w:val="004104D1"/>
    <w:rsid w:val="004115AA"/>
    <w:rsid w:val="0041217C"/>
    <w:rsid w:val="004125B2"/>
    <w:rsid w:val="00412CE8"/>
    <w:rsid w:val="00414515"/>
    <w:rsid w:val="00414D84"/>
    <w:rsid w:val="00414E37"/>
    <w:rsid w:val="0041683E"/>
    <w:rsid w:val="00417B20"/>
    <w:rsid w:val="004205BA"/>
    <w:rsid w:val="004210C5"/>
    <w:rsid w:val="004219F9"/>
    <w:rsid w:val="0042200F"/>
    <w:rsid w:val="0042310F"/>
    <w:rsid w:val="0042387B"/>
    <w:rsid w:val="00423EEC"/>
    <w:rsid w:val="00424125"/>
    <w:rsid w:val="00424706"/>
    <w:rsid w:val="00424E7C"/>
    <w:rsid w:val="004264E5"/>
    <w:rsid w:val="00426766"/>
    <w:rsid w:val="004278C2"/>
    <w:rsid w:val="00431175"/>
    <w:rsid w:val="00432796"/>
    <w:rsid w:val="00432D4C"/>
    <w:rsid w:val="00432F92"/>
    <w:rsid w:val="00433457"/>
    <w:rsid w:val="00433CCA"/>
    <w:rsid w:val="00433FDD"/>
    <w:rsid w:val="00434B8B"/>
    <w:rsid w:val="00434B96"/>
    <w:rsid w:val="004353EC"/>
    <w:rsid w:val="0043600B"/>
    <w:rsid w:val="004364E8"/>
    <w:rsid w:val="0043676F"/>
    <w:rsid w:val="0043779C"/>
    <w:rsid w:val="00440537"/>
    <w:rsid w:val="0044182E"/>
    <w:rsid w:val="004418BE"/>
    <w:rsid w:val="00441976"/>
    <w:rsid w:val="00444429"/>
    <w:rsid w:val="004444D3"/>
    <w:rsid w:val="00444BA5"/>
    <w:rsid w:val="00445D13"/>
    <w:rsid w:val="00446EAA"/>
    <w:rsid w:val="00447CBD"/>
    <w:rsid w:val="00450260"/>
    <w:rsid w:val="00450AC9"/>
    <w:rsid w:val="00451A27"/>
    <w:rsid w:val="004543D8"/>
    <w:rsid w:val="00454F05"/>
    <w:rsid w:val="00456241"/>
    <w:rsid w:val="00456655"/>
    <w:rsid w:val="004577A2"/>
    <w:rsid w:val="0046047D"/>
    <w:rsid w:val="00460769"/>
    <w:rsid w:val="00462C97"/>
    <w:rsid w:val="00462F22"/>
    <w:rsid w:val="00467304"/>
    <w:rsid w:val="004674F4"/>
    <w:rsid w:val="00467533"/>
    <w:rsid w:val="0047036E"/>
    <w:rsid w:val="004714AB"/>
    <w:rsid w:val="0047157C"/>
    <w:rsid w:val="00471B06"/>
    <w:rsid w:val="00472120"/>
    <w:rsid w:val="00473BB3"/>
    <w:rsid w:val="00475CBD"/>
    <w:rsid w:val="004778B2"/>
    <w:rsid w:val="00477D01"/>
    <w:rsid w:val="004808F9"/>
    <w:rsid w:val="00481326"/>
    <w:rsid w:val="00481703"/>
    <w:rsid w:val="00481E6D"/>
    <w:rsid w:val="0048221B"/>
    <w:rsid w:val="00482819"/>
    <w:rsid w:val="00484757"/>
    <w:rsid w:val="00484A4D"/>
    <w:rsid w:val="004855E3"/>
    <w:rsid w:val="00486940"/>
    <w:rsid w:val="00487BA5"/>
    <w:rsid w:val="00490A92"/>
    <w:rsid w:val="00490D05"/>
    <w:rsid w:val="00492B47"/>
    <w:rsid w:val="004949E1"/>
    <w:rsid w:val="00494FF1"/>
    <w:rsid w:val="00495632"/>
    <w:rsid w:val="004965E7"/>
    <w:rsid w:val="004A0DB3"/>
    <w:rsid w:val="004A122A"/>
    <w:rsid w:val="004A1774"/>
    <w:rsid w:val="004A2148"/>
    <w:rsid w:val="004A3874"/>
    <w:rsid w:val="004A55C0"/>
    <w:rsid w:val="004A631B"/>
    <w:rsid w:val="004A6453"/>
    <w:rsid w:val="004A67AC"/>
    <w:rsid w:val="004A71A3"/>
    <w:rsid w:val="004B00A2"/>
    <w:rsid w:val="004B0823"/>
    <w:rsid w:val="004B09EB"/>
    <w:rsid w:val="004B13B0"/>
    <w:rsid w:val="004B14A0"/>
    <w:rsid w:val="004B4A17"/>
    <w:rsid w:val="004B5809"/>
    <w:rsid w:val="004B6690"/>
    <w:rsid w:val="004B7C1D"/>
    <w:rsid w:val="004C0490"/>
    <w:rsid w:val="004C1000"/>
    <w:rsid w:val="004C16FF"/>
    <w:rsid w:val="004C2278"/>
    <w:rsid w:val="004C2D8E"/>
    <w:rsid w:val="004C3C0C"/>
    <w:rsid w:val="004C3D6C"/>
    <w:rsid w:val="004C4723"/>
    <w:rsid w:val="004C522B"/>
    <w:rsid w:val="004C67C5"/>
    <w:rsid w:val="004C73C9"/>
    <w:rsid w:val="004C7F02"/>
    <w:rsid w:val="004D0211"/>
    <w:rsid w:val="004D02FE"/>
    <w:rsid w:val="004D10C5"/>
    <w:rsid w:val="004D11F4"/>
    <w:rsid w:val="004D22F8"/>
    <w:rsid w:val="004D2969"/>
    <w:rsid w:val="004D3DDA"/>
    <w:rsid w:val="004D71C3"/>
    <w:rsid w:val="004D73CA"/>
    <w:rsid w:val="004E03A5"/>
    <w:rsid w:val="004E10EE"/>
    <w:rsid w:val="004E201E"/>
    <w:rsid w:val="004E22FC"/>
    <w:rsid w:val="004E2EF7"/>
    <w:rsid w:val="004E4375"/>
    <w:rsid w:val="004E5A94"/>
    <w:rsid w:val="004E619D"/>
    <w:rsid w:val="004E6929"/>
    <w:rsid w:val="004F1814"/>
    <w:rsid w:val="004F229F"/>
    <w:rsid w:val="004F43AC"/>
    <w:rsid w:val="004F519F"/>
    <w:rsid w:val="004F6B94"/>
    <w:rsid w:val="004F6D6D"/>
    <w:rsid w:val="00503108"/>
    <w:rsid w:val="00504067"/>
    <w:rsid w:val="005046AB"/>
    <w:rsid w:val="0050473E"/>
    <w:rsid w:val="00505A51"/>
    <w:rsid w:val="0050635E"/>
    <w:rsid w:val="00506BD4"/>
    <w:rsid w:val="0051016F"/>
    <w:rsid w:val="00511BED"/>
    <w:rsid w:val="00511CD6"/>
    <w:rsid w:val="00512DA5"/>
    <w:rsid w:val="00512F29"/>
    <w:rsid w:val="005133FF"/>
    <w:rsid w:val="005159A7"/>
    <w:rsid w:val="00516FDD"/>
    <w:rsid w:val="00520079"/>
    <w:rsid w:val="005208F6"/>
    <w:rsid w:val="00521717"/>
    <w:rsid w:val="005227F8"/>
    <w:rsid w:val="00522DA2"/>
    <w:rsid w:val="00523F7C"/>
    <w:rsid w:val="00524173"/>
    <w:rsid w:val="00524216"/>
    <w:rsid w:val="0052520B"/>
    <w:rsid w:val="0052547F"/>
    <w:rsid w:val="00525EDE"/>
    <w:rsid w:val="005263E5"/>
    <w:rsid w:val="00530EC1"/>
    <w:rsid w:val="00531DB6"/>
    <w:rsid w:val="00532016"/>
    <w:rsid w:val="00532A8C"/>
    <w:rsid w:val="00532C17"/>
    <w:rsid w:val="0053345E"/>
    <w:rsid w:val="00533A70"/>
    <w:rsid w:val="00534791"/>
    <w:rsid w:val="0054134B"/>
    <w:rsid w:val="00541B4B"/>
    <w:rsid w:val="00542FAC"/>
    <w:rsid w:val="0054349F"/>
    <w:rsid w:val="00543E76"/>
    <w:rsid w:val="00544397"/>
    <w:rsid w:val="0054711C"/>
    <w:rsid w:val="005474B2"/>
    <w:rsid w:val="005476BB"/>
    <w:rsid w:val="00552AC4"/>
    <w:rsid w:val="00553D5D"/>
    <w:rsid w:val="005546CF"/>
    <w:rsid w:val="00554E06"/>
    <w:rsid w:val="00556BCE"/>
    <w:rsid w:val="00557134"/>
    <w:rsid w:val="005579E4"/>
    <w:rsid w:val="00557B68"/>
    <w:rsid w:val="0056301F"/>
    <w:rsid w:val="005636D7"/>
    <w:rsid w:val="005661B0"/>
    <w:rsid w:val="005706B7"/>
    <w:rsid w:val="00572A7C"/>
    <w:rsid w:val="005733F6"/>
    <w:rsid w:val="005735B4"/>
    <w:rsid w:val="005738D8"/>
    <w:rsid w:val="00573934"/>
    <w:rsid w:val="00573A73"/>
    <w:rsid w:val="00575430"/>
    <w:rsid w:val="00575F19"/>
    <w:rsid w:val="00576273"/>
    <w:rsid w:val="00576727"/>
    <w:rsid w:val="00576E80"/>
    <w:rsid w:val="00576FE9"/>
    <w:rsid w:val="005772CE"/>
    <w:rsid w:val="0057775A"/>
    <w:rsid w:val="005808D8"/>
    <w:rsid w:val="00581A13"/>
    <w:rsid w:val="00582E83"/>
    <w:rsid w:val="0058530C"/>
    <w:rsid w:val="00585C0E"/>
    <w:rsid w:val="00585CC5"/>
    <w:rsid w:val="00587721"/>
    <w:rsid w:val="00591FDE"/>
    <w:rsid w:val="005920AD"/>
    <w:rsid w:val="005928BE"/>
    <w:rsid w:val="00593371"/>
    <w:rsid w:val="00593A67"/>
    <w:rsid w:val="00593A8B"/>
    <w:rsid w:val="005A0BD6"/>
    <w:rsid w:val="005A2241"/>
    <w:rsid w:val="005A278E"/>
    <w:rsid w:val="005A488C"/>
    <w:rsid w:val="005A4E5B"/>
    <w:rsid w:val="005A563C"/>
    <w:rsid w:val="005A7CB4"/>
    <w:rsid w:val="005B0410"/>
    <w:rsid w:val="005B0B7A"/>
    <w:rsid w:val="005B0D60"/>
    <w:rsid w:val="005B23A3"/>
    <w:rsid w:val="005B2966"/>
    <w:rsid w:val="005B2EC0"/>
    <w:rsid w:val="005B2EC3"/>
    <w:rsid w:val="005B38BA"/>
    <w:rsid w:val="005B3F1A"/>
    <w:rsid w:val="005B4290"/>
    <w:rsid w:val="005B4463"/>
    <w:rsid w:val="005B4A1D"/>
    <w:rsid w:val="005B556D"/>
    <w:rsid w:val="005B56EB"/>
    <w:rsid w:val="005B583F"/>
    <w:rsid w:val="005B5A14"/>
    <w:rsid w:val="005B6004"/>
    <w:rsid w:val="005B6A91"/>
    <w:rsid w:val="005B6ABB"/>
    <w:rsid w:val="005B6C9E"/>
    <w:rsid w:val="005C0C27"/>
    <w:rsid w:val="005C196E"/>
    <w:rsid w:val="005C3D07"/>
    <w:rsid w:val="005C50BA"/>
    <w:rsid w:val="005C742E"/>
    <w:rsid w:val="005C7F65"/>
    <w:rsid w:val="005D07DA"/>
    <w:rsid w:val="005D0839"/>
    <w:rsid w:val="005D0A4E"/>
    <w:rsid w:val="005D1837"/>
    <w:rsid w:val="005D28AF"/>
    <w:rsid w:val="005D2F43"/>
    <w:rsid w:val="005D56D3"/>
    <w:rsid w:val="005D5A19"/>
    <w:rsid w:val="005D5B79"/>
    <w:rsid w:val="005D5E84"/>
    <w:rsid w:val="005D6089"/>
    <w:rsid w:val="005D67D1"/>
    <w:rsid w:val="005D70C4"/>
    <w:rsid w:val="005E18D5"/>
    <w:rsid w:val="005E1FEF"/>
    <w:rsid w:val="005E3897"/>
    <w:rsid w:val="005E4BA4"/>
    <w:rsid w:val="005E5ACA"/>
    <w:rsid w:val="005E7081"/>
    <w:rsid w:val="005F04E5"/>
    <w:rsid w:val="005F0A90"/>
    <w:rsid w:val="005F0E02"/>
    <w:rsid w:val="005F2096"/>
    <w:rsid w:val="005F4045"/>
    <w:rsid w:val="005F5457"/>
    <w:rsid w:val="006001D3"/>
    <w:rsid w:val="00600B00"/>
    <w:rsid w:val="00601815"/>
    <w:rsid w:val="00601BA8"/>
    <w:rsid w:val="00603441"/>
    <w:rsid w:val="006034F7"/>
    <w:rsid w:val="00603EED"/>
    <w:rsid w:val="006042B9"/>
    <w:rsid w:val="00606935"/>
    <w:rsid w:val="00611E8E"/>
    <w:rsid w:val="00612984"/>
    <w:rsid w:val="006129A2"/>
    <w:rsid w:val="00613102"/>
    <w:rsid w:val="00614134"/>
    <w:rsid w:val="0061438E"/>
    <w:rsid w:val="00615D7B"/>
    <w:rsid w:val="00616B24"/>
    <w:rsid w:val="00616C73"/>
    <w:rsid w:val="00616F49"/>
    <w:rsid w:val="0062028F"/>
    <w:rsid w:val="00623345"/>
    <w:rsid w:val="0062341A"/>
    <w:rsid w:val="00623BB2"/>
    <w:rsid w:val="00623CBB"/>
    <w:rsid w:val="00625BBD"/>
    <w:rsid w:val="00627559"/>
    <w:rsid w:val="00627CFA"/>
    <w:rsid w:val="006310DC"/>
    <w:rsid w:val="00631733"/>
    <w:rsid w:val="00631C65"/>
    <w:rsid w:val="006327D6"/>
    <w:rsid w:val="00635577"/>
    <w:rsid w:val="006356AD"/>
    <w:rsid w:val="0063575C"/>
    <w:rsid w:val="00635F68"/>
    <w:rsid w:val="00636DBF"/>
    <w:rsid w:val="00640FB1"/>
    <w:rsid w:val="00642C80"/>
    <w:rsid w:val="00642CB3"/>
    <w:rsid w:val="0064682D"/>
    <w:rsid w:val="00647C37"/>
    <w:rsid w:val="00647D2C"/>
    <w:rsid w:val="00647D4C"/>
    <w:rsid w:val="006508C8"/>
    <w:rsid w:val="00650D11"/>
    <w:rsid w:val="0065147C"/>
    <w:rsid w:val="00651782"/>
    <w:rsid w:val="0065256F"/>
    <w:rsid w:val="00653A21"/>
    <w:rsid w:val="006548F8"/>
    <w:rsid w:val="00654CD5"/>
    <w:rsid w:val="006552FB"/>
    <w:rsid w:val="0065554B"/>
    <w:rsid w:val="00655EB4"/>
    <w:rsid w:val="00656943"/>
    <w:rsid w:val="006613F9"/>
    <w:rsid w:val="00661526"/>
    <w:rsid w:val="0066247E"/>
    <w:rsid w:val="00662960"/>
    <w:rsid w:val="00663D27"/>
    <w:rsid w:val="006643CC"/>
    <w:rsid w:val="00664A32"/>
    <w:rsid w:val="0066639D"/>
    <w:rsid w:val="00666D31"/>
    <w:rsid w:val="00666DED"/>
    <w:rsid w:val="00667BD5"/>
    <w:rsid w:val="00670C8A"/>
    <w:rsid w:val="00670D93"/>
    <w:rsid w:val="006718AE"/>
    <w:rsid w:val="00671E55"/>
    <w:rsid w:val="0067260B"/>
    <w:rsid w:val="00673626"/>
    <w:rsid w:val="00674F70"/>
    <w:rsid w:val="00677902"/>
    <w:rsid w:val="00677E4D"/>
    <w:rsid w:val="00677F8E"/>
    <w:rsid w:val="006808A8"/>
    <w:rsid w:val="00681F62"/>
    <w:rsid w:val="006820C9"/>
    <w:rsid w:val="00683D46"/>
    <w:rsid w:val="00684BCE"/>
    <w:rsid w:val="00685E0E"/>
    <w:rsid w:val="0068662C"/>
    <w:rsid w:val="00687294"/>
    <w:rsid w:val="00687545"/>
    <w:rsid w:val="00687A93"/>
    <w:rsid w:val="00687C68"/>
    <w:rsid w:val="0069010D"/>
    <w:rsid w:val="00690864"/>
    <w:rsid w:val="00690E02"/>
    <w:rsid w:val="006913AF"/>
    <w:rsid w:val="00691947"/>
    <w:rsid w:val="0069792B"/>
    <w:rsid w:val="006A0DB8"/>
    <w:rsid w:val="006A1581"/>
    <w:rsid w:val="006A1695"/>
    <w:rsid w:val="006A2F50"/>
    <w:rsid w:val="006A3D12"/>
    <w:rsid w:val="006A3D53"/>
    <w:rsid w:val="006A3DB3"/>
    <w:rsid w:val="006A3DBB"/>
    <w:rsid w:val="006A477A"/>
    <w:rsid w:val="006A56BA"/>
    <w:rsid w:val="006A67DE"/>
    <w:rsid w:val="006A773D"/>
    <w:rsid w:val="006B0AA4"/>
    <w:rsid w:val="006B0BFE"/>
    <w:rsid w:val="006B15F0"/>
    <w:rsid w:val="006B1C4F"/>
    <w:rsid w:val="006B230E"/>
    <w:rsid w:val="006B2FA4"/>
    <w:rsid w:val="006B3414"/>
    <w:rsid w:val="006B3559"/>
    <w:rsid w:val="006B3669"/>
    <w:rsid w:val="006B3798"/>
    <w:rsid w:val="006B3CAE"/>
    <w:rsid w:val="006B3EB0"/>
    <w:rsid w:val="006B3F8B"/>
    <w:rsid w:val="006B64E7"/>
    <w:rsid w:val="006B66FE"/>
    <w:rsid w:val="006C0AD3"/>
    <w:rsid w:val="006C1C2B"/>
    <w:rsid w:val="006C24E5"/>
    <w:rsid w:val="006C3A5A"/>
    <w:rsid w:val="006C3FEA"/>
    <w:rsid w:val="006C42D3"/>
    <w:rsid w:val="006C70F8"/>
    <w:rsid w:val="006C73E2"/>
    <w:rsid w:val="006C7489"/>
    <w:rsid w:val="006D08A4"/>
    <w:rsid w:val="006D0913"/>
    <w:rsid w:val="006D0C9F"/>
    <w:rsid w:val="006D17C5"/>
    <w:rsid w:val="006D1E84"/>
    <w:rsid w:val="006D2A0D"/>
    <w:rsid w:val="006D2CE8"/>
    <w:rsid w:val="006D3C32"/>
    <w:rsid w:val="006D46EE"/>
    <w:rsid w:val="006D481E"/>
    <w:rsid w:val="006D6C03"/>
    <w:rsid w:val="006D7C9B"/>
    <w:rsid w:val="006E1FE7"/>
    <w:rsid w:val="006E2225"/>
    <w:rsid w:val="006E3E48"/>
    <w:rsid w:val="006E4586"/>
    <w:rsid w:val="006E56C5"/>
    <w:rsid w:val="006E6FEE"/>
    <w:rsid w:val="006F1FAB"/>
    <w:rsid w:val="006F2B43"/>
    <w:rsid w:val="006F392D"/>
    <w:rsid w:val="006F47AE"/>
    <w:rsid w:val="006F4FD5"/>
    <w:rsid w:val="006F6A9E"/>
    <w:rsid w:val="006F79A6"/>
    <w:rsid w:val="007007E5"/>
    <w:rsid w:val="00701EC0"/>
    <w:rsid w:val="007022AB"/>
    <w:rsid w:val="00702396"/>
    <w:rsid w:val="007039E6"/>
    <w:rsid w:val="00704478"/>
    <w:rsid w:val="00704AD4"/>
    <w:rsid w:val="00705FF1"/>
    <w:rsid w:val="00706816"/>
    <w:rsid w:val="00706DDA"/>
    <w:rsid w:val="007110F9"/>
    <w:rsid w:val="00711DFB"/>
    <w:rsid w:val="00712CD6"/>
    <w:rsid w:val="00713C3A"/>
    <w:rsid w:val="00714FEE"/>
    <w:rsid w:val="0071573E"/>
    <w:rsid w:val="007159A3"/>
    <w:rsid w:val="0071618F"/>
    <w:rsid w:val="00716749"/>
    <w:rsid w:val="00717102"/>
    <w:rsid w:val="00717C7E"/>
    <w:rsid w:val="00720793"/>
    <w:rsid w:val="00720A59"/>
    <w:rsid w:val="007227C4"/>
    <w:rsid w:val="00723A77"/>
    <w:rsid w:val="0072422C"/>
    <w:rsid w:val="00724500"/>
    <w:rsid w:val="00724767"/>
    <w:rsid w:val="00724BC3"/>
    <w:rsid w:val="00725D40"/>
    <w:rsid w:val="00730C76"/>
    <w:rsid w:val="00730CD5"/>
    <w:rsid w:val="0073588A"/>
    <w:rsid w:val="00736174"/>
    <w:rsid w:val="007372CD"/>
    <w:rsid w:val="00737772"/>
    <w:rsid w:val="00737785"/>
    <w:rsid w:val="00737B4B"/>
    <w:rsid w:val="00740C20"/>
    <w:rsid w:val="00741C81"/>
    <w:rsid w:val="007424BD"/>
    <w:rsid w:val="007432E2"/>
    <w:rsid w:val="00743309"/>
    <w:rsid w:val="0074542D"/>
    <w:rsid w:val="00745FD4"/>
    <w:rsid w:val="007472BE"/>
    <w:rsid w:val="00747614"/>
    <w:rsid w:val="00747C7F"/>
    <w:rsid w:val="00750172"/>
    <w:rsid w:val="00750211"/>
    <w:rsid w:val="00750372"/>
    <w:rsid w:val="00750391"/>
    <w:rsid w:val="00751BEB"/>
    <w:rsid w:val="00751FEA"/>
    <w:rsid w:val="007529DC"/>
    <w:rsid w:val="00752FA4"/>
    <w:rsid w:val="0075320D"/>
    <w:rsid w:val="00753BC4"/>
    <w:rsid w:val="007541CE"/>
    <w:rsid w:val="007542ED"/>
    <w:rsid w:val="0075430E"/>
    <w:rsid w:val="00756386"/>
    <w:rsid w:val="007563EA"/>
    <w:rsid w:val="00757C58"/>
    <w:rsid w:val="0076050F"/>
    <w:rsid w:val="00761DE7"/>
    <w:rsid w:val="00762E85"/>
    <w:rsid w:val="007633C8"/>
    <w:rsid w:val="007639A6"/>
    <w:rsid w:val="007649B4"/>
    <w:rsid w:val="00765396"/>
    <w:rsid w:val="00767F22"/>
    <w:rsid w:val="00770581"/>
    <w:rsid w:val="007712EB"/>
    <w:rsid w:val="00771BD0"/>
    <w:rsid w:val="00771C3C"/>
    <w:rsid w:val="00772ADC"/>
    <w:rsid w:val="00772B1D"/>
    <w:rsid w:val="007739A7"/>
    <w:rsid w:val="0077433D"/>
    <w:rsid w:val="0077475B"/>
    <w:rsid w:val="00774FE1"/>
    <w:rsid w:val="00776517"/>
    <w:rsid w:val="00777A26"/>
    <w:rsid w:val="00777D0A"/>
    <w:rsid w:val="00780734"/>
    <w:rsid w:val="007835DA"/>
    <w:rsid w:val="00783706"/>
    <w:rsid w:val="007851C6"/>
    <w:rsid w:val="007853DA"/>
    <w:rsid w:val="00785D69"/>
    <w:rsid w:val="00786CEE"/>
    <w:rsid w:val="00786E1A"/>
    <w:rsid w:val="0079041A"/>
    <w:rsid w:val="0079078B"/>
    <w:rsid w:val="007909FD"/>
    <w:rsid w:val="00790C22"/>
    <w:rsid w:val="00790F14"/>
    <w:rsid w:val="00791B94"/>
    <w:rsid w:val="007920F1"/>
    <w:rsid w:val="00792B49"/>
    <w:rsid w:val="0079367C"/>
    <w:rsid w:val="00794D12"/>
    <w:rsid w:val="007958FC"/>
    <w:rsid w:val="00796158"/>
    <w:rsid w:val="00796DF6"/>
    <w:rsid w:val="007A0872"/>
    <w:rsid w:val="007A0913"/>
    <w:rsid w:val="007A13FA"/>
    <w:rsid w:val="007A1608"/>
    <w:rsid w:val="007A17CB"/>
    <w:rsid w:val="007A20B2"/>
    <w:rsid w:val="007A2111"/>
    <w:rsid w:val="007A3635"/>
    <w:rsid w:val="007A40BC"/>
    <w:rsid w:val="007A49DC"/>
    <w:rsid w:val="007A6125"/>
    <w:rsid w:val="007B0D84"/>
    <w:rsid w:val="007B17CB"/>
    <w:rsid w:val="007B1DA9"/>
    <w:rsid w:val="007B37B4"/>
    <w:rsid w:val="007B400C"/>
    <w:rsid w:val="007B58A4"/>
    <w:rsid w:val="007B5D20"/>
    <w:rsid w:val="007B5F63"/>
    <w:rsid w:val="007B617A"/>
    <w:rsid w:val="007B73E6"/>
    <w:rsid w:val="007B7755"/>
    <w:rsid w:val="007B785B"/>
    <w:rsid w:val="007B7A7A"/>
    <w:rsid w:val="007C088E"/>
    <w:rsid w:val="007C12BE"/>
    <w:rsid w:val="007C1D5D"/>
    <w:rsid w:val="007C27AE"/>
    <w:rsid w:val="007C2957"/>
    <w:rsid w:val="007C2C3F"/>
    <w:rsid w:val="007C33EA"/>
    <w:rsid w:val="007C3AF4"/>
    <w:rsid w:val="007C3EAE"/>
    <w:rsid w:val="007C3F40"/>
    <w:rsid w:val="007C5385"/>
    <w:rsid w:val="007C59D5"/>
    <w:rsid w:val="007C70F0"/>
    <w:rsid w:val="007C734A"/>
    <w:rsid w:val="007D0AC3"/>
    <w:rsid w:val="007D3362"/>
    <w:rsid w:val="007D6239"/>
    <w:rsid w:val="007E1D17"/>
    <w:rsid w:val="007E21DF"/>
    <w:rsid w:val="007E3653"/>
    <w:rsid w:val="007E4C40"/>
    <w:rsid w:val="007E4D78"/>
    <w:rsid w:val="007E5538"/>
    <w:rsid w:val="007E6A83"/>
    <w:rsid w:val="007F09FC"/>
    <w:rsid w:val="007F0C3F"/>
    <w:rsid w:val="007F0D24"/>
    <w:rsid w:val="007F237A"/>
    <w:rsid w:val="007F26E7"/>
    <w:rsid w:val="007F2CAA"/>
    <w:rsid w:val="007F399F"/>
    <w:rsid w:val="007F400C"/>
    <w:rsid w:val="007F423F"/>
    <w:rsid w:val="007F567A"/>
    <w:rsid w:val="007F6CFE"/>
    <w:rsid w:val="007F7776"/>
    <w:rsid w:val="00800582"/>
    <w:rsid w:val="008051EF"/>
    <w:rsid w:val="00806BBA"/>
    <w:rsid w:val="008073CD"/>
    <w:rsid w:val="00807559"/>
    <w:rsid w:val="00807BE4"/>
    <w:rsid w:val="008105AE"/>
    <w:rsid w:val="008116B6"/>
    <w:rsid w:val="008130BC"/>
    <w:rsid w:val="00813863"/>
    <w:rsid w:val="008139E1"/>
    <w:rsid w:val="00814A45"/>
    <w:rsid w:val="00814FE3"/>
    <w:rsid w:val="0081514A"/>
    <w:rsid w:val="008155D3"/>
    <w:rsid w:val="008164D8"/>
    <w:rsid w:val="008169BF"/>
    <w:rsid w:val="00816D4F"/>
    <w:rsid w:val="00816F65"/>
    <w:rsid w:val="00817744"/>
    <w:rsid w:val="008225FD"/>
    <w:rsid w:val="008232D3"/>
    <w:rsid w:val="00823A3C"/>
    <w:rsid w:val="00824C5B"/>
    <w:rsid w:val="00826A13"/>
    <w:rsid w:val="00826C7B"/>
    <w:rsid w:val="008278E7"/>
    <w:rsid w:val="00830A00"/>
    <w:rsid w:val="00830E7D"/>
    <w:rsid w:val="00832C8F"/>
    <w:rsid w:val="00832D15"/>
    <w:rsid w:val="00834017"/>
    <w:rsid w:val="00834425"/>
    <w:rsid w:val="00835B64"/>
    <w:rsid w:val="00837217"/>
    <w:rsid w:val="008374E6"/>
    <w:rsid w:val="008379A1"/>
    <w:rsid w:val="00840780"/>
    <w:rsid w:val="0084099E"/>
    <w:rsid w:val="00841078"/>
    <w:rsid w:val="008414D8"/>
    <w:rsid w:val="00843666"/>
    <w:rsid w:val="00843D4F"/>
    <w:rsid w:val="00844809"/>
    <w:rsid w:val="008451DF"/>
    <w:rsid w:val="00845F58"/>
    <w:rsid w:val="008466BF"/>
    <w:rsid w:val="0084686B"/>
    <w:rsid w:val="00846E9A"/>
    <w:rsid w:val="0084707A"/>
    <w:rsid w:val="0084771E"/>
    <w:rsid w:val="00850135"/>
    <w:rsid w:val="00850BA4"/>
    <w:rsid w:val="0085215F"/>
    <w:rsid w:val="008522D7"/>
    <w:rsid w:val="00852562"/>
    <w:rsid w:val="008525C0"/>
    <w:rsid w:val="00852C88"/>
    <w:rsid w:val="00854318"/>
    <w:rsid w:val="008545A4"/>
    <w:rsid w:val="008545AF"/>
    <w:rsid w:val="00856D29"/>
    <w:rsid w:val="00857520"/>
    <w:rsid w:val="0086038D"/>
    <w:rsid w:val="008604E0"/>
    <w:rsid w:val="00861623"/>
    <w:rsid w:val="00861717"/>
    <w:rsid w:val="00863905"/>
    <w:rsid w:val="00863999"/>
    <w:rsid w:val="0086413C"/>
    <w:rsid w:val="00864A7C"/>
    <w:rsid w:val="00864C9B"/>
    <w:rsid w:val="00864DC8"/>
    <w:rsid w:val="00864F45"/>
    <w:rsid w:val="0086596B"/>
    <w:rsid w:val="00866E55"/>
    <w:rsid w:val="008675D9"/>
    <w:rsid w:val="00867990"/>
    <w:rsid w:val="008701F4"/>
    <w:rsid w:val="00871431"/>
    <w:rsid w:val="00871CDA"/>
    <w:rsid w:val="008721E8"/>
    <w:rsid w:val="0087357B"/>
    <w:rsid w:val="00874355"/>
    <w:rsid w:val="008746A4"/>
    <w:rsid w:val="008747A5"/>
    <w:rsid w:val="00874AEB"/>
    <w:rsid w:val="00874E73"/>
    <w:rsid w:val="00874F03"/>
    <w:rsid w:val="0087570F"/>
    <w:rsid w:val="00875926"/>
    <w:rsid w:val="00876455"/>
    <w:rsid w:val="00876749"/>
    <w:rsid w:val="008778AD"/>
    <w:rsid w:val="0087791F"/>
    <w:rsid w:val="00877BA1"/>
    <w:rsid w:val="0088032D"/>
    <w:rsid w:val="00880338"/>
    <w:rsid w:val="00880B2C"/>
    <w:rsid w:val="00880FCB"/>
    <w:rsid w:val="00881222"/>
    <w:rsid w:val="008840AA"/>
    <w:rsid w:val="00885117"/>
    <w:rsid w:val="00885481"/>
    <w:rsid w:val="00885543"/>
    <w:rsid w:val="008864F2"/>
    <w:rsid w:val="00886F51"/>
    <w:rsid w:val="00890CF9"/>
    <w:rsid w:val="00891096"/>
    <w:rsid w:val="00892434"/>
    <w:rsid w:val="008929A0"/>
    <w:rsid w:val="00893C04"/>
    <w:rsid w:val="00893E22"/>
    <w:rsid w:val="00895163"/>
    <w:rsid w:val="008961C1"/>
    <w:rsid w:val="0089698D"/>
    <w:rsid w:val="00897C65"/>
    <w:rsid w:val="008A0792"/>
    <w:rsid w:val="008A0895"/>
    <w:rsid w:val="008A0F3E"/>
    <w:rsid w:val="008A122A"/>
    <w:rsid w:val="008A2953"/>
    <w:rsid w:val="008A2D5C"/>
    <w:rsid w:val="008A34EE"/>
    <w:rsid w:val="008A46F2"/>
    <w:rsid w:val="008A4B5A"/>
    <w:rsid w:val="008A4DDB"/>
    <w:rsid w:val="008A4EBA"/>
    <w:rsid w:val="008A536C"/>
    <w:rsid w:val="008A5DE2"/>
    <w:rsid w:val="008A7376"/>
    <w:rsid w:val="008B0076"/>
    <w:rsid w:val="008B0C6D"/>
    <w:rsid w:val="008B1C50"/>
    <w:rsid w:val="008B2CE6"/>
    <w:rsid w:val="008B3DDB"/>
    <w:rsid w:val="008B49E6"/>
    <w:rsid w:val="008B4ADB"/>
    <w:rsid w:val="008B655F"/>
    <w:rsid w:val="008B6961"/>
    <w:rsid w:val="008B70BE"/>
    <w:rsid w:val="008C0F23"/>
    <w:rsid w:val="008C1E56"/>
    <w:rsid w:val="008C2F2A"/>
    <w:rsid w:val="008C37AE"/>
    <w:rsid w:val="008C3847"/>
    <w:rsid w:val="008C5DB3"/>
    <w:rsid w:val="008C7259"/>
    <w:rsid w:val="008D0076"/>
    <w:rsid w:val="008D26B0"/>
    <w:rsid w:val="008D2C86"/>
    <w:rsid w:val="008D2FDE"/>
    <w:rsid w:val="008D3FA5"/>
    <w:rsid w:val="008D4E75"/>
    <w:rsid w:val="008D54F7"/>
    <w:rsid w:val="008D61D0"/>
    <w:rsid w:val="008D6C83"/>
    <w:rsid w:val="008E0220"/>
    <w:rsid w:val="008E28C7"/>
    <w:rsid w:val="008E593C"/>
    <w:rsid w:val="008E5BDC"/>
    <w:rsid w:val="008E719C"/>
    <w:rsid w:val="008E7857"/>
    <w:rsid w:val="008E7E78"/>
    <w:rsid w:val="008F1E17"/>
    <w:rsid w:val="008F39CA"/>
    <w:rsid w:val="008F54C7"/>
    <w:rsid w:val="008F57F0"/>
    <w:rsid w:val="008F5829"/>
    <w:rsid w:val="008F6A78"/>
    <w:rsid w:val="009009CF"/>
    <w:rsid w:val="00903132"/>
    <w:rsid w:val="00903CB9"/>
    <w:rsid w:val="0090434B"/>
    <w:rsid w:val="009046B9"/>
    <w:rsid w:val="009049FE"/>
    <w:rsid w:val="009051AB"/>
    <w:rsid w:val="00905F79"/>
    <w:rsid w:val="00906C33"/>
    <w:rsid w:val="00907A00"/>
    <w:rsid w:val="00907E7A"/>
    <w:rsid w:val="00910127"/>
    <w:rsid w:val="0091254B"/>
    <w:rsid w:val="009135DB"/>
    <w:rsid w:val="009139CD"/>
    <w:rsid w:val="009143B2"/>
    <w:rsid w:val="0091505F"/>
    <w:rsid w:val="009152F5"/>
    <w:rsid w:val="00915A8F"/>
    <w:rsid w:val="009170D1"/>
    <w:rsid w:val="00920C05"/>
    <w:rsid w:val="00921C33"/>
    <w:rsid w:val="00921E7E"/>
    <w:rsid w:val="00922174"/>
    <w:rsid w:val="009226A6"/>
    <w:rsid w:val="00922883"/>
    <w:rsid w:val="009235E8"/>
    <w:rsid w:val="0092399C"/>
    <w:rsid w:val="00923B5D"/>
    <w:rsid w:val="0092416D"/>
    <w:rsid w:val="00924880"/>
    <w:rsid w:val="00925D83"/>
    <w:rsid w:val="00926135"/>
    <w:rsid w:val="009269ED"/>
    <w:rsid w:val="00926A38"/>
    <w:rsid w:val="00926B69"/>
    <w:rsid w:val="00927E0F"/>
    <w:rsid w:val="00931B24"/>
    <w:rsid w:val="00932114"/>
    <w:rsid w:val="00932118"/>
    <w:rsid w:val="009326F3"/>
    <w:rsid w:val="00932C81"/>
    <w:rsid w:val="00933D85"/>
    <w:rsid w:val="00933DA6"/>
    <w:rsid w:val="00934C6E"/>
    <w:rsid w:val="009359D2"/>
    <w:rsid w:val="00935D0C"/>
    <w:rsid w:val="00940001"/>
    <w:rsid w:val="0094081C"/>
    <w:rsid w:val="00941AFB"/>
    <w:rsid w:val="0094292C"/>
    <w:rsid w:val="009435CA"/>
    <w:rsid w:val="00944DBA"/>
    <w:rsid w:val="00945673"/>
    <w:rsid w:val="00947B9E"/>
    <w:rsid w:val="009500D4"/>
    <w:rsid w:val="00950B95"/>
    <w:rsid w:val="0095133C"/>
    <w:rsid w:val="00952BE2"/>
    <w:rsid w:val="0095538D"/>
    <w:rsid w:val="009559AD"/>
    <w:rsid w:val="009564AF"/>
    <w:rsid w:val="00956B55"/>
    <w:rsid w:val="00956E9D"/>
    <w:rsid w:val="009577CB"/>
    <w:rsid w:val="00960CA2"/>
    <w:rsid w:val="00960EED"/>
    <w:rsid w:val="009611E4"/>
    <w:rsid w:val="00961B66"/>
    <w:rsid w:val="00961EB6"/>
    <w:rsid w:val="0096292A"/>
    <w:rsid w:val="00963372"/>
    <w:rsid w:val="0096395C"/>
    <w:rsid w:val="00963CD8"/>
    <w:rsid w:val="00964275"/>
    <w:rsid w:val="009649C0"/>
    <w:rsid w:val="009663CE"/>
    <w:rsid w:val="00966AEE"/>
    <w:rsid w:val="00966B9C"/>
    <w:rsid w:val="00966C8F"/>
    <w:rsid w:val="00967743"/>
    <w:rsid w:val="009701F6"/>
    <w:rsid w:val="00970EEA"/>
    <w:rsid w:val="009750F4"/>
    <w:rsid w:val="00975792"/>
    <w:rsid w:val="00976B97"/>
    <w:rsid w:val="00976C1C"/>
    <w:rsid w:val="00976E3A"/>
    <w:rsid w:val="00976F3B"/>
    <w:rsid w:val="00977121"/>
    <w:rsid w:val="00977E3C"/>
    <w:rsid w:val="00982581"/>
    <w:rsid w:val="00982D7C"/>
    <w:rsid w:val="00984A55"/>
    <w:rsid w:val="00984B2C"/>
    <w:rsid w:val="00985140"/>
    <w:rsid w:val="009851B2"/>
    <w:rsid w:val="00985AB1"/>
    <w:rsid w:val="009863C7"/>
    <w:rsid w:val="0098709F"/>
    <w:rsid w:val="00987D4C"/>
    <w:rsid w:val="009902A5"/>
    <w:rsid w:val="0099178E"/>
    <w:rsid w:val="00991A79"/>
    <w:rsid w:val="00993A5E"/>
    <w:rsid w:val="00994ECB"/>
    <w:rsid w:val="00995AF6"/>
    <w:rsid w:val="009A12B5"/>
    <w:rsid w:val="009A1444"/>
    <w:rsid w:val="009A1826"/>
    <w:rsid w:val="009A1CF3"/>
    <w:rsid w:val="009A1E59"/>
    <w:rsid w:val="009A2409"/>
    <w:rsid w:val="009A2A95"/>
    <w:rsid w:val="009A3EB4"/>
    <w:rsid w:val="009A40D8"/>
    <w:rsid w:val="009A6BCE"/>
    <w:rsid w:val="009A7233"/>
    <w:rsid w:val="009A7966"/>
    <w:rsid w:val="009B0777"/>
    <w:rsid w:val="009B0FAA"/>
    <w:rsid w:val="009B37FF"/>
    <w:rsid w:val="009B399E"/>
    <w:rsid w:val="009B522F"/>
    <w:rsid w:val="009B6755"/>
    <w:rsid w:val="009B6E28"/>
    <w:rsid w:val="009C1617"/>
    <w:rsid w:val="009C1F6F"/>
    <w:rsid w:val="009C2163"/>
    <w:rsid w:val="009C242E"/>
    <w:rsid w:val="009C3FBD"/>
    <w:rsid w:val="009C509E"/>
    <w:rsid w:val="009C6B2E"/>
    <w:rsid w:val="009C7196"/>
    <w:rsid w:val="009C7804"/>
    <w:rsid w:val="009C7A9D"/>
    <w:rsid w:val="009C7F1B"/>
    <w:rsid w:val="009D0A78"/>
    <w:rsid w:val="009D21C2"/>
    <w:rsid w:val="009D23D4"/>
    <w:rsid w:val="009D30DB"/>
    <w:rsid w:val="009D3C5D"/>
    <w:rsid w:val="009D43F2"/>
    <w:rsid w:val="009D45D9"/>
    <w:rsid w:val="009D49F9"/>
    <w:rsid w:val="009D4ABF"/>
    <w:rsid w:val="009D59B3"/>
    <w:rsid w:val="009D7465"/>
    <w:rsid w:val="009E03D2"/>
    <w:rsid w:val="009E384A"/>
    <w:rsid w:val="009E3E8F"/>
    <w:rsid w:val="009E4606"/>
    <w:rsid w:val="009E5435"/>
    <w:rsid w:val="009E75BE"/>
    <w:rsid w:val="009F0149"/>
    <w:rsid w:val="009F0666"/>
    <w:rsid w:val="009F0E32"/>
    <w:rsid w:val="009F1546"/>
    <w:rsid w:val="009F1DF0"/>
    <w:rsid w:val="009F24FE"/>
    <w:rsid w:val="009F2C43"/>
    <w:rsid w:val="009F32A4"/>
    <w:rsid w:val="009F3656"/>
    <w:rsid w:val="009F5FD6"/>
    <w:rsid w:val="009F716A"/>
    <w:rsid w:val="009F79C6"/>
    <w:rsid w:val="00A00188"/>
    <w:rsid w:val="00A00355"/>
    <w:rsid w:val="00A00B23"/>
    <w:rsid w:val="00A00BA1"/>
    <w:rsid w:val="00A01700"/>
    <w:rsid w:val="00A018C5"/>
    <w:rsid w:val="00A0191B"/>
    <w:rsid w:val="00A0202F"/>
    <w:rsid w:val="00A03999"/>
    <w:rsid w:val="00A03D84"/>
    <w:rsid w:val="00A05191"/>
    <w:rsid w:val="00A05BAA"/>
    <w:rsid w:val="00A078BD"/>
    <w:rsid w:val="00A07B07"/>
    <w:rsid w:val="00A1042B"/>
    <w:rsid w:val="00A106A6"/>
    <w:rsid w:val="00A11A31"/>
    <w:rsid w:val="00A14E9F"/>
    <w:rsid w:val="00A1592B"/>
    <w:rsid w:val="00A15B7B"/>
    <w:rsid w:val="00A1672C"/>
    <w:rsid w:val="00A16BA2"/>
    <w:rsid w:val="00A16CC8"/>
    <w:rsid w:val="00A17468"/>
    <w:rsid w:val="00A17859"/>
    <w:rsid w:val="00A17C64"/>
    <w:rsid w:val="00A201D0"/>
    <w:rsid w:val="00A20976"/>
    <w:rsid w:val="00A21C14"/>
    <w:rsid w:val="00A21EBC"/>
    <w:rsid w:val="00A238A7"/>
    <w:rsid w:val="00A23BF0"/>
    <w:rsid w:val="00A23FA7"/>
    <w:rsid w:val="00A23FE9"/>
    <w:rsid w:val="00A24821"/>
    <w:rsid w:val="00A24C01"/>
    <w:rsid w:val="00A25719"/>
    <w:rsid w:val="00A27EA9"/>
    <w:rsid w:val="00A3014B"/>
    <w:rsid w:val="00A30722"/>
    <w:rsid w:val="00A310FA"/>
    <w:rsid w:val="00A315B9"/>
    <w:rsid w:val="00A3198B"/>
    <w:rsid w:val="00A31EF5"/>
    <w:rsid w:val="00A32932"/>
    <w:rsid w:val="00A33702"/>
    <w:rsid w:val="00A34755"/>
    <w:rsid w:val="00A419C2"/>
    <w:rsid w:val="00A42F27"/>
    <w:rsid w:val="00A431DC"/>
    <w:rsid w:val="00A4374E"/>
    <w:rsid w:val="00A45B49"/>
    <w:rsid w:val="00A47F2A"/>
    <w:rsid w:val="00A5071B"/>
    <w:rsid w:val="00A50CB1"/>
    <w:rsid w:val="00A520D0"/>
    <w:rsid w:val="00A531FF"/>
    <w:rsid w:val="00A556B8"/>
    <w:rsid w:val="00A55781"/>
    <w:rsid w:val="00A56205"/>
    <w:rsid w:val="00A56299"/>
    <w:rsid w:val="00A5643B"/>
    <w:rsid w:val="00A5674A"/>
    <w:rsid w:val="00A571FD"/>
    <w:rsid w:val="00A57F13"/>
    <w:rsid w:val="00A60089"/>
    <w:rsid w:val="00A60E53"/>
    <w:rsid w:val="00A61A75"/>
    <w:rsid w:val="00A62489"/>
    <w:rsid w:val="00A631BA"/>
    <w:rsid w:val="00A63413"/>
    <w:rsid w:val="00A63E7A"/>
    <w:rsid w:val="00A64976"/>
    <w:rsid w:val="00A6542F"/>
    <w:rsid w:val="00A65BEB"/>
    <w:rsid w:val="00A67DDB"/>
    <w:rsid w:val="00A70D8D"/>
    <w:rsid w:val="00A71221"/>
    <w:rsid w:val="00A71629"/>
    <w:rsid w:val="00A72016"/>
    <w:rsid w:val="00A720F9"/>
    <w:rsid w:val="00A7266A"/>
    <w:rsid w:val="00A73157"/>
    <w:rsid w:val="00A74A7E"/>
    <w:rsid w:val="00A74B29"/>
    <w:rsid w:val="00A74D44"/>
    <w:rsid w:val="00A74E67"/>
    <w:rsid w:val="00A76E40"/>
    <w:rsid w:val="00A77D81"/>
    <w:rsid w:val="00A77E61"/>
    <w:rsid w:val="00A81B1B"/>
    <w:rsid w:val="00A82A79"/>
    <w:rsid w:val="00A83D3D"/>
    <w:rsid w:val="00A8403B"/>
    <w:rsid w:val="00A85C54"/>
    <w:rsid w:val="00A85D2C"/>
    <w:rsid w:val="00A86315"/>
    <w:rsid w:val="00A86ED6"/>
    <w:rsid w:val="00A872E3"/>
    <w:rsid w:val="00A9104E"/>
    <w:rsid w:val="00A92162"/>
    <w:rsid w:val="00A94096"/>
    <w:rsid w:val="00A954C7"/>
    <w:rsid w:val="00A963EF"/>
    <w:rsid w:val="00A96F90"/>
    <w:rsid w:val="00A96FF8"/>
    <w:rsid w:val="00AA081E"/>
    <w:rsid w:val="00AA347E"/>
    <w:rsid w:val="00AA4722"/>
    <w:rsid w:val="00AA4DCA"/>
    <w:rsid w:val="00AA5B76"/>
    <w:rsid w:val="00AA66EE"/>
    <w:rsid w:val="00AA69FD"/>
    <w:rsid w:val="00AA6A8C"/>
    <w:rsid w:val="00AA7295"/>
    <w:rsid w:val="00AA776F"/>
    <w:rsid w:val="00AA784C"/>
    <w:rsid w:val="00AA79A3"/>
    <w:rsid w:val="00AA7A7D"/>
    <w:rsid w:val="00AA7DF0"/>
    <w:rsid w:val="00AB055F"/>
    <w:rsid w:val="00AB102C"/>
    <w:rsid w:val="00AB2E3E"/>
    <w:rsid w:val="00AB588C"/>
    <w:rsid w:val="00AB63BF"/>
    <w:rsid w:val="00AB7511"/>
    <w:rsid w:val="00AB7BD8"/>
    <w:rsid w:val="00AC015A"/>
    <w:rsid w:val="00AC0A2B"/>
    <w:rsid w:val="00AC0E31"/>
    <w:rsid w:val="00AC1BE0"/>
    <w:rsid w:val="00AC2ACE"/>
    <w:rsid w:val="00AC3304"/>
    <w:rsid w:val="00AC3645"/>
    <w:rsid w:val="00AC3ACF"/>
    <w:rsid w:val="00AC3C03"/>
    <w:rsid w:val="00AC72CB"/>
    <w:rsid w:val="00AC7CFC"/>
    <w:rsid w:val="00AC7FD0"/>
    <w:rsid w:val="00AD05C9"/>
    <w:rsid w:val="00AD0A9D"/>
    <w:rsid w:val="00AD12E3"/>
    <w:rsid w:val="00AD231B"/>
    <w:rsid w:val="00AD265F"/>
    <w:rsid w:val="00AD2ED8"/>
    <w:rsid w:val="00AD2F19"/>
    <w:rsid w:val="00AD3AAD"/>
    <w:rsid w:val="00AD3BAC"/>
    <w:rsid w:val="00AD3F5C"/>
    <w:rsid w:val="00AD6936"/>
    <w:rsid w:val="00AD71DF"/>
    <w:rsid w:val="00AD7DAD"/>
    <w:rsid w:val="00AD7E06"/>
    <w:rsid w:val="00AE0F1A"/>
    <w:rsid w:val="00AE0F30"/>
    <w:rsid w:val="00AE12E0"/>
    <w:rsid w:val="00AE166F"/>
    <w:rsid w:val="00AE2F7C"/>
    <w:rsid w:val="00AE3975"/>
    <w:rsid w:val="00AE3A89"/>
    <w:rsid w:val="00AF030A"/>
    <w:rsid w:val="00AF0508"/>
    <w:rsid w:val="00AF0DB3"/>
    <w:rsid w:val="00AF14A6"/>
    <w:rsid w:val="00AF15E6"/>
    <w:rsid w:val="00AF1A64"/>
    <w:rsid w:val="00AF1EB2"/>
    <w:rsid w:val="00AF226E"/>
    <w:rsid w:val="00AF3602"/>
    <w:rsid w:val="00AF3809"/>
    <w:rsid w:val="00AF3B54"/>
    <w:rsid w:val="00AF44E2"/>
    <w:rsid w:val="00AF4657"/>
    <w:rsid w:val="00AF4C50"/>
    <w:rsid w:val="00AF6952"/>
    <w:rsid w:val="00AF7069"/>
    <w:rsid w:val="00AF7F5A"/>
    <w:rsid w:val="00B00A8D"/>
    <w:rsid w:val="00B014B6"/>
    <w:rsid w:val="00B0237B"/>
    <w:rsid w:val="00B04FB3"/>
    <w:rsid w:val="00B06B21"/>
    <w:rsid w:val="00B07261"/>
    <w:rsid w:val="00B07EDC"/>
    <w:rsid w:val="00B10E67"/>
    <w:rsid w:val="00B12605"/>
    <w:rsid w:val="00B12B08"/>
    <w:rsid w:val="00B13411"/>
    <w:rsid w:val="00B13584"/>
    <w:rsid w:val="00B14339"/>
    <w:rsid w:val="00B14563"/>
    <w:rsid w:val="00B14891"/>
    <w:rsid w:val="00B1497D"/>
    <w:rsid w:val="00B151C5"/>
    <w:rsid w:val="00B15644"/>
    <w:rsid w:val="00B1575E"/>
    <w:rsid w:val="00B158B6"/>
    <w:rsid w:val="00B17208"/>
    <w:rsid w:val="00B173B0"/>
    <w:rsid w:val="00B20AEC"/>
    <w:rsid w:val="00B20C65"/>
    <w:rsid w:val="00B21170"/>
    <w:rsid w:val="00B21490"/>
    <w:rsid w:val="00B21A94"/>
    <w:rsid w:val="00B2332E"/>
    <w:rsid w:val="00B2339B"/>
    <w:rsid w:val="00B2402C"/>
    <w:rsid w:val="00B30FED"/>
    <w:rsid w:val="00B31754"/>
    <w:rsid w:val="00B32A0E"/>
    <w:rsid w:val="00B32F72"/>
    <w:rsid w:val="00B340F3"/>
    <w:rsid w:val="00B4082F"/>
    <w:rsid w:val="00B42F25"/>
    <w:rsid w:val="00B44D40"/>
    <w:rsid w:val="00B44EA2"/>
    <w:rsid w:val="00B456A3"/>
    <w:rsid w:val="00B47E30"/>
    <w:rsid w:val="00B50D02"/>
    <w:rsid w:val="00B52362"/>
    <w:rsid w:val="00B52407"/>
    <w:rsid w:val="00B52B0D"/>
    <w:rsid w:val="00B535A2"/>
    <w:rsid w:val="00B5394F"/>
    <w:rsid w:val="00B55E99"/>
    <w:rsid w:val="00B561C1"/>
    <w:rsid w:val="00B579E4"/>
    <w:rsid w:val="00B57A1D"/>
    <w:rsid w:val="00B6048F"/>
    <w:rsid w:val="00B60A20"/>
    <w:rsid w:val="00B62339"/>
    <w:rsid w:val="00B64246"/>
    <w:rsid w:val="00B64A06"/>
    <w:rsid w:val="00B65676"/>
    <w:rsid w:val="00B6719F"/>
    <w:rsid w:val="00B6747E"/>
    <w:rsid w:val="00B67C0C"/>
    <w:rsid w:val="00B7051D"/>
    <w:rsid w:val="00B724C8"/>
    <w:rsid w:val="00B72B97"/>
    <w:rsid w:val="00B73A31"/>
    <w:rsid w:val="00B744E2"/>
    <w:rsid w:val="00B76026"/>
    <w:rsid w:val="00B7723A"/>
    <w:rsid w:val="00B80089"/>
    <w:rsid w:val="00B8034A"/>
    <w:rsid w:val="00B80CDD"/>
    <w:rsid w:val="00B81DA3"/>
    <w:rsid w:val="00B821E2"/>
    <w:rsid w:val="00B836F2"/>
    <w:rsid w:val="00B83B0D"/>
    <w:rsid w:val="00B83E79"/>
    <w:rsid w:val="00B83F59"/>
    <w:rsid w:val="00B85016"/>
    <w:rsid w:val="00B8546E"/>
    <w:rsid w:val="00B85D31"/>
    <w:rsid w:val="00B87E6C"/>
    <w:rsid w:val="00B90EC8"/>
    <w:rsid w:val="00B9165E"/>
    <w:rsid w:val="00B91BA6"/>
    <w:rsid w:val="00B92169"/>
    <w:rsid w:val="00B9218F"/>
    <w:rsid w:val="00B921DE"/>
    <w:rsid w:val="00B922DE"/>
    <w:rsid w:val="00B92312"/>
    <w:rsid w:val="00B9272B"/>
    <w:rsid w:val="00B9274D"/>
    <w:rsid w:val="00B9459C"/>
    <w:rsid w:val="00B94F63"/>
    <w:rsid w:val="00B94FAA"/>
    <w:rsid w:val="00B95325"/>
    <w:rsid w:val="00B954E6"/>
    <w:rsid w:val="00B96975"/>
    <w:rsid w:val="00BA0377"/>
    <w:rsid w:val="00BA31DC"/>
    <w:rsid w:val="00BA3CBE"/>
    <w:rsid w:val="00BA462E"/>
    <w:rsid w:val="00BA54EB"/>
    <w:rsid w:val="00BA781D"/>
    <w:rsid w:val="00BA791E"/>
    <w:rsid w:val="00BA7C8E"/>
    <w:rsid w:val="00BA7CD1"/>
    <w:rsid w:val="00BB35A2"/>
    <w:rsid w:val="00BB3933"/>
    <w:rsid w:val="00BB40E1"/>
    <w:rsid w:val="00BB6223"/>
    <w:rsid w:val="00BB6CF8"/>
    <w:rsid w:val="00BC07E5"/>
    <w:rsid w:val="00BC1E8D"/>
    <w:rsid w:val="00BC20A7"/>
    <w:rsid w:val="00BC2839"/>
    <w:rsid w:val="00BC2E91"/>
    <w:rsid w:val="00BC3A71"/>
    <w:rsid w:val="00BC5312"/>
    <w:rsid w:val="00BC590F"/>
    <w:rsid w:val="00BC5C06"/>
    <w:rsid w:val="00BC724B"/>
    <w:rsid w:val="00BC7E94"/>
    <w:rsid w:val="00BD0458"/>
    <w:rsid w:val="00BD06B0"/>
    <w:rsid w:val="00BD0F0A"/>
    <w:rsid w:val="00BD1ED2"/>
    <w:rsid w:val="00BD2D45"/>
    <w:rsid w:val="00BD341F"/>
    <w:rsid w:val="00BD57A2"/>
    <w:rsid w:val="00BD5E9F"/>
    <w:rsid w:val="00BE0BAF"/>
    <w:rsid w:val="00BE17C4"/>
    <w:rsid w:val="00BE3771"/>
    <w:rsid w:val="00BE5217"/>
    <w:rsid w:val="00BE6879"/>
    <w:rsid w:val="00BF07F3"/>
    <w:rsid w:val="00BF2020"/>
    <w:rsid w:val="00BF3346"/>
    <w:rsid w:val="00BF3498"/>
    <w:rsid w:val="00BF3C34"/>
    <w:rsid w:val="00BF3D0E"/>
    <w:rsid w:val="00BF3E76"/>
    <w:rsid w:val="00BF4570"/>
    <w:rsid w:val="00BF4EBD"/>
    <w:rsid w:val="00BF55C7"/>
    <w:rsid w:val="00BF5D65"/>
    <w:rsid w:val="00BF6175"/>
    <w:rsid w:val="00BF7333"/>
    <w:rsid w:val="00C00376"/>
    <w:rsid w:val="00C00849"/>
    <w:rsid w:val="00C00D5D"/>
    <w:rsid w:val="00C02E40"/>
    <w:rsid w:val="00C02EEE"/>
    <w:rsid w:val="00C033CF"/>
    <w:rsid w:val="00C03E16"/>
    <w:rsid w:val="00C0400B"/>
    <w:rsid w:val="00C065FA"/>
    <w:rsid w:val="00C07BA0"/>
    <w:rsid w:val="00C10D26"/>
    <w:rsid w:val="00C10FE9"/>
    <w:rsid w:val="00C11460"/>
    <w:rsid w:val="00C116DB"/>
    <w:rsid w:val="00C11FB9"/>
    <w:rsid w:val="00C16819"/>
    <w:rsid w:val="00C16FC7"/>
    <w:rsid w:val="00C17CB5"/>
    <w:rsid w:val="00C2103E"/>
    <w:rsid w:val="00C2134B"/>
    <w:rsid w:val="00C2146D"/>
    <w:rsid w:val="00C22E39"/>
    <w:rsid w:val="00C232EC"/>
    <w:rsid w:val="00C24237"/>
    <w:rsid w:val="00C249A6"/>
    <w:rsid w:val="00C24EE3"/>
    <w:rsid w:val="00C252CA"/>
    <w:rsid w:val="00C25E08"/>
    <w:rsid w:val="00C26118"/>
    <w:rsid w:val="00C26968"/>
    <w:rsid w:val="00C274D2"/>
    <w:rsid w:val="00C27B8F"/>
    <w:rsid w:val="00C3014E"/>
    <w:rsid w:val="00C3074E"/>
    <w:rsid w:val="00C32055"/>
    <w:rsid w:val="00C34470"/>
    <w:rsid w:val="00C34494"/>
    <w:rsid w:val="00C3480E"/>
    <w:rsid w:val="00C36670"/>
    <w:rsid w:val="00C367D4"/>
    <w:rsid w:val="00C36B6F"/>
    <w:rsid w:val="00C375E8"/>
    <w:rsid w:val="00C37A61"/>
    <w:rsid w:val="00C37F21"/>
    <w:rsid w:val="00C40CA4"/>
    <w:rsid w:val="00C41542"/>
    <w:rsid w:val="00C4188C"/>
    <w:rsid w:val="00C41E07"/>
    <w:rsid w:val="00C42DB8"/>
    <w:rsid w:val="00C43DAF"/>
    <w:rsid w:val="00C4418E"/>
    <w:rsid w:val="00C44CD1"/>
    <w:rsid w:val="00C4542B"/>
    <w:rsid w:val="00C4616A"/>
    <w:rsid w:val="00C46202"/>
    <w:rsid w:val="00C46C4F"/>
    <w:rsid w:val="00C5020D"/>
    <w:rsid w:val="00C50376"/>
    <w:rsid w:val="00C508AF"/>
    <w:rsid w:val="00C50D70"/>
    <w:rsid w:val="00C51563"/>
    <w:rsid w:val="00C52225"/>
    <w:rsid w:val="00C52B33"/>
    <w:rsid w:val="00C533A0"/>
    <w:rsid w:val="00C540EC"/>
    <w:rsid w:val="00C56309"/>
    <w:rsid w:val="00C6103A"/>
    <w:rsid w:val="00C61ACF"/>
    <w:rsid w:val="00C63A5E"/>
    <w:rsid w:val="00C64166"/>
    <w:rsid w:val="00C65061"/>
    <w:rsid w:val="00C65CCC"/>
    <w:rsid w:val="00C668E5"/>
    <w:rsid w:val="00C679EE"/>
    <w:rsid w:val="00C7291D"/>
    <w:rsid w:val="00C72E63"/>
    <w:rsid w:val="00C7312F"/>
    <w:rsid w:val="00C74405"/>
    <w:rsid w:val="00C75F88"/>
    <w:rsid w:val="00C765D4"/>
    <w:rsid w:val="00C76906"/>
    <w:rsid w:val="00C7785D"/>
    <w:rsid w:val="00C80751"/>
    <w:rsid w:val="00C80FE0"/>
    <w:rsid w:val="00C81336"/>
    <w:rsid w:val="00C8437B"/>
    <w:rsid w:val="00C8483E"/>
    <w:rsid w:val="00C867DC"/>
    <w:rsid w:val="00C9002B"/>
    <w:rsid w:val="00C905D0"/>
    <w:rsid w:val="00C91CD9"/>
    <w:rsid w:val="00C92F56"/>
    <w:rsid w:val="00C955F9"/>
    <w:rsid w:val="00C95637"/>
    <w:rsid w:val="00C9591C"/>
    <w:rsid w:val="00C96BC6"/>
    <w:rsid w:val="00C97016"/>
    <w:rsid w:val="00CA00F4"/>
    <w:rsid w:val="00CA2625"/>
    <w:rsid w:val="00CA3259"/>
    <w:rsid w:val="00CA493C"/>
    <w:rsid w:val="00CA5203"/>
    <w:rsid w:val="00CA60F0"/>
    <w:rsid w:val="00CA6CBF"/>
    <w:rsid w:val="00CA73FB"/>
    <w:rsid w:val="00CB192A"/>
    <w:rsid w:val="00CB2E45"/>
    <w:rsid w:val="00CB5759"/>
    <w:rsid w:val="00CB5A2B"/>
    <w:rsid w:val="00CB5D2A"/>
    <w:rsid w:val="00CB5E4A"/>
    <w:rsid w:val="00CB6333"/>
    <w:rsid w:val="00CB7180"/>
    <w:rsid w:val="00CB7C50"/>
    <w:rsid w:val="00CC0DCD"/>
    <w:rsid w:val="00CC2B08"/>
    <w:rsid w:val="00CC3CC7"/>
    <w:rsid w:val="00CC3DCB"/>
    <w:rsid w:val="00CC47BD"/>
    <w:rsid w:val="00CC5DC7"/>
    <w:rsid w:val="00CC6519"/>
    <w:rsid w:val="00CC6D65"/>
    <w:rsid w:val="00CD0DBC"/>
    <w:rsid w:val="00CD2DF7"/>
    <w:rsid w:val="00CD307A"/>
    <w:rsid w:val="00CD3131"/>
    <w:rsid w:val="00CD3EB0"/>
    <w:rsid w:val="00CD65DF"/>
    <w:rsid w:val="00CD661B"/>
    <w:rsid w:val="00CD7D94"/>
    <w:rsid w:val="00CE1048"/>
    <w:rsid w:val="00CE24E7"/>
    <w:rsid w:val="00CE2BF5"/>
    <w:rsid w:val="00CE7AB4"/>
    <w:rsid w:val="00CF0EE8"/>
    <w:rsid w:val="00CF120D"/>
    <w:rsid w:val="00CF1301"/>
    <w:rsid w:val="00CF1D4B"/>
    <w:rsid w:val="00CF1D87"/>
    <w:rsid w:val="00CF2E5F"/>
    <w:rsid w:val="00CF4716"/>
    <w:rsid w:val="00CF5D3D"/>
    <w:rsid w:val="00CF63C0"/>
    <w:rsid w:val="00CF7323"/>
    <w:rsid w:val="00D01143"/>
    <w:rsid w:val="00D01173"/>
    <w:rsid w:val="00D02EB2"/>
    <w:rsid w:val="00D0369E"/>
    <w:rsid w:val="00D0407D"/>
    <w:rsid w:val="00D044BE"/>
    <w:rsid w:val="00D05134"/>
    <w:rsid w:val="00D0693F"/>
    <w:rsid w:val="00D0695D"/>
    <w:rsid w:val="00D077B1"/>
    <w:rsid w:val="00D100C9"/>
    <w:rsid w:val="00D103D6"/>
    <w:rsid w:val="00D115C6"/>
    <w:rsid w:val="00D116F8"/>
    <w:rsid w:val="00D11A19"/>
    <w:rsid w:val="00D11A9C"/>
    <w:rsid w:val="00D15B5E"/>
    <w:rsid w:val="00D16683"/>
    <w:rsid w:val="00D17A4D"/>
    <w:rsid w:val="00D21161"/>
    <w:rsid w:val="00D21758"/>
    <w:rsid w:val="00D2219E"/>
    <w:rsid w:val="00D22A80"/>
    <w:rsid w:val="00D22C9B"/>
    <w:rsid w:val="00D245F2"/>
    <w:rsid w:val="00D25E82"/>
    <w:rsid w:val="00D26336"/>
    <w:rsid w:val="00D268E0"/>
    <w:rsid w:val="00D271F6"/>
    <w:rsid w:val="00D272AC"/>
    <w:rsid w:val="00D27DB3"/>
    <w:rsid w:val="00D31306"/>
    <w:rsid w:val="00D31395"/>
    <w:rsid w:val="00D32D1D"/>
    <w:rsid w:val="00D32F65"/>
    <w:rsid w:val="00D35475"/>
    <w:rsid w:val="00D355F1"/>
    <w:rsid w:val="00D3790E"/>
    <w:rsid w:val="00D37C9E"/>
    <w:rsid w:val="00D408C1"/>
    <w:rsid w:val="00D41E46"/>
    <w:rsid w:val="00D41E6D"/>
    <w:rsid w:val="00D4272C"/>
    <w:rsid w:val="00D42C2B"/>
    <w:rsid w:val="00D43AF3"/>
    <w:rsid w:val="00D44ED3"/>
    <w:rsid w:val="00D46B86"/>
    <w:rsid w:val="00D47CFC"/>
    <w:rsid w:val="00D50DEA"/>
    <w:rsid w:val="00D50F1A"/>
    <w:rsid w:val="00D5144B"/>
    <w:rsid w:val="00D52158"/>
    <w:rsid w:val="00D52BA1"/>
    <w:rsid w:val="00D53EA9"/>
    <w:rsid w:val="00D54C5A"/>
    <w:rsid w:val="00D54D21"/>
    <w:rsid w:val="00D54F9B"/>
    <w:rsid w:val="00D56237"/>
    <w:rsid w:val="00D5684F"/>
    <w:rsid w:val="00D60ACB"/>
    <w:rsid w:val="00D64359"/>
    <w:rsid w:val="00D675DD"/>
    <w:rsid w:val="00D70590"/>
    <w:rsid w:val="00D70C52"/>
    <w:rsid w:val="00D711B0"/>
    <w:rsid w:val="00D71F3A"/>
    <w:rsid w:val="00D726AF"/>
    <w:rsid w:val="00D72E28"/>
    <w:rsid w:val="00D730F9"/>
    <w:rsid w:val="00D74302"/>
    <w:rsid w:val="00D75502"/>
    <w:rsid w:val="00D756A3"/>
    <w:rsid w:val="00D806CC"/>
    <w:rsid w:val="00D80B56"/>
    <w:rsid w:val="00D81B5E"/>
    <w:rsid w:val="00D82808"/>
    <w:rsid w:val="00D82A5C"/>
    <w:rsid w:val="00D84218"/>
    <w:rsid w:val="00D84599"/>
    <w:rsid w:val="00D84C9B"/>
    <w:rsid w:val="00D85608"/>
    <w:rsid w:val="00D87548"/>
    <w:rsid w:val="00D87BC9"/>
    <w:rsid w:val="00D90910"/>
    <w:rsid w:val="00D93330"/>
    <w:rsid w:val="00D933A8"/>
    <w:rsid w:val="00D93482"/>
    <w:rsid w:val="00D93FC2"/>
    <w:rsid w:val="00D945D9"/>
    <w:rsid w:val="00D9534F"/>
    <w:rsid w:val="00D958C3"/>
    <w:rsid w:val="00D964D8"/>
    <w:rsid w:val="00DA09B6"/>
    <w:rsid w:val="00DA0C4A"/>
    <w:rsid w:val="00DA0D07"/>
    <w:rsid w:val="00DA0D9A"/>
    <w:rsid w:val="00DA0F66"/>
    <w:rsid w:val="00DA0F6D"/>
    <w:rsid w:val="00DA1AD9"/>
    <w:rsid w:val="00DA2E7A"/>
    <w:rsid w:val="00DA36C0"/>
    <w:rsid w:val="00DA41EE"/>
    <w:rsid w:val="00DA428B"/>
    <w:rsid w:val="00DA447D"/>
    <w:rsid w:val="00DA614D"/>
    <w:rsid w:val="00DA698B"/>
    <w:rsid w:val="00DA6B45"/>
    <w:rsid w:val="00DA6D3D"/>
    <w:rsid w:val="00DA7598"/>
    <w:rsid w:val="00DA7B91"/>
    <w:rsid w:val="00DB1CA7"/>
    <w:rsid w:val="00DB307A"/>
    <w:rsid w:val="00DB3890"/>
    <w:rsid w:val="00DB4344"/>
    <w:rsid w:val="00DB5746"/>
    <w:rsid w:val="00DB69D6"/>
    <w:rsid w:val="00DB70ED"/>
    <w:rsid w:val="00DB720A"/>
    <w:rsid w:val="00DC0FC5"/>
    <w:rsid w:val="00DC29CF"/>
    <w:rsid w:val="00DC31EB"/>
    <w:rsid w:val="00DC3E8F"/>
    <w:rsid w:val="00DC5F78"/>
    <w:rsid w:val="00DC60CE"/>
    <w:rsid w:val="00DC6FB2"/>
    <w:rsid w:val="00DC6FC7"/>
    <w:rsid w:val="00DD0893"/>
    <w:rsid w:val="00DD12A3"/>
    <w:rsid w:val="00DD1339"/>
    <w:rsid w:val="00DD255F"/>
    <w:rsid w:val="00DD2FE0"/>
    <w:rsid w:val="00DD3DC1"/>
    <w:rsid w:val="00DD42F2"/>
    <w:rsid w:val="00DD4A76"/>
    <w:rsid w:val="00DD53D6"/>
    <w:rsid w:val="00DD5534"/>
    <w:rsid w:val="00DD57FE"/>
    <w:rsid w:val="00DD6B4A"/>
    <w:rsid w:val="00DD783C"/>
    <w:rsid w:val="00DE2622"/>
    <w:rsid w:val="00DE28E5"/>
    <w:rsid w:val="00DE2934"/>
    <w:rsid w:val="00DE2BDC"/>
    <w:rsid w:val="00DE35D3"/>
    <w:rsid w:val="00DE3647"/>
    <w:rsid w:val="00DE39FA"/>
    <w:rsid w:val="00DE460C"/>
    <w:rsid w:val="00DE5F83"/>
    <w:rsid w:val="00DE62C8"/>
    <w:rsid w:val="00DE7049"/>
    <w:rsid w:val="00DE7EF8"/>
    <w:rsid w:val="00DF2862"/>
    <w:rsid w:val="00DF2DE9"/>
    <w:rsid w:val="00DF33FD"/>
    <w:rsid w:val="00DF39E2"/>
    <w:rsid w:val="00DF3B56"/>
    <w:rsid w:val="00DF3D1E"/>
    <w:rsid w:val="00DF3DBE"/>
    <w:rsid w:val="00DF408B"/>
    <w:rsid w:val="00DF44D2"/>
    <w:rsid w:val="00DF4E05"/>
    <w:rsid w:val="00DF50A7"/>
    <w:rsid w:val="00DF59B8"/>
    <w:rsid w:val="00DF5B68"/>
    <w:rsid w:val="00DF61D6"/>
    <w:rsid w:val="00DF656D"/>
    <w:rsid w:val="00DF7C86"/>
    <w:rsid w:val="00E0040D"/>
    <w:rsid w:val="00E00BB0"/>
    <w:rsid w:val="00E018BA"/>
    <w:rsid w:val="00E040E9"/>
    <w:rsid w:val="00E0491D"/>
    <w:rsid w:val="00E051E1"/>
    <w:rsid w:val="00E11FCC"/>
    <w:rsid w:val="00E125C6"/>
    <w:rsid w:val="00E1281D"/>
    <w:rsid w:val="00E12C2F"/>
    <w:rsid w:val="00E12E1B"/>
    <w:rsid w:val="00E14114"/>
    <w:rsid w:val="00E141A1"/>
    <w:rsid w:val="00E14636"/>
    <w:rsid w:val="00E14C34"/>
    <w:rsid w:val="00E2010F"/>
    <w:rsid w:val="00E2029B"/>
    <w:rsid w:val="00E209CD"/>
    <w:rsid w:val="00E210F9"/>
    <w:rsid w:val="00E21FAA"/>
    <w:rsid w:val="00E22595"/>
    <w:rsid w:val="00E233E6"/>
    <w:rsid w:val="00E25FC9"/>
    <w:rsid w:val="00E26A6C"/>
    <w:rsid w:val="00E26D6D"/>
    <w:rsid w:val="00E27224"/>
    <w:rsid w:val="00E272C4"/>
    <w:rsid w:val="00E27829"/>
    <w:rsid w:val="00E31BC0"/>
    <w:rsid w:val="00E32AE7"/>
    <w:rsid w:val="00E32E69"/>
    <w:rsid w:val="00E345A9"/>
    <w:rsid w:val="00E34628"/>
    <w:rsid w:val="00E34A43"/>
    <w:rsid w:val="00E3634F"/>
    <w:rsid w:val="00E371A5"/>
    <w:rsid w:val="00E3757B"/>
    <w:rsid w:val="00E37E4A"/>
    <w:rsid w:val="00E40836"/>
    <w:rsid w:val="00E4195B"/>
    <w:rsid w:val="00E42893"/>
    <w:rsid w:val="00E42B5C"/>
    <w:rsid w:val="00E42E01"/>
    <w:rsid w:val="00E42FE7"/>
    <w:rsid w:val="00E43AE3"/>
    <w:rsid w:val="00E4536E"/>
    <w:rsid w:val="00E45A32"/>
    <w:rsid w:val="00E46505"/>
    <w:rsid w:val="00E46C83"/>
    <w:rsid w:val="00E537D9"/>
    <w:rsid w:val="00E5410B"/>
    <w:rsid w:val="00E5473D"/>
    <w:rsid w:val="00E54FAF"/>
    <w:rsid w:val="00E5511C"/>
    <w:rsid w:val="00E5516E"/>
    <w:rsid w:val="00E55EA7"/>
    <w:rsid w:val="00E56295"/>
    <w:rsid w:val="00E56990"/>
    <w:rsid w:val="00E56FD9"/>
    <w:rsid w:val="00E57212"/>
    <w:rsid w:val="00E575C5"/>
    <w:rsid w:val="00E57F02"/>
    <w:rsid w:val="00E613B5"/>
    <w:rsid w:val="00E6234E"/>
    <w:rsid w:val="00E6270A"/>
    <w:rsid w:val="00E62BA4"/>
    <w:rsid w:val="00E645C4"/>
    <w:rsid w:val="00E66744"/>
    <w:rsid w:val="00E70121"/>
    <w:rsid w:val="00E70446"/>
    <w:rsid w:val="00E70F3D"/>
    <w:rsid w:val="00E7173A"/>
    <w:rsid w:val="00E71901"/>
    <w:rsid w:val="00E743F7"/>
    <w:rsid w:val="00E75FFA"/>
    <w:rsid w:val="00E76611"/>
    <w:rsid w:val="00E77D91"/>
    <w:rsid w:val="00E80391"/>
    <w:rsid w:val="00E81A3F"/>
    <w:rsid w:val="00E81C89"/>
    <w:rsid w:val="00E82385"/>
    <w:rsid w:val="00E82517"/>
    <w:rsid w:val="00E829D8"/>
    <w:rsid w:val="00E838DD"/>
    <w:rsid w:val="00E850CC"/>
    <w:rsid w:val="00E8522E"/>
    <w:rsid w:val="00E869B9"/>
    <w:rsid w:val="00E904A5"/>
    <w:rsid w:val="00E91E86"/>
    <w:rsid w:val="00E93362"/>
    <w:rsid w:val="00E943BF"/>
    <w:rsid w:val="00E94A55"/>
    <w:rsid w:val="00E94BB7"/>
    <w:rsid w:val="00E95531"/>
    <w:rsid w:val="00E96475"/>
    <w:rsid w:val="00E97658"/>
    <w:rsid w:val="00E97739"/>
    <w:rsid w:val="00EA0907"/>
    <w:rsid w:val="00EA185F"/>
    <w:rsid w:val="00EA2777"/>
    <w:rsid w:val="00EA292E"/>
    <w:rsid w:val="00EA4212"/>
    <w:rsid w:val="00EA4362"/>
    <w:rsid w:val="00EA4D34"/>
    <w:rsid w:val="00EA52D9"/>
    <w:rsid w:val="00EA5BE5"/>
    <w:rsid w:val="00EA6E23"/>
    <w:rsid w:val="00EA732D"/>
    <w:rsid w:val="00EA7447"/>
    <w:rsid w:val="00EA7868"/>
    <w:rsid w:val="00EB10C5"/>
    <w:rsid w:val="00EB24F7"/>
    <w:rsid w:val="00EB36D9"/>
    <w:rsid w:val="00EB693C"/>
    <w:rsid w:val="00EB6FEB"/>
    <w:rsid w:val="00EB7E79"/>
    <w:rsid w:val="00EC0B60"/>
    <w:rsid w:val="00EC15D5"/>
    <w:rsid w:val="00EC17BD"/>
    <w:rsid w:val="00EC195D"/>
    <w:rsid w:val="00EC23C1"/>
    <w:rsid w:val="00EC28F9"/>
    <w:rsid w:val="00EC41C8"/>
    <w:rsid w:val="00EC4702"/>
    <w:rsid w:val="00EC6E9A"/>
    <w:rsid w:val="00EC6EB0"/>
    <w:rsid w:val="00EC73BD"/>
    <w:rsid w:val="00EC74D2"/>
    <w:rsid w:val="00ED172F"/>
    <w:rsid w:val="00ED177D"/>
    <w:rsid w:val="00ED2140"/>
    <w:rsid w:val="00ED255F"/>
    <w:rsid w:val="00ED3D50"/>
    <w:rsid w:val="00ED3F95"/>
    <w:rsid w:val="00ED4E29"/>
    <w:rsid w:val="00ED4FE7"/>
    <w:rsid w:val="00ED6203"/>
    <w:rsid w:val="00ED6F8B"/>
    <w:rsid w:val="00ED757C"/>
    <w:rsid w:val="00EE30DC"/>
    <w:rsid w:val="00EE3A67"/>
    <w:rsid w:val="00EE5505"/>
    <w:rsid w:val="00EE59F0"/>
    <w:rsid w:val="00EE610E"/>
    <w:rsid w:val="00EE6849"/>
    <w:rsid w:val="00EE7EDB"/>
    <w:rsid w:val="00EF06C1"/>
    <w:rsid w:val="00EF2CF0"/>
    <w:rsid w:val="00EF2F31"/>
    <w:rsid w:val="00EF3224"/>
    <w:rsid w:val="00EF4C80"/>
    <w:rsid w:val="00EF5C1D"/>
    <w:rsid w:val="00EF5DCE"/>
    <w:rsid w:val="00EF61EF"/>
    <w:rsid w:val="00EF652B"/>
    <w:rsid w:val="00EF6888"/>
    <w:rsid w:val="00EF68AF"/>
    <w:rsid w:val="00EF6952"/>
    <w:rsid w:val="00EF6DEF"/>
    <w:rsid w:val="00EF71C4"/>
    <w:rsid w:val="00EF7A05"/>
    <w:rsid w:val="00F01622"/>
    <w:rsid w:val="00F01906"/>
    <w:rsid w:val="00F020C5"/>
    <w:rsid w:val="00F02682"/>
    <w:rsid w:val="00F03485"/>
    <w:rsid w:val="00F068E5"/>
    <w:rsid w:val="00F06E5A"/>
    <w:rsid w:val="00F06FB6"/>
    <w:rsid w:val="00F115A7"/>
    <w:rsid w:val="00F11AE8"/>
    <w:rsid w:val="00F11B31"/>
    <w:rsid w:val="00F11DA4"/>
    <w:rsid w:val="00F120FA"/>
    <w:rsid w:val="00F12264"/>
    <w:rsid w:val="00F12B71"/>
    <w:rsid w:val="00F12F21"/>
    <w:rsid w:val="00F14237"/>
    <w:rsid w:val="00F1431C"/>
    <w:rsid w:val="00F14962"/>
    <w:rsid w:val="00F15D71"/>
    <w:rsid w:val="00F169A9"/>
    <w:rsid w:val="00F17519"/>
    <w:rsid w:val="00F17626"/>
    <w:rsid w:val="00F202ED"/>
    <w:rsid w:val="00F23A2C"/>
    <w:rsid w:val="00F23BF6"/>
    <w:rsid w:val="00F23C8E"/>
    <w:rsid w:val="00F2485E"/>
    <w:rsid w:val="00F24A3A"/>
    <w:rsid w:val="00F24C9C"/>
    <w:rsid w:val="00F26139"/>
    <w:rsid w:val="00F2789C"/>
    <w:rsid w:val="00F301BF"/>
    <w:rsid w:val="00F302D6"/>
    <w:rsid w:val="00F34537"/>
    <w:rsid w:val="00F34DE0"/>
    <w:rsid w:val="00F34E24"/>
    <w:rsid w:val="00F357F7"/>
    <w:rsid w:val="00F35F8F"/>
    <w:rsid w:val="00F370DA"/>
    <w:rsid w:val="00F37588"/>
    <w:rsid w:val="00F4075E"/>
    <w:rsid w:val="00F41DB8"/>
    <w:rsid w:val="00F43C03"/>
    <w:rsid w:val="00F449C5"/>
    <w:rsid w:val="00F462D9"/>
    <w:rsid w:val="00F46494"/>
    <w:rsid w:val="00F4757F"/>
    <w:rsid w:val="00F47A7C"/>
    <w:rsid w:val="00F50081"/>
    <w:rsid w:val="00F50184"/>
    <w:rsid w:val="00F516E8"/>
    <w:rsid w:val="00F51FC9"/>
    <w:rsid w:val="00F54499"/>
    <w:rsid w:val="00F550F7"/>
    <w:rsid w:val="00F55384"/>
    <w:rsid w:val="00F5668B"/>
    <w:rsid w:val="00F619A5"/>
    <w:rsid w:val="00F61BB3"/>
    <w:rsid w:val="00F622AC"/>
    <w:rsid w:val="00F64AAD"/>
    <w:rsid w:val="00F64F1B"/>
    <w:rsid w:val="00F64F7C"/>
    <w:rsid w:val="00F6503E"/>
    <w:rsid w:val="00F6506D"/>
    <w:rsid w:val="00F65926"/>
    <w:rsid w:val="00F66A88"/>
    <w:rsid w:val="00F66AB8"/>
    <w:rsid w:val="00F67584"/>
    <w:rsid w:val="00F70342"/>
    <w:rsid w:val="00F70A02"/>
    <w:rsid w:val="00F70FCC"/>
    <w:rsid w:val="00F71342"/>
    <w:rsid w:val="00F7152E"/>
    <w:rsid w:val="00F73831"/>
    <w:rsid w:val="00F73DE2"/>
    <w:rsid w:val="00F772EE"/>
    <w:rsid w:val="00F80C9A"/>
    <w:rsid w:val="00F812BD"/>
    <w:rsid w:val="00F81650"/>
    <w:rsid w:val="00F821C1"/>
    <w:rsid w:val="00F85D89"/>
    <w:rsid w:val="00F87EB4"/>
    <w:rsid w:val="00F952CF"/>
    <w:rsid w:val="00F95DBF"/>
    <w:rsid w:val="00F967AE"/>
    <w:rsid w:val="00F96B0E"/>
    <w:rsid w:val="00FA086E"/>
    <w:rsid w:val="00FA1DF0"/>
    <w:rsid w:val="00FA255B"/>
    <w:rsid w:val="00FA2693"/>
    <w:rsid w:val="00FA4FE1"/>
    <w:rsid w:val="00FA6C50"/>
    <w:rsid w:val="00FA72BE"/>
    <w:rsid w:val="00FA7E8E"/>
    <w:rsid w:val="00FB1BF6"/>
    <w:rsid w:val="00FB26A7"/>
    <w:rsid w:val="00FB294E"/>
    <w:rsid w:val="00FB3931"/>
    <w:rsid w:val="00FB6BB9"/>
    <w:rsid w:val="00FB744C"/>
    <w:rsid w:val="00FC094F"/>
    <w:rsid w:val="00FC102B"/>
    <w:rsid w:val="00FC11BA"/>
    <w:rsid w:val="00FC1E71"/>
    <w:rsid w:val="00FC2A24"/>
    <w:rsid w:val="00FC2A99"/>
    <w:rsid w:val="00FC3D82"/>
    <w:rsid w:val="00FC52AB"/>
    <w:rsid w:val="00FC6A32"/>
    <w:rsid w:val="00FC77A6"/>
    <w:rsid w:val="00FD01A9"/>
    <w:rsid w:val="00FD0E3A"/>
    <w:rsid w:val="00FD1AF4"/>
    <w:rsid w:val="00FD234C"/>
    <w:rsid w:val="00FD3054"/>
    <w:rsid w:val="00FD305D"/>
    <w:rsid w:val="00FD3C06"/>
    <w:rsid w:val="00FD42B8"/>
    <w:rsid w:val="00FD4794"/>
    <w:rsid w:val="00FD51FA"/>
    <w:rsid w:val="00FD5375"/>
    <w:rsid w:val="00FD55E4"/>
    <w:rsid w:val="00FD58FE"/>
    <w:rsid w:val="00FD63E4"/>
    <w:rsid w:val="00FE1045"/>
    <w:rsid w:val="00FE2134"/>
    <w:rsid w:val="00FE270E"/>
    <w:rsid w:val="00FE3116"/>
    <w:rsid w:val="00FE379D"/>
    <w:rsid w:val="00FE3F29"/>
    <w:rsid w:val="00FE41DA"/>
    <w:rsid w:val="00FE457F"/>
    <w:rsid w:val="00FE4D97"/>
    <w:rsid w:val="00FE5020"/>
    <w:rsid w:val="00FE5706"/>
    <w:rsid w:val="00FF03AD"/>
    <w:rsid w:val="00FF0411"/>
    <w:rsid w:val="00FF07AF"/>
    <w:rsid w:val="00FF0FC1"/>
    <w:rsid w:val="00FF26F4"/>
    <w:rsid w:val="00FF3062"/>
    <w:rsid w:val="00FF3944"/>
    <w:rsid w:val="00FF3F8A"/>
    <w:rsid w:val="00FF6E1C"/>
    <w:rsid w:val="00FF76EC"/>
    <w:rsid w:val="00FF7875"/>
    <w:rsid w:val="00FF7A70"/>
    <w:rsid w:val="00FF7B8F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93C91E0-14B5-4693-A51C-F48EDF692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534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80338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334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7E6A8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0681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0681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105AE"/>
  </w:style>
  <w:style w:type="numbering" w:customStyle="1" w:styleId="Bezlisty1">
    <w:name w:val="Bez listy1"/>
    <w:next w:val="Bezlisty"/>
    <w:uiPriority w:val="99"/>
    <w:semiHidden/>
    <w:unhideWhenUsed/>
    <w:rsid w:val="00083892"/>
  </w:style>
  <w:style w:type="paragraph" w:customStyle="1" w:styleId="Style1">
    <w:name w:val="Style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">
    <w:name w:val="Style2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Tahoma" w:hAnsi="Tahoma" w:cs="Tahoma"/>
    </w:rPr>
  </w:style>
  <w:style w:type="paragraph" w:customStyle="1" w:styleId="Style3">
    <w:name w:val="Style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">
    <w:name w:val="Style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5">
    <w:name w:val="Style5"/>
    <w:basedOn w:val="Normalny"/>
    <w:uiPriority w:val="99"/>
    <w:rsid w:val="00083892"/>
    <w:pPr>
      <w:widowControl w:val="0"/>
      <w:autoSpaceDE w:val="0"/>
      <w:autoSpaceDN w:val="0"/>
      <w:adjustRightInd w:val="0"/>
      <w:spacing w:line="166" w:lineRule="exact"/>
      <w:ind w:firstLine="274"/>
      <w:jc w:val="both"/>
    </w:pPr>
    <w:rPr>
      <w:rFonts w:ascii="Tahoma" w:hAnsi="Tahoma" w:cs="Tahoma"/>
    </w:rPr>
  </w:style>
  <w:style w:type="paragraph" w:customStyle="1" w:styleId="Style6">
    <w:name w:val="Style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">
    <w:name w:val="Style7"/>
    <w:basedOn w:val="Normalny"/>
    <w:uiPriority w:val="99"/>
    <w:rsid w:val="00083892"/>
    <w:pPr>
      <w:widowControl w:val="0"/>
      <w:autoSpaceDE w:val="0"/>
      <w:autoSpaceDN w:val="0"/>
      <w:adjustRightInd w:val="0"/>
      <w:spacing w:line="137" w:lineRule="exact"/>
      <w:jc w:val="right"/>
    </w:pPr>
    <w:rPr>
      <w:rFonts w:ascii="Tahoma" w:hAnsi="Tahoma" w:cs="Tahoma"/>
    </w:rPr>
  </w:style>
  <w:style w:type="paragraph" w:customStyle="1" w:styleId="Style8">
    <w:name w:val="Style8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center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0">
    <w:name w:val="Style1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1">
    <w:name w:val="Style1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">
    <w:name w:val="Style12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both"/>
    </w:pPr>
    <w:rPr>
      <w:rFonts w:ascii="Tahoma" w:hAnsi="Tahoma" w:cs="Tahoma"/>
    </w:rPr>
  </w:style>
  <w:style w:type="paragraph" w:customStyle="1" w:styleId="Style13">
    <w:name w:val="Style1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4">
    <w:name w:val="Style14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Tahoma" w:hAnsi="Tahoma" w:cs="Tahoma"/>
    </w:rPr>
  </w:style>
  <w:style w:type="paragraph" w:customStyle="1" w:styleId="Style15">
    <w:name w:val="Style15"/>
    <w:basedOn w:val="Normalny"/>
    <w:uiPriority w:val="99"/>
    <w:rsid w:val="00083892"/>
    <w:pPr>
      <w:widowControl w:val="0"/>
      <w:autoSpaceDE w:val="0"/>
      <w:autoSpaceDN w:val="0"/>
      <w:adjustRightInd w:val="0"/>
      <w:spacing w:line="742" w:lineRule="exact"/>
      <w:jc w:val="both"/>
    </w:pPr>
    <w:rPr>
      <w:rFonts w:ascii="Tahoma" w:hAnsi="Tahoma" w:cs="Tahoma"/>
    </w:rPr>
  </w:style>
  <w:style w:type="paragraph" w:customStyle="1" w:styleId="Style16">
    <w:name w:val="Style1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7">
    <w:name w:val="Style1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8">
    <w:name w:val="Style1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9">
    <w:name w:val="Style19"/>
    <w:basedOn w:val="Normalny"/>
    <w:uiPriority w:val="99"/>
    <w:rsid w:val="00083892"/>
    <w:pPr>
      <w:widowControl w:val="0"/>
      <w:autoSpaceDE w:val="0"/>
      <w:autoSpaceDN w:val="0"/>
      <w:adjustRightInd w:val="0"/>
      <w:spacing w:line="257" w:lineRule="exact"/>
      <w:ind w:hanging="396"/>
      <w:jc w:val="both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22">
    <w:name w:val="Style22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3">
    <w:name w:val="Style2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4">
    <w:name w:val="Style2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5">
    <w:name w:val="Style25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ind w:hanging="266"/>
      <w:jc w:val="both"/>
    </w:pPr>
    <w:rPr>
      <w:rFonts w:ascii="Tahoma" w:hAnsi="Tahoma" w:cs="Tahoma"/>
    </w:rPr>
  </w:style>
  <w:style w:type="paragraph" w:customStyle="1" w:styleId="Style26">
    <w:name w:val="Style2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7">
    <w:name w:val="Style27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259"/>
      <w:jc w:val="both"/>
    </w:pPr>
    <w:rPr>
      <w:rFonts w:ascii="Tahoma" w:hAnsi="Tahoma" w:cs="Tahoma"/>
    </w:rPr>
  </w:style>
  <w:style w:type="paragraph" w:customStyle="1" w:styleId="Style28">
    <w:name w:val="Style2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9">
    <w:name w:val="Style2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0">
    <w:name w:val="Style30"/>
    <w:basedOn w:val="Normalny"/>
    <w:uiPriority w:val="99"/>
    <w:rsid w:val="00083892"/>
    <w:pPr>
      <w:widowControl w:val="0"/>
      <w:autoSpaceDE w:val="0"/>
      <w:autoSpaceDN w:val="0"/>
      <w:adjustRightInd w:val="0"/>
      <w:spacing w:line="255" w:lineRule="exact"/>
      <w:ind w:hanging="533"/>
      <w:jc w:val="both"/>
    </w:pPr>
    <w:rPr>
      <w:rFonts w:ascii="Tahoma" w:hAnsi="Tahoma" w:cs="Tahoma"/>
    </w:rPr>
  </w:style>
  <w:style w:type="paragraph" w:customStyle="1" w:styleId="Style31">
    <w:name w:val="Style3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2">
    <w:name w:val="Style32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Tahoma" w:hAnsi="Tahoma" w:cs="Tahoma"/>
    </w:rPr>
  </w:style>
  <w:style w:type="paragraph" w:customStyle="1" w:styleId="Style33">
    <w:name w:val="Style3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Normalny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346"/>
    </w:pPr>
    <w:rPr>
      <w:rFonts w:ascii="Tahoma" w:hAnsi="Tahoma" w:cs="Tahoma"/>
    </w:rPr>
  </w:style>
  <w:style w:type="paragraph" w:customStyle="1" w:styleId="Style36">
    <w:name w:val="Style3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7">
    <w:name w:val="Style3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39">
    <w:name w:val="Font Style39"/>
    <w:uiPriority w:val="99"/>
    <w:rsid w:val="00083892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0838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083892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083892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083892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083892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083892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083892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083892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083892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083892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083892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083892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083892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083892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083892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083892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083892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083892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083892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083892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083892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083892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083892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083892"/>
    <w:rPr>
      <w:color w:val="000080"/>
      <w:u w:val="single"/>
    </w:rPr>
  </w:style>
  <w:style w:type="character" w:customStyle="1" w:styleId="NagwekZnak">
    <w:name w:val="Nagłówek Znak"/>
    <w:link w:val="Nagwek"/>
    <w:uiPriority w:val="99"/>
    <w:rsid w:val="00083892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83892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083892"/>
    <w:rPr>
      <w:rFonts w:ascii="Tahoma" w:hAnsi="Tahoma" w:cs="Tahoma"/>
      <w:sz w:val="16"/>
      <w:szCs w:val="16"/>
    </w:rPr>
  </w:style>
  <w:style w:type="character" w:styleId="Odwoaniedokomentarza">
    <w:name w:val="annotation reference"/>
    <w:unhideWhenUsed/>
    <w:rsid w:val="000838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 w:cs="Tahoma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083892"/>
    <w:rPr>
      <w:rFonts w:ascii="Tahoma" w:hAnsi="Tahoma" w:cs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83892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083892"/>
    <w:rPr>
      <w:rFonts w:ascii="Tahoma" w:hAnsi="Tahoma" w:cs="Tahoma"/>
      <w:b/>
      <w:bCs/>
    </w:rPr>
  </w:style>
  <w:style w:type="paragraph" w:styleId="Tekstprzypisudolnego">
    <w:name w:val="footnote text"/>
    <w:aliases w:val="Podrozdział"/>
    <w:basedOn w:val="Normalny"/>
    <w:link w:val="TekstprzypisudolnegoZnak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 w:cs="Tahoma"/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rsid w:val="00083892"/>
    <w:rPr>
      <w:rFonts w:ascii="Tahoma" w:hAnsi="Tahoma" w:cs="Tahoma"/>
    </w:rPr>
  </w:style>
  <w:style w:type="character" w:styleId="Odwoanieprzypisudolnego">
    <w:name w:val="footnote reference"/>
    <w:uiPriority w:val="99"/>
    <w:unhideWhenUsed/>
    <w:rsid w:val="00083892"/>
    <w:rPr>
      <w:vertAlign w:val="superscript"/>
    </w:rPr>
  </w:style>
  <w:style w:type="paragraph" w:styleId="Poprawka">
    <w:name w:val="Revision"/>
    <w:hidden/>
    <w:uiPriority w:val="99"/>
    <w:semiHidden/>
    <w:rsid w:val="00083892"/>
    <w:rPr>
      <w:rFonts w:ascii="Tahoma" w:hAnsi="Tahoma" w:cs="Tahoma"/>
      <w:sz w:val="24"/>
      <w:szCs w:val="24"/>
    </w:rPr>
  </w:style>
  <w:style w:type="paragraph" w:styleId="Akapitzlist">
    <w:name w:val="List Paragraph"/>
    <w:aliases w:val="L1,Numerowanie,List Paragraph,2 heading,A_wyliczenie,K-P_odwolanie,Akapit z listą5,maz_wyliczenie,opis dzialania,List Paragraph1,Nagłowek 3,Preambuła,Akapit z listą BS,Kolorowa lista — akcent 11,Dot pt,F5 List Paragraph,Recommendation,lp1"/>
    <w:basedOn w:val="Normalny"/>
    <w:link w:val="AkapitzlistZnak"/>
    <w:uiPriority w:val="34"/>
    <w:qFormat/>
    <w:rsid w:val="007B5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D17A4D"/>
    <w:pPr>
      <w:spacing w:after="120"/>
    </w:pPr>
  </w:style>
  <w:style w:type="character" w:customStyle="1" w:styleId="TekstpodstawowyZnak">
    <w:name w:val="Tekst podstawowy Znak"/>
    <w:link w:val="Tekstpodstawowy"/>
    <w:rsid w:val="00D17A4D"/>
    <w:rPr>
      <w:sz w:val="24"/>
      <w:szCs w:val="24"/>
    </w:rPr>
  </w:style>
  <w:style w:type="paragraph" w:customStyle="1" w:styleId="Tekstpodstawowy21">
    <w:name w:val="Tekst podstawowy 21"/>
    <w:basedOn w:val="Normalny"/>
    <w:rsid w:val="00C41542"/>
    <w:pPr>
      <w:suppressAutoHyphens/>
    </w:pPr>
    <w:rPr>
      <w:szCs w:val="20"/>
      <w:lang w:eastAsia="ar-SA"/>
    </w:rPr>
  </w:style>
  <w:style w:type="paragraph" w:styleId="Bezodstpw">
    <w:name w:val="No Spacing"/>
    <w:qFormat/>
    <w:rsid w:val="00C41542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864F45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864F45"/>
    <w:rPr>
      <w:sz w:val="24"/>
      <w:szCs w:val="24"/>
    </w:rPr>
  </w:style>
  <w:style w:type="character" w:customStyle="1" w:styleId="Nagwek1Znak">
    <w:name w:val="Nagłówek 1 Znak"/>
    <w:link w:val="Nagwek1"/>
    <w:rsid w:val="00880338"/>
    <w:rPr>
      <w:b/>
      <w:bCs/>
      <w:sz w:val="24"/>
      <w:szCs w:val="24"/>
    </w:rPr>
  </w:style>
  <w:style w:type="character" w:styleId="UyteHipercze">
    <w:name w:val="FollowedHyperlink"/>
    <w:rsid w:val="00FE3F29"/>
    <w:rPr>
      <w:color w:val="800080"/>
      <w:u w:val="single"/>
    </w:rPr>
  </w:style>
  <w:style w:type="paragraph" w:customStyle="1" w:styleId="BodyText21">
    <w:name w:val="Body Text 21"/>
    <w:basedOn w:val="Normalny"/>
    <w:rsid w:val="002D335A"/>
    <w:pPr>
      <w:widowControl w:val="0"/>
      <w:tabs>
        <w:tab w:val="left" w:pos="7797"/>
      </w:tabs>
      <w:snapToGrid w:val="0"/>
      <w:jc w:val="both"/>
    </w:pPr>
    <w:rPr>
      <w:szCs w:val="20"/>
    </w:rPr>
  </w:style>
  <w:style w:type="paragraph" w:styleId="Spistreci1">
    <w:name w:val="toc 1"/>
    <w:basedOn w:val="Normalny"/>
    <w:next w:val="Normalny"/>
    <w:autoRedefine/>
    <w:uiPriority w:val="39"/>
    <w:rsid w:val="00471B06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rsid w:val="00751BEB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751BEB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751BEB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751BEB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751BEB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751BEB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751BEB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751BEB"/>
    <w:pPr>
      <w:ind w:left="1920"/>
    </w:pPr>
    <w:rPr>
      <w:rFonts w:ascii="Calibri" w:hAnsi="Calibri"/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0A0669"/>
    <w:pPr>
      <w:spacing w:after="200"/>
    </w:pPr>
    <w:rPr>
      <w:i/>
      <w:iCs/>
      <w:color w:val="44546A"/>
      <w:sz w:val="18"/>
      <w:szCs w:val="18"/>
    </w:rPr>
  </w:style>
  <w:style w:type="table" w:styleId="Tabela-Siatka">
    <w:name w:val="Table Grid"/>
    <w:basedOn w:val="Standardowy"/>
    <w:rsid w:val="00124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CF73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F7323"/>
  </w:style>
  <w:style w:type="character" w:styleId="Odwoanieprzypisukocowego">
    <w:name w:val="endnote reference"/>
    <w:rsid w:val="00CF7323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36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336191"/>
    <w:rPr>
      <w:rFonts w:ascii="Courier New" w:hAnsi="Courier New" w:cs="Courier New"/>
    </w:rPr>
  </w:style>
  <w:style w:type="paragraph" w:customStyle="1" w:styleId="Default">
    <w:name w:val="Default"/>
    <w:rsid w:val="005E4B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link w:val="Nagwek2"/>
    <w:semiHidden/>
    <w:rsid w:val="002334C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Wypunktowanie1">
    <w:name w:val="Wypunktowanie 1"/>
    <w:basedOn w:val="Normalny"/>
    <w:qFormat/>
    <w:rsid w:val="00E56295"/>
    <w:pPr>
      <w:widowControl w:val="0"/>
      <w:numPr>
        <w:numId w:val="10"/>
      </w:numPr>
      <w:spacing w:before="120" w:after="120" w:line="360" w:lineRule="auto"/>
      <w:contextualSpacing/>
    </w:pPr>
    <w:rPr>
      <w:rFonts w:ascii="Calibri" w:eastAsia="Calibri" w:hAnsi="Calibri" w:cs="Calibri"/>
      <w:sz w:val="22"/>
      <w:szCs w:val="21"/>
    </w:rPr>
  </w:style>
  <w:style w:type="paragraph" w:customStyle="1" w:styleId="Nagwek50">
    <w:name w:val="Nag?—wek 5"/>
    <w:basedOn w:val="Normalny"/>
    <w:next w:val="Normalny"/>
    <w:rsid w:val="005E18D5"/>
    <w:pPr>
      <w:keepNext/>
      <w:suppressAutoHyphens/>
      <w:spacing w:line="360" w:lineRule="auto"/>
      <w:ind w:left="708"/>
      <w:jc w:val="both"/>
    </w:pPr>
    <w:rPr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094148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094148"/>
    <w:rPr>
      <w:rFonts w:ascii="Calibri" w:eastAsia="Calibri" w:hAnsi="Calibri"/>
      <w:sz w:val="22"/>
      <w:szCs w:val="21"/>
      <w:lang w:eastAsia="en-US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List Paragraph1 Znak,Nagłowek 3 Znak,Preambuła Znak,Akapit z listą BS Znak"/>
    <w:link w:val="Akapitzlist"/>
    <w:uiPriority w:val="34"/>
    <w:qFormat/>
    <w:locked/>
    <w:rsid w:val="00552AC4"/>
    <w:rPr>
      <w:rFonts w:ascii="Calibri" w:eastAsia="Calibri" w:hAnsi="Calibri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17B20"/>
    <w:rPr>
      <w:color w:val="605E5C"/>
      <w:shd w:val="clear" w:color="auto" w:fill="E1DFDD"/>
    </w:rPr>
  </w:style>
  <w:style w:type="character" w:customStyle="1" w:styleId="Nagwek5Znak">
    <w:name w:val="Nagłówek 5 Znak"/>
    <w:basedOn w:val="Domylnaczcionkaakapitu"/>
    <w:link w:val="Nagwek5"/>
    <w:semiHidden/>
    <w:rsid w:val="007E6A83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E1D97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</w:rPr>
  </w:style>
  <w:style w:type="paragraph" w:customStyle="1" w:styleId="arimr">
    <w:name w:val="arimr"/>
    <w:basedOn w:val="Normalny"/>
    <w:rsid w:val="00E22595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Teksttreci">
    <w:name w:val="Tekst treści_"/>
    <w:link w:val="Teksttreci0"/>
    <w:rsid w:val="0023394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3394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</w:rPr>
  </w:style>
  <w:style w:type="character" w:customStyle="1" w:styleId="TeksttreciPogrubienie">
    <w:name w:val="Tekst treści + Pogrubienie"/>
    <w:rsid w:val="0023394E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pkt">
    <w:name w:val="pkt"/>
    <w:basedOn w:val="Normalny"/>
    <w:link w:val="pktZnak"/>
    <w:rsid w:val="00D5684F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D5684F"/>
    <w:rPr>
      <w:sz w:val="24"/>
    </w:rPr>
  </w:style>
  <w:style w:type="character" w:styleId="Pogrubienie">
    <w:name w:val="Strong"/>
    <w:basedOn w:val="Domylnaczcionkaakapitu"/>
    <w:uiPriority w:val="22"/>
    <w:qFormat/>
    <w:rsid w:val="00963CD8"/>
    <w:rPr>
      <w:b/>
      <w:bCs/>
    </w:rPr>
  </w:style>
  <w:style w:type="character" w:customStyle="1" w:styleId="highlight">
    <w:name w:val="highlight"/>
    <w:basedOn w:val="Domylnaczcionkaakapitu"/>
    <w:rsid w:val="00B83B0D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35F59"/>
    <w:rPr>
      <w:color w:val="605E5C"/>
      <w:shd w:val="clear" w:color="auto" w:fill="E1DFDD"/>
    </w:rPr>
  </w:style>
  <w:style w:type="paragraph" w:styleId="NormalnyWeb">
    <w:name w:val="Normal (Web)"/>
    <w:basedOn w:val="Normalny"/>
    <w:link w:val="NormalnyWebZnak"/>
    <w:uiPriority w:val="99"/>
    <w:rsid w:val="00AC1BE0"/>
    <w:pPr>
      <w:spacing w:before="100" w:beforeAutospacing="1" w:after="100" w:afterAutospacing="1"/>
      <w:jc w:val="both"/>
    </w:pPr>
    <w:rPr>
      <w:sz w:val="20"/>
      <w:szCs w:val="20"/>
      <w:lang w:val="x-none"/>
    </w:rPr>
  </w:style>
  <w:style w:type="character" w:customStyle="1" w:styleId="NormalnyWebZnak">
    <w:name w:val="Normalny (Web) Znak"/>
    <w:link w:val="NormalnyWeb"/>
    <w:rsid w:val="00AC1BE0"/>
    <w:rPr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iod@um.jaroslaw.pl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34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hyperlink" Target="mailto:kancelaria@um.jaroslaw.pl" TargetMode="External"/><Relationship Id="rId17" Type="http://schemas.openxmlformats.org/officeDocument/2006/relationships/hyperlink" Target="https://platformazakupowa.pl/um_jaroslaw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" TargetMode="Externa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platformazakupowa.pl/um_jaroslaw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2BEEC-CBC4-4220-8F04-481C5F7CE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7280</Words>
  <Characters>43681</Characters>
  <Application>Microsoft Office Word</Application>
  <DocSecurity>0</DocSecurity>
  <Lines>364</Lines>
  <Paragraphs>101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50860</CharactersWithSpaces>
  <SharedDoc>false</SharedDoc>
  <HLinks>
    <vt:vector size="24" baseType="variant">
      <vt:variant>
        <vt:i4>196681</vt:i4>
      </vt:variant>
      <vt:variant>
        <vt:i4>9</vt:i4>
      </vt:variant>
      <vt:variant>
        <vt:i4>0</vt:i4>
      </vt:variant>
      <vt:variant>
        <vt:i4>5</vt:i4>
      </vt:variant>
      <vt:variant>
        <vt:lpwstr>http://przetargi.pwr.edu.pl/</vt:lpwstr>
      </vt:variant>
      <vt:variant>
        <vt:lpwstr/>
      </vt:variant>
      <vt:variant>
        <vt:i4>6750301</vt:i4>
      </vt:variant>
      <vt:variant>
        <vt:i4>6</vt:i4>
      </vt:variant>
      <vt:variant>
        <vt:i4>0</vt:i4>
      </vt:variant>
      <vt:variant>
        <vt:i4>5</vt:i4>
      </vt:variant>
      <vt:variant>
        <vt:lpwstr>mailto:justyna.kulpa@pwr.edu.pl</vt:lpwstr>
      </vt:variant>
      <vt:variant>
        <vt:lpwstr/>
      </vt:variant>
      <vt:variant>
        <vt:i4>852086</vt:i4>
      </vt:variant>
      <vt:variant>
        <vt:i4>3</vt:i4>
      </vt:variant>
      <vt:variant>
        <vt:i4>0</vt:i4>
      </vt:variant>
      <vt:variant>
        <vt:i4>5</vt:i4>
      </vt:variant>
      <vt:variant>
        <vt:lpwstr>mailto:IOD@pwr.edu.pl</vt:lpwstr>
      </vt:variant>
      <vt:variant>
        <vt:lpwstr/>
      </vt:variant>
      <vt:variant>
        <vt:i4>196681</vt:i4>
      </vt:variant>
      <vt:variant>
        <vt:i4>0</vt:i4>
      </vt:variant>
      <vt:variant>
        <vt:i4>0</vt:i4>
      </vt:variant>
      <vt:variant>
        <vt:i4>5</vt:i4>
      </vt:variant>
      <vt:variant>
        <vt:lpwstr>http://przetargi.pwr.edu.pl/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KULPA BZP PWr</dc:creator>
  <cp:lastModifiedBy>Marcin Giliciński</cp:lastModifiedBy>
  <cp:revision>46</cp:revision>
  <cp:lastPrinted>2023-07-11T09:10:00Z</cp:lastPrinted>
  <dcterms:created xsi:type="dcterms:W3CDTF">2022-05-13T10:02:00Z</dcterms:created>
  <dcterms:modified xsi:type="dcterms:W3CDTF">2023-07-11T09:14:00Z</dcterms:modified>
</cp:coreProperties>
</file>