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772020BC" w14:textId="45883C2C" w:rsidR="004338E5" w:rsidRDefault="002F7C54" w:rsidP="002F7C54">
      <w:pPr>
        <w:widowControl/>
        <w:suppressAutoHyphens w:val="0"/>
        <w:autoSpaceDN/>
        <w:spacing w:line="276" w:lineRule="auto"/>
        <w:jc w:val="center"/>
        <w:rPr>
          <w:rFonts w:ascii="Arial" w:eastAsia="Calibri" w:hAnsi="Arial"/>
          <w:b/>
          <w:sz w:val="28"/>
          <w:szCs w:val="28"/>
        </w:rPr>
      </w:pPr>
      <w:r w:rsidRPr="002F7C54">
        <w:rPr>
          <w:rFonts w:ascii="Arial" w:eastAsia="Calibri" w:hAnsi="Arial"/>
          <w:b/>
          <w:sz w:val="28"/>
          <w:szCs w:val="28"/>
        </w:rPr>
        <w:t>Dostawa</w:t>
      </w:r>
      <w:r w:rsidR="00B168A4">
        <w:rPr>
          <w:rFonts w:ascii="Arial" w:eastAsia="Calibri" w:hAnsi="Arial"/>
          <w:b/>
          <w:sz w:val="28"/>
          <w:szCs w:val="28"/>
        </w:rPr>
        <w:t xml:space="preserve"> materiałów medycznych</w:t>
      </w:r>
      <w:r w:rsidR="00952BA5">
        <w:rPr>
          <w:rFonts w:ascii="Arial" w:eastAsia="Calibri" w:hAnsi="Arial"/>
          <w:b/>
          <w:sz w:val="28"/>
          <w:szCs w:val="28"/>
        </w:rPr>
        <w:t xml:space="preserve"> do zabiegów okulistycznych</w:t>
      </w:r>
    </w:p>
    <w:p w14:paraId="6538A18C" w14:textId="64AB6E63" w:rsidR="005D2C95" w:rsidRDefault="00952BA5">
      <w:pPr>
        <w:widowControl/>
        <w:suppressAutoHyphens w:val="0"/>
        <w:autoSpaceDN/>
        <w:spacing w:line="276" w:lineRule="auto"/>
        <w:jc w:val="center"/>
        <w:rPr>
          <w:rFonts w:ascii="Arial" w:eastAsia="Calibri" w:hAnsi="Arial"/>
          <w:b/>
          <w:sz w:val="28"/>
          <w:szCs w:val="28"/>
        </w:rPr>
      </w:pPr>
      <w:r>
        <w:rPr>
          <w:rFonts w:ascii="Arial" w:eastAsia="Calibri" w:hAnsi="Arial"/>
          <w:b/>
          <w:sz w:val="28"/>
          <w:szCs w:val="28"/>
        </w:rPr>
        <w:t>dla potrzeb Szpitala Powiatowego w Zawierciu</w:t>
      </w:r>
    </w:p>
    <w:p w14:paraId="054E0F63" w14:textId="77777777" w:rsidR="00952BA5" w:rsidRDefault="00952BA5">
      <w:pPr>
        <w:widowControl/>
        <w:suppressAutoHyphens w:val="0"/>
        <w:autoSpaceDN/>
        <w:spacing w:line="276" w:lineRule="auto"/>
        <w:jc w:val="center"/>
        <w:rPr>
          <w:rFonts w:eastAsia="Times New Roman"/>
          <w:kern w:val="0"/>
          <w:sz w:val="32"/>
          <w:szCs w:val="32"/>
          <w:lang w:eastAsia="pl-PL" w:bidi="ar-SA"/>
        </w:rPr>
      </w:pPr>
    </w:p>
    <w:p w14:paraId="489A549F" w14:textId="099763C7"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B168A4">
        <w:rPr>
          <w:rFonts w:ascii="Arial" w:eastAsia="Arial" w:hAnsi="Arial"/>
          <w:kern w:val="0"/>
          <w:sz w:val="28"/>
          <w:szCs w:val="20"/>
          <w:u w:val="single"/>
          <w:lang w:eastAsia="pl-PL" w:bidi="ar-SA"/>
        </w:rPr>
        <w:t>9</w:t>
      </w:r>
      <w:r w:rsidR="00952BA5">
        <w:rPr>
          <w:rFonts w:ascii="Arial" w:eastAsia="Arial" w:hAnsi="Arial"/>
          <w:kern w:val="0"/>
          <w:sz w:val="28"/>
          <w:szCs w:val="20"/>
          <w:u w:val="single"/>
          <w:lang w:eastAsia="pl-PL" w:bidi="ar-SA"/>
        </w:rPr>
        <w:t>8</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4388E8EF"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B168A4">
        <w:rPr>
          <w:rFonts w:ascii="Arial" w:eastAsia="Arial" w:hAnsi="Arial"/>
          <w:kern w:val="0"/>
          <w:szCs w:val="20"/>
          <w:lang w:eastAsia="pl-PL" w:bidi="ar-SA"/>
        </w:rPr>
        <w:t>0</w:t>
      </w:r>
      <w:r w:rsidR="00952BA5">
        <w:rPr>
          <w:rFonts w:ascii="Arial" w:eastAsia="Arial" w:hAnsi="Arial"/>
          <w:kern w:val="0"/>
          <w:szCs w:val="20"/>
          <w:lang w:eastAsia="pl-PL" w:bidi="ar-SA"/>
        </w:rPr>
        <w:t>5</w:t>
      </w:r>
      <w:r w:rsidR="00F057A7" w:rsidRPr="00360C02">
        <w:rPr>
          <w:rFonts w:ascii="Arial" w:eastAsia="Arial" w:hAnsi="Arial"/>
          <w:kern w:val="0"/>
          <w:szCs w:val="20"/>
          <w:lang w:eastAsia="pl-PL" w:bidi="ar-SA"/>
        </w:rPr>
        <w:t>.</w:t>
      </w:r>
      <w:r w:rsidR="00B168A4">
        <w:rPr>
          <w:rFonts w:ascii="Arial" w:eastAsia="Arial" w:hAnsi="Arial"/>
          <w:kern w:val="0"/>
          <w:szCs w:val="20"/>
          <w:lang w:eastAsia="pl-PL" w:bidi="ar-SA"/>
        </w:rPr>
        <w:t>1</w:t>
      </w:r>
      <w:r w:rsidR="00952BA5">
        <w:rPr>
          <w:rFonts w:ascii="Arial" w:eastAsia="Arial" w:hAnsi="Arial"/>
          <w:kern w:val="0"/>
          <w:szCs w:val="20"/>
          <w:lang w:eastAsia="pl-PL" w:bidi="ar-SA"/>
        </w:rPr>
        <w:t>2</w:t>
      </w:r>
      <w:r w:rsidRPr="00360C02">
        <w:rPr>
          <w:rFonts w:ascii="Arial" w:eastAsia="Arial" w:hAnsi="Arial"/>
          <w:kern w:val="0"/>
          <w:szCs w:val="20"/>
          <w:lang w:eastAsia="pl-PL" w:bidi="ar-SA"/>
        </w:rPr>
        <w:t>.202</w:t>
      </w:r>
      <w:r w:rsidR="006C3CA2" w:rsidRPr="00360C02">
        <w:rPr>
          <w:rFonts w:ascii="Arial" w:eastAsia="Arial" w:hAnsi="Arial"/>
          <w:kern w:val="0"/>
          <w:szCs w:val="20"/>
          <w:lang w:eastAsia="pl-PL" w:bidi="ar-SA"/>
        </w:rPr>
        <w:t>4</w:t>
      </w:r>
      <w:r w:rsidRPr="00360C02">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39829824"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Postępowanie prowadzone jest zgodnie z ustawą z dnia 11 września 2019 r. Prawo zamówień publicznych (Dz. U. z 202</w:t>
      </w:r>
      <w:r w:rsidR="00B168A4">
        <w:rPr>
          <w:rFonts w:ascii="Arial" w:hAnsi="Arial" w:cs="Arial"/>
        </w:rPr>
        <w:t>4</w:t>
      </w:r>
      <w:r w:rsidRPr="009C202F">
        <w:rPr>
          <w:rFonts w:ascii="Arial" w:hAnsi="Arial" w:cs="Arial"/>
        </w:rPr>
        <w:t>r. poz. 1</w:t>
      </w:r>
      <w:r w:rsidR="00B168A4">
        <w:rPr>
          <w:rFonts w:ascii="Arial" w:hAnsi="Arial" w:cs="Arial"/>
        </w:rPr>
        <w:t>320</w:t>
      </w:r>
      <w:r w:rsidRPr="009C202F">
        <w:rPr>
          <w:rFonts w:ascii="Arial" w:hAnsi="Arial" w:cs="Arial"/>
        </w:rPr>
        <w:t xml:space="preserve">) zwaną dalej Pzp.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Pzp. W zakresie nieuregulowanym SWZ, stosuje się przepisy Pzp.</w:t>
      </w:r>
    </w:p>
    <w:p w14:paraId="6E37FEA4" w14:textId="48B3DC0C"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952BA5" w:rsidRPr="00952BA5">
          <w:rPr>
            <w:rFonts w:ascii="Arial" w:eastAsia="SimSun" w:hAnsi="Arial" w:cs="Arial"/>
            <w:color w:val="0000FF"/>
            <w:u w:val="single"/>
            <w:lang w:bidi="hi-IN"/>
          </w:rPr>
          <w:t>https://platformazakupowa.pl/transakcja/1031835</w:t>
        </w:r>
        <w:r w:rsidR="00952BA5" w:rsidRPr="00952BA5">
          <w:rPr>
            <w:rFonts w:ascii="Arial" w:eastAsia="SimSun" w:hAnsi="Arial" w:cs="Arial"/>
            <w:color w:val="0000FF"/>
            <w:lang w:bidi="hi-IN"/>
          </w:rPr>
          <w:t xml:space="preserve">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Pzp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525D270F" w:rsidR="005E4C52" w:rsidRPr="00BB507B" w:rsidRDefault="007F4CCD" w:rsidP="00B168A4">
      <w:pPr>
        <w:pStyle w:val="Akapitzlist"/>
        <w:numPr>
          <w:ilvl w:val="3"/>
          <w:numId w:val="2"/>
        </w:numPr>
        <w:suppressAutoHyphens w:val="0"/>
        <w:autoSpaceDN/>
        <w:spacing w:line="276" w:lineRule="auto"/>
        <w:ind w:left="426" w:hanging="426"/>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F045DA">
        <w:rPr>
          <w:rFonts w:ascii="Arial" w:hAnsi="Arial" w:cs="Arial"/>
          <w:sz w:val="22"/>
          <w:szCs w:val="22"/>
        </w:rPr>
        <w:t xml:space="preserve">dostawa </w:t>
      </w:r>
      <w:r w:rsidR="00B168A4">
        <w:rPr>
          <w:rFonts w:ascii="Arial" w:hAnsi="Arial"/>
          <w:sz w:val="22"/>
          <w:szCs w:val="22"/>
        </w:rPr>
        <w:t>medycznych</w:t>
      </w:r>
      <w:r w:rsidR="00BB507B">
        <w:rPr>
          <w:rFonts w:ascii="Arial" w:hAnsi="Arial"/>
          <w:sz w:val="22"/>
          <w:szCs w:val="22"/>
        </w:rPr>
        <w:t xml:space="preserve"> do zabiegów okulistycznych </w:t>
      </w:r>
      <w:r w:rsidRPr="00F045DA">
        <w:rPr>
          <w:rFonts w:ascii="Arial" w:hAnsi="Arial" w:cs="Arial"/>
          <w:sz w:val="22"/>
          <w:szCs w:val="22"/>
        </w:rPr>
        <w:t>zgodnie z zapisami załącznika nr 2 do SWZ formularza asortymentowo-cenowego.</w:t>
      </w:r>
      <w:r w:rsidR="00444FE8" w:rsidRPr="00F045DA">
        <w:rPr>
          <w:rFonts w:ascii="Arial" w:hAnsi="Arial" w:cs="Arial"/>
          <w:sz w:val="22"/>
          <w:szCs w:val="22"/>
        </w:rPr>
        <w:t xml:space="preserve"> Przedmiot z</w:t>
      </w:r>
      <w:r w:rsidR="00F057A7" w:rsidRPr="00F045DA">
        <w:rPr>
          <w:rFonts w:ascii="Arial" w:hAnsi="Arial" w:cs="Arial"/>
          <w:sz w:val="22"/>
          <w:szCs w:val="22"/>
        </w:rPr>
        <w:t>amówienia został podzielony na</w:t>
      </w:r>
      <w:r w:rsidR="00B168A4">
        <w:rPr>
          <w:rFonts w:ascii="Arial" w:hAnsi="Arial" w:cs="Arial"/>
          <w:sz w:val="22"/>
          <w:szCs w:val="22"/>
        </w:rPr>
        <w:t xml:space="preserve"> </w:t>
      </w:r>
      <w:r w:rsidR="00BB507B">
        <w:rPr>
          <w:rFonts w:ascii="Arial" w:hAnsi="Arial" w:cs="Arial"/>
          <w:sz w:val="22"/>
          <w:szCs w:val="22"/>
        </w:rPr>
        <w:t xml:space="preserve">2 </w:t>
      </w:r>
      <w:r w:rsidR="00F057A7" w:rsidRPr="00F045DA">
        <w:rPr>
          <w:rFonts w:ascii="Arial" w:hAnsi="Arial" w:cs="Arial"/>
          <w:sz w:val="22"/>
          <w:szCs w:val="22"/>
        </w:rPr>
        <w:t>pakie</w:t>
      </w:r>
      <w:r w:rsidR="00F045DA" w:rsidRPr="00F045DA">
        <w:rPr>
          <w:rFonts w:ascii="Arial" w:hAnsi="Arial"/>
          <w:sz w:val="22"/>
          <w:szCs w:val="22"/>
        </w:rPr>
        <w:t>ty</w:t>
      </w:r>
      <w:r w:rsidR="00BB507B">
        <w:rPr>
          <w:rFonts w:ascii="Arial" w:hAnsi="Arial" w:cs="Arial"/>
          <w:sz w:val="22"/>
          <w:szCs w:val="22"/>
        </w:rPr>
        <w:t>:</w:t>
      </w:r>
    </w:p>
    <w:p w14:paraId="39692356" w14:textId="26171615" w:rsidR="00BB507B" w:rsidRPr="00BC2F5A" w:rsidRDefault="00BB507B" w:rsidP="00BB507B">
      <w:pPr>
        <w:pStyle w:val="Akapitzlist"/>
        <w:suppressAutoHyphens w:val="0"/>
        <w:autoSpaceDN/>
        <w:spacing w:line="276" w:lineRule="auto"/>
        <w:ind w:left="426"/>
        <w:rPr>
          <w:rFonts w:ascii="Arial" w:hAnsi="Arial" w:cs="Arial"/>
          <w:b/>
          <w:bCs/>
          <w:sz w:val="22"/>
          <w:szCs w:val="22"/>
        </w:rPr>
      </w:pPr>
      <w:r w:rsidRPr="00BC2F5A">
        <w:rPr>
          <w:rFonts w:ascii="Arial" w:hAnsi="Arial" w:cs="Arial"/>
          <w:b/>
          <w:bCs/>
          <w:sz w:val="22"/>
          <w:szCs w:val="22"/>
        </w:rPr>
        <w:t xml:space="preserve">Pakiet 1 </w:t>
      </w:r>
      <w:r w:rsidR="00BC2F5A" w:rsidRPr="00BC2F5A">
        <w:rPr>
          <w:rFonts w:ascii="Arial" w:hAnsi="Arial" w:cs="Arial"/>
          <w:b/>
          <w:bCs/>
          <w:sz w:val="22"/>
          <w:szCs w:val="22"/>
        </w:rPr>
        <w:t>–</w:t>
      </w:r>
      <w:r w:rsidRPr="00BC2F5A">
        <w:rPr>
          <w:rFonts w:ascii="Arial" w:hAnsi="Arial" w:cs="Arial"/>
          <w:b/>
          <w:bCs/>
          <w:sz w:val="22"/>
          <w:szCs w:val="22"/>
        </w:rPr>
        <w:t xml:space="preserve"> </w:t>
      </w:r>
      <w:r w:rsidR="00BC2F5A" w:rsidRPr="00BC2F5A">
        <w:rPr>
          <w:rFonts w:ascii="Arial" w:hAnsi="Arial" w:cs="Arial"/>
          <w:b/>
          <w:bCs/>
          <w:sz w:val="22"/>
          <w:szCs w:val="22"/>
        </w:rPr>
        <w:t>Materiały do zabiegów okulistycznych</w:t>
      </w:r>
    </w:p>
    <w:p w14:paraId="2D1E2DA8" w14:textId="158FE50F" w:rsidR="00BC2F5A" w:rsidRPr="00BC2F5A" w:rsidRDefault="00BC2F5A" w:rsidP="00BB507B">
      <w:pPr>
        <w:pStyle w:val="Akapitzlist"/>
        <w:suppressAutoHyphens w:val="0"/>
        <w:autoSpaceDN/>
        <w:spacing w:line="276" w:lineRule="auto"/>
        <w:ind w:left="426"/>
        <w:rPr>
          <w:rFonts w:ascii="Arial" w:eastAsia="Calibri" w:hAnsi="Arial" w:cs="Arial"/>
          <w:b/>
          <w:bCs/>
          <w:sz w:val="22"/>
          <w:szCs w:val="22"/>
        </w:rPr>
      </w:pPr>
      <w:r w:rsidRPr="00BC2F5A">
        <w:rPr>
          <w:rFonts w:ascii="Arial" w:hAnsi="Arial" w:cs="Arial"/>
          <w:b/>
          <w:bCs/>
          <w:sz w:val="22"/>
          <w:szCs w:val="22"/>
        </w:rPr>
        <w:t>Pakiet 2 – Preparat wysokoelastyczny</w:t>
      </w:r>
    </w:p>
    <w:p w14:paraId="3128AFBB" w14:textId="347A3F0A" w:rsidR="005C4CBC" w:rsidRDefault="00F045DA" w:rsidP="005C4CBC">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1AB273FB" w14:textId="34CA6147" w:rsidR="005E4C52" w:rsidRPr="00AA6D9B"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bookmarkStart w:id="0" w:name="_Hlk181865385"/>
      <w:r w:rsidRPr="00AA6D9B">
        <w:rPr>
          <w:rFonts w:ascii="Arial" w:eastAsia="Times New Roman" w:hAnsi="Arial"/>
          <w:b/>
          <w:bCs/>
          <w:kern w:val="0"/>
          <w:sz w:val="22"/>
          <w:szCs w:val="22"/>
          <w:lang w:eastAsia="pl-PL" w:bidi="ar-SA"/>
        </w:rPr>
        <w:t>33140000-</w:t>
      </w:r>
      <w:r>
        <w:rPr>
          <w:rFonts w:ascii="Arial" w:eastAsia="Times New Roman" w:hAnsi="Arial"/>
          <w:b/>
          <w:bCs/>
          <w:kern w:val="0"/>
          <w:sz w:val="22"/>
          <w:szCs w:val="22"/>
          <w:lang w:eastAsia="pl-PL" w:bidi="ar-SA"/>
        </w:rPr>
        <w:t>3 Materiały medyczn</w:t>
      </w:r>
      <w:bookmarkEnd w:id="0"/>
      <w:r w:rsidR="00BB507B">
        <w:rPr>
          <w:rFonts w:ascii="Arial" w:eastAsia="Times New Roman" w:hAnsi="Arial"/>
          <w:b/>
          <w:bCs/>
          <w:kern w:val="0"/>
          <w:sz w:val="22"/>
          <w:szCs w:val="22"/>
          <w:lang w:eastAsia="pl-PL" w:bidi="ar-SA"/>
        </w:rPr>
        <w:t>e</w:t>
      </w:r>
    </w:p>
    <w:p w14:paraId="4B183674"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3419C266" w:rsidR="005D2C95" w:rsidRPr="00BC2F5A" w:rsidRDefault="007F4CCD" w:rsidP="00BC2F5A">
      <w:pPr>
        <w:pStyle w:val="Standard"/>
        <w:numPr>
          <w:ilvl w:val="0"/>
          <w:numId w:val="4"/>
        </w:numPr>
        <w:spacing w:after="0"/>
        <w:ind w:left="426" w:hanging="426"/>
        <w:jc w:val="both"/>
        <w:rPr>
          <w:rFonts w:ascii="Arial" w:hAnsi="Arial" w:cs="Arial"/>
        </w:rPr>
      </w:pPr>
      <w:r w:rsidRPr="00BC2F5A">
        <w:rPr>
          <w:rFonts w:ascii="Arial" w:hAnsi="Arial" w:cs="Arial"/>
        </w:rPr>
        <w:t>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4A0E2C9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lastRenderedPageBreak/>
        <w:t>W przypadku odniesienia w załączonej do SWZ dokumentacji do norm, ocen technicznych, aprobat, specyfikacji technicznych i systemów referencji technicznych Zamawiający dopuszcza - zgodnie z art. 101 ust. 4 Pzp. - rozwiązania równoważne opisywanym.</w:t>
      </w:r>
    </w:p>
    <w:p w14:paraId="1CD28197" w14:textId="77777777" w:rsidR="005D2C95" w:rsidRDefault="005D2C95">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4C17ACAA" w:rsidR="005D2C95" w:rsidRDefault="007F4CCD">
      <w:pPr>
        <w:pStyle w:val="Akapitzlist"/>
        <w:numPr>
          <w:ilvl w:val="0"/>
          <w:numId w:val="5"/>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2</w:t>
      </w:r>
      <w:r w:rsidR="00BC2F5A">
        <w:rPr>
          <w:rFonts w:ascii="Arial" w:hAnsi="Arial" w:cs="Arial"/>
          <w:b/>
          <w:sz w:val="22"/>
          <w:szCs w:val="22"/>
        </w:rPr>
        <w:t>4</w:t>
      </w:r>
      <w:r>
        <w:rPr>
          <w:rFonts w:ascii="Arial" w:hAnsi="Arial" w:cs="Arial"/>
          <w:b/>
          <w:sz w:val="22"/>
          <w:szCs w:val="22"/>
        </w:rPr>
        <w:t xml:space="preserve"> miesięcy </w:t>
      </w:r>
      <w:r>
        <w:rPr>
          <w:rFonts w:ascii="Arial" w:hAnsi="Arial" w:cs="Arial"/>
          <w:sz w:val="22"/>
          <w:szCs w:val="22"/>
        </w:rPr>
        <w:t>od daty podpisania umowy lub do wyczerpania kwoty na jaką została zawarta umowa.</w:t>
      </w:r>
    </w:p>
    <w:p w14:paraId="074C7C62" w14:textId="30412D3C"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w:t>
      </w:r>
      <w:r w:rsidR="00BC2F5A">
        <w:rPr>
          <w:rFonts w:ascii="Arial" w:eastAsia="Arial" w:hAnsi="Arial" w:cs="Arial"/>
          <w:sz w:val="22"/>
          <w:szCs w:val="22"/>
          <w:lang w:eastAsia="pl-PL"/>
        </w:rPr>
        <w:t>08</w:t>
      </w:r>
      <w:r>
        <w:rPr>
          <w:rFonts w:ascii="Arial" w:eastAsia="Arial" w:hAnsi="Arial" w:cs="Arial"/>
          <w:sz w:val="22"/>
          <w:szCs w:val="22"/>
          <w:lang w:eastAsia="pl-PL"/>
        </w:rPr>
        <w:t>:</w:t>
      </w:r>
      <w:r w:rsidR="00BC2F5A">
        <w:rPr>
          <w:rFonts w:ascii="Arial" w:eastAsia="Arial" w:hAnsi="Arial" w:cs="Arial"/>
          <w:sz w:val="22"/>
          <w:szCs w:val="22"/>
          <w:lang w:eastAsia="pl-PL"/>
        </w:rPr>
        <w:t>0</w:t>
      </w:r>
      <w:r>
        <w:rPr>
          <w:rFonts w:ascii="Arial" w:eastAsia="Arial" w:hAnsi="Arial" w:cs="Arial"/>
          <w:sz w:val="22"/>
          <w:szCs w:val="22"/>
          <w:lang w:eastAsia="pl-PL"/>
        </w:rPr>
        <w:t xml:space="preserve">0 do 14:00, w terminie (max. </w:t>
      </w:r>
      <w:r w:rsidR="009B66D3">
        <w:rPr>
          <w:rFonts w:ascii="Arial" w:eastAsia="Arial" w:hAnsi="Arial" w:cs="Arial"/>
          <w:sz w:val="22"/>
          <w:szCs w:val="22"/>
          <w:lang w:eastAsia="pl-PL"/>
        </w:rPr>
        <w:t>10</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pPr>
        <w:widowControl/>
        <w:numPr>
          <w:ilvl w:val="0"/>
          <w:numId w:val="7"/>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D8C37"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pPr>
        <w:widowControl/>
        <w:numPr>
          <w:ilvl w:val="0"/>
          <w:numId w:val="8"/>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pPr>
        <w:pStyle w:val="Akapitzlist"/>
        <w:numPr>
          <w:ilvl w:val="0"/>
          <w:numId w:val="9"/>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pPr>
        <w:numPr>
          <w:ilvl w:val="0"/>
          <w:numId w:val="7"/>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w:t>
      </w:r>
      <w:r>
        <w:rPr>
          <w:rFonts w:ascii="Arial" w:hAnsi="Arial"/>
          <w:sz w:val="22"/>
          <w:szCs w:val="22"/>
        </w:rPr>
        <w:lastRenderedPageBreak/>
        <w:t xml:space="preserve">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Rady (UE) nr 833/2014 z dnia 31 lipca 2014 r. dotyczącego środków ograniczających w związku z </w:t>
      </w:r>
      <w:r>
        <w:rPr>
          <w:rFonts w:ascii="Arial" w:hAnsi="Arial"/>
          <w:sz w:val="22"/>
          <w:szCs w:val="22"/>
        </w:rPr>
        <w:lastRenderedPageBreak/>
        <w:t>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2F2F17E8" w14:textId="38C1D521" w:rsidR="002F4325" w:rsidRPr="00BC2F5A" w:rsidRDefault="007F4CCD" w:rsidP="00BC2F5A">
      <w:pPr>
        <w:pStyle w:val="Akapitzlist"/>
        <w:numPr>
          <w:ilvl w:val="0"/>
          <w:numId w:val="7"/>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 xml:space="preserve">W odniesieniu do warunków dotyczących wykształcenia, kwalifikacji zawodowych lub doświadczenia wykonawcy mogą polegać na </w:t>
      </w:r>
      <w:r>
        <w:rPr>
          <w:rFonts w:ascii="Arial" w:hAnsi="Arial"/>
          <w:sz w:val="22"/>
          <w:szCs w:val="22"/>
        </w:rPr>
        <w:lastRenderedPageBreak/>
        <w:t>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t>
      </w:r>
      <w:r>
        <w:rPr>
          <w:rFonts w:ascii="Arial" w:hAnsi="Arial" w:cs="Arial"/>
          <w:sz w:val="22"/>
          <w:szCs w:val="22"/>
        </w:rPr>
        <w:lastRenderedPageBreak/>
        <w:t xml:space="preserve">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0519F4A2" w:rsidR="002F4325" w:rsidRPr="00DA57C0" w:rsidRDefault="007F4CCD" w:rsidP="00DA57C0">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p w14:paraId="72FD2A6B" w14:textId="28CC62FC"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w:t>
      </w:r>
      <w:r w:rsidRPr="00280498">
        <w:rPr>
          <w:rFonts w:ascii="Arial" w:hAnsi="Arial"/>
          <w:b/>
          <w:bCs/>
          <w:i/>
          <w:iCs/>
          <w:color w:val="000000"/>
          <w:sz w:val="22"/>
          <w:szCs w:val="22"/>
        </w:rPr>
        <w:t>Oświadczenie Wykonawcy</w:t>
      </w:r>
      <w:r w:rsidRPr="00993526">
        <w:rPr>
          <w:rFonts w:ascii="Arial" w:hAnsi="Arial"/>
          <w:color w:val="000000"/>
          <w:sz w:val="22"/>
          <w:szCs w:val="22"/>
        </w:rPr>
        <w:t xml:space="preserve">, </w:t>
      </w:r>
      <w:r w:rsidRPr="00280498">
        <w:rPr>
          <w:rFonts w:ascii="Arial" w:hAnsi="Arial"/>
          <w:i/>
          <w:iCs/>
          <w:color w:val="000000"/>
          <w:sz w:val="22"/>
          <w:szCs w:val="22"/>
        </w:rPr>
        <w:t xml:space="preserve">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280498">
        <w:rPr>
          <w:rFonts w:ascii="Arial" w:eastAsia="CIDFont+F6" w:hAnsi="Arial"/>
          <w:i/>
          <w:iCs/>
          <w:color w:val="000000"/>
          <w:sz w:val="22"/>
          <w:szCs w:val="22"/>
          <w:lang w:eastAsia="pl-PL"/>
        </w:rPr>
        <w:t>dotyczy poz. objętych 8% stawką VAT) - Wykonawca składa oświadczenie na własnym druku</w:t>
      </w:r>
      <w:bookmarkEnd w:id="2"/>
      <w:r w:rsidR="00BC2F5A">
        <w:rPr>
          <w:rFonts w:ascii="Arial" w:eastAsia="CIDFont+F6" w:hAnsi="Arial"/>
          <w:color w:val="000000"/>
          <w:sz w:val="22"/>
          <w:szCs w:val="22"/>
          <w:lang w:eastAsia="pl-PL"/>
        </w:rPr>
        <w:t>.</w:t>
      </w:r>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 xml:space="preserve">dowodowych w przypadku, gdy Wykonawca ich nie złoży lub złożone przedmiotowe środki dowodowe </w:t>
      </w:r>
      <w:r>
        <w:rPr>
          <w:rFonts w:ascii="Arial" w:eastAsia="CIDFont+F6" w:hAnsi="Arial"/>
          <w:sz w:val="22"/>
          <w:szCs w:val="22"/>
          <w:lang w:eastAsia="pl-PL"/>
        </w:rPr>
        <w:lastRenderedPageBreak/>
        <w:t>są niekompletne.</w:t>
      </w:r>
    </w:p>
    <w:p w14:paraId="0B01B743" w14:textId="75C7D8BC" w:rsidR="002F4325" w:rsidRPr="004338E5" w:rsidRDefault="007F4CCD" w:rsidP="004338E5">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2480860D" w:rsidR="005D2C95" w:rsidRDefault="007F4CCD" w:rsidP="000F750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kwalifikowanym podpisem elektronicznym niżej wymienione dokumenty:</w:t>
      </w: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1A8BBBDE"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w:t>
      </w:r>
      <w:r w:rsidRPr="00BC2F5A">
        <w:rPr>
          <w:rFonts w:ascii="Arial" w:hAnsi="Arial"/>
          <w:color w:val="000000"/>
          <w:sz w:val="22"/>
          <w:szCs w:val="22"/>
        </w:rPr>
        <w:t>dokumenty potwierdzające dopuszczenie przedmiotu zamówienia do obrotu i używania zgodnie z</w:t>
      </w:r>
      <w:r w:rsidRPr="00E12212">
        <w:rPr>
          <w:rFonts w:ascii="Arial" w:hAnsi="Arial"/>
          <w:color w:val="000000"/>
          <w:sz w:val="22"/>
          <w:szCs w:val="22"/>
        </w:rPr>
        <w:t xml:space="preserve">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dotyczy poz. objętych 8% stawką VAT) - Wykonawca składa oświadczenie na własnym druku</w:t>
      </w:r>
      <w:r w:rsidR="005C4CBC">
        <w:rPr>
          <w:rFonts w:ascii="Arial" w:eastAsia="CIDFont+F6" w:hAnsi="Arial"/>
          <w:color w:val="000000"/>
          <w:sz w:val="22"/>
          <w:szCs w:val="22"/>
          <w:lang w:eastAsia="pl-PL"/>
        </w:rPr>
        <w:t>.</w:t>
      </w:r>
    </w:p>
    <w:p w14:paraId="3697A79A" w14:textId="2E5AE5CC" w:rsidR="002F4325" w:rsidRPr="005C4CBC" w:rsidRDefault="007F4CCD" w:rsidP="005C4CBC">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EA0C06">
      <w:pPr>
        <w:widowControl/>
        <w:numPr>
          <w:ilvl w:val="0"/>
          <w:numId w:val="42"/>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1" w:history="1">
        <w:r w:rsidRPr="00EA0C06">
          <w:rPr>
            <w:rStyle w:val="Hipercze"/>
            <w:rFonts w:ascii="Arial" w:eastAsia="CIDFont+F6" w:hAnsi="Arial"/>
            <w:kern w:val="0"/>
            <w:sz w:val="22"/>
            <w:szCs w:val="22"/>
            <w:lang w:eastAsia="pl-PL" w:bidi="ar-SA"/>
          </w:rPr>
          <w:t>zampub@szpitalzawiercie.pl</w:t>
        </w:r>
      </w:hyperlink>
    </w:p>
    <w:p w14:paraId="68B1FC44" w14:textId="50BABE0D"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0056499C" w:rsidRPr="00BC2F5A">
          <w:rPr>
            <w:rFonts w:ascii="Arial" w:hAnsi="Arial"/>
            <w:sz w:val="22"/>
            <w:szCs w:val="22"/>
          </w:rPr>
          <w:t xml:space="preserve"> </w:t>
        </w:r>
        <w:hyperlink r:id="rId13" w:history="1">
          <w:r w:rsidR="00BC2F5A" w:rsidRPr="00BC2F5A">
            <w:rPr>
              <w:rFonts w:ascii="Arial" w:hAnsi="Arial"/>
              <w:color w:val="0000FF"/>
              <w:u w:val="single"/>
            </w:rPr>
            <w:t>https://platformazakupowa.pl/transakcja/</w:t>
          </w:r>
          <w:r w:rsidR="00BC2F5A" w:rsidRPr="00BC2F5A">
            <w:rPr>
              <w:rFonts w:ascii="Arial" w:hAnsi="Arial"/>
              <w:color w:val="0000FF"/>
              <w:sz w:val="22"/>
              <w:szCs w:val="22"/>
              <w:u w:val="single"/>
            </w:rPr>
            <w:t>1031835</w:t>
          </w:r>
          <w:r w:rsidR="00BC2F5A" w:rsidRPr="00BC2F5A">
            <w:rPr>
              <w:rFonts w:ascii="Arial" w:hAnsi="Arial"/>
              <w:color w:val="0000FF"/>
              <w:u w:val="single"/>
            </w:rPr>
            <w:t xml:space="preserve"> </w:t>
          </w:r>
        </w:hyperlink>
        <w:r w:rsidR="005C4CBC" w:rsidRPr="00BC2F5A">
          <w:rPr>
            <w:color w:val="0000FF"/>
          </w:rPr>
          <w:t xml:space="preserve">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w:t>
      </w:r>
      <w:r w:rsidRPr="00484D5A">
        <w:rPr>
          <w:rFonts w:ascii="Arial" w:eastAsia="CIDFont+F6" w:hAnsi="Arial"/>
          <w:kern w:val="0"/>
          <w:sz w:val="22"/>
          <w:szCs w:val="22"/>
          <w:lang w:eastAsia="pl-PL" w:bidi="pl-PL"/>
        </w:rPr>
        <w:lastRenderedPageBreak/>
        <w:t>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4"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5"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33FC5D4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5C4CBC">
        <w:rPr>
          <w:rFonts w:ascii="Arial" w:eastAsia="CIDFont+F6" w:hAnsi="Arial"/>
          <w:b/>
          <w:bCs/>
          <w:kern w:val="0"/>
          <w:sz w:val="22"/>
          <w:szCs w:val="22"/>
          <w:lang w:eastAsia="pl-PL" w:bidi="pl-PL"/>
        </w:rPr>
        <w:t>9</w:t>
      </w:r>
      <w:r w:rsidR="00280498">
        <w:rPr>
          <w:rFonts w:ascii="Arial" w:eastAsia="CIDFont+F6" w:hAnsi="Arial"/>
          <w:b/>
          <w:bCs/>
          <w:kern w:val="0"/>
          <w:sz w:val="22"/>
          <w:szCs w:val="22"/>
          <w:lang w:eastAsia="pl-PL" w:bidi="pl-PL"/>
        </w:rPr>
        <w:t>8</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45C7E49" w14:textId="77777777" w:rsidR="00BD76C1" w:rsidRDefault="00BD76C1"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0F10ABEC" w14:textId="67EC03D9" w:rsidR="00EA0C06" w:rsidRPr="00BD76C1" w:rsidRDefault="00EA0C06"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58549789" w14:textId="77777777" w:rsid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3DA64340" w14:textId="77777777" w:rsidR="005D2C95" w:rsidRDefault="005D2C95">
      <w:pPr>
        <w:widowControl/>
        <w:tabs>
          <w:tab w:val="left" w:pos="420"/>
        </w:tabs>
        <w:suppressAutoHyphens w:val="0"/>
        <w:autoSpaceDE w:val="0"/>
        <w:adjustRightInd w:val="0"/>
        <w:spacing w:after="120" w:line="276" w:lineRule="auto"/>
        <w:ind w:left="68"/>
        <w:jc w:val="both"/>
        <w:textAlignment w:val="auto"/>
        <w:rPr>
          <w:rFonts w:ascii="Arial" w:eastAsia="CIDFont+F6" w:hAnsi="Arial"/>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5D94892C" w:rsidR="005D2C95" w:rsidRDefault="007F4CCD">
      <w:pPr>
        <w:pStyle w:val="Akapitzlist"/>
        <w:numPr>
          <w:ilvl w:val="0"/>
          <w:numId w:val="16"/>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0F7504">
        <w:rPr>
          <w:rFonts w:ascii="Arial" w:eastAsia="CIDFont+F6" w:hAnsi="Arial" w:cs="Arial"/>
          <w:b/>
          <w:bCs/>
          <w:sz w:val="22"/>
          <w:szCs w:val="22"/>
          <w:lang w:eastAsia="pl-PL"/>
        </w:rPr>
        <w:t>22</w:t>
      </w:r>
      <w:r w:rsidR="000871AB" w:rsidRPr="00B44561">
        <w:rPr>
          <w:rFonts w:ascii="Arial" w:eastAsia="CIDFont+F6" w:hAnsi="Arial" w:cs="Arial"/>
          <w:b/>
          <w:bCs/>
          <w:sz w:val="22"/>
          <w:szCs w:val="22"/>
          <w:lang w:eastAsia="pl-PL"/>
        </w:rPr>
        <w:t>.0</w:t>
      </w:r>
      <w:r w:rsidR="00280498">
        <w:rPr>
          <w:rFonts w:ascii="Arial" w:eastAsia="CIDFont+F6" w:hAnsi="Arial" w:cs="Arial"/>
          <w:b/>
          <w:bCs/>
          <w:sz w:val="22"/>
          <w:szCs w:val="22"/>
          <w:lang w:eastAsia="pl-PL"/>
        </w:rPr>
        <w:t>3</w:t>
      </w:r>
      <w:r w:rsidR="001E4960" w:rsidRPr="00B44561">
        <w:rPr>
          <w:rFonts w:ascii="Arial" w:eastAsia="CIDFont+F6" w:hAnsi="Arial" w:cs="Arial"/>
          <w:b/>
          <w:bCs/>
          <w:sz w:val="22"/>
          <w:szCs w:val="22"/>
          <w:lang w:eastAsia="pl-PL"/>
        </w:rPr>
        <w:t>.202</w:t>
      </w:r>
      <w:r w:rsidR="000F7504">
        <w:rPr>
          <w:rFonts w:ascii="Arial" w:eastAsia="CIDFont+F6" w:hAnsi="Arial" w:cs="Arial"/>
          <w:b/>
          <w:bCs/>
          <w:sz w:val="22"/>
          <w:szCs w:val="22"/>
          <w:lang w:eastAsia="pl-PL"/>
        </w:rPr>
        <w:t>5</w:t>
      </w:r>
      <w:r w:rsidRPr="00B44561">
        <w:rPr>
          <w:rFonts w:ascii="Arial" w:eastAsia="CIDFont+F6" w:hAnsi="Arial" w:cs="Arial"/>
          <w:b/>
          <w:bCs/>
          <w:sz w:val="22"/>
          <w:szCs w:val="22"/>
          <w:lang w:eastAsia="pl-PL"/>
        </w:rPr>
        <w:t>r.</w:t>
      </w:r>
    </w:p>
    <w:p w14:paraId="7962E297"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5E05B7" w:rsidRDefault="007F4CCD" w:rsidP="005E05B7">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lastRenderedPageBreak/>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61CED8D4"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sidR="000F7504">
        <w:rPr>
          <w:rFonts w:ascii="Arial" w:hAnsi="Arial"/>
          <w:kern w:val="0"/>
          <w:sz w:val="22"/>
          <w:szCs w:val="22"/>
          <w:lang w:eastAsia="pl-PL"/>
        </w:rPr>
        <w:t xml:space="preserve"> </w:t>
      </w:r>
      <w:r w:rsidRPr="00A82D0C">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0D4B3ABD" w14:textId="5BC5AFF6"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DA57C0">
        <w:rPr>
          <w:rFonts w:ascii="Arial" w:hAnsi="Arial"/>
          <w:sz w:val="22"/>
          <w:szCs w:val="22"/>
        </w:rPr>
        <w:tab/>
      </w:r>
      <w:hyperlink r:id="rId16" w:history="1">
        <w:r w:rsidR="00DA57C0" w:rsidRPr="00DA57C0">
          <w:rPr>
            <w:rFonts w:ascii="Arial" w:hAnsi="Arial"/>
            <w:color w:val="0000FF"/>
            <w:sz w:val="22"/>
            <w:szCs w:val="22"/>
            <w:u w:val="single"/>
          </w:rPr>
          <w:t xml:space="preserve">https://platformazakupowa.pl/transakcja/1031835 </w:t>
        </w:r>
      </w:hyperlink>
      <w:r w:rsidRPr="00A82D0C">
        <w:rPr>
          <w:rFonts w:ascii="Arial" w:hAnsi="Arial"/>
          <w:kern w:val="0"/>
          <w:sz w:val="22"/>
          <w:szCs w:val="22"/>
          <w:lang w:eastAsia="pl-PL"/>
        </w:rPr>
        <w:t>.</w:t>
      </w:r>
    </w:p>
    <w:p w14:paraId="1A1915D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 xml:space="preserve">Zalecane formaty przesyłanych danych: .pdf, .xlsx, .docx. Do danych zawierających dokumenty tekstowe, tekstowo-graficzne lub multimedialne dopuszcza się:.txt; .rft; .pdf; .xps; .odt; .ods; .odp; .doc; </w:t>
      </w:r>
      <w:r w:rsidRPr="00A82D0C">
        <w:rPr>
          <w:rFonts w:ascii="Arial" w:hAnsi="Arial"/>
          <w:kern w:val="0"/>
          <w:sz w:val="22"/>
          <w:szCs w:val="22"/>
          <w:lang w:eastAsia="pl-PL"/>
        </w:rPr>
        <w:lastRenderedPageBreak/>
        <w:t>.xls; .ppt; .docx; .xlsx; .pptx; .csv; .xml.</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5DF74B2B" w14:textId="3ACBFD64" w:rsidR="005D2C95" w:rsidRDefault="00EA0C06"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14. Wykonawca nie może zastrzec informacji, o których mowa w art. 222 ust. 5 ustawy Pzp.</w:t>
      </w:r>
    </w:p>
    <w:p w14:paraId="196E6E42" w14:textId="77777777" w:rsidR="00F3464F" w:rsidRPr="00F3464F" w:rsidRDefault="00F3464F" w:rsidP="00F3464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37D1CA21"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0F7504">
        <w:rPr>
          <w:rFonts w:ascii="Arial" w:eastAsia="Arial" w:hAnsi="Arial"/>
          <w:b/>
          <w:kern w:val="0"/>
          <w:sz w:val="22"/>
          <w:szCs w:val="22"/>
          <w:lang w:eastAsia="pl-PL" w:bidi="ar-SA"/>
        </w:rPr>
        <w:t>2</w:t>
      </w:r>
      <w:r w:rsidR="00DA57C0">
        <w:rPr>
          <w:rFonts w:ascii="Arial" w:eastAsia="Arial" w:hAnsi="Arial"/>
          <w:b/>
          <w:kern w:val="0"/>
          <w:sz w:val="22"/>
          <w:szCs w:val="22"/>
          <w:lang w:eastAsia="pl-PL" w:bidi="ar-SA"/>
        </w:rPr>
        <w:t>3</w:t>
      </w:r>
      <w:r w:rsidR="001E4960" w:rsidRPr="00B44561">
        <w:rPr>
          <w:rFonts w:ascii="Arial" w:eastAsia="Arial" w:hAnsi="Arial"/>
          <w:b/>
          <w:kern w:val="0"/>
          <w:sz w:val="22"/>
          <w:szCs w:val="22"/>
          <w:lang w:eastAsia="pl-PL" w:bidi="ar-SA"/>
        </w:rPr>
        <w:t>.</w:t>
      </w:r>
      <w:r w:rsidR="000F7504">
        <w:rPr>
          <w:rFonts w:ascii="Arial" w:eastAsia="Arial" w:hAnsi="Arial"/>
          <w:b/>
          <w:kern w:val="0"/>
          <w:sz w:val="22"/>
          <w:szCs w:val="22"/>
          <w:lang w:eastAsia="pl-PL" w:bidi="ar-SA"/>
        </w:rPr>
        <w:t>1</w:t>
      </w:r>
      <w:r w:rsidR="00DA57C0">
        <w:rPr>
          <w:rFonts w:ascii="Arial" w:eastAsia="Arial" w:hAnsi="Arial"/>
          <w:b/>
          <w:kern w:val="0"/>
          <w:sz w:val="22"/>
          <w:szCs w:val="22"/>
          <w:lang w:eastAsia="pl-PL" w:bidi="ar-SA"/>
        </w:rPr>
        <w:t>2</w:t>
      </w:r>
      <w:r w:rsidR="00447ED5" w:rsidRPr="00B44561">
        <w:rPr>
          <w:rFonts w:ascii="Arial" w:eastAsia="Arial" w:hAnsi="Arial"/>
          <w:b/>
          <w:kern w:val="0"/>
          <w:sz w:val="22"/>
          <w:szCs w:val="22"/>
          <w:lang w:eastAsia="pl-PL" w:bidi="ar-SA"/>
        </w:rPr>
        <w:t>.</w:t>
      </w:r>
      <w:r w:rsidRPr="00B44561">
        <w:rPr>
          <w:rFonts w:ascii="Arial" w:eastAsia="Arial" w:hAnsi="Arial"/>
          <w:b/>
          <w:kern w:val="0"/>
          <w:sz w:val="22"/>
          <w:szCs w:val="22"/>
          <w:lang w:eastAsia="pl-PL" w:bidi="ar-SA"/>
        </w:rPr>
        <w:t>202</w:t>
      </w:r>
      <w:r w:rsidR="007F2A64" w:rsidRPr="00B44561">
        <w:rPr>
          <w:rFonts w:ascii="Arial" w:eastAsia="Arial" w:hAnsi="Arial"/>
          <w:b/>
          <w:kern w:val="0"/>
          <w:sz w:val="22"/>
          <w:szCs w:val="22"/>
          <w:lang w:eastAsia="pl-PL" w:bidi="ar-SA"/>
        </w:rPr>
        <w:t>4</w:t>
      </w:r>
      <w:r w:rsidRPr="00B44561">
        <w:rPr>
          <w:rFonts w:ascii="Arial" w:eastAsia="Arial" w:hAnsi="Arial"/>
          <w:b/>
          <w:kern w:val="0"/>
          <w:sz w:val="22"/>
          <w:szCs w:val="22"/>
          <w:lang w:eastAsia="pl-PL" w:bidi="ar-SA"/>
        </w:rPr>
        <w:t xml:space="preserve"> r. do godziny 0</w:t>
      </w:r>
      <w:r w:rsidR="007F2A64" w:rsidRPr="00B44561">
        <w:rPr>
          <w:rFonts w:ascii="Arial" w:eastAsia="Arial" w:hAnsi="Arial"/>
          <w:b/>
          <w:kern w:val="0"/>
          <w:sz w:val="22"/>
          <w:szCs w:val="22"/>
          <w:lang w:eastAsia="pl-PL" w:bidi="ar-SA"/>
        </w:rPr>
        <w:t>9</w:t>
      </w:r>
      <w:r w:rsidRPr="00B44561">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1F44041E" w:rsidR="00EA0C06" w:rsidRPr="006C76FC" w:rsidRDefault="00EA0C06" w:rsidP="00EA0C06">
      <w:pPr>
        <w:pStyle w:val="Akapitzlist"/>
        <w:numPr>
          <w:ilvl w:val="0"/>
          <w:numId w:val="19"/>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AC7E54">
        <w:rPr>
          <w:rFonts w:ascii="Arial" w:eastAsia="Arial" w:hAnsi="Arial"/>
          <w:b/>
          <w:kern w:val="0"/>
          <w:sz w:val="22"/>
          <w:szCs w:val="20"/>
          <w:lang w:eastAsia="pl-PL"/>
        </w:rPr>
        <w:t>2</w:t>
      </w:r>
      <w:r w:rsidR="00DA57C0">
        <w:rPr>
          <w:rFonts w:ascii="Arial" w:eastAsia="Arial" w:hAnsi="Arial"/>
          <w:b/>
          <w:kern w:val="0"/>
          <w:sz w:val="22"/>
          <w:szCs w:val="20"/>
          <w:lang w:eastAsia="pl-PL"/>
        </w:rPr>
        <w:t>3</w:t>
      </w:r>
      <w:r w:rsidRPr="00B44561">
        <w:rPr>
          <w:rFonts w:ascii="Arial" w:eastAsia="Arial" w:hAnsi="Arial"/>
          <w:b/>
          <w:kern w:val="0"/>
          <w:sz w:val="22"/>
          <w:szCs w:val="20"/>
          <w:lang w:eastAsia="pl-PL"/>
        </w:rPr>
        <w:t>.</w:t>
      </w:r>
      <w:r w:rsidR="000F7504">
        <w:rPr>
          <w:rFonts w:ascii="Arial" w:eastAsia="Arial" w:hAnsi="Arial"/>
          <w:b/>
          <w:kern w:val="0"/>
          <w:sz w:val="22"/>
          <w:szCs w:val="20"/>
          <w:lang w:eastAsia="pl-PL"/>
        </w:rPr>
        <w:t>1</w:t>
      </w:r>
      <w:r w:rsidR="00DA57C0">
        <w:rPr>
          <w:rFonts w:ascii="Arial" w:eastAsia="Arial" w:hAnsi="Arial"/>
          <w:b/>
          <w:kern w:val="0"/>
          <w:sz w:val="22"/>
          <w:szCs w:val="20"/>
          <w:lang w:eastAsia="pl-PL"/>
        </w:rPr>
        <w:t>2</w:t>
      </w:r>
      <w:r w:rsidRPr="00B44561">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EA0C06">
      <w:pPr>
        <w:widowControl/>
        <w:numPr>
          <w:ilvl w:val="0"/>
          <w:numId w:val="19"/>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EA0C06">
      <w:pPr>
        <w:widowControl/>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EA0C06">
      <w:pPr>
        <w:widowControl/>
        <w:numPr>
          <w:ilvl w:val="0"/>
          <w:numId w:val="2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EA0C06">
      <w:pPr>
        <w:pStyle w:val="Akapitzlist"/>
        <w:numPr>
          <w:ilvl w:val="0"/>
          <w:numId w:val="22"/>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lastRenderedPageBreak/>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EA0C06">
      <w:pPr>
        <w:pStyle w:val="Akapitzlist"/>
        <w:numPr>
          <w:ilvl w:val="0"/>
          <w:numId w:val="22"/>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późn.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ofercie ceny kwotę podatku od towarów i usług, który miałby obowiązek rozliczyć. W ofercie, o której mowa w art. 225 ust. ust. 1 ustawy Pzp, Wykonawca ma obowiązek:</w:t>
      </w:r>
    </w:p>
    <w:p w14:paraId="6A7E64E1"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EA0C06">
      <w:pPr>
        <w:pStyle w:val="Akapitzlist"/>
        <w:numPr>
          <w:ilvl w:val="0"/>
          <w:numId w:val="23"/>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EA0C06">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EA0C06">
      <w:pPr>
        <w:pStyle w:val="Akapitzlist"/>
        <w:numPr>
          <w:ilvl w:val="0"/>
          <w:numId w:val="24"/>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EA0C06">
      <w:pPr>
        <w:pStyle w:val="Akapitzlist"/>
        <w:numPr>
          <w:ilvl w:val="0"/>
          <w:numId w:val="25"/>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EA0C06">
      <w:pPr>
        <w:pStyle w:val="Akapitzlist"/>
        <w:numPr>
          <w:ilvl w:val="0"/>
          <w:numId w:val="26"/>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EA0C06">
      <w:pPr>
        <w:pStyle w:val="Akapitzlist"/>
        <w:numPr>
          <w:ilvl w:val="0"/>
          <w:numId w:val="26"/>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EA0C06">
      <w:pPr>
        <w:pStyle w:val="Akapitzlist"/>
        <w:numPr>
          <w:ilvl w:val="0"/>
          <w:numId w:val="27"/>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Obowiązek wykazania, że oferta nie zawiera rażąco niskiej ceny lub kosztu spoczywa na wykonawcy.</w:t>
      </w:r>
    </w:p>
    <w:p w14:paraId="0A46DB1F" w14:textId="77777777" w:rsidR="00EA0C06"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EA0C06">
      <w:pPr>
        <w:pStyle w:val="Akapitzlist"/>
        <w:numPr>
          <w:ilvl w:val="0"/>
          <w:numId w:val="27"/>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pPr>
        <w:widowControl/>
        <w:numPr>
          <w:ilvl w:val="0"/>
          <w:numId w:val="28"/>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D077A67"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3145474A" w14:textId="3406B6AF" w:rsidR="00EA0C06" w:rsidRPr="00EA0C06" w:rsidRDefault="00EA0C06">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2D0F8D65"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03E95297" w14:textId="77777777" w:rsidR="00AC7E54" w:rsidRDefault="00AC7E54" w:rsidP="007E0503">
      <w:pPr>
        <w:widowControl/>
        <w:suppressAutoHyphens w:val="0"/>
        <w:autoSpaceDN/>
        <w:spacing w:line="276" w:lineRule="auto"/>
        <w:ind w:left="3420"/>
        <w:rPr>
          <w:rFonts w:ascii="Arial" w:eastAsia="Arial" w:hAnsi="Arial"/>
          <w:kern w:val="0"/>
          <w:sz w:val="22"/>
          <w:szCs w:val="22"/>
          <w:lang w:eastAsia="pl-PL" w:bidi="ar-SA"/>
        </w:rPr>
      </w:pP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62880DB6" w14:textId="299C74F1" w:rsidR="005E05B7" w:rsidRPr="0056499C" w:rsidRDefault="001E4960" w:rsidP="0056499C">
      <w:pPr>
        <w:pStyle w:val="Akapitzlist"/>
        <w:numPr>
          <w:ilvl w:val="0"/>
          <w:numId w:val="24"/>
        </w:numPr>
        <w:suppressAutoHyphens w:val="0"/>
        <w:autoSpaceDN/>
        <w:spacing w:after="200" w:line="276" w:lineRule="auto"/>
        <w:jc w:val="both"/>
        <w:textAlignment w:val="auto"/>
        <w:rPr>
          <w:rFonts w:ascii="Arial" w:eastAsia="Calibri" w:hAnsi="Arial"/>
          <w:sz w:val="22"/>
          <w:szCs w:val="22"/>
        </w:rPr>
      </w:pPr>
      <w:r w:rsidRPr="005E05B7">
        <w:rPr>
          <w:rFonts w:ascii="Arial" w:eastAsia="Calibri" w:hAnsi="Arial"/>
          <w:b/>
          <w:sz w:val="22"/>
          <w:szCs w:val="22"/>
        </w:rPr>
        <w:t xml:space="preserve">Kryterium „Termin dostawy” </w:t>
      </w:r>
      <w:r w:rsidRPr="005E05B7">
        <w:rPr>
          <w:rFonts w:ascii="Arial" w:eastAsia="Calibri" w:hAnsi="Arial"/>
          <w:sz w:val="22"/>
          <w:szCs w:val="22"/>
        </w:rPr>
        <w:t>będzie liczone w następujący sposób: najwyższą liczbę punktów za to kryterium (</w:t>
      </w:r>
      <w:r w:rsidR="007E0503" w:rsidRPr="005E05B7">
        <w:rPr>
          <w:rFonts w:ascii="Arial" w:eastAsia="Calibri" w:hAnsi="Arial"/>
          <w:sz w:val="22"/>
          <w:szCs w:val="22"/>
        </w:rPr>
        <w:t>20</w:t>
      </w:r>
      <w:r w:rsidRPr="005E05B7">
        <w:rPr>
          <w:rFonts w:ascii="Arial" w:eastAsia="Calibri" w:hAnsi="Arial"/>
          <w:sz w:val="22"/>
          <w:szCs w:val="22"/>
        </w:rPr>
        <w:t xml:space="preserve"> pkt) otrzyma oferta o najkrótszym terminie dostawy (wykazanym w Formularzu ofertowym), pozostali Wykonawcy odpowiednio mniej</w:t>
      </w:r>
      <w:r w:rsidR="007E0503" w:rsidRPr="005E05B7">
        <w:rPr>
          <w:rFonts w:ascii="Arial" w:eastAsia="Calibri" w:hAnsi="Arial"/>
          <w:sz w:val="22"/>
          <w:szCs w:val="22"/>
        </w:rPr>
        <w:t>:</w:t>
      </w:r>
    </w:p>
    <w:p w14:paraId="4540B350" w14:textId="4D3D32DB"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 xml:space="preserve">do 3 dni </w:t>
      </w:r>
      <w:r>
        <w:rPr>
          <w:rFonts w:ascii="Arial" w:eastAsia="Calibri" w:hAnsi="Arial"/>
          <w:b/>
          <w:sz w:val="22"/>
          <w:szCs w:val="22"/>
        </w:rPr>
        <w:t>20 pkt;</w:t>
      </w:r>
    </w:p>
    <w:p w14:paraId="79FCBFD1" w14:textId="658C7EE3"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4</w:t>
      </w:r>
      <w:r>
        <w:rPr>
          <w:rFonts w:ascii="Arial" w:eastAsia="Calibri" w:hAnsi="Arial"/>
          <w:b/>
          <w:sz w:val="22"/>
          <w:szCs w:val="22"/>
        </w:rPr>
        <w:t xml:space="preserve"> dni 10 pkt;</w:t>
      </w:r>
    </w:p>
    <w:p w14:paraId="76A36AAC" w14:textId="5EF4765D" w:rsidR="007E0503" w:rsidRPr="00AC7E54" w:rsidRDefault="007E0503" w:rsidP="00AC7E54">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5</w:t>
      </w:r>
      <w:r>
        <w:rPr>
          <w:rFonts w:ascii="Arial" w:eastAsia="Calibri" w:hAnsi="Arial"/>
          <w:b/>
          <w:sz w:val="22"/>
          <w:szCs w:val="22"/>
        </w:rPr>
        <w:t xml:space="preserve"> dni 0 pkt</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6F3717A4" w14:textId="77777777" w:rsidR="00AC7E54" w:rsidRDefault="00F01C1C" w:rsidP="00AC7E54">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sidR="005E05B7">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w:t>
      </w:r>
      <w:r w:rsidR="005E05B7">
        <w:rPr>
          <w:rFonts w:ascii="Arial" w:eastAsia="Calibri" w:hAnsi="Arial" w:cs="Times New Roman"/>
          <w:b/>
          <w:sz w:val="22"/>
          <w:szCs w:val="22"/>
          <w:lang w:bidi="ar-SA"/>
        </w:rPr>
        <w:t>ych</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554790D6" w14:textId="369E3A80" w:rsidR="007E0503" w:rsidRPr="00F01C1C" w:rsidRDefault="00F01C1C" w:rsidP="00AC7E54">
      <w:pPr>
        <w:widowControl/>
        <w:spacing w:after="120" w:line="276" w:lineRule="auto"/>
        <w:ind w:left="360"/>
        <w:jc w:val="both"/>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Pr="001E4960" w:rsidRDefault="007E0503" w:rsidP="007E0503">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p>
    <w:p w14:paraId="7F8ABDB5" w14:textId="196A6A8A" w:rsidR="007E0503" w:rsidRPr="00AC7E54" w:rsidRDefault="00AC7E54" w:rsidP="00AC7E54">
      <w:pPr>
        <w:widowControl/>
        <w:rPr>
          <w:rFonts w:ascii="Arial" w:eastAsia="Calibri" w:hAnsi="Arial" w:cs="Times New Roman"/>
          <w:sz w:val="22"/>
          <w:szCs w:val="22"/>
          <w:lang w:bidi="ar-SA"/>
        </w:rPr>
      </w:pPr>
      <w:r>
        <w:rPr>
          <w:rFonts w:ascii="Arial" w:eastAsia="Calibri" w:hAnsi="Arial" w:cs="Times New Roman"/>
          <w:sz w:val="22"/>
          <w:szCs w:val="22"/>
          <w:lang w:bidi="ar-SA"/>
        </w:rPr>
        <w:t xml:space="preserve">      </w:t>
      </w:r>
      <w:r w:rsidR="007E0503"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F01C1C">
      <w:pPr>
        <w:widowControl/>
        <w:numPr>
          <w:ilvl w:val="0"/>
          <w:numId w:val="49"/>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lastRenderedPageBreak/>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F01C1C">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E12212">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068B6D6" w14:textId="5876C53F" w:rsidR="0056499C" w:rsidRPr="00DA57C0" w:rsidRDefault="00E12212" w:rsidP="00DA57C0">
      <w:pPr>
        <w:widowControl/>
        <w:numPr>
          <w:ilvl w:val="0"/>
          <w:numId w:val="49"/>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E12212">
      <w:pPr>
        <w:widowControl/>
        <w:numPr>
          <w:ilvl w:val="0"/>
          <w:numId w:val="31"/>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Umowa zostanie zawarta w formie pisemnej w terminach określonych w art. 264 ustawy Pzp.</w:t>
      </w:r>
    </w:p>
    <w:p w14:paraId="55F9F639" w14:textId="77777777" w:rsidR="00E12212"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E12212">
      <w:pPr>
        <w:widowControl/>
        <w:numPr>
          <w:ilvl w:val="0"/>
          <w:numId w:val="31"/>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 xml:space="preserve">i w sprawie swobodnego przepływu takich danych oraz uchylenia dyrektywy 95/46/WE (ogólne </w:t>
      </w:r>
      <w:r w:rsidRPr="0025642A">
        <w:rPr>
          <w:rFonts w:ascii="Arial" w:hAnsi="Arial"/>
          <w:sz w:val="22"/>
          <w:szCs w:val="22"/>
        </w:rPr>
        <w:lastRenderedPageBreak/>
        <w:t>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64870782"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56499C">
        <w:rPr>
          <w:rFonts w:ascii="Arial" w:hAnsi="Arial"/>
          <w:sz w:val="22"/>
          <w:szCs w:val="22"/>
        </w:rPr>
        <w:t>Patryk Bednarek</w:t>
      </w:r>
      <w:r w:rsidRPr="0025642A">
        <w:rPr>
          <w:rFonts w:ascii="Arial" w:hAnsi="Arial"/>
          <w:sz w:val="22"/>
          <w:szCs w:val="22"/>
        </w:rPr>
        <w:t xml:space="preserve">, dane do kontaktu – </w:t>
      </w:r>
      <w:hyperlink r:id="rId17"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F01C1C">
      <w:pPr>
        <w:widowControl/>
        <w:numPr>
          <w:ilvl w:val="0"/>
          <w:numId w:val="32"/>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Pzp”; </w:t>
      </w:r>
    </w:p>
    <w:p w14:paraId="1C4411CA"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Pzp,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Pzp;  </w:t>
      </w:r>
    </w:p>
    <w:p w14:paraId="7E8F1873"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F01C1C">
      <w:pPr>
        <w:widowControl/>
        <w:numPr>
          <w:ilvl w:val="0"/>
          <w:numId w:val="32"/>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2C9C4729" w14:textId="77777777" w:rsidR="0056499C" w:rsidRPr="001D7D05" w:rsidRDefault="0056499C" w:rsidP="0056499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sidRPr="001D7D05">
        <w:rPr>
          <w:rFonts w:ascii="Arial" w:eastAsia="CIDFont+F6" w:hAnsi="Arial" w:cs="Arial"/>
          <w:sz w:val="22"/>
          <w:szCs w:val="22"/>
          <w:lang w:eastAsia="pl-PL"/>
        </w:rPr>
        <w:br/>
        <w:t>w wyniku naruszenia przez Zamawiającego przepisów ustawy Pzp.</w:t>
      </w:r>
    </w:p>
    <w:p w14:paraId="0262ACD1"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w art. 469 pkt 15 ustawy Pzp oraz Rzecznikowi Małych Średnich Przedsiębiorstw.</w:t>
      </w:r>
    </w:p>
    <w:p w14:paraId="1E8C74E4"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0D6D13B1" w14:textId="77777777" w:rsidR="0056499C" w:rsidRPr="001D7D05" w:rsidRDefault="0056499C" w:rsidP="0056499C">
      <w:pPr>
        <w:pStyle w:val="Akapitzlist"/>
        <w:numPr>
          <w:ilvl w:val="0"/>
          <w:numId w:val="34"/>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2C993502" w14:textId="77777777" w:rsidR="0056499C" w:rsidRPr="001D7D05" w:rsidRDefault="0056499C" w:rsidP="0056499C">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C93610D"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0CFEE29A"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947EE3C" w14:textId="77777777" w:rsidR="0056499C"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51C9022" w14:textId="77777777" w:rsidR="00DA57C0" w:rsidRDefault="00DA57C0" w:rsidP="00DA57C0">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p w14:paraId="046A61AB" w14:textId="77777777" w:rsidR="00DA57C0" w:rsidRPr="001D7D05" w:rsidRDefault="00DA57C0" w:rsidP="00DA57C0">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p w14:paraId="478B47CB" w14:textId="77777777" w:rsidR="0056499C" w:rsidRPr="001D7D05" w:rsidRDefault="0056499C" w:rsidP="0056499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Odwołanie zawiera:</w:t>
      </w:r>
    </w:p>
    <w:p w14:paraId="454E01F9"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5CAE9562"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30A5A7F8"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E29A6FD"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EF82633"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10DE811E"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430C28DA"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487FB93"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2FCB2213"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1EE70D6B"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20FA8589"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45E18D12" w14:textId="77777777" w:rsidR="0056499C" w:rsidRPr="001D7D05" w:rsidRDefault="0056499C" w:rsidP="0056499C">
      <w:pPr>
        <w:pStyle w:val="Akapitzlist"/>
        <w:numPr>
          <w:ilvl w:val="0"/>
          <w:numId w:val="35"/>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78EDBD22" w14:textId="77777777" w:rsidR="0056499C" w:rsidRPr="001D7D05" w:rsidRDefault="0056499C" w:rsidP="0056499C">
      <w:pPr>
        <w:pStyle w:val="Akapitzlist"/>
        <w:numPr>
          <w:ilvl w:val="0"/>
          <w:numId w:val="3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37DBA23" w14:textId="77777777" w:rsidR="0056499C" w:rsidRPr="001D7D05" w:rsidRDefault="0056499C" w:rsidP="0056499C">
      <w:pPr>
        <w:pStyle w:val="Akapitzlist"/>
        <w:numPr>
          <w:ilvl w:val="0"/>
          <w:numId w:val="37"/>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195AA310" w14:textId="77777777" w:rsidR="0056499C" w:rsidRPr="001D7D05" w:rsidRDefault="0056499C" w:rsidP="0056499C">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452E6831" w14:textId="77777777" w:rsidR="0056499C" w:rsidRPr="001D7D05" w:rsidRDefault="0056499C" w:rsidP="0056499C">
      <w:pPr>
        <w:pStyle w:val="Akapitzlist"/>
        <w:numPr>
          <w:ilvl w:val="0"/>
          <w:numId w:val="37"/>
        </w:numPr>
        <w:suppressAutoHyphens w:val="0"/>
        <w:autoSpaceDE w:val="0"/>
        <w:adjustRightInd w:val="0"/>
        <w:spacing w:line="276" w:lineRule="auto"/>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205FEF4D" w14:textId="77777777" w:rsidR="0056499C" w:rsidRPr="001D7D05" w:rsidRDefault="0056499C" w:rsidP="0056499C">
      <w:pPr>
        <w:pStyle w:val="Akapitzlist"/>
        <w:numPr>
          <w:ilvl w:val="0"/>
          <w:numId w:val="3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1B6C2C19" w14:textId="77777777" w:rsidR="0056499C" w:rsidRPr="001D7D05" w:rsidRDefault="0056499C" w:rsidP="0056499C">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1FE48DBB" w14:textId="77777777" w:rsidR="0056499C" w:rsidRPr="001D7D05" w:rsidRDefault="0056499C" w:rsidP="0056499C">
      <w:pPr>
        <w:pStyle w:val="Akapitzlist"/>
        <w:numPr>
          <w:ilvl w:val="0"/>
          <w:numId w:val="3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1E1DFFD3"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FEC00AA"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1BE270BF"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590C13F2"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F660C79"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48F94477"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lastRenderedPageBreak/>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DC46026" w14:textId="77777777" w:rsidR="0056499C" w:rsidRPr="001D7D05" w:rsidRDefault="0056499C" w:rsidP="0056499C">
      <w:pPr>
        <w:pStyle w:val="Akapitzlist"/>
        <w:numPr>
          <w:ilvl w:val="0"/>
          <w:numId w:val="4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1D7D05">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F01C1C">
      <w:pPr>
        <w:numPr>
          <w:ilvl w:val="0"/>
          <w:numId w:val="50"/>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8"/>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2D"/>
    <w:multiLevelType w:val="multilevel"/>
    <w:tmpl w:val="0000002D"/>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C32389"/>
    <w:multiLevelType w:val="multilevel"/>
    <w:tmpl w:val="4FC32389"/>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5"/>
  </w:num>
  <w:num w:numId="2" w16cid:durableId="1911650577">
    <w:abstractNumId w:val="33"/>
  </w:num>
  <w:num w:numId="3" w16cid:durableId="1230076261">
    <w:abstractNumId w:val="17"/>
  </w:num>
  <w:num w:numId="4" w16cid:durableId="421487604">
    <w:abstractNumId w:val="48"/>
  </w:num>
  <w:num w:numId="5" w16cid:durableId="1864198505">
    <w:abstractNumId w:val="46"/>
  </w:num>
  <w:num w:numId="6" w16cid:durableId="827746998">
    <w:abstractNumId w:val="0"/>
  </w:num>
  <w:num w:numId="7" w16cid:durableId="1833137963">
    <w:abstractNumId w:val="47"/>
  </w:num>
  <w:num w:numId="8" w16cid:durableId="2017657826">
    <w:abstractNumId w:val="35"/>
  </w:num>
  <w:num w:numId="9" w16cid:durableId="600836964">
    <w:abstractNumId w:val="26"/>
  </w:num>
  <w:num w:numId="10" w16cid:durableId="1500001088">
    <w:abstractNumId w:val="27"/>
  </w:num>
  <w:num w:numId="11" w16cid:durableId="1450852925">
    <w:abstractNumId w:val="7"/>
  </w:num>
  <w:num w:numId="12" w16cid:durableId="1979795552">
    <w:abstractNumId w:val="12"/>
  </w:num>
  <w:num w:numId="13" w16cid:durableId="1647007609">
    <w:abstractNumId w:val="45"/>
  </w:num>
  <w:num w:numId="14" w16cid:durableId="1843158933">
    <w:abstractNumId w:val="40"/>
  </w:num>
  <w:num w:numId="15" w16cid:durableId="13493">
    <w:abstractNumId w:val="30"/>
  </w:num>
  <w:num w:numId="16" w16cid:durableId="253243510">
    <w:abstractNumId w:val="28"/>
  </w:num>
  <w:num w:numId="17" w16cid:durableId="225458358">
    <w:abstractNumId w:val="1"/>
  </w:num>
  <w:num w:numId="18" w16cid:durableId="376392203">
    <w:abstractNumId w:val="32"/>
  </w:num>
  <w:num w:numId="19" w16cid:durableId="1459294443">
    <w:abstractNumId w:val="6"/>
  </w:num>
  <w:num w:numId="20" w16cid:durableId="1763642329">
    <w:abstractNumId w:val="34"/>
  </w:num>
  <w:num w:numId="21" w16cid:durableId="1511799945">
    <w:abstractNumId w:val="22"/>
  </w:num>
  <w:num w:numId="22" w16cid:durableId="2056732218">
    <w:abstractNumId w:val="36"/>
  </w:num>
  <w:num w:numId="23" w16cid:durableId="1510098302">
    <w:abstractNumId w:val="14"/>
  </w:num>
  <w:num w:numId="24" w16cid:durableId="158623089">
    <w:abstractNumId w:val="15"/>
  </w:num>
  <w:num w:numId="25" w16cid:durableId="1356420107">
    <w:abstractNumId w:val="43"/>
  </w:num>
  <w:num w:numId="26" w16cid:durableId="326205369">
    <w:abstractNumId w:val="21"/>
  </w:num>
  <w:num w:numId="27" w16cid:durableId="1898084469">
    <w:abstractNumId w:val="24"/>
  </w:num>
  <w:num w:numId="28" w16cid:durableId="2049179690">
    <w:abstractNumId w:val="2"/>
  </w:num>
  <w:num w:numId="29" w16cid:durableId="306015277">
    <w:abstractNumId w:val="3"/>
  </w:num>
  <w:num w:numId="30" w16cid:durableId="51663615">
    <w:abstractNumId w:val="11"/>
  </w:num>
  <w:num w:numId="31" w16cid:durableId="169300784">
    <w:abstractNumId w:val="8"/>
  </w:num>
  <w:num w:numId="32" w16cid:durableId="1603490912">
    <w:abstractNumId w:val="10"/>
  </w:num>
  <w:num w:numId="33" w16cid:durableId="2067754062">
    <w:abstractNumId w:val="31"/>
  </w:num>
  <w:num w:numId="34" w16cid:durableId="1864440342">
    <w:abstractNumId w:val="13"/>
  </w:num>
  <w:num w:numId="35" w16cid:durableId="941958705">
    <w:abstractNumId w:val="25"/>
  </w:num>
  <w:num w:numId="36" w16cid:durableId="1102990936">
    <w:abstractNumId w:val="42"/>
  </w:num>
  <w:num w:numId="37" w16cid:durableId="1963490612">
    <w:abstractNumId w:val="38"/>
  </w:num>
  <w:num w:numId="38" w16cid:durableId="558588852">
    <w:abstractNumId w:val="37"/>
  </w:num>
  <w:num w:numId="39" w16cid:durableId="1016226828">
    <w:abstractNumId w:val="39"/>
  </w:num>
  <w:num w:numId="40" w16cid:durableId="1911041915">
    <w:abstractNumId w:val="29"/>
  </w:num>
  <w:num w:numId="41" w16cid:durableId="1705405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7434317">
    <w:abstractNumId w:val="18"/>
  </w:num>
  <w:num w:numId="43" w16cid:durableId="1066219188">
    <w:abstractNumId w:val="19"/>
  </w:num>
  <w:num w:numId="44" w16cid:durableId="605385344">
    <w:abstractNumId w:val="4"/>
  </w:num>
  <w:num w:numId="45" w16cid:durableId="1588229031">
    <w:abstractNumId w:val="41"/>
  </w:num>
  <w:num w:numId="46" w16cid:durableId="383676986">
    <w:abstractNumId w:val="20"/>
  </w:num>
  <w:num w:numId="47" w16cid:durableId="76363475">
    <w:abstractNumId w:val="23"/>
  </w:num>
  <w:num w:numId="48" w16cid:durableId="1660575350">
    <w:abstractNumId w:val="44"/>
  </w:num>
  <w:num w:numId="49" w16cid:durableId="13979004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920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4C77"/>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0F7504"/>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0498"/>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C61CC"/>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C02"/>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8E5"/>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6DB9"/>
    <w:rsid w:val="004C6244"/>
    <w:rsid w:val="004D1351"/>
    <w:rsid w:val="004D5D4E"/>
    <w:rsid w:val="004E082B"/>
    <w:rsid w:val="004E1EF5"/>
    <w:rsid w:val="004E4C95"/>
    <w:rsid w:val="004E67CC"/>
    <w:rsid w:val="004F0C50"/>
    <w:rsid w:val="004F4984"/>
    <w:rsid w:val="004F7062"/>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499C"/>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4CBC"/>
    <w:rsid w:val="005C7C2B"/>
    <w:rsid w:val="005D13A2"/>
    <w:rsid w:val="005D2C95"/>
    <w:rsid w:val="005E05B7"/>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523"/>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2BA5"/>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A6D9B"/>
    <w:rsid w:val="00AB09A6"/>
    <w:rsid w:val="00AB58C7"/>
    <w:rsid w:val="00AB7E57"/>
    <w:rsid w:val="00AC1ED9"/>
    <w:rsid w:val="00AC6D63"/>
    <w:rsid w:val="00AC70C9"/>
    <w:rsid w:val="00AC7E54"/>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8A4"/>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507B"/>
    <w:rsid w:val="00BB6008"/>
    <w:rsid w:val="00BB61A1"/>
    <w:rsid w:val="00BB7F5A"/>
    <w:rsid w:val="00BC06E6"/>
    <w:rsid w:val="00BC2F5A"/>
    <w:rsid w:val="00BC52DE"/>
    <w:rsid w:val="00BC77EB"/>
    <w:rsid w:val="00BD1534"/>
    <w:rsid w:val="00BD156E"/>
    <w:rsid w:val="00BD2D95"/>
    <w:rsid w:val="00BD5D1D"/>
    <w:rsid w:val="00BD76C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15FC0"/>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57C0"/>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1028"/>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3329"/>
    <w:rsid w:val="00F751C5"/>
    <w:rsid w:val="00F75825"/>
    <w:rsid w:val="00F76441"/>
    <w:rsid w:val="00F81FFF"/>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D69EC"/>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4">
    <w:name w:val="heading 4"/>
    <w:basedOn w:val="Normalny"/>
    <w:next w:val="Normalny"/>
    <w:link w:val="Nagwek4Znak"/>
    <w:uiPriority w:val="9"/>
    <w:semiHidden/>
    <w:unhideWhenUsed/>
    <w:qFormat/>
    <w:rsid w:val="00AA6D9B"/>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agwek4Znak">
    <w:name w:val="Nagłówek 4 Znak"/>
    <w:basedOn w:val="Domylnaczcionkaakapitu"/>
    <w:link w:val="Nagwek4"/>
    <w:uiPriority w:val="9"/>
    <w:semiHidden/>
    <w:rsid w:val="00AA6D9B"/>
    <w:rPr>
      <w:rFonts w:asciiTheme="majorHAnsi" w:eastAsiaTheme="majorEastAsia" w:hAnsiTheme="majorHAnsi" w:cs="Mangal"/>
      <w:i/>
      <w:iCs/>
      <w:color w:val="2E74B5" w:themeColor="accent1" w:themeShade="B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429202877">
      <w:bodyDiv w:val="1"/>
      <w:marLeft w:val="0"/>
      <w:marRight w:val="0"/>
      <w:marTop w:val="0"/>
      <w:marBottom w:val="0"/>
      <w:divBdr>
        <w:top w:val="none" w:sz="0" w:space="0" w:color="auto"/>
        <w:left w:val="none" w:sz="0" w:space="0" w:color="auto"/>
        <w:bottom w:val="none" w:sz="0" w:space="0" w:color="auto"/>
        <w:right w:val="none" w:sz="0" w:space="0" w:color="auto"/>
      </w:divBdr>
    </w:div>
    <w:div w:id="1660303135">
      <w:bodyDiv w:val="1"/>
      <w:marLeft w:val="0"/>
      <w:marRight w:val="0"/>
      <w:marTop w:val="0"/>
      <w:marBottom w:val="0"/>
      <w:divBdr>
        <w:top w:val="none" w:sz="0" w:space="0" w:color="auto"/>
        <w:left w:val="none" w:sz="0" w:space="0" w:color="auto"/>
        <w:bottom w:val="none" w:sz="0" w:space="0" w:color="auto"/>
        <w:right w:val="none" w:sz="0" w:space="0" w:color="auto"/>
      </w:divBdr>
      <w:divsChild>
        <w:div w:id="2125542006">
          <w:marLeft w:val="0"/>
          <w:marRight w:val="0"/>
          <w:marTop w:val="0"/>
          <w:marBottom w:val="0"/>
          <w:divBdr>
            <w:top w:val="none" w:sz="0" w:space="0" w:color="auto"/>
            <w:left w:val="none" w:sz="0" w:space="0" w:color="auto"/>
            <w:bottom w:val="none" w:sz="0" w:space="0" w:color="auto"/>
            <w:right w:val="none" w:sz="0" w:space="0" w:color="auto"/>
          </w:divBdr>
          <w:divsChild>
            <w:div w:id="712967211">
              <w:marLeft w:val="0"/>
              <w:marRight w:val="0"/>
              <w:marTop w:val="0"/>
              <w:marBottom w:val="0"/>
              <w:divBdr>
                <w:top w:val="none" w:sz="0" w:space="0" w:color="auto"/>
                <w:left w:val="none" w:sz="0" w:space="0" w:color="auto"/>
                <w:bottom w:val="none" w:sz="0" w:space="0" w:color="auto"/>
                <w:right w:val="none" w:sz="0" w:space="0" w:color="auto"/>
              </w:divBdr>
              <w:divsChild>
                <w:div w:id="1839536691">
                  <w:marLeft w:val="0"/>
                  <w:marRight w:val="0"/>
                  <w:marTop w:val="0"/>
                  <w:marBottom w:val="0"/>
                  <w:divBdr>
                    <w:top w:val="none" w:sz="0" w:space="0" w:color="auto"/>
                    <w:left w:val="none" w:sz="0" w:space="0" w:color="auto"/>
                    <w:bottom w:val="none" w:sz="0" w:space="0" w:color="auto"/>
                    <w:right w:val="none" w:sz="0" w:space="0" w:color="auto"/>
                  </w:divBdr>
                  <w:divsChild>
                    <w:div w:id="1849557595">
                      <w:marLeft w:val="0"/>
                      <w:marRight w:val="0"/>
                      <w:marTop w:val="0"/>
                      <w:marBottom w:val="0"/>
                      <w:divBdr>
                        <w:top w:val="none" w:sz="0" w:space="0" w:color="auto"/>
                        <w:left w:val="none" w:sz="0" w:space="0" w:color="auto"/>
                        <w:bottom w:val="none" w:sz="0" w:space="0" w:color="auto"/>
                        <w:right w:val="none" w:sz="0" w:space="0" w:color="auto"/>
                      </w:divBdr>
                      <w:divsChild>
                        <w:div w:id="1645235702">
                          <w:marLeft w:val="0"/>
                          <w:marRight w:val="0"/>
                          <w:marTop w:val="0"/>
                          <w:marBottom w:val="0"/>
                          <w:divBdr>
                            <w:top w:val="none" w:sz="0" w:space="0" w:color="auto"/>
                            <w:left w:val="none" w:sz="0" w:space="0" w:color="auto"/>
                            <w:bottom w:val="none" w:sz="0" w:space="0" w:color="auto"/>
                            <w:right w:val="none" w:sz="0" w:space="0" w:color="auto"/>
                          </w:divBdr>
                          <w:divsChild>
                            <w:div w:id="1362626997">
                              <w:marLeft w:val="0"/>
                              <w:marRight w:val="0"/>
                              <w:marTop w:val="0"/>
                              <w:marBottom w:val="0"/>
                              <w:divBdr>
                                <w:top w:val="none" w:sz="0" w:space="0" w:color="auto"/>
                                <w:left w:val="none" w:sz="0" w:space="0" w:color="auto"/>
                                <w:bottom w:val="none" w:sz="0" w:space="0" w:color="auto"/>
                                <w:right w:val="none" w:sz="0" w:space="0" w:color="auto"/>
                              </w:divBdr>
                              <w:divsChild>
                                <w:div w:id="460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0431">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2029217631">
                  <w:marLeft w:val="0"/>
                  <w:marRight w:val="0"/>
                  <w:marTop w:val="0"/>
                  <w:marBottom w:val="0"/>
                  <w:divBdr>
                    <w:top w:val="none" w:sz="0" w:space="0" w:color="auto"/>
                    <w:left w:val="none" w:sz="0" w:space="0" w:color="auto"/>
                    <w:bottom w:val="none" w:sz="0" w:space="0" w:color="auto"/>
                    <w:right w:val="none" w:sz="0" w:space="0" w:color="auto"/>
                  </w:divBdr>
                  <w:divsChild>
                    <w:div w:id="1869758498">
                      <w:marLeft w:val="0"/>
                      <w:marRight w:val="0"/>
                      <w:marTop w:val="0"/>
                      <w:marBottom w:val="0"/>
                      <w:divBdr>
                        <w:top w:val="none" w:sz="0" w:space="0" w:color="auto"/>
                        <w:left w:val="none" w:sz="0" w:space="0" w:color="auto"/>
                        <w:bottom w:val="none" w:sz="0" w:space="0" w:color="auto"/>
                        <w:right w:val="none" w:sz="0" w:space="0" w:color="auto"/>
                      </w:divBdr>
                      <w:divsChild>
                        <w:div w:id="1720014493">
                          <w:marLeft w:val="0"/>
                          <w:marRight w:val="0"/>
                          <w:marTop w:val="0"/>
                          <w:marBottom w:val="0"/>
                          <w:divBdr>
                            <w:top w:val="none" w:sz="0" w:space="0" w:color="auto"/>
                            <w:left w:val="none" w:sz="0" w:space="0" w:color="auto"/>
                            <w:bottom w:val="none" w:sz="0" w:space="0" w:color="auto"/>
                            <w:right w:val="none" w:sz="0" w:space="0" w:color="auto"/>
                          </w:divBdr>
                          <w:divsChild>
                            <w:div w:id="166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41">
                  <w:marLeft w:val="0"/>
                  <w:marRight w:val="0"/>
                  <w:marTop w:val="0"/>
                  <w:marBottom w:val="0"/>
                  <w:divBdr>
                    <w:top w:val="none" w:sz="0" w:space="0" w:color="auto"/>
                    <w:left w:val="none" w:sz="0" w:space="0" w:color="auto"/>
                    <w:bottom w:val="none" w:sz="0" w:space="0" w:color="auto"/>
                    <w:right w:val="none" w:sz="0" w:space="0" w:color="auto"/>
                  </w:divBdr>
                  <w:divsChild>
                    <w:div w:id="1908103688">
                      <w:marLeft w:val="0"/>
                      <w:marRight w:val="0"/>
                      <w:marTop w:val="0"/>
                      <w:marBottom w:val="0"/>
                      <w:divBdr>
                        <w:top w:val="none" w:sz="0" w:space="0" w:color="auto"/>
                        <w:left w:val="none" w:sz="0" w:space="0" w:color="auto"/>
                        <w:bottom w:val="none" w:sz="0" w:space="0" w:color="auto"/>
                        <w:right w:val="none" w:sz="0" w:space="0" w:color="auto"/>
                      </w:divBdr>
                      <w:divsChild>
                        <w:div w:id="2068410439">
                          <w:marLeft w:val="0"/>
                          <w:marRight w:val="0"/>
                          <w:marTop w:val="0"/>
                          <w:marBottom w:val="0"/>
                          <w:divBdr>
                            <w:top w:val="none" w:sz="0" w:space="0" w:color="auto"/>
                            <w:left w:val="none" w:sz="0" w:space="0" w:color="auto"/>
                            <w:bottom w:val="none" w:sz="0" w:space="0" w:color="auto"/>
                            <w:right w:val="none" w:sz="0" w:space="0" w:color="auto"/>
                          </w:divBdr>
                          <w:divsChild>
                            <w:div w:id="1031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06">
              <w:marLeft w:val="0"/>
              <w:marRight w:val="0"/>
              <w:marTop w:val="0"/>
              <w:marBottom w:val="0"/>
              <w:divBdr>
                <w:top w:val="none" w:sz="0" w:space="0" w:color="auto"/>
                <w:left w:val="none" w:sz="0" w:space="0" w:color="auto"/>
                <w:bottom w:val="none" w:sz="0" w:space="0" w:color="auto"/>
                <w:right w:val="none" w:sz="0" w:space="0" w:color="auto"/>
              </w:divBdr>
              <w:divsChild>
                <w:div w:id="1301420192">
                  <w:marLeft w:val="0"/>
                  <w:marRight w:val="0"/>
                  <w:marTop w:val="0"/>
                  <w:marBottom w:val="0"/>
                  <w:divBdr>
                    <w:top w:val="none" w:sz="0" w:space="0" w:color="auto"/>
                    <w:left w:val="none" w:sz="0" w:space="0" w:color="auto"/>
                    <w:bottom w:val="none" w:sz="0" w:space="0" w:color="auto"/>
                    <w:right w:val="none" w:sz="0" w:space="0" w:color="auto"/>
                  </w:divBdr>
                  <w:divsChild>
                    <w:div w:id="1110860929">
                      <w:marLeft w:val="0"/>
                      <w:marRight w:val="0"/>
                      <w:marTop w:val="0"/>
                      <w:marBottom w:val="0"/>
                      <w:divBdr>
                        <w:top w:val="none" w:sz="0" w:space="0" w:color="auto"/>
                        <w:left w:val="none" w:sz="0" w:space="0" w:color="auto"/>
                        <w:bottom w:val="none" w:sz="0" w:space="0" w:color="auto"/>
                        <w:right w:val="none" w:sz="0" w:space="0" w:color="auto"/>
                      </w:divBdr>
                      <w:divsChild>
                        <w:div w:id="2055343537">
                          <w:marLeft w:val="0"/>
                          <w:marRight w:val="0"/>
                          <w:marTop w:val="0"/>
                          <w:marBottom w:val="0"/>
                          <w:divBdr>
                            <w:top w:val="none" w:sz="0" w:space="0" w:color="auto"/>
                            <w:left w:val="none" w:sz="0" w:space="0" w:color="auto"/>
                            <w:bottom w:val="none" w:sz="0" w:space="0" w:color="auto"/>
                            <w:right w:val="none" w:sz="0" w:space="0" w:color="auto"/>
                          </w:divBdr>
                          <w:divsChild>
                            <w:div w:id="624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588">
                  <w:marLeft w:val="0"/>
                  <w:marRight w:val="0"/>
                  <w:marTop w:val="0"/>
                  <w:marBottom w:val="0"/>
                  <w:divBdr>
                    <w:top w:val="none" w:sz="0" w:space="0" w:color="auto"/>
                    <w:left w:val="none" w:sz="0" w:space="0" w:color="auto"/>
                    <w:bottom w:val="none" w:sz="0" w:space="0" w:color="auto"/>
                    <w:right w:val="none" w:sz="0" w:space="0" w:color="auto"/>
                  </w:divBdr>
                  <w:divsChild>
                    <w:div w:id="766073389">
                      <w:marLeft w:val="0"/>
                      <w:marRight w:val="0"/>
                      <w:marTop w:val="0"/>
                      <w:marBottom w:val="0"/>
                      <w:divBdr>
                        <w:top w:val="none" w:sz="0" w:space="0" w:color="auto"/>
                        <w:left w:val="none" w:sz="0" w:space="0" w:color="auto"/>
                        <w:bottom w:val="none" w:sz="0" w:space="0" w:color="auto"/>
                        <w:right w:val="none" w:sz="0" w:space="0" w:color="auto"/>
                      </w:divBdr>
                      <w:divsChild>
                        <w:div w:id="40061902">
                          <w:marLeft w:val="0"/>
                          <w:marRight w:val="0"/>
                          <w:marTop w:val="0"/>
                          <w:marBottom w:val="0"/>
                          <w:divBdr>
                            <w:top w:val="none" w:sz="0" w:space="0" w:color="auto"/>
                            <w:left w:val="none" w:sz="0" w:space="0" w:color="auto"/>
                            <w:bottom w:val="none" w:sz="0" w:space="0" w:color="auto"/>
                            <w:right w:val="none" w:sz="0" w:space="0" w:color="auto"/>
                          </w:divBdr>
                          <w:divsChild>
                            <w:div w:id="10397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3183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transakcja/1012535" TargetMode="External"/><Relationship Id="rId17" Type="http://schemas.openxmlformats.org/officeDocument/2006/relationships/hyperlink" Target="mailto:iod@szpitalzawiercie.pl" TargetMode="External"/><Relationship Id="rId2" Type="http://schemas.openxmlformats.org/officeDocument/2006/relationships/customXml" Target="../customXml/item2.xml"/><Relationship Id="rId16" Type="http://schemas.openxmlformats.org/officeDocument/2006/relationships/hyperlink" Target="https://platformazakupowa.pl/transakcja/10318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103183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17</Pages>
  <Words>8080</Words>
  <Characters>48482</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21</cp:revision>
  <cp:lastPrinted>2024-11-07T09:21:00Z</cp:lastPrinted>
  <dcterms:created xsi:type="dcterms:W3CDTF">2022-10-13T07:33:00Z</dcterms:created>
  <dcterms:modified xsi:type="dcterms:W3CDTF">2024-12-05T10:19:00Z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