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4C6015C1" w14:textId="4D530D5F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7107F8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4E296D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1</w:t>
      </w:r>
      <w:r w:rsidR="0061699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41</w:t>
      </w:r>
      <w:r w:rsidR="0049493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.2023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4AF225F6" w:rsidR="005C1A20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6A73CE3" w14:textId="77777777" w:rsidR="005A0F77" w:rsidRPr="003A65B1" w:rsidRDefault="005A0F77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ACCCDCF" w14:textId="0F3530A8" w:rsidR="001A13D0" w:rsidRPr="00494934" w:rsidRDefault="002C4A63" w:rsidP="00494934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Wykonanie wycen nieruchomości</w:t>
      </w:r>
    </w:p>
    <w:p w14:paraId="5661BC95" w14:textId="77777777" w:rsidR="00494934" w:rsidRPr="003A65B1" w:rsidRDefault="00494934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37CA9F4C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E07D45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E07D45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16A3DFB" w14:textId="776D3F21" w:rsidR="00E65484" w:rsidRDefault="00E65484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51BD245" w14:textId="5C3C9C62" w:rsidR="001A13D0" w:rsidRDefault="001A13D0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1C484E05" w14:textId="77777777" w:rsidR="00574CA0" w:rsidRDefault="00574CA0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E8FB9C" w14:textId="0C34913F" w:rsidR="001A13D0" w:rsidRDefault="001A13D0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7B4E73E" w14:textId="77777777" w:rsidR="00494934" w:rsidRDefault="00494934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02F34351" w14:textId="77777777" w:rsidR="001A13D0" w:rsidRDefault="001A13D0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7BFC1979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033096E4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55C77250" w:rsidR="007B6AA5" w:rsidRPr="00DB576D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DB576D">
        <w:rPr>
          <w:rFonts w:ascii="Arial" w:hAnsi="Arial" w:cs="Arial"/>
          <w:b/>
          <w:sz w:val="22"/>
          <w:szCs w:val="22"/>
          <w:lang w:eastAsia="en-US"/>
        </w:rPr>
        <w:t xml:space="preserve">; </w:t>
      </w:r>
      <w:r w:rsidRPr="00DB576D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5CD088D8" w14:textId="1B3EFC87" w:rsidR="007B6AA5" w:rsidRPr="003A65B1" w:rsidRDefault="00773D17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3CEFEDF5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E07D45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E07D45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6770DA95" w:rsidR="00A85EAD" w:rsidRPr="002E77AA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4E296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4E296D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4E296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A02C7A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A02C7A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1EF73DE1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2CFD146D" w14:textId="7D2F6529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0EE64399" w:rsidR="00962CBB" w:rsidRPr="002E77AA" w:rsidRDefault="00C75797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42C1D64A" w14:textId="6B86FA7E" w:rsidR="00A85EAD" w:rsidRPr="003A65B1" w:rsidRDefault="00667596" w:rsidP="002E77AA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przewiduje obowiązku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7E8AC8EB" w:rsidR="00962CBB" w:rsidRPr="002E77AA" w:rsidRDefault="00C75797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7 pkt 15 ustawy </w:t>
      </w:r>
      <w:proofErr w:type="spellStart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1C03F04E" w14:textId="131CD090" w:rsidR="00354AD9" w:rsidRPr="002E77AA" w:rsidRDefault="002E77A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jednorodne.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508DD8C8" w:rsidR="00A73B0F" w:rsidRPr="002E77AA" w:rsidRDefault="00C75797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77EC968F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50B8E24B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7CB1605B" w14:textId="77777777" w:rsidR="000530B3" w:rsidRPr="003A65B1" w:rsidRDefault="000530B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E95CE5D" w14:textId="3E1546FB" w:rsidR="00A73B0F" w:rsidRPr="002E77AA" w:rsidRDefault="007B6AA5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27CAE4B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37DA96BB" w:rsidR="00962CBB" w:rsidRPr="002E77AA" w:rsidRDefault="00BD5A6F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D192D5A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044D7999" w:rsidR="00BD5A6F" w:rsidRPr="002E77AA" w:rsidRDefault="00BD5A6F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33B52FFE" w:rsidR="004F6812" w:rsidRPr="003A65B1" w:rsidRDefault="00BD5A6F" w:rsidP="00094A8E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7F747492" w14:textId="7C53D205" w:rsidR="00324D72" w:rsidRPr="003A65B1" w:rsidRDefault="00BD5A6F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36203CA4" w14:textId="77777777" w:rsidR="00962CBB" w:rsidRPr="003A65B1" w:rsidRDefault="00962CBB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1C722CE" w14:textId="6F7E7CBD" w:rsidR="00324D72" w:rsidRPr="003A65B1" w:rsidRDefault="00BD5A6F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494934" w:rsidRPr="00494934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nie</w:t>
      </w:r>
      <w:r w:rsidR="00494934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przewiduje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udzielania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2CB9B5A" w14:textId="1E88379B" w:rsidR="00962CBB" w:rsidRPr="00094A8E" w:rsidRDefault="00B63974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Rozliczenia w walutach obcych</w:t>
      </w:r>
    </w:p>
    <w:p w14:paraId="0B6919D2" w14:textId="5E7B7E1F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94A8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3043EE20" w:rsidR="00962CBB" w:rsidRPr="00094A8E" w:rsidRDefault="00AD13F0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7AB2E4D6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17FE5A7F" w:rsidR="00C11079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3E28B5D" w14:textId="77777777" w:rsidR="00021917" w:rsidRPr="003A65B1" w:rsidRDefault="0002191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12CD11" w14:textId="4D636F55" w:rsidR="00962CBB" w:rsidRPr="00094A8E" w:rsidRDefault="00AD13F0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3C01D5E9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5091E5D" w:rsidR="00581F72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79DEBCBC" w14:textId="77777777" w:rsidR="00021917" w:rsidRPr="003A65B1" w:rsidRDefault="0002191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72FD786C" w:rsidR="00962CBB" w:rsidRPr="00094A8E" w:rsidRDefault="00DE2041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47DD832E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7DDB42E" w14:textId="77777777" w:rsidR="00021917" w:rsidRPr="003A65B1" w:rsidRDefault="0002191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337BB935" w:rsidR="00962CBB" w:rsidRPr="00094A8E" w:rsidRDefault="00581F72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EF1EDA" w:rsidRDefault="00587F52" w:rsidP="00A02C7A">
      <w:pPr>
        <w:numPr>
          <w:ilvl w:val="0"/>
          <w:numId w:val="16"/>
        </w:numPr>
        <w:spacing w:after="200" w:line="271" w:lineRule="auto"/>
        <w:ind w:left="0" w:firstLine="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  będą przetwarzane zgodnie z RODO oraz zgodnie z </w:t>
      </w:r>
      <w:r w:rsidRPr="00EF1EDA">
        <w:rPr>
          <w:rFonts w:ascii="Arial" w:eastAsiaTheme="majorEastAsia" w:hAnsi="Arial" w:cs="Arial"/>
          <w:sz w:val="22"/>
          <w:szCs w:val="22"/>
          <w:lang w:eastAsia="en-US"/>
        </w:rPr>
        <w:t>przepisami krajowymi.</w:t>
      </w:r>
    </w:p>
    <w:p w14:paraId="54F53DC6" w14:textId="68DB0A44" w:rsidR="00BB13F8" w:rsidRPr="006E291F" w:rsidRDefault="00587F52" w:rsidP="006E291F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1EDA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EF1EDA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EF1EDA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EF1EDA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EF1EDA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EF1EDA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D04007">
        <w:rPr>
          <w:rFonts w:ascii="Arial" w:hAnsi="Arial" w:cs="Arial"/>
          <w:b/>
          <w:sz w:val="22"/>
          <w:szCs w:val="22"/>
        </w:rPr>
        <w:t>Wykonanie wycen nieruchomości</w:t>
      </w:r>
      <w:r w:rsidR="00BB13F8" w:rsidRPr="006E291F">
        <w:rPr>
          <w:rFonts w:ascii="Arial" w:hAnsi="Arial" w:cs="Arial"/>
          <w:sz w:val="22"/>
          <w:szCs w:val="22"/>
        </w:rPr>
        <w:t>.</w:t>
      </w:r>
    </w:p>
    <w:p w14:paraId="2D06D68E" w14:textId="5F4FC432" w:rsidR="00587F52" w:rsidRPr="003A65B1" w:rsidRDefault="00587F52" w:rsidP="00DE2E2C">
      <w:pPr>
        <w:pStyle w:val="Tekstpodstawowy"/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3A0870B8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proofErr w:type="spellStart"/>
      <w:r w:rsidR="006E291F">
        <w:rPr>
          <w:rFonts w:ascii="Arial" w:hAnsi="Arial" w:cs="Arial"/>
          <w:b/>
          <w:sz w:val="22"/>
          <w:szCs w:val="22"/>
          <w:highlight w:val="lightGray"/>
          <w:lang w:eastAsia="en-US"/>
        </w:rPr>
        <w:t>t.j</w:t>
      </w:r>
      <w:proofErr w:type="spellEnd"/>
      <w:r w:rsidR="006E291F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6E291F">
        <w:rPr>
          <w:rFonts w:ascii="Arial" w:hAnsi="Arial" w:cs="Arial"/>
          <w:b/>
          <w:sz w:val="22"/>
          <w:szCs w:val="22"/>
          <w:highlight w:val="lightGray"/>
          <w:lang w:eastAsia="en-US"/>
        </w:rPr>
        <w:t>z 202</w:t>
      </w:r>
      <w:r w:rsidR="00E07D45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6E291F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r.,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E07D45">
        <w:rPr>
          <w:rFonts w:ascii="Arial" w:hAnsi="Arial" w:cs="Arial"/>
          <w:b/>
          <w:sz w:val="22"/>
          <w:szCs w:val="22"/>
          <w:highlight w:val="lightGray"/>
          <w:lang w:eastAsia="en-US"/>
        </w:rPr>
        <w:t>1605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3FC4650D" w:rsidR="001C6A9E" w:rsidRPr="00B63D82" w:rsidRDefault="00FE361A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62BFEF78" w14:textId="01BBA8CC" w:rsidR="00D04007" w:rsidRDefault="00D04007" w:rsidP="006E29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wycen nieruchomości </w:t>
      </w:r>
    </w:p>
    <w:p w14:paraId="27CE2A45" w14:textId="77777777" w:rsidR="00D04007" w:rsidRDefault="00D04007" w:rsidP="006E291F">
      <w:pPr>
        <w:jc w:val="both"/>
        <w:rPr>
          <w:rFonts w:ascii="Arial" w:hAnsi="Arial" w:cs="Arial"/>
          <w:sz w:val="22"/>
          <w:szCs w:val="22"/>
        </w:rPr>
      </w:pPr>
    </w:p>
    <w:p w14:paraId="339C7E41" w14:textId="036D17B5" w:rsidR="004E296D" w:rsidRPr="004E296D" w:rsidRDefault="004E296D" w:rsidP="004E296D">
      <w:pPr>
        <w:pStyle w:val="Tekstpodstawowy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34FA">
        <w:rPr>
          <w:rFonts w:ascii="Arial" w:hAnsi="Arial" w:cs="Arial"/>
          <w:color w:val="000000"/>
          <w:sz w:val="22"/>
          <w:szCs w:val="22"/>
        </w:rPr>
        <w:t>Zakres robót przewidzianych do wykonania obejmuje wykonanie wycen nieruchomości dla potrzeb wynikających z realizacji zadań Starosty, wykonującego zadania z zakresu administracji rządowej</w:t>
      </w:r>
      <w:r w:rsidRPr="004734F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4734FA">
        <w:rPr>
          <w:rFonts w:ascii="Arial" w:hAnsi="Arial" w:cs="Arial"/>
          <w:color w:val="000000"/>
          <w:sz w:val="22"/>
          <w:szCs w:val="22"/>
        </w:rPr>
        <w:t>w oparciu o obowiązujące w tym zakresie przepisy prawa.</w:t>
      </w:r>
    </w:p>
    <w:p w14:paraId="15A4507E" w14:textId="77777777" w:rsidR="004E296D" w:rsidRPr="004734FA" w:rsidRDefault="004E296D" w:rsidP="004E29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34FA">
        <w:rPr>
          <w:rFonts w:ascii="Arial" w:hAnsi="Arial" w:cs="Arial"/>
          <w:sz w:val="22"/>
          <w:szCs w:val="22"/>
        </w:rPr>
        <w:t xml:space="preserve">Kod CPV: </w:t>
      </w:r>
      <w:r w:rsidRPr="004734FA">
        <w:rPr>
          <w:rFonts w:ascii="Arial" w:hAnsi="Arial" w:cs="Arial"/>
          <w:b/>
          <w:sz w:val="22"/>
          <w:szCs w:val="22"/>
        </w:rPr>
        <w:t>71.35.40.00-4</w:t>
      </w:r>
    </w:p>
    <w:p w14:paraId="5BB0B32F" w14:textId="77777777" w:rsidR="004E296D" w:rsidRPr="004734FA" w:rsidRDefault="004E296D" w:rsidP="004E296D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505155570"/>
    </w:p>
    <w:p w14:paraId="24D701DF" w14:textId="77777777" w:rsidR="004E296D" w:rsidRPr="004734FA" w:rsidRDefault="004E296D" w:rsidP="004E29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34FA">
        <w:rPr>
          <w:rFonts w:ascii="Arial" w:eastAsia="Calibri" w:hAnsi="Arial" w:cs="Arial"/>
          <w:b/>
          <w:sz w:val="22"/>
          <w:szCs w:val="22"/>
        </w:rPr>
        <w:t>Zakres przedmiotu zamówienia obejmuje:</w:t>
      </w:r>
      <w:bookmarkEnd w:id="0"/>
    </w:p>
    <w:p w14:paraId="676F7BC9" w14:textId="77777777" w:rsidR="004E296D" w:rsidRPr="004734FA" w:rsidRDefault="004E296D" w:rsidP="004E296D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AECBB91" w14:textId="77777777" w:rsidR="004E296D" w:rsidRPr="004734FA" w:rsidRDefault="004E296D" w:rsidP="004E296D">
      <w:pPr>
        <w:pStyle w:val="Akapitzlist"/>
        <w:numPr>
          <w:ilvl w:val="0"/>
          <w:numId w:val="53"/>
        </w:numPr>
        <w:suppressAutoHyphens/>
        <w:spacing w:line="276" w:lineRule="auto"/>
        <w:contextualSpacing/>
        <w:jc w:val="both"/>
        <w:rPr>
          <w:rFonts w:ascii="Arial" w:hAnsi="Arial" w:cs="Arial"/>
          <w:b/>
          <w:vanish/>
          <w:sz w:val="22"/>
          <w:szCs w:val="22"/>
        </w:rPr>
      </w:pPr>
    </w:p>
    <w:p w14:paraId="26E47295" w14:textId="77777777" w:rsidR="004E296D" w:rsidRPr="004734FA" w:rsidRDefault="004E296D" w:rsidP="004E296D">
      <w:pPr>
        <w:pStyle w:val="Akapitzlist"/>
        <w:numPr>
          <w:ilvl w:val="0"/>
          <w:numId w:val="53"/>
        </w:numPr>
        <w:suppressAutoHyphens/>
        <w:spacing w:line="276" w:lineRule="auto"/>
        <w:contextualSpacing/>
        <w:jc w:val="both"/>
        <w:rPr>
          <w:rFonts w:ascii="Arial" w:hAnsi="Arial" w:cs="Arial"/>
          <w:b/>
          <w:vanish/>
          <w:sz w:val="22"/>
          <w:szCs w:val="22"/>
        </w:rPr>
      </w:pPr>
    </w:p>
    <w:p w14:paraId="250C8DDB" w14:textId="77777777" w:rsidR="004E296D" w:rsidRPr="004734FA" w:rsidRDefault="004E296D" w:rsidP="004E296D">
      <w:pPr>
        <w:pStyle w:val="Akapitzlist"/>
        <w:numPr>
          <w:ilvl w:val="1"/>
          <w:numId w:val="53"/>
        </w:numPr>
        <w:suppressAutoHyphens/>
        <w:spacing w:line="276" w:lineRule="auto"/>
        <w:contextualSpacing/>
        <w:jc w:val="both"/>
        <w:rPr>
          <w:rFonts w:ascii="Arial" w:hAnsi="Arial" w:cs="Arial"/>
          <w:b/>
          <w:vanish/>
          <w:sz w:val="22"/>
          <w:szCs w:val="22"/>
        </w:rPr>
      </w:pPr>
    </w:p>
    <w:p w14:paraId="6DAAC839" w14:textId="77777777" w:rsidR="004E296D" w:rsidRPr="004734FA" w:rsidRDefault="004E296D" w:rsidP="004E296D">
      <w:pPr>
        <w:tabs>
          <w:tab w:val="left" w:pos="284"/>
          <w:tab w:val="left" w:pos="709"/>
        </w:tabs>
        <w:jc w:val="both"/>
        <w:rPr>
          <w:rStyle w:val="Pogrubienie"/>
          <w:rFonts w:ascii="Arial" w:hAnsi="Arial" w:cs="Arial"/>
          <w:sz w:val="22"/>
          <w:szCs w:val="22"/>
        </w:rPr>
      </w:pPr>
      <w:r w:rsidRPr="004734FA">
        <w:rPr>
          <w:rFonts w:ascii="Arial" w:hAnsi="Arial" w:cs="Arial"/>
          <w:color w:val="000000"/>
          <w:sz w:val="22"/>
          <w:szCs w:val="22"/>
        </w:rPr>
        <w:t xml:space="preserve">Wycena  nieruchomości dla potrzeb ustalenia odszkodowania za grunty wywłaszczone - </w:t>
      </w:r>
      <w:r w:rsidRPr="004734FA">
        <w:rPr>
          <w:rStyle w:val="Pogrubienie"/>
          <w:rFonts w:ascii="Arial" w:hAnsi="Arial" w:cs="Arial"/>
          <w:sz w:val="22"/>
          <w:szCs w:val="22"/>
        </w:rPr>
        <w:t>Ustawa dnia 10 kwietnia 2003 r. o szczególnych zasadach przygotowania i realizacji inwestycji w zakresie dróg publicznych;</w:t>
      </w:r>
    </w:p>
    <w:p w14:paraId="4BD01F5A" w14:textId="77777777" w:rsidR="004E296D" w:rsidRPr="004734FA" w:rsidRDefault="004E296D" w:rsidP="004E296D">
      <w:pPr>
        <w:tabs>
          <w:tab w:val="left" w:pos="284"/>
          <w:tab w:val="left" w:pos="709"/>
        </w:tabs>
        <w:ind w:left="360"/>
        <w:jc w:val="both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A4FA839" w14:textId="77777777" w:rsidR="004E296D" w:rsidRDefault="004E296D" w:rsidP="004E296D">
      <w:pPr>
        <w:tabs>
          <w:tab w:val="left" w:pos="284"/>
          <w:tab w:val="left" w:pos="709"/>
        </w:tabs>
        <w:ind w:left="567" w:hanging="207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4734FA">
        <w:rPr>
          <w:rStyle w:val="Pogrubienie"/>
          <w:rFonts w:ascii="Arial" w:hAnsi="Arial" w:cs="Arial"/>
          <w:sz w:val="22"/>
          <w:szCs w:val="22"/>
        </w:rPr>
        <w:t xml:space="preserve">- </w:t>
      </w:r>
      <w:r w:rsidRPr="00AC4BC7">
        <w:rPr>
          <w:rStyle w:val="Pogrubienie"/>
          <w:rFonts w:ascii="Arial" w:hAnsi="Arial" w:cs="Arial"/>
          <w:sz w:val="22"/>
          <w:szCs w:val="22"/>
        </w:rPr>
        <w:t xml:space="preserve"> z</w:t>
      </w:r>
      <w:r>
        <w:rPr>
          <w:rStyle w:val="Pogrubienie"/>
          <w:rFonts w:ascii="Arial" w:hAnsi="Arial" w:cs="Arial"/>
          <w:sz w:val="22"/>
          <w:szCs w:val="22"/>
        </w:rPr>
        <w:t xml:space="preserve"> obszaru Powiatu Wołomińskiego,</w:t>
      </w:r>
    </w:p>
    <w:p w14:paraId="2CF55518" w14:textId="77777777" w:rsidR="004E296D" w:rsidRDefault="004E296D" w:rsidP="004E296D">
      <w:pPr>
        <w:tabs>
          <w:tab w:val="left" w:pos="284"/>
          <w:tab w:val="left" w:pos="709"/>
        </w:tabs>
        <w:ind w:left="567" w:hanging="20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7 nieruchomości Białobrzegi, gm. Nieporęt, pow. legionowski,</w:t>
      </w:r>
    </w:p>
    <w:p w14:paraId="5ACE5102" w14:textId="77777777" w:rsidR="004E296D" w:rsidRDefault="004E296D" w:rsidP="004E296D">
      <w:pPr>
        <w:tabs>
          <w:tab w:val="left" w:pos="284"/>
          <w:tab w:val="left" w:pos="709"/>
        </w:tabs>
        <w:ind w:left="567" w:hanging="20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3 nieruchomości miasto Błonie, pow. warszawski zachodni,</w:t>
      </w:r>
    </w:p>
    <w:p w14:paraId="3806AB05" w14:textId="77777777" w:rsidR="004E296D" w:rsidRPr="007138E8" w:rsidRDefault="004E296D" w:rsidP="004E296D">
      <w:pPr>
        <w:tabs>
          <w:tab w:val="left" w:pos="284"/>
          <w:tab w:val="left" w:pos="709"/>
        </w:tabs>
        <w:ind w:left="567" w:hanging="20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38E8">
        <w:rPr>
          <w:rStyle w:val="Pogrubienie"/>
          <w:rFonts w:ascii="Arial" w:hAnsi="Arial" w:cs="Arial"/>
          <w:sz w:val="22"/>
          <w:szCs w:val="22"/>
        </w:rPr>
        <w:t>- 1 nieruchomość</w:t>
      </w:r>
      <w:r>
        <w:rPr>
          <w:rStyle w:val="Pogrubienie"/>
          <w:rFonts w:ascii="Arial" w:hAnsi="Arial" w:cs="Arial"/>
          <w:sz w:val="22"/>
          <w:szCs w:val="22"/>
        </w:rPr>
        <w:t xml:space="preserve"> Żukówka, gm. Błonie, pow. warszawski zachodni.</w:t>
      </w:r>
    </w:p>
    <w:p w14:paraId="72DBAADE" w14:textId="77777777" w:rsidR="004E296D" w:rsidRPr="004734FA" w:rsidRDefault="004E296D" w:rsidP="004E296D">
      <w:pPr>
        <w:tabs>
          <w:tab w:val="left" w:pos="284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Ilość operatów do wykonania będzie uzależniona od zaoferowanej ceny jednostkowej za wykonanie 1 operatu szacunkowego. Wartość umowy do kwoty 24.461,00 zł brutto.</w:t>
      </w:r>
    </w:p>
    <w:p w14:paraId="5BBACEAC" w14:textId="77777777" w:rsidR="00902E13" w:rsidRPr="00EF1EDA" w:rsidRDefault="00902E13" w:rsidP="00902E13">
      <w:pPr>
        <w:jc w:val="both"/>
        <w:rPr>
          <w:rFonts w:ascii="Arial" w:hAnsi="Arial" w:cs="Arial"/>
          <w:bCs/>
          <w:sz w:val="22"/>
          <w:szCs w:val="22"/>
        </w:rPr>
      </w:pPr>
    </w:p>
    <w:p w14:paraId="5229C619" w14:textId="39714826" w:rsidR="00B44E0A" w:rsidRDefault="00B44E0A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4E0A">
        <w:rPr>
          <w:rFonts w:ascii="Arial" w:hAnsi="Arial" w:cs="Arial"/>
          <w:sz w:val="22"/>
          <w:szCs w:val="22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 w:rsidRPr="00B44E0A">
        <w:rPr>
          <w:rFonts w:ascii="Arial" w:hAnsi="Arial" w:cs="Arial"/>
          <w:sz w:val="22"/>
          <w:szCs w:val="22"/>
        </w:rPr>
        <w:t>Pzp</w:t>
      </w:r>
      <w:proofErr w:type="spellEnd"/>
      <w:r w:rsidRPr="00B44E0A">
        <w:rPr>
          <w:rFonts w:ascii="Arial" w:hAnsi="Arial" w:cs="Arial"/>
          <w:sz w:val="22"/>
          <w:szCs w:val="22"/>
        </w:rPr>
        <w:t>.</w:t>
      </w:r>
    </w:p>
    <w:p w14:paraId="79DEC79F" w14:textId="77777777" w:rsidR="00B44E0A" w:rsidRDefault="00B44E0A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ABB0318" w14:textId="27A18101" w:rsidR="00E148E5" w:rsidRPr="0013262B" w:rsidRDefault="00A15749" w:rsidP="0013262B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13262B">
        <w:rPr>
          <w:rFonts w:ascii="Arial" w:hAnsi="Arial" w:cs="Arial"/>
          <w:sz w:val="22"/>
          <w:szCs w:val="22"/>
        </w:rPr>
        <w:t xml:space="preserve">Zadanie należy realizować zgodnie z obowiązującymi przepisami, w tym zgodnie z art. 68 ust. 3 ustawy z dnia 11 stycznia 2018 r. o </w:t>
      </w:r>
      <w:proofErr w:type="spellStart"/>
      <w:r w:rsidRPr="0013262B">
        <w:rPr>
          <w:rFonts w:ascii="Arial" w:hAnsi="Arial" w:cs="Arial"/>
          <w:sz w:val="22"/>
          <w:szCs w:val="22"/>
        </w:rPr>
        <w:t>elektromobilności</w:t>
      </w:r>
      <w:proofErr w:type="spellEnd"/>
      <w:r w:rsidRPr="0013262B">
        <w:rPr>
          <w:rFonts w:ascii="Arial" w:hAnsi="Arial" w:cs="Arial"/>
          <w:sz w:val="22"/>
          <w:szCs w:val="22"/>
        </w:rPr>
        <w:t xml:space="preserve"> i paliwach alternatywnych(</w:t>
      </w:r>
      <w:proofErr w:type="spellStart"/>
      <w:r w:rsidRPr="0013262B">
        <w:rPr>
          <w:rFonts w:ascii="Arial" w:hAnsi="Arial" w:cs="Arial"/>
          <w:sz w:val="22"/>
          <w:szCs w:val="22"/>
        </w:rPr>
        <w:t>t.j</w:t>
      </w:r>
      <w:proofErr w:type="spellEnd"/>
      <w:r w:rsidRPr="0013262B">
        <w:rPr>
          <w:rFonts w:ascii="Arial" w:hAnsi="Arial" w:cs="Arial"/>
          <w:sz w:val="22"/>
          <w:szCs w:val="22"/>
        </w:rPr>
        <w:t>. Dz.U. 2021 r. poz. 110 ze zm.) tj. zadanie objęte zamówieniem winno być realizowane przez Wykonawców, których łączny udział pojazdów elektrycznych lub pojazdów napędzanych gazem ziemnym we flocie pojazdów samochodowych w rozumieniu art. 2 pkt 33 ustawy z dnia 20 czerwca 1997r. – Prawo o ruchu drogowym wynosi co najmniej 10%.</w:t>
      </w:r>
    </w:p>
    <w:p w14:paraId="0420DF57" w14:textId="77777777" w:rsidR="00AA4F20" w:rsidRPr="003A65B1" w:rsidRDefault="00AA4F20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103EF0F4" w14:textId="0173EFFD" w:rsidR="00AA4F20" w:rsidRPr="00744C85" w:rsidRDefault="00EC45FB" w:rsidP="00A02C7A">
      <w:pPr>
        <w:numPr>
          <w:ilvl w:val="0"/>
          <w:numId w:val="8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44C85">
        <w:rPr>
          <w:rFonts w:ascii="Arial" w:eastAsiaTheme="majorEastAsia" w:hAnsi="Arial" w:cs="Arial"/>
          <w:b/>
          <w:sz w:val="22"/>
          <w:szCs w:val="22"/>
          <w:lang w:eastAsia="en-US"/>
        </w:rPr>
        <w:t>Gwarancja i rękojmia</w:t>
      </w:r>
    </w:p>
    <w:p w14:paraId="4F817042" w14:textId="3486A01C" w:rsidR="00447382" w:rsidRPr="00426D0C" w:rsidRDefault="00744C85" w:rsidP="00766DC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26D0C">
        <w:rPr>
          <w:rFonts w:ascii="Arial" w:hAnsi="Arial" w:cs="Arial"/>
          <w:sz w:val="22"/>
          <w:szCs w:val="22"/>
        </w:rPr>
        <w:t xml:space="preserve">Wykonawca udziela gwarancji </w:t>
      </w:r>
      <w:r w:rsidR="00D04007" w:rsidRPr="00426D0C">
        <w:rPr>
          <w:rFonts w:ascii="Arial" w:eastAsiaTheme="minorHAnsi" w:hAnsi="Arial" w:cs="Arial"/>
          <w:sz w:val="22"/>
          <w:szCs w:val="22"/>
          <w:lang w:eastAsia="en-US"/>
        </w:rPr>
        <w:t xml:space="preserve">24 miesięcy </w:t>
      </w:r>
      <w:r w:rsidR="00426D0C" w:rsidRPr="00426D0C">
        <w:rPr>
          <w:rFonts w:ascii="Arial" w:eastAsiaTheme="minorHAnsi" w:hAnsi="Arial" w:cs="Arial"/>
          <w:sz w:val="22"/>
          <w:szCs w:val="22"/>
          <w:lang w:eastAsia="en-US"/>
        </w:rPr>
        <w:t xml:space="preserve">na przedmiot zamówienia </w:t>
      </w:r>
      <w:r w:rsidR="00D04007" w:rsidRPr="00426D0C">
        <w:rPr>
          <w:rFonts w:ascii="Arial" w:eastAsiaTheme="minorHAnsi" w:hAnsi="Arial" w:cs="Arial"/>
          <w:sz w:val="22"/>
          <w:szCs w:val="22"/>
          <w:lang w:eastAsia="en-US"/>
        </w:rPr>
        <w:t>od daty odbioru przedmiotu zamówienia przez Zamawiającego</w:t>
      </w:r>
      <w:r w:rsidRPr="00426D0C">
        <w:rPr>
          <w:rFonts w:ascii="Arial" w:hAnsi="Arial" w:cs="Arial"/>
          <w:sz w:val="22"/>
          <w:szCs w:val="22"/>
        </w:rPr>
        <w:t>.</w:t>
      </w:r>
    </w:p>
    <w:p w14:paraId="248392F9" w14:textId="77777777" w:rsidR="00744C85" w:rsidRPr="00426D0C" w:rsidRDefault="00744C85" w:rsidP="00766DC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4E35D592" w:rsidR="00447382" w:rsidRPr="00766DCF" w:rsidRDefault="00447382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0A980B40" w14:textId="64DA10F9" w:rsidR="007C0085" w:rsidRPr="003B4A22" w:rsidRDefault="00447382" w:rsidP="003B4A22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wraz z jego opisem lub normami.</w:t>
      </w:r>
    </w:p>
    <w:p w14:paraId="7472276C" w14:textId="04636C70" w:rsidR="007515D3" w:rsidRPr="003A65B1" w:rsidRDefault="0089169E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0B082FA8" w14:textId="273824E1" w:rsidR="007C0085" w:rsidRPr="003A65B1" w:rsidRDefault="00BC0137" w:rsidP="003B4A22">
      <w:pPr>
        <w:spacing w:before="120" w:line="271" w:lineRule="auto"/>
        <w:jc w:val="both"/>
        <w:rPr>
          <w:rFonts w:ascii="Arial" w:hAnsi="Arial" w:cs="Arial"/>
          <w:sz w:val="22"/>
          <w:szCs w:val="22"/>
        </w:rPr>
      </w:pPr>
      <w:bookmarkStart w:id="1" w:name="_Hlk63159219"/>
      <w:r>
        <w:rPr>
          <w:rFonts w:ascii="Arial" w:hAnsi="Arial" w:cs="Arial"/>
          <w:sz w:val="22"/>
          <w:szCs w:val="22"/>
        </w:rPr>
        <w:t>Nie dotyczy.</w:t>
      </w:r>
      <w:bookmarkEnd w:id="1"/>
    </w:p>
    <w:p w14:paraId="4ADABCF9" w14:textId="62C2F4EC" w:rsidR="007C0085" w:rsidRPr="00766DCF" w:rsidRDefault="0089169E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36269F5C" w14:textId="658E82AD" w:rsidR="00F04C1F" w:rsidRPr="003B4A22" w:rsidRDefault="00766DCF" w:rsidP="003B4A22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75966903" w14:textId="60740843" w:rsidR="00F04C1F" w:rsidRPr="00766DCF" w:rsidRDefault="00F04C1F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4F8E1397" w14:textId="7DB8D880" w:rsidR="00EC45FB" w:rsidRPr="003B4A22" w:rsidRDefault="00766DCF" w:rsidP="003B4A22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58D6252B" w14:textId="6271337C" w:rsidR="000F0283" w:rsidRPr="00766DCF" w:rsidRDefault="00EC45FB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2E430CA1" w14:textId="59CEC554" w:rsidR="00D56797" w:rsidRDefault="00426D0C" w:rsidP="001006F3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="004E296D">
        <w:rPr>
          <w:rFonts w:ascii="Arial" w:hAnsi="Arial" w:cs="Arial"/>
          <w:color w:val="000000" w:themeColor="text1"/>
          <w:sz w:val="22"/>
          <w:szCs w:val="22"/>
        </w:rPr>
        <w:t>0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="00BC0137" w:rsidRPr="00BC0137">
        <w:rPr>
          <w:rFonts w:ascii="Arial" w:hAnsi="Arial" w:cs="Arial"/>
          <w:color w:val="000000" w:themeColor="text1"/>
          <w:sz w:val="22"/>
          <w:szCs w:val="22"/>
        </w:rPr>
        <w:t xml:space="preserve"> dni od dnia podpisania umowy</w:t>
      </w:r>
      <w:r w:rsidR="001006F3">
        <w:rPr>
          <w:rFonts w:ascii="Arial" w:hAnsi="Arial" w:cs="Arial"/>
          <w:color w:val="000000" w:themeColor="text1"/>
          <w:sz w:val="22"/>
          <w:szCs w:val="22"/>
        </w:rPr>
        <w:t xml:space="preserve"> – termin wykonania zadania został określony jako kryterium oceny ofert.</w:t>
      </w:r>
    </w:p>
    <w:p w14:paraId="70BE0469" w14:textId="77777777" w:rsidR="001006F3" w:rsidRPr="001006F3" w:rsidRDefault="001006F3" w:rsidP="001006F3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</w:p>
    <w:p w14:paraId="2F0FC1BB" w14:textId="2CAD86C1" w:rsidR="000F0283" w:rsidRPr="00BC0137" w:rsidRDefault="00F04C1F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66DCF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766DCF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766DCF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, z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766DCF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66DCF" w:rsidRPr="00766DCF" w14:paraId="43BD429C" w14:textId="77777777" w:rsidTr="00B82BF9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663B36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B36">
              <w:rPr>
                <w:rFonts w:ascii="Arial" w:eastAsia="SimSun" w:hAnsi="Arial" w:cs="Arial"/>
                <w:b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766DCF" w:rsidRPr="00766DCF" w14:paraId="6933D3A1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766DCF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766DCF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79325DE8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334ABD10" w:rsidR="00D00337" w:rsidRPr="00766DCF" w:rsidRDefault="00D00337" w:rsidP="00D0033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5543E5A7" w:rsidR="00D00337" w:rsidRPr="00766DCF" w:rsidRDefault="00D00337" w:rsidP="00D00337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384E0C45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1427E48E" w:rsidR="00D00337" w:rsidRPr="00D56797" w:rsidRDefault="00BC0137" w:rsidP="008F5D84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tarSymbo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StarSymbol" w:hAnsi="Arial" w:cs="Arial"/>
                <w:sz w:val="22"/>
                <w:szCs w:val="22"/>
              </w:rPr>
              <w:t>-</w:t>
            </w:r>
            <w:r w:rsidR="007A05DE">
              <w:rPr>
                <w:rFonts w:ascii="Arial" w:eastAsia="StarSymbol" w:hAnsi="Arial" w:cs="Arial"/>
                <w:sz w:val="22"/>
                <w:szCs w:val="22"/>
              </w:rPr>
              <w:t xml:space="preserve"> Posiadają ubezpieczenie OC w zakresie prowadzonej działalności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0C3AFCDA" w:rsidR="00D00337" w:rsidRPr="00766DCF" w:rsidRDefault="003B4A22" w:rsidP="003B4A22">
            <w:pPr>
              <w:widowControl w:val="0"/>
              <w:suppressAutoHyphens/>
              <w:autoSpaceDE w:val="0"/>
              <w:spacing w:line="271" w:lineRule="auto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BB3B08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dokumenty potwierdzające, że wykonawca jest ubezpieczony od odpowiedzialności cywilnej w zakresie prowadzonej działalności związanej z przedmiotem zamówienia ze wskazaniem sumy gwarancyjnej tego ubezpieczenia</w:t>
            </w:r>
          </w:p>
        </w:tc>
      </w:tr>
      <w:tr w:rsidR="00D00337" w:rsidRPr="00766DCF" w14:paraId="5C0E1133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A15E2" w14:textId="6ADDC498" w:rsidR="004E296D" w:rsidRPr="000168A1" w:rsidRDefault="004E296D" w:rsidP="004E296D">
            <w:pPr>
              <w:pStyle w:val="Akapitzlist"/>
              <w:numPr>
                <w:ilvl w:val="0"/>
                <w:numId w:val="54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8A1">
              <w:rPr>
                <w:rFonts w:ascii="Arial" w:hAnsi="Arial" w:cs="Arial"/>
                <w:sz w:val="22"/>
                <w:szCs w:val="22"/>
              </w:rPr>
              <w:t xml:space="preserve">Wykaz wykonanych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0168A1">
              <w:rPr>
                <w:rFonts w:ascii="Arial" w:hAnsi="Arial" w:cs="Arial"/>
                <w:sz w:val="22"/>
                <w:szCs w:val="22"/>
              </w:rPr>
              <w:t xml:space="preserve"> wycen w okresie ostatnich trzech lat przed upływem </w:t>
            </w:r>
            <w:r w:rsidRPr="000168A1">
              <w:rPr>
                <w:rFonts w:ascii="Arial" w:hAnsi="Arial" w:cs="Arial"/>
                <w:sz w:val="22"/>
                <w:szCs w:val="22"/>
              </w:rPr>
              <w:lastRenderedPageBreak/>
              <w:t>terminu składania ofert w postępowaniu, a jeżeli okres prowadzenia działalności jest krótszy – w tym okresie, wraz z podaniem ich wartości, przedmiotu, dat wykonania i podmiotów, na rzecz, których dostawy lub usługi zostały wykonane, oraz załączeniem dowodów, czy zostały wykonane lub są wykonywane należycie (rzetelnie).</w:t>
            </w:r>
          </w:p>
          <w:p w14:paraId="36E63D85" w14:textId="77777777" w:rsidR="004E296D" w:rsidRPr="000168A1" w:rsidRDefault="004E296D" w:rsidP="004E296D">
            <w:pPr>
              <w:pStyle w:val="Akapitzlist"/>
              <w:numPr>
                <w:ilvl w:val="0"/>
                <w:numId w:val="54"/>
              </w:numPr>
              <w:tabs>
                <w:tab w:val="left" w:pos="284"/>
                <w:tab w:val="left" w:pos="710"/>
              </w:tabs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8A1">
              <w:rPr>
                <w:rFonts w:ascii="Arial" w:hAnsi="Arial" w:cs="Arial"/>
                <w:sz w:val="22"/>
                <w:szCs w:val="22"/>
              </w:rPr>
              <w:t xml:space="preserve">Wykaz  rzeczoznawców majątkowych  którzy  będą   wykonywać  zamówienie   lub   będą   uczestniczyć w wykonaniu zamówienia, wraz z informacjami na temat ich kwalifikacji niezbędnych do wykonania zamówienia, zakresu wykonywania przez nich czynności a także wykazu zgodnego z ww. pkt. 7. </w:t>
            </w:r>
          </w:p>
          <w:p w14:paraId="39D2D68E" w14:textId="29B64322" w:rsidR="004E296D" w:rsidRPr="000168A1" w:rsidRDefault="004E296D" w:rsidP="004E296D">
            <w:pPr>
              <w:pStyle w:val="Akapitzlist"/>
              <w:numPr>
                <w:ilvl w:val="0"/>
                <w:numId w:val="54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8A1">
              <w:rPr>
                <w:rFonts w:ascii="Arial" w:hAnsi="Arial" w:cs="Arial"/>
                <w:sz w:val="22"/>
                <w:szCs w:val="22"/>
              </w:rPr>
              <w:t xml:space="preserve">W przypadku wskazania rzeczoznawców którzy będą wykonywać zamówienie bądź będą uczestniczyć w wykonaniu zamówienia wykaz wykonanych, przez każdego wskazanego  rzeczoznawcę co najmniej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0168A1">
              <w:rPr>
                <w:rFonts w:ascii="Arial" w:hAnsi="Arial" w:cs="Arial"/>
                <w:sz w:val="22"/>
                <w:szCs w:val="22"/>
              </w:rPr>
              <w:t xml:space="preserve"> wycen w okresie ostatnich trzech lat przed upływem terminu składania ofert w postępowaniu, a jeżeli okres prowadzenia działalności jest krótszy – w tym okresie, wraz z podaniem ich wartości, przedmiotu, dat wykonania i podmiotów, na rzecz, których dostawy lub usługi zostały wykonane, oraz załączeniem dowodów, czy zostały wykonane lub są wykonywane należycie (rzetelnie).</w:t>
            </w:r>
          </w:p>
          <w:p w14:paraId="2C274EB9" w14:textId="090B415F" w:rsidR="00D00337" w:rsidRPr="00923FE4" w:rsidRDefault="00D00337" w:rsidP="00923FE4">
            <w:p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02EC0" w14:textId="40D1692F" w:rsidR="00D00337" w:rsidRDefault="00D00337" w:rsidP="00663B36">
            <w:p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119"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907119" w:rsidRPr="00907119">
              <w:rPr>
                <w:rFonts w:ascii="Arial" w:hAnsi="Arial" w:cs="Arial"/>
                <w:sz w:val="22"/>
                <w:szCs w:val="22"/>
              </w:rPr>
              <w:t xml:space="preserve">wykaz usług wykonanych, a w przypadku świadczeń powtarzających się lub ciągłych również wykonywanych, w </w:t>
            </w:r>
            <w:r w:rsidR="00907119" w:rsidRPr="00907119">
              <w:rPr>
                <w:rFonts w:ascii="Arial" w:hAnsi="Arial" w:cs="Arial"/>
                <w:sz w:val="22"/>
                <w:szCs w:val="22"/>
              </w:rPr>
              <w:lastRenderedPageBreak/>
              <w:t>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      </w:r>
            <w:r w:rsidR="00426D0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03CE4B" w14:textId="1B106A20" w:rsidR="00426D0C" w:rsidRPr="00907119" w:rsidRDefault="00426D0C" w:rsidP="00663B36">
            <w:pPr>
              <w:suppressAutoHyphens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SimSun" w:hAnsi="Arial" w:cs="Arial"/>
                <w:color w:val="000000" w:themeColor="text1"/>
                <w:kern w:val="1"/>
                <w:sz w:val="22"/>
                <w:szCs w:val="22"/>
                <w:lang w:eastAsia="hi-IN" w:bidi="hi-IN"/>
              </w:rPr>
              <w:t>w</w:t>
            </w:r>
            <w:r w:rsidRPr="004635B5">
              <w:rPr>
                <w:rFonts w:ascii="Arial" w:eastAsia="SimSun" w:hAnsi="Arial" w:cs="Arial"/>
                <w:color w:val="000000" w:themeColor="text1"/>
                <w:kern w:val="1"/>
                <w:sz w:val="22"/>
                <w:szCs w:val="22"/>
                <w:lang w:eastAsia="hi-IN" w:bidi="hi-IN"/>
              </w:rPr>
              <w:t>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  <w:tr w:rsidR="00D00337" w:rsidRPr="00766DCF" w14:paraId="485F80A9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2D371681" w:rsidR="00D00337" w:rsidRPr="00766DCF" w:rsidRDefault="00EB6B72" w:rsidP="00EB6B72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74A6A569" w:rsidR="00D00337" w:rsidRPr="00766DCF" w:rsidRDefault="00426D0C" w:rsidP="00426D0C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B72">
              <w:rPr>
                <w:rFonts w:ascii="Arial" w:hAnsi="Arial" w:cs="Arial"/>
                <w:sz w:val="22"/>
                <w:szCs w:val="22"/>
              </w:rPr>
              <w:t>- oświadczenie wykonawcy o braku przynależności do tej samej grupy kapitałowej w rozumieniu ustawy z 16.02.2007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766DCF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 xml:space="preserve">Zgodnie z art. 274 ust. 1 ustawy </w:t>
      </w:r>
      <w:proofErr w:type="spellStart"/>
      <w:r w:rsidRPr="00766DCF">
        <w:rPr>
          <w:rFonts w:ascii="Arial" w:hAnsi="Arial" w:cs="Arial"/>
          <w:sz w:val="22"/>
          <w:szCs w:val="22"/>
        </w:rPr>
        <w:t>Pzp</w:t>
      </w:r>
      <w:proofErr w:type="spellEnd"/>
      <w:r w:rsidRPr="00766DCF">
        <w:rPr>
          <w:rFonts w:ascii="Arial" w:hAnsi="Arial" w:cs="Arial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766DCF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513D012" w14:textId="1F45CDFA" w:rsidR="007C4CD4" w:rsidRPr="00C56C13" w:rsidRDefault="007D60B8" w:rsidP="00C56C13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3A65B1" w:rsidRDefault="00587F52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68591799" w:rsidR="00B40D1F" w:rsidRPr="00EB6B72" w:rsidRDefault="00AA4F20" w:rsidP="00EB6B72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EB6B72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EB6B72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EB6B72">
        <w:rPr>
          <w:rFonts w:ascii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A02C7A">
      <w:pPr>
        <w:numPr>
          <w:ilvl w:val="0"/>
          <w:numId w:val="11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A02C7A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A02C7A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455DF8EE" w:rsidR="00514BAF" w:rsidRPr="003A65B1" w:rsidRDefault="00AC1CD8" w:rsidP="00A02C7A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241472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62821AB9" w:rsidR="0078519A" w:rsidRPr="003A65B1" w:rsidRDefault="0078519A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 oferty wykonawca załącza również:</w:t>
      </w:r>
    </w:p>
    <w:p w14:paraId="4B4785AB" w14:textId="77777777" w:rsidR="0078519A" w:rsidRPr="003A65B1" w:rsidRDefault="0078519A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A02C7A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A02C7A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</w:t>
      </w:r>
      <w:r w:rsidRPr="003A65B1">
        <w:rPr>
          <w:rFonts w:ascii="Arial" w:hAnsi="Arial" w:cs="Arial"/>
          <w:sz w:val="22"/>
          <w:szCs w:val="22"/>
        </w:rPr>
        <w:lastRenderedPageBreak/>
        <w:t xml:space="preserve">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A02C7A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A02C7A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A02C7A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A65B1" w:rsidRDefault="00887365" w:rsidP="00241472">
      <w:pPr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A65B1" w:rsidRDefault="0078519A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A02C7A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A02C7A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88138A9" w:rsidR="0078519A" w:rsidRPr="003A65B1" w:rsidRDefault="0078519A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A02C7A">
      <w:pPr>
        <w:pStyle w:val="Tekstpodstawowy"/>
        <w:numPr>
          <w:ilvl w:val="0"/>
          <w:numId w:val="12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A02C7A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A02C7A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A02C7A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1AB9BC36" w14:textId="77777777" w:rsidR="00887365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022AC63" w14:textId="637C3A3A" w:rsidR="004835A1" w:rsidRPr="003A65B1" w:rsidRDefault="004835A1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0F0C5E13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2E58919" w14:textId="7FDEAF32" w:rsidR="00AB7DAF" w:rsidRPr="003A65B1" w:rsidRDefault="00241472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</w:t>
      </w:r>
      <w:proofErr w:type="spellStart"/>
      <w:r>
        <w:rPr>
          <w:rFonts w:ascii="Arial" w:hAnsi="Arial" w:cs="Arial"/>
          <w:b/>
          <w:sz w:val="22"/>
          <w:szCs w:val="22"/>
        </w:rPr>
        <w:t>elektromobilności</w:t>
      </w:r>
      <w:proofErr w:type="spellEnd"/>
    </w:p>
    <w:p w14:paraId="2AA24430" w14:textId="77777777" w:rsidR="00AB7DAF" w:rsidRPr="003A65B1" w:rsidRDefault="00AB7DAF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5B89045" w14:textId="77777777" w:rsidR="00AB7DAF" w:rsidRPr="003A65B1" w:rsidRDefault="00AB7DAF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AEDB5E1" w14:textId="2E781064" w:rsidR="00D56797" w:rsidRDefault="00AB7DAF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87EB656" w14:textId="77777777" w:rsidR="00587F52" w:rsidRPr="003A65B1" w:rsidRDefault="00587F52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6AD02389" w14:textId="3D76176B" w:rsidR="007B72CA" w:rsidRDefault="00907119" w:rsidP="003A65B1">
      <w:pPr>
        <w:spacing w:line="271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70BE243A" w14:textId="77777777" w:rsidR="009B58EE" w:rsidRPr="003A65B1" w:rsidRDefault="009B58EE" w:rsidP="00907119">
      <w:pPr>
        <w:spacing w:line="271" w:lineRule="auto"/>
        <w:jc w:val="both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77D7ABA" w14:textId="7946B2A5" w:rsidR="00884A69" w:rsidRPr="003A65B1" w:rsidRDefault="00DA5BE2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A02C7A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A02C7A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3EDC6A4A" w:rsidR="000F0C2F" w:rsidRPr="00D17CC5" w:rsidRDefault="000F0C2F" w:rsidP="00A02C7A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6A5984C9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74814E0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4B52D7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A02C7A">
      <w:pPr>
        <w:numPr>
          <w:ilvl w:val="1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A02C7A">
      <w:pPr>
        <w:numPr>
          <w:ilvl w:val="1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A02C7A">
      <w:pPr>
        <w:pStyle w:val="Akapitzlist"/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28FD2AD7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3613946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13DEEAA1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4B008CC6" w:rsidR="00884A69" w:rsidRPr="003A65B1" w:rsidRDefault="00884A69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DD7680D" w14:textId="199360F6" w:rsidR="00065D2D" w:rsidRPr="00907119" w:rsidRDefault="00B2342A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04ADAAA5" w:rsidR="00B00FE9" w:rsidRPr="003A65B1" w:rsidRDefault="00B00FE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4258F3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2BD31E7F" w:rsidR="00EB7EB9" w:rsidRPr="003A65B1" w:rsidRDefault="00FF5F28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….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2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2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A02C7A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176B6F05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E07D45">
        <w:rPr>
          <w:rFonts w:ascii="Arial" w:eastAsia="Calibri" w:hAnsi="Arial" w:cs="Arial"/>
          <w:sz w:val="22"/>
          <w:szCs w:val="22"/>
        </w:rPr>
        <w:t>Sylwia Perzanowska</w:t>
      </w:r>
      <w:r w:rsidRPr="004E4915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AEC096F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7FB3830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6B6DFC71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1A02127B" w:rsidR="00795EB8" w:rsidRPr="004258F3" w:rsidRDefault="00545239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3808F08E" w:rsidR="006929D6" w:rsidRPr="00907119" w:rsidRDefault="00135E48" w:rsidP="00A02C7A">
      <w:pPr>
        <w:numPr>
          <w:ilvl w:val="1"/>
          <w:numId w:val="13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E07D45">
        <w:rPr>
          <w:rFonts w:ascii="Arial" w:hAnsi="Arial" w:cs="Arial"/>
          <w:sz w:val="22"/>
          <w:szCs w:val="22"/>
        </w:rPr>
        <w:t>1</w:t>
      </w:r>
      <w:r w:rsidR="004B52D7">
        <w:rPr>
          <w:rFonts w:ascii="Arial" w:hAnsi="Arial" w:cs="Arial"/>
          <w:sz w:val="22"/>
          <w:szCs w:val="22"/>
        </w:rPr>
        <w:t>5</w:t>
      </w:r>
      <w:r w:rsidR="00E07D45">
        <w:rPr>
          <w:rFonts w:ascii="Arial" w:hAnsi="Arial" w:cs="Arial"/>
          <w:sz w:val="22"/>
          <w:szCs w:val="22"/>
        </w:rPr>
        <w:t>.09</w:t>
      </w:r>
      <w:r w:rsidR="00907119">
        <w:rPr>
          <w:rFonts w:ascii="Arial" w:hAnsi="Arial" w:cs="Arial"/>
          <w:sz w:val="22"/>
          <w:szCs w:val="22"/>
        </w:rPr>
        <w:t>.2023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4258F3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A02C7A">
      <w:pPr>
        <w:numPr>
          <w:ilvl w:val="1"/>
          <w:numId w:val="13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1376378C" w:rsidR="00545239" w:rsidRPr="004258F3" w:rsidRDefault="003247A5" w:rsidP="00A02C7A">
      <w:pPr>
        <w:numPr>
          <w:ilvl w:val="0"/>
          <w:numId w:val="18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2E1C659A" w:rsidR="00135E48" w:rsidRPr="003A65B1" w:rsidRDefault="00135E48" w:rsidP="00A02C7A">
      <w:pPr>
        <w:numPr>
          <w:ilvl w:val="1"/>
          <w:numId w:val="13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E07D45">
        <w:rPr>
          <w:rFonts w:ascii="Arial" w:hAnsi="Arial" w:cs="Arial"/>
          <w:sz w:val="22"/>
          <w:szCs w:val="22"/>
        </w:rPr>
        <w:t>1</w:t>
      </w:r>
      <w:r w:rsidR="004B52D7">
        <w:rPr>
          <w:rFonts w:ascii="Arial" w:hAnsi="Arial" w:cs="Arial"/>
          <w:sz w:val="22"/>
          <w:szCs w:val="22"/>
        </w:rPr>
        <w:t>5</w:t>
      </w:r>
      <w:r w:rsidR="00E07D45">
        <w:rPr>
          <w:rFonts w:ascii="Arial" w:hAnsi="Arial" w:cs="Arial"/>
          <w:sz w:val="22"/>
          <w:szCs w:val="22"/>
        </w:rPr>
        <w:t>.09</w:t>
      </w:r>
      <w:r w:rsidR="00907119">
        <w:rPr>
          <w:rFonts w:ascii="Arial" w:hAnsi="Arial" w:cs="Arial"/>
          <w:sz w:val="22"/>
          <w:szCs w:val="22"/>
        </w:rPr>
        <w:t>.2023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4258F3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A02C7A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A02C7A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155196D5" w14:textId="699355E5" w:rsidR="004258F3" w:rsidRPr="004258F3" w:rsidRDefault="000778FB" w:rsidP="006B2B5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i/>
          <w:sz w:val="22"/>
          <w:szCs w:val="22"/>
        </w:rPr>
        <w:t>2)</w:t>
      </w:r>
      <w:r w:rsidRPr="003A65B1">
        <w:rPr>
          <w:rFonts w:ascii="Arial" w:hAnsi="Arial" w:cs="Arial"/>
          <w:i/>
          <w:sz w:val="22"/>
          <w:szCs w:val="22"/>
        </w:rPr>
        <w:tab/>
        <w:t>cenach lub kosztach zawartych w ofertach.</w:t>
      </w:r>
    </w:p>
    <w:p w14:paraId="30F8368D" w14:textId="4AFDAC75" w:rsidR="005C30CD" w:rsidRPr="004258F3" w:rsidRDefault="00DB1A25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4EB5FF8F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E07D45">
        <w:rPr>
          <w:rFonts w:ascii="Arial" w:hAnsi="Arial" w:cs="Arial"/>
          <w:b/>
          <w:bCs/>
          <w:sz w:val="22"/>
          <w:szCs w:val="22"/>
        </w:rPr>
        <w:t>1</w:t>
      </w:r>
      <w:r w:rsidR="004B52D7">
        <w:rPr>
          <w:rFonts w:ascii="Arial" w:hAnsi="Arial" w:cs="Arial"/>
          <w:b/>
          <w:bCs/>
          <w:sz w:val="22"/>
          <w:szCs w:val="22"/>
        </w:rPr>
        <w:t>4</w:t>
      </w:r>
      <w:r w:rsidR="00E07D45">
        <w:rPr>
          <w:rFonts w:ascii="Arial" w:hAnsi="Arial" w:cs="Arial"/>
          <w:b/>
          <w:bCs/>
          <w:sz w:val="22"/>
          <w:szCs w:val="22"/>
        </w:rPr>
        <w:t>.10</w:t>
      </w:r>
      <w:r w:rsidR="008F2791">
        <w:rPr>
          <w:rFonts w:ascii="Arial" w:hAnsi="Arial" w:cs="Arial"/>
          <w:b/>
          <w:bCs/>
          <w:sz w:val="22"/>
          <w:szCs w:val="22"/>
        </w:rPr>
        <w:t>.2023</w:t>
      </w:r>
      <w:r w:rsidR="004258F3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0D03CA34" w14:textId="09EBC2A1" w:rsidR="005C30CD" w:rsidRDefault="00DB1A25" w:rsidP="006B2B53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349640DA" w14:textId="77777777" w:rsidR="00923FE4" w:rsidRPr="006B2B53" w:rsidRDefault="00923FE4" w:rsidP="006B2B53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2CFFE8FE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0A651717" w:rsidR="003C7B82" w:rsidRPr="00A96A07" w:rsidRDefault="001B7DDA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Termin</w:t>
            </w:r>
            <w:r w:rsidR="00A96A07" w:rsidRPr="00A96A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26D0C">
              <w:rPr>
                <w:rFonts w:ascii="Arial" w:hAnsi="Arial" w:cs="Arial"/>
                <w:color w:val="000000" w:themeColor="text1"/>
                <w:sz w:val="22"/>
                <w:szCs w:val="22"/>
              </w:rPr>
              <w:t>wykonania zadania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BDB9C13" w:rsidR="003C7B82" w:rsidRPr="003A65B1" w:rsidRDefault="000521B3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4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50C5F8B4" w14:textId="4D1E8175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CENA</w:t>
      </w:r>
      <w:r w:rsidR="00263B56" w:rsidRPr="003A65B1">
        <w:rPr>
          <w:rFonts w:ascii="Arial" w:hAnsi="Arial" w:cs="Arial"/>
          <w:b/>
          <w:sz w:val="22"/>
          <w:szCs w:val="22"/>
        </w:rPr>
        <w:t xml:space="preserve"> – 60%</w:t>
      </w:r>
    </w:p>
    <w:p w14:paraId="55E2E3E3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Cena będzie oceniana metodą punktową wg wzoru: </w:t>
      </w:r>
    </w:p>
    <w:p w14:paraId="7C4D54C7" w14:textId="0F9FE6A6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3A65B1">
        <w:rPr>
          <w:rFonts w:ascii="Arial" w:hAnsi="Arial" w:cs="Arial"/>
          <w:sz w:val="22"/>
          <w:szCs w:val="22"/>
          <w:u w:val="single"/>
        </w:rPr>
        <w:t xml:space="preserve">Cena najniższa ze wszystkich ofert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100pkt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Znaczenie kryterium 60%</w:t>
      </w:r>
    </w:p>
    <w:p w14:paraId="3DBA43EA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Cena oferty badanej</w:t>
      </w:r>
    </w:p>
    <w:p w14:paraId="2DCC37F5" w14:textId="5EB264B6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Oferta może otrzymać maksymalnie 60 pkt (1%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=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1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pkt) w zakresie kryterium ceny.</w:t>
      </w:r>
    </w:p>
    <w:p w14:paraId="0E8B8494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338975F1" w14:textId="537B6663" w:rsidR="00A96A07" w:rsidRPr="00A96A07" w:rsidRDefault="00A96A07" w:rsidP="00A96A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6A07">
        <w:rPr>
          <w:rFonts w:ascii="Arial" w:hAnsi="Arial" w:cs="Arial"/>
          <w:sz w:val="22"/>
          <w:szCs w:val="22"/>
        </w:rPr>
        <w:t xml:space="preserve">II  Kryterium: - </w:t>
      </w:r>
      <w:r w:rsidR="001B7DDA">
        <w:rPr>
          <w:rFonts w:ascii="Arial" w:hAnsi="Arial" w:cs="Arial"/>
          <w:color w:val="000000" w:themeColor="text1"/>
          <w:sz w:val="22"/>
          <w:szCs w:val="22"/>
        </w:rPr>
        <w:t>Termin</w:t>
      </w:r>
      <w:r w:rsidRPr="00A96A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6D0C">
        <w:rPr>
          <w:rFonts w:ascii="Arial" w:hAnsi="Arial" w:cs="Arial"/>
          <w:color w:val="000000" w:themeColor="text1"/>
          <w:sz w:val="22"/>
          <w:szCs w:val="22"/>
        </w:rPr>
        <w:t>wykonania zadania</w:t>
      </w:r>
      <w:r w:rsidRPr="00A96A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683F46B" w14:textId="4A5993CF" w:rsidR="003E7867" w:rsidRPr="003E7867" w:rsidRDefault="003E7867" w:rsidP="003E7867">
      <w:pPr>
        <w:tabs>
          <w:tab w:val="left" w:pos="710"/>
        </w:tabs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3E7867">
        <w:rPr>
          <w:rFonts w:ascii="Arial" w:hAnsi="Arial" w:cs="Arial"/>
          <w:bCs/>
          <w:sz w:val="22"/>
          <w:szCs w:val="22"/>
        </w:rPr>
        <w:t>Za każde pełne 10 dni skrócenia terminu wykonania zadania będzie przyznane 10 p</w:t>
      </w:r>
      <w:r>
        <w:rPr>
          <w:rFonts w:ascii="Arial" w:hAnsi="Arial" w:cs="Arial"/>
          <w:bCs/>
          <w:sz w:val="22"/>
          <w:szCs w:val="22"/>
        </w:rPr>
        <w:t>un</w:t>
      </w:r>
      <w:r w:rsidRPr="003E7867">
        <w:rPr>
          <w:rFonts w:ascii="Arial" w:hAnsi="Arial" w:cs="Arial"/>
          <w:bCs/>
          <w:sz w:val="22"/>
          <w:szCs w:val="22"/>
        </w:rPr>
        <w:t>kt</w:t>
      </w:r>
      <w:r>
        <w:rPr>
          <w:rFonts w:ascii="Arial" w:hAnsi="Arial" w:cs="Arial"/>
          <w:bCs/>
          <w:sz w:val="22"/>
          <w:szCs w:val="22"/>
        </w:rPr>
        <w:t>ów</w:t>
      </w:r>
      <w:r w:rsidRPr="003E7867">
        <w:rPr>
          <w:rFonts w:ascii="Arial" w:hAnsi="Arial" w:cs="Arial"/>
          <w:bCs/>
          <w:sz w:val="22"/>
          <w:szCs w:val="22"/>
        </w:rPr>
        <w:t xml:space="preserve"> z tym że maksymalna liczba p</w:t>
      </w:r>
      <w:r>
        <w:rPr>
          <w:rFonts w:ascii="Arial" w:hAnsi="Arial" w:cs="Arial"/>
          <w:bCs/>
          <w:sz w:val="22"/>
          <w:szCs w:val="22"/>
        </w:rPr>
        <w:t>un</w:t>
      </w:r>
      <w:r w:rsidRPr="003E7867">
        <w:rPr>
          <w:rFonts w:ascii="Arial" w:hAnsi="Arial" w:cs="Arial"/>
          <w:bCs/>
          <w:sz w:val="22"/>
          <w:szCs w:val="22"/>
        </w:rPr>
        <w:t xml:space="preserve">któw nie będzie przekraczać 40. </w:t>
      </w:r>
    </w:p>
    <w:p w14:paraId="4F447B2C" w14:textId="252F7730" w:rsidR="003E7867" w:rsidRPr="004734FA" w:rsidRDefault="003E7867" w:rsidP="003E7867">
      <w:pPr>
        <w:tabs>
          <w:tab w:val="left" w:pos="710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E7867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un</w:t>
      </w:r>
      <w:r w:rsidRPr="003E7867">
        <w:rPr>
          <w:rFonts w:ascii="Arial" w:hAnsi="Arial" w:cs="Arial"/>
          <w:bCs/>
          <w:sz w:val="22"/>
          <w:szCs w:val="22"/>
        </w:rPr>
        <w:t>kty będą przyznawane za każde pełne 10 dni.</w:t>
      </w:r>
      <w:r w:rsidRPr="004734FA">
        <w:rPr>
          <w:rFonts w:ascii="Arial" w:hAnsi="Arial" w:cs="Arial"/>
          <w:b/>
          <w:sz w:val="22"/>
          <w:szCs w:val="22"/>
        </w:rPr>
        <w:t xml:space="preserve"> </w:t>
      </w:r>
    </w:p>
    <w:p w14:paraId="0EA9B8B1" w14:textId="5E349B43" w:rsidR="00AB7DAF" w:rsidRPr="003A65B1" w:rsidRDefault="00AB7DAF" w:rsidP="008F2791">
      <w:pPr>
        <w:jc w:val="both"/>
        <w:rPr>
          <w:rFonts w:ascii="Arial" w:hAnsi="Arial" w:cs="Arial"/>
          <w:b/>
          <w:sz w:val="22"/>
          <w:szCs w:val="22"/>
        </w:rPr>
      </w:pPr>
    </w:p>
    <w:p w14:paraId="57277A78" w14:textId="5C30D154" w:rsidR="001B7DDA" w:rsidRPr="001B7DDA" w:rsidRDefault="000521B3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Of</w:t>
      </w:r>
      <w:r w:rsidR="00AB7DAF" w:rsidRPr="003A65B1">
        <w:rPr>
          <w:rFonts w:ascii="Arial" w:hAnsi="Arial" w:cs="Arial"/>
          <w:b/>
          <w:sz w:val="22"/>
          <w:szCs w:val="22"/>
        </w:rPr>
        <w:t>erta może otrzymać maksymalnie 4</w:t>
      </w:r>
      <w:r w:rsidRPr="003A65B1">
        <w:rPr>
          <w:rFonts w:ascii="Arial" w:hAnsi="Arial" w:cs="Arial"/>
          <w:b/>
          <w:sz w:val="22"/>
          <w:szCs w:val="22"/>
        </w:rPr>
        <w:t>0 pkt (1%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=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1 pkt) w zakresie kryterium</w:t>
      </w:r>
      <w:r w:rsidR="00667187">
        <w:rPr>
          <w:rFonts w:ascii="Arial" w:hAnsi="Arial" w:cs="Arial"/>
          <w:b/>
          <w:sz w:val="22"/>
          <w:szCs w:val="22"/>
        </w:rPr>
        <w:t>: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="001B7DDA">
        <w:rPr>
          <w:rFonts w:ascii="Arial" w:hAnsi="Arial" w:cs="Arial"/>
          <w:b/>
          <w:sz w:val="22"/>
          <w:szCs w:val="22"/>
        </w:rPr>
        <w:t>Termin wykonania zadania</w:t>
      </w:r>
    </w:p>
    <w:p w14:paraId="34D95F7B" w14:textId="77777777" w:rsidR="00A96A07" w:rsidRPr="003A65B1" w:rsidRDefault="00A96A07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135CB382" w14:textId="6FF497D7" w:rsidR="003C7B82" w:rsidRPr="003A65B1" w:rsidRDefault="003C7B82" w:rsidP="00667187">
      <w:pPr>
        <w:tabs>
          <w:tab w:val="left" w:pos="284"/>
        </w:tabs>
        <w:spacing w:line="271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Łączna liczba punktów za ofertę = liczba punktów za cenę brutto </w:t>
      </w:r>
      <w:r w:rsidR="00C5791B" w:rsidRPr="003A65B1">
        <w:rPr>
          <w:rFonts w:ascii="Arial" w:hAnsi="Arial" w:cs="Arial"/>
          <w:b/>
          <w:sz w:val="22"/>
          <w:szCs w:val="22"/>
        </w:rPr>
        <w:t xml:space="preserve">(maks. 60) + liczba punktów za </w:t>
      </w:r>
      <w:r w:rsidR="00A96A07" w:rsidRPr="00A96A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</w:t>
      </w:r>
      <w:r w:rsidR="00D40B44">
        <w:rPr>
          <w:rFonts w:ascii="Arial" w:hAnsi="Arial" w:cs="Arial"/>
          <w:b/>
          <w:bCs/>
          <w:color w:val="000000" w:themeColor="text1"/>
          <w:sz w:val="22"/>
          <w:szCs w:val="22"/>
        </w:rPr>
        <w:t>wykonania zadania</w:t>
      </w:r>
      <w:r w:rsidR="00667187" w:rsidRPr="003A65B1">
        <w:rPr>
          <w:rFonts w:ascii="Arial" w:hAnsi="Arial" w:cs="Arial"/>
          <w:b/>
          <w:sz w:val="22"/>
          <w:szCs w:val="22"/>
        </w:rPr>
        <w:t xml:space="preserve"> </w:t>
      </w:r>
      <w:r w:rsidR="000521B3" w:rsidRPr="003A65B1">
        <w:rPr>
          <w:rFonts w:ascii="Arial" w:hAnsi="Arial" w:cs="Arial"/>
          <w:b/>
          <w:sz w:val="22"/>
          <w:szCs w:val="22"/>
        </w:rPr>
        <w:t xml:space="preserve">(maks. 40)                                       </w:t>
      </w:r>
    </w:p>
    <w:p w14:paraId="301CEEA5" w14:textId="77777777" w:rsidR="00F03965" w:rsidRPr="003A65B1" w:rsidRDefault="00F03965" w:rsidP="003A65B1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D15897F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667187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54FF589B" w14:textId="582F6CD7" w:rsidR="00660A68" w:rsidRPr="003A65B1" w:rsidRDefault="00744C85" w:rsidP="00744C85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A02C7A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3" w:name="_Toc42045493"/>
    </w:p>
    <w:p w14:paraId="11C18AE9" w14:textId="77777777" w:rsidR="00DB1A25" w:rsidRPr="003A65B1" w:rsidRDefault="00DB1A25" w:rsidP="00A02C7A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A02C7A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A02C7A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284C13BD" w14:textId="3D19B9EA" w:rsidR="00DB1A25" w:rsidRPr="006B2B53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</w:t>
      </w:r>
      <w:r w:rsidR="00DB1A25" w:rsidRPr="003A65B1">
        <w:rPr>
          <w:rFonts w:ascii="Arial" w:hAnsi="Arial" w:cs="Arial"/>
          <w:sz w:val="22"/>
          <w:szCs w:val="22"/>
        </w:rPr>
        <w:lastRenderedPageBreak/>
        <w:t xml:space="preserve">dokumentów związanych z płatnościami, przy czym termin, na jaki została zawarta umowa, nie może być krótszy niż termin realizacji zamówienia.  </w:t>
      </w:r>
      <w:bookmarkEnd w:id="3"/>
    </w:p>
    <w:p w14:paraId="13B15865" w14:textId="1EFE1270" w:rsidR="00D4155E" w:rsidRPr="006B2B53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495A6D14" w14:textId="2FFDF7D7" w:rsidR="00C5791B" w:rsidRDefault="006B2B53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B53165">
        <w:rPr>
          <w:rFonts w:ascii="Arial" w:hAnsi="Arial" w:cs="Arial"/>
          <w:b/>
          <w:sz w:val="22"/>
          <w:szCs w:val="22"/>
        </w:rPr>
        <w:t>wentualne zmiany umowy:</w:t>
      </w:r>
    </w:p>
    <w:p w14:paraId="0E576A20" w14:textId="3139E516" w:rsidR="00744C85" w:rsidRDefault="00744C85" w:rsidP="00794D6B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1CF1E89F" w14:textId="77777777" w:rsidR="00276686" w:rsidRDefault="00794D6B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          </w:t>
      </w:r>
      <w:r w:rsidRPr="00D72C47">
        <w:rPr>
          <w:rFonts w:ascii="Arial" w:hAnsi="Arial" w:cs="Arial"/>
          <w:sz w:val="22"/>
          <w:szCs w:val="22"/>
        </w:rPr>
        <w:tab/>
      </w:r>
      <w:r w:rsidRPr="00D72C47">
        <w:rPr>
          <w:rFonts w:ascii="Arial" w:hAnsi="Arial" w:cs="Arial"/>
          <w:sz w:val="22"/>
          <w:szCs w:val="22"/>
        </w:rPr>
        <w:tab/>
      </w:r>
    </w:p>
    <w:p w14:paraId="4DAD680E" w14:textId="77777777" w:rsidR="00276686" w:rsidRDefault="00276686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4472D102" w14:textId="77777777" w:rsidR="00276686" w:rsidRDefault="00276686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28C35EC0" w14:textId="107DC81E" w:rsidR="00794D6B" w:rsidRPr="00D72C47" w:rsidRDefault="00794D6B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  ……………………………………………………..</w:t>
      </w:r>
    </w:p>
    <w:p w14:paraId="2C90A0BA" w14:textId="77777777" w:rsidR="00744C85" w:rsidRDefault="00744C85" w:rsidP="006B2B53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A16A944" w14:textId="1C6A1411" w:rsidR="00794D6B" w:rsidRDefault="00794D6B" w:rsidP="00794D6B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Podpis kierownika zamawiającego </w:t>
      </w:r>
    </w:p>
    <w:p w14:paraId="6C794BF2" w14:textId="79118BA2" w:rsidR="00495D2D" w:rsidRPr="006B2B53" w:rsidRDefault="00794D6B" w:rsidP="006B2B53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lub osoby upoważnionej </w:t>
      </w:r>
    </w:p>
    <w:p w14:paraId="74B4D406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E405DF8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45B37D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54FA0E6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14B3729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B54C60A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5124C9A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5C45310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B9AC235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E43D788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0D0A6C9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F0F04BA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BDF0713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BDA824B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4792DEA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76C0DF2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36886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6D14FF5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0965DF7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B92C591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8CE42A9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5DFE5D5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4FF422B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D5906AD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C117F1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F2DF6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F2C079F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461674E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69D57F2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BEDE072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41950D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ED5BB1C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468A8D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47F8DC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5B7C2B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6F31699" w14:textId="0C6E87C6" w:rsidR="00795758" w:rsidRPr="00122CDC" w:rsidRDefault="00656322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795758" w:rsidRPr="00122CDC">
        <w:rPr>
          <w:rFonts w:ascii="Arial" w:hAnsi="Arial" w:cs="Arial"/>
          <w:sz w:val="22"/>
          <w:szCs w:val="22"/>
        </w:rPr>
        <w:t xml:space="preserve">ałącznik nr </w:t>
      </w:r>
      <w:r w:rsidR="00795758"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66B6D6F4" w14:textId="4483275B" w:rsidR="00795758" w:rsidRPr="00122CDC" w:rsidRDefault="00B82BF9" w:rsidP="00795758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E296D">
        <w:rPr>
          <w:rFonts w:ascii="Arial" w:hAnsi="Arial" w:cs="Arial"/>
          <w:sz w:val="22"/>
          <w:szCs w:val="22"/>
        </w:rPr>
        <w:t>1</w:t>
      </w:r>
      <w:r w:rsidR="00E07D45">
        <w:rPr>
          <w:rFonts w:ascii="Arial" w:hAnsi="Arial" w:cs="Arial"/>
          <w:sz w:val="22"/>
          <w:szCs w:val="22"/>
        </w:rPr>
        <w:t>41</w:t>
      </w:r>
      <w:r w:rsidR="008B678C">
        <w:rPr>
          <w:rFonts w:ascii="Arial" w:hAnsi="Arial" w:cs="Arial"/>
          <w:sz w:val="22"/>
          <w:szCs w:val="22"/>
        </w:rPr>
        <w:t>.2023</w:t>
      </w:r>
    </w:p>
    <w:p w14:paraId="0F6133B9" w14:textId="77777777" w:rsidR="00795758" w:rsidRPr="00122CDC" w:rsidRDefault="00795758" w:rsidP="00795758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1F09F4F5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5C07300C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1ACB1C6C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7D0E0976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1E8DF6D8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743836D" w14:textId="77777777" w:rsidR="00795758" w:rsidRPr="00B643A0" w:rsidRDefault="00795758" w:rsidP="00B643A0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BE7D1CA" w14:textId="7DAA471A" w:rsidR="00F92366" w:rsidRPr="003E7867" w:rsidRDefault="00795758" w:rsidP="003E7867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B643A0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bookmarkStart w:id="4" w:name="_Hlk90368808"/>
      <w:r w:rsidR="003E7867">
        <w:rPr>
          <w:rFonts w:ascii="Arial" w:hAnsi="Arial" w:cs="Arial"/>
          <w:b/>
          <w:sz w:val="22"/>
          <w:szCs w:val="22"/>
        </w:rPr>
        <w:t>Wykonanie wycen nieruchomości</w:t>
      </w:r>
      <w:r w:rsidR="00B643A0">
        <w:rPr>
          <w:rFonts w:ascii="Arial" w:hAnsi="Arial" w:cs="Arial"/>
          <w:b/>
          <w:sz w:val="22"/>
          <w:szCs w:val="22"/>
        </w:rPr>
        <w:t>.</w:t>
      </w:r>
      <w:bookmarkEnd w:id="4"/>
    </w:p>
    <w:p w14:paraId="5FEAF00B" w14:textId="7767FB49" w:rsidR="00795758" w:rsidRPr="00122CDC" w:rsidRDefault="00795758" w:rsidP="00F92366">
      <w:pPr>
        <w:pStyle w:val="Tekstpodstawowy"/>
        <w:spacing w:line="271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5307CD35" w14:textId="15ACF8D2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6D5843B7" w14:textId="27D24FF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E2ABF09" w14:textId="4A5312C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8EFAA56" w14:textId="7004E1F1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D669F01" w14:textId="065CBF7C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4EEA349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1FAEAA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208FF4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4E36353D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CED8601" w14:textId="729EEF99" w:rsidR="00795758" w:rsidRDefault="00795758" w:rsidP="003E7867">
      <w:pPr>
        <w:pStyle w:val="Akapitzlist"/>
        <w:numPr>
          <w:ilvl w:val="6"/>
          <w:numId w:val="30"/>
        </w:numPr>
        <w:tabs>
          <w:tab w:val="num" w:pos="1080"/>
        </w:tabs>
        <w:spacing w:line="271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E7867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565AA476" w14:textId="77777777" w:rsidR="003E7867" w:rsidRPr="003E7867" w:rsidRDefault="003E7867" w:rsidP="003E7867">
      <w:pPr>
        <w:pStyle w:val="Akapitzlist"/>
        <w:spacing w:line="271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3A9687" w14:textId="14D953F9" w:rsidR="00795758" w:rsidRPr="00122CDC" w:rsidRDefault="00795758" w:rsidP="00795758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  <w:r w:rsidR="00E07D45">
        <w:rPr>
          <w:rFonts w:ascii="Arial" w:hAnsi="Arial" w:cs="Arial"/>
          <w:sz w:val="22"/>
          <w:szCs w:val="22"/>
        </w:rPr>
        <w:t>za 1 operat szacunkowy</w:t>
      </w:r>
    </w:p>
    <w:p w14:paraId="75AD7B6D" w14:textId="77777777" w:rsidR="00795758" w:rsidRPr="00122CDC" w:rsidRDefault="00795758" w:rsidP="00795758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07D45">
        <w:rPr>
          <w:rFonts w:ascii="Arial" w:hAnsi="Arial" w:cs="Arial"/>
          <w:bCs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B650241" w14:textId="50EAE780" w:rsidR="00795758" w:rsidRDefault="00795758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w tym  podatek VAT wynosi: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 xml:space="preserve">..................................... PLN,  naliczony zgodnie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22CDC">
        <w:rPr>
          <w:rFonts w:ascii="Arial" w:hAnsi="Arial" w:cs="Arial"/>
          <w:sz w:val="22"/>
          <w:szCs w:val="22"/>
        </w:rPr>
        <w:t>z obowiązującymi przepisami.</w:t>
      </w:r>
    </w:p>
    <w:p w14:paraId="5EBFF1FD" w14:textId="77777777" w:rsidR="003E7867" w:rsidRDefault="003E7867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96659BF" w14:textId="77777777" w:rsidR="003E7867" w:rsidRPr="00CF47AC" w:rsidRDefault="003E7867" w:rsidP="003E7867">
      <w:pPr>
        <w:numPr>
          <w:ilvl w:val="0"/>
          <w:numId w:val="13"/>
        </w:numPr>
        <w:tabs>
          <w:tab w:val="left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color w:val="00B050"/>
          <w:sz w:val="22"/>
          <w:szCs w:val="22"/>
          <w:lang w:eastAsia="ar-SA"/>
        </w:rPr>
      </w:pPr>
      <w:r w:rsidRPr="00CF47AC">
        <w:rPr>
          <w:rFonts w:ascii="Arial" w:hAnsi="Arial" w:cs="Arial"/>
          <w:color w:val="00B050"/>
          <w:sz w:val="22"/>
          <w:szCs w:val="22"/>
          <w:lang w:eastAsia="ar-SA"/>
        </w:rPr>
        <w:t xml:space="preserve">Oświadczamy, że wykonamy zamówienie w terminie ............ dni od dnia podpisania umowy. </w:t>
      </w:r>
    </w:p>
    <w:p w14:paraId="068DB966" w14:textId="629D9178" w:rsidR="003E7867" w:rsidRPr="003E7867" w:rsidRDefault="003E7867" w:rsidP="003E7867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E7867">
        <w:rPr>
          <w:rFonts w:ascii="Arial" w:hAnsi="Arial" w:cs="Arial"/>
          <w:sz w:val="22"/>
          <w:szCs w:val="22"/>
          <w:lang w:eastAsia="ar-SA"/>
        </w:rPr>
        <w:t xml:space="preserve">Maksymalny termin wykonania zamówienia wynosi </w:t>
      </w:r>
      <w:r w:rsidR="004E296D">
        <w:rPr>
          <w:rFonts w:ascii="Arial" w:hAnsi="Arial" w:cs="Arial"/>
          <w:sz w:val="22"/>
          <w:szCs w:val="22"/>
          <w:lang w:eastAsia="ar-SA"/>
        </w:rPr>
        <w:t>10</w:t>
      </w:r>
      <w:r w:rsidRPr="003E7867">
        <w:rPr>
          <w:rFonts w:ascii="Arial" w:hAnsi="Arial" w:cs="Arial"/>
          <w:sz w:val="22"/>
          <w:szCs w:val="22"/>
          <w:lang w:eastAsia="ar-SA"/>
        </w:rPr>
        <w:t xml:space="preserve">0 dni od daty podpisania umowy. Za każde 10 dni skrócenia terminu wykonania zadania będzie przyznane 10 pkt, z tym że maksymalna liczba punktów nie będzie przekraczać 40. </w:t>
      </w:r>
    </w:p>
    <w:p w14:paraId="060E3CB3" w14:textId="77777777" w:rsidR="003E7867" w:rsidRPr="003E7867" w:rsidRDefault="003E7867" w:rsidP="003E7867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E7867">
        <w:rPr>
          <w:rFonts w:ascii="Arial" w:hAnsi="Arial" w:cs="Arial"/>
          <w:sz w:val="22"/>
          <w:szCs w:val="22"/>
          <w:lang w:eastAsia="ar-SA"/>
        </w:rPr>
        <w:t>Punkty będą przyznawane za każde pełne 10 dni.</w:t>
      </w:r>
    </w:p>
    <w:p w14:paraId="75A42BBD" w14:textId="77777777" w:rsidR="00795758" w:rsidRPr="00122CDC" w:rsidRDefault="00795758" w:rsidP="0079575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1C286B6B" w14:textId="156C1C36" w:rsidR="009B4EE8" w:rsidRPr="003E7867" w:rsidRDefault="009B4EE8" w:rsidP="003E7867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3E7867">
        <w:rPr>
          <w:rFonts w:ascii="Arial" w:hAnsi="Arial" w:cs="Arial"/>
          <w:sz w:val="22"/>
          <w:szCs w:val="22"/>
          <w:lang w:eastAsia="ar-SA"/>
        </w:rPr>
        <w:t xml:space="preserve">Oświadczamy, że </w:t>
      </w:r>
      <w:r w:rsidR="00B643A0" w:rsidRPr="003E7867">
        <w:rPr>
          <w:rFonts w:ascii="Arial" w:hAnsi="Arial" w:cs="Arial"/>
          <w:sz w:val="22"/>
          <w:szCs w:val="22"/>
          <w:lang w:eastAsia="ar-SA"/>
        </w:rPr>
        <w:t>oferujemy okres gwarancji zgodny z zapisami SWZ.</w:t>
      </w:r>
    </w:p>
    <w:p w14:paraId="51A8D6E5" w14:textId="77777777" w:rsidR="009E3474" w:rsidRPr="003E7867" w:rsidRDefault="009E3474" w:rsidP="003E7867">
      <w:pPr>
        <w:suppressAutoHyphens/>
        <w:contextualSpacing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B766D5B" w14:textId="77777777" w:rsidR="00795758" w:rsidRPr="006E4996" w:rsidRDefault="00795758" w:rsidP="003E7867">
      <w:pPr>
        <w:pStyle w:val="Akapitzlist"/>
        <w:numPr>
          <w:ilvl w:val="0"/>
          <w:numId w:val="13"/>
        </w:numPr>
        <w:suppressAutoHyphens/>
        <w:spacing w:before="180"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94DEB0A" w14:textId="77777777" w:rsidR="00795758" w:rsidRPr="00365A64" w:rsidRDefault="00795758" w:rsidP="003E7867">
      <w:pPr>
        <w:numPr>
          <w:ilvl w:val="0"/>
          <w:numId w:val="13"/>
        </w:numPr>
        <w:tabs>
          <w:tab w:val="left" w:leader="dot" w:pos="9072"/>
        </w:tabs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5330C0A7" w14:textId="16068B3D" w:rsidR="00F117BD" w:rsidRDefault="00795758" w:rsidP="003E7867">
      <w:pPr>
        <w:numPr>
          <w:ilvl w:val="0"/>
          <w:numId w:val="1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7691A472" w14:textId="77777777" w:rsidR="00795758" w:rsidRPr="00365A64" w:rsidRDefault="00795758" w:rsidP="00795758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8139355" w14:textId="77777777" w:rsidR="00795758" w:rsidRPr="00E84A5E" w:rsidRDefault="00795758" w:rsidP="003E7867">
      <w:pPr>
        <w:numPr>
          <w:ilvl w:val="0"/>
          <w:numId w:val="1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52080596" w14:textId="77777777" w:rsidR="00795758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18CB1FF0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b)....................................................................................</w:t>
      </w:r>
    </w:p>
    <w:p w14:paraId="439508DD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81D57C" w14:textId="77777777" w:rsidR="00795758" w:rsidRPr="00E84A5E" w:rsidRDefault="00795758" w:rsidP="003E7867">
      <w:pPr>
        <w:numPr>
          <w:ilvl w:val="0"/>
          <w:numId w:val="1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5AE7CFA9" w14:textId="77777777" w:rsidR="00795758" w:rsidRPr="00365A64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14BDCC37" w14:textId="77777777" w:rsidR="003E7867" w:rsidRDefault="003E7867" w:rsidP="003E7867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Akceptujemy</w:t>
      </w:r>
      <w:r w:rsidRPr="00CA56B4">
        <w:rPr>
          <w:rFonts w:ascii="Arial" w:hAnsi="Arial" w:cs="Arial"/>
          <w:sz w:val="22"/>
          <w:szCs w:val="22"/>
        </w:rPr>
        <w:t xml:space="preserve"> warunki płatności </w:t>
      </w:r>
      <w:r>
        <w:rPr>
          <w:rFonts w:ascii="Arial" w:hAnsi="Arial" w:cs="Arial"/>
          <w:bCs/>
          <w:sz w:val="22"/>
          <w:szCs w:val="22"/>
          <w:lang w:eastAsia="ar-SA"/>
        </w:rPr>
        <w:t>30</w:t>
      </w: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 dni od daty dostarczenia prawidłowo wystawionej faktury do siedziby Zamawiającego.</w:t>
      </w:r>
    </w:p>
    <w:p w14:paraId="18DB1F6F" w14:textId="77777777" w:rsidR="00795758" w:rsidRPr="00365A64" w:rsidRDefault="00795758" w:rsidP="003E7867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365A64">
        <w:rPr>
          <w:rFonts w:ascii="Arial" w:hAnsi="Arial" w:cs="Arial"/>
          <w:sz w:val="22"/>
          <w:szCs w:val="22"/>
          <w:lang w:eastAsia="ar-SA"/>
        </w:rPr>
        <w:tab/>
      </w:r>
    </w:p>
    <w:p w14:paraId="2951B26D" w14:textId="77777777" w:rsidR="00795758" w:rsidRPr="00E031A5" w:rsidRDefault="00795758" w:rsidP="003E7867">
      <w:pPr>
        <w:numPr>
          <w:ilvl w:val="0"/>
          <w:numId w:val="13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65A6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65A64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65A64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5A64">
        <w:rPr>
          <w:rFonts w:ascii="Arial" w:hAnsi="Arial" w:cs="Arial"/>
          <w:sz w:val="22"/>
          <w:szCs w:val="22"/>
        </w:rPr>
        <w:t>.*</w:t>
      </w:r>
    </w:p>
    <w:p w14:paraId="3E36D5EA" w14:textId="77777777" w:rsidR="00795758" w:rsidRPr="00722C15" w:rsidRDefault="00795758" w:rsidP="003E7867">
      <w:pPr>
        <w:numPr>
          <w:ilvl w:val="0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58B95570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590F84F3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436C4142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2B1058CB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2D2B3917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E39FCEC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41A8D435" w14:textId="77777777" w:rsidR="00795758" w:rsidRPr="00CA05F9" w:rsidRDefault="00795758" w:rsidP="00795758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4E1D371" w14:textId="77777777" w:rsidR="00795758" w:rsidRPr="00122CDC" w:rsidRDefault="00795758" w:rsidP="003E7867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667955E3" w14:textId="77777777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57E0DC60" w14:textId="77777777" w:rsidR="00795758" w:rsidRPr="00122CDC" w:rsidRDefault="00795758" w:rsidP="003E7867">
      <w:pPr>
        <w:numPr>
          <w:ilvl w:val="0"/>
          <w:numId w:val="1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687332D4" w14:textId="77777777" w:rsidR="00795758" w:rsidRPr="00122CDC" w:rsidRDefault="00795758" w:rsidP="00A02C7A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671D4B2" w14:textId="77777777" w:rsidR="00795758" w:rsidRPr="00122CDC" w:rsidRDefault="00795758" w:rsidP="00A02C7A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7F976CB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84F4A8C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54EBBFFD" w14:textId="77777777" w:rsidR="00795758" w:rsidRPr="00122CDC" w:rsidRDefault="00795758" w:rsidP="0079575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72A47BCE" w:rsidR="00B63D6C" w:rsidRPr="00E763C7" w:rsidRDefault="00795758" w:rsidP="00E763C7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04491380" w14:textId="77777777" w:rsidR="00F92366" w:rsidRDefault="00F92366" w:rsidP="00F117B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318E87D" w14:textId="77777777" w:rsidR="008F38DC" w:rsidRDefault="008F38D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FA62EFF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F814534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9F7B287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EB699C9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A01CFBA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95C8A23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A29A354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FD1F64A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9CA772E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1F2AC4A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632B83E" w14:textId="574AF700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>Załącznik Nr 2</w:t>
      </w:r>
    </w:p>
    <w:p w14:paraId="02D2E55D" w14:textId="301AA7BC" w:rsidR="00DA7B0D" w:rsidRPr="00DA7B0D" w:rsidRDefault="00457831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E296D">
        <w:rPr>
          <w:rFonts w:ascii="Arial" w:hAnsi="Arial" w:cs="Arial"/>
          <w:sz w:val="22"/>
          <w:szCs w:val="22"/>
        </w:rPr>
        <w:t>1</w:t>
      </w:r>
      <w:r w:rsidR="00E07D45">
        <w:rPr>
          <w:rFonts w:ascii="Arial" w:hAnsi="Arial" w:cs="Arial"/>
          <w:sz w:val="22"/>
          <w:szCs w:val="22"/>
        </w:rPr>
        <w:t>41</w:t>
      </w:r>
      <w:r w:rsidR="00391BD4">
        <w:rPr>
          <w:rFonts w:ascii="Arial" w:hAnsi="Arial" w:cs="Arial"/>
          <w:sz w:val="22"/>
          <w:szCs w:val="22"/>
        </w:rPr>
        <w:t>.2023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A7B0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A7B0D">
        <w:rPr>
          <w:rFonts w:ascii="Arial" w:hAnsi="Arial" w:cs="Arial"/>
          <w:i/>
          <w:sz w:val="22"/>
          <w:szCs w:val="22"/>
        </w:rPr>
        <w:t>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22E0577E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A7B0D">
        <w:rPr>
          <w:rFonts w:ascii="Arial" w:hAnsi="Arial" w:cs="Arial"/>
          <w:b/>
          <w:sz w:val="22"/>
          <w:szCs w:val="22"/>
        </w:rPr>
        <w:t>Pzp</w:t>
      </w:r>
      <w:proofErr w:type="spellEnd"/>
      <w:r w:rsidRPr="00DA7B0D">
        <w:rPr>
          <w:rFonts w:ascii="Arial" w:hAnsi="Arial" w:cs="Arial"/>
          <w:b/>
          <w:sz w:val="22"/>
          <w:szCs w:val="22"/>
        </w:rPr>
        <w:t xml:space="preserve">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CEB59D6" w14:textId="13BC2448" w:rsidR="00DA7B0D" w:rsidRPr="00391BD4" w:rsidRDefault="00DA7B0D" w:rsidP="00391BD4">
      <w:pPr>
        <w:pStyle w:val="Tekstpodstawowy"/>
        <w:jc w:val="center"/>
        <w:rPr>
          <w:b/>
        </w:rPr>
      </w:pPr>
      <w:r w:rsidRPr="00FC04AF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FC04AF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bookmarkStart w:id="5" w:name="_Hlk103325703"/>
      <w:r w:rsidR="003E7867">
        <w:rPr>
          <w:rFonts w:ascii="Arial" w:hAnsi="Arial" w:cs="Arial"/>
          <w:b/>
          <w:sz w:val="22"/>
          <w:szCs w:val="22"/>
        </w:rPr>
        <w:t>Wykonanie wycen nieruchomości</w:t>
      </w:r>
      <w:r w:rsidR="003A4B15" w:rsidRPr="00391BD4">
        <w:rPr>
          <w:rFonts w:ascii="Arial" w:hAnsi="Arial" w:cs="Arial"/>
          <w:sz w:val="22"/>
          <w:szCs w:val="22"/>
        </w:rPr>
        <w:t>,</w:t>
      </w:r>
      <w:r w:rsidR="003A4B15" w:rsidRPr="00FC04AF">
        <w:rPr>
          <w:rFonts w:ascii="Arial" w:hAnsi="Arial" w:cs="Arial"/>
          <w:sz w:val="22"/>
          <w:szCs w:val="22"/>
        </w:rPr>
        <w:t xml:space="preserve"> </w:t>
      </w:r>
      <w:bookmarkEnd w:id="5"/>
      <w:r w:rsidRPr="00FC04AF">
        <w:rPr>
          <w:rFonts w:ascii="Arial" w:hAnsi="Arial" w:cs="Arial"/>
          <w:sz w:val="22"/>
          <w:szCs w:val="22"/>
          <w:lang w:eastAsia="ar-SA"/>
        </w:rPr>
        <w:t>prowadzonego przez Powiat Wołomiński, oświadczam, co następuje:</w:t>
      </w:r>
    </w:p>
    <w:p w14:paraId="5BE233B1" w14:textId="77777777" w:rsidR="00DA7B0D" w:rsidRPr="00DA7B0D" w:rsidRDefault="00DA7B0D" w:rsidP="003E7867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3E7867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DA7B0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63F986BB" w14:textId="018BB082" w:rsidR="00B63D6C" w:rsidRPr="003A4B15" w:rsidRDefault="00DA7B0D" w:rsidP="003E7867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D1647E1" w14:textId="6610D823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05BF9BD" w14:textId="038837AE" w:rsidR="00837676" w:rsidRPr="00457831" w:rsidRDefault="00DA7B0D" w:rsidP="00457831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</w:t>
      </w:r>
      <w:r w:rsidR="003A4B15">
        <w:rPr>
          <w:rFonts w:ascii="Arial" w:hAnsi="Arial" w:cs="Arial"/>
          <w:i/>
          <w:sz w:val="22"/>
          <w:szCs w:val="22"/>
        </w:rPr>
        <w:t>)</w:t>
      </w:r>
    </w:p>
    <w:p w14:paraId="2DF2843B" w14:textId="77777777" w:rsidR="00FC04AF" w:rsidRDefault="00FC04AF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125F2E1" w14:textId="1622CAF6" w:rsidR="00106B07" w:rsidRDefault="00106B0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FD0FA1C" w14:textId="1F17ED99" w:rsidR="00DA255E" w:rsidRDefault="00DA255E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402CFDC" w14:textId="2AED1D7D" w:rsidR="00DA255E" w:rsidRDefault="00DA255E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59113E8" w14:textId="77777777" w:rsidR="00DA255E" w:rsidRDefault="00DA255E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C8D1400" w14:textId="77777777" w:rsidR="00106B07" w:rsidRDefault="00106B0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C0491D5" w14:textId="37E3785B" w:rsidR="005C5F08" w:rsidRPr="00122CDC" w:rsidRDefault="005C5F08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</w:p>
    <w:p w14:paraId="583BFF06" w14:textId="5E80CD47" w:rsidR="005C5F08" w:rsidRPr="00391BD4" w:rsidRDefault="00457831" w:rsidP="005F6396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E296D">
        <w:rPr>
          <w:rFonts w:ascii="Arial" w:hAnsi="Arial" w:cs="Arial"/>
          <w:sz w:val="22"/>
          <w:szCs w:val="22"/>
        </w:rPr>
        <w:t>1</w:t>
      </w:r>
      <w:r w:rsidR="00E07D45">
        <w:rPr>
          <w:rFonts w:ascii="Arial" w:hAnsi="Arial" w:cs="Arial"/>
          <w:sz w:val="22"/>
          <w:szCs w:val="22"/>
        </w:rPr>
        <w:t>41</w:t>
      </w:r>
      <w:r w:rsidR="00391BD4">
        <w:rPr>
          <w:rFonts w:ascii="Arial" w:hAnsi="Arial" w:cs="Arial"/>
          <w:sz w:val="22"/>
          <w:szCs w:val="22"/>
        </w:rPr>
        <w:t>.2023</w:t>
      </w:r>
    </w:p>
    <w:p w14:paraId="571D07C3" w14:textId="77777777" w:rsidR="00276686" w:rsidRPr="00276686" w:rsidRDefault="00276686" w:rsidP="00276686">
      <w:pPr>
        <w:pStyle w:val="Bezodstpw"/>
        <w:jc w:val="center"/>
        <w:rPr>
          <w:rFonts w:ascii="Arial" w:hAnsi="Arial" w:cs="Arial"/>
          <w:b/>
          <w:bCs/>
          <w:color w:val="000000"/>
          <w:u w:val="single"/>
        </w:rPr>
      </w:pPr>
      <w:r w:rsidRPr="00276686">
        <w:rPr>
          <w:rFonts w:ascii="Arial" w:hAnsi="Arial" w:cs="Arial"/>
          <w:b/>
          <w:bCs/>
          <w:color w:val="000000"/>
          <w:u w:val="single"/>
        </w:rPr>
        <w:t>PROJEKTOWANE  POSTANOWIENIA  UMOWY</w:t>
      </w:r>
    </w:p>
    <w:p w14:paraId="7295AB45" w14:textId="77777777" w:rsidR="00276686" w:rsidRPr="00276686" w:rsidRDefault="00276686" w:rsidP="002766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3FD891" w14:textId="77777777" w:rsidR="004E296D" w:rsidRPr="004E296D" w:rsidRDefault="004E296D" w:rsidP="00E07D4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2464277E" w14:textId="77777777" w:rsidR="004E296D" w:rsidRPr="004E296D" w:rsidRDefault="004E296D" w:rsidP="00E07D4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296D">
        <w:rPr>
          <w:rFonts w:ascii="Arial" w:hAnsi="Arial" w:cs="Arial"/>
          <w:i/>
          <w:sz w:val="22"/>
          <w:szCs w:val="22"/>
        </w:rPr>
        <w:t>Zamawiający</w:t>
      </w:r>
      <w:r w:rsidRPr="004E296D">
        <w:rPr>
          <w:rFonts w:ascii="Arial" w:hAnsi="Arial" w:cs="Arial"/>
          <w:sz w:val="22"/>
          <w:szCs w:val="22"/>
        </w:rPr>
        <w:t xml:space="preserve"> powierza a</w:t>
      </w:r>
      <w:r w:rsidRPr="004E296D">
        <w:rPr>
          <w:rFonts w:ascii="Arial" w:hAnsi="Arial" w:cs="Arial"/>
          <w:i/>
          <w:sz w:val="22"/>
          <w:szCs w:val="22"/>
        </w:rPr>
        <w:t xml:space="preserve"> </w:t>
      </w:r>
      <w:r w:rsidRPr="004E296D">
        <w:rPr>
          <w:rFonts w:ascii="Arial" w:hAnsi="Arial" w:cs="Arial"/>
          <w:i/>
          <w:color w:val="000000"/>
          <w:sz w:val="22"/>
          <w:szCs w:val="22"/>
        </w:rPr>
        <w:t>Wykonawca</w:t>
      </w:r>
      <w:r w:rsidRPr="004E296D">
        <w:rPr>
          <w:rFonts w:ascii="Arial" w:hAnsi="Arial" w:cs="Arial"/>
          <w:color w:val="000000"/>
          <w:sz w:val="22"/>
          <w:szCs w:val="22"/>
        </w:rPr>
        <w:t xml:space="preserve"> zobowiązuje się do wykonywania dla </w:t>
      </w:r>
      <w:r w:rsidRPr="004E296D">
        <w:rPr>
          <w:rFonts w:ascii="Arial" w:hAnsi="Arial" w:cs="Arial"/>
          <w:i/>
          <w:color w:val="000000"/>
          <w:sz w:val="22"/>
          <w:szCs w:val="22"/>
        </w:rPr>
        <w:t>Zamawiającego</w:t>
      </w:r>
      <w:r w:rsidRPr="004E296D">
        <w:rPr>
          <w:rFonts w:ascii="Arial" w:hAnsi="Arial" w:cs="Arial"/>
          <w:color w:val="000000"/>
          <w:sz w:val="22"/>
          <w:szCs w:val="22"/>
        </w:rPr>
        <w:t xml:space="preserve">  operaty szacunkowe dla potrzeb wynikających z realizacji zadań z zakresu administracji rządowej nałożonych na podstawie przepisów prawa na Starostę Wołomińskiego, a stanowiącej wartościowe oszacowanie wskazanego przedmiotu wyceny. </w:t>
      </w:r>
    </w:p>
    <w:p w14:paraId="426A3AAA" w14:textId="77777777" w:rsidR="004E296D" w:rsidRDefault="004E296D" w:rsidP="00E07D4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4BC712" w14:textId="25297495" w:rsidR="004E296D" w:rsidRPr="004E296D" w:rsidRDefault="004E296D" w:rsidP="00E07D4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4320BD27" w14:textId="77777777" w:rsidR="004E296D" w:rsidRPr="004E296D" w:rsidRDefault="004E296D" w:rsidP="00E07D45">
      <w:pPr>
        <w:numPr>
          <w:ilvl w:val="3"/>
          <w:numId w:val="55"/>
        </w:numPr>
        <w:tabs>
          <w:tab w:val="num" w:pos="284"/>
        </w:tabs>
        <w:ind w:left="0" w:firstLine="0"/>
        <w:jc w:val="both"/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</w:pPr>
      <w:r w:rsidRPr="004E296D">
        <w:rPr>
          <w:rFonts w:ascii="Arial" w:hAnsi="Arial" w:cs="Arial"/>
          <w:color w:val="000000"/>
          <w:sz w:val="22"/>
          <w:szCs w:val="22"/>
        </w:rPr>
        <w:t xml:space="preserve">Termin wykonania umowy do  (…) </w:t>
      </w:r>
      <w:r w:rsidRPr="004E296D">
        <w:rPr>
          <w:rFonts w:ascii="Arial" w:hAnsi="Arial" w:cs="Arial"/>
          <w:b/>
          <w:color w:val="000000"/>
          <w:sz w:val="22"/>
          <w:szCs w:val="22"/>
        </w:rPr>
        <w:t xml:space="preserve">100 dni od dnia podpisania umowy. </w:t>
      </w:r>
      <w:r w:rsidRPr="004E296D"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t>Termin podlega ocenie i może ulec skróceniu</w:t>
      </w:r>
    </w:p>
    <w:p w14:paraId="5A05632C" w14:textId="77777777" w:rsidR="004E296D" w:rsidRPr="004E296D" w:rsidRDefault="004E296D" w:rsidP="00E07D45">
      <w:pPr>
        <w:numPr>
          <w:ilvl w:val="3"/>
          <w:numId w:val="55"/>
        </w:numPr>
        <w:tabs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color w:val="000000"/>
          <w:sz w:val="22"/>
          <w:szCs w:val="22"/>
        </w:rPr>
        <w:t xml:space="preserve">Umowa podlega rozwiązaniu </w:t>
      </w:r>
      <w:r w:rsidRPr="004E296D">
        <w:rPr>
          <w:rFonts w:ascii="Arial" w:hAnsi="Arial" w:cs="Arial"/>
          <w:sz w:val="22"/>
          <w:szCs w:val="22"/>
        </w:rPr>
        <w:t>po upływie terminu na jaki została zawarta, z zastrzeżeniem § 15.</w:t>
      </w:r>
    </w:p>
    <w:p w14:paraId="02505C9A" w14:textId="77777777" w:rsidR="004E296D" w:rsidRDefault="004E296D" w:rsidP="00E07D4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BA7F4E" w14:textId="005970FD" w:rsidR="004E296D" w:rsidRPr="004E296D" w:rsidRDefault="004E296D" w:rsidP="00E07D4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CB29186" w14:textId="77777777" w:rsidR="004E296D" w:rsidRPr="004E296D" w:rsidRDefault="004E296D" w:rsidP="00E07D45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sporządzi operaty szacunkowe w oparciu o dokumentację niezbędną do ich wykonania, zgromadzoną we własnym zakresie i na własny koszt, zgodnie z:</w:t>
      </w:r>
    </w:p>
    <w:p w14:paraId="4985B8BE" w14:textId="77777777" w:rsidR="004E296D" w:rsidRPr="004E296D" w:rsidRDefault="004E296D" w:rsidP="00E07D45">
      <w:pPr>
        <w:numPr>
          <w:ilvl w:val="3"/>
          <w:numId w:val="57"/>
        </w:numPr>
        <w:tabs>
          <w:tab w:val="num" w:pos="426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ustawą</w:t>
      </w:r>
      <w:r w:rsidRPr="004E296D">
        <w:rPr>
          <w:rStyle w:val="Pogrubienie"/>
          <w:rFonts w:ascii="Arial" w:hAnsi="Arial" w:cs="Arial"/>
          <w:sz w:val="22"/>
          <w:szCs w:val="22"/>
        </w:rPr>
        <w:t xml:space="preserve"> z dnia 10 kwietnia 2003 r. o szczególnych zasadach przygotowania i realizacji inwestycji w zakresie dróg publicznych,</w:t>
      </w:r>
    </w:p>
    <w:p w14:paraId="2A0D1C8E" w14:textId="77777777" w:rsidR="004E296D" w:rsidRPr="004E296D" w:rsidRDefault="004E296D" w:rsidP="00E07D45">
      <w:pPr>
        <w:numPr>
          <w:ilvl w:val="3"/>
          <w:numId w:val="57"/>
        </w:numPr>
        <w:tabs>
          <w:tab w:val="num" w:pos="426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ustawą z dnia 21 sierpnia 1997 r. o gospodarce nieruchomościami,</w:t>
      </w:r>
    </w:p>
    <w:p w14:paraId="540D2AA8" w14:textId="77777777" w:rsidR="004E296D" w:rsidRPr="004E296D" w:rsidRDefault="004E296D" w:rsidP="00E07D45">
      <w:pPr>
        <w:widowControl w:val="0"/>
        <w:numPr>
          <w:ilvl w:val="3"/>
          <w:numId w:val="57"/>
        </w:numPr>
        <w:tabs>
          <w:tab w:val="num" w:pos="426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rozporządzeniem Rady Ministrów z dnia 21 września 2004 r. w sprawie wyceny nieruchomości i sporządzania operatu szacunkowego,</w:t>
      </w:r>
    </w:p>
    <w:p w14:paraId="182A5C48" w14:textId="77777777" w:rsidR="004E296D" w:rsidRPr="004E296D" w:rsidRDefault="004E296D" w:rsidP="00E07D45">
      <w:pPr>
        <w:widowControl w:val="0"/>
        <w:numPr>
          <w:ilvl w:val="3"/>
          <w:numId w:val="57"/>
        </w:numPr>
        <w:tabs>
          <w:tab w:val="num" w:pos="426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aktualnie obowiązującymi standardami zawodowymi rzeczoznawców majątkowych,</w:t>
      </w:r>
    </w:p>
    <w:p w14:paraId="2C22E331" w14:textId="77777777" w:rsidR="004E296D" w:rsidRPr="004E296D" w:rsidRDefault="004E296D" w:rsidP="00E07D45">
      <w:pPr>
        <w:widowControl w:val="0"/>
        <w:numPr>
          <w:ilvl w:val="3"/>
          <w:numId w:val="57"/>
        </w:numPr>
        <w:tabs>
          <w:tab w:val="num" w:pos="426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innymi przepisami obowiązującymi w zakresie szacowania nieruchomości.</w:t>
      </w:r>
    </w:p>
    <w:p w14:paraId="0DB66CC9" w14:textId="77777777" w:rsidR="004E296D" w:rsidRDefault="004E296D" w:rsidP="00E07D45">
      <w:pPr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17288A5" w14:textId="5FFD2662" w:rsidR="004E296D" w:rsidRPr="004E296D" w:rsidRDefault="004E296D" w:rsidP="00E07D45">
      <w:pPr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§ 4</w:t>
      </w:r>
    </w:p>
    <w:p w14:paraId="31F10479" w14:textId="77777777" w:rsidR="004E296D" w:rsidRPr="004E296D" w:rsidRDefault="004E296D" w:rsidP="00E07D45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zobowiązuje się do udzielania pisemnych i ustnych wyjaśnień w toku prowadzonych postępowań administracyjnych, na potrzeby, których sporządzane są operaty, oraz do udziału w rozprawach administracyjnych – w ramach wynagrodzenia objętego niniejszą umową.</w:t>
      </w:r>
    </w:p>
    <w:p w14:paraId="06456A55" w14:textId="77777777" w:rsidR="004E296D" w:rsidRPr="004E296D" w:rsidRDefault="004E296D" w:rsidP="00E07D45">
      <w:pPr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300CE039" w14:textId="77777777" w:rsidR="004E296D" w:rsidRPr="004E296D" w:rsidRDefault="004E296D" w:rsidP="00E07D45">
      <w:pPr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§ 5</w:t>
      </w:r>
    </w:p>
    <w:p w14:paraId="7902BE06" w14:textId="77777777" w:rsidR="004E296D" w:rsidRPr="004E296D" w:rsidRDefault="004E296D" w:rsidP="00E07D45">
      <w:pPr>
        <w:tabs>
          <w:tab w:val="left" w:pos="567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1. Wykonane wyceny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składa, wraz z protokołem przekazania prac w siedzibie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Zamawiającego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ul. Powstańców 8/10, 05-200 Wołomin.</w:t>
      </w:r>
    </w:p>
    <w:p w14:paraId="7940EBC8" w14:textId="77777777" w:rsidR="004E296D" w:rsidRPr="004E296D" w:rsidRDefault="004E296D" w:rsidP="00E07D45">
      <w:pPr>
        <w:tabs>
          <w:tab w:val="left" w:pos="567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2.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dokonuje odbioru lub odmawia odbioru wskazując wady lub błędy wykonanych operatów szacunkowych w terminie 14 dni od daty złożenia wycen przez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 siedzibie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4AA23E62" w14:textId="77777777" w:rsidR="004E296D" w:rsidRPr="004E296D" w:rsidRDefault="004E296D" w:rsidP="00E07D45">
      <w:pPr>
        <w:tabs>
          <w:tab w:val="left" w:pos="567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3. Dowodem dokonania odbioru będzie podpisanie przez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protokołu odbioru zamówienia.</w:t>
      </w:r>
    </w:p>
    <w:p w14:paraId="4D4010A4" w14:textId="77777777" w:rsidR="004E296D" w:rsidRPr="004E296D" w:rsidRDefault="004E296D" w:rsidP="00E07D45">
      <w:pPr>
        <w:tabs>
          <w:tab w:val="left" w:pos="567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4.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może odmówić odbioru operatów szacunkowych wykonanych wadliwie.</w:t>
      </w:r>
    </w:p>
    <w:p w14:paraId="2DCB31A8" w14:textId="77777777" w:rsidR="004E296D" w:rsidRPr="004E296D" w:rsidRDefault="004E296D" w:rsidP="00E07D45">
      <w:pPr>
        <w:tabs>
          <w:tab w:val="left" w:pos="567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5.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powiadomi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 odmowie odbioru i jej przyczynie w formie pisemnej, może wyznaczyć jednocześnie termin na usunięcie wad lub błędów, nie krótszy niż 7 dni od dnia zawiadomienia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 odmowie odbioru.</w:t>
      </w:r>
    </w:p>
    <w:p w14:paraId="673CB7D8" w14:textId="77777777" w:rsidR="004E296D" w:rsidRPr="004E296D" w:rsidRDefault="004E296D" w:rsidP="00E07D45">
      <w:pPr>
        <w:tabs>
          <w:tab w:val="left" w:pos="567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6. Koszty usunięcia wad, naniesienia poprawek i uzupełnień ponosi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1F65D40E" w14:textId="77777777" w:rsidR="004E296D" w:rsidRPr="004E296D" w:rsidRDefault="004E296D" w:rsidP="00E07D4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84D6DC" w14:textId="77777777" w:rsidR="004E296D" w:rsidRPr="004E296D" w:rsidRDefault="004E296D" w:rsidP="00E07D4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23336B20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przedmiot umowy wykona samodzielnie, bez zlecania całości lub części prac osobie trzeciej. </w:t>
      </w:r>
    </w:p>
    <w:p w14:paraId="06A15CC1" w14:textId="77777777" w:rsidR="004E296D" w:rsidRPr="004E296D" w:rsidRDefault="004E296D" w:rsidP="00E07D4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77701F71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i/>
          <w:iCs/>
          <w:sz w:val="22"/>
          <w:szCs w:val="22"/>
        </w:rPr>
        <w:t>Wykonawcy</w:t>
      </w:r>
      <w:r w:rsidRPr="004E296D">
        <w:rPr>
          <w:rFonts w:ascii="Arial" w:hAnsi="Arial" w:cs="Arial"/>
          <w:sz w:val="22"/>
          <w:szCs w:val="22"/>
        </w:rPr>
        <w:t xml:space="preserve"> przysługuje wynagrodzenie za przedmiot umowy w kwocie netto ……...…….. zł  (słownie złotych: ……………………………………………………………………………) plus należny podatek VAT w wysokości 23%, co daje kwotę brutto ……….……… zł (słownie złotych:</w:t>
      </w:r>
      <w:r w:rsidRPr="004E296D">
        <w:rPr>
          <w:rFonts w:ascii="Arial" w:eastAsiaTheme="majorEastAsia" w:hAnsi="Arial" w:cs="Arial"/>
          <w:sz w:val="22"/>
          <w:szCs w:val="22"/>
        </w:rPr>
        <w:t xml:space="preserve"> </w:t>
      </w:r>
      <w:r w:rsidRPr="004E29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………………………………………………………………………………………………...).</w:t>
      </w:r>
    </w:p>
    <w:p w14:paraId="23732F42" w14:textId="77777777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  <w:bookmarkStart w:id="6" w:name="_Hlk95140175"/>
      <w:r w:rsidRPr="004E296D">
        <w:rPr>
          <w:rFonts w:ascii="Arial" w:hAnsi="Arial" w:cs="Arial"/>
          <w:b/>
          <w:sz w:val="22"/>
          <w:szCs w:val="22"/>
        </w:rPr>
        <w:lastRenderedPageBreak/>
        <w:t>§ 8</w:t>
      </w:r>
    </w:p>
    <w:p w14:paraId="14E8BE89" w14:textId="77777777" w:rsidR="004E296D" w:rsidRPr="004E296D" w:rsidRDefault="004E296D" w:rsidP="00E07D45">
      <w:pPr>
        <w:pStyle w:val="Akapitzlist"/>
        <w:numPr>
          <w:ilvl w:val="0"/>
          <w:numId w:val="58"/>
        </w:numPr>
        <w:ind w:left="0" w:firstLine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uprawniony jest do wystawienia faktury/rachunku nie wcześniej niż w dniu dokonania odbioru zamówienia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(§ 5 ust. 3).</w:t>
      </w:r>
    </w:p>
    <w:p w14:paraId="3FE25327" w14:textId="77777777" w:rsidR="004E296D" w:rsidRPr="004E296D" w:rsidRDefault="004E296D" w:rsidP="00E07D45">
      <w:pPr>
        <w:pStyle w:val="Akapitzlist"/>
        <w:numPr>
          <w:ilvl w:val="0"/>
          <w:numId w:val="58"/>
        </w:numPr>
        <w:ind w:left="0" w:firstLine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Wypłata wynagrodzenia nastąpi na podstawie prawidłowo wystawionej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faktury/rachunku nie później niż w terminie 30 dni od daty ich przedłożenia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Zamawiającemu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89CE0A6" w14:textId="77777777" w:rsidR="004E296D" w:rsidRPr="004E296D" w:rsidRDefault="004E296D" w:rsidP="00E07D45">
      <w:pPr>
        <w:pStyle w:val="Akapitzlist"/>
        <w:numPr>
          <w:ilvl w:val="0"/>
          <w:numId w:val="58"/>
        </w:numPr>
        <w:ind w:left="0" w:firstLine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Za dzień zapłaty Strony uznają dzień złożenia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polecenia przelewu.</w:t>
      </w:r>
    </w:p>
    <w:p w14:paraId="65632635" w14:textId="77777777" w:rsidR="004E296D" w:rsidRPr="004E296D" w:rsidRDefault="004E296D" w:rsidP="00E07D45">
      <w:pPr>
        <w:pStyle w:val="Akapitzlist"/>
        <w:numPr>
          <w:ilvl w:val="0"/>
          <w:numId w:val="58"/>
        </w:numPr>
        <w:ind w:left="0" w:firstLine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Zamawiający 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zobowiązuje się do uregulowania należności przelewem na konto wskazane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, w terminie 30 dni od daty otrzymania prawidłowej faktury wystawionej na:</w:t>
      </w:r>
    </w:p>
    <w:p w14:paraId="27BD9A4B" w14:textId="77777777" w:rsidR="004E296D" w:rsidRPr="004E296D" w:rsidRDefault="004E296D" w:rsidP="00E07D45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Powiat Wołomiński, ul. Prądzyńskiego 3, 05-200 Wołomin, NIP: 125-09-40-609.</w:t>
      </w:r>
    </w:p>
    <w:p w14:paraId="2FD4FD53" w14:textId="77777777" w:rsidR="004E296D" w:rsidRPr="004E296D" w:rsidRDefault="004E296D" w:rsidP="00E07D45">
      <w:pPr>
        <w:pStyle w:val="Akapitzlist"/>
        <w:numPr>
          <w:ilvl w:val="0"/>
          <w:numId w:val="58"/>
        </w:numPr>
        <w:ind w:left="0" w:firstLine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nie może dokonać cesji żadnych praw i roszczeń oraz przeniesienia obowiązków wynikających z umowy na rzecz osoby trzeciej bez uprzedniej pisemnej zgody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90716F9" w14:textId="77777777" w:rsidR="004E296D" w:rsidRPr="004E296D" w:rsidRDefault="004E296D" w:rsidP="00E07D45">
      <w:pPr>
        <w:pStyle w:val="Akapitzlist"/>
        <w:numPr>
          <w:ilvl w:val="0"/>
          <w:numId w:val="58"/>
        </w:numPr>
        <w:ind w:left="0" w:firstLine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>oświadcza, że rachunek bankowy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Wykonawcy 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wskazany w fakturach VAT jest rachunkiem bankowym wskazanym jako rachunek bankowy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w tzw. Białej liście podatników VAT w rozumieniu art. 96b ust. 3 pkt 13 ustawy z dnia 11 marca 2004 r. o podatku od towarów i usług.</w:t>
      </w:r>
      <w:bookmarkEnd w:id="6"/>
    </w:p>
    <w:p w14:paraId="0938F1C8" w14:textId="77777777" w:rsidR="004E296D" w:rsidRDefault="004E296D" w:rsidP="00E07D45">
      <w:pPr>
        <w:jc w:val="center"/>
        <w:rPr>
          <w:rFonts w:ascii="Arial" w:eastAsia="TimesNewRoman" w:hAnsi="Arial" w:cs="Arial"/>
          <w:b/>
          <w:sz w:val="22"/>
          <w:szCs w:val="22"/>
        </w:rPr>
      </w:pPr>
    </w:p>
    <w:p w14:paraId="4008FC50" w14:textId="1F688EBF" w:rsidR="004E296D" w:rsidRPr="004E296D" w:rsidRDefault="004E296D" w:rsidP="00E07D45">
      <w:pPr>
        <w:jc w:val="center"/>
        <w:rPr>
          <w:rFonts w:ascii="Arial" w:eastAsia="TimesNewRoman" w:hAnsi="Arial" w:cs="Arial"/>
          <w:b/>
          <w:sz w:val="22"/>
          <w:szCs w:val="22"/>
        </w:rPr>
      </w:pPr>
      <w:r w:rsidRPr="004E296D">
        <w:rPr>
          <w:rFonts w:ascii="Arial" w:eastAsia="TimesNewRoman" w:hAnsi="Arial" w:cs="Arial"/>
          <w:b/>
          <w:sz w:val="22"/>
          <w:szCs w:val="22"/>
        </w:rPr>
        <w:t>§ 9</w:t>
      </w:r>
    </w:p>
    <w:p w14:paraId="33C46932" w14:textId="77777777" w:rsidR="004E296D" w:rsidRPr="004E296D" w:rsidRDefault="004E296D" w:rsidP="00E07D45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eastAsia="en-US"/>
        </w:rPr>
      </w:pP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W przypadku niewykonania przedmiotu umowy w terminie ustalonym w § 2 ust. 1 lub odmowy przyjęcia wycen wykonanych wadliwie, o których mowa w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§ 5 ust. 4 lub </w:t>
      </w: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nieusunięcia wad w przedmiocie umowy w terminie określonym w § 5 ust. 5 oraz § 12, </w:t>
      </w:r>
      <w:r w:rsidRPr="004E296D">
        <w:rPr>
          <w:rFonts w:ascii="Arial" w:eastAsia="TimesNewRoman" w:hAnsi="Arial" w:cs="Arial"/>
          <w:i/>
          <w:sz w:val="22"/>
          <w:szCs w:val="22"/>
          <w:lang w:eastAsia="en-US"/>
        </w:rPr>
        <w:t>Zamawiający</w:t>
      </w: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 może odstąpić od umowy bez wyznaczania </w:t>
      </w:r>
      <w:r w:rsidRPr="004E296D">
        <w:rPr>
          <w:rFonts w:ascii="Arial" w:eastAsia="TimesNewRoman" w:hAnsi="Arial" w:cs="Arial"/>
          <w:i/>
          <w:sz w:val="22"/>
          <w:szCs w:val="22"/>
          <w:lang w:eastAsia="en-US"/>
        </w:rPr>
        <w:t xml:space="preserve">Wykonawcy </w:t>
      </w:r>
      <w:r w:rsidRPr="004E296D">
        <w:rPr>
          <w:rFonts w:ascii="Arial" w:eastAsia="TimesNewRoman" w:hAnsi="Arial" w:cs="Arial"/>
          <w:sz w:val="22"/>
          <w:szCs w:val="22"/>
          <w:lang w:eastAsia="en-US"/>
        </w:rPr>
        <w:t>dodatkowego terminu do wykonania przedmiotu umowy.</w:t>
      </w:r>
    </w:p>
    <w:p w14:paraId="680CC461" w14:textId="77777777" w:rsidR="004E296D" w:rsidRDefault="004E296D" w:rsidP="00E07D45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2"/>
          <w:szCs w:val="22"/>
          <w:lang w:eastAsia="en-US"/>
        </w:rPr>
      </w:pPr>
    </w:p>
    <w:p w14:paraId="11047EBB" w14:textId="68A04891" w:rsidR="004E296D" w:rsidRPr="004E296D" w:rsidRDefault="004E296D" w:rsidP="00E07D45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2"/>
          <w:szCs w:val="22"/>
          <w:lang w:eastAsia="en-US"/>
        </w:rPr>
      </w:pPr>
      <w:r w:rsidRPr="004E296D">
        <w:rPr>
          <w:rFonts w:ascii="Arial" w:eastAsia="TimesNewRoman" w:hAnsi="Arial" w:cs="Arial"/>
          <w:b/>
          <w:sz w:val="22"/>
          <w:szCs w:val="22"/>
          <w:lang w:eastAsia="en-US"/>
        </w:rPr>
        <w:t>§ 10</w:t>
      </w:r>
    </w:p>
    <w:p w14:paraId="747E7E0F" w14:textId="77777777" w:rsidR="004E296D" w:rsidRPr="004E296D" w:rsidRDefault="004E296D" w:rsidP="00E07D45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eastAsia="en-US"/>
        </w:rPr>
      </w:pP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1. </w:t>
      </w:r>
      <w:r w:rsidRPr="004E296D">
        <w:rPr>
          <w:rFonts w:ascii="Arial" w:eastAsia="TimesNewRoman" w:hAnsi="Arial" w:cs="Arial"/>
          <w:i/>
          <w:sz w:val="22"/>
          <w:szCs w:val="22"/>
          <w:lang w:eastAsia="en-US"/>
        </w:rPr>
        <w:t>Wykonawca</w:t>
      </w: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 zobowiązany jest do aktualizacji operatu szacunkowego w przypadku zmiany uwarunkowań prawnych lub istotnych zmian czynników, o których mowa w art. 154 ustawy o gospodarce nieruchomościami w okresie 12 miesięcy od daty sporządzenia operatu szacunkowego.</w:t>
      </w:r>
    </w:p>
    <w:p w14:paraId="33B6F325" w14:textId="77777777" w:rsidR="004E296D" w:rsidRPr="004E296D" w:rsidRDefault="004E296D" w:rsidP="00E07D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2.  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Za powyższe czynności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nie przysługuje dodatkowe wynagrodzenie.</w:t>
      </w:r>
    </w:p>
    <w:p w14:paraId="645F7308" w14:textId="77777777" w:rsidR="004E296D" w:rsidRDefault="004E296D" w:rsidP="00E07D45">
      <w:pPr>
        <w:jc w:val="center"/>
        <w:rPr>
          <w:rFonts w:ascii="Arial" w:eastAsia="TimesNewRoman" w:hAnsi="Arial" w:cs="Arial"/>
          <w:b/>
          <w:sz w:val="22"/>
          <w:szCs w:val="22"/>
        </w:rPr>
      </w:pPr>
    </w:p>
    <w:p w14:paraId="0C9AA949" w14:textId="4CD6B80C" w:rsidR="004E296D" w:rsidRPr="004E296D" w:rsidRDefault="004E296D" w:rsidP="00E07D45">
      <w:pPr>
        <w:jc w:val="center"/>
        <w:rPr>
          <w:rFonts w:ascii="Arial" w:eastAsia="TimesNewRoman" w:hAnsi="Arial" w:cs="Arial"/>
          <w:b/>
          <w:sz w:val="22"/>
          <w:szCs w:val="22"/>
        </w:rPr>
      </w:pPr>
      <w:r w:rsidRPr="004E296D">
        <w:rPr>
          <w:rFonts w:ascii="Arial" w:eastAsia="TimesNewRoman" w:hAnsi="Arial" w:cs="Arial"/>
          <w:b/>
          <w:sz w:val="22"/>
          <w:szCs w:val="22"/>
        </w:rPr>
        <w:t>§ 11</w:t>
      </w:r>
    </w:p>
    <w:p w14:paraId="245D1D01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1. </w:t>
      </w:r>
      <w:r w:rsidRPr="004E296D">
        <w:rPr>
          <w:rFonts w:ascii="Arial" w:hAnsi="Arial" w:cs="Arial"/>
          <w:i/>
          <w:sz w:val="22"/>
          <w:szCs w:val="22"/>
        </w:rPr>
        <w:t xml:space="preserve">Wykonawca </w:t>
      </w:r>
      <w:r w:rsidRPr="004E296D">
        <w:rPr>
          <w:rFonts w:ascii="Arial" w:hAnsi="Arial" w:cs="Arial"/>
          <w:sz w:val="22"/>
          <w:szCs w:val="22"/>
        </w:rPr>
        <w:t>zobowiązuje się do zachowania do wyłącznie własnego użytku wszelkich wiadomości o przedmiocie wyceny mogących naruszyć prawa właściciela a nabytych w trakcie wykonywania przedmiotu zamówienia.</w:t>
      </w:r>
    </w:p>
    <w:p w14:paraId="232E6DC8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2.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zobowiązuje się </w:t>
      </w:r>
      <w:r w:rsidRPr="004E296D">
        <w:rPr>
          <w:rFonts w:ascii="Arial" w:hAnsi="Arial" w:cs="Arial"/>
          <w:b/>
          <w:bCs/>
          <w:i/>
          <w:iCs/>
          <w:sz w:val="22"/>
          <w:szCs w:val="22"/>
        </w:rPr>
        <w:t>wykonać operat szacunkowy w 1 egzemplarzu w formie papierowej oraz w formie elektronicznej,</w:t>
      </w:r>
      <w:r w:rsidRPr="004E296D">
        <w:rPr>
          <w:rFonts w:ascii="Arial" w:hAnsi="Arial" w:cs="Arial"/>
          <w:sz w:val="22"/>
          <w:szCs w:val="22"/>
        </w:rPr>
        <w:t xml:space="preserve"> natomiast w przypadku żądania przez Stronę postępowania wydania operatu, sporządzić nieodpłatnie kolejne egzemplarze w formie papierowej, w terminie 3 dni od dnia otrzymania wezwania.</w:t>
      </w:r>
    </w:p>
    <w:p w14:paraId="1D0BA836" w14:textId="77777777" w:rsid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</w:p>
    <w:p w14:paraId="473650E5" w14:textId="3CCCEF78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12</w:t>
      </w:r>
    </w:p>
    <w:p w14:paraId="09CA46B9" w14:textId="77777777" w:rsidR="004E296D" w:rsidRPr="004E296D" w:rsidRDefault="004E296D" w:rsidP="00E07D45">
      <w:pPr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1. W przypadku powzięcia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wątpliwości, co do prawidłowości wyceny, może on skierować operat szacunkowy do oceny przez organizację zawodową rzeczoznawców majątkowych na podstawie art. 157 ustawy o gospodarce nieruchomościami </w:t>
      </w:r>
    </w:p>
    <w:p w14:paraId="3007DF68" w14:textId="77777777" w:rsidR="004E296D" w:rsidRPr="004E296D" w:rsidRDefault="004E296D" w:rsidP="00E07D4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2. W przypadku stwierdzenia przez organizację zawodową rzeczoznawców majątkowych, że operat szacunkowy zawiera błędy powodujące, iż nie może być wykorzystany do celu, na jaki został sporządzony,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zobowiązany jest ponieść koszty opracowania ww. opinii w wysokości kwot z rachunku wystawionego przez organizację zawodową, w terminie 14 dni od dnia pisemnego wezwania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9125519" w14:textId="77777777" w:rsidR="004E296D" w:rsidRPr="004E296D" w:rsidRDefault="004E296D" w:rsidP="00E07D45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3.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zobowiązany jest do niezwłocznego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, nie później niż w terminie 14 dni</w:t>
      </w:r>
      <w:r w:rsidRPr="004E296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 dnia pisemnego wezwania przez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usunięcia wad operatu szacunkowego wskazanych w opinii organizacji zawodowej rzeczoznawców majątkowych, a także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przedstawienia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Zamawiającemu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jego nowej poprawionej redakcji w formie zgodnej z przepisami prawa i standardami zawodowymi. Za czynność powyższą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nie przysługuje dodatkowe wynagrodzenie.</w:t>
      </w:r>
    </w:p>
    <w:p w14:paraId="0F578264" w14:textId="77777777" w:rsidR="004E296D" w:rsidRPr="004E296D" w:rsidRDefault="004E296D" w:rsidP="00E07D45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4. W przypadku negatywnej oceny operatu szacunkowego dokonanej przez organizację zawodową rzeczoznawców majątkowych w okresie oznaczonym w § 2 ust. 1,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niezależnie od uprawnień z tytułu rękojmi, uprawniony jest do odstąpienia od niniejszej umowy, w odniesieniu do jej niewykonanej części, w terminie 30 dni od dnia powzięcia informacji o ww. zdarzeniu.</w:t>
      </w:r>
    </w:p>
    <w:p w14:paraId="2B31F5CB" w14:textId="77777777" w:rsidR="004E296D" w:rsidRPr="004E296D" w:rsidRDefault="004E296D" w:rsidP="00E07D4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AF40D1" w14:textId="77777777" w:rsidR="004E296D" w:rsidRPr="004E296D" w:rsidRDefault="004E296D" w:rsidP="00E07D4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7C56641E" w14:textId="77777777" w:rsidR="004E296D" w:rsidRPr="004E296D" w:rsidRDefault="004E296D" w:rsidP="00E07D45">
      <w:pPr>
        <w:pStyle w:val="Akapitzlist"/>
        <w:widowControl w:val="0"/>
        <w:numPr>
          <w:ilvl w:val="0"/>
          <w:numId w:val="56"/>
        </w:numPr>
        <w:suppressAutoHyphens/>
        <w:ind w:left="0" w:firstLine="0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zobowiązany jest zapłacić </w:t>
      </w: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karę umowną w wysokości 10% całkowitego wynagrodzenia brutto określonego w </w:t>
      </w:r>
      <w:r w:rsidRPr="004E296D">
        <w:rPr>
          <w:rFonts w:ascii="Arial" w:eastAsia="TimesNewRoman" w:hAnsi="Arial" w:cs="Arial"/>
          <w:color w:val="000000"/>
          <w:sz w:val="22"/>
          <w:szCs w:val="22"/>
          <w:lang w:eastAsia="en-US"/>
        </w:rPr>
        <w:t xml:space="preserve">§ 7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odstąpienia od umowy w całości lub w części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powodu okoliczności, za które odpowiada </w:t>
      </w: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194BDD12" w14:textId="77777777" w:rsidR="004E296D" w:rsidRPr="004E296D" w:rsidRDefault="004E296D" w:rsidP="00E07D45">
      <w:pPr>
        <w:pStyle w:val="Akapitzlist"/>
        <w:widowControl w:val="0"/>
        <w:numPr>
          <w:ilvl w:val="0"/>
          <w:numId w:val="56"/>
        </w:numPr>
        <w:suppressAutoHyphens/>
        <w:ind w:left="0" w:firstLine="0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zobowiązany jest zapłacić </w:t>
      </w: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karę umowną za zwłokę w wykonaniu operatów będą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cych przedmiotem niniejszej umowy w wysokości 1% wartości całkowitego wynagrodzenia brutto określonego w § 7, licząc za każdy rozpoczęty dzień zwłoki liczony od dnia wykonania umowy do dnia przekazania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Zamawiającemu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wszystkich operatów objętych niniejszą umową.</w:t>
      </w:r>
    </w:p>
    <w:p w14:paraId="0E6CACEC" w14:textId="77777777" w:rsidR="004E296D" w:rsidRPr="004E296D" w:rsidRDefault="004E296D" w:rsidP="00E07D45">
      <w:pPr>
        <w:pStyle w:val="Akapitzlist"/>
        <w:widowControl w:val="0"/>
        <w:numPr>
          <w:ilvl w:val="0"/>
          <w:numId w:val="56"/>
        </w:numPr>
        <w:suppressAutoHyphens/>
        <w:ind w:left="0" w:firstLine="0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zobowiązany jest zapłacić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Zamawiającemu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karę umowną za zwłokę w usunięciu wad i błędów w operatach będących przedmiotem umowy w wysokości 1% wartości całkowitego wynagrodzenia brutto określonego w § 7, za każdy rozpoczęty dzień zwłoki liczony od dnia wskazanego przez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zgodnie z § 5 ust. 5 na poprawienie operatów do dnia przekazania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Zamawiającemu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wszystkich poprawionych operatów.</w:t>
      </w:r>
    </w:p>
    <w:p w14:paraId="7A3281BE" w14:textId="77777777" w:rsidR="004E296D" w:rsidRPr="004E296D" w:rsidRDefault="004E296D" w:rsidP="00E07D45">
      <w:pPr>
        <w:pStyle w:val="Akapitzlist"/>
        <w:widowControl w:val="0"/>
        <w:numPr>
          <w:ilvl w:val="0"/>
          <w:numId w:val="56"/>
        </w:numPr>
        <w:suppressAutoHyphens/>
        <w:ind w:left="0" w:firstLine="0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Zamawiający 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>zastrzega sobie prawo dochodzenia odszkodowania uzupełniającego na zasadach ogólnych.</w:t>
      </w:r>
    </w:p>
    <w:p w14:paraId="7EA85613" w14:textId="77777777" w:rsidR="004E296D" w:rsidRPr="004E296D" w:rsidRDefault="004E296D" w:rsidP="00E07D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FB0114" w14:textId="77777777" w:rsidR="004E296D" w:rsidRPr="004E296D" w:rsidRDefault="004E296D" w:rsidP="00E07D45">
      <w:pPr>
        <w:jc w:val="center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b/>
          <w:bCs/>
          <w:sz w:val="22"/>
          <w:szCs w:val="22"/>
        </w:rPr>
        <w:t>§ 14</w:t>
      </w:r>
    </w:p>
    <w:p w14:paraId="2A651E94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1.       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oświadcza,  że w stosunku do prac objętych niniejszą umową, zwanych utworem, wyłącznie jemu będą przysługiwać majątkowe prawa autorskie, które będą wolne od wad, praw i roszczeń osób trzecich.</w:t>
      </w:r>
    </w:p>
    <w:p w14:paraId="0452E418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2.       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zobowiązuje się do zaspokojenia słusznych roszczeń osób trzecich zgłoszonych w stosunku do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w przypadku nieprawdziwości oświadczeń wskazanych w ust. 1 powyżej, zobowiązując się jednocześnie do zwolnienia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  z odpowiedzialności z tegoż tytułu. </w:t>
      </w:r>
    </w:p>
    <w:p w14:paraId="7B051567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3.        Z chwilą faktycznego wydania </w:t>
      </w:r>
      <w:r w:rsidRPr="004E296D">
        <w:rPr>
          <w:rFonts w:ascii="Arial" w:hAnsi="Arial" w:cs="Arial"/>
          <w:i/>
          <w:sz w:val="22"/>
          <w:szCs w:val="22"/>
        </w:rPr>
        <w:t>Zamawiającemu</w:t>
      </w:r>
      <w:r w:rsidRPr="004E296D">
        <w:rPr>
          <w:rFonts w:ascii="Arial" w:hAnsi="Arial" w:cs="Arial"/>
          <w:sz w:val="22"/>
          <w:szCs w:val="22"/>
        </w:rPr>
        <w:t xml:space="preserve"> utworów powstałych w związku z realizacją niniejszej Umowy (lub ich części), w ramach wynagrodzenia umownego brutto,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przenosi na rzecz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bezwarunkowo, bez dodatkowych opłat, całość autorskich praw majątkowych  do wszystkich utworów w rozumieniu ustawy z dnia 4 lutego 1994 r. o Prawie autorskim i prawach pokrewnych   (Dz.U. z 2019 r. poz. 1231, z </w:t>
      </w:r>
      <w:proofErr w:type="spellStart"/>
      <w:r w:rsidRPr="004E296D">
        <w:rPr>
          <w:rFonts w:ascii="Arial" w:hAnsi="Arial" w:cs="Arial"/>
          <w:sz w:val="22"/>
          <w:szCs w:val="22"/>
        </w:rPr>
        <w:t>późn</w:t>
      </w:r>
      <w:proofErr w:type="spellEnd"/>
      <w:r w:rsidRPr="004E296D">
        <w:rPr>
          <w:rFonts w:ascii="Arial" w:hAnsi="Arial" w:cs="Arial"/>
          <w:sz w:val="22"/>
          <w:szCs w:val="22"/>
        </w:rPr>
        <w:t xml:space="preserve">. zm.), stworzonych na potrzeby realizacji przedmiotu Umowy, lub odpowiednio całość nieograniczonych czasowo i terytorialnie niewyłącznych licencji, niezbędnych do korzystania z przekazanych utworów, w szczególności takich jak: wykresy, rysunki, plany, dane statystyczne, ekspertyzy, obliczenia i inne dokumenty przekazane </w:t>
      </w:r>
      <w:r w:rsidRPr="004E296D">
        <w:rPr>
          <w:rFonts w:ascii="Arial" w:hAnsi="Arial" w:cs="Arial"/>
          <w:i/>
          <w:sz w:val="22"/>
          <w:szCs w:val="22"/>
        </w:rPr>
        <w:t>Zamawiającemu</w:t>
      </w:r>
      <w:r w:rsidRPr="004E296D">
        <w:rPr>
          <w:rFonts w:ascii="Arial" w:hAnsi="Arial" w:cs="Arial"/>
          <w:sz w:val="22"/>
          <w:szCs w:val="22"/>
        </w:rPr>
        <w:t xml:space="preserve"> w wykonaniu niniejszej Umowy, zwanych dalej utworami, bez dodatkowych oświadczeń stron w tym zakresie wraz z wyłącznym prawem do wykonywania i zezwalania  na wykonywanie zależnych praw autorskich, na polach eksploatacji wskazanych w ust. 4. Równocześnie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przenosi na rzecz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własność wszelkich egzemplarzy lub nośników, na których utrwalono ww. utwory, które przekaże </w:t>
      </w:r>
      <w:r w:rsidRPr="004E296D">
        <w:rPr>
          <w:rFonts w:ascii="Arial" w:hAnsi="Arial" w:cs="Arial"/>
          <w:i/>
          <w:sz w:val="22"/>
          <w:szCs w:val="22"/>
        </w:rPr>
        <w:t>Zamawiającemu</w:t>
      </w:r>
      <w:r w:rsidRPr="004E296D">
        <w:rPr>
          <w:rFonts w:ascii="Arial" w:hAnsi="Arial" w:cs="Arial"/>
          <w:sz w:val="22"/>
          <w:szCs w:val="22"/>
        </w:rPr>
        <w:t xml:space="preserve"> stosownie do postanowień niniejszej Umowy.</w:t>
      </w:r>
    </w:p>
    <w:p w14:paraId="0D130276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4.        </w:t>
      </w:r>
      <w:r w:rsidRPr="004E296D">
        <w:rPr>
          <w:rFonts w:ascii="Arial" w:hAnsi="Arial" w:cs="Arial"/>
          <w:i/>
          <w:sz w:val="22"/>
          <w:szCs w:val="22"/>
        </w:rPr>
        <w:t>Zamawiający</w:t>
      </w:r>
      <w:r w:rsidRPr="004E296D">
        <w:rPr>
          <w:rFonts w:ascii="Arial" w:hAnsi="Arial" w:cs="Arial"/>
          <w:sz w:val="22"/>
          <w:szCs w:val="22"/>
        </w:rPr>
        <w:t xml:space="preserve">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14:paraId="2D522E07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lastRenderedPageBreak/>
        <w:t>1)   utrwalenie i zwielokrotnianie dowolnymi technikami, w tym drukarskimi, poligraficznymi, reprograficznymi, informatycznymi, cyfrowymi, w tym kserokopie, slajdy, reprodukcje komputerowe, odręcznie i odmianami tych technik,</w:t>
      </w:r>
    </w:p>
    <w:p w14:paraId="44BC8F1F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2)   wykorzystywanie wielokrotne utworu do realizacji celów, zadań i inwestycji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>,</w:t>
      </w:r>
    </w:p>
    <w:p w14:paraId="10CB642B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3)   wykorzystanie do opracowania wniosku o dofinansowanie z funduszy UE,</w:t>
      </w:r>
    </w:p>
    <w:p w14:paraId="65CE792B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4)   wprowadzanie do pamięci komputera,</w:t>
      </w:r>
    </w:p>
    <w:p w14:paraId="3D0B65A0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5)   wykorzystanie w zakresie koniecznym dla prawidłowej eksploatacji utworu w przedsiębiorstwie 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w dowolnym miejscu i czasie w dowolnej liczbie,</w:t>
      </w:r>
    </w:p>
    <w:p w14:paraId="79468064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6)   udostępnianie wykonawcom, w tym także wykonanych kopii,</w:t>
      </w:r>
    </w:p>
    <w:p w14:paraId="20B8714B" w14:textId="77777777" w:rsidR="004E296D" w:rsidRPr="004E296D" w:rsidRDefault="004E296D" w:rsidP="00E07D45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7)   wielokrotne wykorzystywanie do opracowania i realizacji projektu technicznego </w:t>
      </w:r>
      <w:r w:rsidRPr="004E296D">
        <w:rPr>
          <w:rFonts w:ascii="Arial" w:hAnsi="Arial" w:cs="Arial"/>
          <w:sz w:val="22"/>
          <w:szCs w:val="22"/>
        </w:rPr>
        <w:br/>
        <w:t>z przedmiarami i kosztorysami inwestorskimi,</w:t>
      </w:r>
    </w:p>
    <w:p w14:paraId="5EDF128D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8)   rozpowszechnianie w inny sposób w tym: wprowadzanie do obrotu, ekspozycja, publikowanie części lub całości, opracowania,</w:t>
      </w:r>
    </w:p>
    <w:p w14:paraId="2ED78FED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9)   przetwarzanie, wprowadzanie zmian, poprawek i modyfikacji.</w:t>
      </w:r>
    </w:p>
    <w:p w14:paraId="1EB955BC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5.        Strony ustalają, iż rozpowszechnianie na polach eksploatacji określonych w 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14:paraId="471AD095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6.        Równocześnie z nabyciem autorskich praw majątkowych do utworów </w:t>
      </w:r>
      <w:r w:rsidRPr="004E296D">
        <w:rPr>
          <w:rFonts w:ascii="Arial" w:hAnsi="Arial" w:cs="Arial"/>
          <w:i/>
          <w:sz w:val="22"/>
          <w:szCs w:val="22"/>
        </w:rPr>
        <w:t>Zamawiający</w:t>
      </w:r>
      <w:r w:rsidRPr="004E296D">
        <w:rPr>
          <w:rFonts w:ascii="Arial" w:hAnsi="Arial" w:cs="Arial"/>
          <w:sz w:val="22"/>
          <w:szCs w:val="22"/>
        </w:rPr>
        <w:t xml:space="preserve"> nabywa własność wszystkich egzemplarzy, na których utwory zostały utrwalone. </w:t>
      </w:r>
    </w:p>
    <w:p w14:paraId="6AC0C250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7.       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zobowiązuje się, że wykonując umowę będzie przestrzegał przepisów ustawy z dnia 4 lutego 1994 r. – o prawie autorskim i prawach pokrewnych i nie naruszy praw majątkowych osób trzecich, a utwory przekaże </w:t>
      </w:r>
      <w:r w:rsidRPr="004E296D">
        <w:rPr>
          <w:rFonts w:ascii="Arial" w:hAnsi="Arial" w:cs="Arial"/>
          <w:i/>
          <w:sz w:val="22"/>
          <w:szCs w:val="22"/>
        </w:rPr>
        <w:t>Zamawiającemu</w:t>
      </w:r>
      <w:r w:rsidRPr="004E296D">
        <w:rPr>
          <w:rFonts w:ascii="Arial" w:hAnsi="Arial" w:cs="Arial"/>
          <w:sz w:val="22"/>
          <w:szCs w:val="22"/>
        </w:rPr>
        <w:t xml:space="preserve"> w stanie wolnym od obciążeń prawami tych osób. </w:t>
      </w:r>
    </w:p>
    <w:p w14:paraId="7FEB5D43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8.        W przypadku wystąpienia przez jakąkolwiek osobę trzecią w stosunku do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z roszczeniem z tytułu naruszenia praw autorskich, zarówno osobistych, jak i majątkowych, jeżeli naruszenie nastąpiło w związku z nienależytym wykonaniem utworu w ramach niniejszej umowy przez </w:t>
      </w:r>
      <w:r w:rsidRPr="004E296D">
        <w:rPr>
          <w:rFonts w:ascii="Arial" w:hAnsi="Arial" w:cs="Arial"/>
          <w:i/>
          <w:sz w:val="22"/>
          <w:szCs w:val="22"/>
        </w:rPr>
        <w:t>Wykonawcę</w:t>
      </w:r>
      <w:r w:rsidRPr="004E296D">
        <w:rPr>
          <w:rFonts w:ascii="Arial" w:hAnsi="Arial" w:cs="Arial"/>
          <w:sz w:val="22"/>
          <w:szCs w:val="22"/>
        </w:rPr>
        <w:t xml:space="preserve">,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>:</w:t>
      </w:r>
    </w:p>
    <w:p w14:paraId="0365CA41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1)      przyjmie na siebie pełną odpowiedzialność za powstanie oraz wszelkie skutki powyższych zdarzeń;</w:t>
      </w:r>
    </w:p>
    <w:p w14:paraId="730CDD47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2)      w przypadku skierowania sprawy na drogę postępowania sądowego wstąpi do procesu po stronie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i pokryje wszelkie koszty związane z udziałem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w postępowaniu sądowym oraz ewentualnym postępowaniu egzekucyjnym, w tym koszty obsługi prawnej postępowania;  </w:t>
      </w:r>
    </w:p>
    <w:p w14:paraId="4F91D970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3)      poniesie wszelkie koszty związane z ewentualnym pokryciem roszczeń majątkowych </w:t>
      </w:r>
      <w:r w:rsidRPr="004E296D">
        <w:rPr>
          <w:rFonts w:ascii="Arial" w:hAnsi="Arial" w:cs="Arial"/>
          <w:sz w:val="22"/>
          <w:szCs w:val="22"/>
        </w:rPr>
        <w:br/>
        <w:t xml:space="preserve">i  niemajątkowych związanych z naruszeniem praw autorskich majątkowych lub osobistych osoby lub osób zgłaszających roszczenia.  </w:t>
      </w:r>
    </w:p>
    <w:p w14:paraId="294F8637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9. Jeżeli prace objęte niniejsza umową, o których mowa w §1 zostaną wykonane niezgodnie z warunkami niniejszej umowy lub obowiązującymi przepisami prawa, Zamawiający może odmówić jej odbioru i odstąpić od umowy.</w:t>
      </w:r>
    </w:p>
    <w:p w14:paraId="6ADCAE5D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10.    W razie zaistnienia istotnej zmiany okoliczności powodującej, że wykonanie umowy nie leży w interesie publicznym, czego nie można było przewidzieć w chwili zawarcia umowy, Zamawiający może odstąpić od umowy.</w:t>
      </w:r>
    </w:p>
    <w:p w14:paraId="2F1A2371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11.    Odstąpienie od umowy musi mieć formę pisemną pod rygorem nieważności i powinno zawierać uzasadnienie.</w:t>
      </w:r>
    </w:p>
    <w:p w14:paraId="18CE710F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12.    W wypadku odstąpienia od umowy w całości lub w części niewykonanej,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może żądać jedynie wynagrodzenia należnego mu z tytułu wykonanej i odebranej do dnia odstąpienia części przedmiotu umowy.</w:t>
      </w:r>
    </w:p>
    <w:p w14:paraId="42D3F91B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13.    Postanowienia niniejszego paragrafu nie wyłączają uprawnień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do odstąpienia od umowy, wynikających z obowiązujących w tym zakresie przepisów prawa oraz naliczenia w takich przypadkach kar umownych jeżeli przyczyny odstąpienia leżeć będą po stronie Wykonawcy.</w:t>
      </w:r>
    </w:p>
    <w:p w14:paraId="3205D2E8" w14:textId="30E9774A" w:rsidR="004E296D" w:rsidRPr="00E07D45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lastRenderedPageBreak/>
        <w:t xml:space="preserve">14.    W przypadku odstąpienia od Umowy w części, w ramach wynagrodzenia lub części wynagrodzenia, o którym mowa w § 7 Umowy, </w:t>
      </w:r>
      <w:r w:rsidRPr="004E296D">
        <w:rPr>
          <w:rFonts w:ascii="Arial" w:hAnsi="Arial" w:cs="Arial"/>
          <w:i/>
          <w:sz w:val="22"/>
          <w:szCs w:val="22"/>
        </w:rPr>
        <w:t>Zamawiający</w:t>
      </w:r>
      <w:r w:rsidRPr="004E296D">
        <w:rPr>
          <w:rFonts w:ascii="Arial" w:hAnsi="Arial" w:cs="Arial"/>
          <w:sz w:val="22"/>
          <w:szCs w:val="22"/>
        </w:rPr>
        <w:t xml:space="preserve"> nabywa majątkowe prawa autorskie w zakresie określonym w § 14 do wszystkich utworów wytworzonych przez </w:t>
      </w:r>
      <w:r w:rsidRPr="004E296D">
        <w:rPr>
          <w:rFonts w:ascii="Arial" w:hAnsi="Arial" w:cs="Arial"/>
          <w:i/>
          <w:sz w:val="22"/>
          <w:szCs w:val="22"/>
        </w:rPr>
        <w:t>Wykonawcę</w:t>
      </w:r>
      <w:r w:rsidRPr="004E296D">
        <w:rPr>
          <w:rFonts w:ascii="Arial" w:hAnsi="Arial" w:cs="Arial"/>
          <w:sz w:val="22"/>
          <w:szCs w:val="22"/>
        </w:rPr>
        <w:t xml:space="preserve"> w ramach realizacji przedmiotu Umowy do dnia odstąpienia od Umowy.</w:t>
      </w:r>
    </w:p>
    <w:p w14:paraId="2478E0C8" w14:textId="77777777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15</w:t>
      </w:r>
    </w:p>
    <w:p w14:paraId="4C540B9B" w14:textId="77777777" w:rsidR="004E296D" w:rsidRPr="004E296D" w:rsidRDefault="004E296D" w:rsidP="00E07D4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>Warunki gwarancji i rękojmi:</w:t>
      </w:r>
    </w:p>
    <w:p w14:paraId="4F4E26EE" w14:textId="77777777" w:rsidR="004E296D" w:rsidRPr="004E296D" w:rsidRDefault="004E296D" w:rsidP="00E07D45">
      <w:pPr>
        <w:widowControl w:val="0"/>
        <w:tabs>
          <w:tab w:val="left" w:pos="426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>1)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Wykonawca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jest odpowiedzialny względem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, za jakość wykonanego przedmiotu umowy oraz wady zmniejszające jego wartość lub użyteczność,</w:t>
      </w:r>
    </w:p>
    <w:p w14:paraId="04384857" w14:textId="77777777" w:rsidR="004E296D" w:rsidRPr="004E296D" w:rsidRDefault="004E296D" w:rsidP="00E07D45">
      <w:pPr>
        <w:widowControl w:val="0"/>
        <w:tabs>
          <w:tab w:val="left" w:pos="426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2)    Uprawnienia z tytułu gwarancji wygasają po upływie 24 miesięcy od daty odbioru przedmiotu zamówienia przez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E3BD6D7" w14:textId="77777777" w:rsidR="004E296D" w:rsidRPr="004E296D" w:rsidRDefault="004E296D" w:rsidP="00E07D45">
      <w:pPr>
        <w:widowControl w:val="0"/>
        <w:tabs>
          <w:tab w:val="left" w:pos="426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3)   W przypadku stwierdzenia wad w operatach będących przedmiotem umowy, podlegają one opracowaniu na nowo. Opracowanie na nowo operatów szacunkowych będących przedmiotem umowy dokonywane będzie przez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w terminie 14 dni od poinformowania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o stwierdzeniu wady, </w:t>
      </w:r>
    </w:p>
    <w:p w14:paraId="4A53815B" w14:textId="10EB60B3" w:rsidR="004E296D" w:rsidRPr="00E07D45" w:rsidRDefault="004E296D" w:rsidP="00E07D45">
      <w:pPr>
        <w:widowControl w:val="0"/>
        <w:tabs>
          <w:tab w:val="left" w:pos="426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4E296D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zleci wykonanie zastępcze innemu wykonawcy w przypadku nie wykonania opracowań na nowo w terminie, o którym mowa w ust.3. Koszty związane z realizacją nowej umowy poniesie w całości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.  </w:t>
      </w:r>
    </w:p>
    <w:p w14:paraId="26645423" w14:textId="6340DC62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16</w:t>
      </w:r>
    </w:p>
    <w:p w14:paraId="71FC967B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1.</w:t>
      </w:r>
      <w:r w:rsidRPr="004E296D">
        <w:rPr>
          <w:rFonts w:ascii="Arial" w:hAnsi="Arial" w:cs="Arial"/>
          <w:sz w:val="22"/>
          <w:szCs w:val="22"/>
        </w:rPr>
        <w:tab/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publicznej, która podlega udostępnieniu w trybie przedmiotowej ustawy.</w:t>
      </w:r>
    </w:p>
    <w:p w14:paraId="046ACD4D" w14:textId="2D6B8573" w:rsidR="004E296D" w:rsidRPr="00E07D45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2.</w:t>
      </w:r>
      <w:r w:rsidRPr="004E296D">
        <w:rPr>
          <w:rFonts w:ascii="Arial" w:hAnsi="Arial" w:cs="Arial"/>
          <w:sz w:val="22"/>
          <w:szCs w:val="22"/>
        </w:rPr>
        <w:tab/>
        <w:t xml:space="preserve"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oraz ustawy z dnia 10 maja 2018 r. o ochronie danych osobowych,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</w:t>
      </w:r>
      <w:r w:rsidRPr="004E296D">
        <w:rPr>
          <w:rFonts w:ascii="Arial" w:hAnsi="Arial" w:cs="Arial"/>
          <w:i/>
          <w:sz w:val="22"/>
          <w:szCs w:val="22"/>
        </w:rPr>
        <w:t>Wykonawcy</w:t>
      </w:r>
      <w:r w:rsidRPr="004E296D">
        <w:rPr>
          <w:rFonts w:ascii="Arial" w:hAnsi="Arial" w:cs="Arial"/>
          <w:sz w:val="22"/>
          <w:szCs w:val="22"/>
        </w:rPr>
        <w:t xml:space="preserve">, w sytuacji, w której jest on osobą fizyczną (w tym osobą fizyczną prowadzącą działalność gospodarczą) a także danych osobowych osób, które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wskazał ze swojej strony do realizacji niniejszej umowy.</w:t>
      </w:r>
    </w:p>
    <w:p w14:paraId="1052B9D3" w14:textId="77777777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17</w:t>
      </w:r>
    </w:p>
    <w:p w14:paraId="50AF9C9F" w14:textId="77777777" w:rsidR="004E296D" w:rsidRPr="004E296D" w:rsidRDefault="004E296D" w:rsidP="00E07D4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>1.   Strony zobowiązują się do wzajemnego powiadamiania się o dokonanej zmianie adresu w formie pisemnej. W takich przypadkach obowiązują adresy określone w powiadomieniu, przy czym zmiana adresu nie wymaga zawarcia aneksu do umowy.</w:t>
      </w:r>
    </w:p>
    <w:p w14:paraId="7C186D91" w14:textId="77777777" w:rsidR="004E296D" w:rsidRPr="004E296D" w:rsidRDefault="004E296D" w:rsidP="00E07D4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>2.   Korespondencję przesłaną na adres wskazany przez Strony w pisemnych powiadomieniach uważa się za doręczoną z dniem awizowania, nawet w przypadku, gdy Strona korespondencji nie odebrała lub gdy zmieniła adres bez powiadomienia drugiej Strony.</w:t>
      </w:r>
    </w:p>
    <w:p w14:paraId="5030481D" w14:textId="77777777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</w:p>
    <w:p w14:paraId="674B64DD" w14:textId="77777777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18</w:t>
      </w:r>
    </w:p>
    <w:p w14:paraId="52695471" w14:textId="77777777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211AF437" w14:textId="77777777" w:rsid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</w:p>
    <w:p w14:paraId="2DD94AF1" w14:textId="00964D2A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19</w:t>
      </w:r>
    </w:p>
    <w:p w14:paraId="39A9B6C8" w14:textId="22179F0D" w:rsidR="004E296D" w:rsidRPr="004E296D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Zmiany umowy wymagają formy pisemnej, pod rygorem nieważności.</w:t>
      </w:r>
    </w:p>
    <w:p w14:paraId="3ED5F13F" w14:textId="77777777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</w:p>
    <w:p w14:paraId="3094C884" w14:textId="77777777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20</w:t>
      </w:r>
    </w:p>
    <w:p w14:paraId="01E6481D" w14:textId="55C6244D" w:rsidR="004E296D" w:rsidRPr="00E07D45" w:rsidRDefault="004E296D" w:rsidP="00E07D45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Wszelkie ewentualne spory wynikające z niniejszej umowy będą rozstrzygane przez Sąd właściwy dla siedziby Zamawiającego.</w:t>
      </w:r>
    </w:p>
    <w:p w14:paraId="7A692911" w14:textId="77777777" w:rsidR="004E296D" w:rsidRPr="004E296D" w:rsidRDefault="004E296D" w:rsidP="00E07D45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21</w:t>
      </w:r>
    </w:p>
    <w:p w14:paraId="427F4831" w14:textId="07921792" w:rsidR="00923FE4" w:rsidRPr="00E07D45" w:rsidRDefault="004E296D" w:rsidP="00E07D45">
      <w:pPr>
        <w:jc w:val="both"/>
        <w:rPr>
          <w:rFonts w:ascii="Arial" w:hAnsi="Arial" w:cs="Arial"/>
          <w:i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Umowa została sporządzona w dwóch jednobrzmiących egzemplarzach, po jednym dla każdej ze stron</w:t>
      </w:r>
      <w:r w:rsidRPr="004E296D">
        <w:rPr>
          <w:rFonts w:ascii="Arial" w:hAnsi="Arial" w:cs="Arial"/>
          <w:i/>
          <w:sz w:val="22"/>
          <w:szCs w:val="22"/>
        </w:rPr>
        <w:t>.</w:t>
      </w:r>
    </w:p>
    <w:p w14:paraId="785A5550" w14:textId="0A830A6C" w:rsidR="003E7867" w:rsidRPr="005B73BC" w:rsidRDefault="007D5BBA" w:rsidP="007D5BBA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BZP.272.</w:t>
      </w:r>
      <w:r w:rsidR="004E296D">
        <w:rPr>
          <w:rFonts w:ascii="Arial" w:hAnsi="Arial" w:cs="Arial"/>
        </w:rPr>
        <w:t>1</w:t>
      </w:r>
      <w:r w:rsidR="00E07D45">
        <w:rPr>
          <w:rFonts w:ascii="Arial" w:hAnsi="Arial" w:cs="Arial"/>
        </w:rPr>
        <w:t>41</w:t>
      </w:r>
      <w:r>
        <w:rPr>
          <w:rFonts w:ascii="Arial" w:hAnsi="Arial" w:cs="Arial"/>
        </w:rPr>
        <w:t>.2023</w:t>
      </w:r>
      <w:r w:rsidR="003E7867" w:rsidRPr="005B7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3E7867" w:rsidRPr="005B73BC">
        <w:rPr>
          <w:rFonts w:ascii="Arial" w:hAnsi="Arial" w:cs="Arial"/>
        </w:rPr>
        <w:t xml:space="preserve">Załącznik nr </w:t>
      </w:r>
      <w:r w:rsidR="006F4207">
        <w:rPr>
          <w:rFonts w:ascii="Arial" w:hAnsi="Arial" w:cs="Arial"/>
        </w:rPr>
        <w:t>4</w:t>
      </w:r>
    </w:p>
    <w:p w14:paraId="3C87DAE5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p w14:paraId="42E54E58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 xml:space="preserve"> ……………………………………………</w:t>
      </w:r>
    </w:p>
    <w:p w14:paraId="71FB66EC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(Pieczęć firmowa wykonawcy)</w:t>
      </w:r>
    </w:p>
    <w:p w14:paraId="54A86D96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p w14:paraId="5C80E516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  <w:b/>
        </w:rPr>
      </w:pPr>
    </w:p>
    <w:p w14:paraId="57E175C7" w14:textId="77777777" w:rsidR="003E7867" w:rsidRPr="005B73BC" w:rsidRDefault="003E7867" w:rsidP="003E7867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</w:rPr>
      </w:pPr>
      <w:r w:rsidRPr="005B73BC">
        <w:rPr>
          <w:rFonts w:ascii="Arial" w:hAnsi="Arial" w:cs="Arial"/>
          <w:b/>
          <w:color w:val="000000"/>
        </w:rPr>
        <w:t>WYKAZ WYKONANYCH PRAC</w:t>
      </w:r>
    </w:p>
    <w:p w14:paraId="7F7025A3" w14:textId="77777777" w:rsidR="003E7867" w:rsidRPr="005B73BC" w:rsidRDefault="003E7867" w:rsidP="003E7867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0C60CFF6" w14:textId="77777777" w:rsidR="003E7867" w:rsidRPr="005B73BC" w:rsidRDefault="003E7867" w:rsidP="003E7867">
      <w:pPr>
        <w:pStyle w:val="Bezodstpw"/>
        <w:spacing w:line="276" w:lineRule="auto"/>
        <w:jc w:val="both"/>
        <w:rPr>
          <w:rFonts w:ascii="Arial" w:hAnsi="Arial" w:cs="Arial"/>
        </w:rPr>
      </w:pPr>
      <w:r w:rsidRPr="005B73BC">
        <w:rPr>
          <w:rFonts w:ascii="Arial" w:hAnsi="Arial" w:cs="Arial"/>
        </w:rPr>
        <w:t>Składając ofertę na wykonanie wycen nieruchomości oświadczam/y, że: w ciągu ostatnich 3 lat wykonaliśmy następujące wyceny nieruchomości o charakterze i wartości odpowiadającej przedmiotowi zamówienia:</w:t>
      </w:r>
    </w:p>
    <w:p w14:paraId="7916B9A6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100"/>
        <w:gridCol w:w="2340"/>
        <w:gridCol w:w="1800"/>
        <w:gridCol w:w="1440"/>
        <w:gridCol w:w="1556"/>
      </w:tblGrid>
      <w:tr w:rsidR="003E7867" w:rsidRPr="005B73BC" w14:paraId="0DA3B5F8" w14:textId="77777777" w:rsidTr="00434DD2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</w:tcPr>
          <w:p w14:paraId="77DD18BA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 xml:space="preserve">Nazwa, adres i telefon zleceniodawcy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80A887C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>Rodzaj i zakres czynności</w:t>
            </w:r>
          </w:p>
          <w:p w14:paraId="4722F30F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2D36396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>Całkowita wartość brutto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2A042DE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  <w:vAlign w:val="center"/>
          </w:tcPr>
          <w:p w14:paraId="7931FC29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>Uwagi</w:t>
            </w:r>
          </w:p>
        </w:tc>
      </w:tr>
      <w:tr w:rsidR="003E7867" w:rsidRPr="005B73BC" w14:paraId="187F5376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55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14:paraId="03A1F166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644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217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21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DBA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3AE6E6AA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60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0C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27D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C97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4E7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6E37838E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BF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1A0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89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0FD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A0B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1A68B111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D70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F75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5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BCA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32C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05C085D8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A1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184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607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28C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40E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5CEB121E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714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6E3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E7FF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10D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3D2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7210CF26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924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7A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993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DEA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155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E7EAA2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p w14:paraId="2120FCC7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p w14:paraId="098E336A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Miejscowość ..................................... dnia ................................. 2023 roku</w:t>
      </w:r>
    </w:p>
    <w:p w14:paraId="2F572A2C" w14:textId="77777777" w:rsidR="003E7867" w:rsidRPr="005B73BC" w:rsidRDefault="003E7867" w:rsidP="003E7867">
      <w:pPr>
        <w:spacing w:line="276" w:lineRule="auto"/>
        <w:rPr>
          <w:rFonts w:ascii="Arial" w:hAnsi="Arial" w:cs="Arial"/>
          <w:sz w:val="22"/>
          <w:szCs w:val="22"/>
        </w:rPr>
      </w:pPr>
    </w:p>
    <w:p w14:paraId="3DF9AA75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E0D277E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B0D035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F306D61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FE0D9D6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(pieczęć i podpis Wykonawcy)</w:t>
      </w:r>
    </w:p>
    <w:p w14:paraId="1011B80B" w14:textId="77777777" w:rsidR="003E7867" w:rsidRPr="005B73BC" w:rsidRDefault="003E7867" w:rsidP="003E7867">
      <w:pPr>
        <w:rPr>
          <w:rFonts w:ascii="Arial" w:hAnsi="Arial" w:cs="Arial"/>
          <w:sz w:val="22"/>
          <w:szCs w:val="22"/>
        </w:rPr>
      </w:pPr>
    </w:p>
    <w:p w14:paraId="0BC29B54" w14:textId="38802985" w:rsidR="003E7867" w:rsidRDefault="003E7867" w:rsidP="009D3452">
      <w:pPr>
        <w:pStyle w:val="Bezodstpw"/>
        <w:spacing w:line="276" w:lineRule="auto"/>
        <w:rPr>
          <w:rFonts w:ascii="Arial" w:hAnsi="Arial" w:cs="Arial"/>
        </w:rPr>
      </w:pPr>
    </w:p>
    <w:p w14:paraId="27C5B3C0" w14:textId="77777777" w:rsidR="00204F69" w:rsidRDefault="00204F69" w:rsidP="009D3452">
      <w:pPr>
        <w:pStyle w:val="Bezodstpw"/>
        <w:spacing w:line="276" w:lineRule="auto"/>
        <w:rPr>
          <w:rFonts w:ascii="Arial" w:hAnsi="Arial" w:cs="Arial"/>
        </w:rPr>
      </w:pPr>
    </w:p>
    <w:p w14:paraId="43CDAF65" w14:textId="6365A26D" w:rsidR="003E7867" w:rsidRPr="005B73BC" w:rsidRDefault="007D5BBA" w:rsidP="007D5BBA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BZP.272.</w:t>
      </w:r>
      <w:r w:rsidR="004E296D">
        <w:rPr>
          <w:rFonts w:ascii="Arial" w:hAnsi="Arial" w:cs="Arial"/>
        </w:rPr>
        <w:t>1</w:t>
      </w:r>
      <w:r w:rsidR="00E07D45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.2023                                                                                               </w:t>
      </w:r>
      <w:r w:rsidR="003E7867" w:rsidRPr="005B73BC">
        <w:rPr>
          <w:rFonts w:ascii="Arial" w:hAnsi="Arial" w:cs="Arial"/>
        </w:rPr>
        <w:t xml:space="preserve">Załącznik nr </w:t>
      </w:r>
      <w:r w:rsidR="006F4207">
        <w:rPr>
          <w:rFonts w:ascii="Arial" w:hAnsi="Arial" w:cs="Arial"/>
        </w:rPr>
        <w:t>5</w:t>
      </w:r>
    </w:p>
    <w:p w14:paraId="5FF9F107" w14:textId="77777777" w:rsidR="007D5BBA" w:rsidRDefault="007D5BBA" w:rsidP="003E7867">
      <w:pPr>
        <w:pStyle w:val="Bezodstpw"/>
        <w:spacing w:line="276" w:lineRule="auto"/>
        <w:rPr>
          <w:rFonts w:ascii="Arial" w:hAnsi="Arial" w:cs="Arial"/>
        </w:rPr>
      </w:pPr>
    </w:p>
    <w:p w14:paraId="32996FB4" w14:textId="77777777" w:rsidR="007D5BBA" w:rsidRDefault="007D5BBA" w:rsidP="003E7867">
      <w:pPr>
        <w:pStyle w:val="Bezodstpw"/>
        <w:spacing w:line="276" w:lineRule="auto"/>
        <w:rPr>
          <w:rFonts w:ascii="Arial" w:hAnsi="Arial" w:cs="Arial"/>
        </w:rPr>
      </w:pPr>
    </w:p>
    <w:p w14:paraId="44CE9347" w14:textId="435F160C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……………………………………………</w:t>
      </w:r>
    </w:p>
    <w:p w14:paraId="43F4DF9D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(Pieczęć firmowa wykonawcy)</w:t>
      </w:r>
    </w:p>
    <w:p w14:paraId="24335531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057F365" w14:textId="77777777" w:rsidR="003E7867" w:rsidRPr="005B73BC" w:rsidRDefault="003E7867" w:rsidP="003E7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B73BC">
        <w:rPr>
          <w:rFonts w:ascii="Arial" w:hAnsi="Arial" w:cs="Arial"/>
          <w:b/>
          <w:bCs/>
          <w:sz w:val="22"/>
          <w:szCs w:val="22"/>
        </w:rPr>
        <w:t>OŚWIADCZENIE</w:t>
      </w:r>
    </w:p>
    <w:p w14:paraId="2921452E" w14:textId="77777777" w:rsidR="003E7867" w:rsidRPr="005B73BC" w:rsidRDefault="003E7867" w:rsidP="003E7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67C73B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1. Niniejszym oświadczam, że posiadam uprawnienia zawodowe umożliwiające wykonanie zamówienia i osobiście będę wykonywał przedmiot zamówienia.</w:t>
      </w:r>
      <w:r w:rsidRPr="005B73BC">
        <w:rPr>
          <w:rFonts w:ascii="Arial" w:hAnsi="Arial" w:cs="Arial"/>
          <w:b/>
          <w:bCs/>
          <w:sz w:val="22"/>
          <w:szCs w:val="22"/>
        </w:rPr>
        <w:t>*</w:t>
      </w:r>
    </w:p>
    <w:p w14:paraId="34531440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2. Niniejszym oświadczam, że dysponuję /będę dysponował</w:t>
      </w:r>
      <w:r w:rsidRPr="005B73BC">
        <w:rPr>
          <w:rFonts w:ascii="Arial" w:hAnsi="Arial" w:cs="Arial"/>
          <w:b/>
          <w:bCs/>
          <w:sz w:val="22"/>
          <w:szCs w:val="22"/>
        </w:rPr>
        <w:t xml:space="preserve">* </w:t>
      </w:r>
      <w:r w:rsidRPr="005B73BC">
        <w:rPr>
          <w:rFonts w:ascii="Arial" w:hAnsi="Arial" w:cs="Arial"/>
          <w:sz w:val="22"/>
          <w:szCs w:val="22"/>
        </w:rPr>
        <w:t>nw. osobami, które posiadają uprawnienia zawodowe umożliwiające wykonanie zamówienia.</w:t>
      </w:r>
      <w:r w:rsidRPr="005B73BC">
        <w:rPr>
          <w:rFonts w:ascii="Arial" w:hAnsi="Arial" w:cs="Arial"/>
          <w:b/>
          <w:bCs/>
          <w:sz w:val="22"/>
          <w:szCs w:val="22"/>
        </w:rPr>
        <w:t>*</w:t>
      </w:r>
    </w:p>
    <w:p w14:paraId="723CB1CA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D7D8AB8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B73BC">
        <w:rPr>
          <w:rFonts w:ascii="Arial" w:hAnsi="Arial" w:cs="Arial"/>
          <w:bCs/>
          <w:sz w:val="22"/>
          <w:szCs w:val="22"/>
        </w:rPr>
        <w:t>WYKAZ OSÓB, KTÓRE BĘDĄ UCZESTNICZYĆ W WYKONYWANIU ZAMÓWIENIA, W SZCZEGÓLNOŚCI ODPOWIEDZIALNYCH ZA WYKONANIE USŁUGI,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14:paraId="743F83E4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Jasnalista1"/>
        <w:tblW w:w="4940" w:type="pct"/>
        <w:tblInd w:w="10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46"/>
        <w:gridCol w:w="1328"/>
        <w:gridCol w:w="1883"/>
        <w:gridCol w:w="1885"/>
        <w:gridCol w:w="1744"/>
        <w:gridCol w:w="1557"/>
      </w:tblGrid>
      <w:tr w:rsidR="006F4207" w:rsidRPr="005B73BC" w14:paraId="53E4A853" w14:textId="77777777" w:rsidTr="006F4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shd w:val="pct10" w:color="auto" w:fill="auto"/>
            <w:vAlign w:val="center"/>
          </w:tcPr>
          <w:p w14:paraId="43B3B3DE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757" w:type="pct"/>
            <w:shd w:val="pct10" w:color="auto" w:fill="auto"/>
            <w:vAlign w:val="center"/>
          </w:tcPr>
          <w:p w14:paraId="6008372B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1060" w:type="pct"/>
            <w:shd w:val="pct10" w:color="auto" w:fill="auto"/>
            <w:vAlign w:val="center"/>
          </w:tcPr>
          <w:p w14:paraId="6394E6E1" w14:textId="77777777" w:rsidR="006F4207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 xml:space="preserve">1. </w:t>
            </w:r>
          </w:p>
          <w:p w14:paraId="36395F90" w14:textId="5E14EB54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Kwalifikacje</w:t>
            </w:r>
          </w:p>
          <w:p w14:paraId="5213E337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2. Doświadczenie (w latach)</w:t>
            </w:r>
          </w:p>
          <w:p w14:paraId="60008EE5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3. Wykształcenie</w:t>
            </w:r>
          </w:p>
          <w:p w14:paraId="4139E2B3" w14:textId="77777777" w:rsidR="006F4207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 xml:space="preserve">4.  </w:t>
            </w:r>
          </w:p>
          <w:p w14:paraId="1076BFD6" w14:textId="4AA1EE25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 xml:space="preserve">Wykonane wyceny (ilość) </w:t>
            </w:r>
          </w:p>
        </w:tc>
        <w:tc>
          <w:tcPr>
            <w:tcW w:w="1061" w:type="pct"/>
            <w:shd w:val="pct10" w:color="auto" w:fill="auto"/>
            <w:vAlign w:val="center"/>
          </w:tcPr>
          <w:p w14:paraId="36AA23A6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Zakres wykonywanych czynności</w:t>
            </w:r>
          </w:p>
        </w:tc>
        <w:tc>
          <w:tcPr>
            <w:tcW w:w="938" w:type="pct"/>
            <w:shd w:val="pct10" w:color="auto" w:fill="auto"/>
            <w:vAlign w:val="center"/>
          </w:tcPr>
          <w:p w14:paraId="382665E8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 xml:space="preserve">Podstawa do dysponowania osobą </w:t>
            </w:r>
            <w:r w:rsidRPr="005B73B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**</w:t>
            </w:r>
          </w:p>
        </w:tc>
        <w:tc>
          <w:tcPr>
            <w:tcW w:w="879" w:type="pct"/>
            <w:shd w:val="pct10" w:color="auto" w:fill="auto"/>
          </w:tcPr>
          <w:p w14:paraId="34203D83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B4936">
              <w:rPr>
                <w:rFonts w:ascii="Arial" w:hAnsi="Arial" w:cs="Arial"/>
                <w:color w:val="FF0000"/>
                <w:sz w:val="22"/>
                <w:szCs w:val="22"/>
              </w:rPr>
              <w:t>Nr uprawnień</w:t>
            </w:r>
          </w:p>
        </w:tc>
      </w:tr>
      <w:tr w:rsidR="006F4207" w:rsidRPr="005B73BC" w14:paraId="4CE52652" w14:textId="77777777" w:rsidTr="006F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shd w:val="pct10" w:color="auto" w:fill="auto"/>
            <w:vAlign w:val="center"/>
          </w:tcPr>
          <w:p w14:paraId="061A5AE9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</w:p>
        </w:tc>
        <w:tc>
          <w:tcPr>
            <w:tcW w:w="757" w:type="pct"/>
            <w:shd w:val="pct10" w:color="auto" w:fill="auto"/>
            <w:vAlign w:val="center"/>
          </w:tcPr>
          <w:p w14:paraId="3C1E5F8E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73B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0" w:type="pct"/>
            <w:shd w:val="pct10" w:color="auto" w:fill="auto"/>
            <w:vAlign w:val="center"/>
          </w:tcPr>
          <w:p w14:paraId="7444AC4A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73B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1" w:type="pct"/>
            <w:shd w:val="pct10" w:color="auto" w:fill="auto"/>
            <w:vAlign w:val="center"/>
          </w:tcPr>
          <w:p w14:paraId="09928DB2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73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8" w:type="pct"/>
            <w:shd w:val="pct10" w:color="auto" w:fill="auto"/>
            <w:vAlign w:val="center"/>
          </w:tcPr>
          <w:p w14:paraId="56528E0D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73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9" w:type="pct"/>
            <w:shd w:val="pct10" w:color="auto" w:fill="auto"/>
          </w:tcPr>
          <w:p w14:paraId="38205EE4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17DA44E5" w14:textId="77777777" w:rsidTr="006F420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0DFBFB4C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</w:p>
        </w:tc>
        <w:tc>
          <w:tcPr>
            <w:tcW w:w="757" w:type="pct"/>
          </w:tcPr>
          <w:p w14:paraId="16E44E7B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4FA37D2E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4E0625E7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5CE8E0BD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6D0299FC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132C34FF" w14:textId="77777777" w:rsidTr="006F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2B91D1D8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757" w:type="pct"/>
          </w:tcPr>
          <w:p w14:paraId="142C1E58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7B94C565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1565B313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79938B48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2C534FE1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1704B95C" w14:textId="77777777" w:rsidTr="006F4207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21F9CE57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</w:p>
        </w:tc>
        <w:tc>
          <w:tcPr>
            <w:tcW w:w="757" w:type="pct"/>
          </w:tcPr>
          <w:p w14:paraId="076D9FD3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13990852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70E0DAC6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7D35C57A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12E5DAB9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58DC1547" w14:textId="77777777" w:rsidTr="006F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2B47C335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4</w:t>
            </w:r>
          </w:p>
        </w:tc>
        <w:tc>
          <w:tcPr>
            <w:tcW w:w="757" w:type="pct"/>
          </w:tcPr>
          <w:p w14:paraId="7B189859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79999533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13FDC3EF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09526BCA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39FDCE32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7D7D59DC" w14:textId="77777777" w:rsidTr="006F420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0E2918B7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5</w:t>
            </w:r>
          </w:p>
        </w:tc>
        <w:tc>
          <w:tcPr>
            <w:tcW w:w="757" w:type="pct"/>
          </w:tcPr>
          <w:p w14:paraId="59A5E8BD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4CDE86B5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0FE2A4C0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04D708CF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4879A35F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CED51C5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B73BC">
        <w:rPr>
          <w:rFonts w:ascii="Arial" w:hAnsi="Arial" w:cs="Arial"/>
          <w:b/>
          <w:bCs/>
          <w:sz w:val="22"/>
          <w:szCs w:val="22"/>
        </w:rPr>
        <w:t xml:space="preserve">Oświadczam, że wskazane osoby, które będą uczestniczyć w wykonaniu zamówienia posiadają wymagane uprawnienia zawodowe w zakresie szacowania nieruchomości, o których mowa w art. 191 ust. 1 w związku z art. 177 ustawy z dnia 21 sierpnia 1997 roku o gospodarce nieruchomościami (Dz. U. z 2021 r. </w:t>
      </w:r>
      <w:r w:rsidRPr="005B73B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poz. </w:t>
      </w:r>
      <w:r w:rsidRPr="005B73B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1899, z </w:t>
      </w:r>
      <w:proofErr w:type="spellStart"/>
      <w:r w:rsidRPr="005B73BC">
        <w:rPr>
          <w:rFonts w:ascii="Arial" w:eastAsiaTheme="minorHAnsi" w:hAnsi="Arial" w:cs="Arial"/>
          <w:b/>
          <w:sz w:val="22"/>
          <w:szCs w:val="22"/>
          <w:lang w:eastAsia="en-US"/>
        </w:rPr>
        <w:t>późn</w:t>
      </w:r>
      <w:proofErr w:type="spellEnd"/>
      <w:r w:rsidRPr="005B73BC">
        <w:rPr>
          <w:rFonts w:ascii="Arial" w:eastAsiaTheme="minorHAnsi" w:hAnsi="Arial" w:cs="Arial"/>
          <w:b/>
          <w:sz w:val="22"/>
          <w:szCs w:val="22"/>
          <w:lang w:eastAsia="en-US"/>
        </w:rPr>
        <w:t>. zm.)</w:t>
      </w:r>
      <w:r w:rsidRPr="005B73BC">
        <w:rPr>
          <w:rFonts w:ascii="Arial" w:hAnsi="Arial" w:cs="Arial"/>
          <w:b/>
          <w:bCs/>
          <w:sz w:val="22"/>
          <w:szCs w:val="22"/>
        </w:rPr>
        <w:t>.</w:t>
      </w:r>
    </w:p>
    <w:p w14:paraId="4766CE5A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E074017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Miejscowość ..................................... dnia ................................. 2023 roku</w:t>
      </w:r>
    </w:p>
    <w:p w14:paraId="3A589EE7" w14:textId="77777777" w:rsidR="003E7867" w:rsidRPr="005B73BC" w:rsidRDefault="003E7867" w:rsidP="003E7867">
      <w:pPr>
        <w:spacing w:line="276" w:lineRule="auto"/>
        <w:rPr>
          <w:rFonts w:ascii="Arial" w:hAnsi="Arial" w:cs="Arial"/>
          <w:sz w:val="22"/>
          <w:szCs w:val="22"/>
        </w:rPr>
      </w:pPr>
    </w:p>
    <w:p w14:paraId="26B65CDB" w14:textId="77777777" w:rsidR="003E7867" w:rsidRPr="005B73BC" w:rsidRDefault="003E7867" w:rsidP="003E7867">
      <w:pPr>
        <w:spacing w:line="276" w:lineRule="auto"/>
        <w:rPr>
          <w:rFonts w:ascii="Arial" w:hAnsi="Arial" w:cs="Arial"/>
          <w:sz w:val="22"/>
          <w:szCs w:val="22"/>
        </w:rPr>
      </w:pPr>
    </w:p>
    <w:p w14:paraId="3D15026B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6A0A99EF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(pieczęć i podpis Wykonawcy)</w:t>
      </w:r>
    </w:p>
    <w:p w14:paraId="33C06893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778A7D1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lastRenderedPageBreak/>
        <w:t>W przypadku, gdy Wykonawca polega na osobach zdolnych do wykonania zamówienia innych podmiotów, niezależnie od charakteru prawnego łączącego go z nimi stosunków, zobowiązany jest udowodnić Zamawiającemu, że będzie dysponować osobami niezbędnymi do realizacji zamówienia, a w szczególności przedstawić Zamawiającemu pisemne zobowiązanie tych podmiotów do oddania mu do dyspozycji niezbędnych osób na potrzeby wykonywania zamówienia.</w:t>
      </w:r>
    </w:p>
    <w:p w14:paraId="6ACAE3A6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8C58B6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B73BC">
        <w:rPr>
          <w:rFonts w:ascii="Arial" w:hAnsi="Arial" w:cs="Arial"/>
          <w:b/>
          <w:bCs/>
          <w:i/>
          <w:sz w:val="22"/>
          <w:szCs w:val="22"/>
        </w:rPr>
        <w:t xml:space="preserve">* </w:t>
      </w:r>
      <w:r w:rsidRPr="005B73BC">
        <w:rPr>
          <w:rFonts w:ascii="Arial" w:hAnsi="Arial" w:cs="Arial"/>
          <w:i/>
          <w:sz w:val="22"/>
          <w:szCs w:val="22"/>
        </w:rPr>
        <w:t>niepotrzebne skreślić</w:t>
      </w:r>
    </w:p>
    <w:p w14:paraId="1733E5E8" w14:textId="77777777" w:rsidR="003E7867" w:rsidRPr="005B73BC" w:rsidRDefault="003E7867" w:rsidP="003E7867">
      <w:pPr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i/>
          <w:sz w:val="22"/>
          <w:szCs w:val="22"/>
        </w:rPr>
        <w:t>** Należy podać rodzaj umowy wiążącej Wykonawcę ze wskazaną osobą (np. umowa o pracę, umowa zlecenie, itp.) - nie dotyczy sytuacji, gdy Wykonawca polega na osobach innych podmiotów na zasadach określonych w ustawie Prawo zamówień publicznych.</w:t>
      </w:r>
    </w:p>
    <w:p w14:paraId="62870966" w14:textId="71807441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7F8D886" w14:textId="509770B5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CCBBC66" w14:textId="0F077D6F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D63BFC7" w14:textId="66C0EE76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289156A" w14:textId="3007303E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ED27EDC" w14:textId="0C598A94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225FC45" w14:textId="664BDF38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7BF66BA" w14:textId="54D498F4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AFCA8FF" w14:textId="2E0B5176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340F32A" w14:textId="6DBD36D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EED08B6" w14:textId="3673E03F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66E9839" w14:textId="2BD27330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399BFEB" w14:textId="7C647F25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66EBA69" w14:textId="50F20D4F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0F56E42" w14:textId="1293BCA9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8B95B69" w14:textId="09F4B7F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C416881" w14:textId="4452C91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6F897D3" w14:textId="79E53CC9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A59E1A1" w14:textId="1531CC03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26C3F7F" w14:textId="7DCCABA6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FE1E835" w14:textId="0895F81F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C5C7FF2" w14:textId="03A55A15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97D9225" w14:textId="615C905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71995CC" w14:textId="6B947E2F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AB9D16D" w14:textId="05A42249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C3FC47" w14:textId="6DB1D448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A29B99A" w14:textId="0DC2351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E7AAB22" w14:textId="73042F0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28C6314" w14:textId="5EC1B9C6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900D406" w14:textId="77777777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D7EB04" w14:textId="6A5FA183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1C40D1B" w14:textId="1B8C6E9A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57BD386" w14:textId="2A6EA3C2" w:rsidR="009D3452" w:rsidRDefault="009D3452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18D087D" w14:textId="77777777" w:rsidR="009D3452" w:rsidRDefault="009D3452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B17FB37" w14:textId="220D3D75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0FB6820" w14:textId="77D67D6C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E78F20F" w14:textId="77777777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EB326F3" w14:textId="6B708D27" w:rsidR="005A5C60" w:rsidRDefault="005A5C60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FD9617" w14:textId="77777777" w:rsidR="006F4207" w:rsidRDefault="006F4207" w:rsidP="002D4A3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2213273" w14:textId="6058AB75" w:rsidR="009B4521" w:rsidRPr="00DA7B0D" w:rsidRDefault="009B4521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F4207">
        <w:rPr>
          <w:rFonts w:ascii="Arial" w:hAnsi="Arial" w:cs="Arial"/>
          <w:sz w:val="22"/>
          <w:szCs w:val="22"/>
        </w:rPr>
        <w:t>6</w:t>
      </w:r>
    </w:p>
    <w:p w14:paraId="4E991E59" w14:textId="79D1E80E" w:rsidR="009B4521" w:rsidRPr="00DA7B0D" w:rsidRDefault="00457831" w:rsidP="009B4521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E296D">
        <w:rPr>
          <w:rFonts w:ascii="Arial" w:hAnsi="Arial" w:cs="Arial"/>
          <w:sz w:val="22"/>
          <w:szCs w:val="22"/>
        </w:rPr>
        <w:t>1</w:t>
      </w:r>
      <w:r w:rsidR="00E07D45">
        <w:rPr>
          <w:rFonts w:ascii="Arial" w:hAnsi="Arial" w:cs="Arial"/>
          <w:sz w:val="22"/>
          <w:szCs w:val="22"/>
        </w:rPr>
        <w:t>41</w:t>
      </w:r>
      <w:r w:rsidR="00391BD4">
        <w:rPr>
          <w:rFonts w:ascii="Arial" w:hAnsi="Arial" w:cs="Arial"/>
          <w:sz w:val="22"/>
          <w:szCs w:val="22"/>
        </w:rPr>
        <w:t>.2023</w:t>
      </w:r>
    </w:p>
    <w:p w14:paraId="424FEFFD" w14:textId="77777777" w:rsidR="0037251C" w:rsidRDefault="0037251C" w:rsidP="00E255B0">
      <w:pPr>
        <w:pStyle w:val="Tytu"/>
        <w:spacing w:line="312" w:lineRule="auto"/>
        <w:jc w:val="left"/>
        <w:rPr>
          <w:rFonts w:cs="Arial"/>
          <w:sz w:val="21"/>
          <w:szCs w:val="21"/>
        </w:rPr>
      </w:pPr>
    </w:p>
    <w:p w14:paraId="0FB69448" w14:textId="77777777" w:rsidR="0037251C" w:rsidRPr="0037251C" w:rsidRDefault="0037251C" w:rsidP="0037251C">
      <w:pPr>
        <w:pStyle w:val="Tytu"/>
        <w:spacing w:line="312" w:lineRule="auto"/>
        <w:jc w:val="left"/>
        <w:rPr>
          <w:rFonts w:cs="Arial"/>
          <w:sz w:val="22"/>
          <w:szCs w:val="22"/>
        </w:rPr>
      </w:pPr>
    </w:p>
    <w:p w14:paraId="6A6339B0" w14:textId="77777777" w:rsidR="0037251C" w:rsidRPr="0037251C" w:rsidRDefault="0037251C" w:rsidP="0037251C">
      <w:pPr>
        <w:pStyle w:val="Tytu"/>
        <w:spacing w:line="312" w:lineRule="auto"/>
        <w:rPr>
          <w:rFonts w:cs="Arial"/>
          <w:sz w:val="22"/>
          <w:szCs w:val="22"/>
        </w:rPr>
      </w:pPr>
      <w:r w:rsidRPr="0037251C">
        <w:rPr>
          <w:rFonts w:cs="Arial"/>
          <w:sz w:val="22"/>
          <w:szCs w:val="22"/>
        </w:rPr>
        <w:t>Oświadczenie dot. pojazdów elektrycznych lub napędzanych gazem ziemnym</w:t>
      </w:r>
    </w:p>
    <w:p w14:paraId="7BA9033B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</w:p>
    <w:p w14:paraId="1DEDD6A9" w14:textId="2DBAF286" w:rsidR="0037251C" w:rsidRPr="0037251C" w:rsidRDefault="0037251C" w:rsidP="0037251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Nazwa Wykonawcy:…………………………………………………………………………………</w:t>
      </w:r>
    </w:p>
    <w:p w14:paraId="4850DE59" w14:textId="77777777" w:rsidR="0037251C" w:rsidRPr="0037251C" w:rsidRDefault="0037251C" w:rsidP="0037251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</w:p>
    <w:p w14:paraId="616EC4B6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Adres Wykonawcy (kod, miejscowość, województwo, ulica, nr domu, nr lokalu):</w:t>
      </w:r>
    </w:p>
    <w:p w14:paraId="72B6D0E5" w14:textId="0820E855" w:rsidR="0037251C" w:rsidRPr="00E255B0" w:rsidRDefault="0037251C" w:rsidP="00E255B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8CB3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  <w:r w:rsidRPr="0037251C">
        <w:rPr>
          <w:rFonts w:ascii="Arial" w:hAnsi="Arial" w:cs="Arial"/>
          <w:b/>
          <w:sz w:val="22"/>
          <w:szCs w:val="22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8"/>
      </w:tblGrid>
      <w:tr w:rsidR="0037251C" w:rsidRPr="0037251C" w14:paraId="7AE93871" w14:textId="77777777" w:rsidTr="005A76F2">
        <w:tc>
          <w:tcPr>
            <w:tcW w:w="817" w:type="dxa"/>
            <w:shd w:val="clear" w:color="auto" w:fill="auto"/>
          </w:tcPr>
          <w:p w14:paraId="3718D7B8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shd w:val="clear" w:color="auto" w:fill="auto"/>
          </w:tcPr>
          <w:p w14:paraId="4F188669" w14:textId="77777777" w:rsidR="0037251C" w:rsidRPr="0037251C" w:rsidRDefault="0037251C" w:rsidP="000351FF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we flocie pojazdów samochodowych (w 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 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 użytkowanych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będziemy dysponować odpowiednią liczbą pojazdów elektrycznych lub napędzanych gazem ziemnym,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spełniając tym samym postanowienia art. 68 ust. 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 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alternatywnych.</w:t>
            </w:r>
          </w:p>
        </w:tc>
      </w:tr>
      <w:tr w:rsidR="0037251C" w:rsidRPr="0037251C" w14:paraId="56A4304C" w14:textId="77777777" w:rsidTr="005A76F2">
        <w:tc>
          <w:tcPr>
            <w:tcW w:w="817" w:type="dxa"/>
            <w:shd w:val="clear" w:color="auto" w:fill="auto"/>
          </w:tcPr>
          <w:p w14:paraId="60274022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shd w:val="clear" w:color="auto" w:fill="auto"/>
          </w:tcPr>
          <w:p w14:paraId="5CD44692" w14:textId="77777777" w:rsidR="0037251C" w:rsidRPr="0037251C" w:rsidRDefault="0037251C" w:rsidP="000351FF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nie zaistnieje potrzeba dysponowania pojazdami samochodowymi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(w 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), stąd nie pojawia się konieczność spełnienia postanowień art. 68 ust. 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 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dot. odpowiedniej liczby pojazdów elektrycznych lub napędzanych gazem ziemnym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73DDA49B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900B5B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Data.........................................................</w:t>
      </w:r>
    </w:p>
    <w:p w14:paraId="4B47D411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D9F7EEC" w14:textId="77777777" w:rsidR="0037251C" w:rsidRPr="0037251C" w:rsidRDefault="0037251C" w:rsidP="0037251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  <w:u w:val="single"/>
        </w:rPr>
        <w:t>Dokument podpisany kwalifikowanym podpisem elektronicznym, nie wymaga podpisu odręcznego (podpis osoby uprawnionej do reprezentowania Wykonawcy).</w:t>
      </w:r>
    </w:p>
    <w:p w14:paraId="0AD4E90C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24FD2583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1E94D641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4EEC2FEA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55F6F59B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--------------------------------------------------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-----------------------------------------</w:t>
      </w:r>
    </w:p>
    <w:p w14:paraId="7E390DBA" w14:textId="77777777" w:rsidR="0037251C" w:rsidRPr="0037251C" w:rsidRDefault="0037251C" w:rsidP="003725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Imiona i nazwiska osób uprawnionych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Podpisy osób uprawnionych</w:t>
      </w:r>
    </w:p>
    <w:p w14:paraId="06340B5C" w14:textId="79543DF7" w:rsidR="00ED3863" w:rsidRDefault="0037251C" w:rsidP="006F4207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</w:rPr>
        <w:t>do reprezentowania Wykonawcy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do reprezentowania Wykonawcy</w:t>
      </w:r>
    </w:p>
    <w:p w14:paraId="2FDA363A" w14:textId="77777777" w:rsidR="006F4207" w:rsidRPr="006F4207" w:rsidRDefault="006F4207" w:rsidP="006F4207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A8C4CDB" w14:textId="5733BF21" w:rsidR="00E255B0" w:rsidRPr="00B6514E" w:rsidRDefault="00E255B0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F4207">
        <w:rPr>
          <w:rFonts w:ascii="Arial" w:hAnsi="Arial" w:cs="Arial"/>
          <w:sz w:val="22"/>
          <w:szCs w:val="22"/>
        </w:rPr>
        <w:t>7</w:t>
      </w:r>
    </w:p>
    <w:p w14:paraId="0057DA52" w14:textId="018647F9" w:rsidR="006F4207" w:rsidRPr="00031277" w:rsidRDefault="006F4207" w:rsidP="006F4207">
      <w:pPr>
        <w:spacing w:line="271" w:lineRule="auto"/>
        <w:outlineLvl w:val="0"/>
        <w:rPr>
          <w:rFonts w:ascii="Arial" w:eastAsia="MS Mincho" w:hAnsi="Arial" w:cs="Arial"/>
          <w:sz w:val="22"/>
          <w:szCs w:val="22"/>
        </w:rPr>
      </w:pPr>
      <w:r w:rsidRPr="00031277">
        <w:rPr>
          <w:rFonts w:ascii="Arial" w:eastAsia="MS Mincho" w:hAnsi="Arial" w:cs="Arial"/>
          <w:sz w:val="22"/>
          <w:szCs w:val="22"/>
        </w:rPr>
        <w:t>BZP.272.</w:t>
      </w:r>
      <w:r w:rsidR="004E296D">
        <w:rPr>
          <w:rFonts w:ascii="Arial" w:eastAsia="MS Mincho" w:hAnsi="Arial" w:cs="Arial"/>
          <w:sz w:val="22"/>
          <w:szCs w:val="22"/>
        </w:rPr>
        <w:t>1</w:t>
      </w:r>
      <w:r w:rsidR="00E07D45">
        <w:rPr>
          <w:rFonts w:ascii="Arial" w:eastAsia="MS Mincho" w:hAnsi="Arial" w:cs="Arial"/>
          <w:sz w:val="22"/>
          <w:szCs w:val="22"/>
        </w:rPr>
        <w:t>41</w:t>
      </w:r>
      <w:r w:rsidRPr="00031277">
        <w:rPr>
          <w:rFonts w:ascii="Arial" w:eastAsia="MS Mincho" w:hAnsi="Arial" w:cs="Arial"/>
          <w:sz w:val="22"/>
          <w:szCs w:val="22"/>
        </w:rPr>
        <w:t>.2023</w:t>
      </w:r>
    </w:p>
    <w:p w14:paraId="71909F42" w14:textId="77777777" w:rsidR="006F4207" w:rsidRDefault="006F4207" w:rsidP="006F4207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</w:p>
    <w:p w14:paraId="6923C1C5" w14:textId="77777777" w:rsidR="006F4207" w:rsidRDefault="006F4207" w:rsidP="006F4207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</w:p>
    <w:p w14:paraId="0B0E5A66" w14:textId="543AA6F4" w:rsidR="006F4207" w:rsidRPr="000B20F0" w:rsidRDefault="006F4207" w:rsidP="006F4207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40AEAB3C" w14:textId="77777777" w:rsidR="006F4207" w:rsidRPr="000B20F0" w:rsidRDefault="006F4207" w:rsidP="006F4207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07EBEEC6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133CA78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AEB1B56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8847F7E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(Nazwa i adres Wykonawcy)</w:t>
      </w:r>
    </w:p>
    <w:p w14:paraId="3E1BF47E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517F58F1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D840738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D15B7DF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753BDF9E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4FEA91C" w14:textId="77777777" w:rsidR="006F4207" w:rsidRPr="000B20F0" w:rsidRDefault="006F4207" w:rsidP="006F4207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0B20F0"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0B20F0">
        <w:rPr>
          <w:rFonts w:ascii="Arial" w:hAnsi="Arial" w:cs="Arial"/>
          <w:sz w:val="22"/>
          <w:szCs w:val="22"/>
        </w:rPr>
        <w:t xml:space="preserve"> na:</w:t>
      </w:r>
    </w:p>
    <w:p w14:paraId="08AA62A1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536" wp14:editId="36228E56">
                <wp:simplePos x="0" y="0"/>
                <wp:positionH relativeFrom="column">
                  <wp:posOffset>6985</wp:posOffset>
                </wp:positionH>
                <wp:positionV relativeFrom="paragraph">
                  <wp:posOffset>15876</wp:posOffset>
                </wp:positionV>
                <wp:extent cx="6037580" cy="464820"/>
                <wp:effectExtent l="0" t="0" r="2032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ECA93" w14:textId="1F2872BE" w:rsidR="006F4207" w:rsidRPr="00E65711" w:rsidRDefault="006F4207" w:rsidP="006F42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Wykonanie wycen nieruchomości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53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55pt;margin-top:1.25pt;width:475.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">
                <v:textbox>
                  <w:txbxContent>
                    <w:p w14:paraId="71DECA93" w14:textId="1F2872BE" w:rsidR="006F4207" w:rsidRPr="00E65711" w:rsidRDefault="006F4207" w:rsidP="006F420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Wykonanie wycen nieruchomości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0B966A99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4841439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A08A1B9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831404D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47C9AD2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B4C43C1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oświadczam(y), że:</w:t>
      </w:r>
    </w:p>
    <w:p w14:paraId="47D0184E" w14:textId="77777777" w:rsidR="006F4207" w:rsidRPr="000B20F0" w:rsidRDefault="006F4207" w:rsidP="006F4207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15415655" w14:textId="77777777" w:rsidR="006F4207" w:rsidRPr="000B20F0" w:rsidRDefault="006F4207" w:rsidP="006F4207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699C73C" w14:textId="77777777" w:rsidR="006F4207" w:rsidRPr="000B20F0" w:rsidRDefault="006F4207" w:rsidP="006F4207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547CFFCB" w14:textId="77777777" w:rsidR="006F4207" w:rsidRPr="000B20F0" w:rsidRDefault="006F4207" w:rsidP="006F4207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5A6DF506" w14:textId="77777777" w:rsidR="006F4207" w:rsidRPr="000B20F0" w:rsidRDefault="006F4207" w:rsidP="006F4207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475DBEB2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269927F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5725F830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6AF328F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339215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7780C50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7D4D5A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90D4BF0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....................................................................................................................</w:t>
      </w:r>
    </w:p>
    <w:p w14:paraId="3E2712A6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ind w:left="4248" w:firstLine="5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(pieczęć i podpis osoby uprawnionej </w:t>
      </w:r>
    </w:p>
    <w:p w14:paraId="7C0349AF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ind w:left="4248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14:paraId="252EC78C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EA9FAD6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036D59D6" w14:textId="2A08A754" w:rsidR="00E255B0" w:rsidRPr="00B6514E" w:rsidRDefault="00E255B0" w:rsidP="00E255B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sectPr w:rsidR="00E255B0" w:rsidRPr="00B6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1FCD262"/>
    <w:name w:val="WW8Num5"/>
    <w:lvl w:ilvl="0">
      <w:start w:val="1"/>
      <w:numFmt w:val="decimal"/>
      <w:lvlText w:val="%1)"/>
      <w:lvlJc w:val="left"/>
      <w:pPr>
        <w:tabs>
          <w:tab w:val="num" w:pos="3981"/>
        </w:tabs>
        <w:ind w:left="3981" w:hanging="360"/>
      </w:pPr>
    </w:lvl>
    <w:lvl w:ilvl="1">
      <w:start w:val="1"/>
      <w:numFmt w:val="lowerLetter"/>
      <w:lvlText w:val="%2)"/>
      <w:lvlJc w:val="left"/>
      <w:pPr>
        <w:tabs>
          <w:tab w:val="num" w:pos="4341"/>
        </w:tabs>
        <w:ind w:left="4341" w:hanging="360"/>
      </w:pPr>
    </w:lvl>
    <w:lvl w:ilvl="2">
      <w:start w:val="1"/>
      <w:numFmt w:val="lowerRoman"/>
      <w:lvlText w:val="%3)"/>
      <w:lvlJc w:val="left"/>
      <w:pPr>
        <w:tabs>
          <w:tab w:val="num" w:pos="4701"/>
        </w:tabs>
        <w:ind w:left="4701" w:hanging="360"/>
      </w:pPr>
    </w:lvl>
    <w:lvl w:ilvl="3">
      <w:start w:val="1"/>
      <w:numFmt w:val="decimal"/>
      <w:lvlText w:val="(%4)"/>
      <w:lvlJc w:val="left"/>
      <w:pPr>
        <w:tabs>
          <w:tab w:val="num" w:pos="5061"/>
        </w:tabs>
        <w:ind w:left="5061" w:hanging="360"/>
      </w:pPr>
    </w:lvl>
    <w:lvl w:ilvl="4">
      <w:start w:val="1"/>
      <w:numFmt w:val="lowerLetter"/>
      <w:lvlText w:val="(%5)"/>
      <w:lvlJc w:val="left"/>
      <w:pPr>
        <w:tabs>
          <w:tab w:val="num" w:pos="5421"/>
        </w:tabs>
        <w:ind w:left="5421" w:hanging="360"/>
      </w:pPr>
    </w:lvl>
    <w:lvl w:ilvl="5">
      <w:start w:val="1"/>
      <w:numFmt w:val="lowerRoman"/>
      <w:lvlText w:val="(%6)"/>
      <w:lvlJc w:val="left"/>
      <w:pPr>
        <w:tabs>
          <w:tab w:val="num" w:pos="5781"/>
        </w:tabs>
        <w:ind w:left="5781" w:hanging="360"/>
      </w:pPr>
    </w:lvl>
    <w:lvl w:ilvl="6">
      <w:start w:val="1"/>
      <w:numFmt w:val="decimal"/>
      <w:lvlText w:val="%7)"/>
      <w:lvlJc w:val="left"/>
      <w:pPr>
        <w:tabs>
          <w:tab w:val="num" w:pos="6141"/>
        </w:tabs>
        <w:ind w:left="6141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>
      <w:start w:val="1"/>
      <w:numFmt w:val="lowerRoman"/>
      <w:lvlText w:val="%9."/>
      <w:lvlJc w:val="left"/>
      <w:pPr>
        <w:tabs>
          <w:tab w:val="num" w:pos="6861"/>
        </w:tabs>
        <w:ind w:left="6861" w:hanging="360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F"/>
    <w:multiLevelType w:val="singleLevel"/>
    <w:tmpl w:val="FC6ECBF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5" w15:restartNumberingAfterBreak="0">
    <w:nsid w:val="00000020"/>
    <w:multiLevelType w:val="multilevel"/>
    <w:tmpl w:val="D56AFF64"/>
    <w:lvl w:ilvl="0">
      <w:start w:val="1"/>
      <w:numFmt w:val="decimal"/>
      <w:lvlText w:val="%1."/>
      <w:lvlJc w:val="left"/>
      <w:pPr>
        <w:tabs>
          <w:tab w:val="num" w:pos="928"/>
        </w:tabs>
        <w:ind w:left="737" w:hanging="16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D761D0D"/>
    <w:multiLevelType w:val="hybridMultilevel"/>
    <w:tmpl w:val="837C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04689"/>
    <w:multiLevelType w:val="hybridMultilevel"/>
    <w:tmpl w:val="A9A6F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617CA"/>
    <w:multiLevelType w:val="hybridMultilevel"/>
    <w:tmpl w:val="CBF87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A61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7265F"/>
    <w:multiLevelType w:val="hybridMultilevel"/>
    <w:tmpl w:val="0A7EC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26C0BA8"/>
    <w:multiLevelType w:val="hybridMultilevel"/>
    <w:tmpl w:val="6F22E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80136D"/>
    <w:multiLevelType w:val="hybridMultilevel"/>
    <w:tmpl w:val="A550926C"/>
    <w:lvl w:ilvl="0" w:tplc="8DF8D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43F1422"/>
    <w:multiLevelType w:val="hybridMultilevel"/>
    <w:tmpl w:val="D6809324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3ECCA752">
      <w:start w:val="1"/>
      <w:numFmt w:val="decimal"/>
      <w:lvlText w:val="%2)"/>
      <w:lvlJc w:val="left"/>
      <w:pPr>
        <w:ind w:left="360" w:hanging="360"/>
      </w:pPr>
      <w:rPr>
        <w:rFonts w:ascii="Arial" w:eastAsiaTheme="maj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B4271E"/>
    <w:multiLevelType w:val="hybridMultilevel"/>
    <w:tmpl w:val="D9402B4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436D3B"/>
    <w:multiLevelType w:val="multilevel"/>
    <w:tmpl w:val="8B98A83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AE47CF"/>
    <w:multiLevelType w:val="hybridMultilevel"/>
    <w:tmpl w:val="038425D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927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3D37E5"/>
    <w:multiLevelType w:val="hybridMultilevel"/>
    <w:tmpl w:val="0D04A846"/>
    <w:lvl w:ilvl="0" w:tplc="26D4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A651C5"/>
    <w:multiLevelType w:val="hybridMultilevel"/>
    <w:tmpl w:val="7F847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D35DDE"/>
    <w:multiLevelType w:val="hybridMultilevel"/>
    <w:tmpl w:val="B4F8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EB3BFE"/>
    <w:multiLevelType w:val="multilevel"/>
    <w:tmpl w:val="54F4AE5C"/>
    <w:styleLink w:val="WWNum6"/>
    <w:lvl w:ilvl="0">
      <w:start w:val="1"/>
      <w:numFmt w:val="decimal"/>
      <w:lvlText w:val="%1)"/>
      <w:lvlJc w:val="left"/>
      <w:pPr>
        <w:ind w:left="75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1.%2.%3."/>
      <w:lvlJc w:val="right"/>
      <w:pPr>
        <w:ind w:left="2190" w:hanging="180"/>
      </w:pPr>
    </w:lvl>
    <w:lvl w:ilvl="3">
      <w:start w:val="1"/>
      <w:numFmt w:val="decimal"/>
      <w:lvlText w:val="%1.%2.%3.%4."/>
      <w:lvlJc w:val="left"/>
      <w:pPr>
        <w:ind w:left="2910" w:hanging="360"/>
      </w:pPr>
    </w:lvl>
    <w:lvl w:ilvl="4">
      <w:start w:val="1"/>
      <w:numFmt w:val="lowerLetter"/>
      <w:lvlText w:val="%1.%2.%3.%4.%5."/>
      <w:lvlJc w:val="left"/>
      <w:pPr>
        <w:ind w:left="3630" w:hanging="360"/>
      </w:pPr>
    </w:lvl>
    <w:lvl w:ilvl="5">
      <w:start w:val="1"/>
      <w:numFmt w:val="lowerRoman"/>
      <w:lvlText w:val="%1.%2.%3.%4.%5.%6."/>
      <w:lvlJc w:val="right"/>
      <w:pPr>
        <w:ind w:left="4350" w:hanging="180"/>
      </w:pPr>
    </w:lvl>
    <w:lvl w:ilvl="6">
      <w:start w:val="1"/>
      <w:numFmt w:val="decimal"/>
      <w:lvlText w:val="%1.%2.%3.%4.%5.%6.%7."/>
      <w:lvlJc w:val="left"/>
      <w:pPr>
        <w:ind w:left="5070" w:hanging="360"/>
      </w:pPr>
    </w:lvl>
    <w:lvl w:ilvl="7">
      <w:start w:val="1"/>
      <w:numFmt w:val="lowerLetter"/>
      <w:lvlText w:val="%1.%2.%3.%4.%5.%6.%7.%8."/>
      <w:lvlJc w:val="left"/>
      <w:pPr>
        <w:ind w:left="5790" w:hanging="360"/>
      </w:pPr>
    </w:lvl>
    <w:lvl w:ilvl="8">
      <w:start w:val="1"/>
      <w:numFmt w:val="lowerRoman"/>
      <w:lvlText w:val="%1.%2.%3.%4.%5.%6.%7.%8.%9."/>
      <w:lvlJc w:val="right"/>
      <w:pPr>
        <w:ind w:left="6510" w:hanging="180"/>
      </w:pPr>
    </w:lvl>
  </w:abstractNum>
  <w:abstractNum w:abstractNumId="41" w15:restartNumberingAfterBreak="0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523014"/>
    <w:multiLevelType w:val="hybridMultilevel"/>
    <w:tmpl w:val="242AD858"/>
    <w:lvl w:ilvl="0" w:tplc="4F863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011C53"/>
    <w:multiLevelType w:val="multilevel"/>
    <w:tmpl w:val="23026FBC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565E0D5C"/>
    <w:multiLevelType w:val="multilevel"/>
    <w:tmpl w:val="55B227C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53E3A82"/>
    <w:multiLevelType w:val="hybridMultilevel"/>
    <w:tmpl w:val="39C0E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485548"/>
    <w:multiLevelType w:val="hybridMultilevel"/>
    <w:tmpl w:val="CF2A2E52"/>
    <w:lvl w:ilvl="0" w:tplc="675A43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B5E22"/>
    <w:multiLevelType w:val="hybridMultilevel"/>
    <w:tmpl w:val="4AA86DD0"/>
    <w:lvl w:ilvl="0" w:tplc="4AEA4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A295A28"/>
    <w:multiLevelType w:val="multilevel"/>
    <w:tmpl w:val="EF6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3045D9"/>
    <w:multiLevelType w:val="hybridMultilevel"/>
    <w:tmpl w:val="FB9AF83C"/>
    <w:lvl w:ilvl="0" w:tplc="45EE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283386">
    <w:abstractNumId w:val="25"/>
  </w:num>
  <w:num w:numId="2" w16cid:durableId="1873570089">
    <w:abstractNumId w:val="44"/>
  </w:num>
  <w:num w:numId="3" w16cid:durableId="328757498">
    <w:abstractNumId w:val="55"/>
  </w:num>
  <w:num w:numId="4" w16cid:durableId="241717998">
    <w:abstractNumId w:val="57"/>
  </w:num>
  <w:num w:numId="5" w16cid:durableId="523634606">
    <w:abstractNumId w:val="10"/>
  </w:num>
  <w:num w:numId="6" w16cid:durableId="596404592">
    <w:abstractNumId w:val="26"/>
  </w:num>
  <w:num w:numId="7" w16cid:durableId="819348436">
    <w:abstractNumId w:val="37"/>
  </w:num>
  <w:num w:numId="8" w16cid:durableId="1498112063">
    <w:abstractNumId w:val="42"/>
  </w:num>
  <w:num w:numId="9" w16cid:durableId="981740761">
    <w:abstractNumId w:val="21"/>
  </w:num>
  <w:num w:numId="10" w16cid:durableId="683942603">
    <w:abstractNumId w:val="47"/>
  </w:num>
  <w:num w:numId="11" w16cid:durableId="2001155863">
    <w:abstractNumId w:val="31"/>
  </w:num>
  <w:num w:numId="12" w16cid:durableId="1559709792">
    <w:abstractNumId w:val="54"/>
  </w:num>
  <w:num w:numId="13" w16cid:durableId="1082407542">
    <w:abstractNumId w:val="48"/>
  </w:num>
  <w:num w:numId="14" w16cid:durableId="286742304">
    <w:abstractNumId w:val="30"/>
  </w:num>
  <w:num w:numId="15" w16cid:durableId="320037382">
    <w:abstractNumId w:val="39"/>
  </w:num>
  <w:num w:numId="16" w16cid:durableId="468744484">
    <w:abstractNumId w:val="19"/>
  </w:num>
  <w:num w:numId="17" w16cid:durableId="1210606939">
    <w:abstractNumId w:val="50"/>
  </w:num>
  <w:num w:numId="18" w16cid:durableId="588852316">
    <w:abstractNumId w:val="17"/>
  </w:num>
  <w:num w:numId="19" w16cid:durableId="1367563608">
    <w:abstractNumId w:val="29"/>
  </w:num>
  <w:num w:numId="20" w16cid:durableId="438724938">
    <w:abstractNumId w:val="15"/>
  </w:num>
  <w:num w:numId="21" w16cid:durableId="1341590687">
    <w:abstractNumId w:val="16"/>
  </w:num>
  <w:num w:numId="22" w16cid:durableId="1919052759">
    <w:abstractNumId w:val="34"/>
  </w:num>
  <w:num w:numId="23" w16cid:durableId="1593974756">
    <w:abstractNumId w:val="49"/>
  </w:num>
  <w:num w:numId="24" w16cid:durableId="1613780096">
    <w:abstractNumId w:val="20"/>
  </w:num>
  <w:num w:numId="25" w16cid:durableId="2094037722">
    <w:abstractNumId w:val="33"/>
  </w:num>
  <w:num w:numId="26" w16cid:durableId="1464277069">
    <w:abstractNumId w:val="11"/>
  </w:num>
  <w:num w:numId="27" w16cid:durableId="1556308201">
    <w:abstractNumId w:val="7"/>
  </w:num>
  <w:num w:numId="28" w16cid:durableId="1492988296">
    <w:abstractNumId w:val="58"/>
  </w:num>
  <w:num w:numId="29" w16cid:durableId="1265575484">
    <w:abstractNumId w:val="22"/>
  </w:num>
  <w:num w:numId="30" w16cid:durableId="1735347278">
    <w:abstractNumId w:val="56"/>
  </w:num>
  <w:num w:numId="31" w16cid:durableId="523831586">
    <w:abstractNumId w:val="27"/>
  </w:num>
  <w:num w:numId="32" w16cid:durableId="337779583">
    <w:abstractNumId w:val="9"/>
  </w:num>
  <w:num w:numId="33" w16cid:durableId="1162309438">
    <w:abstractNumId w:val="4"/>
  </w:num>
  <w:num w:numId="34" w16cid:durableId="2040935386">
    <w:abstractNumId w:val="6"/>
  </w:num>
  <w:num w:numId="35" w16cid:durableId="1916818864">
    <w:abstractNumId w:val="40"/>
  </w:num>
  <w:num w:numId="36" w16cid:durableId="240606275">
    <w:abstractNumId w:val="5"/>
  </w:num>
  <w:num w:numId="37" w16cid:durableId="866942569">
    <w:abstractNumId w:val="28"/>
  </w:num>
  <w:num w:numId="38" w16cid:durableId="327826601">
    <w:abstractNumId w:val="12"/>
  </w:num>
  <w:num w:numId="39" w16cid:durableId="1399093583">
    <w:abstractNumId w:val="53"/>
  </w:num>
  <w:num w:numId="40" w16cid:durableId="706028293">
    <w:abstractNumId w:val="13"/>
  </w:num>
  <w:num w:numId="41" w16cid:durableId="896205214">
    <w:abstractNumId w:val="23"/>
  </w:num>
  <w:num w:numId="42" w16cid:durableId="1216117160">
    <w:abstractNumId w:val="8"/>
  </w:num>
  <w:num w:numId="43" w16cid:durableId="1845896317">
    <w:abstractNumId w:val="18"/>
  </w:num>
  <w:num w:numId="44" w16cid:durableId="173808493">
    <w:abstractNumId w:val="51"/>
  </w:num>
  <w:num w:numId="45" w16cid:durableId="1352493842">
    <w:abstractNumId w:val="41"/>
  </w:num>
  <w:num w:numId="46" w16cid:durableId="1424649620">
    <w:abstractNumId w:val="43"/>
  </w:num>
  <w:num w:numId="47" w16cid:durableId="230888449">
    <w:abstractNumId w:val="24"/>
  </w:num>
  <w:num w:numId="48" w16cid:durableId="554506114">
    <w:abstractNumId w:val="32"/>
  </w:num>
  <w:num w:numId="49" w16cid:durableId="2060083221">
    <w:abstractNumId w:val="59"/>
  </w:num>
  <w:num w:numId="50" w16cid:durableId="1278950261">
    <w:abstractNumId w:val="36"/>
  </w:num>
  <w:num w:numId="51" w16cid:durableId="612251897">
    <w:abstractNumId w:val="35"/>
  </w:num>
  <w:num w:numId="52" w16cid:durableId="1638409663">
    <w:abstractNumId w:val="60"/>
  </w:num>
  <w:num w:numId="53" w16cid:durableId="968509257">
    <w:abstractNumId w:val="14"/>
  </w:num>
  <w:num w:numId="54" w16cid:durableId="643238708">
    <w:abstractNumId w:val="2"/>
  </w:num>
  <w:num w:numId="55" w16cid:durableId="9586112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05985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9302105">
    <w:abstractNumId w:val="4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77834227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917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1277"/>
    <w:rsid w:val="0003224C"/>
    <w:rsid w:val="00033031"/>
    <w:rsid w:val="00033FF9"/>
    <w:rsid w:val="000351FF"/>
    <w:rsid w:val="00035C62"/>
    <w:rsid w:val="00036A89"/>
    <w:rsid w:val="00037155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A8E"/>
    <w:rsid w:val="00094B4F"/>
    <w:rsid w:val="00097C94"/>
    <w:rsid w:val="000A12A1"/>
    <w:rsid w:val="000A136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074"/>
    <w:rsid w:val="000C2BD1"/>
    <w:rsid w:val="000C2C21"/>
    <w:rsid w:val="000C307A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6F3"/>
    <w:rsid w:val="001016C6"/>
    <w:rsid w:val="00104143"/>
    <w:rsid w:val="00104E69"/>
    <w:rsid w:val="0010510E"/>
    <w:rsid w:val="001055BB"/>
    <w:rsid w:val="001063DB"/>
    <w:rsid w:val="00106B07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262B"/>
    <w:rsid w:val="001331F0"/>
    <w:rsid w:val="001334CF"/>
    <w:rsid w:val="001339C7"/>
    <w:rsid w:val="00135E48"/>
    <w:rsid w:val="001402A0"/>
    <w:rsid w:val="001412E3"/>
    <w:rsid w:val="001413BE"/>
    <w:rsid w:val="00142312"/>
    <w:rsid w:val="00142869"/>
    <w:rsid w:val="00142A1B"/>
    <w:rsid w:val="00142F98"/>
    <w:rsid w:val="00150742"/>
    <w:rsid w:val="001512BA"/>
    <w:rsid w:val="001515DD"/>
    <w:rsid w:val="001537D4"/>
    <w:rsid w:val="0015398B"/>
    <w:rsid w:val="00155272"/>
    <w:rsid w:val="00155FB8"/>
    <w:rsid w:val="00162512"/>
    <w:rsid w:val="001628D0"/>
    <w:rsid w:val="001637DD"/>
    <w:rsid w:val="0016477E"/>
    <w:rsid w:val="001648A5"/>
    <w:rsid w:val="00164971"/>
    <w:rsid w:val="00170449"/>
    <w:rsid w:val="0017192B"/>
    <w:rsid w:val="0017194A"/>
    <w:rsid w:val="00173278"/>
    <w:rsid w:val="001734FC"/>
    <w:rsid w:val="00174DA6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13D0"/>
    <w:rsid w:val="001A33C6"/>
    <w:rsid w:val="001A50A7"/>
    <w:rsid w:val="001A5B3C"/>
    <w:rsid w:val="001A6F87"/>
    <w:rsid w:val="001B01D0"/>
    <w:rsid w:val="001B069A"/>
    <w:rsid w:val="001B1928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B7DDA"/>
    <w:rsid w:val="001C1481"/>
    <w:rsid w:val="001C46B2"/>
    <w:rsid w:val="001C4A2D"/>
    <w:rsid w:val="001C4D94"/>
    <w:rsid w:val="001C5024"/>
    <w:rsid w:val="001C6784"/>
    <w:rsid w:val="001C67AF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7AE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4F69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10A2"/>
    <w:rsid w:val="00241472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686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610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4A63"/>
    <w:rsid w:val="002C7E1C"/>
    <w:rsid w:val="002D0644"/>
    <w:rsid w:val="002D09DD"/>
    <w:rsid w:val="002D0C9E"/>
    <w:rsid w:val="002D1B86"/>
    <w:rsid w:val="002D249E"/>
    <w:rsid w:val="002D2DBE"/>
    <w:rsid w:val="002D48ED"/>
    <w:rsid w:val="002D4A30"/>
    <w:rsid w:val="002D566D"/>
    <w:rsid w:val="002D5CD6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E77AA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475B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3FF6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866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CE5"/>
    <w:rsid w:val="00384D62"/>
    <w:rsid w:val="003867FC"/>
    <w:rsid w:val="00386CBE"/>
    <w:rsid w:val="00387C05"/>
    <w:rsid w:val="00387FA1"/>
    <w:rsid w:val="003903B0"/>
    <w:rsid w:val="00391BD4"/>
    <w:rsid w:val="00391EF0"/>
    <w:rsid w:val="00397604"/>
    <w:rsid w:val="003979FA"/>
    <w:rsid w:val="00397A9A"/>
    <w:rsid w:val="003A11E7"/>
    <w:rsid w:val="003A14B9"/>
    <w:rsid w:val="003A1560"/>
    <w:rsid w:val="003A193C"/>
    <w:rsid w:val="003A1E63"/>
    <w:rsid w:val="003A24FE"/>
    <w:rsid w:val="003A3475"/>
    <w:rsid w:val="003A4B1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4A22"/>
    <w:rsid w:val="003B5E66"/>
    <w:rsid w:val="003B6AFB"/>
    <w:rsid w:val="003B6F67"/>
    <w:rsid w:val="003C1501"/>
    <w:rsid w:val="003C2E3A"/>
    <w:rsid w:val="003C30E7"/>
    <w:rsid w:val="003C359B"/>
    <w:rsid w:val="003C422D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3AF"/>
    <w:rsid w:val="003E2557"/>
    <w:rsid w:val="003E270F"/>
    <w:rsid w:val="003E325B"/>
    <w:rsid w:val="003E35D2"/>
    <w:rsid w:val="003E3954"/>
    <w:rsid w:val="003E4689"/>
    <w:rsid w:val="003E4A86"/>
    <w:rsid w:val="003E5CE7"/>
    <w:rsid w:val="003E5F4E"/>
    <w:rsid w:val="003E6115"/>
    <w:rsid w:val="003E65CD"/>
    <w:rsid w:val="003E7867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8F3"/>
    <w:rsid w:val="00425DAA"/>
    <w:rsid w:val="00425E63"/>
    <w:rsid w:val="0042664D"/>
    <w:rsid w:val="00426D0C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57831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230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4934"/>
    <w:rsid w:val="0049567C"/>
    <w:rsid w:val="004958F7"/>
    <w:rsid w:val="00495D2D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49D5"/>
    <w:rsid w:val="004B52BB"/>
    <w:rsid w:val="004B52D7"/>
    <w:rsid w:val="004B6CE4"/>
    <w:rsid w:val="004B7F25"/>
    <w:rsid w:val="004C01CA"/>
    <w:rsid w:val="004C3078"/>
    <w:rsid w:val="004C3E03"/>
    <w:rsid w:val="004C4B45"/>
    <w:rsid w:val="004C4FA9"/>
    <w:rsid w:val="004C5145"/>
    <w:rsid w:val="004C54E3"/>
    <w:rsid w:val="004C6342"/>
    <w:rsid w:val="004C7C56"/>
    <w:rsid w:val="004D18E8"/>
    <w:rsid w:val="004D2628"/>
    <w:rsid w:val="004D441C"/>
    <w:rsid w:val="004D4CF6"/>
    <w:rsid w:val="004D5854"/>
    <w:rsid w:val="004E234C"/>
    <w:rsid w:val="004E296D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08A"/>
    <w:rsid w:val="0053312B"/>
    <w:rsid w:val="00533E01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A6E"/>
    <w:rsid w:val="00554306"/>
    <w:rsid w:val="00557025"/>
    <w:rsid w:val="0055742C"/>
    <w:rsid w:val="00565529"/>
    <w:rsid w:val="0056675B"/>
    <w:rsid w:val="005668AF"/>
    <w:rsid w:val="00570F42"/>
    <w:rsid w:val="00571D0D"/>
    <w:rsid w:val="005741A8"/>
    <w:rsid w:val="005745E3"/>
    <w:rsid w:val="00574CA0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F77"/>
    <w:rsid w:val="005A494D"/>
    <w:rsid w:val="005A57E7"/>
    <w:rsid w:val="005A5C60"/>
    <w:rsid w:val="005A792D"/>
    <w:rsid w:val="005A7BEC"/>
    <w:rsid w:val="005B1FDE"/>
    <w:rsid w:val="005B3E68"/>
    <w:rsid w:val="005B4E66"/>
    <w:rsid w:val="005B65CE"/>
    <w:rsid w:val="005B666F"/>
    <w:rsid w:val="005B68C9"/>
    <w:rsid w:val="005B6901"/>
    <w:rsid w:val="005B6F7A"/>
    <w:rsid w:val="005B7D35"/>
    <w:rsid w:val="005C1A20"/>
    <w:rsid w:val="005C1A68"/>
    <w:rsid w:val="005C30CD"/>
    <w:rsid w:val="005C3726"/>
    <w:rsid w:val="005C5F08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1A66"/>
    <w:rsid w:val="005E3304"/>
    <w:rsid w:val="005E574E"/>
    <w:rsid w:val="005E65E2"/>
    <w:rsid w:val="005F2F1F"/>
    <w:rsid w:val="005F2F41"/>
    <w:rsid w:val="005F621F"/>
    <w:rsid w:val="005F6396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91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56322"/>
    <w:rsid w:val="00660A68"/>
    <w:rsid w:val="00662A29"/>
    <w:rsid w:val="0066344E"/>
    <w:rsid w:val="00663B36"/>
    <w:rsid w:val="00666F41"/>
    <w:rsid w:val="00667187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133A"/>
    <w:rsid w:val="006823F3"/>
    <w:rsid w:val="00683608"/>
    <w:rsid w:val="00683F59"/>
    <w:rsid w:val="0068680A"/>
    <w:rsid w:val="0068788A"/>
    <w:rsid w:val="00690EAD"/>
    <w:rsid w:val="00690FA6"/>
    <w:rsid w:val="006929D6"/>
    <w:rsid w:val="00692B88"/>
    <w:rsid w:val="00692F70"/>
    <w:rsid w:val="006950EF"/>
    <w:rsid w:val="00695B51"/>
    <w:rsid w:val="00696ADA"/>
    <w:rsid w:val="006A0EB1"/>
    <w:rsid w:val="006A4F2A"/>
    <w:rsid w:val="006A7A05"/>
    <w:rsid w:val="006B0B60"/>
    <w:rsid w:val="006B1ED3"/>
    <w:rsid w:val="006B2B53"/>
    <w:rsid w:val="006B2C8A"/>
    <w:rsid w:val="006B7695"/>
    <w:rsid w:val="006B79A3"/>
    <w:rsid w:val="006B7C5D"/>
    <w:rsid w:val="006B7E11"/>
    <w:rsid w:val="006C0605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91F"/>
    <w:rsid w:val="006E2A4B"/>
    <w:rsid w:val="006E50F9"/>
    <w:rsid w:val="006E69E3"/>
    <w:rsid w:val="006E73BC"/>
    <w:rsid w:val="006E7FC4"/>
    <w:rsid w:val="006F07AD"/>
    <w:rsid w:val="006F1689"/>
    <w:rsid w:val="006F1EA5"/>
    <w:rsid w:val="006F38B7"/>
    <w:rsid w:val="006F4207"/>
    <w:rsid w:val="006F4D3F"/>
    <w:rsid w:val="006F53DA"/>
    <w:rsid w:val="006F6489"/>
    <w:rsid w:val="006F6744"/>
    <w:rsid w:val="006F69FC"/>
    <w:rsid w:val="00701C6A"/>
    <w:rsid w:val="00703E20"/>
    <w:rsid w:val="00704FCD"/>
    <w:rsid w:val="00707D49"/>
    <w:rsid w:val="007107F8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1D43"/>
    <w:rsid w:val="00732163"/>
    <w:rsid w:val="00733794"/>
    <w:rsid w:val="007338C9"/>
    <w:rsid w:val="00733A6A"/>
    <w:rsid w:val="007345CA"/>
    <w:rsid w:val="007355D6"/>
    <w:rsid w:val="00735855"/>
    <w:rsid w:val="007426D3"/>
    <w:rsid w:val="00744AEA"/>
    <w:rsid w:val="00744C85"/>
    <w:rsid w:val="0074543F"/>
    <w:rsid w:val="00745DA7"/>
    <w:rsid w:val="00745F2F"/>
    <w:rsid w:val="00747543"/>
    <w:rsid w:val="007515D3"/>
    <w:rsid w:val="00752A2D"/>
    <w:rsid w:val="0075487A"/>
    <w:rsid w:val="00755614"/>
    <w:rsid w:val="00762198"/>
    <w:rsid w:val="00766DCF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D6B"/>
    <w:rsid w:val="00795597"/>
    <w:rsid w:val="00795758"/>
    <w:rsid w:val="00795BA8"/>
    <w:rsid w:val="00795EB8"/>
    <w:rsid w:val="00796BA3"/>
    <w:rsid w:val="007A05DE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6E00"/>
    <w:rsid w:val="007B72CA"/>
    <w:rsid w:val="007B7A08"/>
    <w:rsid w:val="007C0085"/>
    <w:rsid w:val="007C14F5"/>
    <w:rsid w:val="007C15EA"/>
    <w:rsid w:val="007C1A96"/>
    <w:rsid w:val="007C2AE5"/>
    <w:rsid w:val="007C45F9"/>
    <w:rsid w:val="007C4CD4"/>
    <w:rsid w:val="007C5D05"/>
    <w:rsid w:val="007C5F1D"/>
    <w:rsid w:val="007D0752"/>
    <w:rsid w:val="007D103B"/>
    <w:rsid w:val="007D2A6C"/>
    <w:rsid w:val="007D2B17"/>
    <w:rsid w:val="007D427B"/>
    <w:rsid w:val="007D4F6A"/>
    <w:rsid w:val="007D5BB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37676"/>
    <w:rsid w:val="00840152"/>
    <w:rsid w:val="00840160"/>
    <w:rsid w:val="008404F6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BCA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035"/>
    <w:rsid w:val="00897586"/>
    <w:rsid w:val="008979CA"/>
    <w:rsid w:val="00897D61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678C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4EDC"/>
    <w:rsid w:val="008D5B63"/>
    <w:rsid w:val="008D5BA8"/>
    <w:rsid w:val="008E1190"/>
    <w:rsid w:val="008E24B4"/>
    <w:rsid w:val="008E2912"/>
    <w:rsid w:val="008E2F35"/>
    <w:rsid w:val="008E3763"/>
    <w:rsid w:val="008E5A5F"/>
    <w:rsid w:val="008F092C"/>
    <w:rsid w:val="008F1D84"/>
    <w:rsid w:val="008F2791"/>
    <w:rsid w:val="008F28C4"/>
    <w:rsid w:val="008F38DC"/>
    <w:rsid w:val="008F4290"/>
    <w:rsid w:val="008F4580"/>
    <w:rsid w:val="008F4894"/>
    <w:rsid w:val="008F4F4C"/>
    <w:rsid w:val="008F5003"/>
    <w:rsid w:val="008F5882"/>
    <w:rsid w:val="008F5D84"/>
    <w:rsid w:val="008F6463"/>
    <w:rsid w:val="008F6A34"/>
    <w:rsid w:val="008F73F2"/>
    <w:rsid w:val="00902E13"/>
    <w:rsid w:val="009050E2"/>
    <w:rsid w:val="00907000"/>
    <w:rsid w:val="00907119"/>
    <w:rsid w:val="00907BD0"/>
    <w:rsid w:val="00910EE4"/>
    <w:rsid w:val="00914132"/>
    <w:rsid w:val="00917A5D"/>
    <w:rsid w:val="00920833"/>
    <w:rsid w:val="0092167E"/>
    <w:rsid w:val="009220E3"/>
    <w:rsid w:val="00923FE4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91E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5B5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4EE8"/>
    <w:rsid w:val="009B58EE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3452"/>
    <w:rsid w:val="009D470D"/>
    <w:rsid w:val="009D4DAE"/>
    <w:rsid w:val="009D503C"/>
    <w:rsid w:val="009D50A4"/>
    <w:rsid w:val="009D6807"/>
    <w:rsid w:val="009D72F7"/>
    <w:rsid w:val="009E3474"/>
    <w:rsid w:val="009E3F4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9F7B25"/>
    <w:rsid w:val="00A02411"/>
    <w:rsid w:val="00A02C7A"/>
    <w:rsid w:val="00A03866"/>
    <w:rsid w:val="00A04311"/>
    <w:rsid w:val="00A0455C"/>
    <w:rsid w:val="00A04E44"/>
    <w:rsid w:val="00A07F99"/>
    <w:rsid w:val="00A10382"/>
    <w:rsid w:val="00A11B71"/>
    <w:rsid w:val="00A11F33"/>
    <w:rsid w:val="00A12463"/>
    <w:rsid w:val="00A12D92"/>
    <w:rsid w:val="00A15749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1656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2ED9"/>
    <w:rsid w:val="00A85EAD"/>
    <w:rsid w:val="00A87297"/>
    <w:rsid w:val="00A87478"/>
    <w:rsid w:val="00A8759C"/>
    <w:rsid w:val="00A91339"/>
    <w:rsid w:val="00A91907"/>
    <w:rsid w:val="00A9207B"/>
    <w:rsid w:val="00A9405B"/>
    <w:rsid w:val="00A96A07"/>
    <w:rsid w:val="00AA1932"/>
    <w:rsid w:val="00AA2257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425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4E0A"/>
    <w:rsid w:val="00B46746"/>
    <w:rsid w:val="00B46B46"/>
    <w:rsid w:val="00B47165"/>
    <w:rsid w:val="00B5295E"/>
    <w:rsid w:val="00B52F9B"/>
    <w:rsid w:val="00B53165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3D6C"/>
    <w:rsid w:val="00B63D82"/>
    <w:rsid w:val="00B641D4"/>
    <w:rsid w:val="00B643A0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BF9"/>
    <w:rsid w:val="00B839A6"/>
    <w:rsid w:val="00B876AF"/>
    <w:rsid w:val="00B9062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3F8"/>
    <w:rsid w:val="00BB1698"/>
    <w:rsid w:val="00BB1B42"/>
    <w:rsid w:val="00BB6588"/>
    <w:rsid w:val="00BB76F8"/>
    <w:rsid w:val="00BC0137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3132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D01"/>
    <w:rsid w:val="00C25AA1"/>
    <w:rsid w:val="00C260D4"/>
    <w:rsid w:val="00C26557"/>
    <w:rsid w:val="00C269AE"/>
    <w:rsid w:val="00C26E16"/>
    <w:rsid w:val="00C307C6"/>
    <w:rsid w:val="00C30B87"/>
    <w:rsid w:val="00C33183"/>
    <w:rsid w:val="00C3452A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4DED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C13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4A71"/>
    <w:rsid w:val="00C663F6"/>
    <w:rsid w:val="00C67A26"/>
    <w:rsid w:val="00C67CB7"/>
    <w:rsid w:val="00C67E4C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D6ABB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0337"/>
    <w:rsid w:val="00D0214A"/>
    <w:rsid w:val="00D03518"/>
    <w:rsid w:val="00D03EED"/>
    <w:rsid w:val="00D03FFA"/>
    <w:rsid w:val="00D04007"/>
    <w:rsid w:val="00D0442D"/>
    <w:rsid w:val="00D048A0"/>
    <w:rsid w:val="00D04D3F"/>
    <w:rsid w:val="00D04DEB"/>
    <w:rsid w:val="00D04FB2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17CC5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0B44"/>
    <w:rsid w:val="00D4155E"/>
    <w:rsid w:val="00D42815"/>
    <w:rsid w:val="00D4286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797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2961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55E"/>
    <w:rsid w:val="00DA2BB9"/>
    <w:rsid w:val="00DA3D12"/>
    <w:rsid w:val="00DA493B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6D"/>
    <w:rsid w:val="00DB57E4"/>
    <w:rsid w:val="00DB65A7"/>
    <w:rsid w:val="00DC0B3A"/>
    <w:rsid w:val="00DC25DF"/>
    <w:rsid w:val="00DC29B9"/>
    <w:rsid w:val="00DC2A3E"/>
    <w:rsid w:val="00DC3711"/>
    <w:rsid w:val="00DC632D"/>
    <w:rsid w:val="00DC6E39"/>
    <w:rsid w:val="00DD0276"/>
    <w:rsid w:val="00DD03C1"/>
    <w:rsid w:val="00DD05A7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2E2C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07D45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5B0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484"/>
    <w:rsid w:val="00E70125"/>
    <w:rsid w:val="00E708E1"/>
    <w:rsid w:val="00E70C5B"/>
    <w:rsid w:val="00E72E22"/>
    <w:rsid w:val="00E7318F"/>
    <w:rsid w:val="00E74BAB"/>
    <w:rsid w:val="00E74EA1"/>
    <w:rsid w:val="00E75917"/>
    <w:rsid w:val="00E763C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1F0C"/>
    <w:rsid w:val="00E928E4"/>
    <w:rsid w:val="00E92B12"/>
    <w:rsid w:val="00E92E63"/>
    <w:rsid w:val="00E93BBE"/>
    <w:rsid w:val="00E951C6"/>
    <w:rsid w:val="00E955AF"/>
    <w:rsid w:val="00E95CB9"/>
    <w:rsid w:val="00E96C7E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6B72"/>
    <w:rsid w:val="00EB758A"/>
    <w:rsid w:val="00EB7EB9"/>
    <w:rsid w:val="00EC0EE2"/>
    <w:rsid w:val="00EC1754"/>
    <w:rsid w:val="00EC1C6F"/>
    <w:rsid w:val="00EC1ED7"/>
    <w:rsid w:val="00EC35AD"/>
    <w:rsid w:val="00EC3E68"/>
    <w:rsid w:val="00EC45FB"/>
    <w:rsid w:val="00EC5B65"/>
    <w:rsid w:val="00EC6D36"/>
    <w:rsid w:val="00EC6EC0"/>
    <w:rsid w:val="00EC7DFD"/>
    <w:rsid w:val="00ED1285"/>
    <w:rsid w:val="00ED172B"/>
    <w:rsid w:val="00ED2F1B"/>
    <w:rsid w:val="00ED3863"/>
    <w:rsid w:val="00ED5500"/>
    <w:rsid w:val="00ED6401"/>
    <w:rsid w:val="00EE252E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1EDA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17BD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FA6"/>
    <w:rsid w:val="00F67BC1"/>
    <w:rsid w:val="00F746B3"/>
    <w:rsid w:val="00F754E9"/>
    <w:rsid w:val="00F76470"/>
    <w:rsid w:val="00F765EE"/>
    <w:rsid w:val="00F779C7"/>
    <w:rsid w:val="00F77A1B"/>
    <w:rsid w:val="00F77FDE"/>
    <w:rsid w:val="00F82337"/>
    <w:rsid w:val="00F859E3"/>
    <w:rsid w:val="00F86111"/>
    <w:rsid w:val="00F86B4E"/>
    <w:rsid w:val="00F87AF7"/>
    <w:rsid w:val="00F87E4D"/>
    <w:rsid w:val="00F907D8"/>
    <w:rsid w:val="00F90B19"/>
    <w:rsid w:val="00F914DA"/>
    <w:rsid w:val="00F91F64"/>
    <w:rsid w:val="00F920CF"/>
    <w:rsid w:val="00F92366"/>
    <w:rsid w:val="00F92C37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4BCD"/>
    <w:rsid w:val="00FB5EC5"/>
    <w:rsid w:val="00FB621F"/>
    <w:rsid w:val="00FB6881"/>
    <w:rsid w:val="00FB778F"/>
    <w:rsid w:val="00FB7F53"/>
    <w:rsid w:val="00FC03EE"/>
    <w:rsid w:val="00FC04AF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,normalny tekst,L1,Numerowanie,Akapit z listą5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,normalny tekst Znak,L1 Znak,Numerowanie Znak,Akapit z listą5 Znak,Bullet Number Znak,List Paragraph1 Znak,lp1 Znak,List Paragraph2 Znak,ISCG Numerowanie Znak,lp11 Znak,List Paragraph1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customStyle="1" w:styleId="dane1">
    <w:name w:val="dane1"/>
    <w:basedOn w:val="Domylnaczcionkaakapitu"/>
    <w:rsid w:val="0013262B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13262B"/>
    <w:pPr>
      <w:numPr>
        <w:numId w:val="31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13262B"/>
    <w:pPr>
      <w:numPr>
        <w:numId w:val="32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character" w:customStyle="1" w:styleId="FontStyle13">
    <w:name w:val="Font Style13"/>
    <w:uiPriority w:val="99"/>
    <w:rsid w:val="00B53165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79575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3A4B1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4B15"/>
    <w:rPr>
      <w:rFonts w:ascii="Courier New" w:hAnsi="Courier New"/>
    </w:rPr>
  </w:style>
  <w:style w:type="character" w:customStyle="1" w:styleId="FontStyle14">
    <w:name w:val="Font Style14"/>
    <w:uiPriority w:val="99"/>
    <w:rsid w:val="003A4B15"/>
    <w:rPr>
      <w:rFonts w:ascii="Times New Roman" w:hAnsi="Times New Roman" w:cs="Times New Roman" w:hint="default"/>
      <w:i/>
      <w:iCs/>
      <w:sz w:val="18"/>
      <w:szCs w:val="18"/>
    </w:rPr>
  </w:style>
  <w:style w:type="paragraph" w:styleId="Bezodstpw">
    <w:name w:val="No Spacing"/>
    <w:link w:val="BezodstpwZnak"/>
    <w:uiPriority w:val="1"/>
    <w:qFormat/>
    <w:rsid w:val="00EF1EDA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EF1EDA"/>
    <w:rPr>
      <w:rFonts w:ascii="Calibri" w:eastAsia="Calibri" w:hAnsi="Calibri"/>
      <w:sz w:val="22"/>
      <w:szCs w:val="22"/>
      <w:lang w:eastAsia="en-US"/>
    </w:rPr>
  </w:style>
  <w:style w:type="character" w:customStyle="1" w:styleId="Teksttreci5Exact">
    <w:name w:val="Tekst treści (5) Exact"/>
    <w:rsid w:val="00EF1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numbering" w:customStyle="1" w:styleId="WWNum6">
    <w:name w:val="WWNum6"/>
    <w:basedOn w:val="Bezlisty"/>
    <w:rsid w:val="00D56797"/>
    <w:pPr>
      <w:numPr>
        <w:numId w:val="35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6E291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04007"/>
    <w:rPr>
      <w:b/>
      <w:bCs/>
    </w:rPr>
  </w:style>
  <w:style w:type="table" w:customStyle="1" w:styleId="Jasnalista1">
    <w:name w:val="Jasna lista1"/>
    <w:basedOn w:val="Standardowy"/>
    <w:uiPriority w:val="61"/>
    <w:rsid w:val="003E78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9831</Words>
  <Characters>68498</Characters>
  <Application>Microsoft Office Word</Application>
  <DocSecurity>0</DocSecurity>
  <Lines>570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78173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S.Perzanowska</cp:lastModifiedBy>
  <cp:revision>4</cp:revision>
  <cp:lastPrinted>2023-08-14T13:19:00Z</cp:lastPrinted>
  <dcterms:created xsi:type="dcterms:W3CDTF">2023-09-06T06:33:00Z</dcterms:created>
  <dcterms:modified xsi:type="dcterms:W3CDTF">2023-09-07T08:57:00Z</dcterms:modified>
</cp:coreProperties>
</file>