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674A7968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F53184">
        <w:rPr>
          <w:rFonts w:ascii="Arial" w:hAnsi="Arial" w:cs="Arial"/>
        </w:rPr>
        <w:t>Lipowa 25d</w:t>
      </w:r>
      <w:r w:rsidRPr="0079037D">
        <w:rPr>
          <w:rFonts w:ascii="Arial" w:hAnsi="Arial" w:cs="Arial"/>
        </w:rPr>
        <w:t xml:space="preserve"> 6, 44 - 20</w:t>
      </w:r>
      <w:r w:rsidR="00F53184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07A7E7DB" w:rsidR="0046173E" w:rsidRPr="00097BF7" w:rsidRDefault="008244F0" w:rsidP="00F55F75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Dostawa i montaż myjni autobusowej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0A6DAF0C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6B765F">
        <w:rPr>
          <w:rFonts w:ascii="Arial" w:hAnsi="Arial" w:cs="Arial"/>
        </w:rPr>
        <w:t xml:space="preserve">Nr postępowania: </w:t>
      </w:r>
      <w:r w:rsidRPr="006B765F">
        <w:rPr>
          <w:rFonts w:ascii="Arial" w:hAnsi="Arial" w:cs="Arial"/>
          <w:b/>
          <w:bCs/>
        </w:rPr>
        <w:t>KMR</w:t>
      </w:r>
      <w:r w:rsidR="00C41DC2" w:rsidRPr="006B765F">
        <w:rPr>
          <w:rFonts w:ascii="Arial" w:hAnsi="Arial" w:cs="Arial"/>
          <w:b/>
          <w:bCs/>
        </w:rPr>
        <w:t>/</w:t>
      </w:r>
      <w:r w:rsidRPr="006B765F">
        <w:rPr>
          <w:rFonts w:ascii="Arial" w:hAnsi="Arial" w:cs="Arial"/>
          <w:b/>
          <w:bCs/>
        </w:rPr>
        <w:t>PU</w:t>
      </w:r>
      <w:r w:rsidR="00C41DC2" w:rsidRPr="006B765F">
        <w:rPr>
          <w:rFonts w:ascii="Arial" w:hAnsi="Arial" w:cs="Arial"/>
          <w:b/>
          <w:bCs/>
        </w:rPr>
        <w:t>/</w:t>
      </w:r>
      <w:r w:rsidR="00F43D3A">
        <w:rPr>
          <w:rFonts w:ascii="Arial" w:hAnsi="Arial" w:cs="Arial"/>
          <w:b/>
          <w:bCs/>
        </w:rPr>
        <w:t>35</w:t>
      </w:r>
      <w:r w:rsidRPr="006B765F">
        <w:rPr>
          <w:rFonts w:ascii="Arial" w:hAnsi="Arial" w:cs="Arial"/>
          <w:b/>
          <w:bCs/>
        </w:rPr>
        <w:t>/202</w:t>
      </w:r>
      <w:r w:rsidR="00F55F75" w:rsidRPr="006B765F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0" w:name="_Toc112316718"/>
      <w:r w:rsidR="00CA1D6A" w:rsidRPr="008A20A7">
        <w:rPr>
          <w:rFonts w:cs="Arial"/>
          <w:szCs w:val="28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22486FD4" w:rsidR="00FE3F0A" w:rsidRPr="00B20DFE" w:rsidRDefault="00FE3F0A" w:rsidP="00FE3F0A">
      <w:pPr>
        <w:spacing w:line="360" w:lineRule="auto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2B876B63" w:rsidR="00FE3F0A" w:rsidRPr="00A92A21" w:rsidRDefault="00A92A21" w:rsidP="00A92A21">
      <w:pPr>
        <w:spacing w:line="360" w:lineRule="auto"/>
        <w:rPr>
          <w:rFonts w:ascii="Arial" w:hAnsi="Arial" w:cs="Arial"/>
        </w:rPr>
      </w:pPr>
      <w:r w:rsidRPr="00A92A21">
        <w:rPr>
          <w:rFonts w:ascii="Arial" w:hAnsi="Arial" w:cs="Arial"/>
        </w:rPr>
        <w:t>ul. Lipowa 25D</w:t>
      </w:r>
    </w:p>
    <w:p w14:paraId="29F38CE1" w14:textId="00E467DC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A92A21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33108082" w:rsidR="00FE3F0A" w:rsidRPr="00A92A21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Telefon.: 32 </w:t>
      </w:r>
      <w:hyperlink r:id="rId9" w:history="1">
        <w:r w:rsidR="00A92A21" w:rsidRPr="00A92A21">
          <w:rPr>
            <w:rStyle w:val="Hipercze"/>
            <w:rFonts w:ascii="Arial" w:hAnsi="Arial" w:cs="Arial"/>
            <w:color w:val="auto"/>
            <w:u w:val="none"/>
          </w:rPr>
          <w:t>724 65 00</w:t>
        </w:r>
      </w:hyperlink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10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8A20A7" w:rsidRDefault="00C33D3F" w:rsidP="00C33D3F">
      <w:pPr>
        <w:pStyle w:val="Nagwek1"/>
        <w:rPr>
          <w:szCs w:val="28"/>
        </w:rPr>
      </w:pPr>
      <w:r w:rsidRPr="0079037D">
        <w:br/>
      </w:r>
      <w:bookmarkStart w:id="1" w:name="_Toc112316719"/>
      <w:r w:rsidRPr="008A20A7">
        <w:rPr>
          <w:szCs w:val="28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4B67539C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Administratorem Danych Osobowych jest Komunikacja Miejska Rybnik Sp. z o.o., ul. </w:t>
      </w:r>
      <w:r w:rsidR="00F53184">
        <w:rPr>
          <w:rFonts w:ascii="Arial" w:hAnsi="Arial" w:cs="Arial"/>
        </w:rPr>
        <w:t>Lipowa 25d</w:t>
      </w:r>
      <w:r w:rsidRPr="0079037D">
        <w:rPr>
          <w:rFonts w:ascii="Arial" w:hAnsi="Arial" w:cs="Arial"/>
        </w:rPr>
        <w:t xml:space="preserve"> 6, 44-20</w:t>
      </w:r>
      <w:r w:rsidR="00F53184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2" w:name="_Toc112316720"/>
      <w:r w:rsidRPr="008A20A7">
        <w:rPr>
          <w:szCs w:val="28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3" w:name="_Toc112316721"/>
      <w:r w:rsidRPr="008A20A7">
        <w:rPr>
          <w:szCs w:val="28"/>
        </w:rPr>
        <w:t>Opis przedmiotu zamówienia.</w:t>
      </w:r>
      <w:bookmarkEnd w:id="3"/>
    </w:p>
    <w:p w14:paraId="0CAF14E6" w14:textId="71F30B23" w:rsidR="00172574" w:rsidRPr="00C0322F" w:rsidRDefault="00A942B6" w:rsidP="00C0322F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pacing w:val="-4"/>
        </w:rPr>
      </w:pPr>
      <w:r w:rsidRPr="00C0322F">
        <w:rPr>
          <w:rFonts w:ascii="Arial" w:hAnsi="Arial" w:cs="Arial"/>
          <w:spacing w:val="-4"/>
        </w:rPr>
        <w:t xml:space="preserve">Przedmiotem zamówienia jest </w:t>
      </w:r>
      <w:r w:rsidR="008244F0" w:rsidRPr="00C0322F">
        <w:rPr>
          <w:rFonts w:ascii="Arial" w:hAnsi="Arial" w:cs="Arial"/>
          <w:spacing w:val="-4"/>
        </w:rPr>
        <w:t>dostawa i montaż myjni dla samochodów osobowych, autobusów oraz samochodów ciężarowych z naczepami</w:t>
      </w:r>
      <w:r w:rsidR="00C0322F" w:rsidRPr="00C0322F">
        <w:rPr>
          <w:rFonts w:ascii="Arial" w:hAnsi="Arial" w:cs="Arial"/>
          <w:spacing w:val="-4"/>
        </w:rPr>
        <w:t xml:space="preserve"> o następujących parametrach:</w:t>
      </w:r>
    </w:p>
    <w:p w14:paraId="03FE9392" w14:textId="77777777" w:rsidR="00C0322F" w:rsidRDefault="00C0322F" w:rsidP="00172574">
      <w:pPr>
        <w:spacing w:line="360" w:lineRule="auto"/>
        <w:rPr>
          <w:rFonts w:ascii="Arial" w:hAnsi="Arial" w:cs="Arial"/>
          <w:spacing w:val="-4"/>
        </w:rPr>
      </w:pPr>
    </w:p>
    <w:tbl>
      <w:tblPr>
        <w:tblW w:w="9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7"/>
        <w:gridCol w:w="4108"/>
        <w:gridCol w:w="4236"/>
      </w:tblGrid>
      <w:tr w:rsidR="00C0322F" w14:paraId="1AB388C5" w14:textId="77777777" w:rsidTr="00CF4DBF">
        <w:trPr>
          <w:trHeight w:val="578"/>
        </w:trPr>
        <w:tc>
          <w:tcPr>
            <w:tcW w:w="707" w:type="dxa"/>
          </w:tcPr>
          <w:p w14:paraId="1CAC0B2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1F6FD4">
              <w:rPr>
                <w:rFonts w:ascii="Arial" w:eastAsia="Arial" w:hAnsi="Arial" w:cs="Arial"/>
                <w:b/>
              </w:rPr>
              <w:t>Lp.</w:t>
            </w:r>
          </w:p>
        </w:tc>
        <w:tc>
          <w:tcPr>
            <w:tcW w:w="4108" w:type="dxa"/>
          </w:tcPr>
          <w:p w14:paraId="0F34494F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1F6FD4">
              <w:rPr>
                <w:rFonts w:ascii="Arial" w:eastAsia="Arial" w:hAnsi="Arial" w:cs="Arial"/>
                <w:b/>
              </w:rPr>
              <w:t>Parametr</w:t>
            </w:r>
          </w:p>
        </w:tc>
        <w:tc>
          <w:tcPr>
            <w:tcW w:w="4236" w:type="dxa"/>
          </w:tcPr>
          <w:p w14:paraId="63ED1E6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1F6FD4">
              <w:rPr>
                <w:rFonts w:ascii="Arial" w:eastAsia="Arial" w:hAnsi="Arial" w:cs="Arial"/>
                <w:b/>
              </w:rPr>
              <w:t>Opis</w:t>
            </w:r>
          </w:p>
        </w:tc>
      </w:tr>
      <w:tr w:rsidR="00C0322F" w14:paraId="1DA7FB8C" w14:textId="77777777" w:rsidTr="00CF4DBF">
        <w:trPr>
          <w:trHeight w:val="20"/>
        </w:trPr>
        <w:tc>
          <w:tcPr>
            <w:tcW w:w="707" w:type="dxa"/>
          </w:tcPr>
          <w:p w14:paraId="7492A80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lastRenderedPageBreak/>
              <w:t>1</w:t>
            </w:r>
          </w:p>
        </w:tc>
        <w:tc>
          <w:tcPr>
            <w:tcW w:w="4108" w:type="dxa"/>
          </w:tcPr>
          <w:p w14:paraId="394448A4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Zasilanie elektryczne</w:t>
            </w:r>
          </w:p>
        </w:tc>
        <w:tc>
          <w:tcPr>
            <w:tcW w:w="4236" w:type="dxa"/>
          </w:tcPr>
          <w:p w14:paraId="0BA3956C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400V, 3~, 50Hz</w:t>
            </w:r>
          </w:p>
        </w:tc>
      </w:tr>
      <w:tr w:rsidR="00C0322F" w14:paraId="7F41DD0F" w14:textId="77777777" w:rsidTr="00CF4DBF">
        <w:trPr>
          <w:trHeight w:val="20"/>
        </w:trPr>
        <w:tc>
          <w:tcPr>
            <w:tcW w:w="707" w:type="dxa"/>
          </w:tcPr>
          <w:p w14:paraId="5069DCE3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2</w:t>
            </w:r>
          </w:p>
        </w:tc>
        <w:tc>
          <w:tcPr>
            <w:tcW w:w="4108" w:type="dxa"/>
          </w:tcPr>
          <w:p w14:paraId="084BBEB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Maksymalny pobór mocy urządzenia myjni portalowej</w:t>
            </w:r>
          </w:p>
        </w:tc>
        <w:tc>
          <w:tcPr>
            <w:tcW w:w="4236" w:type="dxa"/>
          </w:tcPr>
          <w:p w14:paraId="5CDF580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5,5 kW</w:t>
            </w:r>
          </w:p>
        </w:tc>
      </w:tr>
      <w:tr w:rsidR="00C0322F" w14:paraId="3AD53BD0" w14:textId="77777777" w:rsidTr="00CF4DBF">
        <w:trPr>
          <w:trHeight w:val="20"/>
        </w:trPr>
        <w:tc>
          <w:tcPr>
            <w:tcW w:w="707" w:type="dxa"/>
          </w:tcPr>
          <w:p w14:paraId="1CCA8FB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3</w:t>
            </w:r>
          </w:p>
        </w:tc>
        <w:tc>
          <w:tcPr>
            <w:tcW w:w="4108" w:type="dxa"/>
          </w:tcPr>
          <w:p w14:paraId="21F77443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Wysokość mycia </w:t>
            </w:r>
          </w:p>
        </w:tc>
        <w:tc>
          <w:tcPr>
            <w:tcW w:w="4236" w:type="dxa"/>
          </w:tcPr>
          <w:p w14:paraId="2D33E497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do 4,25m</w:t>
            </w:r>
          </w:p>
        </w:tc>
      </w:tr>
      <w:tr w:rsidR="00C0322F" w14:paraId="540F2B08" w14:textId="77777777" w:rsidTr="00CF4DBF">
        <w:tc>
          <w:tcPr>
            <w:tcW w:w="707" w:type="dxa"/>
          </w:tcPr>
          <w:p w14:paraId="216474EE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4</w:t>
            </w:r>
          </w:p>
        </w:tc>
        <w:tc>
          <w:tcPr>
            <w:tcW w:w="4108" w:type="dxa"/>
          </w:tcPr>
          <w:p w14:paraId="25E68430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Szerokość mycia </w:t>
            </w:r>
          </w:p>
        </w:tc>
        <w:tc>
          <w:tcPr>
            <w:tcW w:w="4236" w:type="dxa"/>
            <w:vAlign w:val="center"/>
          </w:tcPr>
          <w:p w14:paraId="1769E1FB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do 2,90m</w:t>
            </w:r>
          </w:p>
        </w:tc>
      </w:tr>
      <w:tr w:rsidR="00C0322F" w14:paraId="57073D51" w14:textId="77777777" w:rsidTr="00CF4DBF">
        <w:tc>
          <w:tcPr>
            <w:tcW w:w="707" w:type="dxa"/>
          </w:tcPr>
          <w:p w14:paraId="64F2AB5E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5</w:t>
            </w:r>
          </w:p>
        </w:tc>
        <w:tc>
          <w:tcPr>
            <w:tcW w:w="4108" w:type="dxa"/>
          </w:tcPr>
          <w:p w14:paraId="4CA530B4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F6FD4">
              <w:rPr>
                <w:rFonts w:ascii="Arial" w:eastAsia="Arial" w:hAnsi="Arial" w:cs="Arial"/>
              </w:rPr>
              <w:t xml:space="preserve">Długość mycia </w:t>
            </w:r>
          </w:p>
        </w:tc>
        <w:tc>
          <w:tcPr>
            <w:tcW w:w="4236" w:type="dxa"/>
            <w:vAlign w:val="center"/>
          </w:tcPr>
          <w:p w14:paraId="784A576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F6FD4">
              <w:rPr>
                <w:rFonts w:ascii="Arial" w:eastAsia="Arial" w:hAnsi="Arial" w:cs="Arial"/>
              </w:rPr>
              <w:t>do 18,75m</w:t>
            </w:r>
          </w:p>
        </w:tc>
      </w:tr>
      <w:tr w:rsidR="00C0322F" w14:paraId="075624AA" w14:textId="77777777" w:rsidTr="00CF4DBF">
        <w:tc>
          <w:tcPr>
            <w:tcW w:w="707" w:type="dxa"/>
          </w:tcPr>
          <w:p w14:paraId="4BC829DC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6</w:t>
            </w:r>
          </w:p>
        </w:tc>
        <w:tc>
          <w:tcPr>
            <w:tcW w:w="4108" w:type="dxa"/>
          </w:tcPr>
          <w:p w14:paraId="58FACA2B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Napędy</w:t>
            </w:r>
          </w:p>
        </w:tc>
        <w:tc>
          <w:tcPr>
            <w:tcW w:w="4236" w:type="dxa"/>
            <w:vAlign w:val="center"/>
          </w:tcPr>
          <w:p w14:paraId="282AA705" w14:textId="2E3750C8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silniki w formie motoreduktorów </w:t>
            </w:r>
            <w:proofErr w:type="gramStart"/>
            <w:r w:rsidRPr="001F6FD4">
              <w:rPr>
                <w:rFonts w:ascii="Arial" w:eastAsia="Arial" w:hAnsi="Arial" w:cs="Arial"/>
              </w:rPr>
              <w:t>( bez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elementów pośrednich jak np. łańcuch) </w:t>
            </w:r>
          </w:p>
        </w:tc>
      </w:tr>
      <w:tr w:rsidR="00C0322F" w14:paraId="6E1AB94A" w14:textId="77777777" w:rsidTr="00CF4DBF">
        <w:tc>
          <w:tcPr>
            <w:tcW w:w="707" w:type="dxa"/>
          </w:tcPr>
          <w:p w14:paraId="0EC949EE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7</w:t>
            </w:r>
          </w:p>
        </w:tc>
        <w:tc>
          <w:tcPr>
            <w:tcW w:w="4108" w:type="dxa"/>
          </w:tcPr>
          <w:p w14:paraId="5B25DD77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F6FD4">
              <w:rPr>
                <w:rFonts w:ascii="Arial" w:eastAsia="Arial" w:hAnsi="Arial" w:cs="Arial"/>
              </w:rPr>
              <w:t>Sterowanie napędem</w:t>
            </w:r>
          </w:p>
        </w:tc>
        <w:tc>
          <w:tcPr>
            <w:tcW w:w="4236" w:type="dxa"/>
            <w:vAlign w:val="center"/>
          </w:tcPr>
          <w:p w14:paraId="56AE0C4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F6FD4">
              <w:rPr>
                <w:rFonts w:ascii="Arial" w:eastAsia="Arial" w:hAnsi="Arial" w:cs="Arial"/>
              </w:rPr>
              <w:t>prędkość jazdy portalu i szczotki dachowej sterowana falownikiem</w:t>
            </w:r>
          </w:p>
        </w:tc>
      </w:tr>
      <w:tr w:rsidR="00C0322F" w14:paraId="08E7DBEA" w14:textId="77777777" w:rsidTr="00CF4DBF">
        <w:tc>
          <w:tcPr>
            <w:tcW w:w="707" w:type="dxa"/>
          </w:tcPr>
          <w:p w14:paraId="12434B7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8</w:t>
            </w:r>
          </w:p>
        </w:tc>
        <w:tc>
          <w:tcPr>
            <w:tcW w:w="4108" w:type="dxa"/>
          </w:tcPr>
          <w:p w14:paraId="3AB3BAC6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Budowa portalu</w:t>
            </w:r>
          </w:p>
        </w:tc>
        <w:tc>
          <w:tcPr>
            <w:tcW w:w="4236" w:type="dxa"/>
            <w:vAlign w:val="center"/>
          </w:tcPr>
          <w:p w14:paraId="1C1118E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 portal wykonany w formie stabilnej konstrukcji ze stali konstrukcyjnej zabezpieczanej antykorozyjnie przez cynkownie i malowanie </w:t>
            </w:r>
            <w:proofErr w:type="gramStart"/>
            <w:r w:rsidRPr="001F6FD4">
              <w:rPr>
                <w:rFonts w:ascii="Arial" w:eastAsia="Arial" w:hAnsi="Arial" w:cs="Arial"/>
              </w:rPr>
              <w:t>proszkowe ,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składającej się z dwóch kolumn bocznych na stronę i górnego łącznika. </w:t>
            </w:r>
          </w:p>
          <w:p w14:paraId="56F4D04C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Brak podparcia dolnego szczotek pionowych</w:t>
            </w:r>
          </w:p>
        </w:tc>
      </w:tr>
      <w:tr w:rsidR="00C0322F" w14:paraId="585EACCD" w14:textId="77777777" w:rsidTr="00CF4DBF">
        <w:tc>
          <w:tcPr>
            <w:tcW w:w="707" w:type="dxa"/>
          </w:tcPr>
          <w:p w14:paraId="41EC4D7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9</w:t>
            </w:r>
          </w:p>
        </w:tc>
        <w:tc>
          <w:tcPr>
            <w:tcW w:w="4108" w:type="dxa"/>
          </w:tcPr>
          <w:p w14:paraId="21659811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Szczotki</w:t>
            </w:r>
          </w:p>
        </w:tc>
        <w:tc>
          <w:tcPr>
            <w:tcW w:w="4236" w:type="dxa"/>
            <w:vAlign w:val="center"/>
          </w:tcPr>
          <w:p w14:paraId="51878DFB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Szczotki pionowe oraz szczotka dachowa muszą być napędzane przez oddzielne silniki z przekładniami ślimakowymi w formie motoreduktorów, przesuw szczotek pionowych dzięki kołom i listwie zębatej, przesuw szczotki poziomej dzięki pasom stalowo-gumowym</w:t>
            </w:r>
          </w:p>
        </w:tc>
      </w:tr>
      <w:tr w:rsidR="00C0322F" w14:paraId="553040BA" w14:textId="77777777" w:rsidTr="00CF4DBF">
        <w:tc>
          <w:tcPr>
            <w:tcW w:w="707" w:type="dxa"/>
          </w:tcPr>
          <w:p w14:paraId="43180D6A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10</w:t>
            </w:r>
          </w:p>
        </w:tc>
        <w:tc>
          <w:tcPr>
            <w:tcW w:w="4108" w:type="dxa"/>
          </w:tcPr>
          <w:p w14:paraId="0CC7664A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Wały szczotek</w:t>
            </w:r>
          </w:p>
        </w:tc>
        <w:tc>
          <w:tcPr>
            <w:tcW w:w="4236" w:type="dxa"/>
            <w:vAlign w:val="center"/>
          </w:tcPr>
          <w:p w14:paraId="58ABE2FF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Aluminiowe profile wielokomorowe, mocowanie wałów szczotek pionowych umożliwiające bezpieczny wychył od pionu do 15`</w:t>
            </w:r>
          </w:p>
        </w:tc>
      </w:tr>
      <w:tr w:rsidR="00C0322F" w14:paraId="3A97EEE4" w14:textId="77777777" w:rsidTr="00CF4DBF">
        <w:tc>
          <w:tcPr>
            <w:tcW w:w="707" w:type="dxa"/>
          </w:tcPr>
          <w:p w14:paraId="3730159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11</w:t>
            </w:r>
          </w:p>
        </w:tc>
        <w:tc>
          <w:tcPr>
            <w:tcW w:w="4108" w:type="dxa"/>
          </w:tcPr>
          <w:p w14:paraId="4AB8D231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Regulacja docisku szczotek</w:t>
            </w:r>
          </w:p>
        </w:tc>
        <w:tc>
          <w:tcPr>
            <w:tcW w:w="4236" w:type="dxa"/>
            <w:vAlign w:val="center"/>
          </w:tcPr>
          <w:p w14:paraId="2F646C3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w czasie rzeczywistym - elektroniczna</w:t>
            </w:r>
          </w:p>
        </w:tc>
      </w:tr>
      <w:tr w:rsidR="00C0322F" w14:paraId="5299BB71" w14:textId="77777777" w:rsidTr="00CF4DBF">
        <w:tc>
          <w:tcPr>
            <w:tcW w:w="707" w:type="dxa"/>
          </w:tcPr>
          <w:p w14:paraId="71B47F29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lastRenderedPageBreak/>
              <w:t>12</w:t>
            </w:r>
          </w:p>
        </w:tc>
        <w:tc>
          <w:tcPr>
            <w:tcW w:w="4108" w:type="dxa"/>
          </w:tcPr>
          <w:p w14:paraId="347F3C09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System mycia autobusów niskopodłogowych</w:t>
            </w:r>
          </w:p>
        </w:tc>
        <w:tc>
          <w:tcPr>
            <w:tcW w:w="4236" w:type="dxa"/>
            <w:vAlign w:val="center"/>
          </w:tcPr>
          <w:p w14:paraId="102EED94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dystans pomiędzy posadzką</w:t>
            </w:r>
          </w:p>
          <w:p w14:paraId="735D051A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a szczotkami bocznymi od 150 mm do 200 mm. </w:t>
            </w:r>
          </w:p>
        </w:tc>
      </w:tr>
      <w:tr w:rsidR="00C0322F" w14:paraId="4B915E0A" w14:textId="77777777" w:rsidTr="00CF4DBF">
        <w:tc>
          <w:tcPr>
            <w:tcW w:w="707" w:type="dxa"/>
          </w:tcPr>
          <w:p w14:paraId="6EB8C7C6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13</w:t>
            </w:r>
          </w:p>
        </w:tc>
        <w:tc>
          <w:tcPr>
            <w:tcW w:w="4108" w:type="dxa"/>
          </w:tcPr>
          <w:p w14:paraId="41D4DC1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Pozycjonowanie pojazdów</w:t>
            </w:r>
          </w:p>
        </w:tc>
        <w:tc>
          <w:tcPr>
            <w:tcW w:w="4236" w:type="dxa"/>
            <w:vAlign w:val="center"/>
          </w:tcPr>
          <w:p w14:paraId="1E0BF3B6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Semafor LED z trzema światłami zamontowany na portalu, sterowanie fotokomórkami (3 pary) 4 szt. odbojnic pozycjonujących</w:t>
            </w:r>
          </w:p>
        </w:tc>
      </w:tr>
      <w:tr w:rsidR="00C0322F" w14:paraId="0ED1D2CF" w14:textId="77777777" w:rsidTr="00CF4DBF">
        <w:tc>
          <w:tcPr>
            <w:tcW w:w="707" w:type="dxa"/>
          </w:tcPr>
          <w:p w14:paraId="22D18611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14</w:t>
            </w:r>
          </w:p>
        </w:tc>
        <w:tc>
          <w:tcPr>
            <w:tcW w:w="4108" w:type="dxa"/>
          </w:tcPr>
          <w:p w14:paraId="5B110B3F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Dozowanie chemicznych środków myjących</w:t>
            </w:r>
          </w:p>
        </w:tc>
        <w:tc>
          <w:tcPr>
            <w:tcW w:w="4236" w:type="dxa"/>
            <w:vAlign w:val="center"/>
          </w:tcPr>
          <w:p w14:paraId="37E95E42" w14:textId="77777777" w:rsidR="00C0322F" w:rsidRPr="001F6FD4" w:rsidRDefault="00C0322F" w:rsidP="00CF4DBF">
            <w:pPr>
              <w:spacing w:before="240" w:after="240" w:line="360" w:lineRule="auto"/>
              <w:ind w:hanging="360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       System dozowania środków myjących i konserwujących poprzez niezależne pompy elektropneumatyczne precyzyjnego dozowania niewymagające uprzedniego przygotowania roztworów </w:t>
            </w:r>
            <w:proofErr w:type="gramStart"/>
            <w:r w:rsidRPr="001F6FD4">
              <w:rPr>
                <w:rFonts w:ascii="Arial" w:eastAsia="Arial" w:hAnsi="Arial" w:cs="Arial"/>
              </w:rPr>
              <w:t>chemicznych ;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Sterowanie mikroprocesorem.</w:t>
            </w:r>
          </w:p>
        </w:tc>
      </w:tr>
      <w:tr w:rsidR="00C0322F" w14:paraId="290F0702" w14:textId="77777777" w:rsidTr="00CF4DBF">
        <w:tc>
          <w:tcPr>
            <w:tcW w:w="707" w:type="dxa"/>
          </w:tcPr>
          <w:p w14:paraId="229117F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15</w:t>
            </w:r>
          </w:p>
        </w:tc>
        <w:tc>
          <w:tcPr>
            <w:tcW w:w="4108" w:type="dxa"/>
          </w:tcPr>
          <w:p w14:paraId="3350D3CB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Układ recyrkulacji i oczyszczania wody</w:t>
            </w:r>
          </w:p>
        </w:tc>
        <w:tc>
          <w:tcPr>
            <w:tcW w:w="4236" w:type="dxa"/>
            <w:vAlign w:val="center"/>
          </w:tcPr>
          <w:p w14:paraId="3ED9D8A8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urządzenie filtrujące o wydajności 8 000 l/</w:t>
            </w:r>
            <w:proofErr w:type="gramStart"/>
            <w:r w:rsidRPr="001F6FD4">
              <w:rPr>
                <w:rFonts w:ascii="Arial" w:eastAsia="Arial" w:hAnsi="Arial" w:cs="Arial"/>
              </w:rPr>
              <w:t>h,  z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wsadem żwirowo – kwarcowym, wyposażone w:</w:t>
            </w:r>
          </w:p>
          <w:p w14:paraId="46596A91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pompę ssąco – tłoczącą z zabezpieczeniem przed pracą na sucho,</w:t>
            </w:r>
          </w:p>
          <w:p w14:paraId="6F5A05BA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układ spłukiwania powrotnego filtra,</w:t>
            </w:r>
          </w:p>
          <w:p w14:paraId="6B9AB497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szafę sterowniczą, zbiornik buforowy z tworzywa o pojemności 1000 l</w:t>
            </w:r>
          </w:p>
        </w:tc>
      </w:tr>
      <w:tr w:rsidR="00C0322F" w14:paraId="71A2A8D0" w14:textId="77777777" w:rsidTr="00CF4DBF">
        <w:tc>
          <w:tcPr>
            <w:tcW w:w="707" w:type="dxa"/>
          </w:tcPr>
          <w:p w14:paraId="408C9ED5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16</w:t>
            </w:r>
          </w:p>
        </w:tc>
        <w:tc>
          <w:tcPr>
            <w:tcW w:w="4108" w:type="dxa"/>
          </w:tcPr>
          <w:p w14:paraId="6DB639A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Układ domywania ręcznego</w:t>
            </w:r>
          </w:p>
        </w:tc>
        <w:tc>
          <w:tcPr>
            <w:tcW w:w="4236" w:type="dxa"/>
            <w:vAlign w:val="center"/>
          </w:tcPr>
          <w:p w14:paraId="02CF9C0F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System prowadzenia węża za pomocą szyn i zawiesi w wykonaniu nierdzewnym, rozprowadzony po obu stronach hali myjni 2x 18m, zasilany urządzeniem wysokociśnieniowym o parametrach min. 900l/h i 140bar, wyposażone w przepływowy kocioł podgrzewający wodę do 95`C, </w:t>
            </w:r>
            <w:r w:rsidRPr="001F6FD4">
              <w:rPr>
                <w:rFonts w:ascii="Arial" w:eastAsia="Arial" w:hAnsi="Arial" w:cs="Arial"/>
              </w:rPr>
              <w:lastRenderedPageBreak/>
              <w:t xml:space="preserve">możliwość dozowania dwóch rodzajów środków czyszczących, sterowanie zdalne. </w:t>
            </w:r>
          </w:p>
        </w:tc>
      </w:tr>
      <w:tr w:rsidR="00C0322F" w14:paraId="1B430870" w14:textId="77777777" w:rsidTr="00CF4DBF">
        <w:tc>
          <w:tcPr>
            <w:tcW w:w="707" w:type="dxa"/>
          </w:tcPr>
          <w:p w14:paraId="08332AB4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lastRenderedPageBreak/>
              <w:t>17</w:t>
            </w:r>
          </w:p>
        </w:tc>
        <w:tc>
          <w:tcPr>
            <w:tcW w:w="4108" w:type="dxa"/>
          </w:tcPr>
          <w:p w14:paraId="2DF9FE74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Pulpity sterownicze</w:t>
            </w:r>
          </w:p>
        </w:tc>
        <w:tc>
          <w:tcPr>
            <w:tcW w:w="4236" w:type="dxa"/>
            <w:vAlign w:val="center"/>
          </w:tcPr>
          <w:p w14:paraId="6AA3716B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wygodny, prosty w obsłudze pulpit sterowniczy ze stali szlachetnej, umożliwiający niezwykle intuicyjną obsługę myjni, bez wyświetlacza dotykowego. Możliwość ingerencji w </w:t>
            </w:r>
            <w:proofErr w:type="gramStart"/>
            <w:r w:rsidRPr="001F6FD4">
              <w:rPr>
                <w:rFonts w:ascii="Arial" w:eastAsia="Arial" w:hAnsi="Arial" w:cs="Arial"/>
              </w:rPr>
              <w:t>pracę  myjni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w czasie rzeczywistym podczas procesu mycia. Dodatkowy pulpit serwisowy montowany na portalu</w:t>
            </w:r>
          </w:p>
        </w:tc>
      </w:tr>
      <w:tr w:rsidR="00C0322F" w14:paraId="3EF5E5B7" w14:textId="77777777" w:rsidTr="00CF4DBF">
        <w:tc>
          <w:tcPr>
            <w:tcW w:w="707" w:type="dxa"/>
          </w:tcPr>
          <w:p w14:paraId="75A7801C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18</w:t>
            </w:r>
          </w:p>
        </w:tc>
        <w:tc>
          <w:tcPr>
            <w:tcW w:w="4108" w:type="dxa"/>
          </w:tcPr>
          <w:p w14:paraId="35EAA0B1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Programy mycia</w:t>
            </w:r>
          </w:p>
        </w:tc>
        <w:tc>
          <w:tcPr>
            <w:tcW w:w="4236" w:type="dxa"/>
            <w:vAlign w:val="center"/>
          </w:tcPr>
          <w:p w14:paraId="05237D26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-programy gotowe do mycia wszystkich rodzajów pojazdów osobowych, dostawczych, ciężarowych,</w:t>
            </w:r>
          </w:p>
          <w:p w14:paraId="3D84BBEC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specjalistycznych i użytkowych, autobusów i autokarów</w:t>
            </w:r>
          </w:p>
          <w:p w14:paraId="282A3184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Oprogramowanie powinno zawierać również:</w:t>
            </w:r>
          </w:p>
          <w:p w14:paraId="75BA5431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proofErr w:type="gramStart"/>
            <w:r w:rsidRPr="001F6FD4">
              <w:rPr>
                <w:rFonts w:ascii="Arial" w:eastAsia="Arial" w:hAnsi="Arial" w:cs="Arial"/>
              </w:rPr>
              <w:t>a)program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spojlerów</w:t>
            </w:r>
          </w:p>
          <w:p w14:paraId="083CC155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proofErr w:type="gramStart"/>
            <w:r w:rsidRPr="001F6FD4">
              <w:rPr>
                <w:rFonts w:ascii="Arial" w:eastAsia="Arial" w:hAnsi="Arial" w:cs="Arial"/>
              </w:rPr>
              <w:t>b)program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burt załadunkowych</w:t>
            </w:r>
          </w:p>
          <w:p w14:paraId="1DD19227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c)program luster dla dodatkowych lusterek nad przednią szybą</w:t>
            </w:r>
          </w:p>
          <w:p w14:paraId="0BE0A575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d)program luster dla autokarów</w:t>
            </w:r>
          </w:p>
          <w:p w14:paraId="44383153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proofErr w:type="gramStart"/>
            <w:r w:rsidRPr="001F6FD4">
              <w:rPr>
                <w:rFonts w:ascii="Arial" w:eastAsia="Arial" w:hAnsi="Arial" w:cs="Arial"/>
              </w:rPr>
              <w:t>e)program</w:t>
            </w:r>
            <w:proofErr w:type="gramEnd"/>
            <w:r w:rsidRPr="001F6FD4">
              <w:rPr>
                <w:rFonts w:ascii="Arial" w:eastAsia="Arial" w:hAnsi="Arial" w:cs="Arial"/>
              </w:rPr>
              <w:t xml:space="preserve"> kabin typu USA</w:t>
            </w:r>
          </w:p>
          <w:p w14:paraId="3AC9235B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f) mycie przejazdowe dla autobusów</w:t>
            </w:r>
          </w:p>
          <w:p w14:paraId="515E2A9B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 xml:space="preserve">g) mycie szybkie </w:t>
            </w:r>
            <w:proofErr w:type="gramStart"/>
            <w:r w:rsidRPr="001F6FD4">
              <w:rPr>
                <w:rFonts w:ascii="Arial" w:eastAsia="Arial" w:hAnsi="Arial" w:cs="Arial"/>
              </w:rPr>
              <w:t>jednokrotne ;</w:t>
            </w:r>
            <w:proofErr w:type="gramEnd"/>
          </w:p>
          <w:p w14:paraId="24956044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i) niezależne sterowanie każdą ze szczotek umożliwiające umycie całego przodu pojazdu</w:t>
            </w:r>
          </w:p>
          <w:p w14:paraId="119AD005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jedną</w:t>
            </w:r>
          </w:p>
          <w:p w14:paraId="7B2B15F2" w14:textId="77777777" w:rsidR="00C0322F" w:rsidRPr="001F6FD4" w:rsidRDefault="00C0322F" w:rsidP="00CF4DBF">
            <w:pPr>
              <w:spacing w:line="360" w:lineRule="auto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szczotka pionową</w:t>
            </w:r>
          </w:p>
        </w:tc>
      </w:tr>
      <w:tr w:rsidR="00C0322F" w14:paraId="31567959" w14:textId="77777777" w:rsidTr="00CF4DBF">
        <w:tc>
          <w:tcPr>
            <w:tcW w:w="707" w:type="dxa"/>
          </w:tcPr>
          <w:p w14:paraId="7A7A809B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lastRenderedPageBreak/>
              <w:t>19</w:t>
            </w:r>
          </w:p>
        </w:tc>
        <w:tc>
          <w:tcPr>
            <w:tcW w:w="4108" w:type="dxa"/>
          </w:tcPr>
          <w:p w14:paraId="48A4C66D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Sterownik przenośny</w:t>
            </w:r>
          </w:p>
        </w:tc>
        <w:tc>
          <w:tcPr>
            <w:tcW w:w="4236" w:type="dxa"/>
            <w:vAlign w:val="center"/>
          </w:tcPr>
          <w:p w14:paraId="745D10B2" w14:textId="77777777" w:rsidR="00C0322F" w:rsidRPr="001F6FD4" w:rsidRDefault="00C0322F" w:rsidP="00CF4DBF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1F6FD4">
              <w:rPr>
                <w:rFonts w:ascii="Arial" w:eastAsia="Arial" w:hAnsi="Arial" w:cs="Arial"/>
              </w:rPr>
              <w:t>Pilot zdalnego sterowania bezprzewodowy</w:t>
            </w:r>
          </w:p>
        </w:tc>
      </w:tr>
    </w:tbl>
    <w:p w14:paraId="5BF6BE47" w14:textId="77777777" w:rsidR="00C0322F" w:rsidRPr="00172574" w:rsidRDefault="00C0322F" w:rsidP="00172574">
      <w:pPr>
        <w:spacing w:line="360" w:lineRule="auto"/>
        <w:rPr>
          <w:rFonts w:ascii="Arial" w:hAnsi="Arial" w:cs="Arial"/>
          <w:b/>
          <w:bCs/>
          <w:spacing w:val="-4"/>
        </w:rPr>
      </w:pPr>
    </w:p>
    <w:p w14:paraId="7392D72A" w14:textId="69D2D5FC" w:rsidR="0018383A" w:rsidRDefault="00C0322F" w:rsidP="00C0322F">
      <w:pPr>
        <w:pStyle w:val="Akapitzlist"/>
        <w:numPr>
          <w:ilvl w:val="0"/>
          <w:numId w:val="53"/>
        </w:numPr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eastAsia="Times New Roman" w:hAnsi="Arial" w:cs="Arial"/>
          <w:color w:val="2D2D2D"/>
          <w:lang w:eastAsia="pl-PL"/>
        </w:rPr>
        <w:t>Zamawiający dostosuje na własny koszt halą montażu myjni oraz innych urządzeń do warunków wskazanych przez Wykonawcę po podpisaniu umowy i w szczególności prace te obejmować będą:</w:t>
      </w:r>
    </w:p>
    <w:p w14:paraId="540F1594" w14:textId="7033C4ED" w:rsidR="00C0322F" w:rsidRDefault="00C0322F" w:rsidP="00C0322F">
      <w:pPr>
        <w:pStyle w:val="Akapitzlist"/>
        <w:numPr>
          <w:ilvl w:val="1"/>
          <w:numId w:val="54"/>
        </w:numPr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eastAsia="Times New Roman" w:hAnsi="Arial" w:cs="Arial"/>
          <w:color w:val="2D2D2D"/>
          <w:lang w:eastAsia="pl-PL"/>
        </w:rPr>
        <w:t>Posadowienie ścian bocznych</w:t>
      </w:r>
    </w:p>
    <w:p w14:paraId="3B2219B9" w14:textId="34781020" w:rsidR="00C0322F" w:rsidRDefault="00C0322F" w:rsidP="00C0322F">
      <w:pPr>
        <w:pStyle w:val="Akapitzlist"/>
        <w:numPr>
          <w:ilvl w:val="1"/>
          <w:numId w:val="54"/>
        </w:numPr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eastAsia="Times New Roman" w:hAnsi="Arial" w:cs="Arial"/>
          <w:color w:val="2D2D2D"/>
          <w:lang w:eastAsia="pl-PL"/>
        </w:rPr>
        <w:t>Budowę przyłączy wodnych</w:t>
      </w:r>
    </w:p>
    <w:p w14:paraId="5117F612" w14:textId="5BF3B350" w:rsidR="00C0322F" w:rsidRPr="00C0322F" w:rsidRDefault="00C0322F" w:rsidP="00C0322F">
      <w:pPr>
        <w:pStyle w:val="Akapitzlist"/>
        <w:numPr>
          <w:ilvl w:val="1"/>
          <w:numId w:val="54"/>
        </w:numPr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eastAsia="Times New Roman" w:hAnsi="Arial" w:cs="Arial"/>
          <w:color w:val="2D2D2D"/>
          <w:lang w:eastAsia="pl-PL"/>
        </w:rPr>
        <w:t>Dostosowanie miejsc do wymogów systemów dystrybucji i oczyszczania wody.</w:t>
      </w:r>
    </w:p>
    <w:p w14:paraId="40CAA353" w14:textId="77777777" w:rsidR="00C0322F" w:rsidRDefault="002B73AE" w:rsidP="00C0322F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16CD590E" w14:textId="77777777" w:rsidR="0029328C" w:rsidRPr="00C0322F" w:rsidRDefault="0029328C" w:rsidP="0029328C">
      <w:pPr>
        <w:pStyle w:val="Nagwek1"/>
        <w:numPr>
          <w:ilvl w:val="0"/>
          <w:numId w:val="0"/>
        </w:numPr>
        <w:rPr>
          <w:rFonts w:eastAsiaTheme="minorHAnsi" w:cs="Arial"/>
          <w:b w:val="0"/>
          <w:sz w:val="24"/>
          <w:szCs w:val="24"/>
        </w:rPr>
      </w:pPr>
      <w:r w:rsidRPr="00C0322F">
        <w:rPr>
          <w:rFonts w:eastAsiaTheme="minorHAnsi" w:cs="Arial"/>
          <w:b w:val="0"/>
          <w:sz w:val="24"/>
          <w:szCs w:val="24"/>
        </w:rPr>
        <w:t>42924730 - Aparatura do czyszczenia przy pomocy wody pod ciśnieniem</w:t>
      </w:r>
    </w:p>
    <w:p w14:paraId="123D1EFE" w14:textId="2D670AF6" w:rsidR="00C0322F" w:rsidRPr="00C0322F" w:rsidRDefault="00C0322F" w:rsidP="00C0322F">
      <w:pPr>
        <w:spacing w:before="240" w:line="360" w:lineRule="auto"/>
        <w:rPr>
          <w:rFonts w:ascii="Arial" w:hAnsi="Arial" w:cs="Arial"/>
          <w:b/>
          <w:bCs/>
        </w:rPr>
      </w:pPr>
      <w:r w:rsidRPr="00C0322F">
        <w:rPr>
          <w:rFonts w:ascii="Arial" w:hAnsi="Arial" w:cs="Arial"/>
        </w:rPr>
        <w:t>42924300</w:t>
      </w:r>
      <w:r w:rsidR="0029328C">
        <w:rPr>
          <w:rFonts w:ascii="Arial" w:hAnsi="Arial" w:cs="Arial"/>
        </w:rPr>
        <w:t>-2</w:t>
      </w:r>
      <w:r w:rsidRPr="00C0322F">
        <w:rPr>
          <w:rFonts w:ascii="Arial" w:hAnsi="Arial" w:cs="Arial"/>
        </w:rPr>
        <w:t xml:space="preserve"> - Urządzenia natryskowe</w:t>
      </w:r>
    </w:p>
    <w:p w14:paraId="6CB19C96" w14:textId="61A5681F" w:rsidR="00C0322F" w:rsidRPr="00C0322F" w:rsidRDefault="00C0322F" w:rsidP="00C0322F">
      <w:pPr>
        <w:pStyle w:val="Nagwek1"/>
        <w:numPr>
          <w:ilvl w:val="0"/>
          <w:numId w:val="0"/>
        </w:numPr>
        <w:rPr>
          <w:rFonts w:eastAsiaTheme="minorHAnsi" w:cs="Arial"/>
          <w:b w:val="0"/>
          <w:sz w:val="24"/>
          <w:szCs w:val="24"/>
        </w:rPr>
      </w:pPr>
      <w:r w:rsidRPr="00C0322F">
        <w:rPr>
          <w:rFonts w:eastAsiaTheme="minorHAnsi" w:cs="Arial"/>
          <w:b w:val="0"/>
          <w:sz w:val="24"/>
          <w:szCs w:val="24"/>
        </w:rPr>
        <w:t>42924740</w:t>
      </w:r>
      <w:r w:rsidR="0029328C">
        <w:rPr>
          <w:rFonts w:eastAsiaTheme="minorHAnsi" w:cs="Arial"/>
          <w:b w:val="0"/>
          <w:sz w:val="24"/>
          <w:szCs w:val="24"/>
        </w:rPr>
        <w:t>-8</w:t>
      </w:r>
      <w:r w:rsidRPr="00C0322F">
        <w:rPr>
          <w:rFonts w:eastAsiaTheme="minorHAnsi" w:cs="Arial"/>
          <w:b w:val="0"/>
          <w:sz w:val="24"/>
          <w:szCs w:val="24"/>
        </w:rPr>
        <w:t xml:space="preserve"> - Wysokociśnieniowa aparatura czyszcząca</w:t>
      </w:r>
    </w:p>
    <w:p w14:paraId="54B9F973" w14:textId="04C3F599" w:rsidR="009E33AC" w:rsidRPr="008A20A7" w:rsidRDefault="009E33AC" w:rsidP="00C0322F">
      <w:pPr>
        <w:pStyle w:val="Nagwek1"/>
        <w:numPr>
          <w:ilvl w:val="0"/>
          <w:numId w:val="0"/>
        </w:numPr>
        <w:rPr>
          <w:szCs w:val="28"/>
        </w:rPr>
      </w:pPr>
      <w:r>
        <w:br/>
      </w:r>
      <w:bookmarkStart w:id="4" w:name="_Toc112316722"/>
      <w:r w:rsidRPr="008A20A7">
        <w:rPr>
          <w:szCs w:val="28"/>
        </w:rPr>
        <w:t>Termin wykonania zamówienia.</w:t>
      </w:r>
      <w:bookmarkEnd w:id="4"/>
    </w:p>
    <w:p w14:paraId="260C3F94" w14:textId="11DE1F0A" w:rsidR="00E57C5C" w:rsidRPr="008B7489" w:rsidRDefault="009E33AC" w:rsidP="00755A9C">
      <w:pPr>
        <w:spacing w:line="360" w:lineRule="auto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r w:rsidR="00D73CDE">
        <w:rPr>
          <w:rFonts w:ascii="Arial" w:eastAsia="Times New Roman" w:hAnsi="Arial" w:cs="Arial"/>
          <w:color w:val="2D2D2D"/>
          <w:lang w:eastAsia="pl-PL"/>
        </w:rPr>
        <w:t xml:space="preserve">do </w:t>
      </w:r>
      <w:r w:rsidR="00C0322F">
        <w:rPr>
          <w:rFonts w:ascii="Arial" w:eastAsia="Times New Roman" w:hAnsi="Arial" w:cs="Arial"/>
          <w:color w:val="2D2D2D"/>
          <w:lang w:eastAsia="pl-PL"/>
        </w:rPr>
        <w:t>8</w:t>
      </w:r>
      <w:r w:rsidR="00D73CDE">
        <w:rPr>
          <w:rFonts w:ascii="Arial" w:eastAsia="Times New Roman" w:hAnsi="Arial" w:cs="Arial"/>
          <w:color w:val="2D2D2D"/>
          <w:lang w:eastAsia="pl-PL"/>
        </w:rPr>
        <w:t xml:space="preserve"> tygodni od dnia podpisania umowy</w:t>
      </w:r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5" w:name="_Toc127168587"/>
      <w:r w:rsidRPr="008A20A7">
        <w:rPr>
          <w:szCs w:val="28"/>
        </w:rPr>
        <w:t>Podstawy wykluczenia Wykonawcy.</w:t>
      </w:r>
      <w:bookmarkEnd w:id="5"/>
    </w:p>
    <w:p w14:paraId="11FEF91E" w14:textId="77777777" w:rsidR="00FC1E0F" w:rsidRP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6" w:name="_Toc137725084"/>
      <w:r w:rsidRPr="00FF55E3">
        <w:rPr>
          <w:szCs w:val="28"/>
        </w:rPr>
        <w:t>Warunki udziału w postepowaniu.</w:t>
      </w:r>
      <w:bookmarkEnd w:id="6"/>
    </w:p>
    <w:p w14:paraId="632048C2" w14:textId="77777777" w:rsidR="00FC1E0F" w:rsidRPr="00FC1E0F" w:rsidRDefault="00FC1E0F" w:rsidP="00FC1E0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FC1E0F" w:rsidRDefault="00FC1E0F" w:rsidP="00FC1E0F">
      <w:pPr>
        <w:spacing w:line="360" w:lineRule="auto"/>
        <w:ind w:left="964"/>
        <w:contextualSpacing/>
        <w:jc w:val="both"/>
        <w:rPr>
          <w:rFonts w:ascii="Arial" w:eastAsia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2CFA786A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23C5A7D8" w:rsidR="00FC1E0F" w:rsidRPr="00530BF5" w:rsidRDefault="00A92A21" w:rsidP="00FC1E0F">
      <w:pPr>
        <w:spacing w:line="360" w:lineRule="auto"/>
        <w:ind w:left="993"/>
        <w:rPr>
          <w:rFonts w:ascii="Arial" w:hAnsi="Arial" w:cs="Arial"/>
          <w:i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776E5D25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53BA5C5C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2F762A03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3DA34559" w14:textId="14BFD091" w:rsidR="00AA5FE6" w:rsidRPr="008A20A7" w:rsidRDefault="001A1122" w:rsidP="001A1122">
      <w:pPr>
        <w:pStyle w:val="Nagwek1"/>
        <w:rPr>
          <w:szCs w:val="28"/>
        </w:rPr>
      </w:pPr>
      <w:r>
        <w:br/>
      </w:r>
      <w:bookmarkStart w:id="7" w:name="_Toc112316723"/>
      <w:r w:rsidRPr="008A20A7">
        <w:rPr>
          <w:szCs w:val="28"/>
        </w:rPr>
        <w:t>Sposób i termin składania i otwarcia ofert.</w:t>
      </w:r>
      <w:bookmarkEnd w:id="7"/>
    </w:p>
    <w:p w14:paraId="5EDD0F80" w14:textId="795498B9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7557E7">
        <w:rPr>
          <w:rFonts w:ascii="Arial" w:hAnsi="Arial" w:cs="Arial"/>
          <w:b/>
          <w:bCs/>
        </w:rPr>
        <w:t>16</w:t>
      </w:r>
      <w:r w:rsidR="00755A9C">
        <w:rPr>
          <w:rFonts w:ascii="Arial" w:hAnsi="Arial" w:cs="Arial"/>
          <w:b/>
          <w:bCs/>
        </w:rPr>
        <w:t xml:space="preserve"> </w:t>
      </w:r>
      <w:r w:rsidR="007557E7">
        <w:rPr>
          <w:rFonts w:ascii="Arial" w:hAnsi="Arial" w:cs="Arial"/>
          <w:b/>
          <w:bCs/>
        </w:rPr>
        <w:t>października</w:t>
      </w:r>
      <w:r w:rsidR="00556F5E">
        <w:rPr>
          <w:rFonts w:ascii="Arial" w:hAnsi="Arial" w:cs="Arial"/>
          <w:b/>
          <w:bCs/>
        </w:rPr>
        <w:t xml:space="preserve"> 2023</w:t>
      </w:r>
      <w:r w:rsidRPr="001A1122">
        <w:rPr>
          <w:rFonts w:ascii="Arial" w:hAnsi="Arial" w:cs="Arial"/>
          <w:b/>
          <w:bCs/>
        </w:rPr>
        <w:t xml:space="preserve"> r do godz. </w:t>
      </w:r>
      <w:r w:rsidR="00EC2999">
        <w:rPr>
          <w:rFonts w:ascii="Arial" w:hAnsi="Arial" w:cs="Arial"/>
          <w:b/>
          <w:bCs/>
        </w:rPr>
        <w:t>9</w:t>
      </w:r>
      <w:r w:rsidRPr="001A1122">
        <w:rPr>
          <w:rFonts w:ascii="Arial" w:hAnsi="Arial" w:cs="Arial"/>
          <w:b/>
          <w:bCs/>
        </w:rPr>
        <w:t>:00</w:t>
      </w:r>
      <w:r w:rsidRPr="001A1122">
        <w:rPr>
          <w:rFonts w:ascii="Arial" w:hAnsi="Arial" w:cs="Arial"/>
        </w:rPr>
        <w:t>.</w:t>
      </w:r>
    </w:p>
    <w:p w14:paraId="2DBE173C" w14:textId="6B22EF1D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</w:p>
    <w:p w14:paraId="54CE84DD" w14:textId="114321B6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7557E7">
        <w:rPr>
          <w:rFonts w:ascii="Arial" w:hAnsi="Arial" w:cs="Arial"/>
          <w:b/>
          <w:bCs/>
        </w:rPr>
        <w:t>16</w:t>
      </w:r>
      <w:r w:rsidR="008B7489">
        <w:rPr>
          <w:rFonts w:ascii="Arial" w:hAnsi="Arial" w:cs="Arial"/>
          <w:b/>
          <w:bCs/>
        </w:rPr>
        <w:t xml:space="preserve"> </w:t>
      </w:r>
      <w:r w:rsidR="007557E7">
        <w:rPr>
          <w:rFonts w:ascii="Arial" w:hAnsi="Arial" w:cs="Arial"/>
          <w:b/>
          <w:bCs/>
        </w:rPr>
        <w:t>października</w:t>
      </w:r>
      <w:r w:rsidR="00556F5E">
        <w:rPr>
          <w:rFonts w:ascii="Arial" w:hAnsi="Arial" w:cs="Arial"/>
          <w:b/>
          <w:bCs/>
        </w:rPr>
        <w:t xml:space="preserve"> 2023</w:t>
      </w:r>
      <w:r w:rsidRPr="00AD5A77">
        <w:rPr>
          <w:rFonts w:ascii="Arial" w:hAnsi="Arial" w:cs="Arial"/>
          <w:b/>
          <w:bCs/>
        </w:rPr>
        <w:t xml:space="preserve"> r godz. </w:t>
      </w:r>
      <w:r w:rsidR="00C71882">
        <w:rPr>
          <w:rFonts w:ascii="Arial" w:hAnsi="Arial" w:cs="Arial"/>
          <w:b/>
          <w:bCs/>
        </w:rPr>
        <w:t>9</w:t>
      </w:r>
      <w:r w:rsidRPr="00AD5A77">
        <w:rPr>
          <w:rFonts w:ascii="Arial" w:hAnsi="Arial" w:cs="Arial"/>
          <w:b/>
          <w:bCs/>
        </w:rPr>
        <w:t>:</w:t>
      </w:r>
      <w:r w:rsidR="00C71882">
        <w:rPr>
          <w:rFonts w:ascii="Arial" w:hAnsi="Arial" w:cs="Arial"/>
          <w:b/>
          <w:bCs/>
        </w:rPr>
        <w:t>3</w:t>
      </w:r>
      <w:r w:rsidR="00EC2999">
        <w:rPr>
          <w:rFonts w:ascii="Arial" w:hAnsi="Arial" w:cs="Arial"/>
          <w:b/>
          <w:bCs/>
        </w:rPr>
        <w:t>0</w:t>
      </w:r>
      <w:r w:rsidRPr="00AD5A77">
        <w:rPr>
          <w:rFonts w:ascii="Arial" w:hAnsi="Arial" w:cs="Arial"/>
          <w:b/>
          <w:bCs/>
        </w:rPr>
        <w:t>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Pr="008A20A7" w:rsidRDefault="00AD5A77" w:rsidP="00AD5A77">
      <w:pPr>
        <w:pStyle w:val="Nagwek1"/>
        <w:rPr>
          <w:szCs w:val="28"/>
        </w:rPr>
      </w:pPr>
      <w:r>
        <w:lastRenderedPageBreak/>
        <w:br/>
      </w:r>
      <w:bookmarkStart w:id="8" w:name="_Toc112316724"/>
      <w:r w:rsidR="001A1122" w:rsidRPr="008A20A7">
        <w:rPr>
          <w:szCs w:val="28"/>
        </w:rPr>
        <w:t>Termin związania ofertą.</w:t>
      </w:r>
      <w:bookmarkEnd w:id="8"/>
    </w:p>
    <w:p w14:paraId="4E1B5CC8" w14:textId="2626DCB5" w:rsidR="00072D1C" w:rsidRDefault="001A1122" w:rsidP="00FC1E0F">
      <w:pPr>
        <w:spacing w:line="360" w:lineRule="auto"/>
        <w:ind w:right="-284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dni tj. do dnia </w:t>
      </w:r>
      <w:r w:rsidR="00C0322F">
        <w:rPr>
          <w:rFonts w:ascii="Arial" w:hAnsi="Arial" w:cs="Arial"/>
          <w:b/>
          <w:bCs/>
        </w:rPr>
        <w:t>1</w:t>
      </w:r>
      <w:r w:rsidR="008B7489">
        <w:rPr>
          <w:rFonts w:ascii="Arial" w:hAnsi="Arial" w:cs="Arial"/>
          <w:b/>
          <w:bCs/>
        </w:rPr>
        <w:t xml:space="preserve"> </w:t>
      </w:r>
      <w:r w:rsidR="00C0322F">
        <w:rPr>
          <w:rFonts w:ascii="Arial" w:hAnsi="Arial" w:cs="Arial"/>
          <w:b/>
          <w:bCs/>
        </w:rPr>
        <w:t>listopada</w:t>
      </w:r>
      <w:r w:rsidR="00FC1E0F">
        <w:rPr>
          <w:rFonts w:ascii="Arial" w:hAnsi="Arial" w:cs="Arial"/>
          <w:b/>
          <w:bCs/>
        </w:rPr>
        <w:t xml:space="preserve"> </w:t>
      </w:r>
      <w:r w:rsidR="00FC1E0F">
        <w:rPr>
          <w:rFonts w:ascii="Arial" w:hAnsi="Arial" w:cs="Arial"/>
          <w:b/>
          <w:bCs/>
        </w:rPr>
        <w:br/>
        <w:t>2023</w:t>
      </w:r>
      <w:r w:rsidRPr="001A1122">
        <w:rPr>
          <w:rFonts w:ascii="Arial" w:hAnsi="Arial" w:cs="Arial"/>
          <w:b/>
          <w:bCs/>
        </w:rPr>
        <w:t xml:space="preserve">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395EEBFC" w14:textId="5F63615E" w:rsidR="0074057E" w:rsidRDefault="0074057E" w:rsidP="0074057E">
      <w:pPr>
        <w:pStyle w:val="Nagwek1"/>
        <w:rPr>
          <w:szCs w:val="28"/>
        </w:rPr>
      </w:pPr>
      <w:r>
        <w:br/>
      </w:r>
      <w:r w:rsidRPr="0074057E">
        <w:rPr>
          <w:rFonts w:cs="Arial"/>
          <w:szCs w:val="28"/>
        </w:rPr>
        <w:t>Sposób obliczenia ceny</w:t>
      </w:r>
      <w:r w:rsidRPr="0074057E">
        <w:rPr>
          <w:szCs w:val="28"/>
        </w:rPr>
        <w:t>.</w:t>
      </w:r>
    </w:p>
    <w:p w14:paraId="39C32BB2" w14:textId="0776CCF4" w:rsidR="0074057E" w:rsidRDefault="0074057E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5B3664BA" w14:textId="3D090743" w:rsidR="0074057E" w:rsidRPr="00EC2999" w:rsidRDefault="008E2A73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cenie należy uwzględnić wszystkie koszty</w:t>
      </w:r>
      <w:r w:rsidR="000440E8">
        <w:rPr>
          <w:rFonts w:ascii="Arial" w:hAnsi="Arial" w:cs="Arial"/>
        </w:rPr>
        <w:t xml:space="preserve"> niezbędne do realizacji zmaówienia.</w:t>
      </w:r>
    </w:p>
    <w:p w14:paraId="6595CA6F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Cenę ofertową należy podać z zaokrągleniem do dwóch miejsc po przecinku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1B0A2FA7" w:rsidR="0074057E" w:rsidRPr="000320A0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0320A0">
        <w:rPr>
          <w:rFonts w:ascii="Arial" w:hAnsi="Arial" w:cs="Arial"/>
        </w:rPr>
        <w:t xml:space="preserve">Wszelkie rozliczenia związane z realizacją zamówienia, dokonywane będą </w:t>
      </w:r>
      <w:r w:rsidR="0005624B">
        <w:rPr>
          <w:rFonts w:ascii="Arial" w:hAnsi="Arial" w:cs="Arial"/>
        </w:rPr>
        <w:br/>
      </w:r>
      <w:r w:rsidRPr="000320A0">
        <w:rPr>
          <w:rFonts w:ascii="Arial" w:hAnsi="Arial" w:cs="Arial"/>
        </w:rPr>
        <w:t>w PLN.</w:t>
      </w:r>
    </w:p>
    <w:p w14:paraId="1087AE41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9" w:name="_Toc112311150"/>
      <w:bookmarkStart w:id="10" w:name="_Toc112316725"/>
      <w:r w:rsidRPr="008A20A7">
        <w:rPr>
          <w:szCs w:val="28"/>
        </w:rPr>
        <w:t>Kryteria oceny ofert.</w:t>
      </w:r>
      <w:bookmarkEnd w:id="9"/>
      <w:bookmarkEnd w:id="10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5A8EADF1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474105"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579B36DA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</w:t>
      </w:r>
      <w:r w:rsidR="006E41D5">
        <w:rPr>
          <w:rFonts w:ascii="Arial" w:hAnsi="Arial" w:cs="Arial"/>
          <w:b/>
          <w:bCs/>
        </w:rPr>
        <w:t>: 10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3BA1EC2F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7E4A71"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77F75B60" w:rsidR="00072D1C" w:rsidRPr="00F45870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lastRenderedPageBreak/>
        <w:t>Ocenie będą podlegać wyłącznie oferty nie podlegające odrzuceniu.</w:t>
      </w:r>
    </w:p>
    <w:p w14:paraId="060F70FB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11" w:name="_Toc112311151"/>
      <w:bookmarkStart w:id="12" w:name="_Toc112316726"/>
      <w:r w:rsidRPr="008A20A7">
        <w:rPr>
          <w:szCs w:val="28"/>
        </w:rPr>
        <w:t>Opis sposobu przygotowania oferty.</w:t>
      </w:r>
      <w:bookmarkEnd w:id="11"/>
      <w:bookmarkEnd w:id="12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379D9A46" w:rsid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 w:rsidR="00F45870">
        <w:rPr>
          <w:rFonts w:ascii="Arial" w:hAnsi="Arial" w:cs="Arial"/>
        </w:rPr>
        <w:t xml:space="preserve">elektronicznym </w:t>
      </w:r>
      <w:r w:rsidRPr="00072D1C">
        <w:rPr>
          <w:rFonts w:ascii="Arial" w:hAnsi="Arial" w:cs="Arial"/>
        </w:rPr>
        <w:t>podpisem osobistym.</w:t>
      </w:r>
    </w:p>
    <w:p w14:paraId="50FABB22" w14:textId="335FAB1C" w:rsidR="00F45870" w:rsidRPr="00F45870" w:rsidRDefault="00F45870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F45870">
        <w:rPr>
          <w:rFonts w:ascii="Arial" w:hAnsi="Arial" w:cs="Arial"/>
        </w:rPr>
        <w:t>W przypadku występowania w ofercie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informacji stanowiących tajemnicę przedsiębiorstwa w rozumieniu przepisów art. 11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ust. 4 ustawy z dnia 16.04.1993 r. o zwalczaniu nieuczciwej konkurencji, które </w:t>
      </w:r>
      <w:r>
        <w:rPr>
          <w:rFonts w:ascii="Arial" w:hAnsi="Arial" w:cs="Arial"/>
        </w:rPr>
        <w:t>W</w:t>
      </w:r>
      <w:r w:rsidRPr="00F45870">
        <w:rPr>
          <w:rFonts w:ascii="Arial" w:hAnsi="Arial" w:cs="Arial"/>
        </w:rPr>
        <w:t>ykonawca będzie chciał zastrzec przed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dostępem </w:t>
      </w:r>
      <w:r>
        <w:rPr>
          <w:rFonts w:ascii="Arial" w:hAnsi="Arial" w:cs="Arial"/>
        </w:rPr>
        <w:t>–</w:t>
      </w:r>
      <w:r w:rsidRPr="00F458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muszą być</w:t>
      </w:r>
      <w:r w:rsidRPr="00F45870">
        <w:rPr>
          <w:rFonts w:ascii="Arial" w:hAnsi="Arial" w:cs="Arial"/>
        </w:rPr>
        <w:t xml:space="preserve"> załączone do oferty w osobnym pliku z dopiskiem: „TAJEMNICA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PRZEDSIĘBIORSTWA”</w:t>
      </w:r>
    </w:p>
    <w:p w14:paraId="4BBCB727" w14:textId="19A65B45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13" w:name="_Toc112316727"/>
      <w:r w:rsidR="001A1122" w:rsidRPr="008A20A7">
        <w:rPr>
          <w:szCs w:val="28"/>
        </w:rPr>
        <w:t>Informacje o oświadczeniach i dokumentach, jakie mają dostarczyć Wykonawcy.</w:t>
      </w:r>
      <w:bookmarkEnd w:id="13"/>
    </w:p>
    <w:p w14:paraId="62458F29" w14:textId="2540E80A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Formularz oferty (załącznik nr </w:t>
      </w:r>
      <w:r w:rsidR="00D711E1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oferty).</w:t>
      </w:r>
    </w:p>
    <w:p w14:paraId="08C247AE" w14:textId="539892D4" w:rsidR="001A1122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</w:t>
      </w:r>
      <w:r w:rsidR="00D711E1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 xml:space="preserve">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673BA11D" w14:textId="7BC09FE2" w:rsidR="00530BF5" w:rsidRPr="00A1681A" w:rsidRDefault="00530BF5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>Dokument</w:t>
      </w:r>
      <w:proofErr w:type="gramEnd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 xml:space="preserve"> z którego wynika umocowanie do podpisania oferty.</w:t>
      </w:r>
    </w:p>
    <w:p w14:paraId="35360040" w14:textId="21DC55EC" w:rsidR="00A1681A" w:rsidRDefault="008A20A7" w:rsidP="00F63E4F">
      <w:pPr>
        <w:pStyle w:val="Nagwek1"/>
        <w:rPr>
          <w:szCs w:val="28"/>
        </w:rPr>
      </w:pPr>
      <w:r>
        <w:lastRenderedPageBreak/>
        <w:br/>
      </w:r>
      <w:r w:rsidR="001C5DA4">
        <w:rPr>
          <w:szCs w:val="28"/>
        </w:rPr>
        <w:t>P</w:t>
      </w:r>
      <w:r w:rsidR="00A1681A" w:rsidRPr="00B66D5B">
        <w:rPr>
          <w:szCs w:val="28"/>
        </w:rPr>
        <w:t>ostanowienia umowy w sprawie zamówienia publicznego, które zostaną wprowadzone do umowy w sprawie zamówienia publicznego</w:t>
      </w:r>
    </w:p>
    <w:p w14:paraId="640676FF" w14:textId="4C995505" w:rsidR="001C5DA4" w:rsidRPr="0074057E" w:rsidRDefault="00367CA8" w:rsidP="001C5DA4">
      <w:pPr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367CA8">
        <w:rPr>
          <w:rFonts w:ascii="Arial" w:hAnsi="Arial" w:cs="Arial"/>
        </w:rPr>
        <w:t xml:space="preserve">Zamawiający wymaga od wybranego </w:t>
      </w:r>
      <w:r>
        <w:rPr>
          <w:rFonts w:ascii="Arial" w:hAnsi="Arial" w:cs="Arial"/>
        </w:rPr>
        <w:t>W</w:t>
      </w:r>
      <w:r w:rsidRPr="00367CA8">
        <w:rPr>
          <w:rFonts w:ascii="Arial" w:hAnsi="Arial" w:cs="Arial"/>
        </w:rPr>
        <w:t>ykonawcy, aby zawarł z nim umowę w sprawie zamówienia publicznego na warunkach określonych we wzorze, stanowiącym załącznik nr 3</w:t>
      </w:r>
      <w:r>
        <w:rPr>
          <w:rFonts w:ascii="Arial" w:hAnsi="Arial" w:cs="Arial"/>
        </w:rPr>
        <w:t>.</w:t>
      </w:r>
    </w:p>
    <w:p w14:paraId="59943877" w14:textId="0E976D74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4" w:name="_Toc112316728"/>
      <w:r w:rsidR="001A1122" w:rsidRPr="00B66D5B">
        <w:rPr>
          <w:szCs w:val="28"/>
        </w:rPr>
        <w:t>Postanowienia końcowe.</w:t>
      </w:r>
      <w:bookmarkEnd w:id="14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70D2E112" w:rsidR="001A1122" w:rsidRPr="00B66D5B" w:rsidRDefault="0018382C" w:rsidP="0018382C">
      <w:pPr>
        <w:pStyle w:val="Nagwek1"/>
        <w:rPr>
          <w:szCs w:val="28"/>
        </w:rPr>
      </w:pPr>
      <w:r>
        <w:lastRenderedPageBreak/>
        <w:br/>
      </w:r>
      <w:bookmarkStart w:id="15" w:name="_Toc112316729"/>
      <w:r w:rsidR="001A1122" w:rsidRPr="00B66D5B">
        <w:rPr>
          <w:szCs w:val="28"/>
        </w:rPr>
        <w:t xml:space="preserve">Wykaz załączników </w:t>
      </w:r>
      <w:bookmarkEnd w:id="15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25545803" w:rsidR="00367CA8" w:rsidRPr="006B765F" w:rsidRDefault="00367CA8" w:rsidP="006B765F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 xml:space="preserve">Załącznik nr 3: </w:t>
      </w:r>
      <w:r w:rsidRPr="006B765F">
        <w:rPr>
          <w:rFonts w:ascii="Arial" w:hAnsi="Arial" w:cs="Arial"/>
          <w:bCs/>
        </w:rPr>
        <w:t>Projektowane postanowienia umowy</w:t>
      </w:r>
    </w:p>
    <w:p w14:paraId="36807E66" w14:textId="4B7BACB5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74057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CFCFA" w14:textId="77777777" w:rsidR="00C1294E" w:rsidRDefault="00C1294E" w:rsidP="00B333D3">
      <w:r>
        <w:separator/>
      </w:r>
    </w:p>
  </w:endnote>
  <w:endnote w:type="continuationSeparator" w:id="0">
    <w:p w14:paraId="60590498" w14:textId="77777777" w:rsidR="00C1294E" w:rsidRDefault="00C1294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59E8A3EA" w:rsidR="002A7B41" w:rsidRDefault="00F43D3A" w:rsidP="00F55F75">
    <w:pPr>
      <w:pStyle w:val="Stopka"/>
      <w:jc w:val="center"/>
    </w:pPr>
    <w:r>
      <w:rPr>
        <w:rFonts w:ascii="Arial" w:hAnsi="Arial" w:cs="Arial"/>
        <w:b/>
        <w:bCs/>
      </w:rPr>
      <w:t>Października</w:t>
    </w:r>
    <w:r w:rsidR="00F55F75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40AFB" w14:textId="77777777" w:rsidR="00C1294E" w:rsidRDefault="00C1294E" w:rsidP="00B333D3">
      <w:r>
        <w:separator/>
      </w:r>
    </w:p>
  </w:footnote>
  <w:footnote w:type="continuationSeparator" w:id="0">
    <w:p w14:paraId="07B72A24" w14:textId="77777777" w:rsidR="00C1294E" w:rsidRDefault="00C1294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D15BAE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6B765F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6B765F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6B765F" w:rsidRPr="006B765F">
      <w:rPr>
        <w:rFonts w:ascii="Arial" w:hAnsi="Arial" w:cs="Arial"/>
        <w:color w:val="767171" w:themeColor="background2" w:themeShade="80"/>
        <w:sz w:val="22"/>
        <w:szCs w:val="22"/>
      </w:rPr>
      <w:t>31</w:t>
    </w:r>
    <w:r w:rsidRPr="006B765F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55F75" w:rsidRPr="006B765F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C172" w14:textId="0DD8E70D" w:rsidR="00A915BB" w:rsidRPr="00A05B46" w:rsidRDefault="00A915BB" w:rsidP="00A915B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Pr="00CE5EA1">
      <w:rPr>
        <w:rFonts w:ascii="Arial" w:hAnsi="Arial" w:cs="Arial"/>
        <w:color w:val="767171" w:themeColor="background2" w:themeShade="80"/>
        <w:sz w:val="22"/>
        <w:szCs w:val="22"/>
      </w:rPr>
      <w:t>31/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2023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Opis przedmiotu zamówienia</w:t>
    </w:r>
  </w:p>
  <w:p w14:paraId="0010D9C8" w14:textId="2C4EDDDA" w:rsidR="00F53184" w:rsidRPr="00A915BB" w:rsidRDefault="00F53184" w:rsidP="00A915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3051"/>
    <w:multiLevelType w:val="hybridMultilevel"/>
    <w:tmpl w:val="C3E85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877C6"/>
    <w:multiLevelType w:val="hybridMultilevel"/>
    <w:tmpl w:val="6AF47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4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266E9E"/>
    <w:multiLevelType w:val="hybridMultilevel"/>
    <w:tmpl w:val="C4186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0537A"/>
    <w:multiLevelType w:val="hybridMultilevel"/>
    <w:tmpl w:val="4BDCA79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A3536"/>
    <w:multiLevelType w:val="hybridMultilevel"/>
    <w:tmpl w:val="17D0FE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913DB0"/>
    <w:multiLevelType w:val="hybridMultilevel"/>
    <w:tmpl w:val="0F4E9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3487D"/>
    <w:multiLevelType w:val="hybridMultilevel"/>
    <w:tmpl w:val="4C4C5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8F73EAA"/>
    <w:multiLevelType w:val="hybridMultilevel"/>
    <w:tmpl w:val="7D4EA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4721B"/>
    <w:multiLevelType w:val="hybridMultilevel"/>
    <w:tmpl w:val="95E2A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3F03282"/>
    <w:multiLevelType w:val="hybridMultilevel"/>
    <w:tmpl w:val="D2942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A09335C"/>
    <w:multiLevelType w:val="hybridMultilevel"/>
    <w:tmpl w:val="6A0249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4B7AEC"/>
    <w:multiLevelType w:val="hybridMultilevel"/>
    <w:tmpl w:val="0B201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2F0738"/>
    <w:multiLevelType w:val="hybridMultilevel"/>
    <w:tmpl w:val="93327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4EFA0A0C"/>
    <w:multiLevelType w:val="hybridMultilevel"/>
    <w:tmpl w:val="DC681B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523912FC"/>
    <w:multiLevelType w:val="hybridMultilevel"/>
    <w:tmpl w:val="F87A0F8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529D2425"/>
    <w:multiLevelType w:val="hybridMultilevel"/>
    <w:tmpl w:val="CB3C4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ED1C56"/>
    <w:multiLevelType w:val="hybridMultilevel"/>
    <w:tmpl w:val="A546E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E24ACF"/>
    <w:multiLevelType w:val="hybridMultilevel"/>
    <w:tmpl w:val="66FEA4D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AB97DA3"/>
    <w:multiLevelType w:val="multilevel"/>
    <w:tmpl w:val="C4ACAE10"/>
    <w:numStyleLink w:val="Biecalista7"/>
  </w:abstractNum>
  <w:abstractNum w:abstractNumId="4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6F3A4207"/>
    <w:multiLevelType w:val="hybridMultilevel"/>
    <w:tmpl w:val="90768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EF0BBE"/>
    <w:multiLevelType w:val="hybridMultilevel"/>
    <w:tmpl w:val="72A6D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FD6B06"/>
    <w:multiLevelType w:val="hybridMultilevel"/>
    <w:tmpl w:val="5A000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F67AF0"/>
    <w:multiLevelType w:val="hybridMultilevel"/>
    <w:tmpl w:val="384E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341D57"/>
    <w:multiLevelType w:val="hybridMultilevel"/>
    <w:tmpl w:val="742AC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353303">
    <w:abstractNumId w:val="34"/>
  </w:num>
  <w:num w:numId="2" w16cid:durableId="1819684035">
    <w:abstractNumId w:val="17"/>
  </w:num>
  <w:num w:numId="3" w16cid:durableId="1310087298">
    <w:abstractNumId w:val="46"/>
  </w:num>
  <w:num w:numId="4" w16cid:durableId="1043599084">
    <w:abstractNumId w:val="37"/>
  </w:num>
  <w:num w:numId="5" w16cid:durableId="613096663">
    <w:abstractNumId w:val="13"/>
  </w:num>
  <w:num w:numId="6" w16cid:durableId="1078789061">
    <w:abstractNumId w:val="19"/>
  </w:num>
  <w:num w:numId="7" w16cid:durableId="2115056757">
    <w:abstractNumId w:val="2"/>
  </w:num>
  <w:num w:numId="8" w16cid:durableId="34933893">
    <w:abstractNumId w:val="24"/>
  </w:num>
  <w:num w:numId="9" w16cid:durableId="445587325">
    <w:abstractNumId w:val="30"/>
  </w:num>
  <w:num w:numId="10" w16cid:durableId="139003914">
    <w:abstractNumId w:val="11"/>
  </w:num>
  <w:num w:numId="11" w16cid:durableId="1004279525">
    <w:abstractNumId w:val="44"/>
  </w:num>
  <w:num w:numId="12" w16cid:durableId="398477154">
    <w:abstractNumId w:val="27"/>
  </w:num>
  <w:num w:numId="13" w16cid:durableId="1696037291">
    <w:abstractNumId w:val="22"/>
  </w:num>
  <w:num w:numId="14" w16cid:durableId="1404597689">
    <w:abstractNumId w:val="43"/>
  </w:num>
  <w:num w:numId="15" w16cid:durableId="1147477092">
    <w:abstractNumId w:val="4"/>
  </w:num>
  <w:num w:numId="16" w16cid:durableId="873467580">
    <w:abstractNumId w:val="29"/>
  </w:num>
  <w:num w:numId="17" w16cid:durableId="1794445148">
    <w:abstractNumId w:val="28"/>
  </w:num>
  <w:num w:numId="18" w16cid:durableId="1294291890">
    <w:abstractNumId w:val="5"/>
  </w:num>
  <w:num w:numId="19" w16cid:durableId="76296048">
    <w:abstractNumId w:val="6"/>
  </w:num>
  <w:num w:numId="20" w16cid:durableId="1231191297">
    <w:abstractNumId w:val="36"/>
  </w:num>
  <w:num w:numId="21" w16cid:durableId="2009284136">
    <w:abstractNumId w:val="20"/>
  </w:num>
  <w:num w:numId="22" w16cid:durableId="1125542293">
    <w:abstractNumId w:val="45"/>
  </w:num>
  <w:num w:numId="23" w16cid:durableId="2125415237">
    <w:abstractNumId w:val="12"/>
  </w:num>
  <w:num w:numId="24" w16cid:durableId="1150318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28140198">
    <w:abstractNumId w:val="31"/>
  </w:num>
  <w:num w:numId="26" w16cid:durableId="1788042403">
    <w:abstractNumId w:val="40"/>
  </w:num>
  <w:num w:numId="27" w16cid:durableId="466708258">
    <w:abstractNumId w:val="16"/>
  </w:num>
  <w:num w:numId="28" w16cid:durableId="1527600444">
    <w:abstractNumId w:val="14"/>
  </w:num>
  <w:num w:numId="29" w16cid:durableId="803231100">
    <w:abstractNumId w:val="3"/>
  </w:num>
  <w:num w:numId="30" w16cid:durableId="923956977">
    <w:abstractNumId w:val="47"/>
  </w:num>
  <w:num w:numId="31" w16cid:durableId="1042439639">
    <w:abstractNumId w:val="8"/>
  </w:num>
  <w:num w:numId="32" w16cid:durableId="1334145781">
    <w:abstractNumId w:val="26"/>
  </w:num>
  <w:num w:numId="33" w16cid:durableId="1478255190">
    <w:abstractNumId w:val="18"/>
  </w:num>
  <w:num w:numId="34" w16cid:durableId="1727028156">
    <w:abstractNumId w:val="50"/>
  </w:num>
  <w:num w:numId="35" w16cid:durableId="934828441">
    <w:abstractNumId w:val="35"/>
  </w:num>
  <w:num w:numId="36" w16cid:durableId="118882381">
    <w:abstractNumId w:val="10"/>
  </w:num>
  <w:num w:numId="37" w16cid:durableId="888804592">
    <w:abstractNumId w:val="0"/>
  </w:num>
  <w:num w:numId="38" w16cid:durableId="1041713182">
    <w:abstractNumId w:val="48"/>
  </w:num>
  <w:num w:numId="39" w16cid:durableId="2086681142">
    <w:abstractNumId w:val="41"/>
  </w:num>
  <w:num w:numId="40" w16cid:durableId="60254852">
    <w:abstractNumId w:val="51"/>
  </w:num>
  <w:num w:numId="41" w16cid:durableId="2091850384">
    <w:abstractNumId w:val="39"/>
  </w:num>
  <w:num w:numId="42" w16cid:durableId="1779374420">
    <w:abstractNumId w:val="49"/>
  </w:num>
  <w:num w:numId="43" w16cid:durableId="939484617">
    <w:abstractNumId w:val="15"/>
  </w:num>
  <w:num w:numId="44" w16cid:durableId="390081527">
    <w:abstractNumId w:val="32"/>
  </w:num>
  <w:num w:numId="45" w16cid:durableId="1835492920">
    <w:abstractNumId w:val="21"/>
  </w:num>
  <w:num w:numId="46" w16cid:durableId="1439593733">
    <w:abstractNumId w:val="1"/>
  </w:num>
  <w:num w:numId="47" w16cid:durableId="186337650">
    <w:abstractNumId w:val="42"/>
  </w:num>
  <w:num w:numId="48" w16cid:durableId="1491141884">
    <w:abstractNumId w:val="7"/>
  </w:num>
  <w:num w:numId="49" w16cid:durableId="175775888">
    <w:abstractNumId w:val="23"/>
  </w:num>
  <w:num w:numId="50" w16cid:durableId="506479120">
    <w:abstractNumId w:val="52"/>
  </w:num>
  <w:num w:numId="51" w16cid:durableId="31082487">
    <w:abstractNumId w:val="9"/>
  </w:num>
  <w:num w:numId="52" w16cid:durableId="1569921914">
    <w:abstractNumId w:val="38"/>
  </w:num>
  <w:num w:numId="53" w16cid:durableId="1038552993">
    <w:abstractNumId w:val="33"/>
  </w:num>
  <w:num w:numId="54" w16cid:durableId="2346269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440E8"/>
    <w:rsid w:val="0005624B"/>
    <w:rsid w:val="00065645"/>
    <w:rsid w:val="00072D1C"/>
    <w:rsid w:val="0009280F"/>
    <w:rsid w:val="00096926"/>
    <w:rsid w:val="00097BF7"/>
    <w:rsid w:val="000B2A2F"/>
    <w:rsid w:val="000B5C41"/>
    <w:rsid w:val="000C31A0"/>
    <w:rsid w:val="000D119E"/>
    <w:rsid w:val="000D41C4"/>
    <w:rsid w:val="000D7110"/>
    <w:rsid w:val="000E1009"/>
    <w:rsid w:val="001004A3"/>
    <w:rsid w:val="00104F62"/>
    <w:rsid w:val="0010537A"/>
    <w:rsid w:val="00115BD9"/>
    <w:rsid w:val="00141361"/>
    <w:rsid w:val="00144255"/>
    <w:rsid w:val="00150A51"/>
    <w:rsid w:val="001650A5"/>
    <w:rsid w:val="00172574"/>
    <w:rsid w:val="0018382C"/>
    <w:rsid w:val="0018383A"/>
    <w:rsid w:val="00186415"/>
    <w:rsid w:val="00193F3E"/>
    <w:rsid w:val="00196712"/>
    <w:rsid w:val="00197163"/>
    <w:rsid w:val="001A1122"/>
    <w:rsid w:val="001B0CA4"/>
    <w:rsid w:val="001B290D"/>
    <w:rsid w:val="001C5DA4"/>
    <w:rsid w:val="001E7FD9"/>
    <w:rsid w:val="001F218C"/>
    <w:rsid w:val="001F6FD4"/>
    <w:rsid w:val="002207A0"/>
    <w:rsid w:val="00240387"/>
    <w:rsid w:val="0024182F"/>
    <w:rsid w:val="00254CF2"/>
    <w:rsid w:val="00287B02"/>
    <w:rsid w:val="00292B4B"/>
    <w:rsid w:val="0029328C"/>
    <w:rsid w:val="002A6091"/>
    <w:rsid w:val="002A7B41"/>
    <w:rsid w:val="002B30C5"/>
    <w:rsid w:val="002B73AE"/>
    <w:rsid w:val="002C4B09"/>
    <w:rsid w:val="002C7B2C"/>
    <w:rsid w:val="002D3EAC"/>
    <w:rsid w:val="002D5C9B"/>
    <w:rsid w:val="002F419D"/>
    <w:rsid w:val="003208A5"/>
    <w:rsid w:val="003211F4"/>
    <w:rsid w:val="00324130"/>
    <w:rsid w:val="00324ACB"/>
    <w:rsid w:val="00334715"/>
    <w:rsid w:val="0036321A"/>
    <w:rsid w:val="00363CF7"/>
    <w:rsid w:val="00364EEC"/>
    <w:rsid w:val="00367CA8"/>
    <w:rsid w:val="00372C7C"/>
    <w:rsid w:val="00374604"/>
    <w:rsid w:val="00394D27"/>
    <w:rsid w:val="003E01A3"/>
    <w:rsid w:val="003E0EFA"/>
    <w:rsid w:val="003E6C9E"/>
    <w:rsid w:val="003E6DDE"/>
    <w:rsid w:val="003F161D"/>
    <w:rsid w:val="003F762D"/>
    <w:rsid w:val="00403FBC"/>
    <w:rsid w:val="00425924"/>
    <w:rsid w:val="00434B3C"/>
    <w:rsid w:val="004445CB"/>
    <w:rsid w:val="004476D5"/>
    <w:rsid w:val="0046173E"/>
    <w:rsid w:val="004652DA"/>
    <w:rsid w:val="00474105"/>
    <w:rsid w:val="004879DA"/>
    <w:rsid w:val="00492FA8"/>
    <w:rsid w:val="004A3B30"/>
    <w:rsid w:val="004B3D9F"/>
    <w:rsid w:val="004C5C71"/>
    <w:rsid w:val="004C7775"/>
    <w:rsid w:val="004E3381"/>
    <w:rsid w:val="004E558E"/>
    <w:rsid w:val="004F0945"/>
    <w:rsid w:val="004F44F3"/>
    <w:rsid w:val="004F5E55"/>
    <w:rsid w:val="004F6153"/>
    <w:rsid w:val="005047BB"/>
    <w:rsid w:val="00511EAE"/>
    <w:rsid w:val="005256FE"/>
    <w:rsid w:val="00530BF5"/>
    <w:rsid w:val="00540A4D"/>
    <w:rsid w:val="00542877"/>
    <w:rsid w:val="00546370"/>
    <w:rsid w:val="00547B20"/>
    <w:rsid w:val="00551233"/>
    <w:rsid w:val="00551560"/>
    <w:rsid w:val="00553D14"/>
    <w:rsid w:val="00556A0E"/>
    <w:rsid w:val="00556F5E"/>
    <w:rsid w:val="00580193"/>
    <w:rsid w:val="005949B0"/>
    <w:rsid w:val="005A3BBE"/>
    <w:rsid w:val="005A4B38"/>
    <w:rsid w:val="005B010B"/>
    <w:rsid w:val="005B40AA"/>
    <w:rsid w:val="005C2156"/>
    <w:rsid w:val="005D1D1D"/>
    <w:rsid w:val="0062517F"/>
    <w:rsid w:val="00625188"/>
    <w:rsid w:val="0062767E"/>
    <w:rsid w:val="00647C56"/>
    <w:rsid w:val="00670065"/>
    <w:rsid w:val="00691C97"/>
    <w:rsid w:val="006A4DEB"/>
    <w:rsid w:val="006B212A"/>
    <w:rsid w:val="006B5E01"/>
    <w:rsid w:val="006B765F"/>
    <w:rsid w:val="006D0CA9"/>
    <w:rsid w:val="006D6317"/>
    <w:rsid w:val="006E41D5"/>
    <w:rsid w:val="006E5E42"/>
    <w:rsid w:val="006F12F8"/>
    <w:rsid w:val="006F7202"/>
    <w:rsid w:val="006F7685"/>
    <w:rsid w:val="006F7B92"/>
    <w:rsid w:val="00724F01"/>
    <w:rsid w:val="0074057E"/>
    <w:rsid w:val="007557E7"/>
    <w:rsid w:val="00755A9C"/>
    <w:rsid w:val="00756329"/>
    <w:rsid w:val="00761081"/>
    <w:rsid w:val="00764325"/>
    <w:rsid w:val="0077084F"/>
    <w:rsid w:val="007817FE"/>
    <w:rsid w:val="0079037D"/>
    <w:rsid w:val="00791BD2"/>
    <w:rsid w:val="007975CB"/>
    <w:rsid w:val="007C15A1"/>
    <w:rsid w:val="007C25A9"/>
    <w:rsid w:val="007C6816"/>
    <w:rsid w:val="007E2FE6"/>
    <w:rsid w:val="007E4A71"/>
    <w:rsid w:val="007F38CD"/>
    <w:rsid w:val="007F6C06"/>
    <w:rsid w:val="00800D2F"/>
    <w:rsid w:val="008150EB"/>
    <w:rsid w:val="00821A5A"/>
    <w:rsid w:val="008244F0"/>
    <w:rsid w:val="00824980"/>
    <w:rsid w:val="00831C9F"/>
    <w:rsid w:val="008322CC"/>
    <w:rsid w:val="00845096"/>
    <w:rsid w:val="00846A7F"/>
    <w:rsid w:val="0086158E"/>
    <w:rsid w:val="00863016"/>
    <w:rsid w:val="00886D1C"/>
    <w:rsid w:val="00890806"/>
    <w:rsid w:val="00893AE4"/>
    <w:rsid w:val="00896E36"/>
    <w:rsid w:val="008A10E7"/>
    <w:rsid w:val="008A20A7"/>
    <w:rsid w:val="008A7E2B"/>
    <w:rsid w:val="008B17DA"/>
    <w:rsid w:val="008B4A72"/>
    <w:rsid w:val="008B55A1"/>
    <w:rsid w:val="008B56B6"/>
    <w:rsid w:val="008B7489"/>
    <w:rsid w:val="008B7701"/>
    <w:rsid w:val="008C61C3"/>
    <w:rsid w:val="008D420E"/>
    <w:rsid w:val="008E0B99"/>
    <w:rsid w:val="008E2A73"/>
    <w:rsid w:val="008F5BDB"/>
    <w:rsid w:val="0091184F"/>
    <w:rsid w:val="00915CD0"/>
    <w:rsid w:val="00920D88"/>
    <w:rsid w:val="00950944"/>
    <w:rsid w:val="00953956"/>
    <w:rsid w:val="00961C67"/>
    <w:rsid w:val="0096756A"/>
    <w:rsid w:val="00990D1A"/>
    <w:rsid w:val="009E33AC"/>
    <w:rsid w:val="009E50BA"/>
    <w:rsid w:val="009F6E6C"/>
    <w:rsid w:val="00A00403"/>
    <w:rsid w:val="00A05B46"/>
    <w:rsid w:val="00A1681A"/>
    <w:rsid w:val="00A355CC"/>
    <w:rsid w:val="00A40397"/>
    <w:rsid w:val="00A55489"/>
    <w:rsid w:val="00A571F4"/>
    <w:rsid w:val="00A75B88"/>
    <w:rsid w:val="00A915BB"/>
    <w:rsid w:val="00A92A21"/>
    <w:rsid w:val="00A942B6"/>
    <w:rsid w:val="00AA5FE6"/>
    <w:rsid w:val="00AB287D"/>
    <w:rsid w:val="00AC356B"/>
    <w:rsid w:val="00AD37F2"/>
    <w:rsid w:val="00AD5A77"/>
    <w:rsid w:val="00B20DFE"/>
    <w:rsid w:val="00B24AA0"/>
    <w:rsid w:val="00B25831"/>
    <w:rsid w:val="00B30B54"/>
    <w:rsid w:val="00B333D3"/>
    <w:rsid w:val="00B36959"/>
    <w:rsid w:val="00B66D5B"/>
    <w:rsid w:val="00B713E3"/>
    <w:rsid w:val="00BC2680"/>
    <w:rsid w:val="00BC3A4C"/>
    <w:rsid w:val="00BD7DE4"/>
    <w:rsid w:val="00BE310A"/>
    <w:rsid w:val="00BE49CA"/>
    <w:rsid w:val="00BF63FC"/>
    <w:rsid w:val="00C008EA"/>
    <w:rsid w:val="00C03002"/>
    <w:rsid w:val="00C0322F"/>
    <w:rsid w:val="00C10F05"/>
    <w:rsid w:val="00C1294E"/>
    <w:rsid w:val="00C12E56"/>
    <w:rsid w:val="00C15777"/>
    <w:rsid w:val="00C209E0"/>
    <w:rsid w:val="00C33D3F"/>
    <w:rsid w:val="00C3774F"/>
    <w:rsid w:val="00C41DC2"/>
    <w:rsid w:val="00C4259A"/>
    <w:rsid w:val="00C5036A"/>
    <w:rsid w:val="00C62A67"/>
    <w:rsid w:val="00C63035"/>
    <w:rsid w:val="00C71882"/>
    <w:rsid w:val="00C8138A"/>
    <w:rsid w:val="00C90D33"/>
    <w:rsid w:val="00CA1D6A"/>
    <w:rsid w:val="00CA3B94"/>
    <w:rsid w:val="00CA3C95"/>
    <w:rsid w:val="00CB21E3"/>
    <w:rsid w:val="00CC4A43"/>
    <w:rsid w:val="00CD5439"/>
    <w:rsid w:val="00CE579B"/>
    <w:rsid w:val="00D004F9"/>
    <w:rsid w:val="00D10276"/>
    <w:rsid w:val="00D10428"/>
    <w:rsid w:val="00D21B7A"/>
    <w:rsid w:val="00D2658B"/>
    <w:rsid w:val="00D35CD2"/>
    <w:rsid w:val="00D5107E"/>
    <w:rsid w:val="00D51862"/>
    <w:rsid w:val="00D53477"/>
    <w:rsid w:val="00D53781"/>
    <w:rsid w:val="00D5610A"/>
    <w:rsid w:val="00D711E1"/>
    <w:rsid w:val="00D73CDE"/>
    <w:rsid w:val="00D94016"/>
    <w:rsid w:val="00D9578C"/>
    <w:rsid w:val="00DB03EA"/>
    <w:rsid w:val="00DB39D7"/>
    <w:rsid w:val="00DD3A28"/>
    <w:rsid w:val="00DD5E3D"/>
    <w:rsid w:val="00DE30DA"/>
    <w:rsid w:val="00E015BF"/>
    <w:rsid w:val="00E03CD0"/>
    <w:rsid w:val="00E07415"/>
    <w:rsid w:val="00E07707"/>
    <w:rsid w:val="00E10814"/>
    <w:rsid w:val="00E17F3D"/>
    <w:rsid w:val="00E37A42"/>
    <w:rsid w:val="00E43A49"/>
    <w:rsid w:val="00E44E37"/>
    <w:rsid w:val="00E57C5C"/>
    <w:rsid w:val="00E7331C"/>
    <w:rsid w:val="00E826B3"/>
    <w:rsid w:val="00E85065"/>
    <w:rsid w:val="00EB7C3E"/>
    <w:rsid w:val="00EC2999"/>
    <w:rsid w:val="00EC6117"/>
    <w:rsid w:val="00EE1B2B"/>
    <w:rsid w:val="00EF0349"/>
    <w:rsid w:val="00EF31EF"/>
    <w:rsid w:val="00F023C8"/>
    <w:rsid w:val="00F05101"/>
    <w:rsid w:val="00F060E9"/>
    <w:rsid w:val="00F24FE8"/>
    <w:rsid w:val="00F26F4B"/>
    <w:rsid w:val="00F34648"/>
    <w:rsid w:val="00F36C90"/>
    <w:rsid w:val="00F43D3A"/>
    <w:rsid w:val="00F45870"/>
    <w:rsid w:val="00F53099"/>
    <w:rsid w:val="00F53184"/>
    <w:rsid w:val="00F54A0C"/>
    <w:rsid w:val="00F55F75"/>
    <w:rsid w:val="00F81EE6"/>
    <w:rsid w:val="00F92922"/>
    <w:rsid w:val="00F964C6"/>
    <w:rsid w:val="00F9745C"/>
    <w:rsid w:val="00FA2E5E"/>
    <w:rsid w:val="00FC1E0F"/>
    <w:rsid w:val="00FD142B"/>
    <w:rsid w:val="00FE3F0A"/>
    <w:rsid w:val="00FE769F"/>
    <w:rsid w:val="00FF2F3E"/>
    <w:rsid w:val="00FF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61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ekretariat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tel:327246500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005AAE-971B-4B4F-9E44-007B36DC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12</Pages>
  <Words>1933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36</cp:revision>
  <cp:lastPrinted>2022-07-30T21:07:00Z</cp:lastPrinted>
  <dcterms:created xsi:type="dcterms:W3CDTF">2023-09-12T19:49:00Z</dcterms:created>
  <dcterms:modified xsi:type="dcterms:W3CDTF">2023-10-09T12:06:00Z</dcterms:modified>
  <cp:category/>
</cp:coreProperties>
</file>