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2A" w:rsidRDefault="00C1522A" w:rsidP="00295F0D">
      <w:pPr>
        <w:pStyle w:val="Tekstpodstawowy"/>
        <w:rPr>
          <w:rFonts w:ascii="Arial" w:hAnsi="Arial" w:cs="Arial"/>
          <w:b/>
        </w:rPr>
      </w:pPr>
    </w:p>
    <w:p w:rsidR="00C1522A" w:rsidRDefault="00C1522A" w:rsidP="002B259F">
      <w:pPr>
        <w:pStyle w:val="Tekstpodstawowy"/>
        <w:rPr>
          <w:rFonts w:ascii="Arial" w:hAnsi="Arial" w:cs="Arial"/>
          <w:b/>
        </w:rPr>
      </w:pPr>
    </w:p>
    <w:p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B226A" w:rsidRPr="00D53F9E" w:rsidRDefault="00CB226A" w:rsidP="00D9251C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>PRZEDMIOT ZAMÓWIENIA</w:t>
      </w:r>
    </w:p>
    <w:p w:rsidR="00CB226A" w:rsidRPr="00D53F9E" w:rsidRDefault="00CB226A" w:rsidP="00D9251C">
      <w:pPr>
        <w:pStyle w:val="Tekstpodstawowy"/>
        <w:ind w:left="284"/>
        <w:rPr>
          <w:rFonts w:ascii="Arial" w:hAnsi="Arial" w:cs="Arial"/>
          <w:color w:val="FF0000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Przedmiotem zamówienia jest kompleksowe i kompletne wykonanie robót budowlanych dla zadania inwestycyjnego </w:t>
      </w:r>
      <w:r w:rsidR="007C0307" w:rsidRPr="00D53F9E">
        <w:rPr>
          <w:rFonts w:ascii="Arial" w:hAnsi="Arial" w:cs="Arial"/>
          <w:sz w:val="21"/>
          <w:szCs w:val="21"/>
        </w:rPr>
        <w:t>nr 01643 „Montaż i uruchomienie zespołu spalinowo - elektrycznego</w:t>
      </w:r>
      <w:r w:rsidRPr="00D53F9E">
        <w:rPr>
          <w:rFonts w:ascii="Arial" w:hAnsi="Arial" w:cs="Arial"/>
          <w:sz w:val="21"/>
          <w:szCs w:val="21"/>
        </w:rPr>
        <w:t>”.</w:t>
      </w:r>
    </w:p>
    <w:p w:rsidR="00B649F1" w:rsidRPr="00D53F9E" w:rsidRDefault="00B649F1" w:rsidP="0013711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>INFORMACJE OGÓLNE DOT. OBIEKTU</w:t>
      </w:r>
    </w:p>
    <w:p w:rsidR="00CB226A" w:rsidRPr="00D53F9E" w:rsidRDefault="00EE5154" w:rsidP="00137119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>Dane podstawowe</w:t>
      </w:r>
    </w:p>
    <w:p w:rsidR="0064184D" w:rsidRPr="00D53F9E" w:rsidRDefault="00F12039" w:rsidP="00715EAB">
      <w:pPr>
        <w:pStyle w:val="Tekstpodstawowy"/>
        <w:ind w:left="709"/>
        <w:rPr>
          <w:rFonts w:ascii="Arial" w:hAnsi="Arial" w:cs="Arial"/>
          <w:i/>
          <w:color w:val="FF0000"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>Dane obiektu:</w:t>
      </w:r>
    </w:p>
    <w:p w:rsidR="00715EAB" w:rsidRPr="00D53F9E" w:rsidRDefault="00715EAB" w:rsidP="00212B93">
      <w:pPr>
        <w:pStyle w:val="Tekstpodstawowy"/>
        <w:numPr>
          <w:ilvl w:val="0"/>
          <w:numId w:val="45"/>
        </w:numPr>
        <w:ind w:left="993" w:hanging="284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Inwestycja realizowana na terenie działki nr 10/4.</w:t>
      </w:r>
    </w:p>
    <w:p w:rsidR="00715EAB" w:rsidRPr="00D53F9E" w:rsidRDefault="00715EAB" w:rsidP="00212B93">
      <w:pPr>
        <w:pStyle w:val="Tekstpodstawowy"/>
        <w:numPr>
          <w:ilvl w:val="0"/>
          <w:numId w:val="45"/>
        </w:numPr>
        <w:ind w:left="993" w:hanging="284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Teren działki w zakresie opracowania jest płaski, posiada nawierzchnię utwardzon</w:t>
      </w:r>
      <w:r w:rsidR="00FA3F46">
        <w:rPr>
          <w:rFonts w:ascii="Arial" w:hAnsi="Arial" w:cs="Arial"/>
          <w:sz w:val="21"/>
          <w:szCs w:val="21"/>
        </w:rPr>
        <w:t>ą</w:t>
      </w:r>
      <w:r w:rsidRPr="00D53F9E">
        <w:rPr>
          <w:rFonts w:ascii="Arial" w:hAnsi="Arial" w:cs="Arial"/>
          <w:sz w:val="21"/>
          <w:szCs w:val="21"/>
        </w:rPr>
        <w:t>, pełni funkcję parkingu i dróg manewrowych.</w:t>
      </w:r>
    </w:p>
    <w:p w:rsidR="00137119" w:rsidRPr="00D53F9E" w:rsidRDefault="00715EAB" w:rsidP="00D53F9E">
      <w:pPr>
        <w:pStyle w:val="Tekstpodstawowy"/>
        <w:numPr>
          <w:ilvl w:val="0"/>
          <w:numId w:val="45"/>
        </w:numPr>
        <w:ind w:left="993" w:hanging="284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W centralnej części znajduje się fragment powierzchni biologicznie czynnej </w:t>
      </w:r>
      <w:r w:rsidR="00D53F9E">
        <w:rPr>
          <w:rFonts w:ascii="Arial" w:hAnsi="Arial" w:cs="Arial"/>
          <w:sz w:val="21"/>
          <w:szCs w:val="21"/>
        </w:rPr>
        <w:br/>
      </w:r>
      <w:r w:rsidRPr="00D53F9E">
        <w:rPr>
          <w:rFonts w:ascii="Arial" w:hAnsi="Arial" w:cs="Arial"/>
          <w:sz w:val="21"/>
          <w:szCs w:val="21"/>
        </w:rPr>
        <w:t>w kształcie okręgu podzielony</w:t>
      </w:r>
      <w:r w:rsidR="00FA3F46">
        <w:rPr>
          <w:rFonts w:ascii="Arial" w:hAnsi="Arial" w:cs="Arial"/>
          <w:sz w:val="21"/>
          <w:szCs w:val="21"/>
        </w:rPr>
        <w:t>m</w:t>
      </w:r>
      <w:r w:rsidRPr="00D53F9E">
        <w:rPr>
          <w:rFonts w:ascii="Arial" w:hAnsi="Arial" w:cs="Arial"/>
          <w:sz w:val="21"/>
          <w:szCs w:val="21"/>
        </w:rPr>
        <w:t xml:space="preserve"> chodnikami.</w:t>
      </w:r>
    </w:p>
    <w:p w:rsidR="00FA3F46" w:rsidRDefault="00FA3F46" w:rsidP="00F12039">
      <w:pPr>
        <w:pStyle w:val="Tekstpodstawowy"/>
        <w:ind w:left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Dane dotyczące uzbrojenia terenu </w:t>
      </w:r>
    </w:p>
    <w:p w:rsidR="00F12039" w:rsidRPr="00FA3F46" w:rsidRDefault="00715EAB" w:rsidP="00F12039">
      <w:pPr>
        <w:pStyle w:val="Tekstpodstawowy"/>
        <w:ind w:left="709"/>
        <w:rPr>
          <w:rFonts w:ascii="Arial" w:hAnsi="Arial" w:cs="Arial"/>
          <w:i/>
          <w:sz w:val="21"/>
          <w:szCs w:val="21"/>
        </w:rPr>
      </w:pPr>
      <w:r w:rsidRPr="00FA3F46">
        <w:rPr>
          <w:rFonts w:ascii="Arial" w:hAnsi="Arial" w:cs="Arial"/>
          <w:sz w:val="21"/>
          <w:szCs w:val="21"/>
        </w:rPr>
        <w:t>Teren uzbrojony w instalacje:</w:t>
      </w:r>
    </w:p>
    <w:p w:rsidR="00F12039" w:rsidRPr="00D53F9E" w:rsidRDefault="00715EAB" w:rsidP="00F12039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elektryczne</w:t>
      </w:r>
    </w:p>
    <w:p w:rsidR="00F12039" w:rsidRPr="00D53F9E" w:rsidRDefault="00715EAB" w:rsidP="00F12039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sanitarne</w:t>
      </w:r>
    </w:p>
    <w:p w:rsidR="00F12039" w:rsidRPr="00D53F9E" w:rsidRDefault="00715EAB" w:rsidP="00BA7976">
      <w:pPr>
        <w:pStyle w:val="Tekstpodstawowy"/>
        <w:numPr>
          <w:ilvl w:val="0"/>
          <w:numId w:val="36"/>
        </w:numPr>
        <w:ind w:left="993" w:hanging="28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teletechniczne</w:t>
      </w:r>
    </w:p>
    <w:p w:rsidR="00B649F1" w:rsidRPr="00D53F9E" w:rsidRDefault="00B649F1" w:rsidP="0013711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 xml:space="preserve">PODSTAWA </w:t>
      </w:r>
      <w:r w:rsidR="00EE5154" w:rsidRPr="00D53F9E">
        <w:rPr>
          <w:rFonts w:ascii="Arial" w:hAnsi="Arial" w:cs="Arial"/>
          <w:b/>
          <w:sz w:val="21"/>
          <w:szCs w:val="21"/>
        </w:rPr>
        <w:t>REALIZACJI</w:t>
      </w:r>
      <w:r w:rsidRPr="00D53F9E">
        <w:rPr>
          <w:rFonts w:ascii="Arial" w:hAnsi="Arial" w:cs="Arial"/>
          <w:b/>
          <w:sz w:val="21"/>
          <w:szCs w:val="21"/>
        </w:rPr>
        <w:t xml:space="preserve"> PRZEDMIOTOWEGO ZADANIA</w:t>
      </w:r>
    </w:p>
    <w:p w:rsidR="00B649F1" w:rsidRPr="00D53F9E" w:rsidRDefault="00B649F1" w:rsidP="009E05AA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 xml:space="preserve">Wykaz dokumentacji technicznej </w:t>
      </w:r>
    </w:p>
    <w:p w:rsidR="00B649F1" w:rsidRPr="00D53F9E" w:rsidRDefault="00BC2237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Projekt Budowlany - JAWNE</w:t>
      </w:r>
      <w:r w:rsidR="00B649F1" w:rsidRPr="00D53F9E">
        <w:rPr>
          <w:rFonts w:ascii="Arial" w:hAnsi="Arial" w:cs="Arial"/>
          <w:sz w:val="21"/>
          <w:szCs w:val="21"/>
        </w:rPr>
        <w:t>;</w:t>
      </w:r>
    </w:p>
    <w:p w:rsidR="00B649F1" w:rsidRPr="00D53F9E" w:rsidRDefault="00BC2237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Projekt Wykonawczy</w:t>
      </w:r>
      <w:r w:rsidR="00EB4836" w:rsidRPr="00D53F9E">
        <w:rPr>
          <w:rFonts w:ascii="Arial" w:hAnsi="Arial" w:cs="Arial"/>
          <w:sz w:val="21"/>
          <w:szCs w:val="21"/>
        </w:rPr>
        <w:t xml:space="preserve"> branża budowlana</w:t>
      </w:r>
      <w:r w:rsidRPr="00D53F9E">
        <w:rPr>
          <w:rFonts w:ascii="Arial" w:hAnsi="Arial" w:cs="Arial"/>
          <w:sz w:val="21"/>
          <w:szCs w:val="21"/>
        </w:rPr>
        <w:t xml:space="preserve"> - JAWNE</w:t>
      </w:r>
      <w:r w:rsidR="00B649F1" w:rsidRPr="00D53F9E">
        <w:rPr>
          <w:rFonts w:ascii="Arial" w:hAnsi="Arial" w:cs="Arial"/>
          <w:sz w:val="21"/>
          <w:szCs w:val="21"/>
        </w:rPr>
        <w:t>;</w:t>
      </w:r>
    </w:p>
    <w:p w:rsidR="00EB4836" w:rsidRPr="00D53F9E" w:rsidRDefault="00EB4836" w:rsidP="00EB4836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Projekt Wykonawczy branża elektryczna - JAWNE;</w:t>
      </w:r>
    </w:p>
    <w:p w:rsidR="00B649F1" w:rsidRPr="00D53F9E" w:rsidRDefault="00BC2237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Specyfikacja techniczna wykonania i odbioru robót </w:t>
      </w:r>
      <w:r w:rsidR="00ED0C2E" w:rsidRPr="00D53F9E">
        <w:rPr>
          <w:rFonts w:ascii="Arial" w:hAnsi="Arial" w:cs="Arial"/>
          <w:sz w:val="21"/>
          <w:szCs w:val="21"/>
        </w:rPr>
        <w:t xml:space="preserve">branży budowlanej </w:t>
      </w:r>
      <w:r w:rsidR="00ED0C2E" w:rsidRPr="00D53F9E">
        <w:rPr>
          <w:rFonts w:ascii="Arial" w:hAnsi="Arial" w:cs="Arial"/>
          <w:sz w:val="21"/>
          <w:szCs w:val="21"/>
        </w:rPr>
        <w:br/>
        <w:t>i elektrycznej</w:t>
      </w:r>
      <w:r w:rsidRPr="00D53F9E">
        <w:rPr>
          <w:rFonts w:ascii="Arial" w:hAnsi="Arial" w:cs="Arial"/>
          <w:sz w:val="21"/>
          <w:szCs w:val="21"/>
        </w:rPr>
        <w:t>- JAWNE</w:t>
      </w:r>
      <w:r w:rsidR="00B649F1" w:rsidRPr="00D53F9E">
        <w:rPr>
          <w:rFonts w:ascii="Arial" w:hAnsi="Arial" w:cs="Arial"/>
          <w:sz w:val="21"/>
          <w:szCs w:val="21"/>
        </w:rPr>
        <w:t>;</w:t>
      </w:r>
    </w:p>
    <w:p w:rsidR="00ED0C2E" w:rsidRPr="00D53F9E" w:rsidRDefault="00ED0C2E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Przedmiary robót branży budowlanej i elektrycznej – JAWNE;</w:t>
      </w:r>
    </w:p>
    <w:p w:rsidR="00BC2237" w:rsidRPr="00D53F9E" w:rsidRDefault="00BC2237" w:rsidP="00D9251C">
      <w:pPr>
        <w:pStyle w:val="Tekstpodstawowy"/>
        <w:numPr>
          <w:ilvl w:val="2"/>
          <w:numId w:val="34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Harmonogram realizacji robót – JAWNE.</w:t>
      </w:r>
    </w:p>
    <w:p w:rsidR="00B649F1" w:rsidRPr="00D53F9E" w:rsidRDefault="00ED4E5C" w:rsidP="009E05AA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>Decyzje administracyjne</w:t>
      </w:r>
      <w:r w:rsidR="00617CBF" w:rsidRPr="00D53F9E">
        <w:rPr>
          <w:rFonts w:ascii="Arial" w:hAnsi="Arial" w:cs="Arial"/>
          <w:b/>
          <w:sz w:val="21"/>
          <w:szCs w:val="21"/>
        </w:rPr>
        <w:t xml:space="preserve"> i inne dokumenty </w:t>
      </w:r>
    </w:p>
    <w:p w:rsidR="00617CBF" w:rsidRPr="00D53F9E" w:rsidRDefault="00617CBF" w:rsidP="00EE5154">
      <w:pPr>
        <w:ind w:left="709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Zamawiający jest w posiadaniu:</w:t>
      </w:r>
    </w:p>
    <w:p w:rsidR="00B649F1" w:rsidRDefault="00BB2224" w:rsidP="00D9251C">
      <w:pPr>
        <w:pStyle w:val="Tekstpodstawowy"/>
        <w:numPr>
          <w:ilvl w:val="2"/>
          <w:numId w:val="33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Decyzj</w:t>
      </w:r>
      <w:r w:rsidR="00FA3F46">
        <w:rPr>
          <w:rFonts w:ascii="Arial" w:hAnsi="Arial" w:cs="Arial"/>
          <w:sz w:val="21"/>
          <w:szCs w:val="21"/>
        </w:rPr>
        <w:t>i</w:t>
      </w:r>
      <w:r w:rsidRPr="00D53F9E">
        <w:rPr>
          <w:rFonts w:ascii="Arial" w:hAnsi="Arial" w:cs="Arial"/>
          <w:sz w:val="21"/>
          <w:szCs w:val="21"/>
        </w:rPr>
        <w:t xml:space="preserve"> Mazowieckiego Wojewódzkiego Konserwatora Zabytków</w:t>
      </w:r>
      <w:r w:rsidR="00B947EE">
        <w:rPr>
          <w:rFonts w:ascii="Arial" w:hAnsi="Arial" w:cs="Arial"/>
          <w:sz w:val="21"/>
          <w:szCs w:val="21"/>
        </w:rPr>
        <w:t xml:space="preserve"> nr WZW.5142.1627.2020.ACz (orzeczenie o umorzeniu postępowania)</w:t>
      </w:r>
      <w:r w:rsidR="00B649F1" w:rsidRPr="00D53F9E">
        <w:rPr>
          <w:rFonts w:ascii="Arial" w:hAnsi="Arial" w:cs="Arial"/>
          <w:sz w:val="21"/>
          <w:szCs w:val="21"/>
        </w:rPr>
        <w:t>;</w:t>
      </w:r>
    </w:p>
    <w:p w:rsidR="00C33682" w:rsidRPr="00D53F9E" w:rsidRDefault="00C33682" w:rsidP="00D9251C">
      <w:pPr>
        <w:pStyle w:val="Tekstpodstawowy"/>
        <w:numPr>
          <w:ilvl w:val="2"/>
          <w:numId w:val="33"/>
        </w:numPr>
        <w:ind w:left="993" w:hanging="27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Uzgodnienia </w:t>
      </w:r>
      <w:r w:rsidR="00AE561F">
        <w:rPr>
          <w:rFonts w:ascii="Arial" w:hAnsi="Arial" w:cs="Arial"/>
          <w:sz w:val="21"/>
          <w:szCs w:val="21"/>
        </w:rPr>
        <w:t xml:space="preserve">instalacji elektrycznych w zakresie lokalizacji agregatu prądotwórczego i jego podłączenia do instalacji elektrycznych </w:t>
      </w:r>
      <w:proofErr w:type="spellStart"/>
      <w:r w:rsidR="00AE561F">
        <w:rPr>
          <w:rFonts w:ascii="Arial" w:hAnsi="Arial" w:cs="Arial"/>
          <w:sz w:val="21"/>
          <w:szCs w:val="21"/>
        </w:rPr>
        <w:t>innogy</w:t>
      </w:r>
      <w:proofErr w:type="spellEnd"/>
      <w:r w:rsidR="00AE561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E561F">
        <w:rPr>
          <w:rFonts w:ascii="Arial" w:hAnsi="Arial" w:cs="Arial"/>
          <w:sz w:val="21"/>
          <w:szCs w:val="21"/>
        </w:rPr>
        <w:t>Stoen</w:t>
      </w:r>
      <w:proofErr w:type="spellEnd"/>
      <w:r w:rsidR="00AE561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E561F">
        <w:rPr>
          <w:rFonts w:ascii="Arial" w:hAnsi="Arial" w:cs="Arial"/>
          <w:sz w:val="21"/>
          <w:szCs w:val="21"/>
        </w:rPr>
        <w:t>Operator</w:t>
      </w:r>
      <w:r w:rsidR="00F500F5">
        <w:rPr>
          <w:rFonts w:ascii="Arial" w:hAnsi="Arial" w:cs="Arial"/>
          <w:sz w:val="21"/>
          <w:szCs w:val="21"/>
        </w:rPr>
        <w:t>Sp</w:t>
      </w:r>
      <w:proofErr w:type="spellEnd"/>
      <w:r w:rsidR="00F500F5">
        <w:rPr>
          <w:rFonts w:ascii="Arial" w:hAnsi="Arial" w:cs="Arial"/>
          <w:sz w:val="21"/>
          <w:szCs w:val="21"/>
        </w:rPr>
        <w:t xml:space="preserve"> z o.o. </w:t>
      </w:r>
      <w:r w:rsidR="00AE561F">
        <w:rPr>
          <w:rFonts w:ascii="Arial" w:hAnsi="Arial" w:cs="Arial"/>
          <w:sz w:val="21"/>
          <w:szCs w:val="21"/>
        </w:rPr>
        <w:t>nr                          NI-NP./U/1287/2020 z dnia 23.10.2020 r.</w:t>
      </w:r>
    </w:p>
    <w:p w:rsidR="00EE5154" w:rsidRPr="00D53F9E" w:rsidRDefault="00B649F1" w:rsidP="009E05AA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>ZAKRES RZECZOWY ROBÓT</w:t>
      </w:r>
    </w:p>
    <w:p w:rsidR="00CB226A" w:rsidRPr="00D53F9E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Branża budowlana</w:t>
      </w:r>
    </w:p>
    <w:p w:rsidR="00EE5154" w:rsidRPr="00D53F9E" w:rsidRDefault="00EE5154" w:rsidP="00EE5154">
      <w:pPr>
        <w:pStyle w:val="Tekstpodstawowy"/>
        <w:ind w:left="567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- </w:t>
      </w:r>
      <w:r w:rsidR="00333189" w:rsidRPr="00D53F9E">
        <w:rPr>
          <w:rFonts w:ascii="Arial" w:hAnsi="Arial" w:cs="Arial"/>
          <w:sz w:val="21"/>
          <w:szCs w:val="21"/>
        </w:rPr>
        <w:t>Wykonanie fundamentu pod zespół spalinowo – elektryczny w obudowie</w:t>
      </w:r>
      <w:r w:rsidRPr="00D53F9E">
        <w:rPr>
          <w:rFonts w:ascii="Arial" w:hAnsi="Arial" w:cs="Arial"/>
          <w:sz w:val="21"/>
          <w:szCs w:val="21"/>
        </w:rPr>
        <w:t>;</w:t>
      </w:r>
    </w:p>
    <w:p w:rsidR="00EE5154" w:rsidRPr="00D53F9E" w:rsidRDefault="00EE5154" w:rsidP="00EE5154">
      <w:pPr>
        <w:pStyle w:val="Tekstpodstawowy"/>
        <w:ind w:left="567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- </w:t>
      </w:r>
      <w:r w:rsidR="00AD2721" w:rsidRPr="00D53F9E">
        <w:rPr>
          <w:rFonts w:ascii="Arial" w:hAnsi="Arial" w:cs="Arial"/>
          <w:sz w:val="21"/>
          <w:szCs w:val="21"/>
        </w:rPr>
        <w:t>Wykonanie ogrodzenia panelowego z siatki stalowej</w:t>
      </w:r>
      <w:r w:rsidRPr="00D53F9E">
        <w:rPr>
          <w:rFonts w:ascii="Arial" w:hAnsi="Arial" w:cs="Arial"/>
          <w:sz w:val="21"/>
          <w:szCs w:val="21"/>
        </w:rPr>
        <w:t>;</w:t>
      </w:r>
    </w:p>
    <w:p w:rsidR="00CB226A" w:rsidRPr="00D53F9E" w:rsidRDefault="00EE5154" w:rsidP="00EE5154">
      <w:pPr>
        <w:pStyle w:val="Tekstpodstawowy"/>
        <w:numPr>
          <w:ilvl w:val="2"/>
          <w:numId w:val="32"/>
        </w:numPr>
        <w:ind w:left="567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Branża elektryczna</w:t>
      </w:r>
    </w:p>
    <w:p w:rsidR="00EE5154" w:rsidRPr="00D53F9E" w:rsidRDefault="00D15900" w:rsidP="00333189">
      <w:pPr>
        <w:pStyle w:val="Tekstpodstawowy"/>
        <w:ind w:left="709" w:hanging="142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- Przebudowa istniejącej rozdzielni NN RS98 polegając</w:t>
      </w:r>
      <w:r w:rsidR="0038024A">
        <w:rPr>
          <w:rFonts w:ascii="Arial" w:hAnsi="Arial" w:cs="Arial"/>
          <w:sz w:val="21"/>
          <w:szCs w:val="21"/>
        </w:rPr>
        <w:t>a</w:t>
      </w:r>
      <w:r w:rsidRPr="00D53F9E">
        <w:rPr>
          <w:rFonts w:ascii="Arial" w:hAnsi="Arial" w:cs="Arial"/>
          <w:sz w:val="21"/>
          <w:szCs w:val="21"/>
        </w:rPr>
        <w:t xml:space="preserve"> na dostosowaniu jej </w:t>
      </w:r>
      <w:r w:rsidR="00D53F9E">
        <w:rPr>
          <w:rFonts w:ascii="Arial" w:hAnsi="Arial" w:cs="Arial"/>
          <w:sz w:val="21"/>
          <w:szCs w:val="21"/>
        </w:rPr>
        <w:br/>
      </w:r>
      <w:r w:rsidRPr="00D53F9E">
        <w:rPr>
          <w:rFonts w:ascii="Arial" w:hAnsi="Arial" w:cs="Arial"/>
          <w:sz w:val="21"/>
          <w:szCs w:val="21"/>
        </w:rPr>
        <w:t>do   przyłączenia zasilania z zespołu spalinowo - elektrycznego</w:t>
      </w:r>
      <w:r w:rsidR="00EE5154" w:rsidRPr="00D53F9E">
        <w:rPr>
          <w:rFonts w:ascii="Arial" w:hAnsi="Arial" w:cs="Arial"/>
          <w:sz w:val="21"/>
          <w:szCs w:val="21"/>
        </w:rPr>
        <w:t>;</w:t>
      </w:r>
    </w:p>
    <w:p w:rsidR="00EE5154" w:rsidRPr="00D53F9E" w:rsidRDefault="00D15900" w:rsidP="00EE5154">
      <w:pPr>
        <w:pStyle w:val="Tekstpodstawowy"/>
        <w:ind w:left="567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- Wykonanie rozdzielnicy zewnętrznej z układem samoczynnego załączania rezerwy</w:t>
      </w:r>
      <w:r w:rsidR="00EE5154" w:rsidRPr="00D53F9E">
        <w:rPr>
          <w:rFonts w:ascii="Arial" w:hAnsi="Arial" w:cs="Arial"/>
          <w:sz w:val="21"/>
          <w:szCs w:val="21"/>
        </w:rPr>
        <w:t>;</w:t>
      </w:r>
    </w:p>
    <w:p w:rsidR="00D15900" w:rsidRPr="00D53F9E" w:rsidRDefault="00D15900" w:rsidP="00F3545E">
      <w:pPr>
        <w:pStyle w:val="Tekstpodstawowy"/>
        <w:ind w:left="709" w:hanging="142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- Wykonanie nowych linii zasilających i sterujących na odcinkach: </w:t>
      </w:r>
      <w:r w:rsidR="00333189" w:rsidRPr="00D53F9E">
        <w:rPr>
          <w:rFonts w:ascii="Arial" w:hAnsi="Arial" w:cs="Arial"/>
          <w:sz w:val="21"/>
          <w:szCs w:val="21"/>
        </w:rPr>
        <w:t>zespół spalinowo – elektryczny -</w:t>
      </w:r>
      <w:r w:rsidRPr="00D53F9E">
        <w:rPr>
          <w:rFonts w:ascii="Arial" w:hAnsi="Arial" w:cs="Arial"/>
          <w:sz w:val="21"/>
          <w:szCs w:val="21"/>
        </w:rPr>
        <w:t>&gt;</w:t>
      </w:r>
      <w:r w:rsidR="00333189" w:rsidRPr="00D53F9E">
        <w:rPr>
          <w:rFonts w:ascii="Arial" w:hAnsi="Arial" w:cs="Arial"/>
          <w:sz w:val="21"/>
          <w:szCs w:val="21"/>
        </w:rPr>
        <w:t xml:space="preserve"> rozdzielnica z układem SZR -&gt; rozdzielnica elektryczna NN;</w:t>
      </w:r>
    </w:p>
    <w:p w:rsidR="00333189" w:rsidRPr="00D53F9E" w:rsidRDefault="00333189" w:rsidP="00EE5154">
      <w:pPr>
        <w:pStyle w:val="Tekstpodstawowy"/>
        <w:ind w:left="567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- Wykonanie połączenia kablowego między budynkami nr 23 i 5</w:t>
      </w:r>
    </w:p>
    <w:p w:rsidR="00263F23" w:rsidRPr="00D53F9E" w:rsidRDefault="00F944C1" w:rsidP="009E05AA">
      <w:pPr>
        <w:pStyle w:val="Akapitzlist"/>
        <w:spacing w:before="120"/>
        <w:ind w:left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Przedmiot zamówienia wykonać zgodnie z dokumentacją projektową </w:t>
      </w:r>
      <w:r w:rsidRPr="00D53F9E">
        <w:rPr>
          <w:rFonts w:ascii="Arial" w:hAnsi="Arial" w:cs="Arial"/>
          <w:sz w:val="21"/>
          <w:szCs w:val="21"/>
        </w:rPr>
        <w:br/>
        <w:t xml:space="preserve">(wg pkt. 3.1.), zasadami wiedzy technicznej i innymi obowiązującymi przepisami, normami </w:t>
      </w:r>
      <w:r w:rsidR="00D53F9E">
        <w:rPr>
          <w:rFonts w:ascii="Arial" w:hAnsi="Arial" w:cs="Arial"/>
          <w:sz w:val="21"/>
          <w:szCs w:val="21"/>
        </w:rPr>
        <w:br/>
      </w:r>
      <w:r w:rsidRPr="00D53F9E">
        <w:rPr>
          <w:rFonts w:ascii="Arial" w:hAnsi="Arial" w:cs="Arial"/>
          <w:sz w:val="21"/>
          <w:szCs w:val="21"/>
        </w:rPr>
        <w:t>i aktualnymi warunkami technicznymi</w:t>
      </w:r>
      <w:r w:rsidR="000D144D" w:rsidRPr="00D53F9E">
        <w:rPr>
          <w:rFonts w:ascii="Arial" w:hAnsi="Arial" w:cs="Arial"/>
          <w:sz w:val="21"/>
          <w:szCs w:val="21"/>
        </w:rPr>
        <w:t xml:space="preserve"> wykonania </w:t>
      </w:r>
      <w:r w:rsidR="00263F23" w:rsidRPr="00D53F9E">
        <w:rPr>
          <w:rFonts w:ascii="Arial" w:hAnsi="Arial" w:cs="Arial"/>
          <w:sz w:val="21"/>
          <w:szCs w:val="21"/>
        </w:rPr>
        <w:t>i</w:t>
      </w:r>
      <w:r w:rsidRPr="00D53F9E">
        <w:rPr>
          <w:rFonts w:ascii="Arial" w:hAnsi="Arial" w:cs="Arial"/>
          <w:sz w:val="21"/>
          <w:szCs w:val="21"/>
        </w:rPr>
        <w:t xml:space="preserve"> odbioru robót w budownictwie. </w:t>
      </w:r>
    </w:p>
    <w:p w:rsidR="00263F23" w:rsidRPr="00D53F9E" w:rsidRDefault="007322EC" w:rsidP="009E05AA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 xml:space="preserve">WYMAGANIA SZCZEGÓŁOWE </w:t>
      </w:r>
    </w:p>
    <w:p w:rsidR="00263F23" w:rsidRPr="00D53F9E" w:rsidRDefault="00CB226A" w:rsidP="009E05AA">
      <w:pPr>
        <w:pStyle w:val="Akapitzlist"/>
        <w:numPr>
          <w:ilvl w:val="1"/>
          <w:numId w:val="2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>W</w:t>
      </w:r>
      <w:r w:rsidR="00263F23" w:rsidRPr="00D53F9E">
        <w:rPr>
          <w:rFonts w:ascii="Arial" w:hAnsi="Arial" w:cs="Arial"/>
          <w:b/>
          <w:sz w:val="21"/>
          <w:szCs w:val="21"/>
        </w:rPr>
        <w:t>ymagania w</w:t>
      </w:r>
      <w:r w:rsidRPr="00D53F9E">
        <w:rPr>
          <w:rFonts w:ascii="Arial" w:hAnsi="Arial" w:cs="Arial"/>
          <w:b/>
          <w:sz w:val="21"/>
          <w:szCs w:val="21"/>
        </w:rPr>
        <w:t xml:space="preserve"> zakres</w:t>
      </w:r>
      <w:r w:rsidR="00263F23" w:rsidRPr="00D53F9E">
        <w:rPr>
          <w:rFonts w:ascii="Arial" w:hAnsi="Arial" w:cs="Arial"/>
          <w:b/>
          <w:sz w:val="21"/>
          <w:szCs w:val="21"/>
        </w:rPr>
        <w:t>ie realizacji robót budowlanych</w:t>
      </w:r>
    </w:p>
    <w:p w:rsidR="00263F23" w:rsidRPr="00D53F9E" w:rsidRDefault="00263F23" w:rsidP="00263F23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Zatrudnienie kierownika budowy i kierowanie robotami budowlanymi,</w:t>
      </w:r>
    </w:p>
    <w:p w:rsidR="001C6F65" w:rsidRPr="00D53F9E" w:rsidRDefault="001C6F65" w:rsidP="001C6F65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Zatrudnienie kierowników robót poszczególnych branż i kierowanie robotami </w:t>
      </w:r>
      <w:r w:rsidRPr="00D53F9E">
        <w:rPr>
          <w:rFonts w:ascii="Arial" w:hAnsi="Arial" w:cs="Arial"/>
          <w:sz w:val="21"/>
          <w:szCs w:val="21"/>
        </w:rPr>
        <w:br/>
        <w:t>w branżach</w:t>
      </w:r>
      <w:r w:rsidR="00304B62">
        <w:rPr>
          <w:rFonts w:ascii="Arial" w:hAnsi="Arial" w:cs="Arial"/>
          <w:sz w:val="21"/>
          <w:szCs w:val="21"/>
        </w:rPr>
        <w:t>: budowlanej i elektrycznej</w:t>
      </w:r>
      <w:r w:rsidRPr="00D53F9E">
        <w:rPr>
          <w:rFonts w:ascii="Arial" w:hAnsi="Arial" w:cs="Arial"/>
          <w:sz w:val="21"/>
          <w:szCs w:val="21"/>
        </w:rPr>
        <w:t>,</w:t>
      </w:r>
    </w:p>
    <w:p w:rsidR="00263F23" w:rsidRPr="00D53F9E" w:rsidRDefault="00263F23" w:rsidP="00263F23">
      <w:pPr>
        <w:pStyle w:val="Akapitzlist"/>
        <w:numPr>
          <w:ilvl w:val="0"/>
          <w:numId w:val="26"/>
        </w:numPr>
        <w:ind w:left="993" w:hanging="283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lastRenderedPageBreak/>
        <w:t>Szkolenie pracowników,</w:t>
      </w:r>
    </w:p>
    <w:p w:rsidR="00E60DA1" w:rsidRPr="00D53F9E" w:rsidRDefault="00E60DA1" w:rsidP="00E60DA1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Wykonanie wszystkich prac/czynności towarzyszących koniecznych </w:t>
      </w:r>
      <w:r w:rsidR="00D53F9E">
        <w:rPr>
          <w:rFonts w:ascii="Arial" w:hAnsi="Arial" w:cs="Arial"/>
          <w:sz w:val="21"/>
          <w:szCs w:val="21"/>
        </w:rPr>
        <w:br/>
      </w:r>
      <w:r w:rsidRPr="00D53F9E">
        <w:rPr>
          <w:rFonts w:ascii="Arial" w:hAnsi="Arial" w:cs="Arial"/>
          <w:sz w:val="21"/>
          <w:szCs w:val="21"/>
        </w:rPr>
        <w:t>do prawidłowego zrealizowania umowy, a nieprzewidzianych w projektach;</w:t>
      </w:r>
    </w:p>
    <w:p w:rsidR="00E60DA1" w:rsidRPr="00D53F9E" w:rsidRDefault="00E60DA1" w:rsidP="00E60DA1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Poddanie utylizacji odpadów powstałych w wyniku prowadzenia robót budowlanych;</w:t>
      </w:r>
    </w:p>
    <w:p w:rsidR="00235458" w:rsidRPr="00D53F9E" w:rsidRDefault="00235458" w:rsidP="009E05AA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Uzgodnienie, skoordynowanie oraz umożliwienie realizacji planowanych robót </w:t>
      </w:r>
      <w:r w:rsidR="00CC16C2" w:rsidRPr="00D53F9E">
        <w:rPr>
          <w:rFonts w:ascii="Arial" w:hAnsi="Arial" w:cs="Arial"/>
          <w:sz w:val="21"/>
          <w:szCs w:val="21"/>
        </w:rPr>
        <w:br/>
      </w:r>
      <w:r w:rsidRPr="00D53F9E">
        <w:rPr>
          <w:rFonts w:ascii="Arial" w:hAnsi="Arial" w:cs="Arial"/>
          <w:sz w:val="21"/>
          <w:szCs w:val="21"/>
        </w:rPr>
        <w:t>w obiekcie lub dotyczących obiektu a związanych z innymi inwestycjami (realizowanych na etapie dokumentacji lub robót budowlanych);</w:t>
      </w:r>
    </w:p>
    <w:p w:rsidR="00CB226A" w:rsidRPr="00D53F9E" w:rsidRDefault="00263F23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>Wymagania w zakresie odbiorów i dokumentacji</w:t>
      </w:r>
    </w:p>
    <w:p w:rsidR="00E60DA1" w:rsidRPr="00D53F9E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Wykonanie dokumentacji powykonawczej, zgodnie z Regulaminem Prac Komisji Odbiorowych Zadań Inwestycyjnych i Remontowych SZI;</w:t>
      </w:r>
    </w:p>
    <w:p w:rsidR="00E60DA1" w:rsidRPr="00D53F9E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Uzyskanie wszelkich decyzji, zawiadomień, pozwoleń, uzgodnień, oświadczeń, postanowień, certyfikatów niezbędnych do oddania obiektu do użytkowania, uzyskanie pozwolenia na użytkowanie;</w:t>
      </w:r>
    </w:p>
    <w:p w:rsidR="00BD09EA" w:rsidRPr="00D53F9E" w:rsidRDefault="00BD09EA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Przeprowadzenie niezbędnych prób sprawdzających prawidłowe funkcjonowanie instalacji, urządzeń, itp. wraz z udokumentowaniem ich wyników;</w:t>
      </w:r>
    </w:p>
    <w:p w:rsidR="00BD09EA" w:rsidRPr="00D53F9E" w:rsidRDefault="00BD09EA" w:rsidP="00E60DA1">
      <w:pPr>
        <w:pStyle w:val="Akapitzlist"/>
        <w:numPr>
          <w:ilvl w:val="0"/>
          <w:numId w:val="39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Wykonanie wszystkich wymaganych pomiarów instalacji, ana</w:t>
      </w:r>
      <w:r w:rsidR="00263F23" w:rsidRPr="00D53F9E">
        <w:rPr>
          <w:rFonts w:ascii="Arial" w:hAnsi="Arial" w:cs="Arial"/>
          <w:sz w:val="21"/>
          <w:szCs w:val="21"/>
        </w:rPr>
        <w:t>liz</w:t>
      </w:r>
      <w:r w:rsidR="00263F23" w:rsidRPr="00D53F9E">
        <w:rPr>
          <w:rFonts w:ascii="Arial" w:hAnsi="Arial" w:cs="Arial"/>
          <w:sz w:val="21"/>
          <w:szCs w:val="21"/>
        </w:rPr>
        <w:br/>
      </w:r>
      <w:r w:rsidRPr="00D53F9E">
        <w:rPr>
          <w:rFonts w:ascii="Arial" w:hAnsi="Arial" w:cs="Arial"/>
          <w:sz w:val="21"/>
          <w:szCs w:val="21"/>
        </w:rPr>
        <w:t>(</w:t>
      </w:r>
      <w:r w:rsidRPr="00D53F9E">
        <w:rPr>
          <w:rFonts w:ascii="Arial" w:hAnsi="Arial" w:cs="Arial"/>
          <w:spacing w:val="-4"/>
          <w:sz w:val="21"/>
          <w:szCs w:val="21"/>
        </w:rPr>
        <w:t>w szczególności pomiarów przepływów, wydatków, ciśnień, temperatur, wilgotności, poziomów głośności, wielkości elektrycznych itp.),</w:t>
      </w:r>
    </w:p>
    <w:p w:rsidR="00E60DA1" w:rsidRPr="00D53F9E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Opracowanie świadectwa charakterystyki energetycznej obiektu (jeżeli będzie to wymagane przepisami prawa);</w:t>
      </w:r>
    </w:p>
    <w:p w:rsidR="00E60DA1" w:rsidRPr="00D53F9E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Wykonanie instrukcji ppoż. oraz scenariusza ppoż. lub ich aktualizacji </w:t>
      </w:r>
      <w:r w:rsidRPr="00D53F9E">
        <w:rPr>
          <w:rFonts w:ascii="Arial" w:hAnsi="Arial" w:cs="Arial"/>
          <w:sz w:val="21"/>
          <w:szCs w:val="21"/>
        </w:rPr>
        <w:br/>
        <w:t>(w przypadku posiadania przez Użytkownika) – jeżeli będzie wymagane;</w:t>
      </w:r>
    </w:p>
    <w:p w:rsidR="00235458" w:rsidRPr="00D53F9E" w:rsidRDefault="00235458" w:rsidP="00235458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Opracowanie arkusza efektów gospodarczych;</w:t>
      </w:r>
    </w:p>
    <w:p w:rsidR="00235458" w:rsidRPr="00D53F9E" w:rsidRDefault="00235458" w:rsidP="00235458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:rsidR="00E60DA1" w:rsidRPr="00D53F9E" w:rsidRDefault="00E60DA1" w:rsidP="00E60DA1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 realizacja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:rsidR="00E60DA1" w:rsidRPr="00D53F9E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- założenie i prowadzenie dokumentacji w formie Kart Urządzeń lub Kart Systemów Ochrony Przeciwpożarowej, które następnie Wykonawca przekaże Z</w:t>
      </w:r>
      <w:r w:rsidR="00117E02" w:rsidRPr="00D53F9E">
        <w:rPr>
          <w:rFonts w:ascii="Arial" w:hAnsi="Arial" w:cs="Arial"/>
          <w:sz w:val="21"/>
          <w:szCs w:val="21"/>
        </w:rPr>
        <w:t>amawiającemu</w:t>
      </w:r>
      <w:r w:rsidRPr="00D53F9E">
        <w:rPr>
          <w:rFonts w:ascii="Arial" w:hAnsi="Arial" w:cs="Arial"/>
          <w:sz w:val="21"/>
          <w:szCs w:val="21"/>
        </w:rPr>
        <w:t xml:space="preserve"> po odbiorze końcowym;</w:t>
      </w:r>
    </w:p>
    <w:p w:rsidR="00E60DA1" w:rsidRPr="00D53F9E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:rsidR="00E60DA1" w:rsidRPr="00D53F9E" w:rsidRDefault="00E60DA1" w:rsidP="00E60DA1">
      <w:pPr>
        <w:pStyle w:val="Akapitzlist"/>
        <w:ind w:left="993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- oznakowanie urządzeń lub systemów ochrony przeciwpożarowej;</w:t>
      </w:r>
    </w:p>
    <w:p w:rsidR="0097709B" w:rsidRPr="00D53F9E" w:rsidRDefault="00E60DA1" w:rsidP="0097709B">
      <w:pPr>
        <w:pStyle w:val="Akapitzlist"/>
        <w:ind w:left="1134" w:hanging="141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- posiadanie aktualnej autoryzacji producenta dla urządzeń o których mowa </w:t>
      </w:r>
      <w:r w:rsidR="0097709B" w:rsidRPr="00D53F9E">
        <w:rPr>
          <w:rFonts w:ascii="Arial" w:hAnsi="Arial" w:cs="Arial"/>
          <w:sz w:val="21"/>
          <w:szCs w:val="21"/>
        </w:rPr>
        <w:br/>
      </w:r>
      <w:r w:rsidRPr="00D53F9E">
        <w:rPr>
          <w:rFonts w:ascii="Arial" w:hAnsi="Arial" w:cs="Arial"/>
          <w:sz w:val="21"/>
          <w:szCs w:val="21"/>
        </w:rPr>
        <w:t>w niniejszym punkcie, które będą montowane, o ile producent takiej autoryzacji udziela (niezbędne, odpowiednie i aktualne certyfikaty uprawniające do serwisu tych urządzeń);</w:t>
      </w:r>
    </w:p>
    <w:p w:rsidR="00B571E6" w:rsidRPr="00D53F9E" w:rsidRDefault="00B571E6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Opracowanie dowodów urządzeń zgodnie z wytycznymi Administratora </w:t>
      </w:r>
      <w:r w:rsidRPr="00D53F9E">
        <w:rPr>
          <w:rFonts w:ascii="Arial" w:hAnsi="Arial" w:cs="Arial"/>
          <w:sz w:val="21"/>
          <w:szCs w:val="21"/>
        </w:rPr>
        <w:br/>
        <w:t>i Użytkownika;</w:t>
      </w:r>
    </w:p>
    <w:p w:rsidR="0097709B" w:rsidRPr="00D53F9E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Opracowanie wykazu środków trwałych;</w:t>
      </w:r>
    </w:p>
    <w:p w:rsidR="0097709B" w:rsidRPr="00D53F9E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:rsidR="0097709B" w:rsidRPr="00D53F9E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Opracowanie wykazu urządzeń podlegających okresowej konserwacji wraz </w:t>
      </w:r>
      <w:r w:rsidRPr="00D53F9E">
        <w:rPr>
          <w:rFonts w:ascii="Arial" w:hAnsi="Arial" w:cs="Arial"/>
          <w:sz w:val="21"/>
          <w:szCs w:val="21"/>
        </w:rPr>
        <w:br/>
        <w:t>z podaniem czasookresów wymaganych przez producenta urządzenia;</w:t>
      </w:r>
    </w:p>
    <w:p w:rsidR="0097709B" w:rsidRPr="00D53F9E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Opracowanie książek rejestrów zdarzeń oraz konserwacji dla poszczególnych systemów;</w:t>
      </w:r>
    </w:p>
    <w:p w:rsidR="0097709B" w:rsidRPr="00D53F9E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Wykonanie karty gwarancyjnej na zamontowane systemy, uwzględniającej okres prowadzenia konserwacji i czas na jaki zastała udzielona gwarancja wraz </w:t>
      </w:r>
      <w:r w:rsidR="00D53F9E">
        <w:rPr>
          <w:rFonts w:ascii="Arial" w:hAnsi="Arial" w:cs="Arial"/>
          <w:sz w:val="21"/>
          <w:szCs w:val="21"/>
        </w:rPr>
        <w:br/>
      </w:r>
      <w:r w:rsidRPr="00D53F9E">
        <w:rPr>
          <w:rFonts w:ascii="Arial" w:hAnsi="Arial" w:cs="Arial"/>
          <w:sz w:val="21"/>
          <w:szCs w:val="21"/>
        </w:rPr>
        <w:t>z nr kontaktowym serwisu pod który należy zgłaszać usterki;</w:t>
      </w:r>
    </w:p>
    <w:p w:rsidR="0097709B" w:rsidRPr="00D53F9E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Dostarczenie deklaracji Wykonawcy o wykonaniu systemów zgodnie </w:t>
      </w:r>
      <w:r w:rsidRPr="00D53F9E">
        <w:rPr>
          <w:rFonts w:ascii="Arial" w:hAnsi="Arial" w:cs="Arial"/>
          <w:sz w:val="21"/>
          <w:szCs w:val="21"/>
        </w:rPr>
        <w:br/>
        <w:t>z obowiązującymi przepisami;</w:t>
      </w:r>
    </w:p>
    <w:p w:rsidR="0097709B" w:rsidRPr="00D53F9E" w:rsidRDefault="0097709B" w:rsidP="00D97DF6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lastRenderedPageBreak/>
        <w:t xml:space="preserve">Opracowanie i dostarczenie podpisanych przez Użytkownika protokołów szkoleń </w:t>
      </w:r>
      <w:r w:rsidR="00D53F9E">
        <w:rPr>
          <w:rFonts w:ascii="Arial" w:hAnsi="Arial" w:cs="Arial"/>
          <w:sz w:val="21"/>
          <w:szCs w:val="21"/>
        </w:rPr>
        <w:br/>
      </w:r>
      <w:r w:rsidRPr="00D53F9E">
        <w:rPr>
          <w:rFonts w:ascii="Arial" w:hAnsi="Arial" w:cs="Arial"/>
          <w:sz w:val="21"/>
          <w:szCs w:val="21"/>
        </w:rPr>
        <w:t>z zamontowanych systemów, protokołów z uruchomień i sprawdzeń poprawności działania i funkcjonowania;</w:t>
      </w:r>
    </w:p>
    <w:p w:rsidR="0097709B" w:rsidRPr="00D53F9E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Dostarczenie wszelkich niezbędnych protokołów badań i sprawdzeń wymaganych przez producenta danego urządzenia</w:t>
      </w:r>
    </w:p>
    <w:p w:rsidR="0097709B" w:rsidRPr="00D53F9E" w:rsidRDefault="0097709B" w:rsidP="0097709B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Dostarczenie potwierdzenia przekazania kodów systemu do kancelarii Użytkownika</w:t>
      </w:r>
    </w:p>
    <w:p w:rsidR="0097709B" w:rsidRPr="00D53F9E" w:rsidRDefault="0097709B" w:rsidP="0097709B">
      <w:pPr>
        <w:pStyle w:val="Akapitzlist"/>
        <w:numPr>
          <w:ilvl w:val="0"/>
          <w:numId w:val="39"/>
        </w:numPr>
        <w:ind w:left="993" w:hanging="284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Założe</w:t>
      </w:r>
      <w:r w:rsidR="003A3004" w:rsidRPr="00D53F9E">
        <w:rPr>
          <w:rFonts w:ascii="Arial" w:hAnsi="Arial" w:cs="Arial"/>
          <w:sz w:val="21"/>
          <w:szCs w:val="21"/>
        </w:rPr>
        <w:t>nie książki obiektu budowlanego (wg potrzeb)</w:t>
      </w:r>
    </w:p>
    <w:p w:rsidR="00464438" w:rsidRPr="00295F0D" w:rsidRDefault="00BD09EA" w:rsidP="00295F0D">
      <w:pPr>
        <w:pStyle w:val="Akapitzlist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Zapewnienie 12 miesięcznego serwisu gwarancyjnego i konserwacji urządzeń wchodzących w skład przedmiotu umowy, począwszy od dnia spisania „Protokołu komisyjnego odbioru końcowego”;</w:t>
      </w:r>
    </w:p>
    <w:sectPr w:rsidR="00464438" w:rsidRPr="00295F0D" w:rsidSect="002B259F">
      <w:headerReference w:type="default" r:id="rId13"/>
      <w:footerReference w:type="default" r:id="rId14"/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81" w:rsidRDefault="00DC2581">
      <w:r>
        <w:separator/>
      </w:r>
    </w:p>
  </w:endnote>
  <w:endnote w:type="continuationSeparator" w:id="1">
    <w:p w:rsidR="00DC2581" w:rsidRDefault="00DC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0E133C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0E133C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95F0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0E133C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0E133C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0E133C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95F0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="000E133C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A0C17" w:rsidRDefault="004A0C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81" w:rsidRDefault="00DC2581">
      <w:r>
        <w:separator/>
      </w:r>
    </w:p>
  </w:footnote>
  <w:footnote w:type="continuationSeparator" w:id="1">
    <w:p w:rsidR="00DC2581" w:rsidRDefault="00DC2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2A" w:rsidRPr="007340A4" w:rsidRDefault="00295F0D" w:rsidP="00C1522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0E3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3D70BF"/>
    <w:multiLevelType w:val="multilevel"/>
    <w:tmpl w:val="708E5A2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6C7955"/>
    <w:multiLevelType w:val="hybridMultilevel"/>
    <w:tmpl w:val="E328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5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8858A1"/>
    <w:multiLevelType w:val="hybridMultilevel"/>
    <w:tmpl w:val="AAAAD9E4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">
    <w:nsid w:val="171A0778"/>
    <w:multiLevelType w:val="hybridMultilevel"/>
    <w:tmpl w:val="524C9CE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7E5A94"/>
    <w:multiLevelType w:val="multilevel"/>
    <w:tmpl w:val="8F424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A202F1"/>
    <w:multiLevelType w:val="hybridMultilevel"/>
    <w:tmpl w:val="0BD65832"/>
    <w:lvl w:ilvl="0" w:tplc="280222B6">
      <w:start w:val="1"/>
      <w:numFmt w:val="bullet"/>
      <w:lvlText w:val="-"/>
      <w:lvlJc w:val="left"/>
      <w:pPr>
        <w:ind w:left="121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1B356AD3"/>
    <w:multiLevelType w:val="hybridMultilevel"/>
    <w:tmpl w:val="D5F4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37D0D"/>
    <w:multiLevelType w:val="hybridMultilevel"/>
    <w:tmpl w:val="4508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B02"/>
    <w:multiLevelType w:val="hybridMultilevel"/>
    <w:tmpl w:val="AB72D552"/>
    <w:lvl w:ilvl="0" w:tplc="C14E5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15">
    <w:nsid w:val="2A041422"/>
    <w:multiLevelType w:val="hybridMultilevel"/>
    <w:tmpl w:val="3864C67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AC4511"/>
    <w:multiLevelType w:val="hybridMultilevel"/>
    <w:tmpl w:val="E51269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0C82C03"/>
    <w:multiLevelType w:val="hybridMultilevel"/>
    <w:tmpl w:val="02C8E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0849B5"/>
    <w:multiLevelType w:val="hybridMultilevel"/>
    <w:tmpl w:val="51106164"/>
    <w:lvl w:ilvl="0" w:tplc="603AF99A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06384A"/>
    <w:multiLevelType w:val="hybridMultilevel"/>
    <w:tmpl w:val="822EB1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F63BA"/>
    <w:multiLevelType w:val="hybridMultilevel"/>
    <w:tmpl w:val="4348A1C6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BF14115"/>
    <w:multiLevelType w:val="hybridMultilevel"/>
    <w:tmpl w:val="064E58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D104B2A"/>
    <w:multiLevelType w:val="hybridMultilevel"/>
    <w:tmpl w:val="986A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F1A13"/>
    <w:multiLevelType w:val="hybridMultilevel"/>
    <w:tmpl w:val="040A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170B3"/>
    <w:multiLevelType w:val="hybridMultilevel"/>
    <w:tmpl w:val="C8BEAE9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43A965C7"/>
    <w:multiLevelType w:val="hybridMultilevel"/>
    <w:tmpl w:val="AB901F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8B503C"/>
    <w:multiLevelType w:val="hybridMultilevel"/>
    <w:tmpl w:val="CAA8124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44966C58"/>
    <w:multiLevelType w:val="hybridMultilevel"/>
    <w:tmpl w:val="753AA700"/>
    <w:lvl w:ilvl="0" w:tplc="280222B6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473559"/>
    <w:multiLevelType w:val="hybridMultilevel"/>
    <w:tmpl w:val="32381446"/>
    <w:lvl w:ilvl="0" w:tplc="14705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65370"/>
    <w:multiLevelType w:val="hybridMultilevel"/>
    <w:tmpl w:val="89BA42EC"/>
    <w:lvl w:ilvl="0" w:tplc="280222B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B87561"/>
    <w:multiLevelType w:val="multilevel"/>
    <w:tmpl w:val="D9A05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ABD20EB"/>
    <w:multiLevelType w:val="hybridMultilevel"/>
    <w:tmpl w:val="B51468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4153AB"/>
    <w:multiLevelType w:val="multilevel"/>
    <w:tmpl w:val="33ACC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065E2"/>
    <w:multiLevelType w:val="hybridMultilevel"/>
    <w:tmpl w:val="C2E449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C604560"/>
    <w:multiLevelType w:val="hybridMultilevel"/>
    <w:tmpl w:val="6AC21DD2"/>
    <w:lvl w:ilvl="0" w:tplc="6E004F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E26442D"/>
    <w:multiLevelType w:val="hybridMultilevel"/>
    <w:tmpl w:val="7BF4C3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F4240B"/>
    <w:multiLevelType w:val="hybridMultilevel"/>
    <w:tmpl w:val="F362BD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F3B46C8"/>
    <w:multiLevelType w:val="hybridMultilevel"/>
    <w:tmpl w:val="356251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42"/>
  </w:num>
  <w:num w:numId="5">
    <w:abstractNumId w:val="35"/>
  </w:num>
  <w:num w:numId="6">
    <w:abstractNumId w:val="39"/>
  </w:num>
  <w:num w:numId="7">
    <w:abstractNumId w:val="14"/>
  </w:num>
  <w:num w:numId="8">
    <w:abstractNumId w:val="27"/>
  </w:num>
  <w:num w:numId="9">
    <w:abstractNumId w:val="10"/>
  </w:num>
  <w:num w:numId="10">
    <w:abstractNumId w:val="3"/>
  </w:num>
  <w:num w:numId="11">
    <w:abstractNumId w:val="33"/>
  </w:num>
  <w:num w:numId="12">
    <w:abstractNumId w:val="11"/>
  </w:num>
  <w:num w:numId="13">
    <w:abstractNumId w:val="26"/>
  </w:num>
  <w:num w:numId="14">
    <w:abstractNumId w:val="9"/>
  </w:num>
  <w:num w:numId="15">
    <w:abstractNumId w:val="23"/>
  </w:num>
  <w:num w:numId="16">
    <w:abstractNumId w:val="29"/>
  </w:num>
  <w:num w:numId="17">
    <w:abstractNumId w:val="43"/>
  </w:num>
  <w:num w:numId="18">
    <w:abstractNumId w:val="2"/>
  </w:num>
  <w:num w:numId="19">
    <w:abstractNumId w:val="12"/>
  </w:num>
  <w:num w:numId="20">
    <w:abstractNumId w:val="37"/>
  </w:num>
  <w:num w:numId="21">
    <w:abstractNumId w:val="20"/>
  </w:num>
  <w:num w:numId="22">
    <w:abstractNumId w:val="8"/>
  </w:num>
  <w:num w:numId="23">
    <w:abstractNumId w:val="28"/>
  </w:num>
  <w:num w:numId="24">
    <w:abstractNumId w:val="45"/>
  </w:num>
  <w:num w:numId="25">
    <w:abstractNumId w:val="41"/>
  </w:num>
  <w:num w:numId="26">
    <w:abstractNumId w:val="40"/>
  </w:num>
  <w:num w:numId="27">
    <w:abstractNumId w:val="22"/>
  </w:num>
  <w:num w:numId="28">
    <w:abstractNumId w:val="25"/>
  </w:num>
  <w:num w:numId="29">
    <w:abstractNumId w:val="17"/>
  </w:num>
  <w:num w:numId="30">
    <w:abstractNumId w:val="7"/>
  </w:num>
  <w:num w:numId="31">
    <w:abstractNumId w:val="6"/>
  </w:num>
  <w:num w:numId="32">
    <w:abstractNumId w:val="0"/>
  </w:num>
  <w:num w:numId="33">
    <w:abstractNumId w:val="31"/>
  </w:num>
  <w:num w:numId="34">
    <w:abstractNumId w:val="30"/>
  </w:num>
  <w:num w:numId="35">
    <w:abstractNumId w:val="4"/>
  </w:num>
  <w:num w:numId="36">
    <w:abstractNumId w:val="5"/>
  </w:num>
  <w:num w:numId="37">
    <w:abstractNumId w:val="36"/>
  </w:num>
  <w:num w:numId="38">
    <w:abstractNumId w:val="21"/>
  </w:num>
  <w:num w:numId="39">
    <w:abstractNumId w:val="16"/>
  </w:num>
  <w:num w:numId="40">
    <w:abstractNumId w:val="18"/>
  </w:num>
  <w:num w:numId="41">
    <w:abstractNumId w:val="44"/>
  </w:num>
  <w:num w:numId="42">
    <w:abstractNumId w:val="15"/>
  </w:num>
  <w:num w:numId="43">
    <w:abstractNumId w:val="24"/>
  </w:num>
  <w:num w:numId="44">
    <w:abstractNumId w:val="34"/>
  </w:num>
  <w:num w:numId="45">
    <w:abstractNumId w:val="38"/>
  </w:num>
  <w:num w:numId="46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74ABA"/>
    <w:rsid w:val="00005329"/>
    <w:rsid w:val="00007391"/>
    <w:rsid w:val="000155EA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56DC"/>
    <w:rsid w:val="00087460"/>
    <w:rsid w:val="0009194F"/>
    <w:rsid w:val="000A7BC5"/>
    <w:rsid w:val="000B0DDA"/>
    <w:rsid w:val="000B3EC5"/>
    <w:rsid w:val="000C38AC"/>
    <w:rsid w:val="000C6D35"/>
    <w:rsid w:val="000D144D"/>
    <w:rsid w:val="000D64CD"/>
    <w:rsid w:val="000E133C"/>
    <w:rsid w:val="001019ED"/>
    <w:rsid w:val="00101C2F"/>
    <w:rsid w:val="00116AF9"/>
    <w:rsid w:val="00117E02"/>
    <w:rsid w:val="00120143"/>
    <w:rsid w:val="001215EF"/>
    <w:rsid w:val="00135B7D"/>
    <w:rsid w:val="00137119"/>
    <w:rsid w:val="00175C18"/>
    <w:rsid w:val="0018087B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359E"/>
    <w:rsid w:val="002112FA"/>
    <w:rsid w:val="00212B93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37B0"/>
    <w:rsid w:val="00263F23"/>
    <w:rsid w:val="00272D6D"/>
    <w:rsid w:val="002765F6"/>
    <w:rsid w:val="00280197"/>
    <w:rsid w:val="00280664"/>
    <w:rsid w:val="00284565"/>
    <w:rsid w:val="00284A7C"/>
    <w:rsid w:val="00295F0D"/>
    <w:rsid w:val="002A592C"/>
    <w:rsid w:val="002B259F"/>
    <w:rsid w:val="002B5532"/>
    <w:rsid w:val="002C0D5F"/>
    <w:rsid w:val="002C2114"/>
    <w:rsid w:val="002C2C18"/>
    <w:rsid w:val="002C4034"/>
    <w:rsid w:val="002C7C73"/>
    <w:rsid w:val="002D0872"/>
    <w:rsid w:val="002E68BC"/>
    <w:rsid w:val="002F1443"/>
    <w:rsid w:val="002F6BDF"/>
    <w:rsid w:val="0030424C"/>
    <w:rsid w:val="00304B62"/>
    <w:rsid w:val="00306AE3"/>
    <w:rsid w:val="003109D0"/>
    <w:rsid w:val="00314F52"/>
    <w:rsid w:val="0031544E"/>
    <w:rsid w:val="00315B99"/>
    <w:rsid w:val="00315C95"/>
    <w:rsid w:val="00325176"/>
    <w:rsid w:val="00333189"/>
    <w:rsid w:val="00340D5D"/>
    <w:rsid w:val="00343D9C"/>
    <w:rsid w:val="00352EDB"/>
    <w:rsid w:val="003576A1"/>
    <w:rsid w:val="00370809"/>
    <w:rsid w:val="0037509F"/>
    <w:rsid w:val="003750B7"/>
    <w:rsid w:val="00377092"/>
    <w:rsid w:val="0037793C"/>
    <w:rsid w:val="0038024A"/>
    <w:rsid w:val="00382B2B"/>
    <w:rsid w:val="00391690"/>
    <w:rsid w:val="00394709"/>
    <w:rsid w:val="003A3004"/>
    <w:rsid w:val="003A6954"/>
    <w:rsid w:val="003B0DE5"/>
    <w:rsid w:val="003B32D1"/>
    <w:rsid w:val="003B4249"/>
    <w:rsid w:val="003B49FB"/>
    <w:rsid w:val="003C25C9"/>
    <w:rsid w:val="003C5A80"/>
    <w:rsid w:val="003D3FC6"/>
    <w:rsid w:val="003D6D5B"/>
    <w:rsid w:val="003E238F"/>
    <w:rsid w:val="003F1B4A"/>
    <w:rsid w:val="004011AA"/>
    <w:rsid w:val="00402D0C"/>
    <w:rsid w:val="00404007"/>
    <w:rsid w:val="004043E3"/>
    <w:rsid w:val="00410351"/>
    <w:rsid w:val="004118AB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3060"/>
    <w:rsid w:val="00464438"/>
    <w:rsid w:val="00470B5E"/>
    <w:rsid w:val="00477FB4"/>
    <w:rsid w:val="00482288"/>
    <w:rsid w:val="004878A4"/>
    <w:rsid w:val="004A0C17"/>
    <w:rsid w:val="004A7B43"/>
    <w:rsid w:val="004B3E3E"/>
    <w:rsid w:val="004C0873"/>
    <w:rsid w:val="004D42E9"/>
    <w:rsid w:val="004D49FC"/>
    <w:rsid w:val="004F2A8D"/>
    <w:rsid w:val="004F4528"/>
    <w:rsid w:val="00501560"/>
    <w:rsid w:val="00502934"/>
    <w:rsid w:val="0050733F"/>
    <w:rsid w:val="0051032D"/>
    <w:rsid w:val="00512B65"/>
    <w:rsid w:val="00516C64"/>
    <w:rsid w:val="0051736F"/>
    <w:rsid w:val="00524926"/>
    <w:rsid w:val="0054371F"/>
    <w:rsid w:val="00544465"/>
    <w:rsid w:val="00552D84"/>
    <w:rsid w:val="00553574"/>
    <w:rsid w:val="0055617D"/>
    <w:rsid w:val="005652F2"/>
    <w:rsid w:val="005667E8"/>
    <w:rsid w:val="00570E4F"/>
    <w:rsid w:val="0058319B"/>
    <w:rsid w:val="00585C8C"/>
    <w:rsid w:val="00591E61"/>
    <w:rsid w:val="005A57DC"/>
    <w:rsid w:val="005C1815"/>
    <w:rsid w:val="005C3CC8"/>
    <w:rsid w:val="005E5703"/>
    <w:rsid w:val="006059FF"/>
    <w:rsid w:val="006061A9"/>
    <w:rsid w:val="00617CBF"/>
    <w:rsid w:val="00622375"/>
    <w:rsid w:val="0063168C"/>
    <w:rsid w:val="00635742"/>
    <w:rsid w:val="0064184D"/>
    <w:rsid w:val="006463D5"/>
    <w:rsid w:val="0065329E"/>
    <w:rsid w:val="006568D3"/>
    <w:rsid w:val="006640E4"/>
    <w:rsid w:val="00665E85"/>
    <w:rsid w:val="006665E3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2BB1"/>
    <w:rsid w:val="006F64EE"/>
    <w:rsid w:val="0070774D"/>
    <w:rsid w:val="00715EAB"/>
    <w:rsid w:val="007314C1"/>
    <w:rsid w:val="007322EC"/>
    <w:rsid w:val="007327FF"/>
    <w:rsid w:val="00732F37"/>
    <w:rsid w:val="007340A4"/>
    <w:rsid w:val="00734100"/>
    <w:rsid w:val="0073541D"/>
    <w:rsid w:val="00747D87"/>
    <w:rsid w:val="007722F1"/>
    <w:rsid w:val="00774ABA"/>
    <w:rsid w:val="00776E67"/>
    <w:rsid w:val="00777AF5"/>
    <w:rsid w:val="007807B2"/>
    <w:rsid w:val="00783ADB"/>
    <w:rsid w:val="007874A1"/>
    <w:rsid w:val="00787B65"/>
    <w:rsid w:val="00791951"/>
    <w:rsid w:val="007A166A"/>
    <w:rsid w:val="007A16D2"/>
    <w:rsid w:val="007A660C"/>
    <w:rsid w:val="007B7E48"/>
    <w:rsid w:val="007C0307"/>
    <w:rsid w:val="007D06E4"/>
    <w:rsid w:val="007D23ED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20ED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31D39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709B"/>
    <w:rsid w:val="00981D16"/>
    <w:rsid w:val="009902ED"/>
    <w:rsid w:val="00992FE4"/>
    <w:rsid w:val="009A3B96"/>
    <w:rsid w:val="009B5084"/>
    <w:rsid w:val="009C7084"/>
    <w:rsid w:val="009C7AB8"/>
    <w:rsid w:val="009D165C"/>
    <w:rsid w:val="009D2D65"/>
    <w:rsid w:val="009E05AA"/>
    <w:rsid w:val="009F055B"/>
    <w:rsid w:val="00A055D0"/>
    <w:rsid w:val="00A06978"/>
    <w:rsid w:val="00A105A0"/>
    <w:rsid w:val="00A20639"/>
    <w:rsid w:val="00A21168"/>
    <w:rsid w:val="00A2354F"/>
    <w:rsid w:val="00A23DCF"/>
    <w:rsid w:val="00A247BF"/>
    <w:rsid w:val="00A274E2"/>
    <w:rsid w:val="00A36E47"/>
    <w:rsid w:val="00A41831"/>
    <w:rsid w:val="00A418EC"/>
    <w:rsid w:val="00A51088"/>
    <w:rsid w:val="00A60BEB"/>
    <w:rsid w:val="00A6324B"/>
    <w:rsid w:val="00A96738"/>
    <w:rsid w:val="00AA7105"/>
    <w:rsid w:val="00AB3E4F"/>
    <w:rsid w:val="00AC5AD6"/>
    <w:rsid w:val="00AC751E"/>
    <w:rsid w:val="00AD2721"/>
    <w:rsid w:val="00AD6374"/>
    <w:rsid w:val="00AD7624"/>
    <w:rsid w:val="00AE561F"/>
    <w:rsid w:val="00AF359A"/>
    <w:rsid w:val="00AF6992"/>
    <w:rsid w:val="00B21C49"/>
    <w:rsid w:val="00B22273"/>
    <w:rsid w:val="00B25317"/>
    <w:rsid w:val="00B26441"/>
    <w:rsid w:val="00B2688B"/>
    <w:rsid w:val="00B30493"/>
    <w:rsid w:val="00B3587F"/>
    <w:rsid w:val="00B4003B"/>
    <w:rsid w:val="00B42A0C"/>
    <w:rsid w:val="00B571E6"/>
    <w:rsid w:val="00B610BA"/>
    <w:rsid w:val="00B649F1"/>
    <w:rsid w:val="00B76465"/>
    <w:rsid w:val="00B764A8"/>
    <w:rsid w:val="00B90C5E"/>
    <w:rsid w:val="00B91DB1"/>
    <w:rsid w:val="00B9242C"/>
    <w:rsid w:val="00B9265F"/>
    <w:rsid w:val="00B947EE"/>
    <w:rsid w:val="00B95B79"/>
    <w:rsid w:val="00BA0F67"/>
    <w:rsid w:val="00BA7976"/>
    <w:rsid w:val="00BB2224"/>
    <w:rsid w:val="00BB39F3"/>
    <w:rsid w:val="00BB6375"/>
    <w:rsid w:val="00BC1529"/>
    <w:rsid w:val="00BC2237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F37AB"/>
    <w:rsid w:val="00BF37E9"/>
    <w:rsid w:val="00BF3AA7"/>
    <w:rsid w:val="00BF6270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5D9"/>
    <w:rsid w:val="00C31EF8"/>
    <w:rsid w:val="00C33682"/>
    <w:rsid w:val="00C37CAC"/>
    <w:rsid w:val="00C37DAD"/>
    <w:rsid w:val="00C54DE9"/>
    <w:rsid w:val="00C56F8E"/>
    <w:rsid w:val="00C6313D"/>
    <w:rsid w:val="00C6530C"/>
    <w:rsid w:val="00C67B0C"/>
    <w:rsid w:val="00C732A2"/>
    <w:rsid w:val="00C76B70"/>
    <w:rsid w:val="00C859A4"/>
    <w:rsid w:val="00C90B44"/>
    <w:rsid w:val="00CA11E3"/>
    <w:rsid w:val="00CA3E80"/>
    <w:rsid w:val="00CB2201"/>
    <w:rsid w:val="00CB226A"/>
    <w:rsid w:val="00CC16C2"/>
    <w:rsid w:val="00CD1301"/>
    <w:rsid w:val="00CE6843"/>
    <w:rsid w:val="00CF7AD6"/>
    <w:rsid w:val="00D00E59"/>
    <w:rsid w:val="00D01012"/>
    <w:rsid w:val="00D0395F"/>
    <w:rsid w:val="00D127C8"/>
    <w:rsid w:val="00D15900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3F9E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2581"/>
    <w:rsid w:val="00DC47E4"/>
    <w:rsid w:val="00DC6720"/>
    <w:rsid w:val="00DD0EA1"/>
    <w:rsid w:val="00DD34C5"/>
    <w:rsid w:val="00DE2C74"/>
    <w:rsid w:val="00DE51A4"/>
    <w:rsid w:val="00DF0BAC"/>
    <w:rsid w:val="00DF1AC2"/>
    <w:rsid w:val="00E008D7"/>
    <w:rsid w:val="00E03885"/>
    <w:rsid w:val="00E05D75"/>
    <w:rsid w:val="00E20CD1"/>
    <w:rsid w:val="00E247A1"/>
    <w:rsid w:val="00E551A1"/>
    <w:rsid w:val="00E55DBE"/>
    <w:rsid w:val="00E608C2"/>
    <w:rsid w:val="00E609E7"/>
    <w:rsid w:val="00E60DA1"/>
    <w:rsid w:val="00E76A63"/>
    <w:rsid w:val="00E83871"/>
    <w:rsid w:val="00E9596B"/>
    <w:rsid w:val="00EA0B42"/>
    <w:rsid w:val="00EA0C3E"/>
    <w:rsid w:val="00EA5993"/>
    <w:rsid w:val="00EB4836"/>
    <w:rsid w:val="00EB49A1"/>
    <w:rsid w:val="00EB6313"/>
    <w:rsid w:val="00EB6397"/>
    <w:rsid w:val="00EC2E85"/>
    <w:rsid w:val="00ED0C2E"/>
    <w:rsid w:val="00ED1277"/>
    <w:rsid w:val="00ED4E5C"/>
    <w:rsid w:val="00EE5154"/>
    <w:rsid w:val="00EE59CF"/>
    <w:rsid w:val="00EF753E"/>
    <w:rsid w:val="00EF7737"/>
    <w:rsid w:val="00F00855"/>
    <w:rsid w:val="00F00E64"/>
    <w:rsid w:val="00F01F84"/>
    <w:rsid w:val="00F12039"/>
    <w:rsid w:val="00F13AB5"/>
    <w:rsid w:val="00F1603E"/>
    <w:rsid w:val="00F171F8"/>
    <w:rsid w:val="00F2391A"/>
    <w:rsid w:val="00F24A8F"/>
    <w:rsid w:val="00F34278"/>
    <w:rsid w:val="00F3545E"/>
    <w:rsid w:val="00F40A5B"/>
    <w:rsid w:val="00F4101D"/>
    <w:rsid w:val="00F45710"/>
    <w:rsid w:val="00F500F5"/>
    <w:rsid w:val="00F505BD"/>
    <w:rsid w:val="00F5738A"/>
    <w:rsid w:val="00F60A73"/>
    <w:rsid w:val="00F60EB1"/>
    <w:rsid w:val="00F67350"/>
    <w:rsid w:val="00F70F54"/>
    <w:rsid w:val="00F82664"/>
    <w:rsid w:val="00F944C1"/>
    <w:rsid w:val="00F97C9F"/>
    <w:rsid w:val="00FA12FF"/>
    <w:rsid w:val="00FA2D41"/>
    <w:rsid w:val="00FA3F46"/>
    <w:rsid w:val="00FB2F73"/>
    <w:rsid w:val="00FB35BE"/>
    <w:rsid w:val="00FB7604"/>
    <w:rsid w:val="00FC2AC6"/>
    <w:rsid w:val="00FC3A8A"/>
    <w:rsid w:val="00FC6C10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252AA1B-9E45-4E25-8831-7F703D2CB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BAF5E-9735-4E11-88E2-9BAA340DF88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3.xml><?xml version="1.0" encoding="utf-8"?>
<ds:datastoreItem xmlns:ds="http://schemas.openxmlformats.org/officeDocument/2006/customXml" ds:itemID="{69B2EA40-2FB8-46C9-AD8B-D887E21C9795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85505B0-E072-468C-88FF-4B3189C4E4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7B6939-6BC3-44AE-A630-790C4CBDD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19A525-DF7F-4FA1-92F9-96E570A578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Monia</cp:lastModifiedBy>
  <cp:revision>38</cp:revision>
  <cp:lastPrinted>2021-03-15T13:29:00Z</cp:lastPrinted>
  <dcterms:created xsi:type="dcterms:W3CDTF">2021-02-22T09:52:00Z</dcterms:created>
  <dcterms:modified xsi:type="dcterms:W3CDTF">2021-03-23T10:27:00Z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d50f4fb4-34f5-41a4-8372-c2247bb174bd</vt:lpwstr>
  </property>
  <property fmtid="{D5CDD505-2E9C-101B-9397-08002B2CF9AE}" pid="5" name="bjSaver">
    <vt:lpwstr>Tvf2rQYKup32nOnpSAzQ0XPrrsGXw+TJ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