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7E07" w14:textId="77777777" w:rsidR="00FF3C05" w:rsidRPr="00BC014E" w:rsidRDefault="00FF3C05" w:rsidP="00FF3C05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4"/>
          <w:szCs w:val="24"/>
          <w:lang w:eastAsia="pl-PL"/>
        </w:rPr>
      </w:pPr>
      <w:r w:rsidRPr="0014314C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OR-III.271.2.</w:t>
      </w:r>
      <w:r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5</w:t>
      </w:r>
      <w:r w:rsidRPr="0014314C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.202</w:t>
      </w:r>
      <w:r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5</w:t>
      </w:r>
      <w:r w:rsidRPr="00BC014E">
        <w:rPr>
          <w:rFonts w:ascii="Calibri" w:eastAsia="Arial" w:hAnsi="Calibri" w:cs="Arial"/>
          <w:bCs/>
          <w:kern w:val="1"/>
          <w:sz w:val="24"/>
          <w:szCs w:val="24"/>
          <w:lang w:eastAsia="pl-PL"/>
        </w:rPr>
        <w:t xml:space="preserve">                                                       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                                             Gorlice,</w:t>
      </w:r>
      <w:r w:rsidRPr="00BC014E">
        <w:rPr>
          <w:rFonts w:ascii="Calibri" w:eastAsia="Arial" w:hAnsi="Calibri" w:cs="Arial"/>
          <w:kern w:val="1"/>
          <w:sz w:val="24"/>
          <w:szCs w:val="24"/>
          <w:lang w:eastAsia="pl-PL"/>
        </w:rPr>
        <w:t xml:space="preserve"> </w:t>
      </w:r>
      <w:r>
        <w:rPr>
          <w:rFonts w:ascii="Calibri" w:eastAsia="Arial" w:hAnsi="Calibri" w:cs="Arial"/>
          <w:kern w:val="1"/>
          <w:sz w:val="24"/>
          <w:szCs w:val="24"/>
          <w:lang w:eastAsia="pl-PL"/>
        </w:rPr>
        <w:t>1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</w:rPr>
        <w:t>9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</w:rPr>
        <w:t>.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</w:rPr>
        <w:t>05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</w:rPr>
        <w:t>.202</w:t>
      </w:r>
      <w:r>
        <w:rPr>
          <w:rFonts w:ascii="Calibri" w:eastAsia="Times New Roman" w:hAnsi="Calibri" w:cs="Arial"/>
          <w:kern w:val="1"/>
          <w:sz w:val="24"/>
          <w:szCs w:val="24"/>
          <w:lang w:eastAsia="pl-PL"/>
        </w:rPr>
        <w:t>5</w:t>
      </w:r>
      <w:r w:rsidRPr="00BC014E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r.</w:t>
      </w:r>
    </w:p>
    <w:p w14:paraId="7E15C4BC" w14:textId="77777777" w:rsidR="00AF3777" w:rsidRDefault="00AF3777" w:rsidP="00AF377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</w:p>
    <w:p w14:paraId="172113A3" w14:textId="77777777" w:rsidR="00FF3C05" w:rsidRPr="00B25BB4" w:rsidRDefault="00FF3C05" w:rsidP="00AF377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</w:p>
    <w:p w14:paraId="119D54D5" w14:textId="77777777" w:rsidR="00AF3777" w:rsidRPr="00C32A79" w:rsidRDefault="00AF3777" w:rsidP="00AF3777">
      <w:pPr>
        <w:spacing w:after="0" w:line="240" w:lineRule="auto"/>
        <w:ind w:left="4500"/>
        <w:rPr>
          <w:rFonts w:ascii="Calibri" w:eastAsia="Times New Roman" w:hAnsi="Calibri" w:cs="Times New Roman"/>
          <w:b/>
          <w:snapToGrid w:val="0"/>
          <w:sz w:val="26"/>
          <w:szCs w:val="26"/>
          <w:lang w:eastAsia="pl-PL"/>
        </w:rPr>
      </w:pPr>
      <w:r w:rsidRPr="00C32A79">
        <w:rPr>
          <w:rFonts w:ascii="Calibri" w:eastAsia="Times New Roman" w:hAnsi="Calibri" w:cs="Times New Roman"/>
          <w:b/>
          <w:snapToGrid w:val="0"/>
          <w:sz w:val="26"/>
          <w:szCs w:val="26"/>
          <w:lang w:eastAsia="pl-PL"/>
        </w:rPr>
        <w:t>do wszystkich Wykonawców</w:t>
      </w:r>
    </w:p>
    <w:p w14:paraId="5BCC2B9F" w14:textId="77777777" w:rsidR="00AF3777" w:rsidRDefault="00AF3777" w:rsidP="00AF3777">
      <w:pPr>
        <w:spacing w:after="0" w:line="240" w:lineRule="auto"/>
        <w:ind w:firstLine="4500"/>
        <w:jc w:val="both"/>
        <w:rPr>
          <w:rFonts w:ascii="Calibri" w:eastAsia="Times New Roman" w:hAnsi="Calibri" w:cs="Times New Roman"/>
          <w:b/>
          <w:snapToGrid w:val="0"/>
          <w:sz w:val="26"/>
          <w:szCs w:val="26"/>
          <w:lang w:eastAsia="pl-PL"/>
        </w:rPr>
      </w:pPr>
    </w:p>
    <w:p w14:paraId="5DAB22A4" w14:textId="77777777" w:rsidR="007D699C" w:rsidRPr="00C32A79" w:rsidRDefault="007D699C" w:rsidP="00AF3777">
      <w:pPr>
        <w:spacing w:after="0" w:line="240" w:lineRule="auto"/>
        <w:ind w:firstLine="4500"/>
        <w:jc w:val="both"/>
        <w:rPr>
          <w:rFonts w:ascii="Calibri" w:eastAsia="Times New Roman" w:hAnsi="Calibri" w:cs="Times New Roman"/>
          <w:b/>
          <w:snapToGrid w:val="0"/>
          <w:sz w:val="26"/>
          <w:szCs w:val="26"/>
          <w:lang w:eastAsia="pl-PL"/>
        </w:rPr>
      </w:pPr>
    </w:p>
    <w:p w14:paraId="42B24E19" w14:textId="77777777" w:rsidR="00AF3777" w:rsidRPr="00C32A79" w:rsidRDefault="00AF3777" w:rsidP="00AF3777">
      <w:pPr>
        <w:spacing w:after="0" w:line="240" w:lineRule="auto"/>
        <w:ind w:firstLine="4500"/>
        <w:jc w:val="both"/>
        <w:rPr>
          <w:rFonts w:ascii="Calibri" w:eastAsia="Times New Roman" w:hAnsi="Calibri" w:cs="Times New Roman"/>
          <w:b/>
          <w:snapToGrid w:val="0"/>
          <w:sz w:val="26"/>
          <w:szCs w:val="26"/>
          <w:lang w:eastAsia="pl-PL"/>
        </w:rPr>
      </w:pPr>
      <w:r w:rsidRPr="00C32A79">
        <w:rPr>
          <w:rFonts w:ascii="Calibri" w:eastAsia="Times New Roman" w:hAnsi="Calibri" w:cs="Times New Roman"/>
          <w:b/>
          <w:snapToGrid w:val="0"/>
          <w:sz w:val="26"/>
          <w:szCs w:val="26"/>
          <w:lang w:eastAsia="pl-PL"/>
        </w:rPr>
        <w:t xml:space="preserve"> </w:t>
      </w:r>
    </w:p>
    <w:p w14:paraId="6732B969" w14:textId="77777777" w:rsidR="00FF3C05" w:rsidRPr="000F7E0F" w:rsidRDefault="00AF3777" w:rsidP="00FF3C05">
      <w:pPr>
        <w:suppressAutoHyphens/>
        <w:spacing w:after="0" w:line="240" w:lineRule="auto"/>
        <w:ind w:left="993" w:hanging="993"/>
        <w:jc w:val="both"/>
        <w:rPr>
          <w:rFonts w:eastAsia="Calibri" w:cstheme="minorHAnsi"/>
          <w:b/>
          <w:sz w:val="24"/>
          <w:szCs w:val="24"/>
        </w:rPr>
      </w:pPr>
      <w:r w:rsidRPr="00C32A7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>dotyczy:</w:t>
      </w:r>
      <w:r w:rsidRPr="00C32A7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4F1C1D" w:rsidRPr="00C32A79">
        <w:rPr>
          <w:rFonts w:ascii="Calibri" w:eastAsia="Arial" w:hAnsi="Calibri" w:cs="Arial"/>
          <w:b/>
          <w:sz w:val="24"/>
          <w:szCs w:val="24"/>
          <w:lang w:eastAsia="pl-PL"/>
        </w:rPr>
        <w:t xml:space="preserve">Unieważnienie postępowania </w:t>
      </w:r>
      <w:r w:rsidR="004F1C1D" w:rsidRPr="00C32A79">
        <w:rPr>
          <w:rFonts w:ascii="Calibri" w:eastAsia="Times New Roman" w:hAnsi="Calibri" w:cs="Arial"/>
          <w:b/>
          <w:sz w:val="24"/>
          <w:szCs w:val="24"/>
          <w:lang w:eastAsia="pl-PL"/>
        </w:rPr>
        <w:t>o</w:t>
      </w:r>
      <w:r w:rsidR="004F1C1D" w:rsidRPr="00C32A79">
        <w:rPr>
          <w:rFonts w:ascii="Calibri" w:eastAsia="Arial" w:hAnsi="Calibri" w:cs="Arial"/>
          <w:b/>
          <w:sz w:val="24"/>
          <w:szCs w:val="24"/>
          <w:lang w:eastAsia="pl-PL"/>
        </w:rPr>
        <w:t xml:space="preserve"> </w:t>
      </w:r>
      <w:r w:rsidR="004F1C1D" w:rsidRPr="00C32A79">
        <w:rPr>
          <w:rFonts w:ascii="Calibri" w:eastAsia="Times New Roman" w:hAnsi="Calibri" w:cs="Arial"/>
          <w:b/>
          <w:sz w:val="24"/>
          <w:szCs w:val="24"/>
          <w:lang w:eastAsia="pl-PL"/>
        </w:rPr>
        <w:t>zamówienie</w:t>
      </w:r>
      <w:r w:rsidR="004F1C1D" w:rsidRPr="00C32A79">
        <w:rPr>
          <w:rFonts w:ascii="Calibri" w:eastAsia="Arial" w:hAnsi="Calibri" w:cs="Arial"/>
          <w:b/>
          <w:sz w:val="24"/>
          <w:szCs w:val="24"/>
          <w:lang w:eastAsia="pl-PL"/>
        </w:rPr>
        <w:t xml:space="preserve"> </w:t>
      </w:r>
      <w:r w:rsidR="004F1C1D" w:rsidRPr="00C32A79">
        <w:rPr>
          <w:rFonts w:ascii="Calibri" w:eastAsia="Times New Roman" w:hAnsi="Calibri" w:cs="Arial"/>
          <w:b/>
          <w:sz w:val="24"/>
          <w:szCs w:val="24"/>
          <w:lang w:eastAsia="pl-PL"/>
        </w:rPr>
        <w:t>publiczne</w:t>
      </w:r>
      <w:r w:rsidR="004F1C1D" w:rsidRPr="00C32A79">
        <w:rPr>
          <w:rFonts w:ascii="Calibri" w:eastAsia="Arial" w:hAnsi="Calibri" w:cs="Arial"/>
          <w:b/>
          <w:sz w:val="24"/>
          <w:szCs w:val="24"/>
          <w:lang w:eastAsia="pl-PL"/>
        </w:rPr>
        <w:t xml:space="preserve"> prowadzonego </w:t>
      </w:r>
      <w:r w:rsidR="004F1C1D" w:rsidRPr="00C32A79">
        <w:rPr>
          <w:rFonts w:ascii="Calibri" w:eastAsia="Times New Roman" w:hAnsi="Calibri" w:cs="Arial"/>
          <w:b/>
          <w:sz w:val="24"/>
          <w:szCs w:val="24"/>
          <w:lang w:eastAsia="pl-PL"/>
        </w:rPr>
        <w:t>w</w:t>
      </w:r>
      <w:r w:rsidR="004F1C1D" w:rsidRPr="00C32A79">
        <w:rPr>
          <w:rFonts w:ascii="Calibri" w:eastAsia="Arial" w:hAnsi="Calibri" w:cs="Arial"/>
          <w:b/>
          <w:sz w:val="24"/>
          <w:szCs w:val="24"/>
          <w:lang w:eastAsia="pl-PL"/>
        </w:rPr>
        <w:t xml:space="preserve"> </w:t>
      </w:r>
      <w:r w:rsidR="004F1C1D" w:rsidRPr="00C32A79">
        <w:rPr>
          <w:rFonts w:ascii="Calibri" w:eastAsia="Times New Roman" w:hAnsi="Calibri" w:cs="Arial"/>
          <w:b/>
          <w:sz w:val="24"/>
          <w:szCs w:val="24"/>
          <w:lang w:eastAsia="pl-PL"/>
        </w:rPr>
        <w:t>trybie</w:t>
      </w:r>
      <w:r w:rsidR="004F1C1D" w:rsidRPr="00C32A79">
        <w:rPr>
          <w:rFonts w:ascii="Calibri" w:eastAsia="Arial" w:hAnsi="Calibri" w:cs="Arial"/>
          <w:b/>
          <w:sz w:val="24"/>
          <w:szCs w:val="24"/>
          <w:lang w:eastAsia="pl-PL"/>
        </w:rPr>
        <w:t xml:space="preserve"> </w:t>
      </w:r>
      <w:r w:rsidR="004F1C1D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podstawowym </w:t>
      </w:r>
      <w:r w:rsidR="004F1C1D" w:rsidRPr="00936E53">
        <w:rPr>
          <w:rFonts w:eastAsia="Times New Roman" w:cstheme="minorHAnsi"/>
          <w:b/>
          <w:sz w:val="24"/>
          <w:szCs w:val="24"/>
          <w:lang w:eastAsia="zh-CN"/>
        </w:rPr>
        <w:t>zgodnie z art. 275 pkt 1 ustawy Prawo zamówień publicznych</w:t>
      </w:r>
      <w:r w:rsidR="004F1C1D" w:rsidRPr="00936E53">
        <w:rPr>
          <w:rFonts w:eastAsia="Times New Roman" w:cstheme="minorHAnsi"/>
          <w:b/>
          <w:kern w:val="1"/>
          <w:sz w:val="24"/>
          <w:szCs w:val="24"/>
          <w:lang w:eastAsia="pl-PL"/>
        </w:rPr>
        <w:t xml:space="preserve"> </w:t>
      </w:r>
      <w:r w:rsidR="00FF3C05" w:rsidRPr="00405EDB">
        <w:rPr>
          <w:rFonts w:eastAsia="Calibri" w:cstheme="minorHAnsi"/>
          <w:b/>
          <w:bCs/>
          <w:kern w:val="32"/>
          <w:sz w:val="24"/>
          <w:szCs w:val="24"/>
        </w:rPr>
        <w:t>na modernizację kładki na rzece Ropa w Gorlicach w systemie „zaprojektuj i wybuduj”</w:t>
      </w:r>
      <w:r w:rsidR="00FF3C05">
        <w:rPr>
          <w:rFonts w:cstheme="minorHAnsi"/>
          <w:b/>
          <w:sz w:val="24"/>
          <w:szCs w:val="24"/>
        </w:rPr>
        <w:t>.</w:t>
      </w:r>
    </w:p>
    <w:p w14:paraId="1CC6A99B" w14:textId="77777777" w:rsidR="00AF3777" w:rsidRPr="00C32A79" w:rsidRDefault="00AF3777" w:rsidP="00AF377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B01729D" w14:textId="62F12467" w:rsidR="004F1C1D" w:rsidRDefault="004F1C1D" w:rsidP="004F1C1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FF380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Zamawiający – Miasto Gorlice, na podstawie art. 260 ust. </w:t>
      </w:r>
      <w:r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1</w:t>
      </w:r>
      <w:r w:rsidRPr="00FF380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 ustawy z dnia </w:t>
      </w:r>
      <w:r w:rsidRPr="00FF3805">
        <w:rPr>
          <w:rFonts w:ascii="Calibri" w:eastAsia="Times New Roman" w:hAnsi="Calibri" w:cstheme="minorHAnsi"/>
          <w:kern w:val="1"/>
          <w:sz w:val="24"/>
          <w:szCs w:val="24"/>
          <w:lang w:eastAsia="zh-CN"/>
        </w:rPr>
        <w:t>11 września 2019</w:t>
      </w:r>
      <w:r w:rsidRPr="00FF380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 roku Prawo zamówień publicznych </w:t>
      </w:r>
      <w:r w:rsidR="00FF3C05" w:rsidRPr="00FF3C05">
        <w:rPr>
          <w:rFonts w:eastAsia="Times New Roman" w:cstheme="minorHAnsi"/>
          <w:sz w:val="24"/>
          <w:szCs w:val="24"/>
          <w:lang w:eastAsia="zh-CN"/>
        </w:rPr>
        <w:t>(tj.: Dz.U. z 2024, poz. 1320) zawiadamia, że w dniu 19.05.2025 r. unieważnił postępowanie o udzielenie zamówienia publicznego modernizację kładki na rzece Ropa w Gorlicach w systemie „zaprojektuj i wybuduj”.</w:t>
      </w:r>
    </w:p>
    <w:p w14:paraId="3DC2B49E" w14:textId="77777777" w:rsidR="00FF3C05" w:rsidRPr="00FF3805" w:rsidRDefault="00FF3C05" w:rsidP="004F1C1D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4"/>
          <w:szCs w:val="24"/>
          <w:lang w:eastAsia="pl-PL"/>
        </w:rPr>
      </w:pPr>
    </w:p>
    <w:p w14:paraId="4F91FECC" w14:textId="77777777" w:rsidR="00FF3C05" w:rsidRPr="00405EDB" w:rsidRDefault="00FF3C05" w:rsidP="00FF3C05">
      <w:pPr>
        <w:suppressAutoHyphens/>
        <w:spacing w:after="0" w:line="240" w:lineRule="auto"/>
        <w:jc w:val="both"/>
        <w:rPr>
          <w:rFonts w:eastAsia="Times New Roman" w:cstheme="minorHAnsi"/>
          <w:b/>
          <w:kern w:val="1"/>
          <w:sz w:val="24"/>
          <w:szCs w:val="24"/>
          <w:lang w:eastAsia="pl-PL"/>
        </w:rPr>
      </w:pPr>
      <w:r w:rsidRPr="00405EDB">
        <w:rPr>
          <w:rFonts w:eastAsia="Times New Roman" w:cstheme="minorHAnsi"/>
          <w:b/>
          <w:kern w:val="1"/>
          <w:sz w:val="24"/>
          <w:szCs w:val="24"/>
          <w:lang w:eastAsia="pl-PL"/>
        </w:rPr>
        <w:t>Uzasadnienie faktyczne unieważnienia postępowania:</w:t>
      </w:r>
    </w:p>
    <w:p w14:paraId="2EE8BED6" w14:textId="77777777" w:rsidR="00FF3C05" w:rsidRPr="00405EDB" w:rsidRDefault="00FF3C05" w:rsidP="00FF3C05">
      <w:pPr>
        <w:suppressAutoHyphens/>
        <w:spacing w:after="0" w:line="240" w:lineRule="auto"/>
        <w:jc w:val="both"/>
        <w:rPr>
          <w:rFonts w:eastAsia="Times New Roman" w:cstheme="minorHAnsi"/>
          <w:bCs/>
          <w:kern w:val="1"/>
          <w:sz w:val="24"/>
          <w:szCs w:val="24"/>
          <w:lang w:eastAsia="pl-PL"/>
        </w:rPr>
      </w:pPr>
      <w:r w:rsidRPr="00405EDB">
        <w:rPr>
          <w:rFonts w:eastAsia="Times New Roman" w:cstheme="minorHAnsi"/>
          <w:bCs/>
          <w:kern w:val="1"/>
          <w:sz w:val="24"/>
          <w:szCs w:val="24"/>
          <w:lang w:eastAsia="pl-PL"/>
        </w:rPr>
        <w:t xml:space="preserve">W niniejszym postępowaniu zostały złożone dwie oferty, z których oferta z najniższą ceną </w:t>
      </w:r>
      <w:r>
        <w:rPr>
          <w:rFonts w:eastAsia="Times New Roman" w:cstheme="minorHAnsi"/>
          <w:bCs/>
          <w:kern w:val="1"/>
          <w:sz w:val="24"/>
          <w:szCs w:val="24"/>
          <w:lang w:eastAsia="pl-PL"/>
        </w:rPr>
        <w:br/>
      </w:r>
      <w:r w:rsidRPr="00405EDB">
        <w:rPr>
          <w:rFonts w:eastAsia="Times New Roman" w:cstheme="minorHAnsi"/>
          <w:bCs/>
          <w:kern w:val="1"/>
          <w:sz w:val="24"/>
          <w:szCs w:val="24"/>
          <w:lang w:eastAsia="pl-PL"/>
        </w:rPr>
        <w:t xml:space="preserve">(488 228,00 zł) przewyższa kwotę, jaką zamawiający zamierza przeznaczyć na sfinansowanie zamówienia to jest 180 000,00 zł, a zamawiający nie może jej zwiększyć do ceny złożonej oferty. </w:t>
      </w:r>
      <w:r>
        <w:rPr>
          <w:rFonts w:eastAsia="Times New Roman" w:cstheme="minorHAnsi"/>
          <w:bCs/>
          <w:kern w:val="1"/>
          <w:sz w:val="24"/>
          <w:szCs w:val="24"/>
          <w:lang w:eastAsia="pl-PL"/>
        </w:rPr>
        <w:br/>
      </w:r>
      <w:r w:rsidRPr="00405EDB">
        <w:rPr>
          <w:rFonts w:eastAsia="Times New Roman" w:cstheme="minorHAnsi"/>
          <w:bCs/>
          <w:kern w:val="1"/>
          <w:sz w:val="24"/>
          <w:szCs w:val="24"/>
          <w:lang w:eastAsia="pl-PL"/>
        </w:rPr>
        <w:t>W związku z powyższym konieczne jest unieważnienie niniejszego postępowania.</w:t>
      </w:r>
    </w:p>
    <w:p w14:paraId="31EDF2B5" w14:textId="77777777" w:rsidR="00FF3C05" w:rsidRPr="00405EDB" w:rsidRDefault="00FF3C05" w:rsidP="00FF3C05">
      <w:pPr>
        <w:suppressAutoHyphens/>
        <w:spacing w:after="0" w:line="240" w:lineRule="auto"/>
        <w:jc w:val="both"/>
        <w:rPr>
          <w:rFonts w:eastAsia="Times New Roman" w:cstheme="minorHAnsi"/>
          <w:b/>
          <w:kern w:val="1"/>
          <w:sz w:val="24"/>
          <w:szCs w:val="24"/>
          <w:lang w:eastAsia="pl-PL"/>
        </w:rPr>
      </w:pPr>
    </w:p>
    <w:p w14:paraId="1084D0DD" w14:textId="77777777" w:rsidR="00FF3C05" w:rsidRPr="00405EDB" w:rsidRDefault="00FF3C05" w:rsidP="00FF3C05">
      <w:pPr>
        <w:suppressAutoHyphens/>
        <w:spacing w:after="0" w:line="240" w:lineRule="auto"/>
        <w:jc w:val="both"/>
        <w:rPr>
          <w:rFonts w:eastAsia="Times New Roman" w:cstheme="minorHAnsi"/>
          <w:b/>
          <w:kern w:val="1"/>
          <w:sz w:val="24"/>
          <w:szCs w:val="24"/>
          <w:lang w:eastAsia="pl-PL"/>
        </w:rPr>
      </w:pPr>
      <w:r w:rsidRPr="00405EDB">
        <w:rPr>
          <w:rFonts w:eastAsia="Times New Roman" w:cstheme="minorHAnsi"/>
          <w:b/>
          <w:kern w:val="1"/>
          <w:sz w:val="24"/>
          <w:szCs w:val="24"/>
          <w:lang w:eastAsia="pl-PL"/>
        </w:rPr>
        <w:t>Uzasadnienie prawne unieważnienia postępowania:</w:t>
      </w:r>
    </w:p>
    <w:p w14:paraId="524D7039" w14:textId="77777777" w:rsidR="00FF3C05" w:rsidRPr="00405EDB" w:rsidRDefault="00FF3C05" w:rsidP="00FF3C05">
      <w:pPr>
        <w:suppressAutoHyphens/>
        <w:spacing w:after="0" w:line="240" w:lineRule="auto"/>
        <w:jc w:val="both"/>
        <w:rPr>
          <w:rFonts w:eastAsia="Times New Roman" w:cstheme="minorHAnsi"/>
          <w:bCs/>
          <w:kern w:val="1"/>
          <w:sz w:val="24"/>
          <w:szCs w:val="24"/>
          <w:lang w:eastAsia="pl-PL"/>
        </w:rPr>
      </w:pPr>
      <w:r w:rsidRPr="00405EDB">
        <w:rPr>
          <w:rFonts w:eastAsia="Times New Roman" w:cstheme="minorHAnsi"/>
          <w:bCs/>
          <w:kern w:val="1"/>
          <w:sz w:val="24"/>
          <w:szCs w:val="24"/>
          <w:lang w:eastAsia="pl-PL"/>
        </w:rPr>
        <w:t>Na podstawie art. 255 pkt 3 ustawy Prawo zamówień publicznych (tj.: Dz.U. z 2024, poz. 1320)  zamawiający unieważnia postępowanie, jeżeli cena najkorzystniejszej oferty lub oferta z najniższą ceną przewyższa kwotę, którą zamawiający zamierza przeznaczyć na sfinansowanie zamówienia, chyba że zamawiający może zwiększyć tę kwotę do ceny najkorzystniejszej oferty.</w:t>
      </w:r>
    </w:p>
    <w:p w14:paraId="32FB518C" w14:textId="77777777" w:rsidR="00A15926" w:rsidRDefault="00A15926" w:rsidP="00503469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kern w:val="1"/>
          <w:sz w:val="24"/>
          <w:szCs w:val="24"/>
          <w:lang w:eastAsia="pl-PL"/>
        </w:rPr>
      </w:pPr>
    </w:p>
    <w:p w14:paraId="7AC49BD2" w14:textId="77777777" w:rsidR="00A15926" w:rsidRDefault="00A15926" w:rsidP="00503469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kern w:val="1"/>
          <w:sz w:val="24"/>
          <w:szCs w:val="24"/>
          <w:lang w:eastAsia="pl-PL"/>
        </w:rPr>
      </w:pPr>
    </w:p>
    <w:p w14:paraId="1A8ECDC6" w14:textId="77777777" w:rsidR="00AF3777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7378DE52" w14:textId="77777777" w:rsidR="00AF3777" w:rsidRPr="00C32A79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7EF5F53C" w14:textId="77777777" w:rsidR="00AF3777" w:rsidRPr="00C32A79" w:rsidRDefault="00AF3777" w:rsidP="00AF3777">
      <w:pPr>
        <w:suppressAutoHyphens/>
        <w:spacing w:after="0" w:line="240" w:lineRule="auto"/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</w:rPr>
      </w:pPr>
      <w:r w:rsidRPr="00C32A79">
        <w:rPr>
          <w:rFonts w:ascii="Calibri" w:eastAsia="Times New Roman" w:hAnsi="Calibri" w:cs="Times New Roman"/>
          <w:b/>
          <w:bCs/>
          <w:i/>
          <w:iCs/>
          <w:kern w:val="1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C32A79">
        <w:rPr>
          <w:rFonts w:ascii="Calibri" w:eastAsia="Times New Roman" w:hAnsi="Calibri" w:cs="Times New Roman"/>
          <w:bCs/>
          <w:i/>
          <w:iCs/>
          <w:kern w:val="1"/>
          <w:sz w:val="24"/>
          <w:szCs w:val="24"/>
          <w:lang w:eastAsia="pl-PL"/>
        </w:rPr>
        <w:t>......................................................</w:t>
      </w:r>
    </w:p>
    <w:p w14:paraId="3CCDEBF8" w14:textId="77777777" w:rsidR="00AF3777" w:rsidRPr="00C32A79" w:rsidRDefault="00AF3777" w:rsidP="00AF3777">
      <w:pPr>
        <w:suppressAutoHyphens/>
        <w:spacing w:after="0" w:line="240" w:lineRule="auto"/>
        <w:rPr>
          <w:rFonts w:ascii="Calibri" w:eastAsia="Times New Roman" w:hAnsi="Calibri" w:cs="Times New Roman"/>
          <w:bCs/>
          <w:kern w:val="1"/>
          <w:sz w:val="20"/>
          <w:szCs w:val="20"/>
          <w:lang w:eastAsia="pl-PL"/>
        </w:rPr>
      </w:pPr>
      <w:r w:rsidRPr="00C32A79">
        <w:rPr>
          <w:rFonts w:ascii="Calibri" w:eastAsia="Times New Roman" w:hAnsi="Calibri" w:cs="Times New Roman"/>
          <w:bCs/>
          <w:i/>
          <w:iCs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        (podpis kierownika zamawiającego)</w:t>
      </w:r>
    </w:p>
    <w:p w14:paraId="42E25598" w14:textId="77777777" w:rsidR="00AF3777" w:rsidRPr="00C32A79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7FFA9383" w14:textId="77777777" w:rsidR="00AF3777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54FEB1EE" w14:textId="77777777" w:rsidR="00FF3C05" w:rsidRPr="00C32A79" w:rsidRDefault="00FF3C05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4AFA0CFD" w14:textId="77777777" w:rsidR="00AF3777" w:rsidRPr="00C32A79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75D11E3F" w14:textId="77777777" w:rsidR="00AF3777" w:rsidRPr="00C32A79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  <w:r w:rsidRPr="00C32A79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>K/o:</w:t>
      </w:r>
    </w:p>
    <w:p w14:paraId="72825D01" w14:textId="77777777" w:rsidR="00AF3777" w:rsidRPr="00C32A79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  <w:r w:rsidRPr="00C32A79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1. strona internetowa prowadzonego postępowania </w:t>
      </w:r>
      <w:r w:rsidRPr="00C32A79">
        <w:rPr>
          <w:sz w:val="20"/>
          <w:szCs w:val="20"/>
        </w:rPr>
        <w:t>– platforma zakupowa</w:t>
      </w:r>
    </w:p>
    <w:p w14:paraId="0E36F4F7" w14:textId="77777777" w:rsidR="00AF3777" w:rsidRPr="00C32A79" w:rsidRDefault="00AF3777" w:rsidP="00AF37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  <w:r w:rsidRPr="00C32A79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>2. a/a</w:t>
      </w:r>
    </w:p>
    <w:p w14:paraId="1E1BA1E4" w14:textId="399AC26C" w:rsidR="00AF3777" w:rsidRDefault="00AF3777" w:rsidP="00AF3777"/>
    <w:p w14:paraId="01217930" w14:textId="77777777" w:rsidR="00AF3777" w:rsidRDefault="00AF3777" w:rsidP="00AF3777"/>
    <w:p w14:paraId="28FCEDD8" w14:textId="77777777" w:rsidR="00AF3777" w:rsidRDefault="00AF3777">
      <w:pPr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64EA1264" w14:textId="77777777" w:rsidR="005C681A" w:rsidRDefault="005C681A">
      <w:pPr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0F456073" w14:textId="77777777" w:rsidR="005C681A" w:rsidRDefault="005C681A">
      <w:pPr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598326BD" w14:textId="7ADD6A7F" w:rsidR="007A1B38" w:rsidRDefault="004F1C1D" w:rsidP="004F1C1D">
      <w:r w:rsidRPr="00C32A79">
        <w:rPr>
          <w:rFonts w:ascii="Calibri" w:eastAsia="Times New Roman" w:hAnsi="Calibri" w:cs="Arial"/>
          <w:kern w:val="1"/>
          <w:sz w:val="20"/>
          <w:szCs w:val="20"/>
          <w:lang w:eastAsia="pl-PL"/>
        </w:rPr>
        <w:t>Sporządzi</w:t>
      </w:r>
      <w:r>
        <w:rPr>
          <w:rFonts w:ascii="Calibri" w:eastAsia="Times New Roman" w:hAnsi="Calibri" w:cs="Arial"/>
          <w:kern w:val="1"/>
          <w:sz w:val="20"/>
          <w:szCs w:val="20"/>
          <w:lang w:eastAsia="pl-PL"/>
        </w:rPr>
        <w:t>ła</w:t>
      </w:r>
      <w:r w:rsidRPr="00C32A79">
        <w:rPr>
          <w:rFonts w:ascii="Calibri" w:eastAsia="Times New Roman" w:hAnsi="Calibri" w:cs="Arial"/>
          <w:kern w:val="1"/>
          <w:sz w:val="20"/>
          <w:szCs w:val="20"/>
          <w:lang w:eastAsia="pl-PL"/>
        </w:rPr>
        <w:t xml:space="preserve">: </w:t>
      </w:r>
      <w:r w:rsidRPr="00C32A79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>Joanna Nowicka</w:t>
      </w:r>
      <w:r w:rsidRPr="00C32A79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>, Wydział Organizacyjny, Dział Zamówień Publicznych, tel.</w:t>
      </w:r>
      <w:r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183551252</w:t>
      </w:r>
    </w:p>
    <w:sectPr w:rsidR="007A1B38" w:rsidSect="00AF3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1134" w:left="1134" w:header="709" w:footer="709" w:gutter="0"/>
      <w:pgNumType w:start="2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94A9" w14:textId="77777777" w:rsidR="00D82550" w:rsidRDefault="00D82550">
      <w:pPr>
        <w:spacing w:after="0" w:line="240" w:lineRule="auto"/>
      </w:pPr>
      <w:r>
        <w:separator/>
      </w:r>
    </w:p>
  </w:endnote>
  <w:endnote w:type="continuationSeparator" w:id="0">
    <w:p w14:paraId="6BEC13E0" w14:textId="77777777" w:rsidR="00D82550" w:rsidRDefault="00D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F347" w14:textId="77777777" w:rsidR="00795C6B" w:rsidRDefault="005C681A" w:rsidP="005E5C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058C23" w14:textId="77777777" w:rsidR="00795C6B" w:rsidRDefault="00795C6B" w:rsidP="005E5C8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A882" w14:textId="77777777" w:rsidR="00795C6B" w:rsidRDefault="00795C6B" w:rsidP="005E5C8C">
    <w:pPr>
      <w:pStyle w:val="Stopka"/>
      <w:framePr w:wrap="around" w:vAnchor="text" w:hAnchor="margin" w:xAlign="right" w:y="1"/>
      <w:rPr>
        <w:rStyle w:val="Numerstrony"/>
      </w:rPr>
    </w:pPr>
  </w:p>
  <w:p w14:paraId="3CAA69E1" w14:textId="77777777" w:rsidR="00795C6B" w:rsidRDefault="00795C6B" w:rsidP="005E5C8C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70ACB0BB" w14:textId="77777777" w:rsidR="00795C6B" w:rsidRDefault="00795C6B" w:rsidP="005E5C8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ABF" w14:textId="77777777" w:rsidR="00795C6B" w:rsidRDefault="00795C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40B8" w14:textId="77777777" w:rsidR="00D82550" w:rsidRDefault="00D82550">
      <w:pPr>
        <w:spacing w:after="0" w:line="240" w:lineRule="auto"/>
      </w:pPr>
      <w:r>
        <w:separator/>
      </w:r>
    </w:p>
  </w:footnote>
  <w:footnote w:type="continuationSeparator" w:id="0">
    <w:p w14:paraId="0DC49C00" w14:textId="77777777" w:rsidR="00D82550" w:rsidRDefault="00D8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A2F0" w14:textId="77777777" w:rsidR="00795C6B" w:rsidRDefault="00795C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CD91" w14:textId="77777777" w:rsidR="00795C6B" w:rsidRDefault="00795C6B">
    <w:pPr>
      <w:pStyle w:val="Nagwek"/>
      <w:ind w:left="-720" w:right="-62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E79B" w14:textId="77777777" w:rsidR="00795C6B" w:rsidRDefault="00795C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7"/>
    <w:rsid w:val="0027055B"/>
    <w:rsid w:val="004248AC"/>
    <w:rsid w:val="004F1C1D"/>
    <w:rsid w:val="00503469"/>
    <w:rsid w:val="005C681A"/>
    <w:rsid w:val="006817A5"/>
    <w:rsid w:val="00795C6B"/>
    <w:rsid w:val="007A1B38"/>
    <w:rsid w:val="007B1280"/>
    <w:rsid w:val="007D699C"/>
    <w:rsid w:val="00800D79"/>
    <w:rsid w:val="008F2D39"/>
    <w:rsid w:val="00995267"/>
    <w:rsid w:val="00A15926"/>
    <w:rsid w:val="00AF3777"/>
    <w:rsid w:val="00CB7C66"/>
    <w:rsid w:val="00CE5CE1"/>
    <w:rsid w:val="00D1663E"/>
    <w:rsid w:val="00D82550"/>
    <w:rsid w:val="00E24815"/>
    <w:rsid w:val="00EF0775"/>
    <w:rsid w:val="00F10A15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4435"/>
  <w15:chartTrackingRefBased/>
  <w15:docId w15:val="{622B7D19-88F6-4D7B-942B-A1BB502C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7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777"/>
  </w:style>
  <w:style w:type="paragraph" w:styleId="Stopka">
    <w:name w:val="footer"/>
    <w:basedOn w:val="Normalny"/>
    <w:link w:val="StopkaZnak"/>
    <w:uiPriority w:val="99"/>
    <w:unhideWhenUsed/>
    <w:rsid w:val="00AF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777"/>
  </w:style>
  <w:style w:type="character" w:styleId="Numerstrony">
    <w:name w:val="page number"/>
    <w:basedOn w:val="Domylnaczcionkaakapitu"/>
    <w:rsid w:val="00AF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Ziaja</dc:creator>
  <cp:keywords/>
  <dc:description/>
  <cp:lastModifiedBy>Joanna</cp:lastModifiedBy>
  <cp:revision>11</cp:revision>
  <cp:lastPrinted>2024-07-09T11:27:00Z</cp:lastPrinted>
  <dcterms:created xsi:type="dcterms:W3CDTF">2021-09-15T07:04:00Z</dcterms:created>
  <dcterms:modified xsi:type="dcterms:W3CDTF">2025-05-19T06:19:00Z</dcterms:modified>
</cp:coreProperties>
</file>