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A9A" w:rsidRDefault="00451A9A" w:rsidP="00913A7C">
      <w:pPr>
        <w:spacing w:after="0"/>
        <w:rPr>
          <w:b/>
          <w:i/>
          <w:sz w:val="32"/>
          <w:szCs w:val="32"/>
        </w:rPr>
      </w:pPr>
    </w:p>
    <w:p w:rsidR="00451A9A" w:rsidRDefault="00451A9A" w:rsidP="00913A7C">
      <w:pPr>
        <w:spacing w:after="0"/>
        <w:rPr>
          <w:b/>
          <w:i/>
          <w:sz w:val="32"/>
          <w:szCs w:val="32"/>
        </w:rPr>
      </w:pPr>
    </w:p>
    <w:p w:rsidR="00913A7C" w:rsidRDefault="00913A7C" w:rsidP="00913A7C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COZL/DZP/BB/3413/Z-1</w:t>
      </w:r>
      <w:r w:rsidR="00E0735F">
        <w:rPr>
          <w:b/>
          <w:i/>
          <w:sz w:val="32"/>
          <w:szCs w:val="32"/>
        </w:rPr>
        <w:t>46</w:t>
      </w:r>
      <w:r>
        <w:rPr>
          <w:b/>
          <w:i/>
          <w:sz w:val="32"/>
          <w:szCs w:val="32"/>
        </w:rPr>
        <w:t>/2022</w:t>
      </w:r>
    </w:p>
    <w:p w:rsidR="007B5A10" w:rsidRPr="007B3615" w:rsidRDefault="00E0735F" w:rsidP="007B361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Załącznik Nr 1</w:t>
      </w:r>
      <w:r w:rsidR="00F15B26" w:rsidRPr="007B3615">
        <w:rPr>
          <w:b/>
          <w:sz w:val="32"/>
          <w:szCs w:val="32"/>
        </w:rPr>
        <w:t xml:space="preserve"> – kosztorys ofertowy</w:t>
      </w:r>
    </w:p>
    <w:p w:rsidR="00F15B26" w:rsidRPr="007B3615" w:rsidRDefault="00F15B26" w:rsidP="007B3615">
      <w:pPr>
        <w:spacing w:after="0"/>
        <w:rPr>
          <w:i/>
          <w:sz w:val="28"/>
          <w:szCs w:val="28"/>
        </w:rPr>
      </w:pPr>
    </w:p>
    <w:tbl>
      <w:tblPr>
        <w:tblStyle w:val="Tabela-Siatka"/>
        <w:tblW w:w="15950" w:type="dxa"/>
        <w:tblInd w:w="-998" w:type="dxa"/>
        <w:tblLook w:val="04A0" w:firstRow="1" w:lastRow="0" w:firstColumn="1" w:lastColumn="0" w:noHBand="0" w:noVBand="1"/>
      </w:tblPr>
      <w:tblGrid>
        <w:gridCol w:w="650"/>
        <w:gridCol w:w="5304"/>
        <w:gridCol w:w="883"/>
        <w:gridCol w:w="739"/>
        <w:gridCol w:w="1643"/>
        <w:gridCol w:w="1065"/>
        <w:gridCol w:w="1624"/>
        <w:gridCol w:w="1697"/>
        <w:gridCol w:w="2345"/>
      </w:tblGrid>
      <w:tr w:rsidR="00F15B26" w:rsidRPr="00B82718" w:rsidTr="00EF1417">
        <w:tc>
          <w:tcPr>
            <w:tcW w:w="650" w:type="dxa"/>
            <w:vAlign w:val="center"/>
          </w:tcPr>
          <w:p w:rsidR="00F15B26" w:rsidRPr="00B82718" w:rsidRDefault="00F15B26" w:rsidP="00B82718">
            <w:pPr>
              <w:jc w:val="center"/>
              <w:rPr>
                <w:b/>
                <w:sz w:val="28"/>
                <w:szCs w:val="28"/>
              </w:rPr>
            </w:pPr>
            <w:r w:rsidRPr="00B82718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5304" w:type="dxa"/>
            <w:vAlign w:val="center"/>
          </w:tcPr>
          <w:p w:rsidR="00F15B26" w:rsidRPr="00B82718" w:rsidRDefault="00F15B26" w:rsidP="00B82718">
            <w:pPr>
              <w:jc w:val="center"/>
              <w:rPr>
                <w:b/>
                <w:sz w:val="28"/>
                <w:szCs w:val="28"/>
              </w:rPr>
            </w:pPr>
            <w:r w:rsidRPr="00B82718">
              <w:rPr>
                <w:b/>
                <w:sz w:val="28"/>
                <w:szCs w:val="28"/>
              </w:rPr>
              <w:t>Asortyment</w:t>
            </w:r>
          </w:p>
        </w:tc>
        <w:tc>
          <w:tcPr>
            <w:tcW w:w="883" w:type="dxa"/>
            <w:vAlign w:val="center"/>
          </w:tcPr>
          <w:p w:rsidR="00F15B26" w:rsidRPr="00B82718" w:rsidRDefault="00F15B26" w:rsidP="00B82718">
            <w:pPr>
              <w:jc w:val="center"/>
              <w:rPr>
                <w:b/>
                <w:sz w:val="28"/>
                <w:szCs w:val="28"/>
              </w:rPr>
            </w:pPr>
            <w:r w:rsidRPr="00B82718">
              <w:rPr>
                <w:b/>
                <w:sz w:val="28"/>
                <w:szCs w:val="28"/>
              </w:rPr>
              <w:t>Jedn. miary</w:t>
            </w:r>
          </w:p>
        </w:tc>
        <w:tc>
          <w:tcPr>
            <w:tcW w:w="739" w:type="dxa"/>
            <w:vAlign w:val="center"/>
          </w:tcPr>
          <w:p w:rsidR="00F15B26" w:rsidRPr="00B82718" w:rsidRDefault="00F15B26" w:rsidP="00B82718">
            <w:pPr>
              <w:jc w:val="center"/>
              <w:rPr>
                <w:b/>
                <w:sz w:val="28"/>
                <w:szCs w:val="28"/>
              </w:rPr>
            </w:pPr>
            <w:r w:rsidRPr="00B82718">
              <w:rPr>
                <w:b/>
                <w:sz w:val="28"/>
                <w:szCs w:val="28"/>
              </w:rPr>
              <w:t>Ilość</w:t>
            </w:r>
          </w:p>
        </w:tc>
        <w:tc>
          <w:tcPr>
            <w:tcW w:w="1643" w:type="dxa"/>
            <w:vAlign w:val="center"/>
          </w:tcPr>
          <w:p w:rsidR="00F15B26" w:rsidRPr="00B82718" w:rsidRDefault="00F15B26" w:rsidP="00B82718">
            <w:pPr>
              <w:jc w:val="center"/>
              <w:rPr>
                <w:b/>
                <w:sz w:val="28"/>
                <w:szCs w:val="28"/>
              </w:rPr>
            </w:pPr>
            <w:r w:rsidRPr="00B82718">
              <w:rPr>
                <w:b/>
                <w:sz w:val="28"/>
                <w:szCs w:val="28"/>
              </w:rPr>
              <w:t>Cena jedn. netto</w:t>
            </w:r>
          </w:p>
        </w:tc>
        <w:tc>
          <w:tcPr>
            <w:tcW w:w="1065" w:type="dxa"/>
            <w:vAlign w:val="center"/>
          </w:tcPr>
          <w:p w:rsidR="00F15B26" w:rsidRPr="00B82718" w:rsidRDefault="00F15B26" w:rsidP="00B82718">
            <w:pPr>
              <w:jc w:val="center"/>
              <w:rPr>
                <w:b/>
                <w:sz w:val="28"/>
                <w:szCs w:val="28"/>
              </w:rPr>
            </w:pPr>
            <w:r w:rsidRPr="00B82718">
              <w:rPr>
                <w:b/>
                <w:sz w:val="28"/>
                <w:szCs w:val="28"/>
              </w:rPr>
              <w:t>Stawka VAT</w:t>
            </w:r>
          </w:p>
        </w:tc>
        <w:tc>
          <w:tcPr>
            <w:tcW w:w="1624" w:type="dxa"/>
            <w:vAlign w:val="center"/>
          </w:tcPr>
          <w:p w:rsidR="00F15B26" w:rsidRPr="00B82718" w:rsidRDefault="00F15B26" w:rsidP="00B82718">
            <w:pPr>
              <w:jc w:val="center"/>
              <w:rPr>
                <w:b/>
                <w:sz w:val="28"/>
                <w:szCs w:val="28"/>
              </w:rPr>
            </w:pPr>
            <w:r w:rsidRPr="00B82718">
              <w:rPr>
                <w:b/>
                <w:sz w:val="28"/>
                <w:szCs w:val="28"/>
              </w:rPr>
              <w:t>Cena jedn. brutto</w:t>
            </w:r>
          </w:p>
        </w:tc>
        <w:tc>
          <w:tcPr>
            <w:tcW w:w="1697" w:type="dxa"/>
            <w:vAlign w:val="center"/>
          </w:tcPr>
          <w:p w:rsidR="00F15B26" w:rsidRPr="00B82718" w:rsidRDefault="00F15B26" w:rsidP="00B82718">
            <w:pPr>
              <w:jc w:val="center"/>
              <w:rPr>
                <w:b/>
                <w:sz w:val="28"/>
                <w:szCs w:val="28"/>
              </w:rPr>
            </w:pPr>
            <w:r w:rsidRPr="00B82718">
              <w:rPr>
                <w:b/>
                <w:sz w:val="28"/>
                <w:szCs w:val="28"/>
              </w:rPr>
              <w:t>Wartość brutto</w:t>
            </w:r>
          </w:p>
        </w:tc>
        <w:tc>
          <w:tcPr>
            <w:tcW w:w="2345" w:type="dxa"/>
            <w:vAlign w:val="center"/>
          </w:tcPr>
          <w:p w:rsidR="00F15B26" w:rsidRPr="00B82718" w:rsidRDefault="00F15B26" w:rsidP="00B82718">
            <w:pPr>
              <w:jc w:val="center"/>
              <w:rPr>
                <w:b/>
                <w:sz w:val="28"/>
                <w:szCs w:val="28"/>
              </w:rPr>
            </w:pPr>
            <w:r w:rsidRPr="00B82718">
              <w:rPr>
                <w:b/>
                <w:sz w:val="28"/>
                <w:szCs w:val="28"/>
              </w:rPr>
              <w:t>Producent/Numer katalogowy</w:t>
            </w:r>
          </w:p>
        </w:tc>
      </w:tr>
      <w:tr w:rsidR="00D90CAD" w:rsidRPr="00D90CAD" w:rsidTr="00EF1417">
        <w:tc>
          <w:tcPr>
            <w:tcW w:w="15950" w:type="dxa"/>
            <w:gridSpan w:val="9"/>
            <w:shd w:val="clear" w:color="auto" w:fill="BFBFBF" w:themeFill="background1" w:themeFillShade="BF"/>
          </w:tcPr>
          <w:p w:rsidR="00D90CAD" w:rsidRPr="00D90CAD" w:rsidRDefault="0085659B">
            <w:pPr>
              <w:rPr>
                <w:b/>
                <w:i/>
              </w:rPr>
            </w:pPr>
            <w:r>
              <w:rPr>
                <w:b/>
                <w:i/>
              </w:rPr>
              <w:t>Szafy metalowe ubraniowe</w:t>
            </w:r>
            <w:bookmarkStart w:id="0" w:name="_GoBack"/>
            <w:bookmarkEnd w:id="0"/>
          </w:p>
        </w:tc>
      </w:tr>
      <w:tr w:rsidR="00D90CAD" w:rsidTr="00EF1417">
        <w:tc>
          <w:tcPr>
            <w:tcW w:w="650" w:type="dxa"/>
          </w:tcPr>
          <w:p w:rsidR="00D90CAD" w:rsidRDefault="00D90CAD">
            <w:r>
              <w:t>1.</w:t>
            </w:r>
          </w:p>
        </w:tc>
        <w:tc>
          <w:tcPr>
            <w:tcW w:w="5304" w:type="dxa"/>
          </w:tcPr>
          <w:p w:rsidR="004556F5" w:rsidRDefault="004556F5" w:rsidP="004556F5">
            <w:pPr>
              <w:jc w:val="both"/>
            </w:pPr>
            <w:r>
              <w:t xml:space="preserve">Szafka ubraniowa Bhp typu SUM 320: </w:t>
            </w:r>
          </w:p>
          <w:p w:rsidR="004556F5" w:rsidRDefault="004556F5" w:rsidP="004556F5">
            <w:pPr>
              <w:jc w:val="both"/>
            </w:pPr>
            <w:r>
              <w:t>- wykonana z blachy malowanej pr</w:t>
            </w:r>
            <w:r w:rsidR="00741FDC">
              <w:t>oszkowo, koloru szarego</w:t>
            </w:r>
            <w:r w:rsidR="00451A9A">
              <w:t xml:space="preserve"> RAL 7035</w:t>
            </w:r>
          </w:p>
          <w:p w:rsidR="004556F5" w:rsidRDefault="004556F5" w:rsidP="004556F5">
            <w:pPr>
              <w:jc w:val="both"/>
            </w:pPr>
            <w:r>
              <w:t>-  wymiary</w:t>
            </w:r>
            <w:r w:rsidRPr="00002CE9">
              <w:rPr>
                <w:b/>
              </w:rPr>
              <w:t>: 60 cm szerokości, 180 cm wysokości, 50 cm głębokości</w:t>
            </w:r>
          </w:p>
          <w:p w:rsidR="004556F5" w:rsidRDefault="004556F5" w:rsidP="004556F5">
            <w:pPr>
              <w:jc w:val="both"/>
            </w:pPr>
            <w:r>
              <w:t>- dwudrzwiowa z przegrodą środkową</w:t>
            </w:r>
          </w:p>
          <w:p w:rsidR="004556F5" w:rsidRDefault="004556F5" w:rsidP="004556F5">
            <w:pPr>
              <w:jc w:val="both"/>
            </w:pPr>
            <w:r>
              <w:t xml:space="preserve">- wyposażona w półkę, drążek ubraniowy z dwoma haczykami, </w:t>
            </w:r>
            <w:r w:rsidR="00865533">
              <w:t xml:space="preserve">lusterko, </w:t>
            </w:r>
            <w:r>
              <w:t xml:space="preserve">zawiasy kołkowe, </w:t>
            </w:r>
            <w:proofErr w:type="spellStart"/>
            <w:r>
              <w:t>wizytownik</w:t>
            </w:r>
            <w:proofErr w:type="spellEnd"/>
            <w:r>
              <w:t xml:space="preserve">, otwory wentylacyjne, zamek cylindryczny </w:t>
            </w:r>
          </w:p>
          <w:p w:rsidR="00D90CAD" w:rsidRDefault="004556F5" w:rsidP="004556F5">
            <w:r>
              <w:t>- konstrukcja zgodna z normami PN-EN 14073-2:2006, PN-EN 14749: 2007, PN-F-06001-1:1994, PN-F-06010-05:1990</w:t>
            </w:r>
          </w:p>
        </w:tc>
        <w:tc>
          <w:tcPr>
            <w:tcW w:w="883" w:type="dxa"/>
          </w:tcPr>
          <w:p w:rsidR="00D90CAD" w:rsidRDefault="00B26C7F">
            <w:r>
              <w:t>szt.</w:t>
            </w:r>
          </w:p>
        </w:tc>
        <w:tc>
          <w:tcPr>
            <w:tcW w:w="739" w:type="dxa"/>
          </w:tcPr>
          <w:p w:rsidR="00D90CAD" w:rsidRDefault="00E0735F">
            <w:r>
              <w:t>20</w:t>
            </w:r>
          </w:p>
        </w:tc>
        <w:tc>
          <w:tcPr>
            <w:tcW w:w="1643" w:type="dxa"/>
          </w:tcPr>
          <w:p w:rsidR="00D90CAD" w:rsidRDefault="00D90CAD"/>
        </w:tc>
        <w:tc>
          <w:tcPr>
            <w:tcW w:w="1065" w:type="dxa"/>
          </w:tcPr>
          <w:p w:rsidR="00D90CAD" w:rsidRDefault="00D90CAD"/>
        </w:tc>
        <w:tc>
          <w:tcPr>
            <w:tcW w:w="1624" w:type="dxa"/>
          </w:tcPr>
          <w:p w:rsidR="00D90CAD" w:rsidRDefault="00D90CAD"/>
        </w:tc>
        <w:tc>
          <w:tcPr>
            <w:tcW w:w="1697" w:type="dxa"/>
          </w:tcPr>
          <w:p w:rsidR="00D90CAD" w:rsidRDefault="00D90CAD"/>
        </w:tc>
        <w:tc>
          <w:tcPr>
            <w:tcW w:w="2345" w:type="dxa"/>
          </w:tcPr>
          <w:p w:rsidR="00D90CAD" w:rsidRDefault="00D90CAD"/>
        </w:tc>
      </w:tr>
      <w:tr w:rsidR="00741FDC" w:rsidTr="00EF1417">
        <w:tc>
          <w:tcPr>
            <w:tcW w:w="11908" w:type="dxa"/>
            <w:gridSpan w:val="7"/>
          </w:tcPr>
          <w:p w:rsidR="00741FDC" w:rsidRPr="00741FDC" w:rsidRDefault="00741FDC" w:rsidP="00741FDC">
            <w:pPr>
              <w:jc w:val="right"/>
              <w:rPr>
                <w:b/>
                <w:i/>
                <w:sz w:val="28"/>
                <w:szCs w:val="28"/>
              </w:rPr>
            </w:pPr>
            <w:r w:rsidRPr="00741FDC">
              <w:rPr>
                <w:b/>
                <w:i/>
                <w:sz w:val="28"/>
                <w:szCs w:val="28"/>
              </w:rPr>
              <w:t>Razem:</w:t>
            </w:r>
          </w:p>
        </w:tc>
        <w:tc>
          <w:tcPr>
            <w:tcW w:w="1697" w:type="dxa"/>
          </w:tcPr>
          <w:p w:rsidR="00741FDC" w:rsidRDefault="00741FDC"/>
        </w:tc>
        <w:tc>
          <w:tcPr>
            <w:tcW w:w="2345" w:type="dxa"/>
            <w:tcBorders>
              <w:bottom w:val="nil"/>
              <w:right w:val="nil"/>
            </w:tcBorders>
          </w:tcPr>
          <w:p w:rsidR="00741FDC" w:rsidRDefault="00741FDC"/>
        </w:tc>
      </w:tr>
    </w:tbl>
    <w:p w:rsidR="00741FDC" w:rsidRDefault="00741FDC"/>
    <w:p w:rsidR="00A345FA" w:rsidRDefault="00A345FA"/>
    <w:p w:rsidR="00741FDC" w:rsidRDefault="00741FDC" w:rsidP="00741FDC">
      <w:pPr>
        <w:jc w:val="right"/>
      </w:pPr>
      <w:r>
        <w:t>……………………………………………………………………………</w:t>
      </w:r>
    </w:p>
    <w:p w:rsidR="00741FDC" w:rsidRDefault="00741FDC" w:rsidP="00741FDC">
      <w:pPr>
        <w:ind w:left="9912" w:firstLine="708"/>
        <w:jc w:val="both"/>
      </w:pPr>
      <w:r>
        <w:t>Data i podpis Wykonawcy</w:t>
      </w:r>
    </w:p>
    <w:sectPr w:rsidR="00741FDC" w:rsidSect="00DC0DFA"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2E295E"/>
    <w:multiLevelType w:val="hybridMultilevel"/>
    <w:tmpl w:val="5A8AB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B26"/>
    <w:rsid w:val="00076B30"/>
    <w:rsid w:val="002076AB"/>
    <w:rsid w:val="00451A9A"/>
    <w:rsid w:val="004556F5"/>
    <w:rsid w:val="005E2072"/>
    <w:rsid w:val="00741FDC"/>
    <w:rsid w:val="00762E07"/>
    <w:rsid w:val="007B3615"/>
    <w:rsid w:val="0085659B"/>
    <w:rsid w:val="00865533"/>
    <w:rsid w:val="00913A7C"/>
    <w:rsid w:val="00A345FA"/>
    <w:rsid w:val="00B26C7F"/>
    <w:rsid w:val="00B82718"/>
    <w:rsid w:val="00D90CAD"/>
    <w:rsid w:val="00DC0DFA"/>
    <w:rsid w:val="00E0735F"/>
    <w:rsid w:val="00EF1417"/>
    <w:rsid w:val="00F1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1C2D0-018D-46C4-A6B3-419C8359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5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1,Akapit z listą3,Akapit z listą31,Wypunktowanie,Normal2,L1,Numerowanie,Adresat stanowisko,sw tekst"/>
    <w:basedOn w:val="Normalny"/>
    <w:link w:val="AkapitzlistZnak"/>
    <w:uiPriority w:val="99"/>
    <w:qFormat/>
    <w:rsid w:val="007B3615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Times New Roman" w:hAnsi="Calibri" w:cs="Times New Roman"/>
      <w:noProof/>
      <w:kern w:val="3"/>
      <w:lang w:eastAsia="zh-CN"/>
    </w:rPr>
  </w:style>
  <w:style w:type="character" w:customStyle="1" w:styleId="AkapitzlistZnak">
    <w:name w:val="Akapit z listą Znak"/>
    <w:aliases w:val="Normalny1 Znak,Akapit z listą3 Znak,Akapit z listą31 Znak,Wypunktowanie Znak,Normal2 Znak,L1 Znak,Numerowanie Znak,Adresat stanowisko Znak,sw tekst Znak"/>
    <w:link w:val="Akapitzlist"/>
    <w:uiPriority w:val="99"/>
    <w:locked/>
    <w:rsid w:val="007B3615"/>
    <w:rPr>
      <w:rFonts w:ascii="Calibri" w:eastAsia="Times New Roman" w:hAnsi="Calibri" w:cs="Times New Roman"/>
      <w:noProof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3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bbator</dc:creator>
  <cp:keywords/>
  <dc:description/>
  <cp:lastModifiedBy>bbator</cp:lastModifiedBy>
  <cp:revision>16</cp:revision>
  <dcterms:created xsi:type="dcterms:W3CDTF">2022-01-28T08:34:00Z</dcterms:created>
  <dcterms:modified xsi:type="dcterms:W3CDTF">2022-11-22T10:13:00Z</dcterms:modified>
</cp:coreProperties>
</file>