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774F06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774F06">
        <w:rPr>
          <w:rFonts w:cs="Calibri"/>
          <w:color w:val="000000"/>
        </w:rPr>
        <w:t xml:space="preserve">Białystok, </w:t>
      </w:r>
      <w:r w:rsidR="00C32C47">
        <w:rPr>
          <w:rFonts w:cs="Calibri"/>
          <w:color w:val="000000"/>
        </w:rPr>
        <w:t>06</w:t>
      </w:r>
      <w:r w:rsidR="00774F06" w:rsidRPr="00774F06">
        <w:rPr>
          <w:rFonts w:cs="Calibri"/>
          <w:color w:val="000000"/>
        </w:rPr>
        <w:t>.10.</w:t>
      </w:r>
      <w:r w:rsidRPr="00774F06">
        <w:rPr>
          <w:rFonts w:cs="Calibri"/>
          <w:color w:val="000000"/>
        </w:rPr>
        <w:t>202</w:t>
      </w:r>
      <w:r w:rsidR="006E31A6" w:rsidRPr="00774F06">
        <w:rPr>
          <w:rFonts w:cs="Calibri"/>
          <w:color w:val="000000"/>
        </w:rPr>
        <w:t>3</w:t>
      </w:r>
      <w:r w:rsidRPr="00774F06">
        <w:rPr>
          <w:rFonts w:cs="Calibri"/>
          <w:color w:val="000000"/>
        </w:rPr>
        <w:t xml:space="preserve"> r</w:t>
      </w:r>
    </w:p>
    <w:p w:rsidR="00C34A9B" w:rsidRPr="00774F06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 w:rsidRPr="00774F06">
        <w:rPr>
          <w:rFonts w:cs="Calibri"/>
          <w:b/>
          <w:color w:val="000000"/>
        </w:rPr>
        <w:t>Nr sprawy: AZP.25.1.</w:t>
      </w:r>
      <w:r w:rsidR="005A2E86" w:rsidRPr="00774F06">
        <w:rPr>
          <w:rFonts w:cs="Calibri"/>
          <w:b/>
          <w:color w:val="000000"/>
        </w:rPr>
        <w:t>60</w:t>
      </w:r>
      <w:r w:rsidRPr="00774F06">
        <w:rPr>
          <w:rFonts w:cs="Calibri"/>
          <w:b/>
          <w:color w:val="000000"/>
        </w:rPr>
        <w:t>.2023</w:t>
      </w:r>
    </w:p>
    <w:p w:rsidR="00C34A9B" w:rsidRPr="00774F06" w:rsidRDefault="00C34A9B" w:rsidP="005A2E86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774F06">
        <w:rPr>
          <w:rFonts w:cs="Calibri"/>
          <w:color w:val="000000"/>
        </w:rPr>
        <w:t xml:space="preserve">Przedmiot zamówienia: </w:t>
      </w:r>
      <w:r w:rsidR="00510BDC" w:rsidRPr="00774F06">
        <w:rPr>
          <w:rFonts w:cs="Calibri"/>
          <w:color w:val="000000"/>
        </w:rPr>
        <w:t>Dostawa wraz z rozładunkiem, wniesieniem, zainstalowaniem, uruchomieniem oraz dostarczeniem instrukcji stanowiskowej wraz z jej wdrożeniem z podziałem na 6 części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774F06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EE70A7" w:rsidRPr="00774F06" w:rsidRDefault="00EE70A7" w:rsidP="0008700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774F06">
        <w:rPr>
          <w:rFonts w:cstheme="minorHAnsi"/>
          <w:b/>
          <w:bCs/>
          <w:iCs/>
          <w:color w:val="000000"/>
        </w:rPr>
        <w:t>Strona internetowa prowadzonego postępowania:</w:t>
      </w:r>
      <w:r w:rsidRPr="00774F06">
        <w:rPr>
          <w:rFonts w:cstheme="minorHAnsi"/>
          <w:b/>
          <w:i/>
        </w:rPr>
        <w:t xml:space="preserve"> </w:t>
      </w:r>
      <w:hyperlink r:id="rId7" w:history="1">
        <w:r w:rsidRPr="00774F06">
          <w:rPr>
            <w:rStyle w:val="Hipercze"/>
            <w:rFonts w:cstheme="minorHAnsi"/>
            <w:b/>
          </w:rPr>
          <w:t>https://platformazakupowa.pl/pn/umb</w:t>
        </w:r>
      </w:hyperlink>
    </w:p>
    <w:p w:rsidR="00774F06" w:rsidRPr="00774F06" w:rsidRDefault="00774F06" w:rsidP="00EE70A7">
      <w:pPr>
        <w:spacing w:after="0" w:line="360" w:lineRule="auto"/>
        <w:rPr>
          <w:rFonts w:cstheme="minorHAnsi"/>
          <w:b/>
          <w:u w:val="single"/>
        </w:rPr>
      </w:pPr>
    </w:p>
    <w:p w:rsidR="00EE70A7" w:rsidRPr="00774F06" w:rsidRDefault="00EE70A7" w:rsidP="00EE70A7">
      <w:pPr>
        <w:spacing w:after="0" w:line="360" w:lineRule="auto"/>
        <w:rPr>
          <w:rFonts w:cstheme="minorHAnsi"/>
          <w:b/>
          <w:u w:val="single"/>
        </w:rPr>
      </w:pPr>
      <w:r w:rsidRPr="00774F06">
        <w:rPr>
          <w:rFonts w:cstheme="minorHAnsi"/>
          <w:b/>
          <w:u w:val="single"/>
        </w:rPr>
        <w:t>INFORMACJA O WYBORZE NAJKORZYSTNIEJSZEJ OFERTY</w:t>
      </w:r>
      <w:r w:rsidR="00774F06" w:rsidRPr="00774F06">
        <w:rPr>
          <w:rFonts w:cstheme="minorHAnsi"/>
          <w:b/>
          <w:u w:val="single"/>
        </w:rPr>
        <w:t xml:space="preserve"> w części: </w:t>
      </w:r>
      <w:r w:rsidR="00087006">
        <w:rPr>
          <w:rFonts w:cstheme="minorHAnsi"/>
          <w:b/>
          <w:u w:val="single"/>
        </w:rPr>
        <w:t>4</w:t>
      </w:r>
      <w:r w:rsidRPr="00774F06">
        <w:rPr>
          <w:rFonts w:cstheme="minorHAnsi"/>
          <w:b/>
          <w:u w:val="single"/>
        </w:rPr>
        <w:t xml:space="preserve"> </w:t>
      </w:r>
    </w:p>
    <w:p w:rsidR="00774F06" w:rsidRPr="00774F06" w:rsidRDefault="00774F06" w:rsidP="00EE70A7">
      <w:pPr>
        <w:spacing w:after="0" w:line="360" w:lineRule="auto"/>
        <w:rPr>
          <w:rFonts w:cstheme="minorHAnsi"/>
          <w:b/>
          <w:u w:val="single"/>
        </w:rPr>
      </w:pPr>
    </w:p>
    <w:p w:rsidR="00774F06" w:rsidRPr="00774F06" w:rsidRDefault="00EE70A7" w:rsidP="00EE70A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774F06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Pr="00774F06">
        <w:rPr>
          <w:rFonts w:cstheme="minorHAnsi"/>
          <w:bCs/>
          <w:lang w:eastAsia="en-US"/>
        </w:rPr>
        <w:br/>
        <w:t>jako najkorzystniejszą wybrano w:</w:t>
      </w:r>
    </w:p>
    <w:p w:rsidR="00CE4A91" w:rsidRPr="00774F06" w:rsidRDefault="00EE70A7" w:rsidP="00774F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774F06">
        <w:rPr>
          <w:rFonts w:cstheme="minorHAnsi"/>
          <w:bCs/>
          <w:lang w:eastAsia="en-US"/>
        </w:rPr>
        <w:t xml:space="preserve"> </w:t>
      </w:r>
      <w:bookmarkStart w:id="0" w:name="_Hlk145402657"/>
      <w:r w:rsidRPr="00774F06">
        <w:rPr>
          <w:rFonts w:cs="Calibri"/>
          <w:b/>
          <w:color w:val="000000"/>
        </w:rPr>
        <w:t xml:space="preserve">W części </w:t>
      </w:r>
      <w:r w:rsidR="00087006">
        <w:rPr>
          <w:rFonts w:cs="Calibri"/>
          <w:b/>
          <w:color w:val="000000"/>
        </w:rPr>
        <w:t>4</w:t>
      </w:r>
      <w:r w:rsidRPr="00774F06">
        <w:rPr>
          <w:rFonts w:cs="Calibri"/>
          <w:color w:val="000000"/>
        </w:rPr>
        <w:t xml:space="preserve"> </w:t>
      </w:r>
      <w:r w:rsidR="00087006" w:rsidRPr="00087006">
        <w:rPr>
          <w:rFonts w:ascii="Calibri" w:eastAsia="Calibri" w:hAnsi="Calibri" w:cs="Calibri"/>
          <w:color w:val="000000"/>
        </w:rPr>
        <w:t>System do kontroli temperatury urządzeń − 1 szt.</w:t>
      </w:r>
    </w:p>
    <w:p w:rsidR="00EE70A7" w:rsidRPr="00087006" w:rsidRDefault="00EE70A7" w:rsidP="00087006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  <w:r w:rsidRPr="00774F06">
        <w:rPr>
          <w:rFonts w:cs="Calibri"/>
          <w:b/>
          <w:color w:val="000000"/>
        </w:rPr>
        <w:t xml:space="preserve">Ofertę nr </w:t>
      </w:r>
      <w:r w:rsidR="00087006">
        <w:rPr>
          <w:rFonts w:cs="Calibri"/>
          <w:b/>
          <w:color w:val="000000"/>
        </w:rPr>
        <w:t>3</w:t>
      </w:r>
      <w:r w:rsidRPr="00774F06">
        <w:rPr>
          <w:rFonts w:cs="Calibri"/>
          <w:b/>
          <w:color w:val="000000"/>
        </w:rPr>
        <w:t xml:space="preserve"> </w:t>
      </w:r>
      <w:proofErr w:type="spellStart"/>
      <w:r w:rsidR="00087006" w:rsidRPr="00087006">
        <w:rPr>
          <w:rFonts w:cs="Calibri"/>
          <w:b/>
          <w:bCs/>
        </w:rPr>
        <w:t>Benetech</w:t>
      </w:r>
      <w:proofErr w:type="spellEnd"/>
      <w:r w:rsidR="00087006" w:rsidRPr="00087006">
        <w:rPr>
          <w:rFonts w:cs="Calibri"/>
          <w:b/>
          <w:bCs/>
        </w:rPr>
        <w:t xml:space="preserve"> </w:t>
      </w:r>
      <w:proofErr w:type="spellStart"/>
      <w:r w:rsidR="00087006" w:rsidRPr="00087006">
        <w:rPr>
          <w:rFonts w:cs="Calibri"/>
          <w:b/>
          <w:bCs/>
        </w:rPr>
        <w:t>sp</w:t>
      </w:r>
      <w:proofErr w:type="spellEnd"/>
      <w:r w:rsidR="00087006" w:rsidRPr="00087006">
        <w:rPr>
          <w:rFonts w:cs="Calibri"/>
          <w:b/>
          <w:bCs/>
        </w:rPr>
        <w:t xml:space="preserve"> z o.o. 26-600 Radom ul. Litewska 47, NIP: 7962965655</w:t>
      </w:r>
      <w:r w:rsidR="00087006">
        <w:rPr>
          <w:rFonts w:cs="Calibri"/>
          <w:b/>
          <w:bCs/>
        </w:rPr>
        <w:t xml:space="preserve"> </w:t>
      </w:r>
      <w:r w:rsidR="00087006">
        <w:rPr>
          <w:rFonts w:cs="Calibri"/>
          <w:b/>
          <w:bCs/>
        </w:rPr>
        <w:br/>
      </w:r>
      <w:r w:rsidRPr="00774F06">
        <w:rPr>
          <w:rFonts w:cs="Calibri"/>
          <w:b/>
          <w:bCs/>
        </w:rPr>
        <w:t xml:space="preserve">z ceną brutto </w:t>
      </w:r>
      <w:r w:rsidR="00087006" w:rsidRPr="00087006">
        <w:rPr>
          <w:rFonts w:cs="Calibri"/>
          <w:b/>
        </w:rPr>
        <w:t>72 373,20</w:t>
      </w:r>
      <w:r w:rsidR="00087006">
        <w:rPr>
          <w:rFonts w:cs="Calibri"/>
          <w:b/>
        </w:rPr>
        <w:t xml:space="preserve"> </w:t>
      </w:r>
      <w:r w:rsidRPr="00774F06">
        <w:rPr>
          <w:rFonts w:cs="Calibri"/>
          <w:b/>
        </w:rPr>
        <w:t>PLN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  <w:u w:val="single"/>
        </w:rPr>
      </w:pPr>
      <w:r w:rsidRPr="00774F06">
        <w:rPr>
          <w:rFonts w:cs="Calibri"/>
          <w:bCs/>
          <w:color w:val="000000"/>
          <w:u w:val="single"/>
        </w:rPr>
        <w:t>Uzasadnienie wyboru: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Cs/>
          <w:color w:val="000000"/>
        </w:rPr>
      </w:pPr>
      <w:r w:rsidRPr="00774F06">
        <w:rPr>
          <w:rFonts w:cs="Calibr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EE70A7" w:rsidRPr="00774F06" w:rsidRDefault="00EE70A7" w:rsidP="00EE70A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</w:rPr>
      </w:pPr>
      <w:bookmarkStart w:id="1" w:name="_Hlk140478106"/>
      <w:r w:rsidRPr="00774F06">
        <w:rPr>
          <w:rFonts w:cs="Calibri"/>
          <w:color w:val="000000"/>
        </w:rPr>
        <w:t xml:space="preserve">W przedmiotowym postępowaniu w danej części </w:t>
      </w:r>
      <w:r w:rsidRPr="00774F06">
        <w:rPr>
          <w:rFonts w:cs="Calibri"/>
          <w:color w:val="000000"/>
          <w:u w:val="single"/>
        </w:rPr>
        <w:t>wpłynęła jedna oferta</w:t>
      </w:r>
      <w:r w:rsidRPr="00774F06">
        <w:rPr>
          <w:rFonts w:cs="Calibri"/>
          <w:color w:val="000000"/>
        </w:rPr>
        <w:t>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417"/>
        <w:gridCol w:w="1418"/>
        <w:gridCol w:w="1559"/>
        <w:gridCol w:w="850"/>
      </w:tblGrid>
      <w:tr w:rsidR="00EE70A7" w:rsidRPr="00774F06" w:rsidTr="001213A2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bookmarkEnd w:id="0"/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 xml:space="preserve">pkt. przyznane w kryterium termin </w:t>
            </w:r>
            <w:r w:rsidR="00774F06" w:rsidRPr="00774F06">
              <w:rPr>
                <w:rFonts w:cstheme="minorHAnsi"/>
                <w:b/>
                <w:bCs/>
              </w:rPr>
              <w:t>gwarancji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  <w:bCs/>
              </w:rPr>
            </w:pPr>
            <w:r w:rsidRPr="00774F06">
              <w:rPr>
                <w:rFonts w:cstheme="minorHAnsi"/>
                <w:b/>
                <w:bCs/>
              </w:rPr>
              <w:t>pkt. razem</w:t>
            </w:r>
          </w:p>
          <w:p w:rsidR="00EE70A7" w:rsidRPr="00774F06" w:rsidRDefault="00EE70A7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EE70A7" w:rsidRPr="00774F06" w:rsidTr="001213A2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2A6AF8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2A6AF8" w:rsidP="00E068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2A6AF8">
              <w:rPr>
                <w:rFonts w:cstheme="minorHAnsi"/>
                <w:b/>
                <w:bCs/>
              </w:rPr>
              <w:t>Benetech</w:t>
            </w:r>
            <w:proofErr w:type="spellEnd"/>
            <w:r w:rsidRPr="002A6A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A6AF8">
              <w:rPr>
                <w:rFonts w:cstheme="minorHAnsi"/>
                <w:b/>
                <w:bCs/>
              </w:rPr>
              <w:t>sp</w:t>
            </w:r>
            <w:proofErr w:type="spellEnd"/>
            <w:r w:rsidRPr="002A6AF8">
              <w:rPr>
                <w:rFonts w:cstheme="minorHAnsi"/>
                <w:b/>
                <w:bCs/>
              </w:rPr>
              <w:t xml:space="preserve"> z o.o. </w:t>
            </w:r>
            <w:r w:rsidR="001213A2">
              <w:rPr>
                <w:rFonts w:cstheme="minorHAnsi"/>
                <w:b/>
                <w:bCs/>
              </w:rPr>
              <w:br/>
            </w:r>
            <w:r w:rsidR="001213A2" w:rsidRPr="002A6AF8">
              <w:rPr>
                <w:rFonts w:cstheme="minorHAnsi"/>
                <w:b/>
                <w:bCs/>
              </w:rPr>
              <w:t>ul. Litewska 47,</w:t>
            </w:r>
            <w:r w:rsidRPr="002A6AF8">
              <w:rPr>
                <w:rFonts w:cstheme="minorHAnsi"/>
                <w:b/>
                <w:bCs/>
              </w:rPr>
              <w:t xml:space="preserve">26-600 Radom </w:t>
            </w:r>
            <w:r w:rsidR="001213A2">
              <w:rPr>
                <w:rFonts w:cstheme="minorHAnsi"/>
                <w:b/>
                <w:bCs/>
              </w:rPr>
              <w:br/>
            </w:r>
            <w:bookmarkStart w:id="2" w:name="_GoBack"/>
            <w:bookmarkEnd w:id="2"/>
            <w:r w:rsidRPr="002A6AF8">
              <w:rPr>
                <w:rFonts w:cstheme="minorHAnsi"/>
                <w:b/>
                <w:bCs/>
              </w:rPr>
              <w:t>NIP: 7962965655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087006" w:rsidP="00E068E1">
            <w:pPr>
              <w:spacing w:line="360" w:lineRule="auto"/>
              <w:rPr>
                <w:rFonts w:cstheme="minorHAnsi"/>
                <w:b/>
              </w:rPr>
            </w:pPr>
            <w:r w:rsidRPr="00087006">
              <w:rPr>
                <w:rFonts w:cstheme="minorHAnsi"/>
                <w:b/>
              </w:rPr>
              <w:t>72 373,20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EE70A7" w:rsidP="00E068E1">
            <w:pPr>
              <w:spacing w:line="360" w:lineRule="auto"/>
              <w:rPr>
                <w:rFonts w:cstheme="minorHAnsi"/>
                <w:b/>
              </w:rPr>
            </w:pPr>
            <w:r w:rsidRPr="00774F06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DE04AD" w:rsidP="00E068E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26,67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70A7" w:rsidRPr="00774F06" w:rsidRDefault="00DE04AD" w:rsidP="00E068E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86,67</w:t>
            </w:r>
          </w:p>
        </w:tc>
      </w:tr>
      <w:bookmarkEnd w:id="1"/>
    </w:tbl>
    <w:p w:rsidR="00732369" w:rsidRPr="00774F06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</w:p>
    <w:p w:rsidR="00087006" w:rsidRDefault="00087006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</w:p>
    <w:p w:rsidR="009A694D" w:rsidRPr="00774F06" w:rsidRDefault="009A694D" w:rsidP="00087006">
      <w:pPr>
        <w:widowControl w:val="0"/>
        <w:autoSpaceDE w:val="0"/>
        <w:autoSpaceDN w:val="0"/>
        <w:adjustRightInd w:val="0"/>
        <w:spacing w:after="60" w:line="360" w:lineRule="auto"/>
        <w:rPr>
          <w:rFonts w:cs="Calibri"/>
        </w:rPr>
      </w:pPr>
      <w:r w:rsidRPr="00774F06">
        <w:rPr>
          <w:rFonts w:cs="Calibri"/>
          <w:b/>
          <w:bCs/>
        </w:rPr>
        <w:t xml:space="preserve">W imieniu Zamawiającego </w:t>
      </w:r>
      <w:r w:rsidR="00FD37D8" w:rsidRPr="00774F06">
        <w:rPr>
          <w:rFonts w:cs="Calibri"/>
          <w:b/>
          <w:bCs/>
        </w:rPr>
        <w:t>mgr Konrad Raczkowski – Kanclerz UMB …………………………….</w:t>
      </w:r>
    </w:p>
    <w:sectPr w:rsidR="009A694D" w:rsidRPr="00774F06" w:rsidSect="00087006">
      <w:headerReference w:type="default" r:id="rId8"/>
      <w:footerReference w:type="default" r:id="rId9"/>
      <w:pgSz w:w="11905" w:h="16837"/>
      <w:pgMar w:top="1417" w:right="1417" w:bottom="1135" w:left="1417" w:header="708" w:footer="20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F9" w:rsidRDefault="00683CF9">
      <w:pPr>
        <w:spacing w:after="0" w:line="240" w:lineRule="auto"/>
      </w:pPr>
      <w:r>
        <w:separator/>
      </w:r>
    </w:p>
  </w:endnote>
  <w:endnote w:type="continuationSeparator" w:id="0">
    <w:p w:rsidR="00683CF9" w:rsidRDefault="0068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06" w:rsidRDefault="00087006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F9" w:rsidRDefault="00683CF9">
      <w:pPr>
        <w:spacing w:after="0" w:line="240" w:lineRule="auto"/>
      </w:pPr>
      <w:r>
        <w:separator/>
      </w:r>
    </w:p>
  </w:footnote>
  <w:footnote w:type="continuationSeparator" w:id="0">
    <w:p w:rsidR="00683CF9" w:rsidRDefault="0068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87006"/>
    <w:rsid w:val="000F2DED"/>
    <w:rsid w:val="00114E90"/>
    <w:rsid w:val="001213A2"/>
    <w:rsid w:val="00167914"/>
    <w:rsid w:val="001955D7"/>
    <w:rsid w:val="001C2706"/>
    <w:rsid w:val="00200C56"/>
    <w:rsid w:val="002214A1"/>
    <w:rsid w:val="00244C28"/>
    <w:rsid w:val="002522F0"/>
    <w:rsid w:val="00256D6F"/>
    <w:rsid w:val="00291EEB"/>
    <w:rsid w:val="002A0A03"/>
    <w:rsid w:val="002A6AF8"/>
    <w:rsid w:val="00304E2C"/>
    <w:rsid w:val="00324C5B"/>
    <w:rsid w:val="003864D0"/>
    <w:rsid w:val="004105E5"/>
    <w:rsid w:val="00412613"/>
    <w:rsid w:val="004403D7"/>
    <w:rsid w:val="004506BC"/>
    <w:rsid w:val="00466B67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683CF9"/>
    <w:rsid w:val="006900A4"/>
    <w:rsid w:val="00697ADD"/>
    <w:rsid w:val="006D30BB"/>
    <w:rsid w:val="006E31A6"/>
    <w:rsid w:val="006E505B"/>
    <w:rsid w:val="00732369"/>
    <w:rsid w:val="00753637"/>
    <w:rsid w:val="007565FA"/>
    <w:rsid w:val="00766112"/>
    <w:rsid w:val="00774F06"/>
    <w:rsid w:val="0079018E"/>
    <w:rsid w:val="0079735E"/>
    <w:rsid w:val="007D73C7"/>
    <w:rsid w:val="007F53C0"/>
    <w:rsid w:val="008265C5"/>
    <w:rsid w:val="008324A0"/>
    <w:rsid w:val="00835D0C"/>
    <w:rsid w:val="008B19A9"/>
    <w:rsid w:val="008E26D6"/>
    <w:rsid w:val="00922BE3"/>
    <w:rsid w:val="0093157D"/>
    <w:rsid w:val="009514F0"/>
    <w:rsid w:val="009A694D"/>
    <w:rsid w:val="00A2212F"/>
    <w:rsid w:val="00A43AA6"/>
    <w:rsid w:val="00AB10C0"/>
    <w:rsid w:val="00AB55FF"/>
    <w:rsid w:val="00B3008F"/>
    <w:rsid w:val="00B432E1"/>
    <w:rsid w:val="00B75D0D"/>
    <w:rsid w:val="00BB0DCA"/>
    <w:rsid w:val="00BD397B"/>
    <w:rsid w:val="00BD5C93"/>
    <w:rsid w:val="00BE3AD0"/>
    <w:rsid w:val="00C31531"/>
    <w:rsid w:val="00C32C47"/>
    <w:rsid w:val="00C34A9B"/>
    <w:rsid w:val="00C37C07"/>
    <w:rsid w:val="00C47319"/>
    <w:rsid w:val="00C55DA5"/>
    <w:rsid w:val="00C65D2A"/>
    <w:rsid w:val="00C87F73"/>
    <w:rsid w:val="00CB35C0"/>
    <w:rsid w:val="00CE4A91"/>
    <w:rsid w:val="00D11606"/>
    <w:rsid w:val="00D33564"/>
    <w:rsid w:val="00D417F1"/>
    <w:rsid w:val="00D532EC"/>
    <w:rsid w:val="00D83FEF"/>
    <w:rsid w:val="00D97254"/>
    <w:rsid w:val="00DA0B2E"/>
    <w:rsid w:val="00DC02DF"/>
    <w:rsid w:val="00DE04AD"/>
    <w:rsid w:val="00E22C22"/>
    <w:rsid w:val="00EE00B2"/>
    <w:rsid w:val="00EE70A7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DAC63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0A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23</cp:revision>
  <cp:lastPrinted>2023-10-06T06:57:00Z</cp:lastPrinted>
  <dcterms:created xsi:type="dcterms:W3CDTF">2023-04-05T08:20:00Z</dcterms:created>
  <dcterms:modified xsi:type="dcterms:W3CDTF">2023-10-06T06:57:00Z</dcterms:modified>
</cp:coreProperties>
</file>