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C012" w14:textId="71D89BD1" w:rsidR="006A5CAF" w:rsidRDefault="009D0254" w:rsidP="0045642B">
      <w:pPr>
        <w:pStyle w:val="Bezodstpw"/>
        <w:rPr>
          <w:rFonts w:asciiTheme="minorHAnsi" w:hAnsiTheme="minorHAnsi" w:cstheme="minorHAnsi"/>
          <w:b/>
          <w:bCs/>
          <w:sz w:val="24"/>
          <w:szCs w:val="24"/>
          <w:lang w:val="en-US"/>
        </w:rPr>
      </w:pPr>
      <w:proofErr w:type="spellStart"/>
      <w:r w:rsidRPr="0045642B">
        <w:rPr>
          <w:rFonts w:asciiTheme="minorHAnsi" w:hAnsiTheme="minorHAnsi" w:cstheme="minorHAnsi"/>
          <w:b/>
          <w:bCs/>
          <w:sz w:val="24"/>
          <w:szCs w:val="24"/>
          <w:lang w:val="en-US"/>
        </w:rPr>
        <w:t>Zał</w:t>
      </w:r>
      <w:proofErr w:type="spellEnd"/>
      <w:r w:rsidRPr="0045642B">
        <w:rPr>
          <w:rFonts w:asciiTheme="minorHAnsi" w:hAnsiTheme="minorHAnsi" w:cstheme="minorHAnsi"/>
          <w:b/>
          <w:bCs/>
          <w:sz w:val="24"/>
          <w:szCs w:val="24"/>
          <w:lang w:val="en-US"/>
        </w:rPr>
        <w:t xml:space="preserve">. Nr </w:t>
      </w:r>
      <w:r w:rsidR="00D375E1">
        <w:rPr>
          <w:rFonts w:asciiTheme="minorHAnsi" w:hAnsiTheme="minorHAnsi" w:cstheme="minorHAnsi"/>
          <w:b/>
          <w:bCs/>
          <w:sz w:val="24"/>
          <w:szCs w:val="24"/>
          <w:lang w:val="en-US"/>
        </w:rPr>
        <w:t>2.</w:t>
      </w:r>
      <w:r w:rsidRPr="0045642B">
        <w:rPr>
          <w:rFonts w:asciiTheme="minorHAnsi" w:hAnsiTheme="minorHAnsi" w:cstheme="minorHAnsi"/>
          <w:b/>
          <w:bCs/>
          <w:sz w:val="24"/>
          <w:szCs w:val="24"/>
          <w:lang w:val="en-US"/>
        </w:rPr>
        <w:t>11</w:t>
      </w:r>
      <w:r w:rsidR="0027778D">
        <w:rPr>
          <w:rFonts w:asciiTheme="minorHAnsi" w:hAnsiTheme="minorHAnsi" w:cstheme="minorHAnsi"/>
          <w:b/>
          <w:bCs/>
          <w:sz w:val="24"/>
          <w:szCs w:val="24"/>
          <w:lang w:val="en-US"/>
        </w:rPr>
        <w:t xml:space="preserve"> do SWZ</w:t>
      </w:r>
    </w:p>
    <w:p w14:paraId="1DDE8CE6" w14:textId="77777777" w:rsidR="00D14379" w:rsidRPr="0045642B" w:rsidRDefault="00D14379" w:rsidP="0045642B">
      <w:pPr>
        <w:pStyle w:val="Bezodstpw"/>
        <w:rPr>
          <w:rFonts w:asciiTheme="minorHAnsi" w:hAnsiTheme="minorHAnsi" w:cstheme="minorHAnsi"/>
          <w:b/>
          <w:bCs/>
          <w:sz w:val="24"/>
          <w:szCs w:val="24"/>
          <w:lang w:val="en-US"/>
        </w:rPr>
      </w:pPr>
    </w:p>
    <w:p w14:paraId="13514424" w14:textId="7DD023A6" w:rsidR="006A5CAF" w:rsidRDefault="009D0254" w:rsidP="0045642B">
      <w:pPr>
        <w:pStyle w:val="Bezodstpw"/>
        <w:rPr>
          <w:rFonts w:asciiTheme="minorHAnsi" w:hAnsiTheme="minorHAnsi" w:cstheme="minorHAnsi"/>
          <w:b/>
          <w:bCs/>
          <w:sz w:val="24"/>
          <w:szCs w:val="24"/>
          <w:lang w:val="en-US"/>
        </w:rPr>
      </w:pPr>
      <w:r w:rsidRPr="0045642B">
        <w:rPr>
          <w:rFonts w:asciiTheme="minorHAnsi" w:hAnsiTheme="minorHAnsi" w:cstheme="minorHAnsi"/>
          <w:b/>
          <w:bCs/>
          <w:sz w:val="24"/>
          <w:szCs w:val="24"/>
          <w:lang w:val="en-US"/>
        </w:rPr>
        <w:t>UPS Tower</w:t>
      </w:r>
      <w:r w:rsidR="00704F43">
        <w:rPr>
          <w:rFonts w:asciiTheme="minorHAnsi" w:hAnsiTheme="minorHAnsi" w:cstheme="minorHAnsi"/>
          <w:b/>
          <w:bCs/>
          <w:sz w:val="24"/>
          <w:szCs w:val="24"/>
          <w:lang w:val="en-US"/>
        </w:rPr>
        <w:t>,</w:t>
      </w:r>
      <w:r w:rsidR="00D375E1">
        <w:rPr>
          <w:rFonts w:asciiTheme="minorHAnsi" w:hAnsiTheme="minorHAnsi" w:cstheme="minorHAnsi"/>
          <w:b/>
          <w:bCs/>
          <w:sz w:val="24"/>
          <w:szCs w:val="24"/>
          <w:lang w:val="en-US"/>
        </w:rPr>
        <w:t xml:space="preserve"> </w:t>
      </w:r>
      <w:proofErr w:type="spellStart"/>
      <w:r w:rsidRPr="0045642B">
        <w:rPr>
          <w:rFonts w:asciiTheme="minorHAnsi" w:hAnsiTheme="minorHAnsi" w:cstheme="minorHAnsi"/>
          <w:b/>
          <w:bCs/>
          <w:sz w:val="24"/>
          <w:szCs w:val="24"/>
          <w:lang w:val="en-US"/>
        </w:rPr>
        <w:t>szt</w:t>
      </w:r>
      <w:proofErr w:type="spellEnd"/>
      <w:r w:rsidR="00D375E1">
        <w:rPr>
          <w:rFonts w:asciiTheme="minorHAnsi" w:hAnsiTheme="minorHAnsi" w:cstheme="minorHAnsi"/>
          <w:b/>
          <w:bCs/>
          <w:sz w:val="24"/>
          <w:szCs w:val="24"/>
          <w:lang w:val="en-US"/>
        </w:rPr>
        <w:t>.</w:t>
      </w:r>
      <w:r w:rsidRPr="0045642B">
        <w:rPr>
          <w:rFonts w:asciiTheme="minorHAnsi" w:hAnsiTheme="minorHAnsi" w:cstheme="minorHAnsi"/>
          <w:b/>
          <w:bCs/>
          <w:sz w:val="24"/>
          <w:szCs w:val="24"/>
          <w:lang w:val="en-US"/>
        </w:rPr>
        <w:t xml:space="preserve"> 1:</w:t>
      </w:r>
    </w:p>
    <w:p w14:paraId="34F49E2D" w14:textId="77777777" w:rsidR="00D14379" w:rsidRPr="0045642B" w:rsidRDefault="00D14379" w:rsidP="0045642B">
      <w:pPr>
        <w:pStyle w:val="Bezodstpw"/>
        <w:rPr>
          <w:rFonts w:asciiTheme="minorHAnsi" w:hAnsiTheme="minorHAnsi" w:cstheme="minorHAnsi"/>
          <w:b/>
          <w:bCs/>
          <w:sz w:val="24"/>
          <w:szCs w:val="24"/>
          <w:lang w:val="en-US"/>
        </w:rPr>
      </w:pPr>
    </w:p>
    <w:p w14:paraId="2FAFC523" w14:textId="77777777" w:rsidR="009D0254" w:rsidRDefault="009D0254" w:rsidP="0045642B">
      <w:pPr>
        <w:pStyle w:val="Bezodstpw"/>
        <w:rPr>
          <w:rFonts w:asciiTheme="minorHAnsi" w:hAnsiTheme="minorHAnsi" w:cstheme="minorHAnsi"/>
          <w:b/>
          <w:bCs/>
          <w:sz w:val="24"/>
          <w:szCs w:val="24"/>
        </w:rPr>
      </w:pPr>
      <w:r w:rsidRPr="0045642B">
        <w:rPr>
          <w:rFonts w:asciiTheme="minorHAnsi" w:hAnsiTheme="minorHAnsi" w:cstheme="minorHAnsi"/>
          <w:b/>
          <w:bCs/>
          <w:sz w:val="24"/>
          <w:szCs w:val="24"/>
        </w:rPr>
        <w:t>Nazwa producenta:</w:t>
      </w:r>
      <w:r w:rsidR="00D375E1">
        <w:rPr>
          <w:rFonts w:asciiTheme="minorHAnsi" w:hAnsiTheme="minorHAnsi" w:cstheme="minorHAnsi"/>
          <w:b/>
          <w:bCs/>
          <w:sz w:val="24"/>
          <w:szCs w:val="24"/>
        </w:rPr>
        <w:t xml:space="preserve">       …………………………………………………….</w:t>
      </w:r>
    </w:p>
    <w:p w14:paraId="052AA211" w14:textId="77777777" w:rsidR="00D375E1" w:rsidRPr="0045642B" w:rsidRDefault="00D375E1" w:rsidP="0045642B">
      <w:pPr>
        <w:pStyle w:val="Bezodstpw"/>
        <w:rPr>
          <w:rFonts w:asciiTheme="minorHAnsi" w:hAnsiTheme="minorHAnsi" w:cstheme="minorHAnsi"/>
          <w:b/>
          <w:bCs/>
          <w:sz w:val="24"/>
          <w:szCs w:val="24"/>
        </w:rPr>
      </w:pPr>
    </w:p>
    <w:p w14:paraId="4F980B31" w14:textId="77777777" w:rsidR="009D0254" w:rsidRPr="0045642B" w:rsidRDefault="009D0254" w:rsidP="0045642B">
      <w:pPr>
        <w:pStyle w:val="Bezodstpw"/>
        <w:rPr>
          <w:rFonts w:asciiTheme="minorHAnsi" w:hAnsiTheme="minorHAnsi" w:cstheme="minorHAnsi"/>
          <w:b/>
          <w:bCs/>
          <w:sz w:val="24"/>
          <w:szCs w:val="24"/>
        </w:rPr>
      </w:pPr>
      <w:r w:rsidRPr="0045642B">
        <w:rPr>
          <w:rFonts w:asciiTheme="minorHAnsi" w:hAnsiTheme="minorHAnsi" w:cstheme="minorHAnsi"/>
          <w:b/>
          <w:bCs/>
          <w:sz w:val="24"/>
          <w:szCs w:val="24"/>
        </w:rPr>
        <w:t xml:space="preserve">Typ produktu, model: </w:t>
      </w:r>
      <w:r w:rsidR="00D375E1">
        <w:rPr>
          <w:rFonts w:asciiTheme="minorHAnsi" w:hAnsiTheme="minorHAnsi" w:cstheme="minorHAnsi"/>
          <w:b/>
          <w:bCs/>
          <w:sz w:val="24"/>
          <w:szCs w:val="24"/>
        </w:rPr>
        <w:t xml:space="preserve"> ……………………………………………………</w:t>
      </w:r>
    </w:p>
    <w:p w14:paraId="16F2264D" w14:textId="77777777" w:rsidR="009D0254" w:rsidRPr="00D117DE" w:rsidRDefault="009D0254">
      <w:pPr>
        <w:spacing w:after="106"/>
        <w:ind w:left="-706"/>
        <w:rPr>
          <w:b/>
          <w:bCs/>
          <w:sz w:val="32"/>
          <w:szCs w:val="32"/>
        </w:rPr>
      </w:pPr>
    </w:p>
    <w:tbl>
      <w:tblPr>
        <w:tblStyle w:val="TableGrid"/>
        <w:tblW w:w="5208" w:type="pct"/>
        <w:tblInd w:w="-673" w:type="dxa"/>
        <w:tblLayout w:type="fixed"/>
        <w:tblCellMar>
          <w:top w:w="47" w:type="dxa"/>
          <w:left w:w="36" w:type="dxa"/>
          <w:right w:w="199" w:type="dxa"/>
        </w:tblCellMar>
        <w:tblLook w:val="04A0" w:firstRow="1" w:lastRow="0" w:firstColumn="1" w:lastColumn="0" w:noHBand="0" w:noVBand="1"/>
      </w:tblPr>
      <w:tblGrid>
        <w:gridCol w:w="1815"/>
        <w:gridCol w:w="4989"/>
        <w:gridCol w:w="2836"/>
      </w:tblGrid>
      <w:tr w:rsidR="00BE618B" w:rsidRPr="00D117DE" w14:paraId="016BE7AC" w14:textId="77777777" w:rsidTr="00AB715D">
        <w:trPr>
          <w:trHeight w:val="295"/>
        </w:trPr>
        <w:tc>
          <w:tcPr>
            <w:tcW w:w="1815" w:type="dxa"/>
            <w:tcBorders>
              <w:top w:val="single" w:sz="2" w:space="0" w:color="000000"/>
              <w:left w:val="single" w:sz="2" w:space="0" w:color="000000"/>
              <w:bottom w:val="single" w:sz="2" w:space="0" w:color="000000"/>
              <w:right w:val="single" w:sz="2" w:space="0" w:color="000000"/>
            </w:tcBorders>
          </w:tcPr>
          <w:p w14:paraId="62B42718" w14:textId="77777777" w:rsidR="00BE618B" w:rsidRPr="00D117DE" w:rsidRDefault="00BE618B" w:rsidP="00827801">
            <w:pPr>
              <w:rPr>
                <w:b/>
                <w:bCs/>
              </w:rPr>
            </w:pPr>
            <w:r w:rsidRPr="00D117DE">
              <w:rPr>
                <w:b/>
                <w:bCs/>
                <w:sz w:val="24"/>
              </w:rPr>
              <w:t>Parametr</w:t>
            </w:r>
          </w:p>
        </w:tc>
        <w:tc>
          <w:tcPr>
            <w:tcW w:w="4989" w:type="dxa"/>
            <w:tcBorders>
              <w:top w:val="single" w:sz="2" w:space="0" w:color="000000"/>
              <w:left w:val="single" w:sz="2" w:space="0" w:color="000000"/>
              <w:bottom w:val="single" w:sz="2" w:space="0" w:color="000000"/>
              <w:right w:val="single" w:sz="2" w:space="0" w:color="000000"/>
            </w:tcBorders>
          </w:tcPr>
          <w:p w14:paraId="344CBCBB" w14:textId="77777777" w:rsidR="00BE618B" w:rsidRPr="00D117DE" w:rsidRDefault="00BE618B" w:rsidP="00827801">
            <w:pPr>
              <w:rPr>
                <w:b/>
                <w:bCs/>
              </w:rPr>
            </w:pPr>
            <w:r w:rsidRPr="00D117DE">
              <w:rPr>
                <w:b/>
                <w:bCs/>
                <w:sz w:val="24"/>
              </w:rPr>
              <w:t>Wymagania minimalne</w:t>
            </w:r>
          </w:p>
        </w:tc>
        <w:tc>
          <w:tcPr>
            <w:tcW w:w="2836" w:type="dxa"/>
            <w:tcBorders>
              <w:top w:val="single" w:sz="2" w:space="0" w:color="000000"/>
              <w:left w:val="single" w:sz="2" w:space="0" w:color="000000"/>
              <w:bottom w:val="single" w:sz="2" w:space="0" w:color="000000"/>
              <w:right w:val="single" w:sz="2" w:space="0" w:color="000000"/>
            </w:tcBorders>
          </w:tcPr>
          <w:p w14:paraId="6FD26613" w14:textId="2146F849" w:rsidR="00BE618B" w:rsidRDefault="00BE618B" w:rsidP="00D117DE">
            <w:pPr>
              <w:rPr>
                <w:rFonts w:cstheme="minorHAnsi"/>
                <w:b/>
                <w:bCs/>
                <w:iCs/>
                <w:sz w:val="24"/>
                <w:szCs w:val="24"/>
              </w:rPr>
            </w:pPr>
            <w:r w:rsidRPr="00D117DE">
              <w:rPr>
                <w:rFonts w:cstheme="minorHAnsi"/>
                <w:b/>
                <w:bCs/>
                <w:iCs/>
                <w:sz w:val="24"/>
                <w:szCs w:val="24"/>
              </w:rPr>
              <w:t>Opis parametrów i warunków oferowanych</w:t>
            </w:r>
          </w:p>
          <w:p w14:paraId="3AAFD6E5" w14:textId="77777777" w:rsidR="00F30412" w:rsidRDefault="00F30412" w:rsidP="00D117DE">
            <w:pPr>
              <w:rPr>
                <w:rFonts w:cstheme="minorHAnsi"/>
                <w:b/>
                <w:bCs/>
                <w:iCs/>
                <w:sz w:val="24"/>
                <w:szCs w:val="24"/>
              </w:rPr>
            </w:pPr>
          </w:p>
          <w:p w14:paraId="4BD9E0FA" w14:textId="77777777" w:rsidR="00F30412" w:rsidRPr="00F30412" w:rsidRDefault="00F30412" w:rsidP="00F30412">
            <w:pPr>
              <w:spacing w:after="316" w:line="259" w:lineRule="auto"/>
              <w:rPr>
                <w:rFonts w:ascii="Calibri" w:eastAsia="Calibri" w:hAnsi="Calibri" w:cstheme="minorHAnsi"/>
                <w:b/>
                <w:bCs/>
                <w:iCs/>
                <w:sz w:val="24"/>
                <w:szCs w:val="24"/>
              </w:rPr>
            </w:pPr>
            <w:r w:rsidRPr="00F30412">
              <w:rPr>
                <w:rFonts w:ascii="Calibri" w:eastAsia="Calibri" w:hAnsi="Calibri" w:cstheme="minorHAnsi"/>
                <w:b/>
                <w:bCs/>
                <w:iCs/>
                <w:sz w:val="24"/>
                <w:szCs w:val="24"/>
              </w:rPr>
              <w:t>* należy zaznaczyć właściwe</w:t>
            </w:r>
          </w:p>
          <w:p w14:paraId="042FD814" w14:textId="0098AA98" w:rsidR="00F30412" w:rsidRDefault="00F30412" w:rsidP="00F30412">
            <w:pPr>
              <w:rPr>
                <w:rFonts w:cstheme="minorHAnsi"/>
                <w:b/>
                <w:bCs/>
                <w:iCs/>
                <w:sz w:val="24"/>
                <w:szCs w:val="24"/>
              </w:rPr>
            </w:pPr>
            <w:r w:rsidRPr="00F30412">
              <w:rPr>
                <w:rFonts w:ascii="Calibri" w:eastAsia="Calibri" w:hAnsi="Calibri" w:cstheme="minorHAnsi"/>
                <w:b/>
                <w:bCs/>
                <w:iCs/>
                <w:sz w:val="24"/>
                <w:szCs w:val="24"/>
              </w:rPr>
              <w:t>**należy wpisać parametry</w:t>
            </w:r>
          </w:p>
          <w:p w14:paraId="7EF112D1" w14:textId="3A812D24" w:rsidR="00F30412" w:rsidRPr="00D117DE" w:rsidRDefault="00F30412" w:rsidP="00D117DE">
            <w:pPr>
              <w:rPr>
                <w:b/>
                <w:bCs/>
                <w:sz w:val="24"/>
              </w:rPr>
            </w:pPr>
          </w:p>
        </w:tc>
      </w:tr>
      <w:tr w:rsidR="00696BB1" w14:paraId="5D5B67DA" w14:textId="77777777" w:rsidTr="00AB715D">
        <w:trPr>
          <w:trHeight w:val="806"/>
        </w:trPr>
        <w:tc>
          <w:tcPr>
            <w:tcW w:w="1815" w:type="dxa"/>
            <w:tcBorders>
              <w:top w:val="single" w:sz="2" w:space="0" w:color="000000"/>
              <w:left w:val="single" w:sz="2" w:space="0" w:color="000000"/>
              <w:bottom w:val="single" w:sz="2" w:space="0" w:color="000000"/>
              <w:right w:val="single" w:sz="2" w:space="0" w:color="000000"/>
            </w:tcBorders>
          </w:tcPr>
          <w:p w14:paraId="23A35BD2" w14:textId="7C1AE783" w:rsidR="00696BB1" w:rsidRPr="00066779" w:rsidRDefault="00AB715D" w:rsidP="00696BB1">
            <w:pPr>
              <w:rPr>
                <w:rFonts w:asciiTheme="minorHAnsi" w:hAnsiTheme="minorHAnsi" w:cstheme="minorHAnsi"/>
                <w:sz w:val="24"/>
                <w:szCs w:val="24"/>
              </w:rPr>
            </w:pPr>
            <w:r>
              <w:rPr>
                <w:rFonts w:asciiTheme="minorHAnsi" w:hAnsiTheme="minorHAnsi" w:cstheme="minorHAnsi"/>
                <w:sz w:val="24"/>
                <w:szCs w:val="24"/>
              </w:rPr>
              <w:t xml:space="preserve">1. </w:t>
            </w:r>
            <w:r w:rsidR="00696BB1" w:rsidRPr="00066779">
              <w:rPr>
                <w:rFonts w:asciiTheme="minorHAnsi" w:hAnsiTheme="minorHAnsi" w:cstheme="minorHAnsi"/>
                <w:sz w:val="24"/>
                <w:szCs w:val="24"/>
              </w:rPr>
              <w:t>Moc pozorna</w:t>
            </w:r>
          </w:p>
        </w:tc>
        <w:tc>
          <w:tcPr>
            <w:tcW w:w="4989" w:type="dxa"/>
            <w:tcBorders>
              <w:top w:val="single" w:sz="2" w:space="0" w:color="000000"/>
              <w:left w:val="single" w:sz="2" w:space="0" w:color="000000"/>
              <w:bottom w:val="single" w:sz="2" w:space="0" w:color="000000"/>
              <w:right w:val="single" w:sz="2" w:space="0" w:color="000000"/>
            </w:tcBorders>
          </w:tcPr>
          <w:p w14:paraId="4D0652D1" w14:textId="77777777" w:rsidR="00696BB1" w:rsidRPr="00066779" w:rsidRDefault="00696BB1" w:rsidP="00696BB1">
            <w:pPr>
              <w:rPr>
                <w:rFonts w:asciiTheme="minorHAnsi" w:hAnsiTheme="minorHAnsi" w:cstheme="minorHAnsi"/>
                <w:sz w:val="24"/>
                <w:szCs w:val="24"/>
              </w:rPr>
            </w:pPr>
            <w:r w:rsidRPr="00066779">
              <w:rPr>
                <w:rFonts w:asciiTheme="minorHAnsi" w:hAnsiTheme="minorHAnsi" w:cstheme="minorHAnsi"/>
                <w:sz w:val="24"/>
                <w:szCs w:val="24"/>
              </w:rPr>
              <w:t>Minimum 3000VA</w:t>
            </w:r>
          </w:p>
        </w:tc>
        <w:tc>
          <w:tcPr>
            <w:tcW w:w="2836" w:type="dxa"/>
            <w:tcBorders>
              <w:top w:val="single" w:sz="2" w:space="0" w:color="000000"/>
              <w:left w:val="single" w:sz="2" w:space="0" w:color="000000"/>
              <w:bottom w:val="single" w:sz="2" w:space="0" w:color="000000"/>
              <w:right w:val="single" w:sz="2" w:space="0" w:color="000000"/>
            </w:tcBorders>
          </w:tcPr>
          <w:p w14:paraId="06A404DE" w14:textId="382B6227" w:rsidR="00696BB1" w:rsidRPr="00066779" w:rsidRDefault="00696BB1" w:rsidP="0045642B">
            <w:pPr>
              <w:jc w:val="center"/>
              <w:rPr>
                <w:rFonts w:asciiTheme="minorHAnsi" w:hAnsiTheme="minorHAnsi" w:cstheme="minorHAnsi"/>
              </w:rPr>
            </w:pPr>
            <w:r w:rsidRPr="00066779">
              <w:rPr>
                <w:rFonts w:asciiTheme="minorHAnsi" w:hAnsiTheme="minorHAnsi" w:cstheme="minorHAnsi"/>
              </w:rPr>
              <w:t>Moc pozorna</w:t>
            </w:r>
            <w:r w:rsidR="00AB715D">
              <w:rPr>
                <w:rFonts w:asciiTheme="minorHAnsi" w:hAnsiTheme="minorHAnsi" w:cstheme="minorHAnsi"/>
              </w:rPr>
              <w:t xml:space="preserve"> **</w:t>
            </w:r>
          </w:p>
        </w:tc>
      </w:tr>
      <w:tr w:rsidR="00696BB1" w14:paraId="3AA880CA" w14:textId="77777777" w:rsidTr="00AB715D">
        <w:trPr>
          <w:trHeight w:val="946"/>
        </w:trPr>
        <w:tc>
          <w:tcPr>
            <w:tcW w:w="1815" w:type="dxa"/>
            <w:tcBorders>
              <w:top w:val="single" w:sz="2" w:space="0" w:color="000000"/>
              <w:left w:val="single" w:sz="2" w:space="0" w:color="000000"/>
              <w:bottom w:val="single" w:sz="2" w:space="0" w:color="000000"/>
              <w:right w:val="single" w:sz="2" w:space="0" w:color="000000"/>
            </w:tcBorders>
          </w:tcPr>
          <w:p w14:paraId="16AC00AC" w14:textId="19020581" w:rsidR="00696BB1" w:rsidRPr="00066779" w:rsidRDefault="00AB715D" w:rsidP="00696BB1">
            <w:pPr>
              <w:rPr>
                <w:rFonts w:asciiTheme="minorHAnsi" w:hAnsiTheme="minorHAnsi" w:cstheme="minorHAnsi"/>
                <w:sz w:val="24"/>
                <w:szCs w:val="24"/>
              </w:rPr>
            </w:pPr>
            <w:r>
              <w:rPr>
                <w:rFonts w:asciiTheme="minorHAnsi" w:hAnsiTheme="minorHAnsi" w:cstheme="minorHAnsi"/>
                <w:sz w:val="24"/>
                <w:szCs w:val="24"/>
              </w:rPr>
              <w:t xml:space="preserve">2. </w:t>
            </w:r>
            <w:r w:rsidR="00696BB1" w:rsidRPr="00066779">
              <w:rPr>
                <w:rFonts w:asciiTheme="minorHAnsi" w:hAnsiTheme="minorHAnsi" w:cstheme="minorHAnsi"/>
                <w:sz w:val="24"/>
                <w:szCs w:val="24"/>
              </w:rPr>
              <w:t>Moc rzeczywista</w:t>
            </w:r>
          </w:p>
        </w:tc>
        <w:tc>
          <w:tcPr>
            <w:tcW w:w="4989" w:type="dxa"/>
            <w:tcBorders>
              <w:top w:val="single" w:sz="2" w:space="0" w:color="000000"/>
              <w:left w:val="single" w:sz="2" w:space="0" w:color="000000"/>
              <w:bottom w:val="single" w:sz="2" w:space="0" w:color="000000"/>
              <w:right w:val="single" w:sz="2" w:space="0" w:color="000000"/>
            </w:tcBorders>
          </w:tcPr>
          <w:p w14:paraId="5FA27E3B" w14:textId="77777777" w:rsidR="00696BB1" w:rsidRPr="00066779" w:rsidRDefault="00696BB1" w:rsidP="00696BB1">
            <w:pPr>
              <w:rPr>
                <w:rFonts w:asciiTheme="minorHAnsi" w:hAnsiTheme="minorHAnsi" w:cstheme="minorHAnsi"/>
                <w:sz w:val="24"/>
                <w:szCs w:val="24"/>
              </w:rPr>
            </w:pPr>
            <w:r w:rsidRPr="00066779">
              <w:rPr>
                <w:rFonts w:asciiTheme="minorHAnsi" w:hAnsiTheme="minorHAnsi" w:cstheme="minorHAnsi"/>
                <w:sz w:val="24"/>
                <w:szCs w:val="24"/>
              </w:rPr>
              <w:t>Minimum 2400W</w:t>
            </w:r>
          </w:p>
        </w:tc>
        <w:tc>
          <w:tcPr>
            <w:tcW w:w="2836" w:type="dxa"/>
            <w:tcBorders>
              <w:top w:val="single" w:sz="2" w:space="0" w:color="000000"/>
              <w:left w:val="single" w:sz="2" w:space="0" w:color="000000"/>
              <w:bottom w:val="single" w:sz="2" w:space="0" w:color="000000"/>
              <w:right w:val="single" w:sz="2" w:space="0" w:color="000000"/>
            </w:tcBorders>
          </w:tcPr>
          <w:p w14:paraId="77D17CAA" w14:textId="75D903F7" w:rsidR="00696BB1" w:rsidRPr="00066779" w:rsidRDefault="00696BB1" w:rsidP="0045642B">
            <w:pPr>
              <w:jc w:val="center"/>
              <w:rPr>
                <w:rFonts w:asciiTheme="minorHAnsi" w:hAnsiTheme="minorHAnsi" w:cstheme="minorHAnsi"/>
              </w:rPr>
            </w:pPr>
            <w:r w:rsidRPr="00066779">
              <w:rPr>
                <w:rFonts w:asciiTheme="minorHAnsi" w:hAnsiTheme="minorHAnsi" w:cstheme="minorHAnsi"/>
              </w:rPr>
              <w:t>Moc rzeczywista</w:t>
            </w:r>
            <w:r w:rsidR="00AB715D">
              <w:rPr>
                <w:rFonts w:asciiTheme="minorHAnsi" w:hAnsiTheme="minorHAnsi" w:cstheme="minorHAnsi"/>
              </w:rPr>
              <w:t>**</w:t>
            </w:r>
          </w:p>
        </w:tc>
      </w:tr>
      <w:tr w:rsidR="00BE618B" w14:paraId="57331BB8" w14:textId="77777777" w:rsidTr="00AB715D">
        <w:trPr>
          <w:trHeight w:val="564"/>
        </w:trPr>
        <w:tc>
          <w:tcPr>
            <w:tcW w:w="1815" w:type="dxa"/>
            <w:tcBorders>
              <w:top w:val="single" w:sz="2" w:space="0" w:color="000000"/>
              <w:left w:val="single" w:sz="2" w:space="0" w:color="000000"/>
              <w:bottom w:val="single" w:sz="2" w:space="0" w:color="000000"/>
              <w:right w:val="single" w:sz="2" w:space="0" w:color="000000"/>
            </w:tcBorders>
          </w:tcPr>
          <w:p w14:paraId="6D61A91C" w14:textId="13192C27" w:rsidR="00BE618B" w:rsidRPr="00066779" w:rsidRDefault="00AB715D" w:rsidP="00BC1135">
            <w:pPr>
              <w:rPr>
                <w:rFonts w:asciiTheme="minorHAnsi" w:hAnsiTheme="minorHAnsi" w:cstheme="minorHAnsi"/>
                <w:sz w:val="24"/>
                <w:szCs w:val="24"/>
              </w:rPr>
            </w:pPr>
            <w:r>
              <w:rPr>
                <w:rFonts w:asciiTheme="minorHAnsi" w:hAnsiTheme="minorHAnsi" w:cstheme="minorHAnsi"/>
                <w:sz w:val="24"/>
                <w:szCs w:val="24"/>
              </w:rPr>
              <w:t xml:space="preserve">3. </w:t>
            </w:r>
            <w:r w:rsidR="00BE618B" w:rsidRPr="00066779">
              <w:rPr>
                <w:rFonts w:asciiTheme="minorHAnsi" w:hAnsiTheme="minorHAnsi" w:cstheme="minorHAnsi"/>
                <w:sz w:val="24"/>
                <w:szCs w:val="24"/>
              </w:rPr>
              <w:t>Typ obudowy</w:t>
            </w:r>
          </w:p>
        </w:tc>
        <w:tc>
          <w:tcPr>
            <w:tcW w:w="4989" w:type="dxa"/>
            <w:tcBorders>
              <w:top w:val="single" w:sz="2" w:space="0" w:color="000000"/>
              <w:left w:val="single" w:sz="2" w:space="0" w:color="000000"/>
              <w:bottom w:val="single" w:sz="2" w:space="0" w:color="000000"/>
              <w:right w:val="single" w:sz="2" w:space="0" w:color="000000"/>
            </w:tcBorders>
          </w:tcPr>
          <w:p w14:paraId="56A18E4F" w14:textId="77777777" w:rsidR="00BE618B" w:rsidRPr="00066779" w:rsidRDefault="00BE618B" w:rsidP="00BC1135">
            <w:pPr>
              <w:rPr>
                <w:rFonts w:asciiTheme="minorHAnsi" w:hAnsiTheme="minorHAnsi" w:cstheme="minorHAnsi"/>
                <w:sz w:val="24"/>
                <w:szCs w:val="24"/>
              </w:rPr>
            </w:pPr>
            <w:r w:rsidRPr="00066779">
              <w:rPr>
                <w:rFonts w:asciiTheme="minorHAnsi" w:hAnsiTheme="minorHAnsi" w:cstheme="minorHAnsi"/>
                <w:sz w:val="24"/>
                <w:szCs w:val="24"/>
              </w:rPr>
              <w:t>Tower</w:t>
            </w:r>
          </w:p>
        </w:tc>
        <w:tc>
          <w:tcPr>
            <w:tcW w:w="2836" w:type="dxa"/>
            <w:tcBorders>
              <w:top w:val="single" w:sz="2" w:space="0" w:color="000000"/>
              <w:left w:val="single" w:sz="2" w:space="0" w:color="000000"/>
              <w:bottom w:val="single" w:sz="2" w:space="0" w:color="000000"/>
              <w:right w:val="single" w:sz="2" w:space="0" w:color="000000"/>
            </w:tcBorders>
          </w:tcPr>
          <w:p w14:paraId="0EDD3F59" w14:textId="77777777" w:rsidR="00D117DE" w:rsidRPr="00066779" w:rsidRDefault="00BE618B" w:rsidP="00D117DE">
            <w:pPr>
              <w:jc w:val="center"/>
              <w:rPr>
                <w:rFonts w:asciiTheme="minorHAnsi" w:hAnsiTheme="minorHAnsi" w:cstheme="minorHAnsi"/>
              </w:rPr>
            </w:pPr>
            <w:r w:rsidRPr="00066779">
              <w:rPr>
                <w:rFonts w:asciiTheme="minorHAnsi" w:hAnsiTheme="minorHAnsi" w:cstheme="minorHAnsi"/>
              </w:rPr>
              <w:t>SPEŁNIA/</w:t>
            </w:r>
          </w:p>
          <w:p w14:paraId="58D3FA38" w14:textId="217A188A" w:rsidR="00BE618B" w:rsidRPr="00066779" w:rsidRDefault="00BE618B" w:rsidP="00D117DE">
            <w:pPr>
              <w:jc w:val="center"/>
              <w:rPr>
                <w:rFonts w:asciiTheme="minorHAnsi" w:hAnsiTheme="minorHAnsi" w:cstheme="minorHAnsi"/>
              </w:rPr>
            </w:pPr>
            <w:r w:rsidRPr="00066779">
              <w:rPr>
                <w:rFonts w:asciiTheme="minorHAnsi" w:hAnsiTheme="minorHAnsi" w:cstheme="minorHAnsi"/>
              </w:rPr>
              <w:t>NIE SPEŁNIA</w:t>
            </w:r>
            <w:r w:rsidR="00AB715D">
              <w:rPr>
                <w:rFonts w:asciiTheme="minorHAnsi" w:hAnsiTheme="minorHAnsi" w:cstheme="minorHAnsi"/>
              </w:rPr>
              <w:t>*</w:t>
            </w:r>
          </w:p>
        </w:tc>
      </w:tr>
      <w:tr w:rsidR="00BE618B" w14:paraId="6EF306A8" w14:textId="77777777" w:rsidTr="00F41274">
        <w:trPr>
          <w:trHeight w:val="2494"/>
        </w:trPr>
        <w:tc>
          <w:tcPr>
            <w:tcW w:w="1815" w:type="dxa"/>
            <w:tcBorders>
              <w:top w:val="single" w:sz="2" w:space="0" w:color="000000"/>
              <w:left w:val="single" w:sz="2" w:space="0" w:color="000000"/>
              <w:bottom w:val="single" w:sz="2" w:space="0" w:color="000000"/>
              <w:right w:val="single" w:sz="2" w:space="0" w:color="000000"/>
            </w:tcBorders>
          </w:tcPr>
          <w:p w14:paraId="5EBB58D4" w14:textId="38AEA318" w:rsidR="00BE618B" w:rsidRPr="00066779" w:rsidRDefault="00AB715D" w:rsidP="00BC1135">
            <w:pPr>
              <w:rPr>
                <w:rFonts w:asciiTheme="minorHAnsi" w:hAnsiTheme="minorHAnsi" w:cstheme="minorHAnsi"/>
                <w:sz w:val="24"/>
                <w:szCs w:val="24"/>
              </w:rPr>
            </w:pPr>
            <w:r>
              <w:rPr>
                <w:rFonts w:asciiTheme="minorHAnsi" w:hAnsiTheme="minorHAnsi" w:cstheme="minorHAnsi"/>
                <w:sz w:val="24"/>
                <w:szCs w:val="24"/>
              </w:rPr>
              <w:t xml:space="preserve">4. </w:t>
            </w:r>
            <w:r w:rsidR="00BE618B" w:rsidRPr="00066779">
              <w:rPr>
                <w:rFonts w:asciiTheme="minorHAnsi" w:hAnsiTheme="minorHAnsi" w:cstheme="minorHAnsi"/>
                <w:sz w:val="24"/>
                <w:szCs w:val="24"/>
              </w:rPr>
              <w:t>Zabezpieczenia</w:t>
            </w:r>
          </w:p>
        </w:tc>
        <w:tc>
          <w:tcPr>
            <w:tcW w:w="4989" w:type="dxa"/>
            <w:tcBorders>
              <w:top w:val="single" w:sz="2" w:space="0" w:color="000000"/>
              <w:left w:val="single" w:sz="2" w:space="0" w:color="000000"/>
              <w:bottom w:val="single" w:sz="2" w:space="0" w:color="000000"/>
              <w:right w:val="single" w:sz="2" w:space="0" w:color="000000"/>
            </w:tcBorders>
          </w:tcPr>
          <w:p w14:paraId="544BA7F0" w14:textId="77777777" w:rsidR="00BE618B" w:rsidRPr="00066779" w:rsidRDefault="00BE618B" w:rsidP="00BC1135">
            <w:pPr>
              <w:rPr>
                <w:rFonts w:asciiTheme="minorHAnsi" w:hAnsiTheme="minorHAnsi" w:cstheme="minorHAnsi"/>
                <w:sz w:val="24"/>
                <w:szCs w:val="24"/>
              </w:rPr>
            </w:pPr>
            <w:r w:rsidRPr="00066779">
              <w:rPr>
                <w:rFonts w:asciiTheme="minorHAnsi" w:hAnsiTheme="minorHAnsi" w:cstheme="minorHAnsi"/>
                <w:sz w:val="24"/>
                <w:szCs w:val="24"/>
              </w:rPr>
              <w:t xml:space="preserve">Minimum: </w:t>
            </w:r>
          </w:p>
          <w:p w14:paraId="757683BE" w14:textId="77777777" w:rsidR="00BE618B" w:rsidRPr="00066779" w:rsidRDefault="00BE618B" w:rsidP="00BC1135">
            <w:pPr>
              <w:pStyle w:val="Akapitzlist"/>
              <w:numPr>
                <w:ilvl w:val="1"/>
                <w:numId w:val="1"/>
              </w:numPr>
              <w:rPr>
                <w:rFonts w:asciiTheme="minorHAnsi" w:hAnsiTheme="minorHAnsi" w:cstheme="minorHAnsi"/>
                <w:sz w:val="24"/>
                <w:szCs w:val="24"/>
              </w:rPr>
            </w:pPr>
            <w:r w:rsidRPr="00066779">
              <w:rPr>
                <w:rFonts w:asciiTheme="minorHAnsi" w:hAnsiTheme="minorHAnsi" w:cstheme="minorHAnsi"/>
                <w:sz w:val="24"/>
                <w:szCs w:val="24"/>
              </w:rPr>
              <w:t>Nadmierne rozładowanie</w:t>
            </w:r>
          </w:p>
          <w:p w14:paraId="5EA8FCE5" w14:textId="17EB7147" w:rsidR="00BE618B" w:rsidRDefault="00BE618B" w:rsidP="00BC1135">
            <w:pPr>
              <w:pStyle w:val="Akapitzlist"/>
              <w:numPr>
                <w:ilvl w:val="1"/>
                <w:numId w:val="1"/>
              </w:numPr>
              <w:rPr>
                <w:rFonts w:asciiTheme="minorHAnsi" w:hAnsiTheme="minorHAnsi" w:cstheme="minorHAnsi"/>
                <w:sz w:val="24"/>
                <w:szCs w:val="24"/>
              </w:rPr>
            </w:pPr>
            <w:proofErr w:type="spellStart"/>
            <w:r w:rsidRPr="00066779">
              <w:rPr>
                <w:rFonts w:asciiTheme="minorHAnsi" w:hAnsiTheme="minorHAnsi" w:cstheme="minorHAnsi"/>
                <w:sz w:val="24"/>
                <w:szCs w:val="24"/>
              </w:rPr>
              <w:t>Przeciwprzeciążeniowe</w:t>
            </w:r>
            <w:proofErr w:type="spellEnd"/>
          </w:p>
          <w:p w14:paraId="3E657102" w14:textId="44B33D91" w:rsidR="00E6161B" w:rsidRDefault="00E6161B" w:rsidP="00BC1135">
            <w:pPr>
              <w:pStyle w:val="Akapitzlist"/>
              <w:numPr>
                <w:ilvl w:val="1"/>
                <w:numId w:val="1"/>
              </w:numPr>
              <w:rPr>
                <w:rFonts w:asciiTheme="minorHAnsi" w:hAnsiTheme="minorHAnsi" w:cstheme="minorHAnsi"/>
                <w:sz w:val="24"/>
                <w:szCs w:val="24"/>
              </w:rPr>
            </w:pPr>
            <w:r>
              <w:rPr>
                <w:rFonts w:asciiTheme="minorHAnsi" w:hAnsiTheme="minorHAnsi" w:cstheme="minorHAnsi"/>
                <w:sz w:val="24"/>
                <w:szCs w:val="24"/>
              </w:rPr>
              <w:t>Przeciwprzepięciowe</w:t>
            </w:r>
          </w:p>
          <w:p w14:paraId="2B4DCBD4" w14:textId="38BF8355" w:rsidR="00AB29F5" w:rsidRPr="00066779" w:rsidRDefault="00AB29F5" w:rsidP="00BC1135">
            <w:pPr>
              <w:pStyle w:val="Akapitzlist"/>
              <w:numPr>
                <w:ilvl w:val="1"/>
                <w:numId w:val="1"/>
              </w:numPr>
              <w:rPr>
                <w:rFonts w:asciiTheme="minorHAnsi" w:hAnsiTheme="minorHAnsi" w:cstheme="minorHAnsi"/>
                <w:sz w:val="24"/>
                <w:szCs w:val="24"/>
              </w:rPr>
            </w:pPr>
            <w:r>
              <w:rPr>
                <w:rFonts w:asciiTheme="minorHAnsi" w:hAnsiTheme="minorHAnsi" w:cstheme="minorHAnsi"/>
                <w:sz w:val="24"/>
                <w:szCs w:val="24"/>
              </w:rPr>
              <w:t>Przeciwzakłóceniowe</w:t>
            </w:r>
          </w:p>
          <w:p w14:paraId="7753724F" w14:textId="77777777" w:rsidR="00BE618B" w:rsidRPr="00066779" w:rsidRDefault="00BE618B" w:rsidP="00BC1135">
            <w:pPr>
              <w:pStyle w:val="Akapitzlist"/>
              <w:numPr>
                <w:ilvl w:val="1"/>
                <w:numId w:val="1"/>
              </w:numPr>
              <w:spacing w:after="83"/>
              <w:rPr>
                <w:rFonts w:asciiTheme="minorHAnsi" w:hAnsiTheme="minorHAnsi" w:cstheme="minorHAnsi"/>
                <w:sz w:val="24"/>
                <w:szCs w:val="24"/>
              </w:rPr>
            </w:pPr>
            <w:r w:rsidRPr="00066779">
              <w:rPr>
                <w:rFonts w:asciiTheme="minorHAnsi" w:hAnsiTheme="minorHAnsi" w:cstheme="minorHAnsi"/>
                <w:sz w:val="24"/>
                <w:szCs w:val="24"/>
              </w:rPr>
              <w:t>Przeciwzwarciowe</w:t>
            </w:r>
          </w:p>
          <w:p w14:paraId="5755270D" w14:textId="77777777" w:rsidR="00BE618B" w:rsidRPr="00066779" w:rsidRDefault="00BE618B" w:rsidP="00BC1135">
            <w:pPr>
              <w:pStyle w:val="Akapitzlist"/>
              <w:numPr>
                <w:ilvl w:val="1"/>
                <w:numId w:val="1"/>
              </w:numPr>
              <w:spacing w:after="83"/>
              <w:rPr>
                <w:rFonts w:asciiTheme="minorHAnsi" w:hAnsiTheme="minorHAnsi" w:cstheme="minorHAnsi"/>
                <w:sz w:val="24"/>
                <w:szCs w:val="24"/>
              </w:rPr>
            </w:pPr>
            <w:r w:rsidRPr="00066779">
              <w:rPr>
                <w:rFonts w:asciiTheme="minorHAnsi" w:hAnsiTheme="minorHAnsi" w:cstheme="minorHAnsi"/>
                <w:sz w:val="24"/>
                <w:szCs w:val="24"/>
              </w:rPr>
              <w:t>Przeciw przegrzaniu</w:t>
            </w:r>
          </w:p>
          <w:p w14:paraId="78C7FC5B" w14:textId="77777777" w:rsidR="00BE618B" w:rsidRPr="00066779" w:rsidRDefault="00BE618B" w:rsidP="00BC1135">
            <w:pPr>
              <w:pStyle w:val="Akapitzlist"/>
              <w:numPr>
                <w:ilvl w:val="1"/>
                <w:numId w:val="1"/>
              </w:numPr>
              <w:rPr>
                <w:rFonts w:asciiTheme="minorHAnsi" w:hAnsiTheme="minorHAnsi" w:cstheme="minorHAnsi"/>
                <w:sz w:val="24"/>
                <w:szCs w:val="24"/>
              </w:rPr>
            </w:pPr>
            <w:r w:rsidRPr="00066779">
              <w:rPr>
                <w:rFonts w:asciiTheme="minorHAnsi" w:hAnsiTheme="minorHAnsi" w:cstheme="minorHAnsi"/>
                <w:sz w:val="24"/>
                <w:szCs w:val="24"/>
              </w:rPr>
              <w:t>Przeciw przeładowaniu</w:t>
            </w:r>
          </w:p>
          <w:p w14:paraId="2B2918B6" w14:textId="77777777" w:rsidR="00BE618B" w:rsidRPr="00066779" w:rsidRDefault="00BE618B" w:rsidP="00BC1135">
            <w:pPr>
              <w:pStyle w:val="Akapitzlist"/>
              <w:numPr>
                <w:ilvl w:val="1"/>
                <w:numId w:val="1"/>
              </w:numPr>
              <w:rPr>
                <w:rFonts w:asciiTheme="minorHAnsi" w:hAnsiTheme="minorHAnsi" w:cstheme="minorHAnsi"/>
                <w:sz w:val="24"/>
                <w:szCs w:val="24"/>
              </w:rPr>
            </w:pPr>
            <w:r w:rsidRPr="00066779">
              <w:rPr>
                <w:rFonts w:asciiTheme="minorHAnsi" w:hAnsiTheme="minorHAnsi" w:cstheme="minorHAnsi"/>
                <w:sz w:val="24"/>
                <w:szCs w:val="24"/>
              </w:rPr>
              <w:t>Spadek napięcia</w:t>
            </w:r>
          </w:p>
        </w:tc>
        <w:tc>
          <w:tcPr>
            <w:tcW w:w="2836" w:type="dxa"/>
            <w:tcBorders>
              <w:top w:val="single" w:sz="2" w:space="0" w:color="000000"/>
              <w:left w:val="single" w:sz="2" w:space="0" w:color="000000"/>
              <w:bottom w:val="single" w:sz="2" w:space="0" w:color="000000"/>
              <w:right w:val="single" w:sz="2" w:space="0" w:color="000000"/>
            </w:tcBorders>
          </w:tcPr>
          <w:p w14:paraId="62A5B616" w14:textId="77777777" w:rsidR="00D117DE" w:rsidRPr="00066779" w:rsidRDefault="00BE618B" w:rsidP="00D117DE">
            <w:pPr>
              <w:jc w:val="center"/>
              <w:rPr>
                <w:rFonts w:asciiTheme="minorHAnsi" w:hAnsiTheme="minorHAnsi" w:cstheme="minorHAnsi"/>
              </w:rPr>
            </w:pPr>
            <w:r w:rsidRPr="00066779">
              <w:rPr>
                <w:rFonts w:asciiTheme="minorHAnsi" w:hAnsiTheme="minorHAnsi" w:cstheme="minorHAnsi"/>
              </w:rPr>
              <w:t>SPEŁNIA/</w:t>
            </w:r>
          </w:p>
          <w:p w14:paraId="0A475E22" w14:textId="640C18B5" w:rsidR="00BE618B" w:rsidRPr="00066779" w:rsidRDefault="00BE618B" w:rsidP="00D117DE">
            <w:pPr>
              <w:jc w:val="center"/>
              <w:rPr>
                <w:rFonts w:asciiTheme="minorHAnsi" w:hAnsiTheme="minorHAnsi" w:cstheme="minorHAnsi"/>
              </w:rPr>
            </w:pPr>
            <w:r w:rsidRPr="00066779">
              <w:rPr>
                <w:rFonts w:asciiTheme="minorHAnsi" w:hAnsiTheme="minorHAnsi" w:cstheme="minorHAnsi"/>
              </w:rPr>
              <w:t>NIE SPEŁNIA</w:t>
            </w:r>
            <w:r w:rsidR="00AB715D">
              <w:rPr>
                <w:rFonts w:asciiTheme="minorHAnsi" w:hAnsiTheme="minorHAnsi" w:cstheme="minorHAnsi"/>
              </w:rPr>
              <w:t>*</w:t>
            </w:r>
          </w:p>
        </w:tc>
      </w:tr>
      <w:tr w:rsidR="00BE618B" w14:paraId="3D489827" w14:textId="77777777" w:rsidTr="00AB715D">
        <w:trPr>
          <w:trHeight w:val="295"/>
        </w:trPr>
        <w:tc>
          <w:tcPr>
            <w:tcW w:w="1815" w:type="dxa"/>
            <w:tcBorders>
              <w:top w:val="single" w:sz="2" w:space="0" w:color="000000"/>
              <w:left w:val="single" w:sz="2" w:space="0" w:color="000000"/>
              <w:bottom w:val="single" w:sz="2" w:space="0" w:color="000000"/>
              <w:right w:val="single" w:sz="2" w:space="0" w:color="000000"/>
            </w:tcBorders>
          </w:tcPr>
          <w:p w14:paraId="7C533FBB" w14:textId="2AA28CCE" w:rsidR="00BE618B" w:rsidRPr="00066779" w:rsidRDefault="00AB715D" w:rsidP="00BC1135">
            <w:pPr>
              <w:ind w:left="65"/>
              <w:rPr>
                <w:rFonts w:asciiTheme="minorHAnsi" w:hAnsiTheme="minorHAnsi" w:cstheme="minorHAnsi"/>
                <w:sz w:val="24"/>
                <w:szCs w:val="24"/>
              </w:rPr>
            </w:pPr>
            <w:r>
              <w:rPr>
                <w:rFonts w:asciiTheme="minorHAnsi" w:hAnsiTheme="minorHAnsi" w:cstheme="minorHAnsi"/>
                <w:sz w:val="24"/>
                <w:szCs w:val="24"/>
              </w:rPr>
              <w:t xml:space="preserve">5. </w:t>
            </w:r>
            <w:r w:rsidR="00BE618B" w:rsidRPr="00066779">
              <w:rPr>
                <w:rFonts w:asciiTheme="minorHAnsi" w:hAnsiTheme="minorHAnsi" w:cstheme="minorHAnsi"/>
                <w:sz w:val="24"/>
                <w:szCs w:val="24"/>
              </w:rPr>
              <w:t>Porty zasilania we.</w:t>
            </w:r>
          </w:p>
        </w:tc>
        <w:tc>
          <w:tcPr>
            <w:tcW w:w="4989" w:type="dxa"/>
            <w:tcBorders>
              <w:top w:val="single" w:sz="2" w:space="0" w:color="000000"/>
              <w:left w:val="single" w:sz="2" w:space="0" w:color="000000"/>
              <w:bottom w:val="single" w:sz="2" w:space="0" w:color="000000"/>
              <w:right w:val="single" w:sz="2" w:space="0" w:color="000000"/>
            </w:tcBorders>
          </w:tcPr>
          <w:p w14:paraId="20C0EDEF" w14:textId="77777777" w:rsidR="00BE618B" w:rsidRPr="00066779" w:rsidRDefault="00BE618B" w:rsidP="00875DCA">
            <w:pPr>
              <w:rPr>
                <w:rFonts w:asciiTheme="minorHAnsi" w:hAnsiTheme="minorHAnsi" w:cstheme="minorHAnsi"/>
                <w:sz w:val="24"/>
                <w:szCs w:val="24"/>
              </w:rPr>
            </w:pPr>
            <w:r w:rsidRPr="00066779">
              <w:rPr>
                <w:rFonts w:asciiTheme="minorHAnsi" w:hAnsiTheme="minorHAnsi" w:cstheme="minorHAnsi"/>
                <w:sz w:val="24"/>
                <w:szCs w:val="24"/>
              </w:rPr>
              <w:t>Minimum wtyczka sieciowa</w:t>
            </w:r>
          </w:p>
        </w:tc>
        <w:tc>
          <w:tcPr>
            <w:tcW w:w="2836" w:type="dxa"/>
            <w:tcBorders>
              <w:top w:val="single" w:sz="2" w:space="0" w:color="000000"/>
              <w:left w:val="single" w:sz="2" w:space="0" w:color="000000"/>
              <w:bottom w:val="single" w:sz="2" w:space="0" w:color="000000"/>
              <w:right w:val="single" w:sz="2" w:space="0" w:color="000000"/>
            </w:tcBorders>
          </w:tcPr>
          <w:p w14:paraId="2474AD30" w14:textId="77777777" w:rsidR="00D117DE" w:rsidRPr="00066779" w:rsidRDefault="00BE618B" w:rsidP="00D117DE">
            <w:pPr>
              <w:jc w:val="center"/>
              <w:rPr>
                <w:rFonts w:asciiTheme="minorHAnsi" w:hAnsiTheme="minorHAnsi" w:cstheme="minorHAnsi"/>
              </w:rPr>
            </w:pPr>
            <w:r w:rsidRPr="00066779">
              <w:rPr>
                <w:rFonts w:asciiTheme="minorHAnsi" w:hAnsiTheme="minorHAnsi" w:cstheme="minorHAnsi"/>
              </w:rPr>
              <w:t>SPEŁNIA/</w:t>
            </w:r>
          </w:p>
          <w:p w14:paraId="2B24C93B" w14:textId="3F1CC8E5" w:rsidR="00BE618B" w:rsidRPr="00066779" w:rsidRDefault="00BE618B" w:rsidP="00D117DE">
            <w:pPr>
              <w:jc w:val="center"/>
              <w:rPr>
                <w:rFonts w:asciiTheme="minorHAnsi" w:hAnsiTheme="minorHAnsi" w:cstheme="minorHAnsi"/>
              </w:rPr>
            </w:pPr>
            <w:r w:rsidRPr="00066779">
              <w:rPr>
                <w:rFonts w:asciiTheme="minorHAnsi" w:hAnsiTheme="minorHAnsi" w:cstheme="minorHAnsi"/>
              </w:rPr>
              <w:t>NIE SPEŁNIA</w:t>
            </w:r>
            <w:r w:rsidR="00AB715D">
              <w:rPr>
                <w:rFonts w:asciiTheme="minorHAnsi" w:hAnsiTheme="minorHAnsi" w:cstheme="minorHAnsi"/>
              </w:rPr>
              <w:t>*</w:t>
            </w:r>
          </w:p>
        </w:tc>
      </w:tr>
      <w:tr w:rsidR="00BE618B" w14:paraId="6FCDF6FD" w14:textId="77777777" w:rsidTr="00AB715D">
        <w:trPr>
          <w:trHeight w:val="842"/>
        </w:trPr>
        <w:tc>
          <w:tcPr>
            <w:tcW w:w="1815" w:type="dxa"/>
            <w:tcBorders>
              <w:top w:val="single" w:sz="2" w:space="0" w:color="000000"/>
              <w:left w:val="single" w:sz="2" w:space="0" w:color="000000"/>
              <w:bottom w:val="single" w:sz="2" w:space="0" w:color="000000"/>
              <w:right w:val="single" w:sz="2" w:space="0" w:color="000000"/>
            </w:tcBorders>
          </w:tcPr>
          <w:p w14:paraId="2501E118" w14:textId="44271B69" w:rsidR="00BE618B" w:rsidRPr="00066779" w:rsidRDefault="00AB715D" w:rsidP="00BC1135">
            <w:pPr>
              <w:ind w:left="58"/>
              <w:rPr>
                <w:rFonts w:asciiTheme="minorHAnsi" w:hAnsiTheme="minorHAnsi" w:cstheme="minorHAnsi"/>
                <w:sz w:val="24"/>
                <w:szCs w:val="24"/>
              </w:rPr>
            </w:pPr>
            <w:r>
              <w:rPr>
                <w:rFonts w:asciiTheme="minorHAnsi" w:hAnsiTheme="minorHAnsi" w:cstheme="minorHAnsi"/>
                <w:sz w:val="24"/>
                <w:szCs w:val="24"/>
              </w:rPr>
              <w:t xml:space="preserve">6. </w:t>
            </w:r>
            <w:r w:rsidR="00BE618B" w:rsidRPr="00066779">
              <w:rPr>
                <w:rFonts w:asciiTheme="minorHAnsi" w:hAnsiTheme="minorHAnsi" w:cstheme="minorHAnsi"/>
                <w:sz w:val="24"/>
                <w:szCs w:val="24"/>
              </w:rPr>
              <w:t>Porty zasilania wy.</w:t>
            </w:r>
          </w:p>
        </w:tc>
        <w:tc>
          <w:tcPr>
            <w:tcW w:w="4989" w:type="dxa"/>
            <w:tcBorders>
              <w:top w:val="single" w:sz="2" w:space="0" w:color="000000"/>
              <w:left w:val="single" w:sz="2" w:space="0" w:color="000000"/>
              <w:bottom w:val="single" w:sz="2" w:space="0" w:color="000000"/>
              <w:right w:val="single" w:sz="2" w:space="0" w:color="000000"/>
            </w:tcBorders>
          </w:tcPr>
          <w:p w14:paraId="54250FCA" w14:textId="77777777" w:rsidR="00BE618B" w:rsidRPr="00066779" w:rsidRDefault="00BE618B" w:rsidP="00875DCA">
            <w:pPr>
              <w:rPr>
                <w:rFonts w:asciiTheme="minorHAnsi" w:hAnsiTheme="minorHAnsi" w:cstheme="minorHAnsi"/>
                <w:sz w:val="24"/>
                <w:szCs w:val="24"/>
              </w:rPr>
            </w:pPr>
            <w:r w:rsidRPr="00066779">
              <w:rPr>
                <w:rFonts w:asciiTheme="minorHAnsi" w:hAnsiTheme="minorHAnsi" w:cstheme="minorHAnsi"/>
                <w:sz w:val="24"/>
                <w:szCs w:val="24"/>
              </w:rPr>
              <w:t>Minimum:</w:t>
            </w:r>
          </w:p>
          <w:p w14:paraId="2CDB8975" w14:textId="77777777" w:rsidR="00BE618B" w:rsidRPr="00066779" w:rsidRDefault="00BE618B" w:rsidP="00875DCA">
            <w:pPr>
              <w:pStyle w:val="Akapitzlist"/>
              <w:numPr>
                <w:ilvl w:val="0"/>
                <w:numId w:val="4"/>
              </w:numPr>
              <w:rPr>
                <w:rFonts w:asciiTheme="minorHAnsi" w:hAnsiTheme="minorHAnsi" w:cstheme="minorHAnsi"/>
                <w:sz w:val="24"/>
                <w:szCs w:val="24"/>
              </w:rPr>
            </w:pPr>
            <w:r w:rsidRPr="00066779">
              <w:rPr>
                <w:rFonts w:asciiTheme="minorHAnsi" w:hAnsiTheme="minorHAnsi" w:cstheme="minorHAnsi"/>
                <w:sz w:val="24"/>
                <w:szCs w:val="24"/>
              </w:rPr>
              <w:t>4x1EC-C13</w:t>
            </w:r>
          </w:p>
          <w:p w14:paraId="7D351582" w14:textId="77777777" w:rsidR="00BE618B" w:rsidRPr="00066779" w:rsidRDefault="00BE618B" w:rsidP="00875DCA">
            <w:pPr>
              <w:pStyle w:val="Akapitzlist"/>
              <w:numPr>
                <w:ilvl w:val="0"/>
                <w:numId w:val="4"/>
              </w:numPr>
              <w:rPr>
                <w:rFonts w:asciiTheme="minorHAnsi" w:hAnsiTheme="minorHAnsi" w:cstheme="minorHAnsi"/>
                <w:sz w:val="24"/>
                <w:szCs w:val="24"/>
                <w:lang w:val="en-US"/>
              </w:rPr>
            </w:pPr>
            <w:r w:rsidRPr="00066779">
              <w:rPr>
                <w:rFonts w:asciiTheme="minorHAnsi" w:hAnsiTheme="minorHAnsi" w:cstheme="minorHAnsi"/>
                <w:sz w:val="24"/>
                <w:szCs w:val="24"/>
                <w:lang w:val="en-US"/>
              </w:rPr>
              <w:t xml:space="preserve">1 x </w:t>
            </w:r>
            <w:proofErr w:type="spellStart"/>
            <w:r w:rsidRPr="00066779">
              <w:rPr>
                <w:rFonts w:asciiTheme="minorHAnsi" w:hAnsiTheme="minorHAnsi" w:cstheme="minorHAnsi"/>
                <w:sz w:val="24"/>
                <w:szCs w:val="24"/>
                <w:lang w:val="en-US"/>
              </w:rPr>
              <w:t>typ</w:t>
            </w:r>
            <w:proofErr w:type="spellEnd"/>
            <w:r w:rsidRPr="00066779">
              <w:rPr>
                <w:rFonts w:asciiTheme="minorHAnsi" w:hAnsiTheme="minorHAnsi" w:cstheme="minorHAnsi"/>
                <w:sz w:val="24"/>
                <w:szCs w:val="24"/>
                <w:lang w:val="en-US"/>
              </w:rPr>
              <w:t xml:space="preserve"> C/F (</w:t>
            </w:r>
            <w:proofErr w:type="spellStart"/>
            <w:r w:rsidRPr="00066779">
              <w:rPr>
                <w:rFonts w:asciiTheme="minorHAnsi" w:hAnsiTheme="minorHAnsi" w:cstheme="minorHAnsi"/>
                <w:sz w:val="24"/>
                <w:szCs w:val="24"/>
                <w:lang w:val="en-US"/>
              </w:rPr>
              <w:t>Schuko</w:t>
            </w:r>
            <w:proofErr w:type="spellEnd"/>
            <w:r w:rsidRPr="00066779">
              <w:rPr>
                <w:rFonts w:asciiTheme="minorHAnsi" w:hAnsiTheme="minorHAnsi" w:cstheme="minorHAnsi"/>
                <w:sz w:val="24"/>
                <w:szCs w:val="24"/>
                <w:lang w:val="en-US"/>
              </w:rPr>
              <w:t>)</w:t>
            </w:r>
          </w:p>
        </w:tc>
        <w:tc>
          <w:tcPr>
            <w:tcW w:w="2836" w:type="dxa"/>
            <w:tcBorders>
              <w:top w:val="single" w:sz="2" w:space="0" w:color="000000"/>
              <w:left w:val="single" w:sz="2" w:space="0" w:color="000000"/>
              <w:bottom w:val="single" w:sz="2" w:space="0" w:color="000000"/>
              <w:right w:val="single" w:sz="2" w:space="0" w:color="000000"/>
            </w:tcBorders>
          </w:tcPr>
          <w:p w14:paraId="78870B6B" w14:textId="1EE35DB5" w:rsidR="00BE618B" w:rsidRPr="00066779" w:rsidRDefault="00696BB1" w:rsidP="00D117DE">
            <w:pPr>
              <w:jc w:val="center"/>
              <w:rPr>
                <w:rFonts w:asciiTheme="minorHAnsi" w:hAnsiTheme="minorHAnsi" w:cstheme="minorHAnsi"/>
              </w:rPr>
            </w:pPr>
            <w:r w:rsidRPr="00066779">
              <w:rPr>
                <w:rFonts w:asciiTheme="minorHAnsi" w:hAnsiTheme="minorHAnsi" w:cstheme="minorHAnsi"/>
              </w:rPr>
              <w:t>Porty zasilania wy</w:t>
            </w:r>
            <w:r w:rsidR="00AB715D">
              <w:rPr>
                <w:rFonts w:asciiTheme="minorHAnsi" w:hAnsiTheme="minorHAnsi" w:cstheme="minorHAnsi"/>
              </w:rPr>
              <w:t>**</w:t>
            </w:r>
          </w:p>
        </w:tc>
      </w:tr>
      <w:tr w:rsidR="00BE618B" w14:paraId="1859B48F" w14:textId="77777777" w:rsidTr="00AB715D">
        <w:trPr>
          <w:trHeight w:val="837"/>
        </w:trPr>
        <w:tc>
          <w:tcPr>
            <w:tcW w:w="1815" w:type="dxa"/>
            <w:tcBorders>
              <w:top w:val="single" w:sz="2" w:space="0" w:color="000000"/>
              <w:left w:val="single" w:sz="2" w:space="0" w:color="000000"/>
              <w:bottom w:val="single" w:sz="2" w:space="0" w:color="000000"/>
              <w:right w:val="single" w:sz="2" w:space="0" w:color="000000"/>
            </w:tcBorders>
          </w:tcPr>
          <w:p w14:paraId="4B893023" w14:textId="53B16646" w:rsidR="00BE618B" w:rsidRPr="00066779" w:rsidRDefault="00AB715D" w:rsidP="00BC1135">
            <w:pPr>
              <w:ind w:left="43"/>
              <w:rPr>
                <w:rFonts w:asciiTheme="minorHAnsi" w:hAnsiTheme="minorHAnsi" w:cstheme="minorHAnsi"/>
                <w:sz w:val="24"/>
                <w:szCs w:val="24"/>
              </w:rPr>
            </w:pPr>
            <w:r>
              <w:rPr>
                <w:rFonts w:asciiTheme="minorHAnsi" w:hAnsiTheme="minorHAnsi" w:cstheme="minorHAnsi"/>
                <w:sz w:val="24"/>
                <w:szCs w:val="24"/>
              </w:rPr>
              <w:t xml:space="preserve">7. </w:t>
            </w:r>
            <w:r w:rsidR="00BE618B" w:rsidRPr="00066779">
              <w:rPr>
                <w:rFonts w:asciiTheme="minorHAnsi" w:hAnsiTheme="minorHAnsi" w:cstheme="minorHAnsi"/>
                <w:sz w:val="24"/>
                <w:szCs w:val="24"/>
              </w:rPr>
              <w:t>Gniazda we/wy</w:t>
            </w:r>
          </w:p>
        </w:tc>
        <w:tc>
          <w:tcPr>
            <w:tcW w:w="4989" w:type="dxa"/>
            <w:tcBorders>
              <w:top w:val="single" w:sz="2" w:space="0" w:color="000000"/>
              <w:left w:val="single" w:sz="2" w:space="0" w:color="000000"/>
              <w:bottom w:val="single" w:sz="2" w:space="0" w:color="000000"/>
              <w:right w:val="single" w:sz="2" w:space="0" w:color="000000"/>
            </w:tcBorders>
          </w:tcPr>
          <w:p w14:paraId="69087BAA" w14:textId="77777777" w:rsidR="00BE618B" w:rsidRPr="00066779" w:rsidRDefault="00BE618B" w:rsidP="00875DCA">
            <w:pPr>
              <w:rPr>
                <w:rFonts w:asciiTheme="minorHAnsi" w:hAnsiTheme="minorHAnsi" w:cstheme="minorHAnsi"/>
                <w:sz w:val="24"/>
                <w:szCs w:val="24"/>
              </w:rPr>
            </w:pPr>
            <w:r w:rsidRPr="00066779">
              <w:rPr>
                <w:rFonts w:asciiTheme="minorHAnsi" w:hAnsiTheme="minorHAnsi" w:cstheme="minorHAnsi"/>
                <w:sz w:val="24"/>
                <w:szCs w:val="24"/>
              </w:rPr>
              <w:t xml:space="preserve">Minimum: </w:t>
            </w:r>
          </w:p>
          <w:p w14:paraId="057D1781" w14:textId="77777777" w:rsidR="00BE618B" w:rsidRPr="00066779" w:rsidRDefault="00BE618B" w:rsidP="00875DCA">
            <w:pPr>
              <w:pStyle w:val="Akapitzlist"/>
              <w:numPr>
                <w:ilvl w:val="0"/>
                <w:numId w:val="5"/>
              </w:numPr>
              <w:rPr>
                <w:rFonts w:asciiTheme="minorHAnsi" w:hAnsiTheme="minorHAnsi" w:cstheme="minorHAnsi"/>
                <w:sz w:val="24"/>
                <w:szCs w:val="24"/>
              </w:rPr>
            </w:pPr>
            <w:r w:rsidRPr="00066779">
              <w:rPr>
                <w:rFonts w:asciiTheme="minorHAnsi" w:hAnsiTheme="minorHAnsi" w:cstheme="minorHAnsi"/>
                <w:sz w:val="24"/>
                <w:szCs w:val="24"/>
              </w:rPr>
              <w:t>1 x USB (</w:t>
            </w:r>
            <w:proofErr w:type="spellStart"/>
            <w:r w:rsidRPr="00066779">
              <w:rPr>
                <w:rFonts w:asciiTheme="minorHAnsi" w:hAnsiTheme="minorHAnsi" w:cstheme="minorHAnsi"/>
                <w:sz w:val="24"/>
                <w:szCs w:val="24"/>
              </w:rPr>
              <w:t>Type</w:t>
            </w:r>
            <w:proofErr w:type="spellEnd"/>
            <w:r w:rsidRPr="00066779">
              <w:rPr>
                <w:rFonts w:asciiTheme="minorHAnsi" w:hAnsiTheme="minorHAnsi" w:cstheme="minorHAnsi"/>
                <w:sz w:val="24"/>
                <w:szCs w:val="24"/>
              </w:rPr>
              <w:t xml:space="preserve"> B)</w:t>
            </w:r>
          </w:p>
          <w:p w14:paraId="2AFB752C" w14:textId="77777777" w:rsidR="00BE618B" w:rsidRPr="00066779" w:rsidRDefault="00BE618B" w:rsidP="00875DCA">
            <w:pPr>
              <w:pStyle w:val="Akapitzlist"/>
              <w:numPr>
                <w:ilvl w:val="0"/>
                <w:numId w:val="5"/>
              </w:numPr>
              <w:rPr>
                <w:rFonts w:asciiTheme="minorHAnsi" w:hAnsiTheme="minorHAnsi" w:cstheme="minorHAnsi"/>
                <w:sz w:val="24"/>
                <w:szCs w:val="24"/>
              </w:rPr>
            </w:pPr>
            <w:r w:rsidRPr="00066779">
              <w:rPr>
                <w:rFonts w:asciiTheme="minorHAnsi" w:hAnsiTheme="minorHAnsi" w:cstheme="minorHAnsi"/>
                <w:sz w:val="24"/>
                <w:szCs w:val="24"/>
              </w:rPr>
              <w:t>1 x RS-232 (COM)</w:t>
            </w:r>
          </w:p>
        </w:tc>
        <w:tc>
          <w:tcPr>
            <w:tcW w:w="2836" w:type="dxa"/>
            <w:tcBorders>
              <w:top w:val="single" w:sz="2" w:space="0" w:color="000000"/>
              <w:left w:val="single" w:sz="2" w:space="0" w:color="000000"/>
              <w:bottom w:val="single" w:sz="2" w:space="0" w:color="000000"/>
              <w:right w:val="single" w:sz="2" w:space="0" w:color="000000"/>
            </w:tcBorders>
          </w:tcPr>
          <w:p w14:paraId="0BCAF380" w14:textId="77777777" w:rsidR="00D117DE" w:rsidRPr="00066779" w:rsidRDefault="00BE618B" w:rsidP="00D117DE">
            <w:pPr>
              <w:jc w:val="center"/>
              <w:rPr>
                <w:rFonts w:asciiTheme="minorHAnsi" w:hAnsiTheme="minorHAnsi" w:cstheme="minorHAnsi"/>
              </w:rPr>
            </w:pPr>
            <w:r w:rsidRPr="00066779">
              <w:rPr>
                <w:rFonts w:asciiTheme="minorHAnsi" w:hAnsiTheme="minorHAnsi" w:cstheme="minorHAnsi"/>
              </w:rPr>
              <w:t>SPEŁNIA/</w:t>
            </w:r>
          </w:p>
          <w:p w14:paraId="03EC392A" w14:textId="138EA85F" w:rsidR="00BE618B" w:rsidRPr="00066779" w:rsidRDefault="00BE618B" w:rsidP="00D117DE">
            <w:pPr>
              <w:jc w:val="center"/>
              <w:rPr>
                <w:rFonts w:asciiTheme="minorHAnsi" w:hAnsiTheme="minorHAnsi" w:cstheme="minorHAnsi"/>
              </w:rPr>
            </w:pPr>
            <w:r w:rsidRPr="00066779">
              <w:rPr>
                <w:rFonts w:asciiTheme="minorHAnsi" w:hAnsiTheme="minorHAnsi" w:cstheme="minorHAnsi"/>
              </w:rPr>
              <w:t>NIE SPEŁNIA</w:t>
            </w:r>
            <w:r w:rsidR="00AB715D">
              <w:rPr>
                <w:rFonts w:asciiTheme="minorHAnsi" w:hAnsiTheme="minorHAnsi" w:cstheme="minorHAnsi"/>
              </w:rPr>
              <w:t>*</w:t>
            </w:r>
          </w:p>
        </w:tc>
      </w:tr>
      <w:tr w:rsidR="00BE618B" w14:paraId="5325EE7E" w14:textId="77777777" w:rsidTr="00CA4500">
        <w:trPr>
          <w:trHeight w:val="941"/>
        </w:trPr>
        <w:tc>
          <w:tcPr>
            <w:tcW w:w="1815" w:type="dxa"/>
            <w:tcBorders>
              <w:top w:val="single" w:sz="2" w:space="0" w:color="000000"/>
              <w:left w:val="single" w:sz="2" w:space="0" w:color="000000"/>
              <w:bottom w:val="single" w:sz="2" w:space="0" w:color="000000"/>
              <w:right w:val="single" w:sz="2" w:space="0" w:color="000000"/>
            </w:tcBorders>
          </w:tcPr>
          <w:p w14:paraId="4470A38C" w14:textId="205005BC" w:rsidR="00BE618B" w:rsidRPr="00066779" w:rsidRDefault="00AB715D">
            <w:pPr>
              <w:ind w:left="29"/>
              <w:rPr>
                <w:rFonts w:asciiTheme="minorHAnsi" w:hAnsiTheme="minorHAnsi" w:cstheme="minorHAnsi"/>
                <w:sz w:val="24"/>
                <w:szCs w:val="24"/>
              </w:rPr>
            </w:pPr>
            <w:r>
              <w:rPr>
                <w:rFonts w:asciiTheme="minorHAnsi" w:hAnsiTheme="minorHAnsi" w:cstheme="minorHAnsi"/>
                <w:sz w:val="24"/>
                <w:szCs w:val="24"/>
              </w:rPr>
              <w:t xml:space="preserve">8. </w:t>
            </w:r>
            <w:r w:rsidR="00BE618B" w:rsidRPr="00066779">
              <w:rPr>
                <w:rFonts w:asciiTheme="minorHAnsi" w:hAnsiTheme="minorHAnsi" w:cstheme="minorHAnsi"/>
                <w:sz w:val="24"/>
                <w:szCs w:val="24"/>
              </w:rPr>
              <w:t>Wejście:</w:t>
            </w:r>
          </w:p>
        </w:tc>
        <w:tc>
          <w:tcPr>
            <w:tcW w:w="4989" w:type="dxa"/>
            <w:tcBorders>
              <w:top w:val="single" w:sz="2" w:space="0" w:color="000000"/>
              <w:left w:val="single" w:sz="2" w:space="0" w:color="000000"/>
              <w:bottom w:val="single" w:sz="2" w:space="0" w:color="000000"/>
              <w:right w:val="single" w:sz="2" w:space="0" w:color="000000"/>
            </w:tcBorders>
          </w:tcPr>
          <w:p w14:paraId="303F0448" w14:textId="77777777" w:rsidR="00BE618B" w:rsidRPr="00066779" w:rsidRDefault="00BE618B" w:rsidP="00D144C7">
            <w:pPr>
              <w:pStyle w:val="Akapitzlist"/>
              <w:numPr>
                <w:ilvl w:val="0"/>
                <w:numId w:val="6"/>
              </w:numPr>
              <w:rPr>
                <w:rFonts w:asciiTheme="minorHAnsi" w:hAnsiTheme="minorHAnsi" w:cstheme="minorHAnsi"/>
                <w:sz w:val="24"/>
                <w:szCs w:val="24"/>
              </w:rPr>
            </w:pPr>
            <w:r w:rsidRPr="00066779">
              <w:rPr>
                <w:rFonts w:asciiTheme="minorHAnsi" w:hAnsiTheme="minorHAnsi" w:cstheme="minorHAnsi"/>
                <w:sz w:val="24"/>
                <w:szCs w:val="24"/>
              </w:rPr>
              <w:t>Napięcie: HV: 208/220/230/240VAC</w:t>
            </w:r>
          </w:p>
          <w:p w14:paraId="7C941080" w14:textId="77777777" w:rsidR="00BE618B" w:rsidRPr="00066779" w:rsidRDefault="00BE618B" w:rsidP="00D144C7">
            <w:pPr>
              <w:pStyle w:val="Akapitzlist"/>
              <w:numPr>
                <w:ilvl w:val="0"/>
                <w:numId w:val="6"/>
              </w:numPr>
              <w:rPr>
                <w:rFonts w:asciiTheme="minorHAnsi" w:hAnsiTheme="minorHAnsi" w:cstheme="minorHAnsi"/>
                <w:sz w:val="24"/>
                <w:szCs w:val="24"/>
              </w:rPr>
            </w:pPr>
            <w:r w:rsidRPr="00066779">
              <w:rPr>
                <w:rFonts w:asciiTheme="minorHAnsi" w:hAnsiTheme="minorHAnsi" w:cstheme="minorHAnsi"/>
                <w:sz w:val="24"/>
                <w:szCs w:val="24"/>
              </w:rPr>
              <w:t>LV: 100/110/120/127VAC</w:t>
            </w:r>
          </w:p>
          <w:p w14:paraId="5749F03D" w14:textId="77777777" w:rsidR="00BE618B" w:rsidRPr="00066779" w:rsidRDefault="00BE618B" w:rsidP="00D144C7">
            <w:pPr>
              <w:pStyle w:val="Akapitzlist"/>
              <w:numPr>
                <w:ilvl w:val="0"/>
                <w:numId w:val="6"/>
              </w:numPr>
              <w:rPr>
                <w:rFonts w:asciiTheme="minorHAnsi" w:hAnsiTheme="minorHAnsi" w:cstheme="minorHAnsi"/>
                <w:sz w:val="24"/>
                <w:szCs w:val="24"/>
              </w:rPr>
            </w:pPr>
            <w:r w:rsidRPr="00066779">
              <w:rPr>
                <w:rFonts w:asciiTheme="minorHAnsi" w:hAnsiTheme="minorHAnsi" w:cstheme="minorHAnsi"/>
                <w:sz w:val="24"/>
                <w:szCs w:val="24"/>
              </w:rPr>
              <w:t>Zakres napięcia: HV: 90-300VAC 5VAC</w:t>
            </w:r>
          </w:p>
          <w:p w14:paraId="4A924A2C" w14:textId="77777777" w:rsidR="00BE618B" w:rsidRPr="00066779" w:rsidRDefault="00BE618B" w:rsidP="00D144C7">
            <w:pPr>
              <w:pStyle w:val="Akapitzlist"/>
              <w:numPr>
                <w:ilvl w:val="0"/>
                <w:numId w:val="6"/>
              </w:numPr>
              <w:rPr>
                <w:rFonts w:asciiTheme="minorHAnsi" w:hAnsiTheme="minorHAnsi" w:cstheme="minorHAnsi"/>
                <w:sz w:val="24"/>
                <w:szCs w:val="24"/>
              </w:rPr>
            </w:pPr>
            <w:r w:rsidRPr="00066779">
              <w:rPr>
                <w:rFonts w:asciiTheme="minorHAnsi" w:hAnsiTheme="minorHAnsi" w:cstheme="minorHAnsi"/>
                <w:sz w:val="24"/>
                <w:szCs w:val="24"/>
              </w:rPr>
              <w:t>LV: 60-145VAC 3VAC</w:t>
            </w:r>
          </w:p>
          <w:p w14:paraId="6934570B" w14:textId="77777777" w:rsidR="00BE618B" w:rsidRPr="00066779" w:rsidRDefault="00BE618B" w:rsidP="00D144C7">
            <w:pPr>
              <w:pStyle w:val="Akapitzlist"/>
              <w:numPr>
                <w:ilvl w:val="0"/>
                <w:numId w:val="7"/>
              </w:numPr>
              <w:rPr>
                <w:rFonts w:asciiTheme="minorHAnsi" w:hAnsiTheme="minorHAnsi" w:cstheme="minorHAnsi"/>
                <w:sz w:val="24"/>
                <w:szCs w:val="24"/>
              </w:rPr>
            </w:pPr>
            <w:r w:rsidRPr="00066779">
              <w:rPr>
                <w:rFonts w:asciiTheme="minorHAnsi" w:hAnsiTheme="minorHAnsi" w:cstheme="minorHAnsi"/>
                <w:sz w:val="24"/>
                <w:szCs w:val="24"/>
              </w:rPr>
              <w:t>Częstotliwość: 50/60Hz</w:t>
            </w:r>
          </w:p>
          <w:p w14:paraId="17FC31C4" w14:textId="77777777" w:rsidR="00BE618B" w:rsidRPr="00066779" w:rsidRDefault="00BE618B" w:rsidP="00D144C7">
            <w:pPr>
              <w:pStyle w:val="Akapitzlist"/>
              <w:numPr>
                <w:ilvl w:val="0"/>
                <w:numId w:val="7"/>
              </w:numPr>
              <w:rPr>
                <w:rFonts w:asciiTheme="minorHAnsi" w:hAnsiTheme="minorHAnsi" w:cstheme="minorHAnsi"/>
                <w:sz w:val="24"/>
                <w:szCs w:val="24"/>
              </w:rPr>
            </w:pPr>
            <w:r w:rsidRPr="00066779">
              <w:rPr>
                <w:rFonts w:asciiTheme="minorHAnsi" w:hAnsiTheme="minorHAnsi" w:cstheme="minorHAnsi"/>
                <w:sz w:val="24"/>
                <w:szCs w:val="24"/>
              </w:rPr>
              <w:t>Zakres częstotliwości: 40-70Hz 0.5Hz</w:t>
            </w:r>
          </w:p>
          <w:p w14:paraId="410DEDD7" w14:textId="77777777" w:rsidR="00BE618B" w:rsidRPr="00066779" w:rsidRDefault="00BE618B" w:rsidP="00D144C7">
            <w:pPr>
              <w:pStyle w:val="Akapitzlist"/>
              <w:numPr>
                <w:ilvl w:val="0"/>
                <w:numId w:val="7"/>
              </w:numPr>
              <w:rPr>
                <w:rFonts w:asciiTheme="minorHAnsi" w:hAnsiTheme="minorHAnsi" w:cstheme="minorHAnsi"/>
                <w:sz w:val="24"/>
                <w:szCs w:val="24"/>
              </w:rPr>
            </w:pPr>
            <w:r w:rsidRPr="00066779">
              <w:rPr>
                <w:rFonts w:asciiTheme="minorHAnsi" w:hAnsiTheme="minorHAnsi" w:cstheme="minorHAnsi"/>
                <w:sz w:val="24"/>
                <w:szCs w:val="24"/>
              </w:rPr>
              <w:t>Współczynnik mocy: &gt; 0.99</w:t>
            </w:r>
          </w:p>
          <w:p w14:paraId="4E6A2F71" w14:textId="77777777" w:rsidR="00BE618B" w:rsidRPr="00066779" w:rsidRDefault="00BE618B" w:rsidP="00D144C7">
            <w:pPr>
              <w:pStyle w:val="Akapitzlist"/>
              <w:numPr>
                <w:ilvl w:val="0"/>
                <w:numId w:val="7"/>
              </w:numPr>
              <w:ind w:right="144"/>
              <w:rPr>
                <w:rFonts w:asciiTheme="minorHAnsi" w:hAnsiTheme="minorHAnsi" w:cstheme="minorHAnsi"/>
                <w:sz w:val="24"/>
                <w:szCs w:val="24"/>
              </w:rPr>
            </w:pPr>
            <w:r w:rsidRPr="00066779">
              <w:rPr>
                <w:rFonts w:asciiTheme="minorHAnsi" w:hAnsiTheme="minorHAnsi" w:cstheme="minorHAnsi"/>
                <w:sz w:val="24"/>
                <w:szCs w:val="24"/>
              </w:rPr>
              <w:lastRenderedPageBreak/>
              <w:t>Zakres napięcia Bypassu wejściowego AC: HV: 115-285VAC 1-3% LV: 80-140VAC 1-3%</w:t>
            </w:r>
          </w:p>
        </w:tc>
        <w:tc>
          <w:tcPr>
            <w:tcW w:w="2836" w:type="dxa"/>
            <w:tcBorders>
              <w:top w:val="single" w:sz="2" w:space="0" w:color="000000"/>
              <w:left w:val="single" w:sz="2" w:space="0" w:color="000000"/>
              <w:bottom w:val="single" w:sz="2" w:space="0" w:color="000000"/>
              <w:right w:val="single" w:sz="2" w:space="0" w:color="000000"/>
            </w:tcBorders>
          </w:tcPr>
          <w:p w14:paraId="5AAACFD3" w14:textId="77777777" w:rsidR="00D117DE" w:rsidRPr="00066779" w:rsidRDefault="00BE618B" w:rsidP="00D117DE">
            <w:pPr>
              <w:jc w:val="center"/>
              <w:rPr>
                <w:rFonts w:asciiTheme="minorHAnsi" w:hAnsiTheme="minorHAnsi" w:cstheme="minorHAnsi"/>
              </w:rPr>
            </w:pPr>
            <w:r w:rsidRPr="00066779">
              <w:rPr>
                <w:rFonts w:asciiTheme="minorHAnsi" w:hAnsiTheme="minorHAnsi" w:cstheme="minorHAnsi"/>
              </w:rPr>
              <w:lastRenderedPageBreak/>
              <w:t>SPEŁNIA/</w:t>
            </w:r>
          </w:p>
          <w:p w14:paraId="65F3C052" w14:textId="62DE0027" w:rsidR="00BE618B" w:rsidRPr="00066779" w:rsidRDefault="00BE618B" w:rsidP="00D117DE">
            <w:pPr>
              <w:jc w:val="center"/>
              <w:rPr>
                <w:rFonts w:asciiTheme="minorHAnsi" w:hAnsiTheme="minorHAnsi" w:cstheme="minorHAnsi"/>
              </w:rPr>
            </w:pPr>
            <w:r w:rsidRPr="00066779">
              <w:rPr>
                <w:rFonts w:asciiTheme="minorHAnsi" w:hAnsiTheme="minorHAnsi" w:cstheme="minorHAnsi"/>
              </w:rPr>
              <w:t>NIE SPEŁNIA</w:t>
            </w:r>
            <w:r w:rsidR="00AB715D">
              <w:rPr>
                <w:rFonts w:asciiTheme="minorHAnsi" w:hAnsiTheme="minorHAnsi" w:cstheme="minorHAnsi"/>
              </w:rPr>
              <w:t>*</w:t>
            </w:r>
          </w:p>
        </w:tc>
      </w:tr>
      <w:tr w:rsidR="00BE618B" w14:paraId="66196388" w14:textId="77777777" w:rsidTr="00AB715D">
        <w:trPr>
          <w:trHeight w:val="1650"/>
        </w:trPr>
        <w:tc>
          <w:tcPr>
            <w:tcW w:w="1815" w:type="dxa"/>
            <w:tcBorders>
              <w:top w:val="single" w:sz="2" w:space="0" w:color="000000"/>
              <w:left w:val="single" w:sz="2" w:space="0" w:color="000000"/>
              <w:bottom w:val="single" w:sz="2" w:space="0" w:color="000000"/>
              <w:right w:val="single" w:sz="2" w:space="0" w:color="000000"/>
            </w:tcBorders>
          </w:tcPr>
          <w:p w14:paraId="713B3668" w14:textId="6AD110BC" w:rsidR="00BE618B" w:rsidRPr="00066779" w:rsidRDefault="00AB715D">
            <w:pPr>
              <w:ind w:left="22"/>
              <w:rPr>
                <w:rFonts w:asciiTheme="minorHAnsi" w:hAnsiTheme="minorHAnsi" w:cstheme="minorHAnsi"/>
                <w:sz w:val="24"/>
                <w:szCs w:val="24"/>
              </w:rPr>
            </w:pPr>
            <w:r>
              <w:rPr>
                <w:rFonts w:asciiTheme="minorHAnsi" w:hAnsiTheme="minorHAnsi" w:cstheme="minorHAnsi"/>
                <w:sz w:val="24"/>
                <w:szCs w:val="24"/>
              </w:rPr>
              <w:t xml:space="preserve">9. </w:t>
            </w:r>
            <w:r w:rsidR="00BE618B" w:rsidRPr="00066779">
              <w:rPr>
                <w:rFonts w:asciiTheme="minorHAnsi" w:hAnsiTheme="minorHAnsi" w:cstheme="minorHAnsi"/>
                <w:sz w:val="24"/>
                <w:szCs w:val="24"/>
              </w:rPr>
              <w:t>Bateria</w:t>
            </w:r>
          </w:p>
        </w:tc>
        <w:tc>
          <w:tcPr>
            <w:tcW w:w="4989" w:type="dxa"/>
            <w:tcBorders>
              <w:top w:val="single" w:sz="2" w:space="0" w:color="000000"/>
              <w:left w:val="single" w:sz="2" w:space="0" w:color="000000"/>
              <w:bottom w:val="single" w:sz="2" w:space="0" w:color="000000"/>
              <w:right w:val="single" w:sz="2" w:space="0" w:color="000000"/>
            </w:tcBorders>
          </w:tcPr>
          <w:p w14:paraId="07A31D6F" w14:textId="77777777" w:rsidR="00BE618B" w:rsidRPr="00066779" w:rsidRDefault="00BE618B" w:rsidP="00D95906">
            <w:pPr>
              <w:pStyle w:val="Akapitzlist"/>
              <w:numPr>
                <w:ilvl w:val="0"/>
                <w:numId w:val="9"/>
              </w:numPr>
              <w:rPr>
                <w:rFonts w:asciiTheme="minorHAnsi" w:hAnsiTheme="minorHAnsi" w:cstheme="minorHAnsi"/>
                <w:sz w:val="24"/>
                <w:szCs w:val="24"/>
              </w:rPr>
            </w:pPr>
            <w:r w:rsidRPr="00066779">
              <w:rPr>
                <w:rFonts w:asciiTheme="minorHAnsi" w:hAnsiTheme="minorHAnsi" w:cstheme="minorHAnsi"/>
                <w:sz w:val="24"/>
                <w:szCs w:val="24"/>
              </w:rPr>
              <w:t>Napięcie nominalne: 72V</w:t>
            </w:r>
          </w:p>
          <w:p w14:paraId="17ACE34C" w14:textId="77777777" w:rsidR="00BE618B" w:rsidRPr="00066779" w:rsidRDefault="00BE618B" w:rsidP="00D95906">
            <w:pPr>
              <w:pStyle w:val="Akapitzlist"/>
              <w:numPr>
                <w:ilvl w:val="0"/>
                <w:numId w:val="9"/>
              </w:numPr>
              <w:rPr>
                <w:rFonts w:asciiTheme="minorHAnsi" w:hAnsiTheme="minorHAnsi" w:cstheme="minorHAnsi"/>
                <w:sz w:val="24"/>
                <w:szCs w:val="24"/>
              </w:rPr>
            </w:pPr>
            <w:r w:rsidRPr="00066779">
              <w:rPr>
                <w:rFonts w:asciiTheme="minorHAnsi" w:hAnsiTheme="minorHAnsi" w:cstheme="minorHAnsi"/>
                <w:sz w:val="24"/>
                <w:szCs w:val="24"/>
              </w:rPr>
              <w:t>Typ i ilość: 12V / 7Ah x 6</w:t>
            </w:r>
          </w:p>
          <w:p w14:paraId="5E98A862" w14:textId="77777777" w:rsidR="00BE618B" w:rsidRPr="00066779" w:rsidRDefault="00BE618B" w:rsidP="00D95906">
            <w:pPr>
              <w:pStyle w:val="Akapitzlist"/>
              <w:numPr>
                <w:ilvl w:val="0"/>
                <w:numId w:val="9"/>
              </w:numPr>
              <w:rPr>
                <w:rFonts w:asciiTheme="minorHAnsi" w:hAnsiTheme="minorHAnsi" w:cstheme="minorHAnsi"/>
                <w:sz w:val="24"/>
                <w:szCs w:val="24"/>
              </w:rPr>
            </w:pPr>
            <w:r w:rsidRPr="00066779">
              <w:rPr>
                <w:rFonts w:asciiTheme="minorHAnsi" w:hAnsiTheme="minorHAnsi" w:cstheme="minorHAnsi"/>
                <w:sz w:val="24"/>
                <w:szCs w:val="24"/>
              </w:rPr>
              <w:t>Czas podtrzymania minimum: Obciążenie 50% 8 minut</w:t>
            </w:r>
          </w:p>
          <w:p w14:paraId="2180A646" w14:textId="77777777" w:rsidR="00BE618B" w:rsidRPr="00066779" w:rsidRDefault="00BE618B" w:rsidP="00D95906">
            <w:pPr>
              <w:pStyle w:val="Akapitzlist"/>
              <w:numPr>
                <w:ilvl w:val="0"/>
                <w:numId w:val="8"/>
              </w:numPr>
              <w:rPr>
                <w:rFonts w:asciiTheme="minorHAnsi" w:hAnsiTheme="minorHAnsi" w:cstheme="minorHAnsi"/>
                <w:sz w:val="24"/>
                <w:szCs w:val="24"/>
              </w:rPr>
            </w:pPr>
            <w:r w:rsidRPr="00066779">
              <w:rPr>
                <w:rFonts w:asciiTheme="minorHAnsi" w:hAnsiTheme="minorHAnsi" w:cstheme="minorHAnsi"/>
                <w:sz w:val="24"/>
                <w:szCs w:val="24"/>
              </w:rPr>
              <w:t>Obciążenie 100% 3 minuty - minimum</w:t>
            </w:r>
          </w:p>
          <w:p w14:paraId="5F7789C5" w14:textId="77777777" w:rsidR="00066779" w:rsidRPr="00066779" w:rsidRDefault="00BE618B" w:rsidP="00066779">
            <w:pPr>
              <w:pStyle w:val="Bezodstpw"/>
              <w:rPr>
                <w:rFonts w:asciiTheme="minorHAnsi" w:hAnsiTheme="minorHAnsi" w:cstheme="minorHAnsi"/>
                <w:sz w:val="24"/>
                <w:szCs w:val="24"/>
              </w:rPr>
            </w:pPr>
            <w:r w:rsidRPr="00066779">
              <w:rPr>
                <w:rFonts w:asciiTheme="minorHAnsi" w:hAnsiTheme="minorHAnsi" w:cstheme="minorHAnsi"/>
                <w:sz w:val="24"/>
                <w:szCs w:val="24"/>
              </w:rPr>
              <w:t>Czas ładowania: 5 godzin do 90%</w:t>
            </w:r>
          </w:p>
        </w:tc>
        <w:tc>
          <w:tcPr>
            <w:tcW w:w="2836" w:type="dxa"/>
            <w:tcBorders>
              <w:top w:val="single" w:sz="2" w:space="0" w:color="000000"/>
              <w:left w:val="single" w:sz="2" w:space="0" w:color="000000"/>
              <w:bottom w:val="single" w:sz="2" w:space="0" w:color="000000"/>
              <w:right w:val="single" w:sz="2" w:space="0" w:color="000000"/>
            </w:tcBorders>
          </w:tcPr>
          <w:p w14:paraId="07ED2934" w14:textId="77777777" w:rsidR="00D117DE" w:rsidRPr="00066779" w:rsidRDefault="00BE618B" w:rsidP="00D117DE">
            <w:pPr>
              <w:jc w:val="center"/>
              <w:rPr>
                <w:rFonts w:asciiTheme="minorHAnsi" w:hAnsiTheme="minorHAnsi" w:cstheme="minorHAnsi"/>
              </w:rPr>
            </w:pPr>
            <w:r w:rsidRPr="00066779">
              <w:rPr>
                <w:rFonts w:asciiTheme="minorHAnsi" w:hAnsiTheme="minorHAnsi" w:cstheme="minorHAnsi"/>
              </w:rPr>
              <w:t>SPEŁNIA/</w:t>
            </w:r>
          </w:p>
          <w:p w14:paraId="3052732D" w14:textId="79B8C87B" w:rsidR="00BE618B" w:rsidRPr="00066779" w:rsidRDefault="00BE618B" w:rsidP="00D117DE">
            <w:pPr>
              <w:jc w:val="center"/>
              <w:rPr>
                <w:rFonts w:asciiTheme="minorHAnsi" w:hAnsiTheme="minorHAnsi" w:cstheme="minorHAnsi"/>
              </w:rPr>
            </w:pPr>
            <w:r w:rsidRPr="00066779">
              <w:rPr>
                <w:rFonts w:asciiTheme="minorHAnsi" w:hAnsiTheme="minorHAnsi" w:cstheme="minorHAnsi"/>
              </w:rPr>
              <w:t>NIE SPEŁNIA</w:t>
            </w:r>
            <w:r w:rsidR="00AB715D">
              <w:rPr>
                <w:rFonts w:asciiTheme="minorHAnsi" w:hAnsiTheme="minorHAnsi" w:cstheme="minorHAnsi"/>
              </w:rPr>
              <w:t>*</w:t>
            </w:r>
          </w:p>
        </w:tc>
      </w:tr>
      <w:tr w:rsidR="00BE618B" w14:paraId="5FF91708" w14:textId="77777777" w:rsidTr="00AB715D">
        <w:trPr>
          <w:trHeight w:val="3107"/>
        </w:trPr>
        <w:tc>
          <w:tcPr>
            <w:tcW w:w="1815" w:type="dxa"/>
            <w:tcBorders>
              <w:top w:val="single" w:sz="2" w:space="0" w:color="000000"/>
              <w:left w:val="single" w:sz="2" w:space="0" w:color="000000"/>
              <w:right w:val="single" w:sz="2" w:space="0" w:color="000000"/>
            </w:tcBorders>
          </w:tcPr>
          <w:p w14:paraId="770C3E9B" w14:textId="4B5161FB" w:rsidR="00BE618B" w:rsidRPr="00066779" w:rsidRDefault="00AB715D" w:rsidP="000136BB">
            <w:pPr>
              <w:jc w:val="both"/>
              <w:rPr>
                <w:rFonts w:asciiTheme="minorHAnsi" w:hAnsiTheme="minorHAnsi" w:cstheme="minorHAnsi"/>
                <w:sz w:val="24"/>
                <w:szCs w:val="24"/>
              </w:rPr>
            </w:pPr>
            <w:r>
              <w:rPr>
                <w:rFonts w:asciiTheme="minorHAnsi" w:hAnsiTheme="minorHAnsi" w:cstheme="minorHAnsi"/>
                <w:sz w:val="24"/>
                <w:szCs w:val="24"/>
              </w:rPr>
              <w:t xml:space="preserve">10. </w:t>
            </w:r>
            <w:r w:rsidR="00BE618B" w:rsidRPr="00066779">
              <w:rPr>
                <w:rFonts w:asciiTheme="minorHAnsi" w:hAnsiTheme="minorHAnsi" w:cstheme="minorHAnsi"/>
                <w:sz w:val="24"/>
                <w:szCs w:val="24"/>
              </w:rPr>
              <w:t>Wyjście</w:t>
            </w:r>
          </w:p>
        </w:tc>
        <w:tc>
          <w:tcPr>
            <w:tcW w:w="4989" w:type="dxa"/>
            <w:tcBorders>
              <w:top w:val="single" w:sz="2" w:space="0" w:color="000000"/>
              <w:left w:val="single" w:sz="2" w:space="0" w:color="000000"/>
              <w:right w:val="single" w:sz="2" w:space="0" w:color="000000"/>
            </w:tcBorders>
          </w:tcPr>
          <w:p w14:paraId="2BCAB739" w14:textId="77777777" w:rsidR="00BE618B" w:rsidRPr="00066779" w:rsidRDefault="00BE618B" w:rsidP="000136BB">
            <w:pPr>
              <w:pStyle w:val="Akapitzlist"/>
              <w:numPr>
                <w:ilvl w:val="0"/>
                <w:numId w:val="11"/>
              </w:numPr>
              <w:jc w:val="both"/>
              <w:rPr>
                <w:rFonts w:asciiTheme="minorHAnsi" w:hAnsiTheme="minorHAnsi" w:cstheme="minorHAnsi"/>
                <w:sz w:val="24"/>
                <w:szCs w:val="24"/>
              </w:rPr>
            </w:pPr>
            <w:r w:rsidRPr="00066779">
              <w:rPr>
                <w:rFonts w:asciiTheme="minorHAnsi" w:hAnsiTheme="minorHAnsi" w:cstheme="minorHAnsi"/>
                <w:sz w:val="24"/>
                <w:szCs w:val="24"/>
              </w:rPr>
              <w:t>Napięcie nominalne: HV: 208/220/230/240VAC 2%, LV:</w:t>
            </w:r>
          </w:p>
          <w:p w14:paraId="1AE3C360" w14:textId="77777777" w:rsidR="00BE618B" w:rsidRPr="00066779" w:rsidRDefault="00BE618B" w:rsidP="000136BB">
            <w:pPr>
              <w:ind w:left="741"/>
              <w:jc w:val="both"/>
              <w:rPr>
                <w:rFonts w:asciiTheme="minorHAnsi" w:hAnsiTheme="minorHAnsi" w:cstheme="minorHAnsi"/>
                <w:sz w:val="24"/>
                <w:szCs w:val="24"/>
              </w:rPr>
            </w:pPr>
            <w:r w:rsidRPr="00066779">
              <w:rPr>
                <w:rFonts w:asciiTheme="minorHAnsi" w:hAnsiTheme="minorHAnsi" w:cstheme="minorHAnsi"/>
                <w:sz w:val="24"/>
                <w:szCs w:val="24"/>
              </w:rPr>
              <w:t>100/110/120/127VAC 2%</w:t>
            </w:r>
          </w:p>
          <w:p w14:paraId="2ECB0029" w14:textId="77777777" w:rsidR="00BE618B" w:rsidRPr="00066779" w:rsidRDefault="00BE618B" w:rsidP="000136BB">
            <w:pPr>
              <w:pStyle w:val="Akapitzlist"/>
              <w:numPr>
                <w:ilvl w:val="0"/>
                <w:numId w:val="11"/>
              </w:numPr>
              <w:jc w:val="both"/>
              <w:rPr>
                <w:rFonts w:asciiTheme="minorHAnsi" w:hAnsiTheme="minorHAnsi" w:cstheme="minorHAnsi"/>
                <w:sz w:val="24"/>
                <w:szCs w:val="24"/>
              </w:rPr>
            </w:pPr>
            <w:r w:rsidRPr="00066779">
              <w:rPr>
                <w:rFonts w:asciiTheme="minorHAnsi" w:hAnsiTheme="minorHAnsi" w:cstheme="minorHAnsi"/>
                <w:sz w:val="24"/>
                <w:szCs w:val="24"/>
              </w:rPr>
              <w:t>Fala wyjściowa: Czysta fala sinusoidalne THD &lt; 3% (obciążenie liniowe)</w:t>
            </w:r>
          </w:p>
          <w:p w14:paraId="3CD1E6E8" w14:textId="77777777" w:rsidR="00BE618B" w:rsidRPr="00066779" w:rsidRDefault="00BE618B" w:rsidP="000136BB">
            <w:pPr>
              <w:ind w:left="770"/>
              <w:jc w:val="both"/>
              <w:rPr>
                <w:rFonts w:asciiTheme="minorHAnsi" w:hAnsiTheme="minorHAnsi" w:cstheme="minorHAnsi"/>
                <w:sz w:val="24"/>
                <w:szCs w:val="24"/>
              </w:rPr>
            </w:pPr>
            <w:r w:rsidRPr="00066779">
              <w:rPr>
                <w:rFonts w:asciiTheme="minorHAnsi" w:hAnsiTheme="minorHAnsi" w:cstheme="minorHAnsi"/>
                <w:sz w:val="24"/>
                <w:szCs w:val="24"/>
              </w:rPr>
              <w:t>THD &lt; 7% (obciążenie nie liniowe)</w:t>
            </w:r>
          </w:p>
          <w:p w14:paraId="5B942D18" w14:textId="77777777" w:rsidR="00BE618B" w:rsidRPr="00066779" w:rsidRDefault="00BE618B" w:rsidP="000136BB">
            <w:pPr>
              <w:ind w:left="353"/>
              <w:jc w:val="both"/>
              <w:rPr>
                <w:rFonts w:asciiTheme="minorHAnsi" w:hAnsiTheme="minorHAnsi" w:cstheme="minorHAnsi"/>
                <w:sz w:val="24"/>
                <w:szCs w:val="24"/>
              </w:rPr>
            </w:pPr>
            <w:r w:rsidRPr="00066779">
              <w:rPr>
                <w:rFonts w:asciiTheme="minorHAnsi" w:hAnsiTheme="minorHAnsi" w:cstheme="minorHAnsi"/>
                <w:noProof/>
                <w:sz w:val="24"/>
                <w:szCs w:val="24"/>
              </w:rPr>
              <w:drawing>
                <wp:anchor distT="0" distB="0" distL="114300" distR="114300" simplePos="0" relativeHeight="251658240" behindDoc="0" locked="0" layoutInCell="1" allowOverlap="0" wp14:anchorId="70C95953" wp14:editId="7774B1A5">
                  <wp:simplePos x="0" y="0"/>
                  <wp:positionH relativeFrom="column">
                    <wp:posOffset>246705</wp:posOffset>
                  </wp:positionH>
                  <wp:positionV relativeFrom="paragraph">
                    <wp:posOffset>43387</wp:posOffset>
                  </wp:positionV>
                  <wp:extent cx="54824" cy="749202"/>
                  <wp:effectExtent l="0" t="0" r="0" b="0"/>
                  <wp:wrapSquare wrapText="bothSides"/>
                  <wp:docPr id="1840" name="Picture 1840"/>
                  <wp:cNvGraphicFramePr/>
                  <a:graphic xmlns:a="http://schemas.openxmlformats.org/drawingml/2006/main">
                    <a:graphicData uri="http://schemas.openxmlformats.org/drawingml/2006/picture">
                      <pic:pic xmlns:pic="http://schemas.openxmlformats.org/drawingml/2006/picture">
                        <pic:nvPicPr>
                          <pic:cNvPr id="1840" name="Picture 1840"/>
                          <pic:cNvPicPr/>
                        </pic:nvPicPr>
                        <pic:blipFill>
                          <a:blip r:embed="rId7"/>
                          <a:stretch>
                            <a:fillRect/>
                          </a:stretch>
                        </pic:blipFill>
                        <pic:spPr>
                          <a:xfrm>
                            <a:off x="0" y="0"/>
                            <a:ext cx="54824" cy="749202"/>
                          </a:xfrm>
                          <a:prstGeom prst="rect">
                            <a:avLst/>
                          </a:prstGeom>
                        </pic:spPr>
                      </pic:pic>
                    </a:graphicData>
                  </a:graphic>
                </wp:anchor>
              </w:drawing>
            </w:r>
            <w:r w:rsidRPr="00066779">
              <w:rPr>
                <w:rFonts w:asciiTheme="minorHAnsi" w:hAnsiTheme="minorHAnsi" w:cstheme="minorHAnsi"/>
                <w:sz w:val="24"/>
                <w:szCs w:val="24"/>
              </w:rPr>
              <w:t>Częstotliwość: 60/50Hz 1-4Hz</w:t>
            </w:r>
          </w:p>
          <w:p w14:paraId="5E92D140" w14:textId="77777777" w:rsidR="00BE618B" w:rsidRPr="00066779" w:rsidRDefault="00BE618B" w:rsidP="000136BB">
            <w:pPr>
              <w:ind w:left="353"/>
              <w:jc w:val="both"/>
              <w:rPr>
                <w:rFonts w:asciiTheme="minorHAnsi" w:hAnsiTheme="minorHAnsi" w:cstheme="minorHAnsi"/>
                <w:sz w:val="24"/>
                <w:szCs w:val="24"/>
              </w:rPr>
            </w:pPr>
            <w:r w:rsidRPr="00066779">
              <w:rPr>
                <w:rFonts w:asciiTheme="minorHAnsi" w:hAnsiTheme="minorHAnsi" w:cstheme="minorHAnsi"/>
                <w:sz w:val="24"/>
                <w:szCs w:val="24"/>
              </w:rPr>
              <w:t>Dynamiczne napięcie wyjściowe: &lt; 9%</w:t>
            </w:r>
          </w:p>
          <w:p w14:paraId="417274CB" w14:textId="77777777" w:rsidR="00BE618B" w:rsidRPr="00066779" w:rsidRDefault="00BE618B" w:rsidP="000136BB">
            <w:pPr>
              <w:ind w:left="353"/>
              <w:jc w:val="both"/>
              <w:rPr>
                <w:rFonts w:asciiTheme="minorHAnsi" w:hAnsiTheme="minorHAnsi" w:cstheme="minorHAnsi"/>
                <w:sz w:val="24"/>
                <w:szCs w:val="24"/>
              </w:rPr>
            </w:pPr>
            <w:r w:rsidRPr="00066779">
              <w:rPr>
                <w:rFonts w:asciiTheme="minorHAnsi" w:hAnsiTheme="minorHAnsi" w:cstheme="minorHAnsi"/>
                <w:sz w:val="24"/>
                <w:szCs w:val="24"/>
              </w:rPr>
              <w:t>Dynamiczny powrót do stanu przejściowego: &lt; 100ms</w:t>
            </w:r>
          </w:p>
          <w:p w14:paraId="5EF762D7" w14:textId="77777777" w:rsidR="00BE618B" w:rsidRPr="00066779" w:rsidRDefault="00BE618B" w:rsidP="000136BB">
            <w:pPr>
              <w:ind w:left="353"/>
              <w:jc w:val="both"/>
              <w:rPr>
                <w:rFonts w:asciiTheme="minorHAnsi" w:hAnsiTheme="minorHAnsi" w:cstheme="minorHAnsi"/>
                <w:sz w:val="24"/>
                <w:szCs w:val="24"/>
              </w:rPr>
            </w:pPr>
            <w:r w:rsidRPr="00066779">
              <w:rPr>
                <w:rFonts w:asciiTheme="minorHAnsi" w:hAnsiTheme="minorHAnsi" w:cstheme="minorHAnsi"/>
                <w:sz w:val="24"/>
                <w:szCs w:val="24"/>
              </w:rPr>
              <w:t>Przeciążenie wyjściowe: 105-125% 60s 126-150% 30s</w:t>
            </w:r>
          </w:p>
          <w:p w14:paraId="5397BCCD" w14:textId="77777777" w:rsidR="00BE618B" w:rsidRPr="00066779" w:rsidRDefault="00BE618B" w:rsidP="000136BB">
            <w:pPr>
              <w:ind w:left="353"/>
              <w:jc w:val="both"/>
              <w:rPr>
                <w:rFonts w:asciiTheme="minorHAnsi" w:hAnsiTheme="minorHAnsi" w:cstheme="minorHAnsi"/>
                <w:sz w:val="24"/>
                <w:szCs w:val="24"/>
              </w:rPr>
            </w:pPr>
            <w:r w:rsidRPr="00066779">
              <w:rPr>
                <w:rFonts w:asciiTheme="minorHAnsi" w:hAnsiTheme="minorHAnsi" w:cstheme="minorHAnsi"/>
                <w:sz w:val="24"/>
                <w:szCs w:val="24"/>
              </w:rPr>
              <w:t>Współczynnik szczytu mocy: 3:1</w:t>
            </w:r>
          </w:p>
          <w:p w14:paraId="7F32F77C" w14:textId="77777777" w:rsidR="00BE618B" w:rsidRPr="00066779" w:rsidRDefault="00BE618B" w:rsidP="00117607">
            <w:pPr>
              <w:pStyle w:val="Akapitzlist"/>
              <w:numPr>
                <w:ilvl w:val="0"/>
                <w:numId w:val="11"/>
              </w:numPr>
              <w:jc w:val="both"/>
              <w:rPr>
                <w:rFonts w:asciiTheme="minorHAnsi" w:hAnsiTheme="minorHAnsi" w:cstheme="minorHAnsi"/>
                <w:sz w:val="24"/>
                <w:szCs w:val="24"/>
              </w:rPr>
            </w:pPr>
            <w:r w:rsidRPr="00066779">
              <w:rPr>
                <w:rFonts w:asciiTheme="minorHAnsi" w:hAnsiTheme="minorHAnsi" w:cstheme="minorHAnsi"/>
                <w:sz w:val="24"/>
                <w:szCs w:val="24"/>
              </w:rPr>
              <w:t xml:space="preserve">Czas przełączania: </w:t>
            </w:r>
            <w:proofErr w:type="spellStart"/>
            <w:r w:rsidRPr="00066779">
              <w:rPr>
                <w:rFonts w:asciiTheme="minorHAnsi" w:hAnsiTheme="minorHAnsi" w:cstheme="minorHAnsi"/>
                <w:sz w:val="24"/>
                <w:szCs w:val="24"/>
              </w:rPr>
              <w:t>Oms</w:t>
            </w:r>
            <w:proofErr w:type="spellEnd"/>
          </w:p>
        </w:tc>
        <w:tc>
          <w:tcPr>
            <w:tcW w:w="2836" w:type="dxa"/>
            <w:tcBorders>
              <w:top w:val="single" w:sz="2" w:space="0" w:color="000000"/>
              <w:left w:val="single" w:sz="2" w:space="0" w:color="000000"/>
              <w:right w:val="single" w:sz="2" w:space="0" w:color="000000"/>
            </w:tcBorders>
          </w:tcPr>
          <w:p w14:paraId="614D4947" w14:textId="77777777" w:rsidR="00D117DE" w:rsidRPr="00066779" w:rsidRDefault="00BE618B" w:rsidP="00D117DE">
            <w:pPr>
              <w:jc w:val="center"/>
              <w:rPr>
                <w:rFonts w:asciiTheme="minorHAnsi" w:hAnsiTheme="minorHAnsi" w:cstheme="minorHAnsi"/>
              </w:rPr>
            </w:pPr>
            <w:r w:rsidRPr="00066779">
              <w:rPr>
                <w:rFonts w:asciiTheme="minorHAnsi" w:hAnsiTheme="minorHAnsi" w:cstheme="minorHAnsi"/>
              </w:rPr>
              <w:t>SPEŁNIA/</w:t>
            </w:r>
          </w:p>
          <w:p w14:paraId="6D012519" w14:textId="40F0219A" w:rsidR="00BE618B" w:rsidRPr="00066779" w:rsidRDefault="00BE618B" w:rsidP="00D117DE">
            <w:pPr>
              <w:jc w:val="center"/>
              <w:rPr>
                <w:rFonts w:asciiTheme="minorHAnsi" w:hAnsiTheme="minorHAnsi" w:cstheme="minorHAnsi"/>
              </w:rPr>
            </w:pPr>
            <w:r w:rsidRPr="00066779">
              <w:rPr>
                <w:rFonts w:asciiTheme="minorHAnsi" w:hAnsiTheme="minorHAnsi" w:cstheme="minorHAnsi"/>
              </w:rPr>
              <w:t>NIE SPEŁNIA</w:t>
            </w:r>
            <w:r w:rsidR="00AB715D">
              <w:rPr>
                <w:rFonts w:asciiTheme="minorHAnsi" w:hAnsiTheme="minorHAnsi" w:cstheme="minorHAnsi"/>
              </w:rPr>
              <w:t>*</w:t>
            </w:r>
          </w:p>
        </w:tc>
      </w:tr>
      <w:tr w:rsidR="00BE618B" w14:paraId="4622EF7F" w14:textId="77777777" w:rsidTr="00AB715D">
        <w:tblPrEx>
          <w:tblCellMar>
            <w:top w:w="0" w:type="dxa"/>
            <w:left w:w="0" w:type="dxa"/>
            <w:right w:w="0" w:type="dxa"/>
          </w:tblCellMar>
        </w:tblPrEx>
        <w:trPr>
          <w:trHeight w:val="1118"/>
        </w:trPr>
        <w:tc>
          <w:tcPr>
            <w:tcW w:w="1815" w:type="dxa"/>
            <w:tcBorders>
              <w:top w:val="single" w:sz="4" w:space="0" w:color="auto"/>
              <w:left w:val="single" w:sz="4" w:space="0" w:color="auto"/>
              <w:bottom w:val="single" w:sz="4" w:space="0" w:color="auto"/>
              <w:right w:val="single" w:sz="4" w:space="0" w:color="auto"/>
            </w:tcBorders>
          </w:tcPr>
          <w:p w14:paraId="71F57DEC" w14:textId="4E723BE2" w:rsidR="00BE618B" w:rsidRPr="00066779" w:rsidRDefault="00AB715D" w:rsidP="00117607">
            <w:pPr>
              <w:jc w:val="both"/>
              <w:rPr>
                <w:rFonts w:asciiTheme="minorHAnsi" w:hAnsiTheme="minorHAnsi" w:cstheme="minorHAnsi"/>
                <w:sz w:val="24"/>
                <w:szCs w:val="24"/>
              </w:rPr>
            </w:pPr>
            <w:r>
              <w:rPr>
                <w:rFonts w:asciiTheme="minorHAnsi" w:hAnsiTheme="minorHAnsi" w:cstheme="minorHAnsi"/>
                <w:sz w:val="24"/>
                <w:szCs w:val="24"/>
              </w:rPr>
              <w:t xml:space="preserve">11. </w:t>
            </w:r>
            <w:r w:rsidR="00BE618B" w:rsidRPr="00066779">
              <w:rPr>
                <w:rFonts w:asciiTheme="minorHAnsi" w:hAnsiTheme="minorHAnsi" w:cstheme="minorHAnsi"/>
                <w:sz w:val="24"/>
                <w:szCs w:val="24"/>
              </w:rPr>
              <w:t>Łączność</w:t>
            </w:r>
          </w:p>
        </w:tc>
        <w:tc>
          <w:tcPr>
            <w:tcW w:w="4989" w:type="dxa"/>
            <w:tcBorders>
              <w:top w:val="single" w:sz="4" w:space="0" w:color="auto"/>
              <w:left w:val="single" w:sz="4" w:space="0" w:color="auto"/>
              <w:bottom w:val="single" w:sz="4" w:space="0" w:color="auto"/>
              <w:right w:val="single" w:sz="4" w:space="0" w:color="auto"/>
            </w:tcBorders>
          </w:tcPr>
          <w:p w14:paraId="71ECB5C7" w14:textId="77777777" w:rsidR="00BE618B" w:rsidRPr="00066779" w:rsidRDefault="00BE618B" w:rsidP="00117607">
            <w:pPr>
              <w:jc w:val="both"/>
              <w:rPr>
                <w:rFonts w:asciiTheme="minorHAnsi" w:hAnsiTheme="minorHAnsi" w:cstheme="minorHAnsi"/>
                <w:sz w:val="24"/>
                <w:szCs w:val="24"/>
              </w:rPr>
            </w:pPr>
            <w:r w:rsidRPr="00066779">
              <w:rPr>
                <w:rFonts w:asciiTheme="minorHAnsi" w:hAnsiTheme="minorHAnsi" w:cstheme="minorHAnsi"/>
                <w:sz w:val="24"/>
                <w:szCs w:val="24"/>
              </w:rPr>
              <w:t xml:space="preserve">Minimum: </w:t>
            </w:r>
          </w:p>
          <w:p w14:paraId="210674A1" w14:textId="77777777" w:rsidR="00BE618B" w:rsidRPr="00066779" w:rsidRDefault="00BE618B" w:rsidP="00117607">
            <w:pPr>
              <w:pStyle w:val="Akapitzlist"/>
              <w:numPr>
                <w:ilvl w:val="0"/>
                <w:numId w:val="11"/>
              </w:numPr>
              <w:jc w:val="both"/>
              <w:rPr>
                <w:rFonts w:asciiTheme="minorHAnsi" w:hAnsiTheme="minorHAnsi" w:cstheme="minorHAnsi"/>
                <w:sz w:val="24"/>
                <w:szCs w:val="24"/>
              </w:rPr>
            </w:pPr>
            <w:r w:rsidRPr="00066779">
              <w:rPr>
                <w:rFonts w:asciiTheme="minorHAnsi" w:hAnsiTheme="minorHAnsi" w:cstheme="minorHAnsi"/>
                <w:sz w:val="24"/>
                <w:szCs w:val="24"/>
              </w:rPr>
              <w:t>Porty serwisowe: RS232</w:t>
            </w:r>
          </w:p>
          <w:p w14:paraId="0FB4F62B" w14:textId="77777777" w:rsidR="00BE618B" w:rsidRPr="00066779" w:rsidRDefault="00BE618B" w:rsidP="00117607">
            <w:pPr>
              <w:pStyle w:val="Akapitzlist"/>
              <w:numPr>
                <w:ilvl w:val="0"/>
                <w:numId w:val="11"/>
              </w:numPr>
              <w:jc w:val="both"/>
              <w:rPr>
                <w:rFonts w:asciiTheme="minorHAnsi" w:hAnsiTheme="minorHAnsi" w:cstheme="minorHAnsi"/>
                <w:sz w:val="24"/>
                <w:szCs w:val="24"/>
              </w:rPr>
            </w:pPr>
            <w:r w:rsidRPr="00066779">
              <w:rPr>
                <w:rFonts w:asciiTheme="minorHAnsi" w:hAnsiTheme="minorHAnsi" w:cstheme="minorHAnsi"/>
                <w:sz w:val="24"/>
                <w:szCs w:val="24"/>
              </w:rPr>
              <w:t>USB typ B (kabel w zestawie)</w:t>
            </w:r>
          </w:p>
          <w:p w14:paraId="2C549382" w14:textId="77777777" w:rsidR="00BE618B" w:rsidRPr="00066779" w:rsidRDefault="00BE618B" w:rsidP="00117607">
            <w:pPr>
              <w:pStyle w:val="Akapitzlist"/>
              <w:numPr>
                <w:ilvl w:val="0"/>
                <w:numId w:val="11"/>
              </w:numPr>
              <w:jc w:val="both"/>
              <w:rPr>
                <w:rFonts w:asciiTheme="minorHAnsi" w:hAnsiTheme="minorHAnsi" w:cstheme="minorHAnsi"/>
                <w:sz w:val="24"/>
                <w:szCs w:val="24"/>
              </w:rPr>
            </w:pPr>
            <w:r w:rsidRPr="00066779">
              <w:rPr>
                <w:rFonts w:asciiTheme="minorHAnsi" w:hAnsiTheme="minorHAnsi" w:cstheme="minorHAnsi"/>
                <w:sz w:val="24"/>
                <w:szCs w:val="24"/>
              </w:rPr>
              <w:t>Wsparcie systemów: Windows/</w:t>
            </w:r>
            <w:proofErr w:type="spellStart"/>
            <w:r w:rsidRPr="00066779">
              <w:rPr>
                <w:rFonts w:asciiTheme="minorHAnsi" w:hAnsiTheme="minorHAnsi" w:cstheme="minorHAnsi"/>
                <w:sz w:val="24"/>
                <w:szCs w:val="24"/>
              </w:rPr>
              <w:t>macOS</w:t>
            </w:r>
            <w:proofErr w:type="spellEnd"/>
            <w:r w:rsidRPr="00066779">
              <w:rPr>
                <w:rFonts w:asciiTheme="minorHAnsi" w:hAnsiTheme="minorHAnsi" w:cstheme="minorHAnsi"/>
                <w:sz w:val="24"/>
                <w:szCs w:val="24"/>
              </w:rPr>
              <w:t>/Linux</w:t>
            </w:r>
          </w:p>
        </w:tc>
        <w:tc>
          <w:tcPr>
            <w:tcW w:w="2836" w:type="dxa"/>
            <w:tcBorders>
              <w:top w:val="single" w:sz="4" w:space="0" w:color="auto"/>
              <w:left w:val="single" w:sz="4" w:space="0" w:color="auto"/>
              <w:bottom w:val="single" w:sz="4" w:space="0" w:color="auto"/>
              <w:right w:val="single" w:sz="4" w:space="0" w:color="auto"/>
            </w:tcBorders>
          </w:tcPr>
          <w:p w14:paraId="43ABAB6E" w14:textId="77777777" w:rsidR="00D117DE" w:rsidRPr="00066779" w:rsidRDefault="00BE618B" w:rsidP="00D117DE">
            <w:pPr>
              <w:jc w:val="center"/>
              <w:rPr>
                <w:rFonts w:asciiTheme="minorHAnsi" w:hAnsiTheme="minorHAnsi" w:cstheme="minorHAnsi"/>
              </w:rPr>
            </w:pPr>
            <w:r w:rsidRPr="00066779">
              <w:rPr>
                <w:rFonts w:asciiTheme="minorHAnsi" w:hAnsiTheme="minorHAnsi" w:cstheme="minorHAnsi"/>
              </w:rPr>
              <w:t>SPEŁNIA/</w:t>
            </w:r>
          </w:p>
          <w:p w14:paraId="2BDC868F" w14:textId="5745E1CB" w:rsidR="00BE618B" w:rsidRPr="00066779" w:rsidRDefault="00BE618B" w:rsidP="00D117DE">
            <w:pPr>
              <w:jc w:val="center"/>
              <w:rPr>
                <w:rFonts w:asciiTheme="minorHAnsi" w:hAnsiTheme="minorHAnsi" w:cstheme="minorHAnsi"/>
              </w:rPr>
            </w:pPr>
            <w:r w:rsidRPr="00066779">
              <w:rPr>
                <w:rFonts w:asciiTheme="minorHAnsi" w:hAnsiTheme="minorHAnsi" w:cstheme="minorHAnsi"/>
              </w:rPr>
              <w:t>NIE SPEŁNIA</w:t>
            </w:r>
            <w:r w:rsidR="00AB715D">
              <w:rPr>
                <w:rFonts w:asciiTheme="minorHAnsi" w:hAnsiTheme="minorHAnsi" w:cstheme="minorHAnsi"/>
              </w:rPr>
              <w:t>*</w:t>
            </w:r>
          </w:p>
        </w:tc>
      </w:tr>
      <w:tr w:rsidR="00BE618B" w14:paraId="0FF7E4F3" w14:textId="77777777" w:rsidTr="00AB715D">
        <w:tblPrEx>
          <w:tblCellMar>
            <w:top w:w="0" w:type="dxa"/>
            <w:left w:w="0" w:type="dxa"/>
            <w:right w:w="0" w:type="dxa"/>
          </w:tblCellMar>
        </w:tblPrEx>
        <w:trPr>
          <w:trHeight w:val="413"/>
        </w:trPr>
        <w:tc>
          <w:tcPr>
            <w:tcW w:w="1815" w:type="dxa"/>
            <w:tcBorders>
              <w:top w:val="single" w:sz="4" w:space="0" w:color="auto"/>
              <w:left w:val="single" w:sz="4" w:space="0" w:color="auto"/>
              <w:bottom w:val="single" w:sz="4" w:space="0" w:color="auto"/>
              <w:right w:val="single" w:sz="4" w:space="0" w:color="auto"/>
            </w:tcBorders>
          </w:tcPr>
          <w:p w14:paraId="454AA2EB" w14:textId="79815348" w:rsidR="00BE618B" w:rsidRPr="00066779" w:rsidRDefault="00AB715D" w:rsidP="00117607">
            <w:pPr>
              <w:jc w:val="both"/>
              <w:rPr>
                <w:rFonts w:asciiTheme="minorHAnsi" w:hAnsiTheme="minorHAnsi" w:cstheme="minorHAnsi"/>
                <w:sz w:val="24"/>
                <w:szCs w:val="24"/>
              </w:rPr>
            </w:pPr>
            <w:r>
              <w:rPr>
                <w:rFonts w:asciiTheme="minorHAnsi" w:hAnsiTheme="minorHAnsi" w:cstheme="minorHAnsi"/>
                <w:sz w:val="24"/>
                <w:szCs w:val="24"/>
              </w:rPr>
              <w:t xml:space="preserve">12. </w:t>
            </w:r>
            <w:r w:rsidR="00BE618B" w:rsidRPr="00066779">
              <w:rPr>
                <w:rFonts w:asciiTheme="minorHAnsi" w:hAnsiTheme="minorHAnsi" w:cstheme="minorHAnsi"/>
                <w:sz w:val="24"/>
                <w:szCs w:val="24"/>
              </w:rPr>
              <w:t xml:space="preserve">Gwarancja </w:t>
            </w:r>
          </w:p>
        </w:tc>
        <w:tc>
          <w:tcPr>
            <w:tcW w:w="4989" w:type="dxa"/>
            <w:tcBorders>
              <w:top w:val="single" w:sz="4" w:space="0" w:color="auto"/>
              <w:left w:val="single" w:sz="4" w:space="0" w:color="auto"/>
              <w:bottom w:val="single" w:sz="4" w:space="0" w:color="auto"/>
              <w:right w:val="single" w:sz="4" w:space="0" w:color="auto"/>
            </w:tcBorders>
          </w:tcPr>
          <w:p w14:paraId="5B58EBA9" w14:textId="77777777" w:rsidR="00BE618B" w:rsidRPr="00066779" w:rsidRDefault="00BE618B" w:rsidP="00117607">
            <w:pPr>
              <w:jc w:val="both"/>
              <w:rPr>
                <w:rFonts w:asciiTheme="minorHAnsi" w:hAnsiTheme="minorHAnsi" w:cstheme="minorHAnsi"/>
                <w:sz w:val="24"/>
                <w:szCs w:val="24"/>
              </w:rPr>
            </w:pPr>
            <w:r w:rsidRPr="00066779">
              <w:rPr>
                <w:rFonts w:asciiTheme="minorHAnsi" w:hAnsiTheme="minorHAnsi" w:cstheme="minorHAnsi"/>
                <w:sz w:val="24"/>
                <w:szCs w:val="24"/>
              </w:rPr>
              <w:t xml:space="preserve">Minimum 12 miesięcy </w:t>
            </w:r>
          </w:p>
        </w:tc>
        <w:tc>
          <w:tcPr>
            <w:tcW w:w="2836" w:type="dxa"/>
            <w:tcBorders>
              <w:top w:val="single" w:sz="4" w:space="0" w:color="auto"/>
              <w:left w:val="single" w:sz="4" w:space="0" w:color="auto"/>
              <w:bottom w:val="single" w:sz="4" w:space="0" w:color="auto"/>
              <w:right w:val="single" w:sz="4" w:space="0" w:color="auto"/>
            </w:tcBorders>
          </w:tcPr>
          <w:p w14:paraId="7D558782" w14:textId="77777777" w:rsidR="00D117DE" w:rsidRPr="00066779" w:rsidRDefault="00BE618B" w:rsidP="00D117DE">
            <w:pPr>
              <w:jc w:val="center"/>
              <w:rPr>
                <w:rFonts w:asciiTheme="minorHAnsi" w:hAnsiTheme="minorHAnsi" w:cstheme="minorHAnsi"/>
              </w:rPr>
            </w:pPr>
            <w:r w:rsidRPr="00066779">
              <w:rPr>
                <w:rFonts w:asciiTheme="minorHAnsi" w:hAnsiTheme="minorHAnsi" w:cstheme="minorHAnsi"/>
              </w:rPr>
              <w:t>SPEŁNIA/</w:t>
            </w:r>
          </w:p>
          <w:p w14:paraId="553C939E" w14:textId="2EF40236" w:rsidR="00BE618B" w:rsidRPr="00066779" w:rsidRDefault="00BE618B" w:rsidP="00D117DE">
            <w:pPr>
              <w:jc w:val="center"/>
              <w:rPr>
                <w:rFonts w:asciiTheme="minorHAnsi" w:hAnsiTheme="minorHAnsi" w:cstheme="minorHAnsi"/>
              </w:rPr>
            </w:pPr>
            <w:r w:rsidRPr="00066779">
              <w:rPr>
                <w:rFonts w:asciiTheme="minorHAnsi" w:hAnsiTheme="minorHAnsi" w:cstheme="minorHAnsi"/>
              </w:rPr>
              <w:t>NIE SPEŁNIA</w:t>
            </w:r>
            <w:r w:rsidR="00AB715D">
              <w:rPr>
                <w:rFonts w:asciiTheme="minorHAnsi" w:hAnsiTheme="minorHAnsi" w:cstheme="minorHAnsi"/>
              </w:rPr>
              <w:t>*</w:t>
            </w:r>
          </w:p>
        </w:tc>
      </w:tr>
    </w:tbl>
    <w:p w14:paraId="7D97351E" w14:textId="77777777" w:rsidR="00CA4D99" w:rsidRDefault="00CA4D99" w:rsidP="00F41274">
      <w:pPr>
        <w:tabs>
          <w:tab w:val="left" w:pos="284"/>
        </w:tabs>
        <w:autoSpaceDE w:val="0"/>
        <w:autoSpaceDN w:val="0"/>
        <w:adjustRightInd w:val="0"/>
        <w:spacing w:after="0" w:line="240" w:lineRule="auto"/>
        <w:ind w:left="426" w:firstLine="284"/>
        <w:rPr>
          <w:b/>
          <w:bCs/>
          <w:color w:val="FF0000"/>
          <w:sz w:val="28"/>
          <w:szCs w:val="28"/>
        </w:rPr>
      </w:pPr>
    </w:p>
    <w:p w14:paraId="49696297" w14:textId="77777777" w:rsidR="002C4940" w:rsidRDefault="002C4940" w:rsidP="00F41274">
      <w:pPr>
        <w:tabs>
          <w:tab w:val="left" w:pos="284"/>
        </w:tabs>
        <w:autoSpaceDE w:val="0"/>
        <w:autoSpaceDN w:val="0"/>
        <w:adjustRightInd w:val="0"/>
        <w:spacing w:after="0" w:line="240" w:lineRule="auto"/>
        <w:ind w:left="426" w:firstLine="284"/>
        <w:rPr>
          <w:b/>
          <w:bCs/>
          <w:color w:val="FF0000"/>
          <w:sz w:val="28"/>
          <w:szCs w:val="28"/>
        </w:rPr>
      </w:pPr>
    </w:p>
    <w:p w14:paraId="4ADFBB18" w14:textId="77777777" w:rsidR="002C4940" w:rsidRDefault="002C4940" w:rsidP="00F41274">
      <w:pPr>
        <w:tabs>
          <w:tab w:val="left" w:pos="284"/>
        </w:tabs>
        <w:autoSpaceDE w:val="0"/>
        <w:autoSpaceDN w:val="0"/>
        <w:adjustRightInd w:val="0"/>
        <w:spacing w:after="0" w:line="240" w:lineRule="auto"/>
        <w:ind w:left="426" w:firstLine="284"/>
        <w:rPr>
          <w:b/>
          <w:bCs/>
          <w:color w:val="FF0000"/>
          <w:sz w:val="28"/>
          <w:szCs w:val="28"/>
        </w:rPr>
      </w:pPr>
    </w:p>
    <w:p w14:paraId="5C9DFE2C" w14:textId="77777777" w:rsidR="002C4940" w:rsidRDefault="002C4940" w:rsidP="00F41274">
      <w:pPr>
        <w:tabs>
          <w:tab w:val="left" w:pos="284"/>
        </w:tabs>
        <w:autoSpaceDE w:val="0"/>
        <w:autoSpaceDN w:val="0"/>
        <w:adjustRightInd w:val="0"/>
        <w:spacing w:after="0" w:line="240" w:lineRule="auto"/>
        <w:ind w:left="426" w:firstLine="284"/>
        <w:rPr>
          <w:b/>
          <w:bCs/>
          <w:color w:val="FF0000"/>
          <w:sz w:val="28"/>
          <w:szCs w:val="28"/>
        </w:rPr>
      </w:pPr>
    </w:p>
    <w:p w14:paraId="10659DF6" w14:textId="041960AA" w:rsidR="00F41274" w:rsidRPr="00F41274" w:rsidRDefault="00F41274" w:rsidP="00F41274">
      <w:pPr>
        <w:tabs>
          <w:tab w:val="left" w:pos="284"/>
        </w:tabs>
        <w:autoSpaceDE w:val="0"/>
        <w:autoSpaceDN w:val="0"/>
        <w:adjustRightInd w:val="0"/>
        <w:spacing w:after="0" w:line="240" w:lineRule="auto"/>
        <w:ind w:left="426" w:firstLine="284"/>
        <w:rPr>
          <w:b/>
          <w:bCs/>
          <w:color w:val="FF0000"/>
          <w:sz w:val="28"/>
          <w:szCs w:val="28"/>
        </w:rPr>
      </w:pPr>
      <w:r w:rsidRPr="00F41274">
        <w:rPr>
          <w:b/>
          <w:bCs/>
          <w:color w:val="FF0000"/>
          <w:sz w:val="28"/>
          <w:szCs w:val="28"/>
        </w:rPr>
        <w:t>Uwaga!</w:t>
      </w:r>
    </w:p>
    <w:p w14:paraId="25698D55" w14:textId="77777777" w:rsidR="00F41274" w:rsidRPr="00F41274" w:rsidRDefault="00F41274" w:rsidP="00F41274">
      <w:pPr>
        <w:widowControl w:val="0"/>
        <w:tabs>
          <w:tab w:val="left" w:pos="850"/>
        </w:tabs>
        <w:autoSpaceDE w:val="0"/>
        <w:autoSpaceDN w:val="0"/>
        <w:adjustRightInd w:val="0"/>
        <w:spacing w:after="0" w:line="240" w:lineRule="auto"/>
        <w:ind w:left="709"/>
        <w:jc w:val="both"/>
        <w:rPr>
          <w:b/>
          <w:iCs/>
          <w:color w:val="FF0000"/>
          <w:sz w:val="28"/>
          <w:szCs w:val="28"/>
        </w:rPr>
      </w:pPr>
      <w:r w:rsidRPr="00F41274">
        <w:rPr>
          <w:b/>
          <w:iCs/>
          <w:color w:val="FF0000"/>
          <w:sz w:val="28"/>
          <w:szCs w:val="28"/>
        </w:rPr>
        <w:t xml:space="preserve">Niniejszy dokument należy opatrzyć, pod rygorem nieważności,  kwalifikowanym podpisem elektronicznym, podpisem zaufanym lub podpisem osobistym i </w:t>
      </w:r>
      <w:r w:rsidRPr="00F41274">
        <w:rPr>
          <w:b/>
          <w:iCs/>
          <w:color w:val="FF0000"/>
          <w:sz w:val="28"/>
          <w:szCs w:val="28"/>
          <w:u w:val="single"/>
        </w:rPr>
        <w:t>ZŁOŻYĆ WRAZ Z OFERTĄ.</w:t>
      </w:r>
      <w:r w:rsidRPr="00F41274">
        <w:rPr>
          <w:b/>
          <w:iCs/>
          <w:color w:val="FF0000"/>
          <w:sz w:val="28"/>
          <w:szCs w:val="28"/>
        </w:rPr>
        <w:t xml:space="preserve"> </w:t>
      </w:r>
    </w:p>
    <w:p w14:paraId="5D5FBABD" w14:textId="77777777" w:rsidR="00F41274" w:rsidRPr="00F41274" w:rsidRDefault="00F41274" w:rsidP="00F41274">
      <w:pPr>
        <w:widowControl w:val="0"/>
        <w:tabs>
          <w:tab w:val="left" w:pos="850"/>
        </w:tabs>
        <w:autoSpaceDE w:val="0"/>
        <w:autoSpaceDN w:val="0"/>
        <w:adjustRightInd w:val="0"/>
        <w:spacing w:after="0" w:line="240" w:lineRule="auto"/>
        <w:ind w:left="709"/>
        <w:jc w:val="both"/>
        <w:rPr>
          <w:b/>
          <w:iCs/>
          <w:color w:val="FF0000"/>
          <w:sz w:val="28"/>
          <w:szCs w:val="28"/>
        </w:rPr>
      </w:pPr>
    </w:p>
    <w:p w14:paraId="3C8BBBBA" w14:textId="77777777" w:rsidR="00F41274" w:rsidRPr="00F41274" w:rsidRDefault="00F41274" w:rsidP="00F41274">
      <w:pPr>
        <w:widowControl w:val="0"/>
        <w:tabs>
          <w:tab w:val="left" w:pos="850"/>
        </w:tabs>
        <w:autoSpaceDE w:val="0"/>
        <w:autoSpaceDN w:val="0"/>
        <w:adjustRightInd w:val="0"/>
        <w:spacing w:after="0" w:line="240" w:lineRule="auto"/>
        <w:ind w:left="709"/>
        <w:jc w:val="both"/>
        <w:rPr>
          <w:b/>
          <w:color w:val="FF0000"/>
          <w:sz w:val="28"/>
          <w:szCs w:val="28"/>
        </w:rPr>
      </w:pPr>
      <w:r w:rsidRPr="00F41274">
        <w:rPr>
          <w:b/>
          <w:iCs/>
          <w:color w:val="FF0000"/>
          <w:sz w:val="28"/>
          <w:szCs w:val="28"/>
        </w:rPr>
        <w:t xml:space="preserve">Nanoszenie jakichkolwiek zmian w treści dokumentu po opatrzeniu ww. podpisem, może skutkować naruszeniem integralności podpisu, </w:t>
      </w:r>
      <w:r w:rsidRPr="00F41274">
        <w:rPr>
          <w:b/>
          <w:iCs/>
          <w:color w:val="FF0000"/>
          <w:sz w:val="28"/>
          <w:szCs w:val="28"/>
        </w:rPr>
        <w:br/>
        <w:t>a w konsekwencji odrzuceniem oferty</w:t>
      </w:r>
      <w:r w:rsidRPr="00F41274">
        <w:rPr>
          <w:b/>
          <w:color w:val="FF0000"/>
          <w:sz w:val="28"/>
          <w:szCs w:val="28"/>
        </w:rPr>
        <w:t>.</w:t>
      </w:r>
    </w:p>
    <w:p w14:paraId="57ADAAF5" w14:textId="77777777" w:rsidR="00F41274" w:rsidRPr="00F41274" w:rsidRDefault="00F41274" w:rsidP="00F41274">
      <w:pPr>
        <w:widowControl w:val="0"/>
        <w:tabs>
          <w:tab w:val="left" w:pos="850"/>
        </w:tabs>
        <w:autoSpaceDE w:val="0"/>
        <w:autoSpaceDN w:val="0"/>
        <w:adjustRightInd w:val="0"/>
        <w:spacing w:after="0" w:line="240" w:lineRule="auto"/>
        <w:jc w:val="both"/>
        <w:rPr>
          <w:b/>
          <w:color w:val="FF0000"/>
          <w:sz w:val="28"/>
          <w:szCs w:val="28"/>
        </w:rPr>
      </w:pPr>
    </w:p>
    <w:p w14:paraId="3C84516B" w14:textId="730C5713" w:rsidR="00F41274" w:rsidRDefault="00F41274" w:rsidP="00F41274">
      <w:pPr>
        <w:widowControl w:val="0"/>
        <w:tabs>
          <w:tab w:val="left" w:pos="850"/>
        </w:tabs>
        <w:autoSpaceDE w:val="0"/>
        <w:autoSpaceDN w:val="0"/>
        <w:adjustRightInd w:val="0"/>
        <w:spacing w:after="0" w:line="240" w:lineRule="auto"/>
        <w:jc w:val="both"/>
        <w:rPr>
          <w:b/>
          <w:color w:val="FF0000"/>
          <w:sz w:val="28"/>
          <w:szCs w:val="28"/>
        </w:rPr>
      </w:pPr>
    </w:p>
    <w:p w14:paraId="3B756725" w14:textId="2202B801" w:rsidR="002C4940" w:rsidRDefault="002C4940" w:rsidP="00F41274">
      <w:pPr>
        <w:widowControl w:val="0"/>
        <w:tabs>
          <w:tab w:val="left" w:pos="850"/>
        </w:tabs>
        <w:autoSpaceDE w:val="0"/>
        <w:autoSpaceDN w:val="0"/>
        <w:adjustRightInd w:val="0"/>
        <w:spacing w:after="0" w:line="240" w:lineRule="auto"/>
        <w:jc w:val="both"/>
        <w:rPr>
          <w:b/>
          <w:color w:val="FF0000"/>
          <w:sz w:val="28"/>
          <w:szCs w:val="28"/>
        </w:rPr>
      </w:pPr>
    </w:p>
    <w:p w14:paraId="5D59D5BA" w14:textId="5A6938D4" w:rsidR="002C4940" w:rsidRDefault="002C4940" w:rsidP="00F41274">
      <w:pPr>
        <w:widowControl w:val="0"/>
        <w:tabs>
          <w:tab w:val="left" w:pos="850"/>
        </w:tabs>
        <w:autoSpaceDE w:val="0"/>
        <w:autoSpaceDN w:val="0"/>
        <w:adjustRightInd w:val="0"/>
        <w:spacing w:after="0" w:line="240" w:lineRule="auto"/>
        <w:jc w:val="both"/>
        <w:rPr>
          <w:b/>
          <w:color w:val="FF0000"/>
          <w:sz w:val="28"/>
          <w:szCs w:val="28"/>
        </w:rPr>
      </w:pPr>
    </w:p>
    <w:p w14:paraId="11B60B50" w14:textId="0FDCBDEE" w:rsidR="002C4940" w:rsidRDefault="002C4940" w:rsidP="00F41274">
      <w:pPr>
        <w:widowControl w:val="0"/>
        <w:tabs>
          <w:tab w:val="left" w:pos="850"/>
        </w:tabs>
        <w:autoSpaceDE w:val="0"/>
        <w:autoSpaceDN w:val="0"/>
        <w:adjustRightInd w:val="0"/>
        <w:spacing w:after="0" w:line="240" w:lineRule="auto"/>
        <w:jc w:val="both"/>
        <w:rPr>
          <w:b/>
          <w:color w:val="FF0000"/>
          <w:sz w:val="28"/>
          <w:szCs w:val="28"/>
        </w:rPr>
      </w:pPr>
    </w:p>
    <w:p w14:paraId="226EF9FA" w14:textId="1678AD3C" w:rsidR="002C4940" w:rsidRDefault="002C4940" w:rsidP="00F41274">
      <w:pPr>
        <w:widowControl w:val="0"/>
        <w:tabs>
          <w:tab w:val="left" w:pos="850"/>
        </w:tabs>
        <w:autoSpaceDE w:val="0"/>
        <w:autoSpaceDN w:val="0"/>
        <w:adjustRightInd w:val="0"/>
        <w:spacing w:after="0" w:line="240" w:lineRule="auto"/>
        <w:jc w:val="both"/>
        <w:rPr>
          <w:b/>
          <w:color w:val="FF0000"/>
          <w:sz w:val="28"/>
          <w:szCs w:val="28"/>
        </w:rPr>
      </w:pPr>
    </w:p>
    <w:p w14:paraId="2E9AA03A" w14:textId="7D01AB35" w:rsidR="002C4940" w:rsidRDefault="002C4940" w:rsidP="00F41274">
      <w:pPr>
        <w:widowControl w:val="0"/>
        <w:tabs>
          <w:tab w:val="left" w:pos="850"/>
        </w:tabs>
        <w:autoSpaceDE w:val="0"/>
        <w:autoSpaceDN w:val="0"/>
        <w:adjustRightInd w:val="0"/>
        <w:spacing w:after="0" w:line="240" w:lineRule="auto"/>
        <w:jc w:val="both"/>
        <w:rPr>
          <w:b/>
          <w:color w:val="FF0000"/>
          <w:sz w:val="28"/>
          <w:szCs w:val="28"/>
        </w:rPr>
      </w:pPr>
    </w:p>
    <w:p w14:paraId="4411FDCD" w14:textId="01426A88" w:rsidR="002C4940" w:rsidRDefault="002C4940" w:rsidP="00F41274">
      <w:pPr>
        <w:widowControl w:val="0"/>
        <w:tabs>
          <w:tab w:val="left" w:pos="850"/>
        </w:tabs>
        <w:autoSpaceDE w:val="0"/>
        <w:autoSpaceDN w:val="0"/>
        <w:adjustRightInd w:val="0"/>
        <w:spacing w:after="0" w:line="240" w:lineRule="auto"/>
        <w:jc w:val="both"/>
        <w:rPr>
          <w:b/>
          <w:color w:val="FF0000"/>
          <w:sz w:val="28"/>
          <w:szCs w:val="28"/>
        </w:rPr>
      </w:pPr>
    </w:p>
    <w:p w14:paraId="6BFD9AB3" w14:textId="7B24C72D" w:rsidR="002C4940" w:rsidRDefault="002C4940" w:rsidP="00F41274">
      <w:pPr>
        <w:widowControl w:val="0"/>
        <w:tabs>
          <w:tab w:val="left" w:pos="850"/>
        </w:tabs>
        <w:autoSpaceDE w:val="0"/>
        <w:autoSpaceDN w:val="0"/>
        <w:adjustRightInd w:val="0"/>
        <w:spacing w:after="0" w:line="240" w:lineRule="auto"/>
        <w:jc w:val="both"/>
        <w:rPr>
          <w:b/>
          <w:color w:val="FF0000"/>
          <w:sz w:val="28"/>
          <w:szCs w:val="28"/>
        </w:rPr>
      </w:pPr>
    </w:p>
    <w:p w14:paraId="4CFA025B" w14:textId="2E394463" w:rsidR="002C4940" w:rsidRDefault="002C4940" w:rsidP="00F41274">
      <w:pPr>
        <w:widowControl w:val="0"/>
        <w:tabs>
          <w:tab w:val="left" w:pos="850"/>
        </w:tabs>
        <w:autoSpaceDE w:val="0"/>
        <w:autoSpaceDN w:val="0"/>
        <w:adjustRightInd w:val="0"/>
        <w:spacing w:after="0" w:line="240" w:lineRule="auto"/>
        <w:jc w:val="both"/>
        <w:rPr>
          <w:b/>
          <w:color w:val="FF0000"/>
          <w:sz w:val="28"/>
          <w:szCs w:val="28"/>
        </w:rPr>
      </w:pPr>
    </w:p>
    <w:p w14:paraId="66014FF2" w14:textId="77777777" w:rsidR="002C4940" w:rsidRPr="00F41274" w:rsidRDefault="002C4940" w:rsidP="00F41274">
      <w:pPr>
        <w:widowControl w:val="0"/>
        <w:tabs>
          <w:tab w:val="left" w:pos="850"/>
        </w:tabs>
        <w:autoSpaceDE w:val="0"/>
        <w:autoSpaceDN w:val="0"/>
        <w:adjustRightInd w:val="0"/>
        <w:spacing w:after="0" w:line="240" w:lineRule="auto"/>
        <w:jc w:val="both"/>
        <w:rPr>
          <w:b/>
          <w:color w:val="FF0000"/>
          <w:sz w:val="28"/>
          <w:szCs w:val="28"/>
        </w:rPr>
      </w:pPr>
    </w:p>
    <w:p w14:paraId="3B345C99" w14:textId="4F5C64A5" w:rsidR="00F41274" w:rsidRPr="00F41274" w:rsidRDefault="00F41274" w:rsidP="00F41274">
      <w:pPr>
        <w:widowControl w:val="0"/>
        <w:tabs>
          <w:tab w:val="left" w:pos="850"/>
        </w:tabs>
        <w:autoSpaceDE w:val="0"/>
        <w:autoSpaceDN w:val="0"/>
        <w:adjustRightInd w:val="0"/>
        <w:spacing w:after="0" w:line="240" w:lineRule="auto"/>
        <w:ind w:left="709"/>
        <w:jc w:val="both"/>
        <w:rPr>
          <w:b/>
          <w:color w:val="FF0000"/>
          <w:sz w:val="28"/>
          <w:szCs w:val="28"/>
        </w:rPr>
      </w:pPr>
      <w:r w:rsidRPr="00F41274">
        <w:rPr>
          <w:b/>
          <w:color w:val="FF0000"/>
          <w:sz w:val="28"/>
          <w:szCs w:val="28"/>
        </w:rPr>
        <w:t>WRAZ Z ZAŁĄCZNIKIEM NR 2.1</w:t>
      </w:r>
      <w:r w:rsidR="00CA4D99">
        <w:rPr>
          <w:b/>
          <w:color w:val="FF0000"/>
          <w:sz w:val="28"/>
          <w:szCs w:val="28"/>
        </w:rPr>
        <w:t>1</w:t>
      </w:r>
      <w:r w:rsidRPr="00F41274">
        <w:rPr>
          <w:b/>
          <w:color w:val="FF0000"/>
          <w:sz w:val="28"/>
          <w:szCs w:val="28"/>
        </w:rPr>
        <w:t>. do SWZ do Oferty NALEŻY RÓWNIEŻ  ZAŁĄCZYĆ:</w:t>
      </w:r>
    </w:p>
    <w:p w14:paraId="62D1348B" w14:textId="77777777" w:rsidR="00F41274" w:rsidRPr="00F41274" w:rsidRDefault="00F41274" w:rsidP="00F41274">
      <w:pPr>
        <w:widowControl w:val="0"/>
        <w:tabs>
          <w:tab w:val="left" w:pos="850"/>
        </w:tabs>
        <w:autoSpaceDE w:val="0"/>
        <w:autoSpaceDN w:val="0"/>
        <w:adjustRightInd w:val="0"/>
        <w:spacing w:after="0" w:line="240" w:lineRule="auto"/>
        <w:ind w:left="709"/>
        <w:jc w:val="both"/>
        <w:rPr>
          <w:b/>
          <w:color w:val="FF0000"/>
          <w:sz w:val="28"/>
          <w:szCs w:val="28"/>
        </w:rPr>
      </w:pPr>
    </w:p>
    <w:p w14:paraId="0ED9A5F8" w14:textId="77777777" w:rsidR="00F41274" w:rsidRPr="00F41274" w:rsidRDefault="00F41274" w:rsidP="00F41274">
      <w:pPr>
        <w:numPr>
          <w:ilvl w:val="1"/>
          <w:numId w:val="12"/>
        </w:numPr>
        <w:autoSpaceDE w:val="0"/>
        <w:autoSpaceDN w:val="0"/>
        <w:adjustRightInd w:val="0"/>
        <w:spacing w:after="200" w:line="276" w:lineRule="auto"/>
        <w:ind w:left="709" w:right="134" w:hanging="425"/>
        <w:jc w:val="both"/>
        <w:rPr>
          <w:rFonts w:ascii="Arial" w:eastAsia="SimSun" w:hAnsi="Arial"/>
          <w:b/>
          <w:color w:val="FF0000"/>
        </w:rPr>
      </w:pPr>
      <w:r w:rsidRPr="00F41274">
        <w:rPr>
          <w:rFonts w:ascii="Arial" w:eastAsia="SimSun" w:hAnsi="Arial"/>
          <w:b/>
          <w:color w:val="FF0000"/>
        </w:rPr>
        <w:t xml:space="preserve">dokumenty potwierdzające wymagane parametry w oferowanych urządzeniach (np. karty katalogowe, firmowe materiały informacyjne producenta, ulotki, foldery,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p>
    <w:p w14:paraId="495C101C" w14:textId="77777777" w:rsidR="00F41274" w:rsidRPr="00F41274" w:rsidRDefault="00F41274" w:rsidP="00F41274">
      <w:pPr>
        <w:spacing w:after="139"/>
        <w:ind w:left="720" w:hanging="363"/>
        <w:contextualSpacing/>
        <w:rPr>
          <w:rFonts w:ascii="Arial" w:hAnsi="Arial" w:cs="Arial"/>
          <w:b/>
          <w:bCs/>
          <w:i/>
          <w:color w:val="FF0000"/>
        </w:rPr>
      </w:pPr>
    </w:p>
    <w:p w14:paraId="6BE2DB1C" w14:textId="77777777" w:rsidR="00F41274" w:rsidRPr="00F41274" w:rsidRDefault="00F41274" w:rsidP="00F41274">
      <w:pPr>
        <w:widowControl w:val="0"/>
        <w:autoSpaceDN w:val="0"/>
        <w:adjustRightInd w:val="0"/>
        <w:spacing w:after="0" w:line="276" w:lineRule="auto"/>
        <w:ind w:left="567"/>
        <w:contextualSpacing/>
        <w:jc w:val="both"/>
        <w:rPr>
          <w:rFonts w:ascii="Arial" w:hAnsi="Arial" w:cs="Arial"/>
          <w:b/>
          <w:bCs/>
          <w:i/>
          <w:color w:val="FF0000"/>
        </w:rPr>
      </w:pPr>
    </w:p>
    <w:p w14:paraId="78FCB24F" w14:textId="77777777" w:rsidR="00F41274" w:rsidRPr="00F41274" w:rsidRDefault="00F41274" w:rsidP="00F41274">
      <w:pPr>
        <w:widowControl w:val="0"/>
        <w:autoSpaceDN w:val="0"/>
        <w:adjustRightInd w:val="0"/>
        <w:spacing w:after="0" w:line="276" w:lineRule="auto"/>
        <w:ind w:left="426"/>
        <w:jc w:val="both"/>
        <w:rPr>
          <w:rFonts w:ascii="Arial" w:hAnsi="Arial" w:cs="Arial"/>
          <w:i/>
          <w:color w:val="FF0000"/>
        </w:rPr>
      </w:pPr>
      <w:r w:rsidRPr="00F41274">
        <w:rPr>
          <w:rFonts w:ascii="Arial" w:hAnsi="Arial" w:cs="Arial"/>
          <w:b/>
          <w:bCs/>
          <w:i/>
          <w:color w:val="FF0000"/>
        </w:rPr>
        <w:t xml:space="preserve">  WYMAGANA</w:t>
      </w:r>
      <w:r w:rsidRPr="00F41274">
        <w:rPr>
          <w:rFonts w:ascii="Arial" w:hAnsi="Arial" w:cs="Arial"/>
          <w:b/>
          <w:i/>
          <w:color w:val="FF0000"/>
        </w:rPr>
        <w:t xml:space="preserve"> FORMA: </w:t>
      </w:r>
    </w:p>
    <w:p w14:paraId="11518BB2" w14:textId="77777777" w:rsidR="00F41274" w:rsidRPr="00F41274" w:rsidRDefault="00F41274" w:rsidP="00F41274">
      <w:pPr>
        <w:widowControl w:val="0"/>
        <w:autoSpaceDE w:val="0"/>
        <w:autoSpaceDN w:val="0"/>
        <w:adjustRightInd w:val="0"/>
        <w:spacing w:after="0" w:line="276" w:lineRule="auto"/>
        <w:ind w:left="567" w:hanging="141"/>
        <w:jc w:val="both"/>
        <w:rPr>
          <w:rFonts w:ascii="Arial" w:hAnsi="Arial" w:cs="Arial"/>
          <w:bCs/>
          <w:i/>
          <w:color w:val="FF0000"/>
          <w:lang w:val="x-none"/>
        </w:rPr>
      </w:pPr>
      <w:r w:rsidRPr="00F41274">
        <w:rPr>
          <w:rFonts w:ascii="Arial" w:hAnsi="Arial" w:cs="Arial"/>
          <w:bCs/>
          <w:i/>
          <w:color w:val="FF0000"/>
        </w:rPr>
        <w:t xml:space="preserve">  Oświadczenia i dokumenty, o których mowa powyżej należy złożyć, </w:t>
      </w:r>
      <w:r w:rsidRPr="00F41274">
        <w:rPr>
          <w:rFonts w:ascii="Arial" w:hAnsi="Arial" w:cs="Arial"/>
          <w:b/>
          <w:bCs/>
          <w:i/>
          <w:color w:val="FF0000"/>
        </w:rPr>
        <w:t>w formie elektronicznej (tj. w postaci elektronicznej opatrzonej kwalifikowanym podpisem elektronicznym) lub w postaci elektronicznej opatrzonej podpisem zaufanym lub podpisem osobistym</w:t>
      </w:r>
      <w:r w:rsidRPr="00F41274">
        <w:rPr>
          <w:rFonts w:ascii="Arial" w:hAnsi="Arial" w:cs="Arial"/>
          <w:i/>
          <w:color w:val="FF0000"/>
        </w:rPr>
        <w:t xml:space="preserve"> </w:t>
      </w:r>
      <w:r w:rsidRPr="00F41274">
        <w:rPr>
          <w:rFonts w:ascii="Arial" w:hAnsi="Arial" w:cs="Arial"/>
          <w:bCs/>
          <w:i/>
          <w:color w:val="FF0000"/>
          <w:lang w:val="x-none"/>
        </w:rPr>
        <w:t>osoby upoważnionej do reprezentowania Wykonawcy, zgodnie z formą reprezentacji określoną w dokumencie rejestrowym właściwym dla formy organizacyjnej lub innym dokumencie.</w:t>
      </w:r>
    </w:p>
    <w:p w14:paraId="0068DD0C" w14:textId="77777777" w:rsidR="00F41274" w:rsidRPr="00F41274" w:rsidRDefault="00F41274" w:rsidP="00F41274">
      <w:pPr>
        <w:widowControl w:val="0"/>
        <w:tabs>
          <w:tab w:val="left" w:pos="850"/>
        </w:tabs>
        <w:autoSpaceDE w:val="0"/>
        <w:autoSpaceDN w:val="0"/>
        <w:adjustRightInd w:val="0"/>
        <w:spacing w:after="0" w:line="240" w:lineRule="auto"/>
        <w:jc w:val="both"/>
        <w:rPr>
          <w:b/>
          <w:color w:val="FF0000"/>
          <w:sz w:val="28"/>
          <w:szCs w:val="28"/>
        </w:rPr>
      </w:pPr>
    </w:p>
    <w:p w14:paraId="51F4BD5F" w14:textId="77777777" w:rsidR="00F41274" w:rsidRPr="00F41274" w:rsidRDefault="00F41274" w:rsidP="00F41274">
      <w:pPr>
        <w:widowControl w:val="0"/>
        <w:tabs>
          <w:tab w:val="left" w:pos="850"/>
        </w:tabs>
        <w:autoSpaceDE w:val="0"/>
        <w:autoSpaceDN w:val="0"/>
        <w:adjustRightInd w:val="0"/>
        <w:spacing w:after="0" w:line="240" w:lineRule="auto"/>
        <w:ind w:left="709" w:hanging="709"/>
        <w:jc w:val="both"/>
        <w:rPr>
          <w:b/>
          <w:color w:val="FF0000"/>
          <w:sz w:val="28"/>
          <w:szCs w:val="28"/>
          <w:u w:val="single"/>
        </w:rPr>
      </w:pPr>
      <w:r w:rsidRPr="00F41274">
        <w:rPr>
          <w:b/>
          <w:color w:val="FF0000"/>
          <w:sz w:val="28"/>
          <w:szCs w:val="28"/>
        </w:rPr>
        <w:t xml:space="preserve">          </w:t>
      </w:r>
      <w:r w:rsidRPr="00F41274">
        <w:rPr>
          <w:b/>
          <w:color w:val="FF0000"/>
          <w:sz w:val="28"/>
          <w:szCs w:val="28"/>
          <w:u w:val="single"/>
        </w:rPr>
        <w:t>PRZEDMIOTOWE ŚRODKI DOWODOWE ORAZ INNE DOKUMENTY LUB OŚWIADCZENIA, SPORZĄDZONE W JĘZYKU OBCYM PRZEKAZUJE SIĘ WRAZ Z TŁUMACZENIEM NA JĘZYK POLSKI.</w:t>
      </w:r>
    </w:p>
    <w:p w14:paraId="3416FBDF" w14:textId="77777777" w:rsidR="006A5CAF" w:rsidRDefault="006A5CAF" w:rsidP="000136BB">
      <w:pPr>
        <w:spacing w:after="0"/>
      </w:pPr>
    </w:p>
    <w:sectPr w:rsidR="006A5CAF" w:rsidSect="000D77D8">
      <w:pgSz w:w="11900" w:h="16820"/>
      <w:pgMar w:top="719" w:right="1440" w:bottom="799"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6B39" w14:textId="77777777" w:rsidR="009A4832" w:rsidRDefault="009A4832" w:rsidP="009A4832">
      <w:pPr>
        <w:spacing w:after="0" w:line="240" w:lineRule="auto"/>
      </w:pPr>
      <w:r>
        <w:separator/>
      </w:r>
    </w:p>
  </w:endnote>
  <w:endnote w:type="continuationSeparator" w:id="0">
    <w:p w14:paraId="135B3639" w14:textId="77777777" w:rsidR="009A4832" w:rsidRDefault="009A4832" w:rsidP="009A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471E" w14:textId="77777777" w:rsidR="009A4832" w:rsidRDefault="009A4832" w:rsidP="009A4832">
      <w:pPr>
        <w:spacing w:after="0" w:line="240" w:lineRule="auto"/>
      </w:pPr>
      <w:r>
        <w:separator/>
      </w:r>
    </w:p>
  </w:footnote>
  <w:footnote w:type="continuationSeparator" w:id="0">
    <w:p w14:paraId="06A9C54D" w14:textId="77777777" w:rsidR="009A4832" w:rsidRDefault="009A4832" w:rsidP="009A4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C85"/>
    <w:multiLevelType w:val="hybridMultilevel"/>
    <w:tmpl w:val="2E641A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9702B10E">
      <w:numFmt w:val="bullet"/>
      <w:lvlText w:val="•"/>
      <w:lvlJc w:val="left"/>
      <w:pPr>
        <w:ind w:left="2160" w:hanging="360"/>
      </w:pPr>
      <w:rPr>
        <w:rFonts w:ascii="Times New Roman" w:eastAsia="Times New Roman"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110713"/>
    <w:multiLevelType w:val="hybridMultilevel"/>
    <w:tmpl w:val="4B14B7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57253D"/>
    <w:multiLevelType w:val="hybridMultilevel"/>
    <w:tmpl w:val="B82AD23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43A90"/>
    <w:multiLevelType w:val="hybridMultilevel"/>
    <w:tmpl w:val="C54CA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D6634"/>
    <w:multiLevelType w:val="hybridMultilevel"/>
    <w:tmpl w:val="59A21A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EF603B"/>
    <w:multiLevelType w:val="hybridMultilevel"/>
    <w:tmpl w:val="F3CA1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014D4E"/>
    <w:multiLevelType w:val="hybridMultilevel"/>
    <w:tmpl w:val="D7F0B84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7A6BD0"/>
    <w:multiLevelType w:val="hybridMultilevel"/>
    <w:tmpl w:val="C4241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6E4ED6"/>
    <w:multiLevelType w:val="hybridMultilevel"/>
    <w:tmpl w:val="21087254"/>
    <w:lvl w:ilvl="0" w:tplc="F6944C94">
      <w:start w:val="1"/>
      <w:numFmt w:val="lowerLetter"/>
      <w:lvlText w:val="%1)"/>
      <w:lvlJc w:val="left"/>
      <w:pPr>
        <w:ind w:left="2483" w:hanging="360"/>
      </w:pPr>
      <w:rPr>
        <w:b w:val="0"/>
        <w:bCs w:val="0"/>
        <w:i w:val="0"/>
        <w:iCs w:val="0"/>
        <w:color w:val="000000"/>
        <w:sz w:val="22"/>
        <w:szCs w:val="22"/>
      </w:rPr>
    </w:lvl>
    <w:lvl w:ilvl="1" w:tplc="9058121C">
      <w:start w:val="1"/>
      <w:numFmt w:val="lowerLetter"/>
      <w:lvlText w:val="%2)"/>
      <w:lvlJc w:val="left"/>
      <w:pPr>
        <w:ind w:left="928" w:hanging="360"/>
      </w:pPr>
      <w:rPr>
        <w:b/>
        <w:bCs/>
      </w:r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6176BE7"/>
    <w:multiLevelType w:val="hybridMultilevel"/>
    <w:tmpl w:val="85A224A4"/>
    <w:lvl w:ilvl="0" w:tplc="04150001">
      <w:start w:val="1"/>
      <w:numFmt w:val="bullet"/>
      <w:lvlText w:val=""/>
      <w:lvlJc w:val="left"/>
      <w:pPr>
        <w:ind w:left="1432" w:hanging="360"/>
      </w:pPr>
      <w:rPr>
        <w:rFonts w:ascii="Symbol" w:hAnsi="Symbol"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10" w15:restartNumberingAfterBreak="0">
    <w:nsid w:val="5825488F"/>
    <w:multiLevelType w:val="hybridMultilevel"/>
    <w:tmpl w:val="3AFC4CB0"/>
    <w:lvl w:ilvl="0" w:tplc="332699FE">
      <w:numFmt w:val="bullet"/>
      <w:lvlText w:val="•"/>
      <w:lvlJc w:val="left"/>
      <w:pPr>
        <w:ind w:left="770" w:hanging="360"/>
      </w:pPr>
      <w:rPr>
        <w:rFonts w:ascii="Times New Roman" w:eastAsia="Times New Roman" w:hAnsi="Times New Roman" w:cs="Times New Roman" w:hint="default"/>
        <w:sz w:val="26"/>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1" w15:restartNumberingAfterBreak="0">
    <w:nsid w:val="6F07320D"/>
    <w:multiLevelType w:val="hybridMultilevel"/>
    <w:tmpl w:val="A1222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55949481">
    <w:abstractNumId w:val="0"/>
  </w:num>
  <w:num w:numId="2" w16cid:durableId="295374234">
    <w:abstractNumId w:val="1"/>
  </w:num>
  <w:num w:numId="3" w16cid:durableId="1326980089">
    <w:abstractNumId w:val="10"/>
  </w:num>
  <w:num w:numId="4" w16cid:durableId="648746616">
    <w:abstractNumId w:val="2"/>
  </w:num>
  <w:num w:numId="5" w16cid:durableId="281965658">
    <w:abstractNumId w:val="6"/>
  </w:num>
  <w:num w:numId="6" w16cid:durableId="335426839">
    <w:abstractNumId w:val="5"/>
  </w:num>
  <w:num w:numId="7" w16cid:durableId="1078407716">
    <w:abstractNumId w:val="7"/>
  </w:num>
  <w:num w:numId="8" w16cid:durableId="2134902750">
    <w:abstractNumId w:val="4"/>
  </w:num>
  <w:num w:numId="9" w16cid:durableId="502859778">
    <w:abstractNumId w:val="3"/>
  </w:num>
  <w:num w:numId="10" w16cid:durableId="374744723">
    <w:abstractNumId w:val="9"/>
  </w:num>
  <w:num w:numId="11" w16cid:durableId="242951284">
    <w:abstractNumId w:val="11"/>
  </w:num>
  <w:num w:numId="12" w16cid:durableId="8226259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5CAF"/>
    <w:rsid w:val="000136BB"/>
    <w:rsid w:val="00066779"/>
    <w:rsid w:val="000D3140"/>
    <w:rsid w:val="000D77D8"/>
    <w:rsid w:val="0013483B"/>
    <w:rsid w:val="0027778D"/>
    <w:rsid w:val="002C4940"/>
    <w:rsid w:val="002F657F"/>
    <w:rsid w:val="0045642B"/>
    <w:rsid w:val="00637D73"/>
    <w:rsid w:val="00686ADB"/>
    <w:rsid w:val="00696BB1"/>
    <w:rsid w:val="006A5CAF"/>
    <w:rsid w:val="00704F43"/>
    <w:rsid w:val="00827801"/>
    <w:rsid w:val="00875DCA"/>
    <w:rsid w:val="009A4832"/>
    <w:rsid w:val="009D0254"/>
    <w:rsid w:val="00AB29F5"/>
    <w:rsid w:val="00AB715D"/>
    <w:rsid w:val="00AE3D0A"/>
    <w:rsid w:val="00AE7A4C"/>
    <w:rsid w:val="00B66E07"/>
    <w:rsid w:val="00BC1135"/>
    <w:rsid w:val="00BE618B"/>
    <w:rsid w:val="00CA4500"/>
    <w:rsid w:val="00CA4D99"/>
    <w:rsid w:val="00D117DE"/>
    <w:rsid w:val="00D14379"/>
    <w:rsid w:val="00D144C7"/>
    <w:rsid w:val="00D17DDB"/>
    <w:rsid w:val="00D375E1"/>
    <w:rsid w:val="00D95906"/>
    <w:rsid w:val="00E6161B"/>
    <w:rsid w:val="00ED7F1F"/>
    <w:rsid w:val="00F30412"/>
    <w:rsid w:val="00F41274"/>
    <w:rsid w:val="00FF74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5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7D8"/>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0D77D8"/>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BC1135"/>
    <w:pPr>
      <w:ind w:left="720"/>
      <w:contextualSpacing/>
    </w:pPr>
  </w:style>
  <w:style w:type="paragraph" w:styleId="Bezodstpw">
    <w:name w:val="No Spacing"/>
    <w:uiPriority w:val="1"/>
    <w:qFormat/>
    <w:rsid w:val="00066779"/>
    <w:pPr>
      <w:spacing w:after="0" w:line="240" w:lineRule="auto"/>
    </w:pPr>
    <w:rPr>
      <w:rFonts w:ascii="Times New Roman" w:eastAsia="Times New Roman" w:hAnsi="Times New Roman" w:cs="Times New Roman"/>
      <w:color w:val="000000"/>
    </w:rPr>
  </w:style>
  <w:style w:type="paragraph" w:styleId="Nagwek">
    <w:name w:val="header"/>
    <w:basedOn w:val="Normalny"/>
    <w:link w:val="NagwekZnak"/>
    <w:uiPriority w:val="99"/>
    <w:unhideWhenUsed/>
    <w:rsid w:val="009A48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4832"/>
    <w:rPr>
      <w:rFonts w:ascii="Times New Roman" w:eastAsia="Times New Roman" w:hAnsi="Times New Roman" w:cs="Times New Roman"/>
      <w:color w:val="000000"/>
    </w:rPr>
  </w:style>
  <w:style w:type="paragraph" w:styleId="Stopka">
    <w:name w:val="footer"/>
    <w:basedOn w:val="Normalny"/>
    <w:link w:val="StopkaZnak"/>
    <w:uiPriority w:val="99"/>
    <w:unhideWhenUsed/>
    <w:rsid w:val="009A48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483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2988</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2022-06-28T21:11:00Z</dcterms:created>
  <dcterms:modified xsi:type="dcterms:W3CDTF">2022-06-28T21:11:00Z</dcterms:modified>
</cp:coreProperties>
</file>