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7B" w:rsidRDefault="0082367B" w:rsidP="0082367B">
      <w:pPr>
        <w:jc w:val="right"/>
        <w:rPr>
          <w:rFonts w:ascii="Calibri Light" w:hAnsi="Calibri Light" w:cs="Calibri Light"/>
        </w:rPr>
      </w:pPr>
      <w:r>
        <w:rPr>
          <w:rFonts w:ascii="Calibri Light" w:hAnsi="Calibri Light" w:cs="Calibri Light"/>
        </w:rPr>
        <w:t xml:space="preserve">Załącznik </w:t>
      </w:r>
      <w:r w:rsidRPr="0082367B">
        <w:rPr>
          <w:rFonts w:ascii="Calibri Light" w:hAnsi="Calibri Light" w:cs="Calibri Light"/>
        </w:rPr>
        <w:t>nr 1</w:t>
      </w:r>
      <w:r w:rsidR="00B207F0">
        <w:rPr>
          <w:rFonts w:ascii="Calibri Light" w:hAnsi="Calibri Light" w:cs="Calibri Light"/>
        </w:rPr>
        <w:t xml:space="preserve"> do zapytania ofertowego</w:t>
      </w:r>
      <w:bookmarkStart w:id="0" w:name="_GoBack"/>
      <w:bookmarkEnd w:id="0"/>
    </w:p>
    <w:p w:rsidR="0082367B" w:rsidRDefault="0082367B" w:rsidP="0082367B">
      <w:pPr>
        <w:jc w:val="right"/>
        <w:rPr>
          <w:rFonts w:ascii="Calibri Light" w:hAnsi="Calibri Light" w:cs="Calibri Light"/>
        </w:rPr>
      </w:pPr>
    </w:p>
    <w:p w:rsidR="0082367B" w:rsidRPr="0082367B" w:rsidRDefault="0082367B" w:rsidP="0082367B">
      <w:pPr>
        <w:jc w:val="center"/>
        <w:rPr>
          <w:rFonts w:ascii="Calibri Light" w:hAnsi="Calibri Light" w:cs="Calibri Light"/>
          <w:b/>
        </w:rPr>
      </w:pPr>
      <w:r w:rsidRPr="0082367B">
        <w:rPr>
          <w:rFonts w:ascii="Calibri Light" w:hAnsi="Calibri Light" w:cs="Calibri Light"/>
          <w:b/>
        </w:rPr>
        <w:t>Opis przedmiotu zamówienia</w:t>
      </w:r>
    </w:p>
    <w:p w:rsidR="0082367B" w:rsidRDefault="0082367B" w:rsidP="0082367B">
      <w:pPr>
        <w:jc w:val="center"/>
        <w:rPr>
          <w:rFonts w:ascii="Calibri Light" w:hAnsi="Calibri Light" w:cs="Calibri Light"/>
        </w:rPr>
      </w:pPr>
    </w:p>
    <w:p w:rsidR="0082367B" w:rsidRPr="0082367B" w:rsidRDefault="0082367B" w:rsidP="0082367B">
      <w:pPr>
        <w:numPr>
          <w:ilvl w:val="1"/>
          <w:numId w:val="1"/>
        </w:numPr>
        <w:suppressAutoHyphens/>
        <w:spacing w:after="0" w:line="312" w:lineRule="auto"/>
        <w:ind w:left="425"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 xml:space="preserve">Przedmiotem zamówienia jest </w:t>
      </w:r>
      <w:r w:rsidRPr="0082367B">
        <w:rPr>
          <w:rFonts w:ascii="Calibri Light" w:eastAsia="Times New Roman" w:hAnsi="Calibri Light" w:cs="Calibri Light"/>
          <w:b/>
          <w:lang w:eastAsia="pl-PL"/>
        </w:rPr>
        <w:t>sukcesywna</w:t>
      </w:r>
      <w:r w:rsidRPr="0082367B">
        <w:rPr>
          <w:rFonts w:ascii="Calibri Light" w:eastAsia="Times New Roman" w:hAnsi="Calibri Light" w:cs="Calibri Light"/>
          <w:lang w:eastAsia="pl-PL"/>
        </w:rPr>
        <w:t xml:space="preserve"> </w:t>
      </w:r>
      <w:r w:rsidRPr="0082367B">
        <w:rPr>
          <w:rFonts w:ascii="Calibri Light" w:eastAsia="Times New Roman" w:hAnsi="Calibri Light" w:cs="Calibri Light"/>
          <w:b/>
          <w:lang w:eastAsia="pl-PL"/>
        </w:rPr>
        <w:t xml:space="preserve">dostawa artykułów chemii specjalistycznej, </w:t>
      </w:r>
      <w:r w:rsidRPr="0082367B">
        <w:rPr>
          <w:rFonts w:ascii="Calibri Light" w:eastAsia="Times New Roman" w:hAnsi="Calibri Light" w:cs="Calibri Light"/>
          <w:b/>
          <w:spacing w:val="-3"/>
          <w:lang w:eastAsia="pl-PL"/>
        </w:rPr>
        <w:t xml:space="preserve">środków antyseptycznych oraz dezynfekujących </w:t>
      </w:r>
      <w:r w:rsidRPr="0082367B">
        <w:rPr>
          <w:rFonts w:ascii="Calibri Light" w:eastAsia="Times New Roman" w:hAnsi="Calibri Light" w:cs="Calibri Light"/>
          <w:b/>
          <w:lang w:eastAsia="pl-PL"/>
        </w:rPr>
        <w:t xml:space="preserve">do Miejskiego Ośrodka Pomocy Społecznej (MOPS) w Gdyni przy ul. Grabowo 2. </w:t>
      </w:r>
      <w:r w:rsidRPr="0082367B">
        <w:rPr>
          <w:rFonts w:ascii="Calibri Light" w:eastAsia="Times New Roman" w:hAnsi="Calibri Light" w:cs="Calibri Light"/>
          <w:lang w:eastAsia="pl-PL"/>
        </w:rPr>
        <w:t xml:space="preserve">Wykaz i opis poszczególnych pozycji asortymentowych, zwanych dalej towarem, został zawarty w </w:t>
      </w:r>
      <w:r w:rsidRPr="0082367B">
        <w:rPr>
          <w:rFonts w:ascii="Calibri Light" w:eastAsia="Times New Roman" w:hAnsi="Calibri Light" w:cs="Calibri Light"/>
          <w:color w:val="000000"/>
          <w:lang w:eastAsia="pl-PL"/>
        </w:rPr>
        <w:t xml:space="preserve">na stronie Platformy zakupowej pod adresem </w:t>
      </w:r>
      <w:hyperlink r:id="rId6" w:history="1">
        <w:r w:rsidRPr="0082367B">
          <w:rPr>
            <w:rFonts w:ascii="Calibri Light" w:eastAsia="Times New Roman" w:hAnsi="Calibri Light" w:cs="Calibri Light"/>
            <w:color w:val="0000FF"/>
            <w:u w:val="single"/>
            <w:lang w:eastAsia="pl-PL"/>
          </w:rPr>
          <w:t>https://platformazakupowa.pl/pn/mops_gdynia</w:t>
        </w:r>
      </w:hyperlink>
      <w:r w:rsidRPr="0082367B">
        <w:rPr>
          <w:rFonts w:ascii="Calibri Light" w:eastAsia="Times New Roman" w:hAnsi="Calibri Light" w:cs="Calibri Light"/>
          <w:color w:val="0000FF"/>
          <w:u w:val="single"/>
          <w:lang w:eastAsia="pl-PL"/>
        </w:rPr>
        <w:t xml:space="preserve"> </w:t>
      </w:r>
      <w:r w:rsidRPr="0082367B">
        <w:rPr>
          <w:rFonts w:ascii="Calibri Light" w:eastAsia="Calibri" w:hAnsi="Calibri Light" w:cs="Calibri Light"/>
          <w:lang w:eastAsia="pl-PL"/>
        </w:rPr>
        <w:t>na stronie dotyczącej niniejszego postępowania.</w:t>
      </w:r>
    </w:p>
    <w:p w:rsidR="0082367B" w:rsidRPr="0082367B" w:rsidRDefault="0082367B" w:rsidP="0082367B">
      <w:pPr>
        <w:numPr>
          <w:ilvl w:val="1"/>
          <w:numId w:val="1"/>
        </w:numPr>
        <w:suppressAutoHyphens/>
        <w:spacing w:after="0" w:line="312" w:lineRule="auto"/>
        <w:ind w:left="426" w:hanging="426"/>
        <w:jc w:val="both"/>
        <w:rPr>
          <w:rFonts w:ascii="Calibri Light" w:eastAsia="Times New Roman" w:hAnsi="Calibri Light" w:cs="Calibri Light"/>
          <w:b/>
          <w:lang w:eastAsia="pl-PL"/>
        </w:rPr>
      </w:pPr>
      <w:r w:rsidRPr="0082367B">
        <w:rPr>
          <w:rFonts w:ascii="Calibri Light" w:eastAsia="Times New Roman" w:hAnsi="Calibri Light" w:cs="Calibri Light"/>
          <w:b/>
          <w:lang w:eastAsia="pl-PL"/>
        </w:rPr>
        <w:t xml:space="preserve">Termin realizacji umowy: </w:t>
      </w:r>
      <w:r w:rsidRPr="0082367B">
        <w:rPr>
          <w:rFonts w:ascii="Calibri Light" w:eastAsia="Times New Roman" w:hAnsi="Calibri Light" w:cs="Calibri Light"/>
          <w:lang w:eastAsia="pl-PL"/>
        </w:rPr>
        <w:t xml:space="preserve">od </w:t>
      </w:r>
      <w:r>
        <w:rPr>
          <w:rFonts w:ascii="Calibri Light" w:eastAsia="Times New Roman" w:hAnsi="Calibri Light" w:cs="Calibri Light"/>
          <w:lang w:eastAsia="pl-PL"/>
        </w:rPr>
        <w:t>dnia zawarcia umowy</w:t>
      </w:r>
      <w:r w:rsidRPr="0082367B">
        <w:rPr>
          <w:rFonts w:ascii="Calibri Light" w:eastAsia="Times New Roman" w:hAnsi="Calibri Light" w:cs="Calibri Light"/>
          <w:lang w:eastAsia="pl-PL"/>
        </w:rPr>
        <w:t xml:space="preserve"> do 28.02.2025 r.</w:t>
      </w:r>
    </w:p>
    <w:p w:rsidR="0082367B" w:rsidRDefault="0082367B" w:rsidP="0082367B">
      <w:pPr>
        <w:numPr>
          <w:ilvl w:val="1"/>
          <w:numId w:val="1"/>
        </w:numPr>
        <w:suppressAutoHyphens/>
        <w:spacing w:after="0" w:line="312" w:lineRule="auto"/>
        <w:ind w:left="426" w:hanging="426"/>
        <w:jc w:val="both"/>
        <w:rPr>
          <w:rFonts w:ascii="Calibri Light" w:eastAsia="Times New Roman" w:hAnsi="Calibri Light" w:cs="Calibri Light"/>
          <w:b/>
          <w:u w:val="single"/>
          <w:lang w:eastAsia="pl-PL"/>
        </w:rPr>
      </w:pPr>
      <w:r w:rsidRPr="0082367B">
        <w:rPr>
          <w:rFonts w:ascii="Calibri Light" w:eastAsia="Times New Roman" w:hAnsi="Calibri Light" w:cs="Calibri Light"/>
          <w:b/>
          <w:lang w:eastAsia="pl-PL"/>
        </w:rPr>
        <w:t xml:space="preserve">Termin realizacji bieżącego zamówienia: </w:t>
      </w:r>
      <w:r w:rsidRPr="0082367B">
        <w:rPr>
          <w:rFonts w:ascii="Calibri Light" w:eastAsia="Times New Roman" w:hAnsi="Calibri Light" w:cs="Calibri Light"/>
          <w:lang w:eastAsia="pl-PL"/>
        </w:rPr>
        <w:t>do 4 dni roboczych od dnia przekazania zamówienia na adres poczty e-mail wskazany przez Wykonawcę</w:t>
      </w:r>
    </w:p>
    <w:p w:rsidR="0082367B" w:rsidRPr="0082367B" w:rsidRDefault="0082367B" w:rsidP="0082367B">
      <w:pPr>
        <w:numPr>
          <w:ilvl w:val="1"/>
          <w:numId w:val="1"/>
        </w:numPr>
        <w:suppressAutoHyphens/>
        <w:spacing w:after="0" w:line="312" w:lineRule="auto"/>
        <w:ind w:left="426" w:hanging="425"/>
        <w:jc w:val="both"/>
        <w:rPr>
          <w:rFonts w:ascii="Calibri Light" w:eastAsia="Times New Roman" w:hAnsi="Calibri Light" w:cs="Calibri Light"/>
          <w:b/>
          <w:lang w:eastAsia="pl-PL"/>
        </w:rPr>
      </w:pPr>
      <w:r w:rsidRPr="0082367B">
        <w:rPr>
          <w:rFonts w:ascii="Calibri Light" w:eastAsia="Times New Roman" w:hAnsi="Calibri Light" w:cs="Calibri Light"/>
          <w:b/>
          <w:lang w:eastAsia="pl-PL"/>
        </w:rPr>
        <w:t>Zakres dostawy:</w:t>
      </w:r>
    </w:p>
    <w:p w:rsidR="0082367B" w:rsidRPr="0082367B" w:rsidRDefault="0082367B" w:rsidP="0082367B">
      <w:pPr>
        <w:numPr>
          <w:ilvl w:val="4"/>
          <w:numId w:val="1"/>
        </w:numPr>
        <w:tabs>
          <w:tab w:val="left" w:pos="851"/>
        </w:tabs>
        <w:suppressAutoHyphens/>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 xml:space="preserve">Dostawy będą realizowane sukcesywnie na adres: MOPS Gdynia (81-265) ul. Grabowo 2 do Magazynu znajdującego się na poziomie -1 schodami w dół, bez rampy.  </w:t>
      </w:r>
    </w:p>
    <w:p w:rsidR="0082367B" w:rsidRPr="0082367B" w:rsidRDefault="0082367B" w:rsidP="0082367B">
      <w:pPr>
        <w:numPr>
          <w:ilvl w:val="4"/>
          <w:numId w:val="1"/>
        </w:numPr>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Zamawiający każdorazowo ustali rodzaj i ilość zamawianego towaru oraz termin dostawy zgodnie z zapotrzebowaniem składanym za pośrednictwem poczty e-mail.</w:t>
      </w:r>
    </w:p>
    <w:p w:rsidR="0082367B" w:rsidRPr="0082367B" w:rsidRDefault="0082367B" w:rsidP="0082367B">
      <w:pPr>
        <w:numPr>
          <w:ilvl w:val="4"/>
          <w:numId w:val="1"/>
        </w:numPr>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W związku z realizacją zamówienia Wykonawca winien zapewnić na własny koszt i ryzyko transport zamawianego asortymentu do siedziby Zamawiającego, włącznie z wniesieniem towaru do magazynu. Ewentualne koszty związane z transportem Wykonawca winien wkalkulować w cenę jednostkową zamawianego towaru.</w:t>
      </w:r>
    </w:p>
    <w:p w:rsidR="0082367B" w:rsidRPr="0082367B" w:rsidRDefault="0082367B" w:rsidP="0082367B">
      <w:pPr>
        <w:numPr>
          <w:ilvl w:val="1"/>
          <w:numId w:val="1"/>
        </w:numPr>
        <w:spacing w:after="0" w:line="312" w:lineRule="auto"/>
        <w:ind w:left="426" w:hanging="426"/>
        <w:jc w:val="both"/>
        <w:rPr>
          <w:rFonts w:ascii="Calibri Light" w:eastAsia="Times New Roman" w:hAnsi="Calibri Light" w:cs="Calibri Light"/>
          <w:b/>
          <w:lang w:eastAsia="pl-PL"/>
        </w:rPr>
      </w:pPr>
      <w:r w:rsidRPr="0082367B">
        <w:rPr>
          <w:rFonts w:ascii="Calibri Light" w:eastAsia="Times New Roman" w:hAnsi="Calibri Light" w:cs="Calibri Light"/>
          <w:b/>
          <w:lang w:eastAsia="pl-PL"/>
        </w:rPr>
        <w:t>Wymagania dotyczące przedmiotu zamówienia:</w:t>
      </w:r>
    </w:p>
    <w:p w:rsidR="0082367B" w:rsidRPr="0082367B" w:rsidRDefault="0082367B" w:rsidP="0082367B">
      <w:pPr>
        <w:numPr>
          <w:ilvl w:val="0"/>
          <w:numId w:val="2"/>
        </w:numPr>
        <w:tabs>
          <w:tab w:val="left" w:pos="426"/>
        </w:tabs>
        <w:suppressAutoHyphens/>
        <w:autoSpaceDE w:val="0"/>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Termin ważności oferowanych produktów nie może być krótszy niż 12 miesięcy liczony od daty dostawy.</w:t>
      </w:r>
    </w:p>
    <w:p w:rsidR="0082367B" w:rsidRPr="0082367B" w:rsidRDefault="0082367B" w:rsidP="0082367B">
      <w:pPr>
        <w:numPr>
          <w:ilvl w:val="0"/>
          <w:numId w:val="2"/>
        </w:numPr>
        <w:tabs>
          <w:tab w:val="left" w:pos="426"/>
        </w:tabs>
        <w:suppressAutoHyphens/>
        <w:autoSpaceDE w:val="0"/>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Zamawiający dopuszcza składanie ofert równoważnych przy zachowaniu norm, parametrów i standardów, jakimi charakteryzuje się opisany przez Zamawiającego poszczególny towar. Opisane parametry każdego towaru stanowią minimum jakościowe wymagane przez Zamawiającego. Wykonawca, który powołuje się na rozwiązania równoważne zobowiązany jest wykazać, że oferowany przez niego towar spełnia wymagania określone przez Zamawiającego.</w:t>
      </w:r>
    </w:p>
    <w:p w:rsidR="0082367B" w:rsidRPr="0082367B" w:rsidRDefault="0082367B" w:rsidP="0082367B">
      <w:pPr>
        <w:numPr>
          <w:ilvl w:val="0"/>
          <w:numId w:val="2"/>
        </w:numPr>
        <w:tabs>
          <w:tab w:val="left" w:pos="426"/>
        </w:tabs>
        <w:suppressAutoHyphens/>
        <w:autoSpaceDE w:val="0"/>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 xml:space="preserve">Dostarczane produkty muszą posiadać wpis do rejestru prowadzonego przez Prezesa Urzędu Rejestracji produktów leczniczych, wyrobów medycznych i produktów biobójczych lub deklarację zgodności CE. </w:t>
      </w:r>
    </w:p>
    <w:p w:rsidR="0082367B" w:rsidRPr="0082367B" w:rsidRDefault="0082367B" w:rsidP="0082367B">
      <w:pPr>
        <w:numPr>
          <w:ilvl w:val="0"/>
          <w:numId w:val="2"/>
        </w:numPr>
        <w:tabs>
          <w:tab w:val="left" w:pos="426"/>
        </w:tabs>
        <w:suppressAutoHyphens/>
        <w:autoSpaceDE w:val="0"/>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Towary muszą być dostarczane w oryginalnych opakowaniach, oznakowane przez producenta w taki sposób, aby możliwa była identyfikacja towaru jak i producenta.</w:t>
      </w:r>
    </w:p>
    <w:p w:rsidR="0082367B" w:rsidRPr="0082367B" w:rsidRDefault="0082367B" w:rsidP="0082367B">
      <w:pPr>
        <w:numPr>
          <w:ilvl w:val="0"/>
          <w:numId w:val="2"/>
        </w:numPr>
        <w:tabs>
          <w:tab w:val="left" w:pos="426"/>
        </w:tabs>
        <w:suppressAutoHyphens/>
        <w:autoSpaceDE w:val="0"/>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 xml:space="preserve">Zamawiający określił przewidywane ilości zamawianych towarów w okresie obowiązywania umowy. Zamawiający zastrzega sobie prawo do zwiększania / zmniejszenia ilości </w:t>
      </w:r>
      <w:r w:rsidRPr="0082367B">
        <w:rPr>
          <w:rFonts w:ascii="Calibri Light" w:eastAsia="Times New Roman" w:hAnsi="Calibri Light" w:cs="Calibri Light"/>
          <w:lang w:eastAsia="pl-PL"/>
        </w:rPr>
        <w:lastRenderedPageBreak/>
        <w:t>poszczególnych pozycji towarowych z zachowaniem ich cen jednostkowych, do granicy pełnego wykorzystania wartości brutto umowy.</w:t>
      </w:r>
    </w:p>
    <w:p w:rsidR="0082367B" w:rsidRPr="0082367B" w:rsidRDefault="0082367B" w:rsidP="0082367B">
      <w:pPr>
        <w:numPr>
          <w:ilvl w:val="0"/>
          <w:numId w:val="2"/>
        </w:numPr>
        <w:tabs>
          <w:tab w:val="left" w:pos="426"/>
        </w:tabs>
        <w:suppressAutoHyphens/>
        <w:autoSpaceDE w:val="0"/>
        <w:spacing w:after="0" w:line="312" w:lineRule="auto"/>
        <w:ind w:left="851" w:hanging="425"/>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 xml:space="preserve">Wykonawca w celu potwierdzenia, że oferowany przedmiot zamówienia odpowiada wymaganiom określonym w niniejszym zapytaniu, wskaże w formularzu oferty nazwę i producenta oferowanego towaru - dot. pozycji 5, 6, 7, 8, </w:t>
      </w:r>
      <w:r w:rsidR="009F4377">
        <w:rPr>
          <w:rFonts w:ascii="Calibri Light" w:eastAsia="Times New Roman" w:hAnsi="Calibri Light" w:cs="Calibri Light"/>
          <w:lang w:eastAsia="pl-PL"/>
        </w:rPr>
        <w:t xml:space="preserve">13, 16, 18 </w:t>
      </w:r>
      <w:r w:rsidRPr="0082367B">
        <w:rPr>
          <w:rFonts w:ascii="Calibri Light" w:eastAsia="Times New Roman" w:hAnsi="Calibri Light" w:cs="Calibri Light"/>
          <w:lang w:eastAsia="pl-PL"/>
        </w:rPr>
        <w:t>formularza. W pozostałych pozycjach Wykonawca wycenia produkty wskazane z nazwy przez Zamawiającego.</w:t>
      </w:r>
    </w:p>
    <w:p w:rsidR="0082367B" w:rsidRPr="0082367B" w:rsidRDefault="0082367B" w:rsidP="0082367B">
      <w:pPr>
        <w:numPr>
          <w:ilvl w:val="1"/>
          <w:numId w:val="1"/>
        </w:numPr>
        <w:tabs>
          <w:tab w:val="left" w:pos="426"/>
        </w:tabs>
        <w:suppressAutoHyphens/>
        <w:autoSpaceDE w:val="0"/>
        <w:spacing w:after="0" w:line="312" w:lineRule="auto"/>
        <w:ind w:left="426" w:hanging="426"/>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Wykonawca, którego oferta zostanie oceniona jako najkorzystniejsza w przedmiotowym postępowaniu,</w:t>
      </w:r>
      <w:r w:rsidRPr="0082367B">
        <w:rPr>
          <w:rFonts w:ascii="Calibri Light" w:eastAsia="Times New Roman" w:hAnsi="Calibri Light" w:cs="Calibri Light"/>
          <w:b/>
          <w:lang w:eastAsia="pl-PL"/>
        </w:rPr>
        <w:t xml:space="preserve"> na wezwanie Zamawiającego</w:t>
      </w:r>
      <w:r w:rsidRPr="0082367B">
        <w:rPr>
          <w:rFonts w:ascii="Calibri Light" w:eastAsia="Times New Roman" w:hAnsi="Calibri Light" w:cs="Calibri Light"/>
          <w:lang w:eastAsia="pl-PL"/>
        </w:rPr>
        <w:t xml:space="preserve"> w terminie nie krótszym niż 3 dni, złoży aktualne na dzień składania karty charakterystyk oferowanych towarów zgodne z obowiązującymi przepisami prawa poświadczone za zgodność z oryginałem przez Wykonawcę w sposób jak niżej: </w:t>
      </w:r>
    </w:p>
    <w:p w:rsidR="0082367B" w:rsidRPr="0082367B" w:rsidRDefault="0082367B" w:rsidP="0082367B">
      <w:pPr>
        <w:tabs>
          <w:tab w:val="left" w:pos="426"/>
        </w:tabs>
        <w:suppressAutoHyphens/>
        <w:autoSpaceDE w:val="0"/>
        <w:spacing w:after="0" w:line="312" w:lineRule="auto"/>
        <w:ind w:left="851"/>
        <w:jc w:val="both"/>
        <w:rPr>
          <w:rFonts w:ascii="Calibri Light" w:eastAsia="Times New Roman" w:hAnsi="Calibri Light" w:cs="Calibri Light"/>
          <w:lang w:eastAsia="pl-PL"/>
        </w:rPr>
      </w:pPr>
      <w:r w:rsidRPr="0082367B">
        <w:rPr>
          <w:rFonts w:ascii="Calibri Light" w:eastAsia="Times New Roman" w:hAnsi="Calibri Light" w:cs="Calibri Light"/>
          <w:b/>
          <w:u w:val="single"/>
          <w:lang w:eastAsia="pl-PL"/>
        </w:rPr>
        <w:t>„Za zgodność z oryginałem” oraz podpisem Wykonawcy</w:t>
      </w:r>
      <w:r w:rsidRPr="0082367B">
        <w:rPr>
          <w:rFonts w:ascii="Calibri Light" w:eastAsia="Times New Roman" w:hAnsi="Calibri Light" w:cs="Calibri Light"/>
          <w:lang w:eastAsia="pl-PL"/>
        </w:rPr>
        <w:t xml:space="preserve">. </w:t>
      </w:r>
    </w:p>
    <w:p w:rsidR="0082367B" w:rsidRPr="0082367B" w:rsidRDefault="0082367B" w:rsidP="0082367B">
      <w:pPr>
        <w:numPr>
          <w:ilvl w:val="1"/>
          <w:numId w:val="1"/>
        </w:numPr>
        <w:tabs>
          <w:tab w:val="left" w:pos="426"/>
        </w:tabs>
        <w:suppressAutoHyphens/>
        <w:autoSpaceDE w:val="0"/>
        <w:spacing w:after="0" w:line="312" w:lineRule="auto"/>
        <w:ind w:left="426" w:hanging="426"/>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 xml:space="preserve">Karty charakterystyki muszą być zgodne z Rozporządzeniem Komisji (UE) 2020/878 z dnia 18 czerwca 2020 r. </w:t>
      </w:r>
      <w:r w:rsidRPr="0082367B">
        <w:rPr>
          <w:rFonts w:ascii="Calibri Light" w:eastAsia="Times New Roman" w:hAnsi="Calibri Light" w:cs="Calibri Light"/>
          <w:bCs/>
          <w:lang w:eastAsia="pl-PL"/>
        </w:rPr>
        <w:t>zmieniające załącznik II do rozporządzenia (WE) nr 1907/2006 Parlamentu Europejskiego i Rady w sprawie rejestracji, oceny, udzielania zezwoleń i stosowanych ograniczeń w zakresie chemikaliów (REACH).</w:t>
      </w:r>
    </w:p>
    <w:p w:rsidR="0082367B" w:rsidRPr="0082367B" w:rsidRDefault="0082367B" w:rsidP="0082367B">
      <w:pPr>
        <w:numPr>
          <w:ilvl w:val="1"/>
          <w:numId w:val="1"/>
        </w:numPr>
        <w:tabs>
          <w:tab w:val="left" w:pos="426"/>
        </w:tabs>
        <w:suppressAutoHyphens/>
        <w:autoSpaceDE w:val="0"/>
        <w:spacing w:after="0" w:line="312" w:lineRule="auto"/>
        <w:ind w:left="426"/>
        <w:jc w:val="both"/>
        <w:rPr>
          <w:rFonts w:ascii="Calibri Light" w:eastAsia="Times New Roman" w:hAnsi="Calibri Light" w:cs="Calibri Light"/>
          <w:lang w:eastAsia="pl-PL"/>
        </w:rPr>
      </w:pPr>
      <w:r w:rsidRPr="0082367B">
        <w:rPr>
          <w:rFonts w:ascii="Calibri Light" w:eastAsia="Times New Roman" w:hAnsi="Calibri Light" w:cs="Calibri Light"/>
          <w:lang w:eastAsia="pl-PL"/>
        </w:rPr>
        <w:t>Zamawiający dopuszcza możliwość zmiany poszczególnego towaru, w przypadku wycofania danego towaru z produkcji przez producenta lub gdy stanie się niedostępny na rynku. Wykonawca w takiej sytuacji zobowiązany jest do uzyskania pisemnej zgody Zamawiającego na zmianę tej pozycji. Wykonawca zobowiązany będzie do zaoferowania dostępnego na rynku towaru, spełniającego co najmniej parametry określone w niniejszym zapytaniu oraz dostarczenia aktualnej karty charakterystyki (zgodnie z ust. 4) w celu potwierdzenia, że oferowany nowy towar odpowiada wymaganiom określonym w niniejszym zapytaniu. Niniejsza zmiana nie może powodować zmiany ceny jednostkowej podanej przez Wykonawcę w ofercie.</w:t>
      </w:r>
    </w:p>
    <w:p w:rsidR="0082367B" w:rsidRDefault="0082367B" w:rsidP="0082367B">
      <w:pPr>
        <w:jc w:val="center"/>
        <w:rPr>
          <w:rFonts w:ascii="Calibri Light" w:hAnsi="Calibri Light" w:cs="Calibri Light"/>
        </w:rPr>
      </w:pPr>
    </w:p>
    <w:p w:rsidR="0082367B" w:rsidRDefault="0082367B" w:rsidP="0082367B">
      <w:pPr>
        <w:jc w:val="center"/>
        <w:rPr>
          <w:rFonts w:ascii="Calibri Light" w:hAnsi="Calibri Light" w:cs="Calibri Light"/>
        </w:rPr>
      </w:pPr>
    </w:p>
    <w:p w:rsidR="0082367B" w:rsidRDefault="0082367B" w:rsidP="0082367B">
      <w:pPr>
        <w:rPr>
          <w:rFonts w:ascii="Calibri Light" w:hAnsi="Calibri Light" w:cs="Calibri Light"/>
        </w:rPr>
      </w:pPr>
    </w:p>
    <w:p w:rsidR="0082367B" w:rsidRPr="0082367B" w:rsidRDefault="0082367B" w:rsidP="0082367B">
      <w:pPr>
        <w:rPr>
          <w:rFonts w:ascii="Calibri Light" w:hAnsi="Calibri Light" w:cs="Calibri Light"/>
        </w:rPr>
      </w:pPr>
    </w:p>
    <w:sectPr w:rsidR="0082367B" w:rsidRPr="00823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7B"/>
    <w:rsid w:val="000D5071"/>
    <w:rsid w:val="0082367B"/>
    <w:rsid w:val="009F4377"/>
    <w:rsid w:val="00B20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mops_gdyn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3</cp:revision>
  <dcterms:created xsi:type="dcterms:W3CDTF">2024-02-20T08:08:00Z</dcterms:created>
  <dcterms:modified xsi:type="dcterms:W3CDTF">2024-02-27T10:44:00Z</dcterms:modified>
</cp:coreProperties>
</file>