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D2" w:rsidRPr="001E05D2" w:rsidRDefault="001E05D2">
      <w:pPr>
        <w:rPr>
          <w:rFonts w:cs="Arial-BoldMT"/>
          <w:b/>
          <w:bCs/>
          <w:color w:val="FF0000"/>
          <w:sz w:val="36"/>
          <w:szCs w:val="20"/>
        </w:rPr>
      </w:pPr>
      <w:r w:rsidRPr="001E05D2">
        <w:rPr>
          <w:rFonts w:cs="Arial-BoldMT"/>
          <w:b/>
          <w:bCs/>
          <w:color w:val="FF0000"/>
          <w:sz w:val="36"/>
          <w:szCs w:val="20"/>
        </w:rPr>
        <w:t>Szczegółowy Opis Przedmiotu Zamówienia</w:t>
      </w:r>
    </w:p>
    <w:p w:rsidR="001E05D2" w:rsidRPr="001E05D2" w:rsidRDefault="001E05D2">
      <w:pPr>
        <w:rPr>
          <w:rFonts w:cs="Arial-BoldMT"/>
          <w:b/>
          <w:bCs/>
          <w:color w:val="00339A"/>
          <w:sz w:val="20"/>
          <w:szCs w:val="20"/>
        </w:rPr>
      </w:pPr>
    </w:p>
    <w:p w:rsidR="001E05D2" w:rsidRPr="001E05D2" w:rsidRDefault="001E05D2">
      <w:pPr>
        <w:rPr>
          <w:rFonts w:cs="Arial-BoldMT"/>
          <w:b/>
          <w:bCs/>
          <w:color w:val="00339A"/>
          <w:sz w:val="24"/>
          <w:szCs w:val="20"/>
        </w:rPr>
      </w:pPr>
      <w:r w:rsidRPr="001E05D2">
        <w:rPr>
          <w:rFonts w:cs="Arial-BoldMT"/>
          <w:b/>
          <w:bCs/>
          <w:color w:val="00339A"/>
          <w:sz w:val="24"/>
          <w:szCs w:val="20"/>
        </w:rPr>
        <w:t xml:space="preserve">Komputer stacjonarny </w:t>
      </w:r>
    </w:p>
    <w:p w:rsidR="00BC4468" w:rsidRPr="001E05D2" w:rsidRDefault="001E05D2">
      <w:pPr>
        <w:rPr>
          <w:rFonts w:cs="Arial-BoldMT"/>
          <w:b/>
          <w:bCs/>
          <w:color w:val="00339A"/>
          <w:sz w:val="24"/>
          <w:szCs w:val="20"/>
          <w:lang w:val="en-US"/>
        </w:rPr>
      </w:pPr>
      <w:r w:rsidRPr="001E05D2">
        <w:rPr>
          <w:rFonts w:cs="Arial-BoldMT"/>
          <w:b/>
          <w:bCs/>
          <w:color w:val="00339A"/>
          <w:sz w:val="24"/>
          <w:szCs w:val="20"/>
          <w:lang w:val="en-US"/>
        </w:rPr>
        <w:t xml:space="preserve">DELL </w:t>
      </w:r>
      <w:proofErr w:type="spellStart"/>
      <w:r w:rsidRPr="001E05D2">
        <w:rPr>
          <w:rFonts w:cs="Arial-BoldMT"/>
          <w:b/>
          <w:bCs/>
          <w:color w:val="00339A"/>
          <w:sz w:val="24"/>
          <w:szCs w:val="20"/>
          <w:lang w:val="en-US"/>
        </w:rPr>
        <w:t>Optiplex</w:t>
      </w:r>
      <w:proofErr w:type="spellEnd"/>
      <w:r w:rsidRPr="001E05D2">
        <w:rPr>
          <w:rFonts w:cs="Arial-BoldMT"/>
          <w:b/>
          <w:bCs/>
          <w:color w:val="00339A"/>
          <w:sz w:val="24"/>
          <w:szCs w:val="20"/>
          <w:lang w:val="en-US"/>
        </w:rPr>
        <w:t xml:space="preserve"> 3050 MT i5-7500 8GB 1TB DVD_RW W10Pro 3YNBD</w:t>
      </w:r>
      <w:r w:rsidRPr="001E05D2">
        <w:rPr>
          <w:rFonts w:cs="Arial-BoldMT"/>
          <w:b/>
          <w:bCs/>
          <w:color w:val="00339A"/>
          <w:sz w:val="24"/>
          <w:szCs w:val="20"/>
          <w:lang w:val="en-US"/>
        </w:rPr>
        <w:tab/>
        <w:t>-</w:t>
      </w:r>
      <w:r w:rsidRPr="001E05D2">
        <w:rPr>
          <w:rFonts w:cs="Arial-BoldMT"/>
          <w:b/>
          <w:bCs/>
          <w:color w:val="00339A"/>
          <w:sz w:val="24"/>
          <w:szCs w:val="20"/>
          <w:lang w:val="en-US"/>
        </w:rPr>
        <w:tab/>
        <w:t xml:space="preserve">12 </w:t>
      </w:r>
      <w:proofErr w:type="spellStart"/>
      <w:r w:rsidRPr="001E05D2">
        <w:rPr>
          <w:rFonts w:cs="Arial-BoldMT"/>
          <w:b/>
          <w:bCs/>
          <w:color w:val="00339A"/>
          <w:sz w:val="24"/>
          <w:szCs w:val="20"/>
          <w:lang w:val="en-US"/>
        </w:rPr>
        <w:t>sztuk</w:t>
      </w:r>
      <w:proofErr w:type="spellEnd"/>
    </w:p>
    <w:p w:rsidR="001E05D2" w:rsidRPr="001E05D2" w:rsidRDefault="001E05D2">
      <w:pPr>
        <w:rPr>
          <w:rFonts w:cs="Arial-BoldMT"/>
          <w:b/>
          <w:bCs/>
          <w:color w:val="00339A"/>
          <w:sz w:val="20"/>
          <w:szCs w:val="20"/>
          <w:lang w:val="en-US"/>
        </w:rPr>
      </w:pP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Informacje podstawowe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Typ obudowy komputera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Mini Tower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Nazwa rodziny produktów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proofErr w:type="spellStart"/>
      <w:r w:rsidRPr="001E05D2">
        <w:rPr>
          <w:rFonts w:cs="ArialMT"/>
          <w:sz w:val="20"/>
          <w:szCs w:val="20"/>
        </w:rPr>
        <w:t>OptiPlex</w:t>
      </w:r>
      <w:proofErr w:type="spellEnd"/>
      <w:r w:rsidRPr="001E05D2">
        <w:rPr>
          <w:rFonts w:cs="ArialMT"/>
          <w:sz w:val="20"/>
          <w:szCs w:val="20"/>
        </w:rPr>
        <w:t xml:space="preserve"> 3050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Procesor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zainstalowanych procesorów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1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Maksymalna ilość procesorów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1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Typ zainstalowanego procesora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 xml:space="preserve">Intel </w:t>
      </w:r>
      <w:proofErr w:type="spellStart"/>
      <w:r w:rsidRPr="001E05D2">
        <w:rPr>
          <w:rFonts w:cs="ArialMT"/>
          <w:sz w:val="20"/>
          <w:szCs w:val="20"/>
        </w:rPr>
        <w:t>Core</w:t>
      </w:r>
      <w:proofErr w:type="spellEnd"/>
      <w:r w:rsidRPr="001E05D2">
        <w:rPr>
          <w:rFonts w:cs="ArialMT"/>
          <w:sz w:val="20"/>
          <w:szCs w:val="20"/>
        </w:rPr>
        <w:t xml:space="preserve"> i5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Kod procesora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i5-7500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Częstotliwość procesora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3,4 GHz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3,8 GHz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Częstotliwość szyny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QPI/DMI 8 GT/s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Pojemność pamięci cache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[L3] 6 MB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Technologia Intel </w:t>
      </w:r>
      <w:proofErr w:type="spellStart"/>
      <w:r w:rsidRPr="001E05D2">
        <w:rPr>
          <w:rFonts w:cs="ArialMT"/>
          <w:sz w:val="20"/>
          <w:szCs w:val="20"/>
        </w:rPr>
        <w:t>vPro</w:t>
      </w:r>
      <w:proofErr w:type="spellEnd"/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 xml:space="preserve"> Tak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Obsługa pamięci masowych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zainstalowanych dysków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1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Maksymalna ilość dysków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1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Pojemność zainstalowanego dysku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1 TB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Typ zainstalowanego dysku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SATA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Prędkość obrotowa silnika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 xml:space="preserve">7200 </w:t>
      </w:r>
      <w:proofErr w:type="spellStart"/>
      <w:r w:rsidRPr="001E05D2">
        <w:rPr>
          <w:rFonts w:cs="ArialMT"/>
          <w:sz w:val="20"/>
          <w:szCs w:val="20"/>
        </w:rPr>
        <w:t>obr</w:t>
      </w:r>
      <w:proofErr w:type="spellEnd"/>
      <w:r w:rsidRPr="001E05D2">
        <w:rPr>
          <w:rFonts w:cs="ArialMT"/>
          <w:sz w:val="20"/>
          <w:szCs w:val="20"/>
        </w:rPr>
        <w:t>./min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Napędy wbudowane (zainstalowane)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DVD±RW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Pamięć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Pojemność zainstalowanej pamięci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8192 MB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>Maksymalna pojemność pamięci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64 GB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Rodzaj zainstalowanej pamięci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DDR4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Typ pamięci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Non-ECC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>Częstotliwość szyny pamięci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2400 MHz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banków pamięci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2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banków pamięci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1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Chipset płyty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Producent chipsetu zainstalowanej płyty głównej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Intel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Typ zainstalowanego chipsetu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brak danych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Wbudowane układy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Zintegrowana karta graficzna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Tak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Typ zintegrowanej karty graficznej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Intel HD Graphics 630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Zintegrowana karta dźwiękowa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Tak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Typ zintegrowanej karty dźwiękowej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Zintegrowany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Zintegrowana karta sieciowa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Tak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Typ zintegrowanej karty sieciowej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 xml:space="preserve">10/100/1000 </w:t>
      </w:r>
      <w:proofErr w:type="spellStart"/>
      <w:r w:rsidRPr="001E05D2">
        <w:rPr>
          <w:rFonts w:cs="ArialMT"/>
          <w:sz w:val="20"/>
          <w:szCs w:val="20"/>
        </w:rPr>
        <w:t>Mbit</w:t>
      </w:r>
      <w:proofErr w:type="spellEnd"/>
      <w:r w:rsidRPr="001E05D2">
        <w:rPr>
          <w:rFonts w:cs="ArialMT"/>
          <w:sz w:val="20"/>
          <w:szCs w:val="20"/>
        </w:rPr>
        <w:t>/s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Bezprzewodowa karta sieciowa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Nie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Bluetooth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Nie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Szczegóły płyty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slotów AGP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slotów AGP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slotów PCI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slotów PCI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slotów PCI-E 1x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3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slotów PCI-E 1x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3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slotów PCI-E 4x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slotów PCI-E 8x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slotów PCI-E 16x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1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slotów PCI-E 16x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1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lastRenderedPageBreak/>
        <w:t xml:space="preserve">Ilość slotów PCI-X 64-bit/100MHz Non Hot Plug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slotów PCI-X 64-bit/133MHz Non Hot Plug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>Dodatkowe informacje n/t slotów PCI 1x M.2(22x80mm)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Cechy dodatkowe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kieszeni 3,5 (zewnętrznych)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kieszeni 3,5 </w:t>
      </w:r>
      <w:proofErr w:type="spellStart"/>
      <w:r w:rsidRPr="001E05D2">
        <w:rPr>
          <w:rFonts w:cs="ArialMT"/>
          <w:sz w:val="20"/>
          <w:szCs w:val="20"/>
        </w:rPr>
        <w:t>slim</w:t>
      </w:r>
      <w:proofErr w:type="spellEnd"/>
      <w:r w:rsidRPr="001E05D2">
        <w:rPr>
          <w:rFonts w:cs="ArialMT"/>
          <w:sz w:val="20"/>
          <w:szCs w:val="20"/>
        </w:rPr>
        <w:t xml:space="preserve"> (zewnętrznych)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kieszeni 2,5" (Wew.)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2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kieszeni 3,5 (wewnętrznych)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Ilość wolnych kieszeni 5,25 (zewnętrznych)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0 szt.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Interfejsy / Komunikacja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Interfejsy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4 x USB 3.0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6 x USB 2.0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1 x RJ-45 (LAN)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 xml:space="preserve">• 1 x </w:t>
      </w:r>
      <w:proofErr w:type="spellStart"/>
      <w:r w:rsidRPr="001E05D2">
        <w:rPr>
          <w:rFonts w:cs="ArialMT"/>
          <w:sz w:val="20"/>
          <w:szCs w:val="20"/>
        </w:rPr>
        <w:t>DisplayPort</w:t>
      </w:r>
      <w:proofErr w:type="spellEnd"/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1 x HDMI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1x połączone gniazdo wyjścia słuchawkowego i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wejścia mikrofonowego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1 x wyjście liniowe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Dodatkowe informacje o portach USB 2.0/3.0/3.1 </w:t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2 x USB 3.0 (przedni panel)</w:t>
      </w:r>
    </w:p>
    <w:p w:rsidR="001E05D2" w:rsidRPr="001E05D2" w:rsidRDefault="008E57C5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="001E05D2" w:rsidRPr="001E05D2">
        <w:rPr>
          <w:rFonts w:cs="ArialMT"/>
          <w:sz w:val="20"/>
          <w:szCs w:val="20"/>
        </w:rPr>
        <w:t>• 2 x USB 3.0 (tylny panel)</w:t>
      </w:r>
    </w:p>
    <w:p w:rsidR="001E05D2" w:rsidRPr="001E05D2" w:rsidRDefault="008E57C5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="001E05D2" w:rsidRPr="001E05D2">
        <w:rPr>
          <w:rFonts w:cs="ArialMT"/>
          <w:sz w:val="20"/>
          <w:szCs w:val="20"/>
        </w:rPr>
        <w:t>• 2 x USB 2.0 (przedni panel)</w:t>
      </w:r>
    </w:p>
    <w:p w:rsidR="001E05D2" w:rsidRPr="001E05D2" w:rsidRDefault="008E57C5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="001E05D2" w:rsidRPr="001E05D2">
        <w:rPr>
          <w:rFonts w:cs="ArialMT"/>
          <w:sz w:val="20"/>
          <w:szCs w:val="20"/>
        </w:rPr>
        <w:t>• 2 x USB 2.0 (tylny panel)</w:t>
      </w:r>
    </w:p>
    <w:p w:rsidR="001E05D2" w:rsidRPr="001E05D2" w:rsidRDefault="008E57C5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="001E05D2" w:rsidRPr="001E05D2">
        <w:rPr>
          <w:rFonts w:cs="ArialMT"/>
          <w:sz w:val="20"/>
          <w:szCs w:val="20"/>
        </w:rPr>
        <w:t>• 2 x USB 2.0 (wewnętrzny)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Oprogramowanie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System operacyjny </w:t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Windows 10 Pro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Architektura systemu operacyjnego </w:t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64-bit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Oprogramowanie w zestawie </w:t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 xml:space="preserve">Microsoft Office 2013 </w:t>
      </w:r>
      <w:proofErr w:type="spellStart"/>
      <w:r w:rsidRPr="001E05D2">
        <w:rPr>
          <w:rFonts w:cs="ArialMT"/>
          <w:sz w:val="20"/>
          <w:szCs w:val="20"/>
        </w:rPr>
        <w:t>trial</w:t>
      </w:r>
      <w:proofErr w:type="spellEnd"/>
      <w:r w:rsidRPr="001E05D2">
        <w:rPr>
          <w:rFonts w:cs="ArialMT"/>
          <w:sz w:val="20"/>
          <w:szCs w:val="20"/>
        </w:rPr>
        <w:t xml:space="preserve"> - obraz </w:t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oprogramowania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Parametry techniczne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Moc zasilacza (zasilaczy) </w:t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240 Wat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-BoldMT"/>
          <w:b/>
          <w:bCs/>
          <w:sz w:val="20"/>
          <w:szCs w:val="20"/>
        </w:rPr>
      </w:pPr>
      <w:r w:rsidRPr="001E05D2">
        <w:rPr>
          <w:rFonts w:cs="Arial-BoldMT"/>
          <w:b/>
          <w:bCs/>
          <w:sz w:val="20"/>
          <w:szCs w:val="20"/>
        </w:rPr>
        <w:t>Pozostałe informacje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Dołączone wyposażenie </w:t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Pr="001E05D2">
        <w:rPr>
          <w:rFonts w:cs="ArialMT"/>
          <w:sz w:val="20"/>
          <w:szCs w:val="20"/>
        </w:rPr>
        <w:t>• Klawiatura</w:t>
      </w:r>
    </w:p>
    <w:p w:rsidR="001E05D2" w:rsidRPr="001E05D2" w:rsidRDefault="008E57C5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="001E05D2" w:rsidRPr="001E05D2">
        <w:rPr>
          <w:rFonts w:cs="ArialMT"/>
          <w:sz w:val="20"/>
          <w:szCs w:val="20"/>
        </w:rPr>
        <w:t>• Mysz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>Szerokość 154 mm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>Wysokość 350 mm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>Głębokość 274 mm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>Masa netto 7,93 kg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>Kolor Czarny</w:t>
      </w:r>
    </w:p>
    <w:p w:rsidR="001E05D2" w:rsidRPr="001E05D2" w:rsidRDefault="001E05D2" w:rsidP="001E05D2">
      <w:pPr>
        <w:autoSpaceDE w:val="0"/>
        <w:autoSpaceDN w:val="0"/>
        <w:adjustRightInd w:val="0"/>
        <w:jc w:val="left"/>
        <w:rPr>
          <w:rFonts w:cs="ArialMT"/>
          <w:sz w:val="20"/>
          <w:szCs w:val="20"/>
        </w:rPr>
      </w:pPr>
      <w:r w:rsidRPr="001E05D2">
        <w:rPr>
          <w:rFonts w:cs="ArialMT"/>
          <w:sz w:val="20"/>
          <w:szCs w:val="20"/>
        </w:rPr>
        <w:t xml:space="preserve">Dodatkowe informacje o gwarancji </w:t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r w:rsidR="008E57C5">
        <w:rPr>
          <w:rFonts w:cs="ArialMT"/>
          <w:sz w:val="20"/>
          <w:szCs w:val="20"/>
        </w:rPr>
        <w:tab/>
      </w:r>
      <w:bookmarkStart w:id="0" w:name="_GoBack"/>
      <w:bookmarkEnd w:id="0"/>
      <w:r w:rsidRPr="001E05D2">
        <w:rPr>
          <w:rFonts w:cs="ArialMT"/>
          <w:sz w:val="20"/>
          <w:szCs w:val="20"/>
        </w:rPr>
        <w:t xml:space="preserve">36 </w:t>
      </w:r>
      <w:proofErr w:type="spellStart"/>
      <w:r w:rsidRPr="001E05D2">
        <w:rPr>
          <w:rFonts w:cs="ArialMT"/>
          <w:sz w:val="20"/>
          <w:szCs w:val="20"/>
        </w:rPr>
        <w:t>months</w:t>
      </w:r>
      <w:proofErr w:type="spellEnd"/>
      <w:r w:rsidRPr="001E05D2">
        <w:rPr>
          <w:rFonts w:cs="ArialMT"/>
          <w:sz w:val="20"/>
          <w:szCs w:val="20"/>
        </w:rPr>
        <w:t xml:space="preserve"> on-</w:t>
      </w:r>
      <w:proofErr w:type="spellStart"/>
      <w:r w:rsidRPr="001E05D2">
        <w:rPr>
          <w:rFonts w:cs="ArialMT"/>
          <w:sz w:val="20"/>
          <w:szCs w:val="20"/>
        </w:rPr>
        <w:t>site</w:t>
      </w:r>
      <w:proofErr w:type="spellEnd"/>
      <w:r w:rsidRPr="001E05D2">
        <w:rPr>
          <w:rFonts w:cs="ArialMT"/>
          <w:sz w:val="20"/>
          <w:szCs w:val="20"/>
        </w:rPr>
        <w:t xml:space="preserve"> </w:t>
      </w:r>
      <w:proofErr w:type="spellStart"/>
      <w:r w:rsidRPr="001E05D2">
        <w:rPr>
          <w:rFonts w:cs="ArialMT"/>
          <w:sz w:val="20"/>
          <w:szCs w:val="20"/>
        </w:rPr>
        <w:t>next</w:t>
      </w:r>
      <w:proofErr w:type="spellEnd"/>
      <w:r w:rsidRPr="001E05D2">
        <w:rPr>
          <w:rFonts w:cs="ArialMT"/>
          <w:sz w:val="20"/>
          <w:szCs w:val="20"/>
        </w:rPr>
        <w:t xml:space="preserve"> business </w:t>
      </w:r>
      <w:proofErr w:type="spellStart"/>
      <w:r w:rsidRPr="001E05D2">
        <w:rPr>
          <w:rFonts w:cs="ArialMT"/>
          <w:sz w:val="20"/>
          <w:szCs w:val="20"/>
        </w:rPr>
        <w:t>day</w:t>
      </w:r>
      <w:proofErr w:type="spellEnd"/>
    </w:p>
    <w:p w:rsidR="001E05D2" w:rsidRPr="001E05D2" w:rsidRDefault="001E05D2" w:rsidP="001E05D2">
      <w:pPr>
        <w:rPr>
          <w:sz w:val="20"/>
          <w:szCs w:val="20"/>
        </w:rPr>
      </w:pPr>
      <w:r w:rsidRPr="001E05D2">
        <w:rPr>
          <w:rFonts w:cs="ArialMT"/>
          <w:sz w:val="20"/>
          <w:szCs w:val="20"/>
        </w:rPr>
        <w:t>Więcej informacji http://www.dell.com</w:t>
      </w:r>
    </w:p>
    <w:sectPr w:rsidR="001E05D2" w:rsidRPr="001E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D2"/>
    <w:rsid w:val="001E05D2"/>
    <w:rsid w:val="006753EA"/>
    <w:rsid w:val="008E57C5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2017-09-04T10:24:00Z</dcterms:created>
  <dcterms:modified xsi:type="dcterms:W3CDTF">2017-09-04T10:36:00Z</dcterms:modified>
</cp:coreProperties>
</file>