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1B" w:rsidRPr="001665E5" w:rsidRDefault="00762D1B" w:rsidP="00C5277C">
      <w:pPr>
        <w:spacing w:after="0" w:line="240" w:lineRule="auto"/>
        <w:rPr>
          <w:rFonts w:cs="Calibri"/>
          <w:b/>
          <w:spacing w:val="-4"/>
        </w:rPr>
      </w:pPr>
    </w:p>
    <w:p w:rsidR="00762D1B" w:rsidRDefault="00762D1B" w:rsidP="00C5277C">
      <w:pPr>
        <w:spacing w:after="0" w:line="240" w:lineRule="auto"/>
        <w:ind w:left="72"/>
        <w:rPr>
          <w:rFonts w:cs="Calibri"/>
          <w:bCs/>
          <w:spacing w:val="-10"/>
        </w:rPr>
      </w:pPr>
      <w:r>
        <w:rPr>
          <w:rFonts w:cs="Calibri"/>
          <w:bCs/>
          <w:spacing w:val="-10"/>
        </w:rPr>
        <w:t>sprawa BZP.3810.53.</w:t>
      </w:r>
      <w:r w:rsidRPr="001665E5">
        <w:rPr>
          <w:rFonts w:cs="Calibri"/>
          <w:bCs/>
          <w:spacing w:val="-10"/>
        </w:rPr>
        <w:t xml:space="preserve">2020.JK - załącznik  do oferty </w:t>
      </w:r>
    </w:p>
    <w:p w:rsidR="00762D1B" w:rsidRPr="001665E5" w:rsidRDefault="00762D1B" w:rsidP="00C5277C">
      <w:pPr>
        <w:spacing w:after="0" w:line="240" w:lineRule="auto"/>
        <w:ind w:left="72"/>
        <w:rPr>
          <w:rFonts w:cs="Calibri"/>
          <w:bCs/>
          <w:spacing w:val="-10"/>
        </w:rPr>
      </w:pPr>
    </w:p>
    <w:p w:rsidR="00762D1B" w:rsidRPr="001665E5" w:rsidRDefault="00762D1B" w:rsidP="00C5277C">
      <w:pPr>
        <w:spacing w:after="0" w:line="240" w:lineRule="auto"/>
        <w:ind w:left="72"/>
        <w:rPr>
          <w:rFonts w:cs="Calibri"/>
          <w:bCs/>
          <w:spacing w:val="-10"/>
        </w:rPr>
      </w:pPr>
      <w:r>
        <w:rPr>
          <w:rFonts w:cs="Calibri"/>
          <w:bCs/>
          <w:spacing w:val="-10"/>
        </w:rPr>
        <w:t>pakiet nr  14</w:t>
      </w:r>
    </w:p>
    <w:p w:rsidR="00762D1B" w:rsidRPr="001665E5" w:rsidRDefault="00762D1B" w:rsidP="00C5277C">
      <w:pPr>
        <w:spacing w:after="0" w:line="240" w:lineRule="auto"/>
        <w:ind w:left="72"/>
        <w:rPr>
          <w:rFonts w:cs="Calibri"/>
          <w:bCs/>
          <w:spacing w:val="-10"/>
        </w:rPr>
      </w:pPr>
      <w:r w:rsidRPr="001665E5">
        <w:rPr>
          <w:rFonts w:cs="Calibri"/>
          <w:bCs/>
          <w:spacing w:val="-10"/>
        </w:rPr>
        <w:t>Zestawienie parametrów  i warunków wymaganych; Materac prze</w:t>
      </w:r>
      <w:r>
        <w:rPr>
          <w:rFonts w:cs="Calibri"/>
          <w:bCs/>
          <w:spacing w:val="-10"/>
        </w:rPr>
        <w:t xml:space="preserve">ciwodleżynowy z pokrowcami </w:t>
      </w:r>
      <w:r w:rsidRPr="001665E5">
        <w:rPr>
          <w:rFonts w:cs="Calibri"/>
          <w:bCs/>
          <w:spacing w:val="-10"/>
        </w:rPr>
        <w:t>– 3 szt.</w:t>
      </w:r>
    </w:p>
    <w:p w:rsidR="00762D1B" w:rsidRPr="001665E5" w:rsidRDefault="00762D1B" w:rsidP="00C5277C">
      <w:pPr>
        <w:spacing w:after="0" w:line="240" w:lineRule="auto"/>
        <w:ind w:left="72"/>
        <w:rPr>
          <w:rFonts w:cs="Calibri"/>
          <w:bCs/>
          <w:spacing w:val="-10"/>
        </w:rPr>
      </w:pPr>
    </w:p>
    <w:p w:rsidR="00762D1B" w:rsidRPr="001665E5" w:rsidRDefault="00762D1B" w:rsidP="00C5277C">
      <w:pPr>
        <w:spacing w:after="0" w:line="240" w:lineRule="auto"/>
        <w:ind w:left="72"/>
        <w:rPr>
          <w:rFonts w:cs="Calibri"/>
          <w:bCs/>
          <w:spacing w:val="-10"/>
        </w:rPr>
      </w:pPr>
      <w:r w:rsidRPr="001665E5">
        <w:rPr>
          <w:rFonts w:cs="Calibri"/>
          <w:bCs/>
          <w:spacing w:val="-10"/>
        </w:rPr>
        <w:t>Producent……………………..</w:t>
      </w:r>
    </w:p>
    <w:p w:rsidR="00762D1B" w:rsidRPr="001665E5" w:rsidRDefault="00762D1B" w:rsidP="00C5277C">
      <w:pPr>
        <w:spacing w:after="0" w:line="240" w:lineRule="auto"/>
        <w:ind w:left="72"/>
        <w:rPr>
          <w:rFonts w:cs="Calibri"/>
          <w:bCs/>
          <w:spacing w:val="-10"/>
        </w:rPr>
      </w:pPr>
    </w:p>
    <w:p w:rsidR="00762D1B" w:rsidRPr="001665E5" w:rsidRDefault="00762D1B" w:rsidP="00C5277C">
      <w:pPr>
        <w:spacing w:after="0" w:line="240" w:lineRule="auto"/>
        <w:ind w:left="72"/>
        <w:rPr>
          <w:rFonts w:cs="Calibri"/>
          <w:bCs/>
          <w:spacing w:val="-10"/>
        </w:rPr>
      </w:pPr>
      <w:r w:rsidRPr="001665E5">
        <w:rPr>
          <w:rFonts w:cs="Calibri"/>
          <w:bCs/>
          <w:spacing w:val="-10"/>
        </w:rPr>
        <w:t>Kraj pochodzenia……………….</w:t>
      </w:r>
    </w:p>
    <w:p w:rsidR="00762D1B" w:rsidRPr="001665E5" w:rsidRDefault="00762D1B" w:rsidP="00C5277C">
      <w:pPr>
        <w:spacing w:after="0" w:line="240" w:lineRule="auto"/>
        <w:ind w:left="72"/>
        <w:rPr>
          <w:rFonts w:cs="Calibri"/>
          <w:bCs/>
          <w:spacing w:val="-10"/>
        </w:rPr>
      </w:pPr>
    </w:p>
    <w:p w:rsidR="00762D1B" w:rsidRPr="001665E5" w:rsidRDefault="00762D1B" w:rsidP="00C5277C">
      <w:pPr>
        <w:spacing w:after="0" w:line="240" w:lineRule="auto"/>
        <w:ind w:left="72"/>
        <w:rPr>
          <w:rFonts w:cs="Calibri"/>
          <w:bCs/>
          <w:spacing w:val="-10"/>
        </w:rPr>
      </w:pPr>
      <w:r w:rsidRPr="001665E5">
        <w:rPr>
          <w:rFonts w:cs="Calibri"/>
          <w:bCs/>
          <w:spacing w:val="-10"/>
        </w:rPr>
        <w:t>Rok produkcji………………………</w:t>
      </w:r>
    </w:p>
    <w:p w:rsidR="00762D1B" w:rsidRPr="001665E5" w:rsidRDefault="00762D1B" w:rsidP="00C5277C">
      <w:pPr>
        <w:spacing w:after="0" w:line="240" w:lineRule="auto"/>
        <w:ind w:left="72"/>
        <w:rPr>
          <w:rFonts w:cs="Calibri"/>
          <w:bCs/>
          <w:spacing w:val="-10"/>
        </w:rPr>
      </w:pPr>
    </w:p>
    <w:p w:rsidR="00762D1B" w:rsidRPr="001665E5" w:rsidRDefault="00762D1B" w:rsidP="00C5277C">
      <w:pPr>
        <w:spacing w:after="0" w:line="240" w:lineRule="auto"/>
        <w:ind w:left="72"/>
        <w:rPr>
          <w:rFonts w:cs="Calibri"/>
          <w:bCs/>
          <w:spacing w:val="-10"/>
        </w:rPr>
      </w:pPr>
      <w:r w:rsidRPr="001665E5">
        <w:rPr>
          <w:rFonts w:cs="Calibri"/>
          <w:bCs/>
          <w:spacing w:val="-10"/>
        </w:rPr>
        <w:t>Typ/model………………………</w:t>
      </w:r>
    </w:p>
    <w:p w:rsidR="00762D1B" w:rsidRPr="001665E5" w:rsidRDefault="00762D1B" w:rsidP="00C5277C">
      <w:pPr>
        <w:spacing w:after="0" w:line="240" w:lineRule="auto"/>
        <w:ind w:left="72"/>
        <w:rPr>
          <w:rFonts w:cs="Calibri"/>
          <w:bCs/>
          <w:spacing w:val="-10"/>
        </w:rPr>
      </w:pPr>
    </w:p>
    <w:p w:rsidR="00762D1B" w:rsidRPr="001665E5" w:rsidRDefault="00762D1B" w:rsidP="00C5277C">
      <w:pPr>
        <w:spacing w:after="0" w:line="240" w:lineRule="auto"/>
        <w:ind w:left="72"/>
        <w:rPr>
          <w:rFonts w:cs="Calibri"/>
          <w:bCs/>
          <w:spacing w:val="-10"/>
        </w:rPr>
      </w:pPr>
      <w:r w:rsidRPr="001665E5">
        <w:rPr>
          <w:rFonts w:cs="Calibri"/>
          <w:bCs/>
          <w:spacing w:val="-10"/>
        </w:rPr>
        <w:t>Klasa wyrobu medycznego……………………………</w:t>
      </w:r>
    </w:p>
    <w:p w:rsidR="00762D1B" w:rsidRPr="001665E5" w:rsidRDefault="00762D1B" w:rsidP="00C5277C">
      <w:pPr>
        <w:spacing w:line="240" w:lineRule="auto"/>
        <w:rPr>
          <w:rFonts w:cs="Calibri"/>
        </w:rPr>
      </w:pPr>
    </w:p>
    <w:tbl>
      <w:tblPr>
        <w:tblW w:w="9387" w:type="dxa"/>
        <w:tblInd w:w="-459" w:type="dxa"/>
        <w:tblLayout w:type="fixed"/>
        <w:tblLook w:val="0000"/>
      </w:tblPr>
      <w:tblGrid>
        <w:gridCol w:w="696"/>
        <w:gridCol w:w="4551"/>
        <w:gridCol w:w="2160"/>
        <w:gridCol w:w="1980"/>
      </w:tblGrid>
      <w:tr w:rsidR="00762D1B" w:rsidRPr="001665E5" w:rsidTr="001307CA">
        <w:trPr>
          <w:trHeight w:val="2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  <w:b/>
              </w:rPr>
            </w:pPr>
          </w:p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1665E5">
              <w:rPr>
                <w:rFonts w:cs="Calibri"/>
                <w:b/>
              </w:rPr>
              <w:t>Lp.</w:t>
            </w:r>
          </w:p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  <w:b/>
              </w:rPr>
            </w:pPr>
          </w:p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1665E5">
              <w:rPr>
                <w:rFonts w:cs="Calibri"/>
                <w:b/>
              </w:rPr>
              <w:t>Wymagane  parametry  urządzenia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  <w:b/>
              </w:rPr>
            </w:pPr>
          </w:p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1665E5">
              <w:rPr>
                <w:rFonts w:cs="Calibri"/>
                <w:b/>
              </w:rPr>
              <w:t>Parametr graniczny</w:t>
            </w:r>
          </w:p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  <w:b/>
                <w:spacing w:val="-4"/>
              </w:rPr>
            </w:pPr>
          </w:p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  <w:bCs/>
              </w:rPr>
              <w:t xml:space="preserve">potwierdzenie parametrów granicznych                                                </w:t>
            </w:r>
          </w:p>
        </w:tc>
      </w:tr>
      <w:tr w:rsidR="00762D1B" w:rsidRPr="001665E5" w:rsidTr="001307CA">
        <w:trPr>
          <w:trHeight w:val="2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pStyle w:val="Normalny1"/>
              <w:spacing w:line="240" w:lineRule="auto"/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>Materac powietrzny, przeciwodleżynowy, zmiennociśnieniowy z pompą o funkcjach terapeutycznych; długość i szerokość 203x80 cm (+/-2cm)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Default="00762D1B" w:rsidP="00C5277C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1665E5">
              <w:rPr>
                <w:rFonts w:cs="Calibri"/>
                <w:b/>
              </w:rPr>
              <w:t xml:space="preserve">Tak </w:t>
            </w:r>
          </w:p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2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2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pStyle w:val="Footer"/>
              <w:tabs>
                <w:tab w:val="left" w:pos="708"/>
              </w:tabs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>Pokrowiec wykonany z poliestru powlekanego poliuretanem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2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3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pStyle w:val="Footer"/>
              <w:tabs>
                <w:tab w:val="left" w:pos="708"/>
              </w:tabs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 xml:space="preserve">Obciążenie robocze min.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1665E5">
                <w:rPr>
                  <w:rStyle w:val="Domylnaczcionkaakapitu1"/>
                  <w:rFonts w:cs="Calibri"/>
                </w:rPr>
                <w:t>200 kg</w:t>
              </w:r>
            </w:smartTag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2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pStyle w:val="Footer"/>
              <w:tabs>
                <w:tab w:val="left" w:pos="708"/>
              </w:tabs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>Materac automatycznie dostosowujący ciśnienie wewnątrz matera</w:t>
            </w:r>
            <w:r>
              <w:rPr>
                <w:rStyle w:val="Domylnaczcionkaakapitu1"/>
                <w:rFonts w:cs="Calibri"/>
              </w:rPr>
              <w:t>ca do wskaźnika masy ciała  i</w:t>
            </w:r>
            <w:r w:rsidRPr="001665E5">
              <w:rPr>
                <w:rStyle w:val="Domylnaczcionkaakapitu1"/>
                <w:rFonts w:cs="Calibri"/>
              </w:rPr>
              <w:t xml:space="preserve"> pozycji pacjenta </w:t>
            </w:r>
            <w:r>
              <w:rPr>
                <w:rStyle w:val="Domylnaczcionkaakapitu1"/>
                <w:rFonts w:cs="Calibri"/>
              </w:rPr>
              <w:t>l</w:t>
            </w:r>
            <w:r w:rsidRPr="001307CA">
              <w:rPr>
                <w:rStyle w:val="Domylnaczcionkaakapitu1"/>
                <w:rFonts w:cs="Calibri"/>
                <w:color w:val="FF0000"/>
              </w:rPr>
              <w:t>ub stopnia odleżyn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Default="00762D1B" w:rsidP="001307CA">
            <w:pPr>
              <w:spacing w:line="240" w:lineRule="auto"/>
              <w:jc w:val="center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</w:rPr>
              <w:t>Tak</w:t>
            </w:r>
          </w:p>
          <w:p w:rsidR="00762D1B" w:rsidRPr="001307CA" w:rsidRDefault="00762D1B" w:rsidP="001307CA">
            <w:pPr>
              <w:spacing w:line="240" w:lineRule="auto"/>
              <w:jc w:val="center"/>
              <w:rPr>
                <w:rFonts w:cs="Calibri"/>
                <w:b/>
                <w:color w:val="FF0000"/>
              </w:rPr>
            </w:pPr>
            <w:r w:rsidRPr="001307CA">
              <w:rPr>
                <w:rFonts w:cs="Calibri"/>
                <w:b/>
                <w:color w:val="FF0000"/>
              </w:rPr>
              <w:t>masa i pozycja ciała-10 pkt</w:t>
            </w:r>
          </w:p>
          <w:p w:rsidR="00762D1B" w:rsidRPr="001307CA" w:rsidRDefault="00762D1B" w:rsidP="001307CA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1307CA">
              <w:rPr>
                <w:rFonts w:cs="Calibri"/>
                <w:b/>
                <w:color w:val="FF0000"/>
              </w:rPr>
              <w:t>stopień odleżyn -5 pkt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11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5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>Pokrowiec materaca, bakteriostatyczny, paroprzepuszczalny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10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6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>Materac dopasowujący się do kształtu ciała pacjenta, zmniejszający tarcie i ryzyko powstania odleżyn.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10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7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>Materac powietrzny wyposażony w min. 18 wymiennych komór z wizualnym oznaczeniem kolorystycznym komór przeznaczonych dla stref głowy, bioder i pięt.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10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8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>Materac wykorzystujący technologię komory w komorze w celu usztywnienia krawędzi materaca celem uła</w:t>
            </w:r>
            <w:r>
              <w:rPr>
                <w:rStyle w:val="Domylnaczcionkaakapitu1"/>
                <w:rFonts w:cs="Calibri"/>
              </w:rPr>
              <w:t>twienia transferu pacjenta z łóżka i na łóż</w:t>
            </w:r>
            <w:r w:rsidRPr="001665E5">
              <w:rPr>
                <w:rStyle w:val="Domylnaczcionkaakapitu1"/>
                <w:rFonts w:cs="Calibri"/>
              </w:rPr>
              <w:t xml:space="preserve">ko.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10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9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 xml:space="preserve">Materac o wysokości max.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1665E5">
                <w:rPr>
                  <w:rStyle w:val="Domylnaczcionkaakapitu1"/>
                  <w:rFonts w:cs="Calibri"/>
                </w:rPr>
                <w:t>21 cm</w:t>
              </w:r>
            </w:smartTag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10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10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>Konstrukcja materaca ze zintegrowanym wkładem powietrznym o stałym ciśnieniu na którym spoczywają komory powietrzne zmiennociśnieniowe zamknięte w pokrowcu. Część górna paroprzepuszczalna, połączona zamkiem błyskawicznym z pokrowcem dolnym odpornym na przetarcia, zaopatrzonym w paski mocujące do ramy leża, min. 6 pasków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10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11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>Podkład zapewniający całościowe oraz stałe wspomaganie ciśnienia eliminując potrzebę korzystania ze standardowych materacy.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10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12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>Materac wyposażony w system pozwalający na odprowadzenie wilgoci i ciepła z wnętrza materaca.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10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13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>Zawór natychmiastowego spustu powietrza CPR. Spuszczenie powietrza z komór w czasie nie dłuższym niż 10 sekund. Zawór umieszczony od strony głowy pacjenta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7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14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>Możliwość wypuszczenia powietrza z materaca nawet w trakcie transportu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78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15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>Pompa materaca pracująca w dwóch trybach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10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16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>Pompa wyposażona w przyciski membranowe do regulacji komfortu pacjenta.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10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17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>Pompa materaca wyposażona w dedykowany przycisk natychmiastowego utwardzenia powierzchni dla czynności pielęgnacyjnych. Czas utwardzenia min. 15 min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7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18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 xml:space="preserve">Masa pompy nie większa niż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1665E5">
                <w:rPr>
                  <w:rStyle w:val="Domylnaczcionkaakapitu1"/>
                  <w:rFonts w:cs="Calibri"/>
                </w:rPr>
                <w:t>5 kg</w:t>
              </w:r>
            </w:smartTag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70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19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 xml:space="preserve">Masa materaca nie większa niż </w:t>
            </w:r>
            <w:smartTag w:uri="urn:schemas-microsoft-com:office:smarttags" w:element="metricconverter">
              <w:smartTagPr>
                <w:attr w:name="ProductID" w:val="12 kg"/>
              </w:smartTagPr>
              <w:r w:rsidRPr="001665E5">
                <w:rPr>
                  <w:rStyle w:val="Domylnaczcionkaakapitu1"/>
                  <w:rFonts w:cs="Calibri"/>
                </w:rPr>
                <w:t>12 kg</w:t>
              </w:r>
            </w:smartTag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10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20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>Pompa materaca z alarmem wizualnym i  akustycznym niewłaściwego ciśnienia informującym personel o awarii bez konieczności manualnego sprawdzenia szczelności materaca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10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21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>Zestaw rur łączących pomiędzy pompą, a materacem powietrznym o konstrukcji z zabezpieczeniem przed złamaniem dzięki któremu nie dojdzie do zgniecenia i zahamowania przepływu powietrza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10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22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307CA" w:rsidRDefault="00762D1B" w:rsidP="00C5277C">
            <w:pPr>
              <w:spacing w:line="240" w:lineRule="auto"/>
              <w:rPr>
                <w:rStyle w:val="Domylnaczcionkaakapitu1"/>
                <w:rFonts w:cs="Calibri"/>
                <w:color w:val="FF0000"/>
              </w:rPr>
            </w:pPr>
            <w:r w:rsidRPr="001307CA">
              <w:rPr>
                <w:rStyle w:val="Domylnaczcionkaakapitu1"/>
                <w:rFonts w:cs="Calibri"/>
                <w:color w:val="FF0000"/>
              </w:rPr>
              <w:t>Tryb tr</w:t>
            </w:r>
            <w:r>
              <w:rPr>
                <w:rStyle w:val="Domylnaczcionkaakapitu1"/>
                <w:rFonts w:cs="Calibri"/>
                <w:color w:val="FF0000"/>
              </w:rPr>
              <w:t>ansportowy. Automatyczne zamknię</w:t>
            </w:r>
            <w:r w:rsidRPr="001307CA">
              <w:rPr>
                <w:rStyle w:val="Domylnaczcionkaakapitu1"/>
                <w:rFonts w:cs="Calibri"/>
                <w:color w:val="FF0000"/>
              </w:rPr>
              <w:t>cie zaworu dopływu powietrza po odłączeniu zestawu rur łączących od pompy.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10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23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>Materac wyposażony w specjalne kanały do mocowania przewodu zasilającego w dolnej części materaca tak aby zapobiec opadaniu przewodu na ziemię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83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24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>Pompa wyposażona w  filtr wtłaczanego do materaca powietrza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10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25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>Pompa wykonana z tworzywa ABS o stopniu  ochrony przed zalaniem IP21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77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26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>Pokrowiec z możliwością przeprowadzenia mycia oraz dezynfekcji wysokotemperaturowej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10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27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Default="00762D1B" w:rsidP="00C5277C">
            <w:pPr>
              <w:spacing w:after="0" w:line="240" w:lineRule="auto"/>
              <w:rPr>
                <w:rStyle w:val="Domylnaczcionkaakapitu1"/>
                <w:rFonts w:cs="Calibri"/>
              </w:rPr>
            </w:pPr>
            <w:r w:rsidRPr="001665E5">
              <w:rPr>
                <w:rStyle w:val="Domylnaczcionkaakapitu1"/>
                <w:rFonts w:cs="Calibri"/>
              </w:rPr>
              <w:t>Pokrowiec z możliwością przeprowadzenia mycia oraz d</w:t>
            </w:r>
            <w:r>
              <w:rPr>
                <w:rStyle w:val="Domylnaczcionkaakapitu1"/>
                <w:rFonts w:cs="Calibri"/>
              </w:rPr>
              <w:t xml:space="preserve">ezynfekcji wysokotemperaturowejw temp. Maksymalnej </w:t>
            </w:r>
          </w:p>
          <w:p w:rsidR="00762D1B" w:rsidRPr="001665E5" w:rsidRDefault="00762D1B" w:rsidP="00C5277C">
            <w:pPr>
              <w:spacing w:after="0" w:line="240" w:lineRule="auto"/>
              <w:rPr>
                <w:rFonts w:cs="Calibri"/>
                <w:b/>
              </w:rPr>
            </w:pPr>
            <w:smartTag w:uri="urn:schemas-microsoft-com:office:smarttags" w:element="metricconverter">
              <w:smartTagPr>
                <w:attr w:name="ProductID" w:val="95°C"/>
              </w:smartTagPr>
              <w:r>
                <w:rPr>
                  <w:rStyle w:val="Domylnaczcionkaakapitu1"/>
                  <w:rFonts w:cs="Calibri"/>
                </w:rPr>
                <w:t>95°C</w:t>
              </w:r>
            </w:smartTag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10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28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 xml:space="preserve">Pokrowiec z możliwością suszenia w suszarce w temp. maksymalnej </w:t>
            </w:r>
            <w:smartTag w:uri="urn:schemas-microsoft-com:office:smarttags" w:element="metricconverter">
              <w:smartTagPr>
                <w:attr w:name="ProductID" w:val="80°C"/>
              </w:smartTagPr>
              <w:r>
                <w:rPr>
                  <w:rStyle w:val="Domylnaczcionkaakapitu1"/>
                  <w:rFonts w:cs="Calibri"/>
                </w:rPr>
                <w:t>80°C</w:t>
              </w:r>
            </w:smartTag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10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29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 xml:space="preserve">Przewód zasilający skręcany o długości min. </w:t>
            </w:r>
            <w:smartTag w:uri="urn:schemas-microsoft-com:office:smarttags" w:element="metricconverter">
              <w:smartTagPr>
                <w:attr w:name="ProductID" w:val="5 m"/>
              </w:smartTagPr>
              <w:r w:rsidRPr="001665E5">
                <w:rPr>
                  <w:rStyle w:val="Domylnaczcionkaakapitu1"/>
                  <w:rFonts w:cs="Calibri"/>
                </w:rPr>
                <w:t>5 m</w:t>
              </w:r>
            </w:smartTag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8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30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8D0E30" w:rsidRDefault="00762D1B" w:rsidP="00C5277C">
            <w:pPr>
              <w:spacing w:line="240" w:lineRule="auto"/>
              <w:rPr>
                <w:rStyle w:val="Domylnaczcionkaakapitu1"/>
                <w:rFonts w:cs="Calibri"/>
                <w:color w:val="FF0000"/>
              </w:rPr>
            </w:pPr>
            <w:r>
              <w:rPr>
                <w:rStyle w:val="Domylnaczcionkaakapitu1"/>
                <w:rFonts w:cs="Calibri"/>
                <w:color w:val="FF0000"/>
              </w:rPr>
              <w:t>„pokrowce</w:t>
            </w:r>
            <w:r w:rsidRPr="008D0E30">
              <w:rPr>
                <w:rStyle w:val="Domylnaczcionkaakapitu1"/>
                <w:rFonts w:cs="Calibri"/>
                <w:color w:val="FF0000"/>
              </w:rPr>
              <w:t xml:space="preserve"> nakładane na materac zmiennociśnieniow</w:t>
            </w:r>
            <w:r>
              <w:rPr>
                <w:rStyle w:val="Domylnaczcionkaakapitu1"/>
                <w:rFonts w:cs="Calibri"/>
                <w:color w:val="FF0000"/>
              </w:rPr>
              <w:t>y, nieprzepuszczalne dla cieczy</w:t>
            </w:r>
            <w:r w:rsidRPr="008D0E30">
              <w:rPr>
                <w:rStyle w:val="Domylnaczcionkaakapitu1"/>
                <w:rFonts w:cs="Calibri"/>
                <w:color w:val="FF0000"/>
              </w:rPr>
              <w:t>. 1szt. Dla każdego materaca”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10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31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307CA" w:rsidRDefault="00762D1B" w:rsidP="00C5277C">
            <w:pPr>
              <w:spacing w:line="240" w:lineRule="auto"/>
              <w:rPr>
                <w:rStyle w:val="Domylnaczcionkaakapitu1"/>
                <w:rFonts w:cs="Calibri"/>
                <w:color w:val="FF0000"/>
              </w:rPr>
            </w:pPr>
            <w:r w:rsidRPr="001307CA">
              <w:rPr>
                <w:rStyle w:val="Domylnaczcionkaakapitu1"/>
                <w:rFonts w:cs="Calibri"/>
                <w:color w:val="FF0000"/>
              </w:rPr>
              <w:t>Pokrowce wyposażone elementy mocujące uniemożliwiające przesuwanie się  na materacu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77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32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  <w:b/>
              </w:rPr>
            </w:pPr>
            <w:r w:rsidRPr="001307CA">
              <w:rPr>
                <w:rStyle w:val="Domylnaczcionkaakapitu1"/>
                <w:rFonts w:cs="Calibri"/>
                <w:color w:val="FF0000"/>
              </w:rPr>
              <w:t>Pokrowce</w:t>
            </w:r>
            <w:r>
              <w:rPr>
                <w:rStyle w:val="Domylnaczcionkaakapitu1"/>
                <w:rFonts w:cs="Calibri"/>
              </w:rPr>
              <w:t xml:space="preserve"> w</w:t>
            </w:r>
            <w:r w:rsidRPr="001665E5">
              <w:rPr>
                <w:rStyle w:val="Domylnaczcionkaakapitu1"/>
                <w:rFonts w:cs="Calibri"/>
              </w:rPr>
              <w:t>ielokrotnego użytku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</w:tr>
      <w:tr w:rsidR="00762D1B" w:rsidRPr="001665E5" w:rsidTr="001307CA">
        <w:trPr>
          <w:trHeight w:val="10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33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  <w:b/>
              </w:rPr>
            </w:pPr>
            <w:r w:rsidRPr="001665E5">
              <w:rPr>
                <w:rFonts w:cs="Calibri"/>
              </w:rPr>
              <w:t xml:space="preserve">System wyposażony w wentylator zasilany elektrycznie umieszczony po stronie stóp pacjenta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10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34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307CA" w:rsidRDefault="00762D1B" w:rsidP="00C5277C">
            <w:pPr>
              <w:spacing w:line="240" w:lineRule="auto"/>
              <w:rPr>
                <w:rFonts w:cs="Calibri"/>
              </w:rPr>
            </w:pPr>
            <w:r w:rsidRPr="001665E5">
              <w:rPr>
                <w:rFonts w:cs="Calibri"/>
              </w:rPr>
              <w:t>W komplecie zasilacz z przewodem elektrycznym</w:t>
            </w:r>
            <w:r>
              <w:t xml:space="preserve"> </w:t>
            </w:r>
            <w:r w:rsidRPr="001307CA">
              <w:rPr>
                <w:rFonts w:cs="Calibri"/>
                <w:color w:val="FF0000"/>
              </w:rPr>
              <w:t>do sieci energetycznej 230V(jeżeli jest wymagany do prawidłowego działania i funkcjonowania pompy) lub sam przewód jeżeli zasilacz jest wbudowany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10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35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  <w:b/>
              </w:rPr>
            </w:pPr>
            <w:r w:rsidRPr="001665E5">
              <w:rPr>
                <w:rFonts w:cs="Calibri"/>
              </w:rPr>
              <w:t>Pokrowiec odporny na płyny, paroprzepuszczalny, oddychający, bakteriostatyczny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77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36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autoSpaceDE w:val="0"/>
              <w:spacing w:line="240" w:lineRule="auto"/>
              <w:rPr>
                <w:rFonts w:cs="Calibri"/>
              </w:rPr>
            </w:pPr>
            <w:r w:rsidRPr="001665E5">
              <w:rPr>
                <w:rFonts w:cs="Calibri"/>
              </w:rPr>
              <w:t>Cicha praca pompy.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41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37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  <w:b/>
              </w:rPr>
            </w:pPr>
            <w:r w:rsidRPr="001665E5">
              <w:rPr>
                <w:rStyle w:val="Domylnaczcionkaakapitu1"/>
                <w:rFonts w:cs="Calibri"/>
              </w:rPr>
              <w:t>Gwarancja  minimum 24 miesiące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Default="00762D1B" w:rsidP="00C5277C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1665E5">
              <w:rPr>
                <w:rFonts w:cs="Calibri"/>
                <w:b/>
              </w:rPr>
              <w:t>Tak</w:t>
            </w:r>
          </w:p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podać m-ce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59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Style w:val="Domylnaczcionkaakapitu1"/>
                <w:rFonts w:cs="Calibri"/>
              </w:rPr>
            </w:pPr>
            <w:r w:rsidRPr="001665E5">
              <w:rPr>
                <w:rFonts w:cs="Calibri"/>
                <w:b/>
              </w:rPr>
              <w:t>38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EA31B7" w:rsidRDefault="00762D1B" w:rsidP="00C5277C">
            <w:pPr>
              <w:spacing w:line="240" w:lineRule="auto"/>
              <w:rPr>
                <w:rFonts w:cs="Calibri"/>
              </w:rPr>
            </w:pPr>
            <w:r w:rsidRPr="001665E5">
              <w:rPr>
                <w:rStyle w:val="Domylnaczcionkaakapitu1"/>
                <w:rFonts w:cs="Calibri"/>
              </w:rPr>
              <w:t xml:space="preserve">Instrukcja obsługi w języku polski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10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39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rPr>
                <w:rFonts w:cs="Calibri"/>
              </w:rPr>
            </w:pPr>
            <w:r w:rsidRPr="001665E5">
              <w:rPr>
                <w:rFonts w:cs="Calibri"/>
              </w:rPr>
              <w:t>Przeprowadzenie szkolenia personelu medycznego w zakresie obsługi w siedzibie Zamawiającego,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65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40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pStyle w:val="BodyText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1665E5">
              <w:rPr>
                <w:rFonts w:ascii="Calibri" w:hAnsi="Calibri" w:cs="Calibri"/>
                <w:sz w:val="22"/>
                <w:szCs w:val="22"/>
              </w:rPr>
              <w:t>Okres rękojmi równy okresowi  gwarancji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10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665E5">
              <w:rPr>
                <w:rFonts w:cs="Calibri"/>
              </w:rPr>
              <w:t>Na wymienione podzespoły gwarancja min. 12 miesięcy  z wyłączeniem przypadków naturalnego zużycia, licząc od daty przekazania urządzeń protokołem zdawczo- odbiorczym.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62D1B" w:rsidRPr="001665E5" w:rsidTr="001307CA">
        <w:trPr>
          <w:trHeight w:val="69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42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1665E5">
              <w:rPr>
                <w:rFonts w:cs="Calibri"/>
              </w:rPr>
              <w:t>Certyfikat CE wraz z deklaracją zgodności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1665E5">
              <w:rPr>
                <w:rFonts w:cs="Calibri"/>
                <w:b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1B" w:rsidRPr="001665E5" w:rsidRDefault="00762D1B" w:rsidP="00C5277C">
            <w:pPr>
              <w:spacing w:line="240" w:lineRule="auto"/>
              <w:jc w:val="center"/>
              <w:rPr>
                <w:rFonts w:cs="Calibri"/>
              </w:rPr>
            </w:pPr>
          </w:p>
        </w:tc>
      </w:tr>
    </w:tbl>
    <w:p w:rsidR="00762D1B" w:rsidRPr="00653BFE" w:rsidRDefault="00762D1B" w:rsidP="00C5277C">
      <w:pPr>
        <w:pStyle w:val="NormalWeb"/>
        <w:spacing w:before="0" w:after="294" w:line="240" w:lineRule="auto"/>
        <w:ind w:right="202"/>
        <w:jc w:val="both"/>
        <w:rPr>
          <w:rFonts w:ascii="Calibri" w:hAnsi="Calibri" w:cs="Calibri"/>
          <w:spacing w:val="-10"/>
          <w:sz w:val="22"/>
          <w:szCs w:val="22"/>
          <w:shd w:val="clear" w:color="auto" w:fill="FFFFFF"/>
        </w:rPr>
      </w:pPr>
    </w:p>
    <w:p w:rsidR="00762D1B" w:rsidRPr="00653BFE" w:rsidRDefault="00762D1B" w:rsidP="00C5277C">
      <w:pPr>
        <w:pStyle w:val="NormalWeb"/>
        <w:spacing w:before="0" w:after="294" w:line="240" w:lineRule="auto"/>
        <w:ind w:left="43" w:right="202"/>
        <w:jc w:val="both"/>
        <w:rPr>
          <w:rFonts w:ascii="Calibri" w:hAnsi="Calibri" w:cs="Calibri"/>
          <w:spacing w:val="-10"/>
          <w:sz w:val="22"/>
          <w:szCs w:val="22"/>
          <w:shd w:val="clear" w:color="auto" w:fill="FFFFFF"/>
        </w:rPr>
      </w:pPr>
      <w:r w:rsidRPr="00653BFE">
        <w:rPr>
          <w:rFonts w:ascii="Calibri" w:hAnsi="Calibri" w:cs="Calibri"/>
          <w:spacing w:val="-10"/>
          <w:sz w:val="22"/>
          <w:szCs w:val="22"/>
          <w:shd w:val="clear" w:color="auto" w:fill="FFFFFF"/>
        </w:rPr>
        <w:t>Niniejszym oświadczamy, że oferowane powyżej wyspecyfikowanie urządzenia są fabrycznie nowe, kompletne i będą po uruchomieniu gotowe do pracy bez żadnych dodatkowych zakupów i inwestycji.</w:t>
      </w:r>
    </w:p>
    <w:p w:rsidR="00762D1B" w:rsidRPr="001665E5" w:rsidRDefault="00762D1B" w:rsidP="00C5277C">
      <w:pPr>
        <w:pStyle w:val="NormalWeb"/>
        <w:spacing w:before="0" w:after="294" w:line="240" w:lineRule="auto"/>
        <w:ind w:left="43" w:right="202"/>
        <w:jc w:val="both"/>
        <w:rPr>
          <w:rFonts w:ascii="Calibri" w:hAnsi="Calibri" w:cs="Calibri"/>
          <w:spacing w:val="-10"/>
          <w:sz w:val="22"/>
          <w:szCs w:val="22"/>
          <w:shd w:val="clear" w:color="auto" w:fill="CCFF00"/>
        </w:rPr>
      </w:pPr>
    </w:p>
    <w:p w:rsidR="00762D1B" w:rsidRPr="001665E5" w:rsidRDefault="00762D1B" w:rsidP="00C5277C">
      <w:pPr>
        <w:pStyle w:val="NormalWeb"/>
        <w:spacing w:before="0" w:after="294" w:line="240" w:lineRule="auto"/>
        <w:ind w:left="43" w:right="202"/>
        <w:jc w:val="both"/>
        <w:rPr>
          <w:rFonts w:ascii="Calibri" w:hAnsi="Calibri" w:cs="Calibri"/>
          <w:sz w:val="22"/>
          <w:szCs w:val="22"/>
        </w:rPr>
      </w:pPr>
    </w:p>
    <w:p w:rsidR="00762D1B" w:rsidRPr="001665E5" w:rsidRDefault="00762D1B" w:rsidP="00C5277C">
      <w:pPr>
        <w:spacing w:line="240" w:lineRule="auto"/>
        <w:jc w:val="right"/>
        <w:rPr>
          <w:rFonts w:cs="Calibri"/>
        </w:rPr>
      </w:pPr>
      <w:r w:rsidRPr="001665E5">
        <w:rPr>
          <w:rFonts w:cs="Calibri"/>
        </w:rPr>
        <w:t>data , podpis osób uprawnionych do reprezentacji Wykonawcy</w:t>
      </w:r>
    </w:p>
    <w:p w:rsidR="00762D1B" w:rsidRPr="001665E5" w:rsidRDefault="00762D1B" w:rsidP="00C527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762D1B" w:rsidRPr="001665E5" w:rsidSect="00140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D1B" w:rsidRDefault="00762D1B" w:rsidP="00F56204">
      <w:pPr>
        <w:spacing w:after="0" w:line="240" w:lineRule="auto"/>
      </w:pPr>
      <w:r>
        <w:separator/>
      </w:r>
    </w:p>
  </w:endnote>
  <w:endnote w:type="continuationSeparator" w:id="0">
    <w:p w:rsidR="00762D1B" w:rsidRDefault="00762D1B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1B" w:rsidRDefault="00762D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1B" w:rsidRDefault="00762D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1B" w:rsidRDefault="00762D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D1B" w:rsidRDefault="00762D1B" w:rsidP="00F56204">
      <w:pPr>
        <w:spacing w:after="0" w:line="240" w:lineRule="auto"/>
      </w:pPr>
      <w:r>
        <w:separator/>
      </w:r>
    </w:p>
  </w:footnote>
  <w:footnote w:type="continuationSeparator" w:id="0">
    <w:p w:rsidR="00762D1B" w:rsidRDefault="00762D1B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1B" w:rsidRDefault="00762D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1B" w:rsidRDefault="00762D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pt;height:60.75pt;mso-position-horizontal-relative:char;mso-position-vertical-relative:lin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1B" w:rsidRDefault="00762D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144A0"/>
    <w:rsid w:val="0005658A"/>
    <w:rsid w:val="000643C8"/>
    <w:rsid w:val="00064D26"/>
    <w:rsid w:val="00081E01"/>
    <w:rsid w:val="000A3B26"/>
    <w:rsid w:val="000D59D1"/>
    <w:rsid w:val="000E0F3D"/>
    <w:rsid w:val="000E2E42"/>
    <w:rsid w:val="000E5739"/>
    <w:rsid w:val="001068F7"/>
    <w:rsid w:val="00123E7F"/>
    <w:rsid w:val="001307CA"/>
    <w:rsid w:val="001348CC"/>
    <w:rsid w:val="00140740"/>
    <w:rsid w:val="00145755"/>
    <w:rsid w:val="00150207"/>
    <w:rsid w:val="00154ACF"/>
    <w:rsid w:val="001665E5"/>
    <w:rsid w:val="0016788A"/>
    <w:rsid w:val="00167B18"/>
    <w:rsid w:val="0017377C"/>
    <w:rsid w:val="001A227C"/>
    <w:rsid w:val="001B20B9"/>
    <w:rsid w:val="001B474D"/>
    <w:rsid w:val="001F4890"/>
    <w:rsid w:val="00231439"/>
    <w:rsid w:val="0027127B"/>
    <w:rsid w:val="002749AB"/>
    <w:rsid w:val="002934F2"/>
    <w:rsid w:val="002A7285"/>
    <w:rsid w:val="002F03B2"/>
    <w:rsid w:val="002F6086"/>
    <w:rsid w:val="00300D21"/>
    <w:rsid w:val="0031146E"/>
    <w:rsid w:val="0031277D"/>
    <w:rsid w:val="00325BDD"/>
    <w:rsid w:val="00353A47"/>
    <w:rsid w:val="00355295"/>
    <w:rsid w:val="0038393D"/>
    <w:rsid w:val="00383BEA"/>
    <w:rsid w:val="00387578"/>
    <w:rsid w:val="003909A4"/>
    <w:rsid w:val="003B2830"/>
    <w:rsid w:val="003E4461"/>
    <w:rsid w:val="00407F12"/>
    <w:rsid w:val="0041522D"/>
    <w:rsid w:val="00441918"/>
    <w:rsid w:val="00452789"/>
    <w:rsid w:val="0045737E"/>
    <w:rsid w:val="00466739"/>
    <w:rsid w:val="00467EE2"/>
    <w:rsid w:val="004726E3"/>
    <w:rsid w:val="004B69F1"/>
    <w:rsid w:val="004C0093"/>
    <w:rsid w:val="004E31BC"/>
    <w:rsid w:val="004F07A3"/>
    <w:rsid w:val="004F1137"/>
    <w:rsid w:val="004F283B"/>
    <w:rsid w:val="005013C8"/>
    <w:rsid w:val="00511F86"/>
    <w:rsid w:val="005130D6"/>
    <w:rsid w:val="005219EB"/>
    <w:rsid w:val="00533B59"/>
    <w:rsid w:val="005411D7"/>
    <w:rsid w:val="00542713"/>
    <w:rsid w:val="0054520C"/>
    <w:rsid w:val="00575741"/>
    <w:rsid w:val="00581303"/>
    <w:rsid w:val="0058709D"/>
    <w:rsid w:val="00596916"/>
    <w:rsid w:val="005A5519"/>
    <w:rsid w:val="005B377E"/>
    <w:rsid w:val="005D4681"/>
    <w:rsid w:val="005E7609"/>
    <w:rsid w:val="005F27B7"/>
    <w:rsid w:val="006002ED"/>
    <w:rsid w:val="006004D2"/>
    <w:rsid w:val="0061609F"/>
    <w:rsid w:val="006246CB"/>
    <w:rsid w:val="006306E1"/>
    <w:rsid w:val="0063129A"/>
    <w:rsid w:val="00653BFE"/>
    <w:rsid w:val="00682B4A"/>
    <w:rsid w:val="006A0042"/>
    <w:rsid w:val="006B355B"/>
    <w:rsid w:val="006B3DC6"/>
    <w:rsid w:val="006D5B10"/>
    <w:rsid w:val="006E2118"/>
    <w:rsid w:val="006F385F"/>
    <w:rsid w:val="007010D4"/>
    <w:rsid w:val="007015E2"/>
    <w:rsid w:val="00736828"/>
    <w:rsid w:val="00737C59"/>
    <w:rsid w:val="00746227"/>
    <w:rsid w:val="00750C2D"/>
    <w:rsid w:val="00753A33"/>
    <w:rsid w:val="00757B96"/>
    <w:rsid w:val="00762023"/>
    <w:rsid w:val="00762D1B"/>
    <w:rsid w:val="00786FC0"/>
    <w:rsid w:val="00794380"/>
    <w:rsid w:val="007A3895"/>
    <w:rsid w:val="007F3877"/>
    <w:rsid w:val="00812001"/>
    <w:rsid w:val="00813156"/>
    <w:rsid w:val="00827540"/>
    <w:rsid w:val="0083007D"/>
    <w:rsid w:val="0084426A"/>
    <w:rsid w:val="008470BB"/>
    <w:rsid w:val="008666EA"/>
    <w:rsid w:val="00872F7E"/>
    <w:rsid w:val="00885EB3"/>
    <w:rsid w:val="008B1E48"/>
    <w:rsid w:val="008B5C01"/>
    <w:rsid w:val="008D0E30"/>
    <w:rsid w:val="009340CB"/>
    <w:rsid w:val="00943C97"/>
    <w:rsid w:val="009603C0"/>
    <w:rsid w:val="00985072"/>
    <w:rsid w:val="0098768C"/>
    <w:rsid w:val="00992EF5"/>
    <w:rsid w:val="009A3079"/>
    <w:rsid w:val="009D0000"/>
    <w:rsid w:val="009E3ECF"/>
    <w:rsid w:val="009E7962"/>
    <w:rsid w:val="00A028ED"/>
    <w:rsid w:val="00A05318"/>
    <w:rsid w:val="00A11B3D"/>
    <w:rsid w:val="00A16DB5"/>
    <w:rsid w:val="00A320D4"/>
    <w:rsid w:val="00A361E1"/>
    <w:rsid w:val="00A43D2A"/>
    <w:rsid w:val="00A6490D"/>
    <w:rsid w:val="00A67B87"/>
    <w:rsid w:val="00A74E4C"/>
    <w:rsid w:val="00A95004"/>
    <w:rsid w:val="00AD4794"/>
    <w:rsid w:val="00B450AF"/>
    <w:rsid w:val="00B71F9E"/>
    <w:rsid w:val="00BB2AD8"/>
    <w:rsid w:val="00BC2435"/>
    <w:rsid w:val="00BD4BAE"/>
    <w:rsid w:val="00BE3B15"/>
    <w:rsid w:val="00BF2F88"/>
    <w:rsid w:val="00C146E3"/>
    <w:rsid w:val="00C30E4C"/>
    <w:rsid w:val="00C502F0"/>
    <w:rsid w:val="00C5277C"/>
    <w:rsid w:val="00C54C31"/>
    <w:rsid w:val="00C674DD"/>
    <w:rsid w:val="00C676FD"/>
    <w:rsid w:val="00C7099F"/>
    <w:rsid w:val="00C818C1"/>
    <w:rsid w:val="00C8511B"/>
    <w:rsid w:val="00C869EB"/>
    <w:rsid w:val="00C8763C"/>
    <w:rsid w:val="00C91466"/>
    <w:rsid w:val="00CA51F7"/>
    <w:rsid w:val="00CA6C53"/>
    <w:rsid w:val="00CB72FB"/>
    <w:rsid w:val="00CD3995"/>
    <w:rsid w:val="00CE0325"/>
    <w:rsid w:val="00CE4BB0"/>
    <w:rsid w:val="00D0596C"/>
    <w:rsid w:val="00D33739"/>
    <w:rsid w:val="00D44054"/>
    <w:rsid w:val="00D45C1E"/>
    <w:rsid w:val="00D47BA1"/>
    <w:rsid w:val="00D56BEA"/>
    <w:rsid w:val="00D70F6E"/>
    <w:rsid w:val="00DB11DC"/>
    <w:rsid w:val="00DC4129"/>
    <w:rsid w:val="00DD1102"/>
    <w:rsid w:val="00DD19C4"/>
    <w:rsid w:val="00DD3AE9"/>
    <w:rsid w:val="00DF0F5F"/>
    <w:rsid w:val="00DF1A22"/>
    <w:rsid w:val="00DF1F6F"/>
    <w:rsid w:val="00DF2896"/>
    <w:rsid w:val="00E104C3"/>
    <w:rsid w:val="00E16B5B"/>
    <w:rsid w:val="00E17B74"/>
    <w:rsid w:val="00E444E4"/>
    <w:rsid w:val="00E53409"/>
    <w:rsid w:val="00E714B7"/>
    <w:rsid w:val="00E806C5"/>
    <w:rsid w:val="00E87613"/>
    <w:rsid w:val="00E907B8"/>
    <w:rsid w:val="00E911EF"/>
    <w:rsid w:val="00E9342A"/>
    <w:rsid w:val="00E94682"/>
    <w:rsid w:val="00E952F9"/>
    <w:rsid w:val="00E96A60"/>
    <w:rsid w:val="00E96CB1"/>
    <w:rsid w:val="00EA31B7"/>
    <w:rsid w:val="00EA75DE"/>
    <w:rsid w:val="00EB649D"/>
    <w:rsid w:val="00ED076D"/>
    <w:rsid w:val="00ED4BF3"/>
    <w:rsid w:val="00EF2303"/>
    <w:rsid w:val="00F03091"/>
    <w:rsid w:val="00F1721A"/>
    <w:rsid w:val="00F26B21"/>
    <w:rsid w:val="00F36EE9"/>
    <w:rsid w:val="00F56204"/>
    <w:rsid w:val="00F56FAC"/>
    <w:rsid w:val="00F75F4E"/>
    <w:rsid w:val="00F77E4A"/>
    <w:rsid w:val="00F8221D"/>
    <w:rsid w:val="00F90D59"/>
    <w:rsid w:val="00FB2195"/>
    <w:rsid w:val="00FC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B5C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4C31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620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5620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BA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90D5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004D2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efaultParagraphFont"/>
    <w:uiPriority w:val="99"/>
    <w:rsid w:val="006004D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620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2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PageNumber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FollowedHyperlink">
    <w:name w:val="FollowedHyperlink"/>
    <w:basedOn w:val="DefaultParagraphFont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4C31"/>
    <w:rPr>
      <w:rFonts w:cs="Times New Roman"/>
    </w:rPr>
  </w:style>
  <w:style w:type="paragraph" w:styleId="List">
    <w:name w:val="List"/>
    <w:basedOn w:val="BodyText"/>
    <w:uiPriority w:val="99"/>
    <w:rsid w:val="00985072"/>
    <w:rPr>
      <w:rFonts w:cs="Mangal"/>
    </w:rPr>
  </w:style>
  <w:style w:type="paragraph" w:customStyle="1" w:styleId="Podpis1">
    <w:name w:val="Podpis1"/>
    <w:basedOn w:val="Normal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">
    <w:name w:val="Akapit z listą"/>
    <w:aliases w:val="CW_Lista,Wypunktowanie,L1,Numerowanie,Odstavec"/>
    <w:basedOn w:val="Normal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agwek1"/>
    <w:next w:val="BodyText"/>
    <w:link w:val="SubtitleChar"/>
    <w:uiPriority w:val="99"/>
    <w:qFormat/>
    <w:locked/>
    <w:rsid w:val="0098507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efaultParagraphFont"/>
    <w:uiPriority w:val="99"/>
    <w:semiHidden/>
    <w:rsid w:val="00985072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1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">
    <w:name w:val="Nagłówek #8_"/>
    <w:basedOn w:val="DefaultParagraphFont"/>
    <w:link w:val="Nagwek8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0">
    <w:name w:val="Nagłówek #8"/>
    <w:basedOn w:val="Normal"/>
    <w:link w:val="Nagwek8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efaultParagraphFont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efaultParagraphFont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Normalny1">
    <w:name w:val="Normalny1"/>
    <w:uiPriority w:val="99"/>
    <w:rsid w:val="004C0093"/>
    <w:pPr>
      <w:widowControl w:val="0"/>
      <w:suppressAutoHyphens/>
      <w:spacing w:after="200" w:line="276" w:lineRule="auto"/>
      <w:textAlignment w:val="baseline"/>
    </w:pPr>
    <w:rPr>
      <w:rFonts w:eastAsia="SimSun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730</Words>
  <Characters>4381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DCCHP</dc:creator>
  <cp:keywords/>
  <dc:description/>
  <cp:lastModifiedBy>jerzykachnikiewicz</cp:lastModifiedBy>
  <cp:revision>4</cp:revision>
  <cp:lastPrinted>2020-04-10T05:47:00Z</cp:lastPrinted>
  <dcterms:created xsi:type="dcterms:W3CDTF">2020-08-21T07:22:00Z</dcterms:created>
  <dcterms:modified xsi:type="dcterms:W3CDTF">2020-09-04T06:25:00Z</dcterms:modified>
</cp:coreProperties>
</file>