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27B52A1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91544">
        <w:rPr>
          <w:rFonts w:ascii="Calibri" w:eastAsia="Times New Roman" w:hAnsi="Calibri" w:cs="Calibri"/>
          <w:snapToGrid w:val="0"/>
          <w:lang w:val="pl-PL"/>
        </w:rPr>
        <w:t>1</w:t>
      </w:r>
      <w:r w:rsidR="0097187B">
        <w:rPr>
          <w:rFonts w:ascii="Calibri" w:eastAsia="Times New Roman" w:hAnsi="Calibri" w:cs="Calibri"/>
          <w:snapToGrid w:val="0"/>
          <w:lang w:val="pl-PL"/>
        </w:rPr>
        <w:t>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97187B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3CA7C1D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97187B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5CC55748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97187B" w:rsidRPr="0097187B">
        <w:rPr>
          <w:rFonts w:ascii="Calibri" w:eastAsia="Calibri" w:hAnsi="Calibri" w:cs="Calibri"/>
          <w:lang w:val="pl-PL" w:eastAsia="en-US"/>
        </w:rPr>
        <w:t xml:space="preserve">Modernizacja ogrodzenia frontowego szpitala w Nakle nad Notecią przy </w:t>
      </w:r>
      <w:r w:rsidR="0097187B">
        <w:rPr>
          <w:rFonts w:ascii="Calibri" w:eastAsia="Calibri" w:hAnsi="Calibri" w:cs="Calibri"/>
          <w:lang w:val="pl-PL" w:eastAsia="en-US"/>
        </w:rPr>
        <w:br/>
      </w:r>
      <w:r w:rsidR="0097187B" w:rsidRPr="0097187B">
        <w:rPr>
          <w:rFonts w:ascii="Calibri" w:eastAsia="Calibri" w:hAnsi="Calibri" w:cs="Calibri"/>
          <w:lang w:val="pl-PL" w:eastAsia="en-US"/>
        </w:rPr>
        <w:t>ul. A. Mickiewicza 7</w:t>
      </w:r>
    </w:p>
    <w:p w14:paraId="24D2496E" w14:textId="7A8C413E" w:rsidR="00F91544" w:rsidRPr="00535E0D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535E0D" w:rsidRPr="00535E0D">
        <w:rPr>
          <w:rFonts w:ascii="Calibri" w:eastAsia="Calibri" w:hAnsi="Calibri" w:cs="Calibri"/>
          <w:lang w:val="pl-PL" w:eastAsia="en-US"/>
        </w:rPr>
        <w:t>y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535E0D">
        <w:rPr>
          <w:rFonts w:ascii="Calibri" w:eastAsia="Calibri" w:hAnsi="Calibri" w:cs="Calibri"/>
          <w:lang w:val="pl-PL" w:eastAsia="en-US"/>
        </w:rPr>
        <w:t>następując</w:t>
      </w:r>
      <w:r w:rsidR="00535E0D" w:rsidRPr="00535E0D">
        <w:rPr>
          <w:rFonts w:ascii="Calibri" w:eastAsia="Calibri" w:hAnsi="Calibri" w:cs="Calibri"/>
          <w:lang w:val="pl-PL" w:eastAsia="en-US"/>
        </w:rPr>
        <w:t>e</w:t>
      </w:r>
      <w:r w:rsidR="00F01AD8" w:rsidRPr="00535E0D">
        <w:rPr>
          <w:rFonts w:ascii="Calibri" w:eastAsia="Calibri" w:hAnsi="Calibri" w:cs="Calibri"/>
          <w:lang w:val="pl-PL" w:eastAsia="en-US"/>
        </w:rPr>
        <w:t xml:space="preserve"> of</w:t>
      </w:r>
      <w:r w:rsidR="00535E0D" w:rsidRPr="00535E0D">
        <w:rPr>
          <w:rFonts w:ascii="Calibri" w:eastAsia="Calibri" w:hAnsi="Calibri" w:cs="Calibri"/>
          <w:lang w:val="pl-PL" w:eastAsia="en-US"/>
        </w:rPr>
        <w:t>erty</w:t>
      </w:r>
      <w:r w:rsidR="00535E0D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2835"/>
      </w:tblGrid>
      <w:tr w:rsidR="004F07F9" w:rsidRPr="004F5A9E" w14:paraId="3CC21173" w14:textId="77777777" w:rsidTr="0089435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559A57BE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97187B">
              <w:rPr>
                <w:rFonts w:ascii="Calibri" w:eastAsia="Calibri" w:hAnsi="Calibri" w:cs="Calibri"/>
                <w:bCs/>
                <w:lang w:val="pl-PL" w:eastAsia="en-US"/>
              </w:rPr>
              <w:t>10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89435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655E2391" w14:textId="77777777" w:rsidR="00535E0D" w:rsidRDefault="003C503F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Usługi </w:t>
            </w:r>
            <w:r w:rsidR="00A34D0A">
              <w:rPr>
                <w:rFonts w:ascii="Calibri" w:eastAsia="Calibri" w:hAnsi="Calibri" w:cs="Calibri"/>
                <w:bCs/>
                <w:lang w:val="pl-PL" w:eastAsia="en-US"/>
              </w:rPr>
              <w:t>Ogólnobudowlane Mal-Bud</w:t>
            </w:r>
          </w:p>
          <w:p w14:paraId="550D39EB" w14:textId="77777777" w:rsidR="00A34D0A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Grzegorz Malinowski</w:t>
            </w:r>
          </w:p>
          <w:p w14:paraId="38ABAD45" w14:textId="77777777" w:rsidR="00A34D0A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Plac Szkolny 3d</w:t>
            </w:r>
          </w:p>
          <w:p w14:paraId="43ABF707" w14:textId="2DDAD58E" w:rsidR="00A34D0A" w:rsidRPr="004F5A9E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89-100 Nakło nad Notecią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7A72F635" w:rsidR="004F07F9" w:rsidRPr="004F5A9E" w:rsidRDefault="00A34D0A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320 992,87</w:t>
            </w:r>
          </w:p>
        </w:tc>
      </w:tr>
      <w:tr w:rsidR="00F91544" w:rsidRPr="004F5A9E" w14:paraId="30017BDD" w14:textId="77777777" w:rsidTr="00894358">
        <w:tc>
          <w:tcPr>
            <w:tcW w:w="759" w:type="dxa"/>
            <w:shd w:val="clear" w:color="auto" w:fill="auto"/>
          </w:tcPr>
          <w:p w14:paraId="0ECE1FB9" w14:textId="59D29C36" w:rsidR="00F91544" w:rsidRPr="004F5A9E" w:rsidRDefault="00F91544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777" w:type="dxa"/>
            <w:shd w:val="clear" w:color="auto" w:fill="auto"/>
          </w:tcPr>
          <w:p w14:paraId="394C18B5" w14:textId="77777777" w:rsidR="00903659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HOLBUD Arkadiusz Holec</w:t>
            </w:r>
          </w:p>
          <w:p w14:paraId="09DF9310" w14:textId="295B9411" w:rsidR="00535E0D" w:rsidRDefault="00A34D0A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Usługi Remontowo-Budowlane</w:t>
            </w:r>
          </w:p>
          <w:p w14:paraId="41776378" w14:textId="77777777" w:rsidR="00903659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Karnówko 39/3</w:t>
            </w:r>
          </w:p>
          <w:p w14:paraId="14A3BF0C" w14:textId="756A38F6" w:rsidR="00903659" w:rsidRPr="004F5A9E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89-100 Nakło nad Notecią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4E3BB" w14:textId="68E86237" w:rsidR="00F91544" w:rsidRPr="004F5A9E" w:rsidRDefault="0090365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368 802,02</w:t>
            </w:r>
          </w:p>
        </w:tc>
      </w:tr>
      <w:tr w:rsidR="0097187B" w:rsidRPr="004F5A9E" w14:paraId="6408A442" w14:textId="77777777" w:rsidTr="00894358">
        <w:tc>
          <w:tcPr>
            <w:tcW w:w="759" w:type="dxa"/>
            <w:shd w:val="clear" w:color="auto" w:fill="auto"/>
          </w:tcPr>
          <w:p w14:paraId="7E035587" w14:textId="1F0B1A8B" w:rsidR="0097187B" w:rsidRDefault="0097187B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3.</w:t>
            </w:r>
          </w:p>
        </w:tc>
        <w:tc>
          <w:tcPr>
            <w:tcW w:w="3777" w:type="dxa"/>
            <w:shd w:val="clear" w:color="auto" w:fill="auto"/>
          </w:tcPr>
          <w:p w14:paraId="36CF2447" w14:textId="77777777" w:rsidR="0097187B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Zakład Usług Remontowo-Budowlanych</w:t>
            </w:r>
          </w:p>
          <w:p w14:paraId="19C28CAB" w14:textId="77777777" w:rsidR="00903659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GRAC-BUD Grzegorz Mróz</w:t>
            </w:r>
          </w:p>
          <w:p w14:paraId="1F31501E" w14:textId="77777777" w:rsidR="00903659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Ostrowo 3</w:t>
            </w:r>
          </w:p>
          <w:p w14:paraId="60F506F7" w14:textId="1F801196" w:rsidR="00903659" w:rsidRPr="004F5A9E" w:rsidRDefault="00903659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89-115 Mrocza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9135D" w14:textId="0D4D51F8" w:rsidR="0097187B" w:rsidRPr="004F5A9E" w:rsidRDefault="0090365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380 331,89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6B0A7B6D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97187B">
        <w:rPr>
          <w:rFonts w:ascii="Calibri" w:eastAsia="Times New Roman" w:hAnsi="Calibri" w:cs="Calibri"/>
          <w:lang w:val="pl-PL"/>
        </w:rPr>
        <w:t>277 000,00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182D" w14:textId="77777777" w:rsidR="0022624A" w:rsidRDefault="0022624A">
      <w:pPr>
        <w:spacing w:line="240" w:lineRule="auto"/>
      </w:pPr>
      <w:r>
        <w:separator/>
      </w:r>
    </w:p>
  </w:endnote>
  <w:endnote w:type="continuationSeparator" w:id="0">
    <w:p w14:paraId="4B64F624" w14:textId="77777777" w:rsidR="0022624A" w:rsidRDefault="0022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C50C" w14:textId="77777777" w:rsidR="0022624A" w:rsidRDefault="0022624A">
      <w:pPr>
        <w:spacing w:line="240" w:lineRule="auto"/>
      </w:pPr>
      <w:r>
        <w:separator/>
      </w:r>
    </w:p>
  </w:footnote>
  <w:footnote w:type="continuationSeparator" w:id="0">
    <w:p w14:paraId="38484171" w14:textId="77777777" w:rsidR="0022624A" w:rsidRDefault="0022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B64FB"/>
    <w:rsid w:val="00BD2D2D"/>
    <w:rsid w:val="00C06EEB"/>
    <w:rsid w:val="00C524DC"/>
    <w:rsid w:val="00C56E67"/>
    <w:rsid w:val="00CB6789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24</cp:revision>
  <dcterms:created xsi:type="dcterms:W3CDTF">2022-07-06T12:47:00Z</dcterms:created>
  <dcterms:modified xsi:type="dcterms:W3CDTF">2023-03-10T10:39:00Z</dcterms:modified>
</cp:coreProperties>
</file>