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80" w:rsidRDefault="00440D80" w:rsidP="00A37DB5">
      <w:pPr>
        <w:jc w:val="center"/>
        <w:rPr>
          <w:rFonts w:ascii="Arial" w:hAnsi="Arial" w:cs="Arial"/>
          <w:sz w:val="20"/>
          <w:szCs w:val="20"/>
        </w:rPr>
      </w:pPr>
    </w:p>
    <w:p w:rsidR="00E7550A" w:rsidRPr="00A37DB5" w:rsidRDefault="00DF3BC3" w:rsidP="00A37DB5">
      <w:pPr>
        <w:jc w:val="center"/>
        <w:rPr>
          <w:rFonts w:ascii="Arial" w:hAnsi="Arial" w:cs="Arial"/>
          <w:b/>
          <w:sz w:val="24"/>
          <w:szCs w:val="24"/>
        </w:rPr>
      </w:pPr>
      <w:r w:rsidRPr="00DF3BC3">
        <w:rPr>
          <w:rFonts w:ascii="Arial" w:hAnsi="Arial" w:cs="Arial"/>
          <w:b/>
          <w:sz w:val="24"/>
          <w:szCs w:val="24"/>
        </w:rPr>
        <w:t>OPIS PRZEDMIOTU ZAMÓWIENIA</w:t>
      </w:r>
    </w:p>
    <w:p w:rsidR="00B01997" w:rsidRPr="00572537" w:rsidRDefault="00B01997" w:rsidP="00D93C9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t>Przedmiot</w:t>
      </w:r>
      <w:r w:rsidR="00DF3BC3" w:rsidRPr="00572537">
        <w:rPr>
          <w:rFonts w:ascii="Arial" w:hAnsi="Arial" w:cs="Arial"/>
          <w:b/>
          <w:sz w:val="20"/>
          <w:szCs w:val="20"/>
        </w:rPr>
        <w:t xml:space="preserve"> zamówienia</w:t>
      </w:r>
      <w:r w:rsidRPr="00572537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572537" w:rsidRDefault="00B01997" w:rsidP="005725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</w:t>
      </w:r>
      <w:r w:rsidR="00572537">
        <w:rPr>
          <w:rFonts w:ascii="Arial" w:hAnsi="Arial" w:cs="Arial"/>
          <w:sz w:val="20"/>
          <w:szCs w:val="20"/>
        </w:rPr>
        <w:t>jest</w:t>
      </w:r>
      <w:r w:rsidR="00D93C96">
        <w:rPr>
          <w:rFonts w:ascii="Arial" w:hAnsi="Arial" w:cs="Arial"/>
          <w:sz w:val="20"/>
          <w:szCs w:val="20"/>
        </w:rPr>
        <w:t xml:space="preserve"> </w:t>
      </w:r>
      <w:r w:rsidR="00572537">
        <w:rPr>
          <w:rFonts w:ascii="Arial" w:hAnsi="Arial" w:cs="Arial"/>
          <w:sz w:val="20"/>
          <w:szCs w:val="20"/>
        </w:rPr>
        <w:t>opracowanie</w:t>
      </w:r>
      <w:r w:rsidR="00572537" w:rsidRPr="008135BA">
        <w:rPr>
          <w:rFonts w:ascii="Arial" w:hAnsi="Arial" w:cs="Arial"/>
          <w:sz w:val="20"/>
          <w:szCs w:val="20"/>
        </w:rPr>
        <w:t xml:space="preserve"> </w:t>
      </w:r>
      <w:r w:rsidR="00572537" w:rsidRPr="00CA2771">
        <w:rPr>
          <w:rFonts w:ascii="Arial" w:hAnsi="Arial" w:cs="Arial"/>
          <w:sz w:val="20"/>
          <w:szCs w:val="20"/>
        </w:rPr>
        <w:t>koncepcji projektowej „Budowy / rozbudowy / modernizacj</w:t>
      </w:r>
      <w:r w:rsidR="00572537">
        <w:rPr>
          <w:rFonts w:ascii="Arial" w:hAnsi="Arial" w:cs="Arial"/>
          <w:sz w:val="20"/>
          <w:szCs w:val="20"/>
        </w:rPr>
        <w:t>i pętli autobusowych dla zadań:</w:t>
      </w:r>
    </w:p>
    <w:p w:rsidR="00572537" w:rsidRDefault="00572537" w:rsidP="0057253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Koncertowej;</w:t>
      </w:r>
    </w:p>
    <w:p w:rsidR="00572537" w:rsidRDefault="00572537" w:rsidP="0057253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przebudową pętli autobusowej przy ul. Wojciechowskiej;</w:t>
      </w:r>
    </w:p>
    <w:p w:rsidR="00572537" w:rsidRDefault="00572537" w:rsidP="0057253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</w:t>
      </w:r>
      <w:r w:rsidR="00F572B0">
        <w:rPr>
          <w:rFonts w:ascii="Arial" w:hAnsi="Arial" w:cs="Arial"/>
          <w:sz w:val="20"/>
          <w:szCs w:val="20"/>
        </w:rPr>
        <w:t xml:space="preserve"> wraz z </w:t>
      </w:r>
      <w:r w:rsidRPr="00CA2771">
        <w:rPr>
          <w:rFonts w:ascii="Arial" w:hAnsi="Arial" w:cs="Arial"/>
          <w:sz w:val="20"/>
          <w:szCs w:val="20"/>
        </w:rPr>
        <w:t>budową pętli autobusowej przy ul. Mełgiewskiej i ul. Dojazdowej;</w:t>
      </w:r>
    </w:p>
    <w:p w:rsidR="00572537" w:rsidRDefault="00572537" w:rsidP="0057253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na pętli a</w:t>
      </w:r>
      <w:r>
        <w:rPr>
          <w:rFonts w:ascii="Arial" w:hAnsi="Arial" w:cs="Arial"/>
          <w:sz w:val="20"/>
          <w:szCs w:val="20"/>
        </w:rPr>
        <w:t>utobusowej przy ul. Kupieckiej;</w:t>
      </w:r>
    </w:p>
    <w:p w:rsidR="00572537" w:rsidRPr="009F6FCF" w:rsidRDefault="00572537" w:rsidP="0057253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A2771">
        <w:rPr>
          <w:rFonts w:ascii="Arial" w:hAnsi="Arial" w:cs="Arial"/>
          <w:sz w:val="20"/>
          <w:szCs w:val="20"/>
        </w:rPr>
        <w:t>Budowa punktu ładowania autobusów elektrycznych wraz z budową pętli a</w:t>
      </w:r>
      <w:r>
        <w:rPr>
          <w:rFonts w:ascii="Arial" w:hAnsi="Arial" w:cs="Arial"/>
          <w:sz w:val="20"/>
          <w:szCs w:val="20"/>
        </w:rPr>
        <w:t>utobusowej przy ul. Budowlanej</w:t>
      </w:r>
      <w:r w:rsidR="00BB72A9">
        <w:rPr>
          <w:rFonts w:ascii="Arial" w:hAnsi="Arial" w:cs="Arial"/>
          <w:sz w:val="20"/>
          <w:szCs w:val="20"/>
        </w:rPr>
        <w:t>, ul. M. Smoluchowskiego i ul. Z. Herberta</w:t>
      </w:r>
      <w:r>
        <w:rPr>
          <w:rFonts w:ascii="Arial" w:hAnsi="Arial" w:cs="Arial"/>
          <w:sz w:val="20"/>
          <w:szCs w:val="20"/>
        </w:rPr>
        <w:t>”.</w:t>
      </w:r>
    </w:p>
    <w:p w:rsidR="00D93C96" w:rsidRDefault="00D93C96" w:rsidP="00D93C96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B01997" w:rsidRPr="00572537" w:rsidRDefault="00B01997" w:rsidP="00B019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t>Zakres zamówienia.</w:t>
      </w:r>
    </w:p>
    <w:p w:rsidR="00A70235" w:rsidRPr="00A70235" w:rsidRDefault="005519BF" w:rsidP="00F41C35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</w:t>
      </w:r>
      <w:r w:rsidRPr="00813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koncepcji projektowej b</w:t>
      </w:r>
      <w:r w:rsidRPr="00CA2771">
        <w:rPr>
          <w:rFonts w:ascii="Arial" w:hAnsi="Arial" w:cs="Arial"/>
          <w:sz w:val="20"/>
          <w:szCs w:val="20"/>
        </w:rPr>
        <w:t>udowy / rozbudowy / modernizacj</w:t>
      </w:r>
      <w:r>
        <w:rPr>
          <w:rFonts w:ascii="Arial" w:hAnsi="Arial" w:cs="Arial"/>
          <w:sz w:val="20"/>
          <w:szCs w:val="20"/>
        </w:rPr>
        <w:t>i pętli autobusowych</w:t>
      </w:r>
      <w:r w:rsidR="00F41C35">
        <w:rPr>
          <w:rFonts w:ascii="Arial" w:hAnsi="Arial" w:cs="Arial"/>
          <w:sz w:val="20"/>
          <w:szCs w:val="20"/>
        </w:rPr>
        <w:t xml:space="preserve"> </w:t>
      </w:r>
      <w:r w:rsidR="00F41C35" w:rsidRPr="006A3E20">
        <w:rPr>
          <w:rFonts w:ascii="Arial" w:hAnsi="Arial" w:cs="Arial"/>
          <w:sz w:val="20"/>
          <w:szCs w:val="20"/>
        </w:rPr>
        <w:t>wraz z zasadniczymi elementami stałej organizacji ruchu, sprawdzeniem przejezdności, planowanym sposobem odwodnienia terenu pętli (pozyskanie warunków technicznych z MPWiK), lokalizacją słupów oświetleniowych, pozyskaniem warunków technicznych: możliwości zasilenia ładowarek, oświetlenia, infrastruktury przystankowej, przyłączenia budynków socjalno-sanitarnych do sieci elektroenergetycznej oraz wodociągowej oraz kanalizacji sanitarnej, lokalizacją przebudowy sieci kolidujących z projektowaną pętlą autobusową i pozyskaniem warunków usunięcia kolizji z istniejącą infrastrukturą uzbrojenia terenu</w:t>
      </w:r>
      <w:r>
        <w:rPr>
          <w:rFonts w:ascii="Arial" w:hAnsi="Arial" w:cs="Arial"/>
          <w:sz w:val="20"/>
          <w:szCs w:val="20"/>
        </w:rPr>
        <w:t xml:space="preserve"> dla ww. zadań</w:t>
      </w:r>
      <w:r w:rsidR="00057E5B">
        <w:rPr>
          <w:rFonts w:ascii="Arial" w:hAnsi="Arial" w:cs="Arial"/>
          <w:sz w:val="20"/>
          <w:szCs w:val="20"/>
        </w:rPr>
        <w:t xml:space="preserve"> wykonać</w:t>
      </w:r>
      <w:r>
        <w:rPr>
          <w:rFonts w:ascii="Arial" w:hAnsi="Arial" w:cs="Arial"/>
          <w:sz w:val="20"/>
          <w:szCs w:val="20"/>
        </w:rPr>
        <w:t xml:space="preserve"> zgodnie z </w:t>
      </w:r>
      <w:r w:rsidR="00097FE9" w:rsidRPr="00AF2DE0">
        <w:rPr>
          <w:rFonts w:ascii="Arial" w:hAnsi="Arial" w:cs="Arial"/>
          <w:snapToGrid w:val="0"/>
          <w:sz w:val="20"/>
          <w:szCs w:val="20"/>
        </w:rPr>
        <w:t>wiedzą techniczną,</w:t>
      </w:r>
      <w:r w:rsidR="006B3523">
        <w:rPr>
          <w:rFonts w:ascii="Arial" w:hAnsi="Arial" w:cs="Arial"/>
          <w:snapToGrid w:val="0"/>
          <w:sz w:val="20"/>
          <w:szCs w:val="20"/>
        </w:rPr>
        <w:t xml:space="preserve"> przepisami prawa</w:t>
      </w:r>
      <w:r w:rsidR="00097FE9" w:rsidRPr="00AF2DE0">
        <w:rPr>
          <w:rFonts w:ascii="Arial" w:hAnsi="Arial" w:cs="Arial"/>
          <w:snapToGrid w:val="0"/>
          <w:sz w:val="20"/>
          <w:szCs w:val="20"/>
        </w:rPr>
        <w:t>, uzgodnieniami z Zamawiającym dokonanymi w trakcie realizacji przedmiotu umowy</w:t>
      </w:r>
      <w:r w:rsidR="00A70235">
        <w:rPr>
          <w:rFonts w:ascii="Arial" w:hAnsi="Arial" w:cs="Arial"/>
          <w:snapToGrid w:val="0"/>
          <w:sz w:val="20"/>
          <w:szCs w:val="20"/>
        </w:rPr>
        <w:t>.</w:t>
      </w:r>
    </w:p>
    <w:p w:rsidR="001E34CC" w:rsidRPr="001E34CC" w:rsidRDefault="00A70235" w:rsidP="00F41C35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Uzyskanie </w:t>
      </w:r>
      <w:r w:rsidR="005519BF">
        <w:rPr>
          <w:rFonts w:ascii="Arial" w:hAnsi="Arial" w:cs="Arial"/>
          <w:sz w:val="20"/>
          <w:szCs w:val="20"/>
        </w:rPr>
        <w:t xml:space="preserve"> </w:t>
      </w:r>
      <w:r w:rsidR="006B3523">
        <w:rPr>
          <w:rFonts w:ascii="Arial" w:hAnsi="Arial" w:cs="Arial"/>
          <w:sz w:val="20"/>
          <w:szCs w:val="20"/>
        </w:rPr>
        <w:t>przez Wykonawcę</w:t>
      </w:r>
      <w:r w:rsidR="005519BF">
        <w:rPr>
          <w:rFonts w:ascii="Arial" w:hAnsi="Arial" w:cs="Arial"/>
          <w:sz w:val="20"/>
          <w:szCs w:val="20"/>
        </w:rPr>
        <w:t xml:space="preserve"> pozytywnej opinii Zarządu Dróg i Mostów w Lublinie</w:t>
      </w:r>
      <w:r w:rsidR="00F41C35">
        <w:rPr>
          <w:rFonts w:ascii="Arial" w:hAnsi="Arial" w:cs="Arial"/>
          <w:sz w:val="20"/>
          <w:szCs w:val="20"/>
        </w:rPr>
        <w:t>,</w:t>
      </w:r>
      <w:r w:rsidR="00F41C35" w:rsidRPr="00F41C35">
        <w:rPr>
          <w:rFonts w:ascii="Arial" w:hAnsi="Arial" w:cs="Arial"/>
          <w:sz w:val="20"/>
          <w:szCs w:val="20"/>
        </w:rPr>
        <w:t xml:space="preserve"> Wydziału Zarządzania Ruchem Drogowym i Mobilnością Urzędu Miasta Lublin</w:t>
      </w:r>
      <w:r w:rsidR="001E34CC">
        <w:rPr>
          <w:rFonts w:ascii="Arial" w:hAnsi="Arial" w:cs="Arial"/>
          <w:sz w:val="20"/>
          <w:szCs w:val="20"/>
        </w:rPr>
        <w:t xml:space="preserve"> oraz uzyskanie pozytywnej akceptacji Zamawiającego opracowanej koncepcji.</w:t>
      </w:r>
    </w:p>
    <w:p w:rsidR="00EC2B7A" w:rsidRDefault="00EC2B7A" w:rsidP="00A56B80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Koncepcje projektową b</w:t>
      </w:r>
      <w:r w:rsidRPr="00CA2771">
        <w:rPr>
          <w:rFonts w:ascii="Arial" w:hAnsi="Arial" w:cs="Arial"/>
          <w:sz w:val="20"/>
          <w:szCs w:val="20"/>
        </w:rPr>
        <w:t>udowy / rozbudowy / modernizacj</w:t>
      </w:r>
      <w:r>
        <w:rPr>
          <w:rFonts w:ascii="Arial" w:hAnsi="Arial" w:cs="Arial"/>
          <w:sz w:val="20"/>
          <w:szCs w:val="20"/>
        </w:rPr>
        <w:t>i pętli autobusowych dla ww. zadań należy sporządzić przez osobę posiadającą</w:t>
      </w:r>
      <w:r w:rsidRPr="00EC2B7A">
        <w:rPr>
          <w:rFonts w:ascii="Arial" w:hAnsi="Arial" w:cs="Arial"/>
          <w:sz w:val="20"/>
          <w:szCs w:val="20"/>
        </w:rPr>
        <w:t xml:space="preserve"> stosowne uprawnienia budowlane do projektowania w </w:t>
      </w:r>
      <w:r>
        <w:rPr>
          <w:rFonts w:ascii="Arial" w:hAnsi="Arial" w:cs="Arial"/>
          <w:sz w:val="20"/>
          <w:szCs w:val="20"/>
        </w:rPr>
        <w:t>specjalności inży</w:t>
      </w:r>
      <w:r w:rsidR="00A70235">
        <w:rPr>
          <w:rFonts w:ascii="Arial" w:hAnsi="Arial" w:cs="Arial"/>
          <w:sz w:val="20"/>
          <w:szCs w:val="20"/>
        </w:rPr>
        <w:t>nieryjnej –</w:t>
      </w:r>
      <w:r w:rsidR="00A56B80">
        <w:rPr>
          <w:rFonts w:ascii="Arial" w:hAnsi="Arial" w:cs="Arial"/>
          <w:sz w:val="20"/>
          <w:szCs w:val="20"/>
        </w:rPr>
        <w:t xml:space="preserve"> drogowej, </w:t>
      </w:r>
      <w:r w:rsidR="00A56B80" w:rsidRPr="00A56B80">
        <w:rPr>
          <w:rFonts w:ascii="Arial" w:hAnsi="Arial" w:cs="Arial"/>
          <w:sz w:val="20"/>
          <w:szCs w:val="20"/>
        </w:rPr>
        <w:t>legitymujące</w:t>
      </w:r>
      <w:r w:rsidR="00A56B80">
        <w:rPr>
          <w:rFonts w:ascii="Arial" w:hAnsi="Arial" w:cs="Arial"/>
          <w:sz w:val="20"/>
          <w:szCs w:val="20"/>
        </w:rPr>
        <w:t>j się zaświadczeniem o </w:t>
      </w:r>
      <w:r w:rsidR="00A56B80" w:rsidRPr="00A56B80">
        <w:rPr>
          <w:rFonts w:ascii="Arial" w:hAnsi="Arial" w:cs="Arial"/>
          <w:sz w:val="20"/>
          <w:szCs w:val="20"/>
        </w:rPr>
        <w:t>przynależności do właściwej izby samorządu zawodowego</w:t>
      </w:r>
      <w:r w:rsidR="00A56B80">
        <w:rPr>
          <w:rFonts w:ascii="Arial" w:hAnsi="Arial" w:cs="Arial"/>
          <w:sz w:val="20"/>
          <w:szCs w:val="20"/>
        </w:rPr>
        <w:t>.</w:t>
      </w:r>
    </w:p>
    <w:p w:rsidR="006B3523" w:rsidRPr="001E34CC" w:rsidRDefault="005519BF" w:rsidP="006B3523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519BF">
        <w:rPr>
          <w:rFonts w:ascii="Arial" w:eastAsia="Calibri" w:hAnsi="Arial" w:cs="Arial"/>
          <w:sz w:val="20"/>
          <w:szCs w:val="20"/>
          <w:lang w:eastAsia="ar-SA"/>
        </w:rPr>
        <w:t>Koncepcję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projektową </w:t>
      </w:r>
      <w:r>
        <w:rPr>
          <w:rFonts w:ascii="Arial" w:hAnsi="Arial" w:cs="Arial"/>
          <w:sz w:val="20"/>
          <w:szCs w:val="20"/>
        </w:rPr>
        <w:t>b</w:t>
      </w:r>
      <w:r w:rsidRPr="00CA2771">
        <w:rPr>
          <w:rFonts w:ascii="Arial" w:hAnsi="Arial" w:cs="Arial"/>
          <w:sz w:val="20"/>
          <w:szCs w:val="20"/>
        </w:rPr>
        <w:t>udowy / rozbudowy / modernizacj</w:t>
      </w:r>
      <w:r>
        <w:rPr>
          <w:rFonts w:ascii="Arial" w:hAnsi="Arial" w:cs="Arial"/>
          <w:sz w:val="20"/>
          <w:szCs w:val="20"/>
        </w:rPr>
        <w:t>i pętli autobusowych dla ww. zadań</w:t>
      </w:r>
      <w:r w:rsidR="006B3523">
        <w:rPr>
          <w:rFonts w:ascii="Arial" w:eastAsia="Calibri" w:hAnsi="Arial" w:cs="Arial"/>
          <w:sz w:val="20"/>
          <w:szCs w:val="20"/>
          <w:lang w:eastAsia="ar-SA"/>
        </w:rPr>
        <w:t xml:space="preserve"> należy sporządzić jako</w:t>
      </w:r>
      <w:r w:rsidRPr="005519BF">
        <w:rPr>
          <w:rFonts w:ascii="Arial" w:eastAsia="Calibri" w:hAnsi="Arial" w:cs="Arial"/>
          <w:sz w:val="20"/>
          <w:szCs w:val="20"/>
          <w:lang w:eastAsia="ar-SA"/>
        </w:rPr>
        <w:t xml:space="preserve"> wydrukowany dokument zawierający część opisową z opisem projektowanej geometrii układu drogowego ze wskazaniem potencjalnych zagrożeń i utrudnień w realizacji oraz część rysunkową sporządzoną na aktualn</w:t>
      </w:r>
      <w:r w:rsidR="00057E5B">
        <w:rPr>
          <w:rFonts w:ascii="Arial" w:eastAsia="Calibri" w:hAnsi="Arial" w:cs="Arial"/>
          <w:sz w:val="20"/>
          <w:szCs w:val="20"/>
          <w:lang w:eastAsia="ar-SA"/>
        </w:rPr>
        <w:t>ych mapach</w:t>
      </w:r>
      <w:r w:rsidR="00A56B80">
        <w:rPr>
          <w:rFonts w:ascii="Arial" w:eastAsia="Calibri" w:hAnsi="Arial" w:cs="Arial"/>
          <w:sz w:val="20"/>
          <w:szCs w:val="20"/>
          <w:lang w:eastAsia="ar-SA"/>
        </w:rPr>
        <w:t xml:space="preserve"> zasadniczych</w:t>
      </w:r>
      <w:r w:rsidR="00AF604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A56B80">
        <w:rPr>
          <w:rFonts w:ascii="Arial" w:eastAsia="Calibri" w:hAnsi="Arial" w:cs="Arial"/>
          <w:sz w:val="20"/>
          <w:szCs w:val="20"/>
          <w:lang w:eastAsia="ar-SA"/>
        </w:rPr>
        <w:t>pozyskanych</w:t>
      </w:r>
      <w:r w:rsidRPr="005519B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057E5B">
        <w:rPr>
          <w:rFonts w:ascii="Arial" w:eastAsia="Calibri" w:hAnsi="Arial" w:cs="Arial"/>
          <w:sz w:val="20"/>
          <w:szCs w:val="20"/>
          <w:lang w:eastAsia="ar-SA"/>
        </w:rPr>
        <w:t xml:space="preserve">z Państwowego Zasobu Geodezyjnego i Kartograficznego </w:t>
      </w:r>
      <w:r w:rsidRPr="005519BF">
        <w:rPr>
          <w:rFonts w:ascii="Arial" w:eastAsia="Calibri" w:hAnsi="Arial" w:cs="Arial"/>
          <w:sz w:val="20"/>
          <w:szCs w:val="20"/>
          <w:lang w:eastAsia="ar-SA"/>
        </w:rPr>
        <w:t>z naniesionym uzbrojeniem podziemnym i naziemnym teren</w:t>
      </w:r>
      <w:r w:rsidR="00057E5B">
        <w:rPr>
          <w:rFonts w:ascii="Arial" w:eastAsia="Calibri" w:hAnsi="Arial" w:cs="Arial"/>
          <w:sz w:val="20"/>
          <w:szCs w:val="20"/>
          <w:lang w:eastAsia="ar-SA"/>
        </w:rPr>
        <w:t>u</w:t>
      </w:r>
      <w:r w:rsidR="00A56B80">
        <w:rPr>
          <w:rFonts w:ascii="Arial" w:eastAsia="Calibri" w:hAnsi="Arial" w:cs="Arial"/>
          <w:sz w:val="20"/>
          <w:szCs w:val="20"/>
          <w:lang w:eastAsia="ar-SA"/>
        </w:rPr>
        <w:t>. Opracowanie koncepcji należy wykonać odrębnie dla każdego zadania w</w:t>
      </w:r>
      <w:r w:rsidR="00057E5B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C1567B">
        <w:rPr>
          <w:rFonts w:ascii="Arial" w:eastAsia="Calibri" w:hAnsi="Arial" w:cs="Arial"/>
          <w:sz w:val="20"/>
          <w:szCs w:val="20"/>
          <w:lang w:eastAsia="ar-SA"/>
        </w:rPr>
        <w:t>3 egz.</w:t>
      </w:r>
    </w:p>
    <w:p w:rsidR="006B3523" w:rsidRPr="00AF604F" w:rsidRDefault="00097FE9" w:rsidP="006B3523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6B3523">
        <w:rPr>
          <w:rFonts w:ascii="Arial" w:hAnsi="Arial" w:cs="Arial"/>
          <w:sz w:val="20"/>
          <w:szCs w:val="20"/>
        </w:rPr>
        <w:t xml:space="preserve">Część </w:t>
      </w:r>
      <w:r w:rsidR="006B3523" w:rsidRPr="006B3523">
        <w:rPr>
          <w:rFonts w:ascii="Arial" w:hAnsi="Arial" w:cs="Arial"/>
          <w:sz w:val="20"/>
          <w:szCs w:val="20"/>
        </w:rPr>
        <w:t xml:space="preserve">graficzna </w:t>
      </w:r>
      <w:r w:rsidR="006B3523">
        <w:rPr>
          <w:rFonts w:ascii="Arial" w:eastAsia="Calibri" w:hAnsi="Arial" w:cs="Arial"/>
          <w:sz w:val="20"/>
          <w:szCs w:val="20"/>
          <w:lang w:eastAsia="ar-SA"/>
        </w:rPr>
        <w:t xml:space="preserve">powinna obrazować </w:t>
      </w:r>
      <w:r w:rsidR="006B3523" w:rsidRPr="006B3523">
        <w:rPr>
          <w:rFonts w:ascii="Arial" w:eastAsia="Calibri" w:hAnsi="Arial" w:cs="Arial"/>
          <w:sz w:val="20"/>
          <w:szCs w:val="20"/>
          <w:lang w:eastAsia="ar-SA"/>
        </w:rPr>
        <w:t>geometrię jezdni wraz z zatokami autobusowymi, parkingiem K+R oraz geometrię pętli autobusowej wraz z projektowaną infrastrukturą techniczną, pasy ruchu na jezdni, przebiegi ciągów ruchu drogowego i pieszego.</w:t>
      </w:r>
    </w:p>
    <w:p w:rsidR="00AF604F" w:rsidRDefault="00AF604F" w:rsidP="00AF604F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Część </w:t>
      </w:r>
      <w:r w:rsidR="00C55A98">
        <w:rPr>
          <w:rFonts w:ascii="Arial" w:eastAsia="Calibri" w:hAnsi="Arial" w:cs="Arial"/>
          <w:sz w:val="20"/>
          <w:szCs w:val="20"/>
          <w:lang w:eastAsia="ar-SA"/>
        </w:rPr>
        <w:t>rysunkowa (</w:t>
      </w:r>
      <w:r>
        <w:rPr>
          <w:rFonts w:ascii="Arial" w:eastAsia="Calibri" w:hAnsi="Arial" w:cs="Arial"/>
          <w:sz w:val="20"/>
          <w:szCs w:val="20"/>
          <w:lang w:eastAsia="ar-SA"/>
        </w:rPr>
        <w:t>graficzna</w:t>
      </w:r>
      <w:r w:rsidR="00C55A98">
        <w:rPr>
          <w:rFonts w:ascii="Arial" w:eastAsia="Calibri" w:hAnsi="Arial" w:cs="Arial"/>
          <w:sz w:val="20"/>
          <w:szCs w:val="20"/>
          <w:lang w:eastAsia="ar-SA"/>
        </w:rPr>
        <w:t>)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ma zawierać:</w:t>
      </w:r>
    </w:p>
    <w:p w:rsidR="00AF604F" w:rsidRPr="006A3E20" w:rsidRDefault="00AF604F" w:rsidP="00AF604F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A3E20">
        <w:rPr>
          <w:rFonts w:ascii="Arial" w:eastAsia="Calibri" w:hAnsi="Arial" w:cs="Arial"/>
          <w:sz w:val="20"/>
          <w:szCs w:val="20"/>
          <w:lang w:eastAsia="ar-SA"/>
        </w:rPr>
        <w:t>- orientację w skali 1:25000;</w:t>
      </w:r>
    </w:p>
    <w:p w:rsidR="007A44FB" w:rsidRPr="006A3E20" w:rsidRDefault="00B64E94" w:rsidP="007A44FB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A3E20">
        <w:rPr>
          <w:rFonts w:ascii="Arial" w:eastAsia="Calibri" w:hAnsi="Arial" w:cs="Arial"/>
          <w:sz w:val="20"/>
          <w:szCs w:val="20"/>
          <w:lang w:eastAsia="ar-SA"/>
        </w:rPr>
        <w:t>- plan sytuacyjny w skali 1:500;</w:t>
      </w:r>
    </w:p>
    <w:p w:rsidR="007A44FB" w:rsidRPr="006A3E20" w:rsidRDefault="007A44FB" w:rsidP="007A44FB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A3E20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F41C35" w:rsidRPr="006A3E20">
        <w:rPr>
          <w:rFonts w:ascii="Arial" w:eastAsia="Calibri" w:hAnsi="Arial" w:cs="Arial"/>
          <w:sz w:val="20"/>
          <w:szCs w:val="20"/>
          <w:lang w:eastAsia="ar-SA"/>
        </w:rPr>
        <w:t>przekroje normalne w skali 1:100</w:t>
      </w:r>
      <w:r w:rsidRPr="006A3E20">
        <w:rPr>
          <w:rFonts w:ascii="Arial" w:eastAsia="Calibri" w:hAnsi="Arial" w:cs="Arial"/>
          <w:sz w:val="20"/>
          <w:szCs w:val="20"/>
          <w:lang w:eastAsia="ar-SA"/>
        </w:rPr>
        <w:t>;</w:t>
      </w:r>
    </w:p>
    <w:p w:rsidR="007A44FB" w:rsidRPr="006A3E20" w:rsidRDefault="007A44FB" w:rsidP="007A44FB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A3E20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F41C35" w:rsidRPr="006A3E20">
        <w:rPr>
          <w:rFonts w:ascii="Arial" w:eastAsia="Calibri" w:hAnsi="Arial" w:cs="Arial"/>
          <w:sz w:val="20"/>
          <w:szCs w:val="20"/>
          <w:lang w:eastAsia="ar-SA"/>
        </w:rPr>
        <w:t>rozwiązanie wysokościowe - profile pod</w:t>
      </w:r>
      <w:r w:rsidRPr="006A3E20">
        <w:rPr>
          <w:rFonts w:ascii="Arial" w:eastAsia="Calibri" w:hAnsi="Arial" w:cs="Arial"/>
          <w:sz w:val="20"/>
          <w:szCs w:val="20"/>
          <w:lang w:eastAsia="ar-SA"/>
        </w:rPr>
        <w:t>łużne w skali 1:50/500 i rzędne projektowanego terenu;</w:t>
      </w:r>
    </w:p>
    <w:p w:rsidR="00B64E94" w:rsidRPr="007A44FB" w:rsidRDefault="007A44FB" w:rsidP="007A44FB">
      <w:pPr>
        <w:pStyle w:val="Akapitzlist"/>
        <w:ind w:left="79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A3E20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F41C35" w:rsidRPr="006A3E20">
        <w:rPr>
          <w:rFonts w:ascii="Arial" w:eastAsia="Calibri" w:hAnsi="Arial" w:cs="Arial"/>
          <w:sz w:val="20"/>
          <w:szCs w:val="20"/>
          <w:lang w:eastAsia="ar-SA"/>
        </w:rPr>
        <w:t>lokalizację linii rozgraniczającej (podziału działek) – w</w:t>
      </w:r>
      <w:r w:rsidRPr="006A3E20">
        <w:rPr>
          <w:rFonts w:ascii="Arial" w:eastAsia="Calibri" w:hAnsi="Arial" w:cs="Arial"/>
          <w:sz w:val="20"/>
          <w:szCs w:val="20"/>
          <w:lang w:eastAsia="ar-SA"/>
        </w:rPr>
        <w:t xml:space="preserve"> przypadku przyjęcia rozwiązań wychodzących </w:t>
      </w:r>
      <w:r w:rsidR="00F41C35" w:rsidRPr="006A3E20">
        <w:rPr>
          <w:rFonts w:ascii="Arial" w:eastAsia="Calibri" w:hAnsi="Arial" w:cs="Arial"/>
          <w:sz w:val="20"/>
          <w:szCs w:val="20"/>
          <w:lang w:eastAsia="ar-SA"/>
        </w:rPr>
        <w:t>poza teren istniejących pasów drogowych (na planie sytuacyjnym).</w:t>
      </w:r>
    </w:p>
    <w:p w:rsidR="00C1567B" w:rsidRPr="001E34CC" w:rsidRDefault="00C1567B" w:rsidP="00C1567B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E34CC">
        <w:rPr>
          <w:rFonts w:ascii="Arial" w:hAnsi="Arial" w:cs="Arial"/>
          <w:sz w:val="20"/>
          <w:szCs w:val="20"/>
        </w:rPr>
        <w:t>W/w opracowania należy przedłożyć Zamawiającemu również w wersji elektronicznej edytowalnej tj. w formatach: *.</w:t>
      </w:r>
      <w:proofErr w:type="spellStart"/>
      <w:r w:rsidRPr="001E34CC">
        <w:rPr>
          <w:rFonts w:ascii="Arial" w:hAnsi="Arial" w:cs="Arial"/>
          <w:sz w:val="20"/>
          <w:szCs w:val="20"/>
        </w:rPr>
        <w:t>dxf</w:t>
      </w:r>
      <w:proofErr w:type="spellEnd"/>
      <w:r w:rsidRPr="001E34CC">
        <w:rPr>
          <w:rFonts w:ascii="Arial" w:hAnsi="Arial" w:cs="Arial"/>
          <w:sz w:val="20"/>
          <w:szCs w:val="20"/>
        </w:rPr>
        <w:t>, *.</w:t>
      </w:r>
      <w:proofErr w:type="spellStart"/>
      <w:r w:rsidRPr="001E34CC">
        <w:rPr>
          <w:rFonts w:ascii="Arial" w:hAnsi="Arial" w:cs="Arial"/>
          <w:sz w:val="20"/>
          <w:szCs w:val="20"/>
        </w:rPr>
        <w:t>dwg</w:t>
      </w:r>
      <w:proofErr w:type="spellEnd"/>
      <w:r w:rsidRPr="001E34CC">
        <w:rPr>
          <w:rFonts w:ascii="Arial" w:hAnsi="Arial" w:cs="Arial"/>
          <w:sz w:val="20"/>
          <w:szCs w:val="20"/>
        </w:rPr>
        <w:t>, *.xls, *.</w:t>
      </w:r>
      <w:proofErr w:type="spellStart"/>
      <w:r w:rsidRPr="001E34CC">
        <w:rPr>
          <w:rFonts w:ascii="Arial" w:hAnsi="Arial" w:cs="Arial"/>
          <w:sz w:val="20"/>
          <w:szCs w:val="20"/>
        </w:rPr>
        <w:t>ods</w:t>
      </w:r>
      <w:proofErr w:type="spellEnd"/>
      <w:r w:rsidRPr="001E34CC">
        <w:rPr>
          <w:rFonts w:ascii="Arial" w:hAnsi="Arial" w:cs="Arial"/>
          <w:sz w:val="20"/>
          <w:szCs w:val="20"/>
        </w:rPr>
        <w:t>, *.</w:t>
      </w:r>
      <w:proofErr w:type="spellStart"/>
      <w:r w:rsidRPr="001E34CC">
        <w:rPr>
          <w:rFonts w:ascii="Arial" w:hAnsi="Arial" w:cs="Arial"/>
          <w:sz w:val="20"/>
          <w:szCs w:val="20"/>
        </w:rPr>
        <w:t>doc</w:t>
      </w:r>
      <w:proofErr w:type="spellEnd"/>
      <w:r w:rsidRPr="001E34CC">
        <w:rPr>
          <w:rFonts w:ascii="Arial" w:hAnsi="Arial" w:cs="Arial"/>
          <w:sz w:val="20"/>
          <w:szCs w:val="20"/>
        </w:rPr>
        <w:t>, *.</w:t>
      </w:r>
      <w:proofErr w:type="spellStart"/>
      <w:r w:rsidRPr="001E34CC">
        <w:rPr>
          <w:rFonts w:ascii="Arial" w:hAnsi="Arial" w:cs="Arial"/>
          <w:sz w:val="20"/>
          <w:szCs w:val="20"/>
        </w:rPr>
        <w:t>odt</w:t>
      </w:r>
      <w:proofErr w:type="spellEnd"/>
      <w:r w:rsidRPr="001E34CC">
        <w:rPr>
          <w:rFonts w:ascii="Arial" w:hAnsi="Arial" w:cs="Arial"/>
          <w:sz w:val="20"/>
          <w:szCs w:val="20"/>
        </w:rPr>
        <w:t xml:space="preserve">, *.rtf,  jak również w formacie </w:t>
      </w:r>
      <w:r w:rsidRPr="001E34CC">
        <w:rPr>
          <w:rFonts w:ascii="Arial" w:hAnsi="Arial" w:cs="Arial"/>
          <w:sz w:val="20"/>
          <w:szCs w:val="20"/>
        </w:rPr>
        <w:lastRenderedPageBreak/>
        <w:t>*.pdf, na nośniku CD/DVD. Dokumentacja w formacje *.pdf powinna być przekazana jako jeden plik (w przypadku gdy rozmiar pliku przekracza 50 MB należy plik podzielić na części) ponadto dokumentacja w wersji elektronicznej powinna być spójna z dokumentacją w wersji papierowej tj. zawierać zachowaną kolejność stron, oraz niezbędne opinie uzgodnienia;</w:t>
      </w:r>
    </w:p>
    <w:p w:rsidR="00097FE9" w:rsidRDefault="00C1567B" w:rsidP="00103744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1567B">
        <w:rPr>
          <w:rFonts w:ascii="Arial" w:hAnsi="Arial" w:cs="Arial"/>
          <w:sz w:val="20"/>
          <w:szCs w:val="20"/>
        </w:rPr>
        <w:t>Na podstawie zawartej umowy Wykonawca przenosi na Zamawiającego ogół autorskich praw majątkowych związanych z opracowaną doku</w:t>
      </w:r>
      <w:r>
        <w:rPr>
          <w:rFonts w:ascii="Arial" w:hAnsi="Arial" w:cs="Arial"/>
          <w:sz w:val="20"/>
          <w:szCs w:val="20"/>
        </w:rPr>
        <w:t xml:space="preserve">mentacją wszystkich </w:t>
      </w:r>
      <w:r w:rsidRPr="00C1567B">
        <w:rPr>
          <w:rFonts w:ascii="Arial" w:hAnsi="Arial" w:cs="Arial"/>
          <w:sz w:val="20"/>
          <w:szCs w:val="20"/>
        </w:rPr>
        <w:t xml:space="preserve">5 zadań, na wszelkich polach eksploatacji wskazanych w art. 50 ustawy z dnia 4 lutego </w:t>
      </w:r>
      <w:r>
        <w:rPr>
          <w:rFonts w:ascii="Arial" w:hAnsi="Arial" w:cs="Arial"/>
          <w:sz w:val="20"/>
          <w:szCs w:val="20"/>
        </w:rPr>
        <w:t>1994 r. o prawie autorskim i </w:t>
      </w:r>
      <w:r w:rsidRPr="00C1567B">
        <w:rPr>
          <w:rFonts w:ascii="Arial" w:hAnsi="Arial" w:cs="Arial"/>
          <w:sz w:val="20"/>
          <w:szCs w:val="20"/>
        </w:rPr>
        <w:t xml:space="preserve">prawach pokrewnych (Dz. U. z 2021 r. poz. 1062 z </w:t>
      </w:r>
      <w:proofErr w:type="spellStart"/>
      <w:r w:rsidRPr="00C1567B">
        <w:rPr>
          <w:rFonts w:ascii="Arial" w:hAnsi="Arial" w:cs="Arial"/>
          <w:sz w:val="20"/>
          <w:szCs w:val="20"/>
        </w:rPr>
        <w:t>późn</w:t>
      </w:r>
      <w:proofErr w:type="spellEnd"/>
      <w:r w:rsidRPr="00C1567B">
        <w:rPr>
          <w:rFonts w:ascii="Arial" w:hAnsi="Arial" w:cs="Arial"/>
          <w:sz w:val="20"/>
          <w:szCs w:val="20"/>
        </w:rPr>
        <w:t>. zm.),</w:t>
      </w:r>
      <w:r>
        <w:rPr>
          <w:rFonts w:ascii="Arial" w:hAnsi="Arial" w:cs="Arial"/>
          <w:sz w:val="20"/>
          <w:szCs w:val="20"/>
        </w:rPr>
        <w:t xml:space="preserve"> </w:t>
      </w:r>
      <w:r w:rsidRPr="00C1567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w szczególności: wykorzystanie o</w:t>
      </w:r>
      <w:r w:rsidRPr="00C1567B">
        <w:rPr>
          <w:rFonts w:ascii="Arial" w:hAnsi="Arial" w:cs="Arial"/>
          <w:sz w:val="20"/>
          <w:szCs w:val="20"/>
        </w:rPr>
        <w:t xml:space="preserve">pracowania w działalności Zamawiającego, </w:t>
      </w:r>
      <w:r>
        <w:rPr>
          <w:rFonts w:ascii="Arial" w:hAnsi="Arial" w:cs="Arial"/>
          <w:sz w:val="20"/>
          <w:szCs w:val="20"/>
        </w:rPr>
        <w:t>utrwalenie i zwielokrotnienie w </w:t>
      </w:r>
      <w:r w:rsidRPr="00C1567B">
        <w:rPr>
          <w:rFonts w:ascii="Arial" w:hAnsi="Arial" w:cs="Arial"/>
          <w:sz w:val="20"/>
          <w:szCs w:val="20"/>
        </w:rPr>
        <w:t>dowolnej ilości dowolną techniką, w szczególności drukarską, cyfrową, elektroniczną, fotograficzną, ręcznie, mechanicznie, na nośnikach informatycznych, wprowadzania do pamięci komputera (-ów) oraz zezwalania na wykonanie zależnego prawa autorskiego.</w:t>
      </w:r>
    </w:p>
    <w:p w:rsidR="00E529BC" w:rsidRPr="00103744" w:rsidRDefault="00E529BC" w:rsidP="00E529BC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</w:p>
    <w:p w:rsidR="00103744" w:rsidRPr="00103744" w:rsidRDefault="00103744" w:rsidP="00103744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103744">
        <w:rPr>
          <w:rFonts w:ascii="Arial" w:hAnsi="Arial" w:cs="Arial"/>
          <w:b/>
          <w:sz w:val="20"/>
          <w:szCs w:val="20"/>
        </w:rPr>
        <w:t>Lokalizacja inwestycji:</w:t>
      </w:r>
    </w:p>
    <w:p w:rsidR="00B01997" w:rsidRDefault="00E7757A" w:rsidP="00103744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03744">
        <w:rPr>
          <w:rFonts w:ascii="Arial" w:hAnsi="Arial" w:cs="Arial"/>
          <w:sz w:val="20"/>
          <w:szCs w:val="20"/>
        </w:rPr>
        <w:t>Z</w:t>
      </w:r>
      <w:r w:rsidR="00C913AF" w:rsidRPr="00103744">
        <w:rPr>
          <w:rFonts w:ascii="Arial" w:hAnsi="Arial" w:cs="Arial"/>
          <w:sz w:val="20"/>
          <w:szCs w:val="20"/>
        </w:rPr>
        <w:t>adanie 1: Budowa punktu ładowania autobusów elektrycznych wraz z przebudową pętli autobusowej przy ul. Koncertowej</w:t>
      </w:r>
      <w:r w:rsidR="00103744">
        <w:rPr>
          <w:rFonts w:ascii="Arial" w:hAnsi="Arial" w:cs="Arial"/>
          <w:sz w:val="20"/>
          <w:szCs w:val="20"/>
        </w:rPr>
        <w:t xml:space="preserve"> - </w:t>
      </w:r>
      <w:r w:rsidR="00103744" w:rsidRPr="00103744">
        <w:rPr>
          <w:rFonts w:ascii="Arial" w:hAnsi="Arial" w:cs="Arial"/>
          <w:sz w:val="20"/>
          <w:szCs w:val="20"/>
        </w:rPr>
        <w:t xml:space="preserve">jednostka ewidencyjna: 066301_1 Lublin, </w:t>
      </w:r>
      <w:r w:rsidR="00A00FAA" w:rsidRPr="00103744">
        <w:rPr>
          <w:rFonts w:ascii="Arial" w:hAnsi="Arial" w:cs="Arial"/>
          <w:sz w:val="20"/>
          <w:szCs w:val="20"/>
        </w:rPr>
        <w:t xml:space="preserve">dz. nr </w:t>
      </w:r>
      <w:proofErr w:type="spellStart"/>
      <w:r w:rsidR="00A00FAA" w:rsidRPr="00103744">
        <w:rPr>
          <w:rFonts w:ascii="Arial" w:hAnsi="Arial" w:cs="Arial"/>
          <w:sz w:val="20"/>
          <w:szCs w:val="20"/>
        </w:rPr>
        <w:t>ewid</w:t>
      </w:r>
      <w:proofErr w:type="spellEnd"/>
      <w:r w:rsidR="00A00FAA" w:rsidRPr="00103744">
        <w:rPr>
          <w:rFonts w:ascii="Arial" w:hAnsi="Arial" w:cs="Arial"/>
          <w:sz w:val="20"/>
          <w:szCs w:val="20"/>
        </w:rPr>
        <w:t xml:space="preserve">. </w:t>
      </w:r>
      <w:r w:rsidR="00D23748">
        <w:rPr>
          <w:rFonts w:ascii="Arial" w:hAnsi="Arial" w:cs="Arial"/>
          <w:sz w:val="20"/>
          <w:szCs w:val="20"/>
        </w:rPr>
        <w:t>16/1</w:t>
      </w:r>
      <w:r w:rsidR="00A00FAA" w:rsidRPr="0010374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23748">
        <w:rPr>
          <w:rFonts w:ascii="Arial" w:hAnsi="Arial" w:cs="Arial"/>
          <w:sz w:val="20"/>
          <w:szCs w:val="20"/>
        </w:rPr>
        <w:t>obr</w:t>
      </w:r>
      <w:proofErr w:type="spellEnd"/>
      <w:r w:rsidR="00D23748">
        <w:rPr>
          <w:rFonts w:ascii="Arial" w:hAnsi="Arial" w:cs="Arial"/>
          <w:sz w:val="20"/>
          <w:szCs w:val="20"/>
        </w:rPr>
        <w:t>. 0004</w:t>
      </w:r>
      <w:r w:rsidR="00A00FAA" w:rsidRPr="00103744">
        <w:rPr>
          <w:rFonts w:ascii="Arial" w:hAnsi="Arial" w:cs="Arial"/>
          <w:sz w:val="20"/>
          <w:szCs w:val="20"/>
        </w:rPr>
        <w:t xml:space="preserve"> </w:t>
      </w:r>
      <w:r w:rsidR="00D23748">
        <w:rPr>
          <w:rFonts w:ascii="Arial" w:hAnsi="Arial" w:cs="Arial"/>
          <w:sz w:val="20"/>
          <w:szCs w:val="20"/>
        </w:rPr>
        <w:t>Czechów II</w:t>
      </w:r>
      <w:r w:rsidR="00A00FAA" w:rsidRPr="00103744">
        <w:rPr>
          <w:rFonts w:ascii="Arial" w:hAnsi="Arial" w:cs="Arial"/>
          <w:sz w:val="20"/>
          <w:szCs w:val="20"/>
        </w:rPr>
        <w:t xml:space="preserve">, ark. </w:t>
      </w:r>
      <w:r w:rsidR="00D23748">
        <w:rPr>
          <w:rFonts w:ascii="Arial" w:hAnsi="Arial" w:cs="Arial"/>
          <w:sz w:val="20"/>
          <w:szCs w:val="20"/>
        </w:rPr>
        <w:t>2</w:t>
      </w:r>
      <w:r w:rsidR="00440D80" w:rsidRPr="00103744">
        <w:rPr>
          <w:rFonts w:ascii="Arial" w:hAnsi="Arial" w:cs="Arial"/>
          <w:sz w:val="20"/>
          <w:szCs w:val="20"/>
        </w:rPr>
        <w:t>;</w:t>
      </w:r>
    </w:p>
    <w:p w:rsidR="00D23748" w:rsidRDefault="00D23748" w:rsidP="00D23748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0374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adanie 2</w:t>
      </w:r>
      <w:r w:rsidRPr="00103744">
        <w:rPr>
          <w:rFonts w:ascii="Arial" w:hAnsi="Arial" w:cs="Arial"/>
          <w:sz w:val="20"/>
          <w:szCs w:val="20"/>
        </w:rPr>
        <w:t xml:space="preserve">: Budowa punktu ładowania autobusów elektrycznych wraz z przebudową pętli </w:t>
      </w:r>
      <w:r w:rsidR="002B280F">
        <w:rPr>
          <w:rFonts w:ascii="Arial" w:hAnsi="Arial" w:cs="Arial"/>
          <w:sz w:val="20"/>
          <w:szCs w:val="20"/>
        </w:rPr>
        <w:t>autobusowej przy ul. Wojciechowskiej</w:t>
      </w:r>
      <w:r>
        <w:rPr>
          <w:rFonts w:ascii="Arial" w:hAnsi="Arial" w:cs="Arial"/>
          <w:sz w:val="20"/>
          <w:szCs w:val="20"/>
        </w:rPr>
        <w:t xml:space="preserve"> - </w:t>
      </w:r>
      <w:r w:rsidRPr="00103744">
        <w:rPr>
          <w:rFonts w:ascii="Arial" w:hAnsi="Arial" w:cs="Arial"/>
          <w:sz w:val="20"/>
          <w:szCs w:val="20"/>
        </w:rPr>
        <w:t xml:space="preserve">jednostka ewidencyjna: 066301_1 Lublin, dz. nr </w:t>
      </w:r>
      <w:proofErr w:type="spellStart"/>
      <w:r w:rsidRPr="00103744">
        <w:rPr>
          <w:rFonts w:ascii="Arial" w:hAnsi="Arial" w:cs="Arial"/>
          <w:sz w:val="20"/>
          <w:szCs w:val="20"/>
        </w:rPr>
        <w:t>ewid</w:t>
      </w:r>
      <w:proofErr w:type="spellEnd"/>
      <w:r w:rsidRPr="00103744">
        <w:rPr>
          <w:rFonts w:ascii="Arial" w:hAnsi="Arial" w:cs="Arial"/>
          <w:sz w:val="20"/>
          <w:szCs w:val="20"/>
        </w:rPr>
        <w:t xml:space="preserve">. </w:t>
      </w:r>
      <w:r w:rsidR="00BC0743">
        <w:rPr>
          <w:rFonts w:ascii="Arial" w:hAnsi="Arial" w:cs="Arial"/>
          <w:sz w:val="20"/>
          <w:szCs w:val="20"/>
        </w:rPr>
        <w:t xml:space="preserve">43 oraz </w:t>
      </w:r>
      <w:r w:rsidR="00BC0743" w:rsidRPr="00103744">
        <w:rPr>
          <w:rFonts w:ascii="Arial" w:hAnsi="Arial" w:cs="Arial"/>
          <w:sz w:val="20"/>
          <w:szCs w:val="20"/>
        </w:rPr>
        <w:t xml:space="preserve">dz. nr </w:t>
      </w:r>
      <w:proofErr w:type="spellStart"/>
      <w:r w:rsidR="00BC0743" w:rsidRPr="00103744">
        <w:rPr>
          <w:rFonts w:ascii="Arial" w:hAnsi="Arial" w:cs="Arial"/>
          <w:sz w:val="20"/>
          <w:szCs w:val="20"/>
        </w:rPr>
        <w:t>ewid</w:t>
      </w:r>
      <w:proofErr w:type="spellEnd"/>
      <w:r w:rsidR="00BC0743" w:rsidRPr="00103744">
        <w:rPr>
          <w:rFonts w:ascii="Arial" w:hAnsi="Arial" w:cs="Arial"/>
          <w:sz w:val="20"/>
          <w:szCs w:val="20"/>
        </w:rPr>
        <w:t xml:space="preserve">. </w:t>
      </w:r>
      <w:r w:rsidR="00BC0743">
        <w:rPr>
          <w:rFonts w:ascii="Arial" w:hAnsi="Arial" w:cs="Arial"/>
          <w:sz w:val="20"/>
          <w:szCs w:val="20"/>
        </w:rPr>
        <w:t>22</w:t>
      </w:r>
      <w:r w:rsidRPr="001037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743">
        <w:rPr>
          <w:rFonts w:ascii="Arial" w:hAnsi="Arial" w:cs="Arial"/>
          <w:sz w:val="20"/>
          <w:szCs w:val="20"/>
        </w:rPr>
        <w:t>obr</w:t>
      </w:r>
      <w:proofErr w:type="spellEnd"/>
      <w:r w:rsidR="00BC0743">
        <w:rPr>
          <w:rFonts w:ascii="Arial" w:hAnsi="Arial" w:cs="Arial"/>
          <w:sz w:val="20"/>
          <w:szCs w:val="20"/>
        </w:rPr>
        <w:t>. 0033</w:t>
      </w:r>
      <w:r w:rsidRPr="00103744">
        <w:rPr>
          <w:rFonts w:ascii="Arial" w:hAnsi="Arial" w:cs="Arial"/>
          <w:sz w:val="20"/>
          <w:szCs w:val="20"/>
        </w:rPr>
        <w:t xml:space="preserve"> </w:t>
      </w:r>
      <w:r w:rsidR="00BC0743">
        <w:rPr>
          <w:rFonts w:ascii="Arial" w:hAnsi="Arial" w:cs="Arial"/>
          <w:sz w:val="20"/>
          <w:szCs w:val="20"/>
        </w:rPr>
        <w:t>Sławin Hellenów</w:t>
      </w:r>
      <w:r w:rsidRPr="00103744">
        <w:rPr>
          <w:rFonts w:ascii="Arial" w:hAnsi="Arial" w:cs="Arial"/>
          <w:sz w:val="20"/>
          <w:szCs w:val="20"/>
        </w:rPr>
        <w:t xml:space="preserve"> ark. </w:t>
      </w:r>
      <w:r w:rsidR="00BC0743">
        <w:rPr>
          <w:rFonts w:ascii="Arial" w:hAnsi="Arial" w:cs="Arial"/>
          <w:sz w:val="20"/>
          <w:szCs w:val="20"/>
        </w:rPr>
        <w:t xml:space="preserve">21 i </w:t>
      </w:r>
      <w:r w:rsidR="00BC0743" w:rsidRPr="00103744">
        <w:rPr>
          <w:rFonts w:ascii="Arial" w:hAnsi="Arial" w:cs="Arial"/>
          <w:sz w:val="20"/>
          <w:szCs w:val="20"/>
        </w:rPr>
        <w:t xml:space="preserve">dz. nr </w:t>
      </w:r>
      <w:proofErr w:type="spellStart"/>
      <w:r w:rsidR="00BC0743" w:rsidRPr="00103744">
        <w:rPr>
          <w:rFonts w:ascii="Arial" w:hAnsi="Arial" w:cs="Arial"/>
          <w:sz w:val="20"/>
          <w:szCs w:val="20"/>
        </w:rPr>
        <w:t>ewid</w:t>
      </w:r>
      <w:proofErr w:type="spellEnd"/>
      <w:r w:rsidR="00BC0743" w:rsidRPr="00103744">
        <w:rPr>
          <w:rFonts w:ascii="Arial" w:hAnsi="Arial" w:cs="Arial"/>
          <w:sz w:val="20"/>
          <w:szCs w:val="20"/>
        </w:rPr>
        <w:t xml:space="preserve">. </w:t>
      </w:r>
      <w:r w:rsidR="00BC0743">
        <w:rPr>
          <w:rFonts w:ascii="Arial" w:hAnsi="Arial" w:cs="Arial"/>
          <w:sz w:val="20"/>
          <w:szCs w:val="20"/>
        </w:rPr>
        <w:t xml:space="preserve">94/1 oraz </w:t>
      </w:r>
      <w:r w:rsidR="00BC0743" w:rsidRPr="00103744">
        <w:rPr>
          <w:rFonts w:ascii="Arial" w:hAnsi="Arial" w:cs="Arial"/>
          <w:sz w:val="20"/>
          <w:szCs w:val="20"/>
        </w:rPr>
        <w:t xml:space="preserve">dz. nr </w:t>
      </w:r>
      <w:proofErr w:type="spellStart"/>
      <w:r w:rsidR="00BC0743" w:rsidRPr="00103744">
        <w:rPr>
          <w:rFonts w:ascii="Arial" w:hAnsi="Arial" w:cs="Arial"/>
          <w:sz w:val="20"/>
          <w:szCs w:val="20"/>
        </w:rPr>
        <w:t>ewid</w:t>
      </w:r>
      <w:proofErr w:type="spellEnd"/>
      <w:r w:rsidR="00BC0743" w:rsidRPr="00103744">
        <w:rPr>
          <w:rFonts w:ascii="Arial" w:hAnsi="Arial" w:cs="Arial"/>
          <w:sz w:val="20"/>
          <w:szCs w:val="20"/>
        </w:rPr>
        <w:t xml:space="preserve">. </w:t>
      </w:r>
      <w:r w:rsidR="00BC0743">
        <w:rPr>
          <w:rFonts w:ascii="Arial" w:hAnsi="Arial" w:cs="Arial"/>
          <w:sz w:val="20"/>
          <w:szCs w:val="20"/>
        </w:rPr>
        <w:t>94/2</w:t>
      </w:r>
      <w:r w:rsidR="00BC0743" w:rsidRPr="001037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743">
        <w:rPr>
          <w:rFonts w:ascii="Arial" w:hAnsi="Arial" w:cs="Arial"/>
          <w:sz w:val="20"/>
          <w:szCs w:val="20"/>
        </w:rPr>
        <w:t>obr</w:t>
      </w:r>
      <w:proofErr w:type="spellEnd"/>
      <w:r w:rsidR="00BC0743">
        <w:rPr>
          <w:rFonts w:ascii="Arial" w:hAnsi="Arial" w:cs="Arial"/>
          <w:sz w:val="20"/>
          <w:szCs w:val="20"/>
        </w:rPr>
        <w:t>. 0039</w:t>
      </w:r>
      <w:r w:rsidR="00BC0743" w:rsidRPr="00103744">
        <w:rPr>
          <w:rFonts w:ascii="Arial" w:hAnsi="Arial" w:cs="Arial"/>
          <w:sz w:val="20"/>
          <w:szCs w:val="20"/>
        </w:rPr>
        <w:t xml:space="preserve"> </w:t>
      </w:r>
      <w:r w:rsidR="00BC0743">
        <w:rPr>
          <w:rFonts w:ascii="Arial" w:hAnsi="Arial" w:cs="Arial"/>
          <w:sz w:val="20"/>
          <w:szCs w:val="20"/>
        </w:rPr>
        <w:t>Węglin-Północ</w:t>
      </w:r>
      <w:r w:rsidR="00BC0743" w:rsidRPr="00103744">
        <w:rPr>
          <w:rFonts w:ascii="Arial" w:hAnsi="Arial" w:cs="Arial"/>
          <w:sz w:val="20"/>
          <w:szCs w:val="20"/>
        </w:rPr>
        <w:t xml:space="preserve"> ark. </w:t>
      </w:r>
      <w:r w:rsidR="00BC0743">
        <w:rPr>
          <w:rFonts w:ascii="Arial" w:hAnsi="Arial" w:cs="Arial"/>
          <w:sz w:val="20"/>
          <w:szCs w:val="20"/>
        </w:rPr>
        <w:t>7</w:t>
      </w:r>
      <w:r w:rsidRPr="00103744">
        <w:rPr>
          <w:rFonts w:ascii="Arial" w:hAnsi="Arial" w:cs="Arial"/>
          <w:sz w:val="20"/>
          <w:szCs w:val="20"/>
        </w:rPr>
        <w:t>;</w:t>
      </w:r>
    </w:p>
    <w:p w:rsidR="00D23748" w:rsidRDefault="00D23748" w:rsidP="00E626A5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0374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adanie 3</w:t>
      </w:r>
      <w:r w:rsidRPr="00103744">
        <w:rPr>
          <w:rFonts w:ascii="Arial" w:hAnsi="Arial" w:cs="Arial"/>
          <w:sz w:val="20"/>
          <w:szCs w:val="20"/>
        </w:rPr>
        <w:t>: Budowa punktu ładowania aut</w:t>
      </w:r>
      <w:r w:rsidR="00F572B0">
        <w:rPr>
          <w:rFonts w:ascii="Arial" w:hAnsi="Arial" w:cs="Arial"/>
          <w:sz w:val="20"/>
          <w:szCs w:val="20"/>
        </w:rPr>
        <w:t xml:space="preserve">obusów elektrycznych wraz z </w:t>
      </w:r>
      <w:r w:rsidRPr="00103744">
        <w:rPr>
          <w:rFonts w:ascii="Arial" w:hAnsi="Arial" w:cs="Arial"/>
          <w:sz w:val="20"/>
          <w:szCs w:val="20"/>
        </w:rPr>
        <w:t xml:space="preserve">budową pętli autobusowej przy </w:t>
      </w:r>
      <w:r w:rsidR="00E626A5" w:rsidRPr="00E626A5">
        <w:rPr>
          <w:rFonts w:ascii="Arial" w:hAnsi="Arial" w:cs="Arial"/>
          <w:sz w:val="20"/>
          <w:szCs w:val="20"/>
        </w:rPr>
        <w:t xml:space="preserve">ul. Mełgiewskiej i ul. Dojazdowej </w:t>
      </w:r>
      <w:r>
        <w:rPr>
          <w:rFonts w:ascii="Arial" w:hAnsi="Arial" w:cs="Arial"/>
          <w:sz w:val="20"/>
          <w:szCs w:val="20"/>
        </w:rPr>
        <w:t xml:space="preserve">- </w:t>
      </w:r>
      <w:r w:rsidRPr="00103744">
        <w:rPr>
          <w:rFonts w:ascii="Arial" w:hAnsi="Arial" w:cs="Arial"/>
          <w:sz w:val="20"/>
          <w:szCs w:val="20"/>
        </w:rPr>
        <w:t xml:space="preserve">jednostka ewidencyjna: 066301_1 Lublin, dz. nr </w:t>
      </w:r>
      <w:proofErr w:type="spellStart"/>
      <w:r w:rsidRPr="00103744">
        <w:rPr>
          <w:rFonts w:ascii="Arial" w:hAnsi="Arial" w:cs="Arial"/>
          <w:sz w:val="20"/>
          <w:szCs w:val="20"/>
        </w:rPr>
        <w:t>ewid</w:t>
      </w:r>
      <w:proofErr w:type="spellEnd"/>
      <w:r w:rsidRPr="00103744">
        <w:rPr>
          <w:rFonts w:ascii="Arial" w:hAnsi="Arial" w:cs="Arial"/>
          <w:sz w:val="20"/>
          <w:szCs w:val="20"/>
        </w:rPr>
        <w:t xml:space="preserve">. </w:t>
      </w:r>
      <w:r w:rsidR="00BB72A9">
        <w:rPr>
          <w:rFonts w:ascii="Arial" w:hAnsi="Arial" w:cs="Arial"/>
          <w:sz w:val="20"/>
          <w:szCs w:val="20"/>
        </w:rPr>
        <w:t>218/11</w:t>
      </w:r>
      <w:r w:rsidRPr="00103744">
        <w:rPr>
          <w:rFonts w:ascii="Arial" w:hAnsi="Arial" w:cs="Arial"/>
          <w:sz w:val="20"/>
          <w:szCs w:val="20"/>
        </w:rPr>
        <w:t>,</w:t>
      </w:r>
      <w:r w:rsidR="00200867">
        <w:rPr>
          <w:rFonts w:ascii="Arial" w:hAnsi="Arial" w:cs="Arial"/>
          <w:sz w:val="20"/>
          <w:szCs w:val="20"/>
        </w:rPr>
        <w:t xml:space="preserve"> 270</w:t>
      </w:r>
      <w:r w:rsidRPr="001037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0867">
        <w:rPr>
          <w:rFonts w:ascii="Arial" w:hAnsi="Arial" w:cs="Arial"/>
          <w:sz w:val="20"/>
          <w:szCs w:val="20"/>
        </w:rPr>
        <w:t>obr</w:t>
      </w:r>
      <w:proofErr w:type="spellEnd"/>
      <w:r w:rsidR="00200867">
        <w:rPr>
          <w:rFonts w:ascii="Arial" w:hAnsi="Arial" w:cs="Arial"/>
          <w:sz w:val="20"/>
          <w:szCs w:val="20"/>
        </w:rPr>
        <w:t>. 006</w:t>
      </w:r>
      <w:r>
        <w:rPr>
          <w:rFonts w:ascii="Arial" w:hAnsi="Arial" w:cs="Arial"/>
          <w:sz w:val="20"/>
          <w:szCs w:val="20"/>
        </w:rPr>
        <w:t>4</w:t>
      </w:r>
      <w:r w:rsidR="00200867">
        <w:rPr>
          <w:rFonts w:ascii="Arial" w:hAnsi="Arial" w:cs="Arial"/>
          <w:sz w:val="20"/>
          <w:szCs w:val="20"/>
        </w:rPr>
        <w:t xml:space="preserve"> Biskupie</w:t>
      </w:r>
      <w:r w:rsidRPr="00103744">
        <w:rPr>
          <w:rFonts w:ascii="Arial" w:hAnsi="Arial" w:cs="Arial"/>
          <w:sz w:val="20"/>
          <w:szCs w:val="20"/>
        </w:rPr>
        <w:t xml:space="preserve">, ark. </w:t>
      </w:r>
      <w:r w:rsidR="00200867">
        <w:rPr>
          <w:rFonts w:ascii="Arial" w:hAnsi="Arial" w:cs="Arial"/>
          <w:sz w:val="20"/>
          <w:szCs w:val="20"/>
        </w:rPr>
        <w:t>5</w:t>
      </w:r>
      <w:r w:rsidRPr="00103744">
        <w:rPr>
          <w:rFonts w:ascii="Arial" w:hAnsi="Arial" w:cs="Arial"/>
          <w:sz w:val="20"/>
          <w:szCs w:val="20"/>
        </w:rPr>
        <w:t>;</w:t>
      </w:r>
    </w:p>
    <w:p w:rsidR="00D23748" w:rsidRDefault="00D23748" w:rsidP="00BC0743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0374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adanie 4</w:t>
      </w:r>
      <w:r w:rsidRPr="00103744">
        <w:rPr>
          <w:rFonts w:ascii="Arial" w:hAnsi="Arial" w:cs="Arial"/>
          <w:sz w:val="20"/>
          <w:szCs w:val="20"/>
        </w:rPr>
        <w:t xml:space="preserve">: Budowa </w:t>
      </w:r>
      <w:r w:rsidR="00BC0743" w:rsidRPr="00BC0743">
        <w:rPr>
          <w:rFonts w:ascii="Arial" w:hAnsi="Arial" w:cs="Arial"/>
          <w:sz w:val="20"/>
          <w:szCs w:val="20"/>
        </w:rPr>
        <w:t xml:space="preserve">punktu ładowania autobusów elektrycznych na pętli autobusowej przy ul. Kupieckiej </w:t>
      </w:r>
      <w:r>
        <w:rPr>
          <w:rFonts w:ascii="Arial" w:hAnsi="Arial" w:cs="Arial"/>
          <w:sz w:val="20"/>
          <w:szCs w:val="20"/>
        </w:rPr>
        <w:t xml:space="preserve">- </w:t>
      </w:r>
      <w:r w:rsidRPr="00103744">
        <w:rPr>
          <w:rFonts w:ascii="Arial" w:hAnsi="Arial" w:cs="Arial"/>
          <w:sz w:val="20"/>
          <w:szCs w:val="20"/>
        </w:rPr>
        <w:t xml:space="preserve">jednostka ewidencyjna: 066301_1 Lublin, dz. nr </w:t>
      </w:r>
      <w:proofErr w:type="spellStart"/>
      <w:r w:rsidRPr="00103744">
        <w:rPr>
          <w:rFonts w:ascii="Arial" w:hAnsi="Arial" w:cs="Arial"/>
          <w:sz w:val="20"/>
          <w:szCs w:val="20"/>
        </w:rPr>
        <w:t>ewid</w:t>
      </w:r>
      <w:proofErr w:type="spellEnd"/>
      <w:r w:rsidRPr="00103744">
        <w:rPr>
          <w:rFonts w:ascii="Arial" w:hAnsi="Arial" w:cs="Arial"/>
          <w:sz w:val="20"/>
          <w:szCs w:val="20"/>
        </w:rPr>
        <w:t xml:space="preserve">. </w:t>
      </w:r>
      <w:r w:rsidR="0020086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/1</w:t>
      </w:r>
      <w:r w:rsidRPr="0010374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0867">
        <w:rPr>
          <w:rFonts w:ascii="Arial" w:hAnsi="Arial" w:cs="Arial"/>
          <w:sz w:val="20"/>
          <w:szCs w:val="20"/>
        </w:rPr>
        <w:t>obr</w:t>
      </w:r>
      <w:proofErr w:type="spellEnd"/>
      <w:r w:rsidR="00200867">
        <w:rPr>
          <w:rFonts w:ascii="Arial" w:hAnsi="Arial" w:cs="Arial"/>
          <w:sz w:val="20"/>
          <w:szCs w:val="20"/>
        </w:rPr>
        <w:t>. 0018</w:t>
      </w:r>
      <w:r w:rsidRPr="001037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0867">
        <w:rPr>
          <w:rFonts w:ascii="Arial" w:hAnsi="Arial" w:cs="Arial"/>
          <w:sz w:val="20"/>
          <w:szCs w:val="20"/>
        </w:rPr>
        <w:t>Lemszczyzna</w:t>
      </w:r>
      <w:proofErr w:type="spellEnd"/>
      <w:r w:rsidRPr="00103744">
        <w:rPr>
          <w:rFonts w:ascii="Arial" w:hAnsi="Arial" w:cs="Arial"/>
          <w:sz w:val="20"/>
          <w:szCs w:val="20"/>
        </w:rPr>
        <w:t xml:space="preserve"> ark. </w:t>
      </w:r>
      <w:r w:rsidR="00200867">
        <w:rPr>
          <w:rFonts w:ascii="Arial" w:hAnsi="Arial" w:cs="Arial"/>
          <w:sz w:val="20"/>
          <w:szCs w:val="20"/>
        </w:rPr>
        <w:t>1</w:t>
      </w:r>
      <w:r w:rsidRPr="00103744">
        <w:rPr>
          <w:rFonts w:ascii="Arial" w:hAnsi="Arial" w:cs="Arial"/>
          <w:sz w:val="20"/>
          <w:szCs w:val="20"/>
        </w:rPr>
        <w:t>;</w:t>
      </w:r>
    </w:p>
    <w:p w:rsidR="00D23748" w:rsidRPr="00D23748" w:rsidRDefault="00D23748" w:rsidP="00BC0743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0374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adanie 5</w:t>
      </w:r>
      <w:r w:rsidRPr="00103744">
        <w:rPr>
          <w:rFonts w:ascii="Arial" w:hAnsi="Arial" w:cs="Arial"/>
          <w:sz w:val="20"/>
          <w:szCs w:val="20"/>
        </w:rPr>
        <w:t xml:space="preserve">: Budowa </w:t>
      </w:r>
      <w:r w:rsidR="00BC0743" w:rsidRPr="00BC0743">
        <w:rPr>
          <w:rFonts w:ascii="Arial" w:hAnsi="Arial" w:cs="Arial"/>
          <w:sz w:val="20"/>
          <w:szCs w:val="20"/>
        </w:rPr>
        <w:t>punktu ładowania autobusów elektrycznych wraz z budową pętli autobusowej przy ul. Budowlanej</w:t>
      </w:r>
      <w:r w:rsidR="00BB72A9">
        <w:rPr>
          <w:rFonts w:ascii="Arial" w:hAnsi="Arial" w:cs="Arial"/>
          <w:sz w:val="20"/>
          <w:szCs w:val="20"/>
        </w:rPr>
        <w:t>, ul. M. Smoluchowskiego i ul. Z. Herberta</w:t>
      </w:r>
      <w:r w:rsidR="00BC0743" w:rsidRPr="00BC0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03744">
        <w:rPr>
          <w:rFonts w:ascii="Arial" w:hAnsi="Arial" w:cs="Arial"/>
          <w:sz w:val="20"/>
          <w:szCs w:val="20"/>
        </w:rPr>
        <w:t xml:space="preserve">jednostka ewidencyjna: 066301_1 Lublin, dz. nr </w:t>
      </w:r>
      <w:proofErr w:type="spellStart"/>
      <w:r w:rsidRPr="00103744">
        <w:rPr>
          <w:rFonts w:ascii="Arial" w:hAnsi="Arial" w:cs="Arial"/>
          <w:sz w:val="20"/>
          <w:szCs w:val="20"/>
        </w:rPr>
        <w:t>ewid</w:t>
      </w:r>
      <w:proofErr w:type="spellEnd"/>
      <w:r w:rsidRPr="00103744">
        <w:rPr>
          <w:rFonts w:ascii="Arial" w:hAnsi="Arial" w:cs="Arial"/>
          <w:sz w:val="20"/>
          <w:szCs w:val="20"/>
        </w:rPr>
        <w:t xml:space="preserve">. </w:t>
      </w:r>
      <w:r w:rsidR="00BB72A9">
        <w:rPr>
          <w:rFonts w:ascii="Arial" w:hAnsi="Arial" w:cs="Arial"/>
          <w:sz w:val="20"/>
          <w:szCs w:val="20"/>
        </w:rPr>
        <w:t xml:space="preserve">78/8 </w:t>
      </w:r>
      <w:proofErr w:type="spellStart"/>
      <w:r w:rsidR="004A4D1F">
        <w:rPr>
          <w:rFonts w:ascii="Arial" w:hAnsi="Arial" w:cs="Arial"/>
          <w:sz w:val="20"/>
          <w:szCs w:val="20"/>
        </w:rPr>
        <w:t>obr</w:t>
      </w:r>
      <w:proofErr w:type="spellEnd"/>
      <w:r w:rsidR="004A4D1F">
        <w:rPr>
          <w:rFonts w:ascii="Arial" w:hAnsi="Arial" w:cs="Arial"/>
          <w:sz w:val="20"/>
          <w:szCs w:val="20"/>
        </w:rPr>
        <w:t>. 0043</w:t>
      </w:r>
      <w:r w:rsidRPr="00103744">
        <w:rPr>
          <w:rFonts w:ascii="Arial" w:hAnsi="Arial" w:cs="Arial"/>
          <w:sz w:val="20"/>
          <w:szCs w:val="20"/>
        </w:rPr>
        <w:t xml:space="preserve"> </w:t>
      </w:r>
      <w:r w:rsidR="004A4D1F">
        <w:rPr>
          <w:rFonts w:ascii="Arial" w:hAnsi="Arial" w:cs="Arial"/>
          <w:sz w:val="20"/>
          <w:szCs w:val="20"/>
        </w:rPr>
        <w:t>Wrotków</w:t>
      </w:r>
      <w:r w:rsidRPr="00103744">
        <w:rPr>
          <w:rFonts w:ascii="Arial" w:hAnsi="Arial" w:cs="Arial"/>
          <w:sz w:val="20"/>
          <w:szCs w:val="20"/>
        </w:rPr>
        <w:t xml:space="preserve"> ark. </w:t>
      </w:r>
      <w:r w:rsidR="004A4D1F">
        <w:rPr>
          <w:rFonts w:ascii="Arial" w:hAnsi="Arial" w:cs="Arial"/>
          <w:sz w:val="20"/>
          <w:szCs w:val="20"/>
        </w:rPr>
        <w:t>14</w:t>
      </w:r>
      <w:r w:rsidRPr="00103744">
        <w:rPr>
          <w:rFonts w:ascii="Arial" w:hAnsi="Arial" w:cs="Arial"/>
          <w:sz w:val="20"/>
          <w:szCs w:val="20"/>
        </w:rPr>
        <w:t>;</w:t>
      </w:r>
    </w:p>
    <w:p w:rsidR="00C913AF" w:rsidRDefault="00C913AF" w:rsidP="00B01997">
      <w:pPr>
        <w:pStyle w:val="Akapitzlist"/>
        <w:ind w:left="792"/>
        <w:jc w:val="both"/>
        <w:rPr>
          <w:rFonts w:ascii="Arial" w:hAnsi="Arial" w:cs="Arial"/>
          <w:sz w:val="20"/>
          <w:szCs w:val="20"/>
        </w:rPr>
      </w:pPr>
    </w:p>
    <w:p w:rsidR="00572537" w:rsidRPr="00572537" w:rsidRDefault="00572537" w:rsidP="00572537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t>Szczegółowe wytyczne do projektowania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9326" w:type="dxa"/>
        <w:tblInd w:w="421" w:type="dxa"/>
        <w:tblLook w:val="04A0" w:firstRow="1" w:lastRow="0" w:firstColumn="1" w:lastColumn="0" w:noHBand="0" w:noVBand="1"/>
      </w:tblPr>
      <w:tblGrid>
        <w:gridCol w:w="1559"/>
        <w:gridCol w:w="7767"/>
      </w:tblGrid>
      <w:tr w:rsidR="00572537" w:rsidRPr="00F91506" w:rsidTr="006B3523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2537" w:rsidRPr="009C0E25" w:rsidRDefault="00572537" w:rsidP="00076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7767" w:type="dxa"/>
            <w:shd w:val="clear" w:color="auto" w:fill="F2F2F2" w:themeFill="background1" w:themeFillShade="F2"/>
            <w:vAlign w:val="center"/>
          </w:tcPr>
          <w:p w:rsidR="00572537" w:rsidRPr="009C0E25" w:rsidRDefault="00572537" w:rsidP="00076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E25">
              <w:rPr>
                <w:rFonts w:ascii="Arial" w:hAnsi="Arial" w:cs="Arial"/>
                <w:b/>
                <w:sz w:val="20"/>
                <w:szCs w:val="20"/>
              </w:rPr>
              <w:t>Szczegółowe wytyczne</w:t>
            </w:r>
          </w:p>
        </w:tc>
      </w:tr>
      <w:tr w:rsidR="00572537" w:rsidRPr="00F91506" w:rsidTr="006B3523">
        <w:tc>
          <w:tcPr>
            <w:tcW w:w="1559" w:type="dxa"/>
            <w:shd w:val="clear" w:color="auto" w:fill="F2F2F2" w:themeFill="background1" w:themeFillShade="F2"/>
          </w:tcPr>
          <w:p w:rsidR="00572537" w:rsidRPr="008507A4" w:rsidRDefault="00572537" w:rsidP="00076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t>Zadanie 1. Budowa punktu ładowania autobusów elektrycznych wraz z przebudową pętli autobusowej przy ul. Koncertowej</w:t>
            </w:r>
          </w:p>
        </w:tc>
        <w:tc>
          <w:tcPr>
            <w:tcW w:w="7767" w:type="dxa"/>
          </w:tcPr>
          <w:p w:rsidR="00572537" w:rsidRPr="009C0E25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pętli: 10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autobusów </w:t>
            </w:r>
            <w:r>
              <w:rPr>
                <w:rFonts w:ascii="Arial" w:hAnsi="Arial" w:cs="Arial"/>
                <w:sz w:val="20"/>
                <w:szCs w:val="20"/>
              </w:rPr>
              <w:t>18-metrowych (łącznie ze stanowiskami do ład</w:t>
            </w:r>
            <w:r w:rsidR="00366128">
              <w:rPr>
                <w:rFonts w:ascii="Arial" w:hAnsi="Arial" w:cs="Arial"/>
                <w:sz w:val="20"/>
                <w:szCs w:val="20"/>
              </w:rPr>
              <w:t>owania autobusów elektrycznych), lokalizację pętli należy dostosować do projektu drogi (załącznik</w:t>
            </w:r>
            <w:r w:rsidR="00EF017A">
              <w:rPr>
                <w:rFonts w:ascii="Arial" w:hAnsi="Arial" w:cs="Arial"/>
                <w:sz w:val="20"/>
                <w:szCs w:val="20"/>
              </w:rPr>
              <w:t xml:space="preserve"> nr 1).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Biletomat – 1 szt. z p</w:t>
            </w:r>
            <w:r w:rsidRPr="009C0E25">
              <w:rPr>
                <w:rFonts w:ascii="Arial" w:hAnsi="Arial" w:cs="Arial"/>
                <w:sz w:val="20"/>
                <w:szCs w:val="20"/>
              </w:rPr>
              <w:t>rzyłącze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do biletomatu na przystanku dla wsiadających.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dynamicznej informacji pasażerskiej – 1 szt. z p</w:t>
            </w:r>
            <w:r w:rsidRPr="009C0E25">
              <w:rPr>
                <w:rFonts w:ascii="Arial" w:hAnsi="Arial" w:cs="Arial"/>
                <w:sz w:val="20"/>
                <w:szCs w:val="20"/>
              </w:rPr>
              <w:t>rzyłącze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punktu DIP </w:t>
            </w:r>
            <w:r w:rsidRPr="009C0E25">
              <w:rPr>
                <w:rFonts w:ascii="Arial" w:hAnsi="Arial" w:cs="Arial"/>
                <w:sz w:val="20"/>
                <w:szCs w:val="20"/>
              </w:rPr>
              <w:t>na przystanku dla wsiadających.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Stanowiska do ładow</w:t>
            </w:r>
            <w:r>
              <w:rPr>
                <w:rFonts w:ascii="Arial" w:hAnsi="Arial" w:cs="Arial"/>
                <w:sz w:val="20"/>
                <w:szCs w:val="20"/>
              </w:rPr>
              <w:t>ania autobusów elektrycznych - 2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ładowania autobusów elektrycznych – 2 szt. o mocy 600kW każdy wraz z przyłączem.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Autobusy elektryczne powinny zatrzymywać się równolegle względem siebie, obok </w:t>
            </w:r>
            <w:r>
              <w:rPr>
                <w:rFonts w:ascii="Arial" w:hAnsi="Arial" w:cs="Arial"/>
                <w:sz w:val="20"/>
                <w:szCs w:val="20"/>
              </w:rPr>
              <w:t>stanowisk do ładowania autobusów elektrycznych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>
              <w:rPr>
                <w:rFonts w:ascii="Arial" w:hAnsi="Arial" w:cs="Arial"/>
                <w:sz w:val="20"/>
                <w:szCs w:val="20"/>
              </w:rPr>
              <w:t>zlokalizować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stacje oraz maszty do ładowania a w obrębie pętli zaprojektować stację transformatorową.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przewidzieć możliwość ładowania autobusów o dł. 18 m, bez utrudniania </w:t>
            </w:r>
            <w:r>
              <w:rPr>
                <w:rFonts w:ascii="Arial" w:hAnsi="Arial" w:cs="Arial"/>
                <w:sz w:val="20"/>
                <w:szCs w:val="20"/>
              </w:rPr>
              <w:t xml:space="preserve">ruchu innych pojazdów na pętli. 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rking K+R – 3 miejsca postojowe</w:t>
            </w:r>
            <w:r w:rsidRPr="009C0E25">
              <w:rPr>
                <w:rFonts w:ascii="Arial" w:hAnsi="Arial" w:cs="Arial"/>
                <w:sz w:val="20"/>
                <w:szCs w:val="20"/>
              </w:rPr>
              <w:t>. Wytyczenie chodników i przejść dla pieszych umożliwiających możliwie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najkrótsze dojście z parkingu K</w:t>
            </w:r>
            <w:r w:rsidRPr="009C0E25">
              <w:rPr>
                <w:rFonts w:ascii="Arial" w:hAnsi="Arial" w:cs="Arial"/>
                <w:sz w:val="20"/>
                <w:szCs w:val="20"/>
              </w:rPr>
              <w:t>+R do prz</w:t>
            </w:r>
            <w:r>
              <w:rPr>
                <w:rFonts w:ascii="Arial" w:hAnsi="Arial" w:cs="Arial"/>
                <w:sz w:val="20"/>
                <w:szCs w:val="20"/>
              </w:rPr>
              <w:t>ystanków komunikacji miejskiej.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socjalno-sanitarny dostępny wyłącznie </w:t>
            </w:r>
            <w:r w:rsidRPr="004A52C6">
              <w:rPr>
                <w:rFonts w:ascii="Arial" w:hAnsi="Arial" w:cs="Arial"/>
                <w:sz w:val="20"/>
                <w:szCs w:val="20"/>
              </w:rPr>
              <w:t>dla</w:t>
            </w:r>
            <w:r w:rsidRPr="00BF3C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pracowników operatorów wykonujących przewozy osób w transporcie drogowym, składający się z dwóch w pełni wyposażonych budynków modułowych o wymiarach 3,0m x 9,0m. W budynku przewidziano pomieszczenie techniczne, socjalne z aneksem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kuchennym oraz sanitarne z podziałem pomieszczeń dla kobiet i mężczyzn. W części damskiej przewidziano dwie kabiny i umywalkę, natomiast w części męskiej dwie kabiny, jeden pisuar i umywalkę.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przystankowa 10m  – 1 szt. na przystanku dla wsiadających (przystanek zlokalizowany poza obszarem pętli autobusowej).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Stojaki rowerowe bez zadaszenia – 10szt.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29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prowadzące dla osób niewidomych.</w:t>
            </w:r>
          </w:p>
        </w:tc>
      </w:tr>
      <w:tr w:rsidR="00572537" w:rsidRPr="00F91506" w:rsidTr="006B3523">
        <w:tc>
          <w:tcPr>
            <w:tcW w:w="1559" w:type="dxa"/>
            <w:shd w:val="clear" w:color="auto" w:fill="F2F2F2" w:themeFill="background1" w:themeFillShade="F2"/>
          </w:tcPr>
          <w:p w:rsidR="00572537" w:rsidRPr="008507A4" w:rsidRDefault="00572537" w:rsidP="00076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Zadanie 2. Budowa punktu ładowania autobusów elektrycznych wraz z przebudową pętli autobusowej przy ul. Wojciechowskiej</w:t>
            </w:r>
          </w:p>
        </w:tc>
        <w:tc>
          <w:tcPr>
            <w:tcW w:w="7767" w:type="dxa"/>
          </w:tcPr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pętli: 4 autobusy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18-metrowe (łącznie ze stanowiskami do ładowania autobusów elektrycznych).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dynamicznej informacji pasażerskiej – 1 szt. z p</w:t>
            </w:r>
            <w:r w:rsidRPr="009C0E25">
              <w:rPr>
                <w:rFonts w:ascii="Arial" w:hAnsi="Arial" w:cs="Arial"/>
                <w:sz w:val="20"/>
                <w:szCs w:val="20"/>
              </w:rPr>
              <w:t>rzyłącze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punktu DIP </w:t>
            </w:r>
            <w:r w:rsidRPr="009C0E25">
              <w:rPr>
                <w:rFonts w:ascii="Arial" w:hAnsi="Arial" w:cs="Arial"/>
                <w:sz w:val="20"/>
                <w:szCs w:val="20"/>
              </w:rPr>
              <w:t>na przystanku dla wsiadających.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Stanowiska do ładow</w:t>
            </w:r>
            <w:r>
              <w:rPr>
                <w:rFonts w:ascii="Arial" w:hAnsi="Arial" w:cs="Arial"/>
                <w:sz w:val="20"/>
                <w:szCs w:val="20"/>
              </w:rPr>
              <w:t>ania autobusów elektrycznych - 1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ładowania autobusów elektrycznych – 1 szt. o mocy 600kW wraz z przyłączem.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bok </w:t>
            </w:r>
            <w:r>
              <w:rPr>
                <w:rFonts w:ascii="Arial" w:hAnsi="Arial" w:cs="Arial"/>
                <w:sz w:val="20"/>
                <w:szCs w:val="20"/>
              </w:rPr>
              <w:t>stanowiska do ładowania autobusów elektrycznych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>
              <w:rPr>
                <w:rFonts w:ascii="Arial" w:hAnsi="Arial" w:cs="Arial"/>
                <w:sz w:val="20"/>
                <w:szCs w:val="20"/>
              </w:rPr>
              <w:t>zlokalizować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stację oraz maszt do ładowania a w obrębie pętli zaprojektować stację transformatorową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. Należy przewidzieć możliwość ładowania autobusów o dł. 18 m, bez utrudniania </w:t>
            </w:r>
            <w:r>
              <w:rPr>
                <w:rFonts w:ascii="Arial" w:hAnsi="Arial" w:cs="Arial"/>
                <w:sz w:val="20"/>
                <w:szCs w:val="20"/>
              </w:rPr>
              <w:t>ruchu innych pojazdów na pętli.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rking K+R – 3 miejsca postojowe</w:t>
            </w:r>
            <w:r w:rsidRPr="009C0E25">
              <w:rPr>
                <w:rFonts w:ascii="Arial" w:hAnsi="Arial" w:cs="Arial"/>
                <w:sz w:val="20"/>
                <w:szCs w:val="20"/>
              </w:rPr>
              <w:t>. Wytyczenie chodników i przejść dla pieszych umożliwiających możliwie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najkrótsze dojście z parkingu K</w:t>
            </w:r>
            <w:r w:rsidRPr="009C0E25">
              <w:rPr>
                <w:rFonts w:ascii="Arial" w:hAnsi="Arial" w:cs="Arial"/>
                <w:sz w:val="20"/>
                <w:szCs w:val="20"/>
              </w:rPr>
              <w:t>+R do prz</w:t>
            </w:r>
            <w:r>
              <w:rPr>
                <w:rFonts w:ascii="Arial" w:hAnsi="Arial" w:cs="Arial"/>
                <w:sz w:val="20"/>
                <w:szCs w:val="20"/>
              </w:rPr>
              <w:t>ystanków komunikacji miejskiej.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socjalno-sanitarny dostępny wyłącznie </w:t>
            </w:r>
            <w:r w:rsidRPr="004A52C6">
              <w:rPr>
                <w:rFonts w:ascii="Arial" w:hAnsi="Arial" w:cs="Arial"/>
                <w:sz w:val="20"/>
                <w:szCs w:val="20"/>
              </w:rPr>
              <w:t>dla</w:t>
            </w:r>
            <w:r w:rsidRPr="00BF3C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pracowników operatorów wykonujących przewozy osób w transporcie drogowym, składający się z dwóch w pełni wyposażonych budynków modułowych o wymiarach 3,0m x 9,0m. W budynku przewidziano pomieszczenie techniczne, socjalne z aneksem kuchennym oraz sanitarne z podziałem pomieszczeń dla kobiet i mężczyzn. W części damskiej przewidziano dwie kabiny i umywalkę, natomiast w części męskiej dwie kabiny, jeden pisuar i umywalkę.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przystankowa 5,5m  – 1 szt. na przystanku dla wsiadających (przystanek zlokalizowany poza obszarem pętli autobusowej w kierunku Lublina).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Dodatkowy przystanek zlokalizowany w rejonie pętli autobusowej w kierunku Motycza.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Stojaki rowerowe bez zadaszenia – 10szt.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Monitoring.</w:t>
            </w:r>
          </w:p>
          <w:p w:rsidR="00572537" w:rsidRPr="00E66F07" w:rsidRDefault="00572537" w:rsidP="00572537">
            <w:pPr>
              <w:pStyle w:val="NormalnyWeb"/>
              <w:numPr>
                <w:ilvl w:val="0"/>
                <w:numId w:val="31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F07">
              <w:rPr>
                <w:rFonts w:ascii="Arial" w:hAnsi="Arial" w:cs="Arial"/>
                <w:sz w:val="20"/>
                <w:szCs w:val="20"/>
              </w:rPr>
              <w:t>Płytki prowadzące dla osób niewidomych.</w:t>
            </w:r>
          </w:p>
        </w:tc>
      </w:tr>
      <w:tr w:rsidR="00572537" w:rsidRPr="00F91506" w:rsidTr="006B3523">
        <w:tc>
          <w:tcPr>
            <w:tcW w:w="1559" w:type="dxa"/>
            <w:shd w:val="clear" w:color="auto" w:fill="F2F2F2" w:themeFill="background1" w:themeFillShade="F2"/>
          </w:tcPr>
          <w:p w:rsidR="00572537" w:rsidRPr="008507A4" w:rsidRDefault="00572537" w:rsidP="00076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t>Zadanie 3. Budowa punktu ładowania aut</w:t>
            </w:r>
            <w:r w:rsidR="00F572B0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obusów elektrycznych wraz z </w:t>
            </w: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t>budową pętli autobusowej przy ul. Mełgiewskiej i ul. Dojazdowej</w:t>
            </w:r>
          </w:p>
        </w:tc>
        <w:tc>
          <w:tcPr>
            <w:tcW w:w="7767" w:type="dxa"/>
          </w:tcPr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pętli: 3 autobusy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18-metrowe (łącznie ze stanowiskami do ładowania autobusów elektrycznych).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Stanowiska do ładow</w:t>
            </w:r>
            <w:r>
              <w:rPr>
                <w:rFonts w:ascii="Arial" w:hAnsi="Arial" w:cs="Arial"/>
                <w:sz w:val="20"/>
                <w:szCs w:val="20"/>
              </w:rPr>
              <w:t>ania autobusów elektrycznych - 1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:rsidR="00572537" w:rsidRPr="00440330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ładowania autobusów elektrycznych – 1 szt. o mocy 600kW wraz z przyłączem.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bok </w:t>
            </w:r>
            <w:r>
              <w:rPr>
                <w:rFonts w:ascii="Arial" w:hAnsi="Arial" w:cs="Arial"/>
                <w:sz w:val="20"/>
                <w:szCs w:val="20"/>
              </w:rPr>
              <w:t>stanowiska do ładowania autobusów elektrycznych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>
              <w:rPr>
                <w:rFonts w:ascii="Arial" w:hAnsi="Arial" w:cs="Arial"/>
                <w:sz w:val="20"/>
                <w:szCs w:val="20"/>
              </w:rPr>
              <w:t>zlokalizować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stację oraz maszt do ładowania a w obrębie pętli zaprojektować stację transformatorową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. Należy przewidzieć możliwość ładowania autobusów o dł. 18 m, bez utrudniania </w:t>
            </w:r>
            <w:r>
              <w:rPr>
                <w:rFonts w:ascii="Arial" w:hAnsi="Arial" w:cs="Arial"/>
                <w:sz w:val="20"/>
                <w:szCs w:val="20"/>
              </w:rPr>
              <w:t>ruchu innych pojazdów na pętli.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rking K+R – 3 miejsca postojowe</w:t>
            </w:r>
            <w:r w:rsidRPr="009C0E25">
              <w:rPr>
                <w:rFonts w:ascii="Arial" w:hAnsi="Arial" w:cs="Arial"/>
                <w:sz w:val="20"/>
                <w:szCs w:val="20"/>
              </w:rPr>
              <w:t>. Wytyczenie chodników i przejść dla pieszych umożliwiających możliwie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najkrótsze dojście z parkingu K</w:t>
            </w:r>
            <w:r w:rsidRPr="009C0E25">
              <w:rPr>
                <w:rFonts w:ascii="Arial" w:hAnsi="Arial" w:cs="Arial"/>
                <w:sz w:val="20"/>
                <w:szCs w:val="20"/>
              </w:rPr>
              <w:t>+R do prz</w:t>
            </w:r>
            <w:r>
              <w:rPr>
                <w:rFonts w:ascii="Arial" w:hAnsi="Arial" w:cs="Arial"/>
                <w:sz w:val="20"/>
                <w:szCs w:val="20"/>
              </w:rPr>
              <w:t>ystanków komunikacji miejskiej.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socjalno-sanitarny dostępny wyłącznie </w:t>
            </w:r>
            <w:r w:rsidRPr="004A52C6">
              <w:rPr>
                <w:rFonts w:ascii="Arial" w:hAnsi="Arial" w:cs="Arial"/>
                <w:sz w:val="20"/>
                <w:szCs w:val="20"/>
              </w:rPr>
              <w:t>dla</w:t>
            </w:r>
            <w:r w:rsidRPr="00BF3C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pracowników operatorów wykonujących przewozy osób w transporcie drogowym, składający się z dwóch w pełni wyposażonych budynków modułowych o wymiarach 3,0m x 9,0m. W budynku przewidziano pomieszczenie techniczne, socjalne z aneksem kuchennym oraz sanitarne z podziałem pomieszczeń dla kobiet i mężczyzn.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części damskiej przewidziano dwie kabiny i umywalkę, natomiast w części męskiej dwie kabiny, jeden pisuar i umywalkę.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Wiata przystankowa 5,5m  – 1 szt. na przystanku dla wsiadających (przystanek zlokalizowany poza obszarem pętli autobusowej).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Stojaki rowerowe bez zadaszenia – 10szt.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Monitoring.</w:t>
            </w:r>
          </w:p>
          <w:p w:rsidR="00572537" w:rsidRPr="00FC4F33" w:rsidRDefault="00572537" w:rsidP="00572537">
            <w:pPr>
              <w:pStyle w:val="NormalnyWeb"/>
              <w:numPr>
                <w:ilvl w:val="0"/>
                <w:numId w:val="32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F33">
              <w:rPr>
                <w:rFonts w:ascii="Arial" w:hAnsi="Arial" w:cs="Arial"/>
                <w:sz w:val="20"/>
                <w:szCs w:val="20"/>
              </w:rPr>
              <w:t>Płytki prowadzące dla osób niewidomych.</w:t>
            </w:r>
          </w:p>
        </w:tc>
      </w:tr>
      <w:tr w:rsidR="00572537" w:rsidRPr="00F91506" w:rsidTr="006B3523">
        <w:tc>
          <w:tcPr>
            <w:tcW w:w="1559" w:type="dxa"/>
            <w:shd w:val="clear" w:color="auto" w:fill="F2F2F2" w:themeFill="background1" w:themeFillShade="F2"/>
          </w:tcPr>
          <w:p w:rsidR="00572537" w:rsidRPr="008507A4" w:rsidRDefault="00572537" w:rsidP="00076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Zadanie 4. Budowa punktu ładowania autobusów elektrycznych na pętli autobusowej przy ul. Kupieckiej</w:t>
            </w:r>
          </w:p>
        </w:tc>
        <w:tc>
          <w:tcPr>
            <w:tcW w:w="7767" w:type="dxa"/>
          </w:tcPr>
          <w:p w:rsidR="00572537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Stanowiska do ładow</w:t>
            </w:r>
            <w:r>
              <w:rPr>
                <w:rFonts w:ascii="Arial" w:hAnsi="Arial" w:cs="Arial"/>
                <w:sz w:val="20"/>
                <w:szCs w:val="20"/>
              </w:rPr>
              <w:t>ania autobusów elektrycznych - 1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dynamicznej informacji pasażerskiej – 1 szt. z p</w:t>
            </w:r>
            <w:r w:rsidRPr="009C0E25">
              <w:rPr>
                <w:rFonts w:ascii="Arial" w:hAnsi="Arial" w:cs="Arial"/>
                <w:sz w:val="20"/>
                <w:szCs w:val="20"/>
              </w:rPr>
              <w:t>rzyłącze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punktu DIP 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 xml:space="preserve">nowoprojektowanym 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przystanku </w:t>
            </w:r>
            <w:r>
              <w:rPr>
                <w:rFonts w:ascii="Arial" w:hAnsi="Arial" w:cs="Arial"/>
                <w:sz w:val="20"/>
                <w:szCs w:val="20"/>
              </w:rPr>
              <w:t>przy ul. Kupieckiej.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ładowania autobusów elektrycznych – 1 szt. o mocy 600kW wraz z przyłączem.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bok </w:t>
            </w:r>
            <w:r>
              <w:rPr>
                <w:rFonts w:ascii="Arial" w:hAnsi="Arial" w:cs="Arial"/>
                <w:sz w:val="20"/>
                <w:szCs w:val="20"/>
              </w:rPr>
              <w:t>stanowiska do ładowania autobusów elektrycznych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>
              <w:rPr>
                <w:rFonts w:ascii="Arial" w:hAnsi="Arial" w:cs="Arial"/>
                <w:sz w:val="20"/>
                <w:szCs w:val="20"/>
              </w:rPr>
              <w:t>zlokalizować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stację oraz maszt do ładowania a w obrębie pętli zaprojektować stację transformatorową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. Należy przewidzieć możliwość ładowania autobusów o dł. 18 m, bez utrudniania </w:t>
            </w:r>
            <w:r>
              <w:rPr>
                <w:rFonts w:ascii="Arial" w:hAnsi="Arial" w:cs="Arial"/>
                <w:sz w:val="20"/>
                <w:szCs w:val="20"/>
              </w:rPr>
              <w:t>ruchu innych pojazdów na pętli.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Wiata przystankowa 5,5m  – 1 szt. na nowoprojektowanym 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przystanku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ul. Kupieckiej (przystanek zlokalizowany poza obszarem pętli autobusowej w kierunku 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Nasutowskiej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Dodatkowy przystanek do wysiadania zlokalizowany przed wjazdem na pętlę autobusową.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Monitoring.</w:t>
            </w:r>
          </w:p>
          <w:p w:rsidR="00572537" w:rsidRPr="00004C49" w:rsidRDefault="00572537" w:rsidP="00572537">
            <w:pPr>
              <w:pStyle w:val="NormalnyWeb"/>
              <w:numPr>
                <w:ilvl w:val="0"/>
                <w:numId w:val="34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4C49">
              <w:rPr>
                <w:rFonts w:ascii="Arial" w:hAnsi="Arial" w:cs="Arial"/>
                <w:sz w:val="20"/>
                <w:szCs w:val="20"/>
              </w:rPr>
              <w:t>Płytki prowadzące dla osób niewidomych.</w:t>
            </w:r>
          </w:p>
        </w:tc>
      </w:tr>
      <w:tr w:rsidR="00572537" w:rsidRPr="00DF1DBC" w:rsidTr="006B3523">
        <w:tc>
          <w:tcPr>
            <w:tcW w:w="1559" w:type="dxa"/>
            <w:shd w:val="clear" w:color="auto" w:fill="F2F2F2" w:themeFill="background1" w:themeFillShade="F2"/>
          </w:tcPr>
          <w:p w:rsidR="00572537" w:rsidRPr="008507A4" w:rsidRDefault="00572537" w:rsidP="00076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7A4">
              <w:rPr>
                <w:rFonts w:ascii="Arial" w:eastAsia="Calibri" w:hAnsi="Arial" w:cs="Arial"/>
                <w:sz w:val="16"/>
                <w:szCs w:val="16"/>
                <w:lang w:eastAsia="ar-SA"/>
              </w:rPr>
              <w:t>Zadanie 5. Budowa punktu ładowania autobusów elektrycznych wraz z budową pętli autobusowej przy ul. Budowlanej</w:t>
            </w:r>
            <w:r w:rsidR="00BB72A9" w:rsidRPr="00BB72A9">
              <w:rPr>
                <w:rFonts w:ascii="Arial" w:eastAsia="Calibri" w:hAnsi="Arial" w:cs="Arial"/>
                <w:sz w:val="16"/>
                <w:szCs w:val="16"/>
                <w:lang w:eastAsia="ar-SA"/>
              </w:rPr>
              <w:t>, ul. M. Smoluchowskiego i ul. Z. Herberta</w:t>
            </w:r>
          </w:p>
        </w:tc>
        <w:tc>
          <w:tcPr>
            <w:tcW w:w="7767" w:type="dxa"/>
          </w:tcPr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pętli: 4 autobusy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18-metrowe (łącznie ze stanowiskami do ładowania autobusów elektrycznych).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dynamicznej informacji pasażerskiej – 1 szt. z p</w:t>
            </w:r>
            <w:r w:rsidRPr="009C0E25">
              <w:rPr>
                <w:rFonts w:ascii="Arial" w:hAnsi="Arial" w:cs="Arial"/>
                <w:sz w:val="20"/>
                <w:szCs w:val="20"/>
              </w:rPr>
              <w:t>rzyłącze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punktu DIP </w:t>
            </w:r>
            <w:r w:rsidRPr="009C0E25">
              <w:rPr>
                <w:rFonts w:ascii="Arial" w:hAnsi="Arial" w:cs="Arial"/>
                <w:sz w:val="20"/>
                <w:szCs w:val="20"/>
              </w:rPr>
              <w:t>na przystanku dla wsiadających.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Stanowiska do ładow</w:t>
            </w:r>
            <w:r>
              <w:rPr>
                <w:rFonts w:ascii="Arial" w:hAnsi="Arial" w:cs="Arial"/>
                <w:sz w:val="20"/>
                <w:szCs w:val="20"/>
              </w:rPr>
              <w:t>ania autobusów elektrycznych - 2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:rsidR="00572537" w:rsidRPr="009C0E25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ładowania autobusów elektrycznych – 2 szt. o mocy 600kW każdy wraz z przyłączem.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Autobusy elektryczne powinny zatrzymywać się równolegle względem siebie, obok </w:t>
            </w:r>
            <w:r>
              <w:rPr>
                <w:rFonts w:ascii="Arial" w:hAnsi="Arial" w:cs="Arial"/>
                <w:sz w:val="20"/>
                <w:szCs w:val="20"/>
              </w:rPr>
              <w:t>stanowisk do ładowania autobusów elektrycznych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>
              <w:rPr>
                <w:rFonts w:ascii="Arial" w:hAnsi="Arial" w:cs="Arial"/>
                <w:sz w:val="20"/>
                <w:szCs w:val="20"/>
              </w:rPr>
              <w:t>zlokalizować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stacje oraz maszty do ładowania a w obrębie pętli zaprojektować stację transformatorową.</w:t>
            </w:r>
            <w:r w:rsidRPr="009C0E25">
              <w:rPr>
                <w:rFonts w:ascii="Arial" w:hAnsi="Arial" w:cs="Arial"/>
                <w:sz w:val="20"/>
                <w:szCs w:val="20"/>
              </w:rPr>
              <w:t xml:space="preserve"> Należy przewidzieć możliwość ładowania autobusów o dł. 18 m, bez utrudniania </w:t>
            </w:r>
            <w:r>
              <w:rPr>
                <w:rFonts w:ascii="Arial" w:hAnsi="Arial" w:cs="Arial"/>
                <w:sz w:val="20"/>
                <w:szCs w:val="20"/>
              </w:rPr>
              <w:t xml:space="preserve">ruchu innych pojazdów na pętli. 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E25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rking K+R – 3 miejsca postojowe</w:t>
            </w:r>
            <w:r w:rsidRPr="009C0E25">
              <w:rPr>
                <w:rFonts w:ascii="Arial" w:hAnsi="Arial" w:cs="Arial"/>
                <w:sz w:val="20"/>
                <w:szCs w:val="20"/>
              </w:rPr>
              <w:t>. Wytyczenie chodników i przejść dla pieszych umożliwiających możliwie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najkrótsze dojście z parkingu K</w:t>
            </w:r>
            <w:r w:rsidRPr="009C0E25">
              <w:rPr>
                <w:rFonts w:ascii="Arial" w:hAnsi="Arial" w:cs="Arial"/>
                <w:sz w:val="20"/>
                <w:szCs w:val="20"/>
              </w:rPr>
              <w:t>+R do prz</w:t>
            </w:r>
            <w:r>
              <w:rPr>
                <w:rFonts w:ascii="Arial" w:hAnsi="Arial" w:cs="Arial"/>
                <w:sz w:val="20"/>
                <w:szCs w:val="20"/>
              </w:rPr>
              <w:t>ystanków komunikacji miejskiej.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socjalno-sanitarny dostępny wyłącznie </w:t>
            </w:r>
            <w:r w:rsidRPr="004A52C6">
              <w:rPr>
                <w:rFonts w:ascii="Arial" w:hAnsi="Arial" w:cs="Arial"/>
                <w:sz w:val="20"/>
                <w:szCs w:val="20"/>
              </w:rPr>
              <w:t>dla</w:t>
            </w:r>
            <w:r w:rsidRPr="00BF3C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pracowników operatorów wykonujących przewozy osób w transporcie drogowym, składający się z dwóch w pełni wyposażonych budynków modułowych o wymiarach 3,0m x 9,0m. W budynku przewidziano pomieszczenie techniczne, socjalne z aneksem kuchennym oraz sanitarne z podziałem pomieszczeń dla kobiet i mężczyzn. W części damskiej przewidziano dwie kabiny i umywalkę, natomiast w części męskiej dwie kabiny, jeden pisuar i umywalkę.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Wiata przystankowa 5,5m  – 2 szt. (przystanki zlokalizowane poza obszarem pętli autobusowej, na ul. Budowlanej w kierunku 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Zemborzyckiej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na ul. Herberta w kierunku 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Zemborzyckiej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Stojaki rowerowe bez zadaszenia – 10szt.</w:t>
            </w:r>
          </w:p>
          <w:p w:rsidR="00572537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Monitoring.</w:t>
            </w:r>
          </w:p>
          <w:p w:rsidR="00572537" w:rsidRPr="00B81BF5" w:rsidRDefault="00572537" w:rsidP="00572537">
            <w:pPr>
              <w:pStyle w:val="NormalnyWeb"/>
              <w:numPr>
                <w:ilvl w:val="0"/>
                <w:numId w:val="33"/>
              </w:numPr>
              <w:spacing w:after="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5">
              <w:rPr>
                <w:rFonts w:ascii="Arial" w:hAnsi="Arial" w:cs="Arial"/>
                <w:sz w:val="20"/>
                <w:szCs w:val="20"/>
              </w:rPr>
              <w:t>Płytki prowadzące dla osób niewidomych.</w:t>
            </w:r>
          </w:p>
        </w:tc>
      </w:tr>
    </w:tbl>
    <w:p w:rsidR="00572537" w:rsidRDefault="00572537" w:rsidP="00572537">
      <w:pPr>
        <w:pStyle w:val="Akapitzlist"/>
        <w:ind w:left="792"/>
        <w:jc w:val="both"/>
        <w:rPr>
          <w:rFonts w:ascii="Arial" w:hAnsi="Arial" w:cs="Arial"/>
          <w:b/>
          <w:sz w:val="20"/>
          <w:szCs w:val="20"/>
        </w:rPr>
      </w:pPr>
    </w:p>
    <w:p w:rsidR="00572537" w:rsidRDefault="00572537" w:rsidP="00572537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t>Ogólne wytyczne dotyczące funkcjonalności pętli autobusowych.</w:t>
      </w:r>
    </w:p>
    <w:p w:rsidR="00572537" w:rsidRPr="00572537" w:rsidRDefault="00572537" w:rsidP="00572537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t>Plac postojowy pętli</w:t>
      </w:r>
      <w:r w:rsidRPr="00572537">
        <w:rPr>
          <w:rFonts w:ascii="Arial" w:hAnsi="Arial" w:cs="Arial"/>
          <w:sz w:val="20"/>
          <w:szCs w:val="20"/>
        </w:rPr>
        <w:t xml:space="preserve"> powinien być wykonany jako płaski, bez wyniesionych peronów. Perony powinny być uwzględnione jedynie jako malowane na powierzchni placu.</w:t>
      </w:r>
    </w:p>
    <w:p w:rsidR="00691439" w:rsidRDefault="00572537" w:rsidP="00691439">
      <w:pPr>
        <w:pStyle w:val="Akapitzlist"/>
        <w:numPr>
          <w:ilvl w:val="2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572537">
        <w:rPr>
          <w:rFonts w:ascii="Arial" w:hAnsi="Arial" w:cs="Arial"/>
          <w:b/>
          <w:sz w:val="20"/>
          <w:szCs w:val="20"/>
        </w:rPr>
        <w:lastRenderedPageBreak/>
        <w:t>Ładowarki: Parametry techniczne ładowarki autobusów elektrycznych:</w:t>
      </w:r>
    </w:p>
    <w:p w:rsidR="00691439" w:rsidRDefault="009D6358" w:rsidP="00691439">
      <w:pPr>
        <w:pStyle w:val="Akapitzlist"/>
        <w:ind w:left="1224"/>
        <w:jc w:val="both"/>
        <w:rPr>
          <w:rFonts w:ascii="Arial" w:hAnsi="Arial" w:cs="Arial"/>
          <w:sz w:val="20"/>
          <w:szCs w:val="20"/>
        </w:rPr>
      </w:pPr>
      <w:r w:rsidRPr="00691439">
        <w:rPr>
          <w:rFonts w:ascii="Arial" w:hAnsi="Arial" w:cs="Arial"/>
          <w:sz w:val="20"/>
          <w:szCs w:val="20"/>
        </w:rPr>
        <w:t>Ładowarki w</w:t>
      </w:r>
      <w:r w:rsidR="00572537" w:rsidRPr="00691439">
        <w:rPr>
          <w:rFonts w:ascii="Arial" w:hAnsi="Arial" w:cs="Arial"/>
          <w:sz w:val="20"/>
          <w:szCs w:val="20"/>
        </w:rPr>
        <w:t>ykonane jako urządzenia wolnostojące w miejscach niezadaszonych, odporne na bezpośrednie oddziaływanie czynników atmosferycznych, przy-stosowane do użytkowania całorocznego w polskiej strefie klimatycznej. Obudowa ładowarek musi być stalowa, zabezpieczona antykorozyjnie, malowana proszkowo, posiadająca stopień ochronny minimum IP 54 dla pod-zespołów elektrycznych oraz IP 23 dla układu chłodzenia. Parametr odporności na uderzenia musi wynosić IK 10.</w:t>
      </w:r>
      <w:r w:rsidRPr="00691439">
        <w:rPr>
          <w:rFonts w:ascii="Arial" w:hAnsi="Arial" w:cs="Arial"/>
          <w:sz w:val="20"/>
          <w:szCs w:val="20"/>
        </w:rPr>
        <w:t xml:space="preserve"> Znamionowa moc wyjściowa – 450kW</w:t>
      </w:r>
      <w:r w:rsidR="00691439">
        <w:rPr>
          <w:rFonts w:ascii="Arial" w:hAnsi="Arial" w:cs="Arial"/>
          <w:sz w:val="20"/>
          <w:szCs w:val="20"/>
        </w:rPr>
        <w:t>.</w:t>
      </w:r>
    </w:p>
    <w:p w:rsidR="00691439" w:rsidRDefault="00572537" w:rsidP="00691439">
      <w:pPr>
        <w:pStyle w:val="Akapitzlist"/>
        <w:ind w:left="1224"/>
        <w:jc w:val="both"/>
        <w:rPr>
          <w:rFonts w:ascii="Arial" w:hAnsi="Arial" w:cs="Arial"/>
          <w:sz w:val="20"/>
          <w:szCs w:val="20"/>
        </w:rPr>
      </w:pPr>
      <w:r w:rsidRPr="00691439">
        <w:rPr>
          <w:rFonts w:ascii="Arial" w:hAnsi="Arial" w:cs="Arial"/>
          <w:sz w:val="20"/>
          <w:szCs w:val="20"/>
        </w:rPr>
        <w:t xml:space="preserve">Zalecane wymiary zewnętrzne:  szerokość </w:t>
      </w:r>
      <w:r w:rsidRPr="004A4A9C">
        <w:t>≤</w:t>
      </w:r>
      <w:r>
        <w:t xml:space="preserve"> </w:t>
      </w:r>
      <w:r w:rsidRPr="00691439">
        <w:rPr>
          <w:rFonts w:ascii="Arial" w:hAnsi="Arial" w:cs="Arial"/>
          <w:sz w:val="20"/>
          <w:szCs w:val="20"/>
        </w:rPr>
        <w:t xml:space="preserve">3 m,  wysokość </w:t>
      </w:r>
      <w:r w:rsidRPr="004A4A9C">
        <w:t>≤</w:t>
      </w:r>
      <w:r w:rsidRPr="00691439">
        <w:rPr>
          <w:rFonts w:ascii="Arial" w:hAnsi="Arial" w:cs="Arial"/>
          <w:sz w:val="20"/>
          <w:szCs w:val="20"/>
        </w:rPr>
        <w:t xml:space="preserve"> 3 m,  głębokość </w:t>
      </w:r>
      <w:r w:rsidRPr="004A4A9C">
        <w:t>≤</w:t>
      </w:r>
      <w:r w:rsidRPr="00691439">
        <w:rPr>
          <w:rFonts w:ascii="Arial" w:hAnsi="Arial" w:cs="Arial"/>
          <w:sz w:val="20"/>
          <w:szCs w:val="20"/>
        </w:rPr>
        <w:t xml:space="preserve"> 1,5 m. Maksymalne wymiary zewnętrzne muszą umożliwiać zamontowanie ładowarek na peronach, w sposób nie pogarszający warunków wjazdu autobusów w strefę ładowania.</w:t>
      </w:r>
    </w:p>
    <w:p w:rsidR="009D6358" w:rsidRPr="00691439" w:rsidRDefault="00572537" w:rsidP="00691439">
      <w:pPr>
        <w:pStyle w:val="Akapitzlist"/>
        <w:ind w:left="1224"/>
        <w:jc w:val="both"/>
        <w:rPr>
          <w:rFonts w:ascii="Arial" w:hAnsi="Arial" w:cs="Arial"/>
          <w:b/>
          <w:sz w:val="20"/>
          <w:szCs w:val="20"/>
        </w:rPr>
      </w:pPr>
      <w:r w:rsidRPr="00691439">
        <w:rPr>
          <w:rFonts w:ascii="Arial" w:hAnsi="Arial" w:cs="Arial"/>
          <w:sz w:val="20"/>
          <w:szCs w:val="20"/>
        </w:rPr>
        <w:t xml:space="preserve">Złącze pantografowe typu </w:t>
      </w:r>
      <w:proofErr w:type="spellStart"/>
      <w:r w:rsidRPr="00691439">
        <w:rPr>
          <w:rFonts w:ascii="Arial" w:hAnsi="Arial" w:cs="Arial"/>
          <w:sz w:val="20"/>
          <w:szCs w:val="20"/>
        </w:rPr>
        <w:t>Ride</w:t>
      </w:r>
      <w:proofErr w:type="spellEnd"/>
      <w:r w:rsidRPr="0069143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91439">
        <w:rPr>
          <w:rFonts w:ascii="Arial" w:hAnsi="Arial" w:cs="Arial"/>
          <w:sz w:val="20"/>
          <w:szCs w:val="20"/>
        </w:rPr>
        <w:t>Charge</w:t>
      </w:r>
      <w:proofErr w:type="spellEnd"/>
      <w:r w:rsidRPr="00691439">
        <w:rPr>
          <w:rFonts w:ascii="Arial" w:hAnsi="Arial" w:cs="Arial"/>
          <w:sz w:val="20"/>
          <w:szCs w:val="20"/>
        </w:rPr>
        <w:t xml:space="preserve"> / Model </w:t>
      </w:r>
      <w:proofErr w:type="spellStart"/>
      <w:r w:rsidRPr="00691439">
        <w:rPr>
          <w:rFonts w:ascii="Arial" w:hAnsi="Arial" w:cs="Arial"/>
          <w:sz w:val="20"/>
          <w:szCs w:val="20"/>
        </w:rPr>
        <w:t>Ride</w:t>
      </w:r>
      <w:proofErr w:type="spellEnd"/>
      <w:r w:rsidRPr="0069143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91439">
        <w:rPr>
          <w:rFonts w:ascii="Arial" w:hAnsi="Arial" w:cs="Arial"/>
          <w:sz w:val="20"/>
          <w:szCs w:val="20"/>
        </w:rPr>
        <w:t>Charge</w:t>
      </w:r>
      <w:proofErr w:type="spellEnd"/>
      <w:r w:rsidRPr="00691439">
        <w:rPr>
          <w:rFonts w:ascii="Arial" w:hAnsi="Arial" w:cs="Arial"/>
          <w:sz w:val="20"/>
          <w:szCs w:val="20"/>
        </w:rPr>
        <w:t>. Pantograf zamontowany na dachu autobusu i stacja dokującą zamontowana na konstrukcji wsporczej.</w:t>
      </w:r>
    </w:p>
    <w:p w:rsidR="00691439" w:rsidRDefault="00572537" w:rsidP="009514F3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6358">
        <w:rPr>
          <w:rFonts w:ascii="Arial" w:hAnsi="Arial" w:cs="Arial"/>
          <w:b/>
          <w:sz w:val="20"/>
          <w:szCs w:val="20"/>
        </w:rPr>
        <w:t>Przystanki do wysiadania i wsiadania</w:t>
      </w:r>
      <w:r w:rsidRPr="009D6358">
        <w:rPr>
          <w:rFonts w:ascii="Arial" w:hAnsi="Arial" w:cs="Arial"/>
          <w:sz w:val="20"/>
          <w:szCs w:val="20"/>
        </w:rPr>
        <w:t xml:space="preserve"> zlokalizowane poza terenem pętli:</w:t>
      </w:r>
    </w:p>
    <w:p w:rsidR="00691439" w:rsidRDefault="00691439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zaprojektowanie wiat przystankowych,</w:t>
      </w:r>
    </w:p>
    <w:p w:rsidR="00691439" w:rsidRDefault="00691439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572537" w:rsidRPr="009514F3">
        <w:rPr>
          <w:rFonts w:ascii="Arial" w:hAnsi="Arial" w:cs="Arial"/>
          <w:sz w:val="20"/>
          <w:szCs w:val="20"/>
        </w:rPr>
        <w:t>zastosowanie krawężnika na przystankach jako specjalny, profilowany krawężnik przeznaczony dla komunikacji miejskiej, umożliwiający możliwie najbliższy podjazd do krawędzi peronu i po obniżeniu podłogi pojazdu przez kierowcę, zrównanie poziomu podłogi w pojeździe z poziomem peronu. Wyposażenie peronów w linie naprowadzające dla niewidomych (do autobusu i wzdłuż chodnika) oraz żółte linie z guzikami przy krawężnikach, które powinny pełnić dodatkowo rolę wyznacznika linii bezpieczeństwa w podchodzeniu do podjeżdżającego pojazdu komunikacji miejskiej. Powyższe zostało uzgodnione z Biurem Osób Niepełnosprawnych,</w:t>
      </w:r>
    </w:p>
    <w:p w:rsidR="00691439" w:rsidRDefault="00691439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572537" w:rsidRPr="009514F3">
        <w:rPr>
          <w:rFonts w:ascii="Arial" w:hAnsi="Arial" w:cs="Arial"/>
          <w:sz w:val="20"/>
          <w:szCs w:val="20"/>
        </w:rPr>
        <w:t>nawierzchnie zatok wykonane jako betonowe</w:t>
      </w:r>
    </w:p>
    <w:p w:rsidR="009514F3" w:rsidRDefault="00691439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</w:t>
      </w:r>
      <w:r w:rsidR="00572537" w:rsidRPr="009514F3">
        <w:rPr>
          <w:rFonts w:ascii="Arial" w:hAnsi="Arial" w:cs="Arial"/>
          <w:sz w:val="20"/>
          <w:szCs w:val="20"/>
        </w:rPr>
        <w:t>bniżenie krawężników do poziomu „zero” przy przejściach przez jezdnię, stanowiących dojście do przystanków, likwidacja barier dla osób niepełnosprawnych, na wózkach.</w:t>
      </w:r>
    </w:p>
    <w:p w:rsidR="009514F3" w:rsidRDefault="00572537" w:rsidP="009514F3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b/>
          <w:sz w:val="20"/>
          <w:szCs w:val="20"/>
        </w:rPr>
        <w:t>Budynek socjalno-sanitarny</w:t>
      </w:r>
      <w:r w:rsidRPr="009514F3">
        <w:rPr>
          <w:rFonts w:ascii="Arial" w:hAnsi="Arial" w:cs="Arial"/>
          <w:sz w:val="20"/>
          <w:szCs w:val="20"/>
        </w:rPr>
        <w:t xml:space="preserve"> – dane techniczne:</w:t>
      </w:r>
    </w:p>
    <w:p w:rsidR="00691439" w:rsidRDefault="0057253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sz w:val="20"/>
          <w:szCs w:val="20"/>
        </w:rPr>
        <w:t>Ściany zewnętrzne, podłoga i dach: konstrukcja nośna z certyfikowanego drewna konstrukcyjnego, izolacja termiczna wykonana z wełny mineralnej o współczynniku przewodzenia ciepła ƛ =0,036 W/</w:t>
      </w:r>
      <w:proofErr w:type="spellStart"/>
      <w:r w:rsidRPr="009514F3">
        <w:rPr>
          <w:rFonts w:ascii="Arial" w:hAnsi="Arial" w:cs="Arial"/>
          <w:sz w:val="20"/>
          <w:szCs w:val="20"/>
        </w:rPr>
        <w:t>mK</w:t>
      </w:r>
      <w:proofErr w:type="spellEnd"/>
      <w:r w:rsidRPr="009514F3">
        <w:rPr>
          <w:rFonts w:ascii="Arial" w:hAnsi="Arial" w:cs="Arial"/>
          <w:sz w:val="20"/>
          <w:szCs w:val="20"/>
        </w:rPr>
        <w:t xml:space="preserve">, membrana paroizolacyjna i </w:t>
      </w:r>
      <w:proofErr w:type="spellStart"/>
      <w:r w:rsidRPr="009514F3">
        <w:rPr>
          <w:rFonts w:ascii="Arial" w:hAnsi="Arial" w:cs="Arial"/>
          <w:sz w:val="20"/>
          <w:szCs w:val="20"/>
        </w:rPr>
        <w:t>wiatroizolacyjna</w:t>
      </w:r>
      <w:proofErr w:type="spellEnd"/>
      <w:r w:rsidRPr="009514F3">
        <w:rPr>
          <w:rFonts w:ascii="Arial" w:hAnsi="Arial" w:cs="Arial"/>
          <w:sz w:val="20"/>
          <w:szCs w:val="20"/>
        </w:rPr>
        <w:t>, elewacja wykonana z płyt cementowo-drzazgowych gr. 10mm bądź kasetonów z blachy stalowej powlekanej gr. 0,50mm oraz deski elewacyjnej - kolorystyka do uzgodnienia z zamawiającym. Ściany wykończone płytami gipsowo-kartonowymi o zwiększonej wytrzymałości na uszkodzenia mechaniczne przeznaczone do pomieszczeń narażonych na działanie wilgoci, montowane na ruszcie z profili stalowych o gr. min. 0,6mm.Fundament budynku modułowego należy wykonać w postaci żelbetowej płyty.</w:t>
      </w:r>
    </w:p>
    <w:p w:rsidR="00691439" w:rsidRDefault="0057253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sz w:val="20"/>
          <w:szCs w:val="20"/>
        </w:rPr>
        <w:t xml:space="preserve">Dach płaski o nachyleniu 4%, 2x papa termozgrzewalna układana na odpowiednim podłożu. Odprowadzenie wody deszczowej należy wykonać w postaci systemu rynnowego </w:t>
      </w:r>
      <w:proofErr w:type="spellStart"/>
      <w:r w:rsidRPr="009514F3">
        <w:rPr>
          <w:rFonts w:ascii="Arial" w:hAnsi="Arial" w:cs="Arial"/>
          <w:sz w:val="20"/>
          <w:szCs w:val="20"/>
        </w:rPr>
        <w:t>bezokapowego</w:t>
      </w:r>
      <w:proofErr w:type="spellEnd"/>
      <w:r w:rsidRPr="009514F3">
        <w:rPr>
          <w:rFonts w:ascii="Arial" w:hAnsi="Arial" w:cs="Arial"/>
          <w:sz w:val="20"/>
          <w:szCs w:val="20"/>
        </w:rPr>
        <w:t>.</w:t>
      </w:r>
    </w:p>
    <w:p w:rsidR="009514F3" w:rsidRDefault="0057253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sz w:val="20"/>
          <w:szCs w:val="20"/>
        </w:rPr>
        <w:t>Instalacje: elektryczna, wodno-kanalizacyjna, ogrzewanie elektryczne - maty grzewcze ze sterownikiem z czujnikiem temperatury w każdym pomieszczeniu, wentylacja mechaniczna, odgromowa (jeśli jest wymagana zgodnie z obowiązującymi przepisami), podgrzewacz elektryczny wody.</w:t>
      </w:r>
    </w:p>
    <w:p w:rsidR="00691439" w:rsidRDefault="00572537" w:rsidP="009514F3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b/>
          <w:sz w:val="20"/>
          <w:szCs w:val="20"/>
        </w:rPr>
        <w:t>Parking K+R</w:t>
      </w:r>
      <w:r w:rsidRPr="009514F3">
        <w:rPr>
          <w:rFonts w:ascii="Arial" w:hAnsi="Arial" w:cs="Arial"/>
          <w:sz w:val="20"/>
          <w:szCs w:val="20"/>
        </w:rPr>
        <w:t>:</w:t>
      </w:r>
    </w:p>
    <w:p w:rsidR="003625C7" w:rsidRDefault="003625C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wyznaczony jako osobna zatoka,</w:t>
      </w:r>
    </w:p>
    <w:p w:rsidR="003625C7" w:rsidRDefault="003625C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umożliwiający krótki postój 3 samochodów osobowych,</w:t>
      </w:r>
    </w:p>
    <w:p w:rsidR="003625C7" w:rsidRDefault="003625C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miejsca postojowe zaprojektowane równolegle do jezdni,</w:t>
      </w:r>
    </w:p>
    <w:p w:rsidR="003625C7" w:rsidRDefault="003625C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zachowanie jak najkrótszej drogi dojścia z parkingu K+R do przystanku początkowego i końcowego komunikacji miejskiej,</w:t>
      </w:r>
    </w:p>
    <w:p w:rsidR="009514F3" w:rsidRDefault="003625C7" w:rsidP="00691439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2537" w:rsidRPr="009514F3">
        <w:rPr>
          <w:rFonts w:ascii="Arial" w:hAnsi="Arial" w:cs="Arial"/>
          <w:sz w:val="20"/>
          <w:szCs w:val="20"/>
        </w:rPr>
        <w:t>możliwość bezpiecznego zawrócenia samochodem osobowym, dla dojeżdżających do parkingu K+R od strony granicy miasta.</w:t>
      </w:r>
    </w:p>
    <w:p w:rsidR="003625C7" w:rsidRDefault="00572537" w:rsidP="003625C7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4F3">
        <w:rPr>
          <w:rFonts w:ascii="Arial" w:hAnsi="Arial" w:cs="Arial"/>
          <w:b/>
          <w:sz w:val="20"/>
          <w:szCs w:val="20"/>
        </w:rPr>
        <w:t xml:space="preserve">Infrastruktura dla rowerów - </w:t>
      </w:r>
      <w:r w:rsidRPr="009514F3">
        <w:rPr>
          <w:rFonts w:ascii="Arial" w:hAnsi="Arial" w:cs="Arial"/>
          <w:sz w:val="20"/>
          <w:szCs w:val="20"/>
        </w:rPr>
        <w:t>zespół stojaków rowerowych: 10 szt.</w:t>
      </w:r>
    </w:p>
    <w:p w:rsidR="000727D3" w:rsidRDefault="00572537" w:rsidP="000727D3">
      <w:pPr>
        <w:pStyle w:val="Akapitzlist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  <w:r w:rsidRPr="003625C7">
        <w:rPr>
          <w:rFonts w:ascii="Arial" w:hAnsi="Arial" w:cs="Arial"/>
          <w:sz w:val="20"/>
          <w:szCs w:val="20"/>
        </w:rPr>
        <w:t>Charakterystyka infrastruktury rowerowej:</w:t>
      </w:r>
    </w:p>
    <w:p w:rsidR="00572537" w:rsidRDefault="00572537" w:rsidP="000727D3">
      <w:pPr>
        <w:pStyle w:val="Akapitzlist"/>
        <w:spacing w:after="0" w:line="240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27D3">
        <w:rPr>
          <w:rFonts w:ascii="Arial" w:eastAsia="Times New Roman" w:hAnsi="Arial" w:cs="Arial"/>
          <w:sz w:val="20"/>
          <w:szCs w:val="20"/>
          <w:lang w:eastAsia="pl-PL"/>
        </w:rPr>
        <w:t xml:space="preserve">Stojaki rowerowe typu „U”: wysokość: 0,7-0,8 m, długość: 0,7-0,8 m, średnica rury stojaka: 5-6 cm, mocowanie: zaprawa betonowa, głębokość </w:t>
      </w:r>
      <w:proofErr w:type="spellStart"/>
      <w:r w:rsidRPr="000727D3">
        <w:rPr>
          <w:rFonts w:ascii="Arial" w:eastAsia="Times New Roman" w:hAnsi="Arial" w:cs="Arial"/>
          <w:sz w:val="20"/>
          <w:szCs w:val="20"/>
          <w:lang w:eastAsia="pl-PL"/>
        </w:rPr>
        <w:t>kotwienia</w:t>
      </w:r>
      <w:proofErr w:type="spellEnd"/>
      <w:r w:rsidRPr="000727D3">
        <w:rPr>
          <w:rFonts w:ascii="Arial" w:eastAsia="Times New Roman" w:hAnsi="Arial" w:cs="Arial"/>
          <w:sz w:val="20"/>
          <w:szCs w:val="20"/>
          <w:lang w:eastAsia="pl-PL"/>
        </w:rPr>
        <w:t xml:space="preserve"> rury min. 0,4 m wraz z „wąsami” uniemożliwiającymi wyrwanie stojaka. Odległość pomiędzy stojakami stojącymi równolegle: 0,8-1,0 m. Odległość stojaka od elementów konstrukcji zasadzenia lub innych obiektów: min. 0,5 m. Materiał: stal. Zabezpieczenie antykorozyjne: ocynkowane, pomalowane proszkowo na kolor szary lub czarny.</w:t>
      </w:r>
    </w:p>
    <w:p w:rsidR="00172E0B" w:rsidRPr="00E529BC" w:rsidRDefault="00172E0B" w:rsidP="00E529B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72E0B" w:rsidRPr="00572537" w:rsidRDefault="00172E0B" w:rsidP="00172E0B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ar-SA"/>
        </w:rPr>
      </w:pPr>
      <w:r w:rsidRPr="00572537">
        <w:rPr>
          <w:rFonts w:ascii="Arial" w:eastAsia="Calibri" w:hAnsi="Arial" w:cs="Arial"/>
          <w:bCs/>
          <w:sz w:val="20"/>
          <w:szCs w:val="20"/>
          <w:u w:val="single"/>
          <w:lang w:eastAsia="ar-SA"/>
        </w:rPr>
        <w:t>Wykaz załączników:</w:t>
      </w:r>
    </w:p>
    <w:p w:rsidR="00172E0B" w:rsidRPr="00572537" w:rsidRDefault="00572537" w:rsidP="00572537">
      <w:pPr>
        <w:pStyle w:val="Akapitzlist"/>
        <w:numPr>
          <w:ilvl w:val="0"/>
          <w:numId w:val="28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ar-SA"/>
        </w:rPr>
        <w:t>Mapa</w:t>
      </w: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 sytuacyjna dla Zadania 1. Budowa </w:t>
      </w:r>
      <w:r w:rsidRPr="00572537">
        <w:rPr>
          <w:rFonts w:ascii="Arial" w:hAnsi="Arial" w:cs="Arial"/>
          <w:sz w:val="20"/>
          <w:szCs w:val="20"/>
        </w:rPr>
        <w:t>punktu ładowania autobusów elektrycznych wraz z przebudową pętli a</w:t>
      </w:r>
      <w:r>
        <w:rPr>
          <w:rFonts w:ascii="Arial" w:hAnsi="Arial" w:cs="Arial"/>
          <w:sz w:val="20"/>
          <w:szCs w:val="20"/>
        </w:rPr>
        <w:t>utobusowej przy ul. Koncertowej.</w:t>
      </w:r>
    </w:p>
    <w:p w:rsidR="00572537" w:rsidRPr="00572537" w:rsidRDefault="00572537" w:rsidP="00572537">
      <w:pPr>
        <w:pStyle w:val="Akapitzlist"/>
        <w:numPr>
          <w:ilvl w:val="0"/>
          <w:numId w:val="28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Cs/>
          <w:sz w:val="20"/>
          <w:szCs w:val="20"/>
          <w:lang w:eastAsia="ar-SA"/>
        </w:rPr>
        <w:t>Mapa</w:t>
      </w: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 sytuacyjna dla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Zadania 2</w:t>
      </w: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. Budowa </w:t>
      </w:r>
      <w:r w:rsidRPr="00CA2771">
        <w:rPr>
          <w:rFonts w:ascii="Arial" w:hAnsi="Arial" w:cs="Arial"/>
          <w:sz w:val="20"/>
          <w:szCs w:val="20"/>
        </w:rPr>
        <w:t>punktu ładowania autobusów elektrycznych wraz z przebudową pętli autob</w:t>
      </w:r>
      <w:r>
        <w:rPr>
          <w:rFonts w:ascii="Arial" w:hAnsi="Arial" w:cs="Arial"/>
          <w:sz w:val="20"/>
          <w:szCs w:val="20"/>
        </w:rPr>
        <w:t>usowej przy ul. Wojciechowskiej.</w:t>
      </w:r>
    </w:p>
    <w:p w:rsidR="00572537" w:rsidRPr="00572537" w:rsidRDefault="00572537" w:rsidP="00BF20EF">
      <w:pPr>
        <w:pStyle w:val="Akapitzlist"/>
        <w:numPr>
          <w:ilvl w:val="0"/>
          <w:numId w:val="28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Mapa sytuacyjna dla Zadania 3. Budowa </w:t>
      </w:r>
      <w:r w:rsidRPr="00CA2771">
        <w:rPr>
          <w:rFonts w:ascii="Arial" w:hAnsi="Arial" w:cs="Arial"/>
          <w:sz w:val="20"/>
          <w:szCs w:val="20"/>
        </w:rPr>
        <w:t>punktu ładowania aut</w:t>
      </w:r>
      <w:r w:rsidR="00F572B0">
        <w:rPr>
          <w:rFonts w:ascii="Arial" w:hAnsi="Arial" w:cs="Arial"/>
          <w:sz w:val="20"/>
          <w:szCs w:val="20"/>
        </w:rPr>
        <w:t xml:space="preserve">obusów elektrycznych wraz z </w:t>
      </w:r>
      <w:r w:rsidRPr="00CA2771">
        <w:rPr>
          <w:rFonts w:ascii="Arial" w:hAnsi="Arial" w:cs="Arial"/>
          <w:sz w:val="20"/>
          <w:szCs w:val="20"/>
        </w:rPr>
        <w:t>budową pętli autobusowej przy ul</w:t>
      </w:r>
      <w:r>
        <w:rPr>
          <w:rFonts w:ascii="Arial" w:hAnsi="Arial" w:cs="Arial"/>
          <w:sz w:val="20"/>
          <w:szCs w:val="20"/>
        </w:rPr>
        <w:t>. Mełgiewskiej i ul. Dojazdowej.</w:t>
      </w:r>
    </w:p>
    <w:p w:rsidR="00572537" w:rsidRPr="00572537" w:rsidRDefault="00572537" w:rsidP="00BF20EF">
      <w:pPr>
        <w:pStyle w:val="Akapitzlist"/>
        <w:numPr>
          <w:ilvl w:val="0"/>
          <w:numId w:val="28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Mapa sytuacyjna dla Zadania 4. Budowa </w:t>
      </w:r>
      <w:r w:rsidRPr="00CA2771">
        <w:rPr>
          <w:rFonts w:ascii="Arial" w:hAnsi="Arial" w:cs="Arial"/>
          <w:sz w:val="20"/>
          <w:szCs w:val="20"/>
        </w:rPr>
        <w:t>punktu ładowania autobusów elektrycznych na pętli a</w:t>
      </w:r>
      <w:r>
        <w:rPr>
          <w:rFonts w:ascii="Arial" w:hAnsi="Arial" w:cs="Arial"/>
          <w:sz w:val="20"/>
          <w:szCs w:val="20"/>
        </w:rPr>
        <w:t>utobusowej przy ul. Kupieckiej.</w:t>
      </w:r>
    </w:p>
    <w:p w:rsidR="00572537" w:rsidRPr="00572537" w:rsidRDefault="00572537" w:rsidP="00572537">
      <w:pPr>
        <w:pStyle w:val="Akapitzlist"/>
        <w:numPr>
          <w:ilvl w:val="0"/>
          <w:numId w:val="28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Cs/>
          <w:sz w:val="20"/>
          <w:szCs w:val="20"/>
          <w:lang w:eastAsia="ar-SA"/>
        </w:rPr>
        <w:t>Mapa</w:t>
      </w: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 sytuacyjna dla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Zadania 5</w:t>
      </w:r>
      <w:r w:rsidRPr="00572537">
        <w:rPr>
          <w:rFonts w:ascii="Arial" w:eastAsia="Calibri" w:hAnsi="Arial" w:cs="Arial"/>
          <w:bCs/>
          <w:sz w:val="20"/>
          <w:szCs w:val="20"/>
          <w:lang w:eastAsia="ar-SA"/>
        </w:rPr>
        <w:t xml:space="preserve">. Budowa </w:t>
      </w:r>
      <w:r w:rsidRPr="00CA2771">
        <w:rPr>
          <w:rFonts w:ascii="Arial" w:hAnsi="Arial" w:cs="Arial"/>
          <w:sz w:val="20"/>
          <w:szCs w:val="20"/>
        </w:rPr>
        <w:t>punktu ładowania autobusów elektrycznych wraz z budową pętli a</w:t>
      </w:r>
      <w:r>
        <w:rPr>
          <w:rFonts w:ascii="Arial" w:hAnsi="Arial" w:cs="Arial"/>
          <w:sz w:val="20"/>
          <w:szCs w:val="20"/>
        </w:rPr>
        <w:t>utobusowej przy ul. Budowlanej</w:t>
      </w:r>
      <w:r w:rsidR="00BB72A9">
        <w:rPr>
          <w:rFonts w:ascii="Arial" w:hAnsi="Arial" w:cs="Arial"/>
          <w:sz w:val="20"/>
          <w:szCs w:val="20"/>
        </w:rPr>
        <w:t>, ul. M. Smoluchowskiego i ul. Z. Herberta</w:t>
      </w:r>
      <w:r>
        <w:rPr>
          <w:rFonts w:ascii="Arial" w:hAnsi="Arial" w:cs="Arial"/>
          <w:sz w:val="20"/>
          <w:szCs w:val="20"/>
        </w:rPr>
        <w:t>.</w:t>
      </w:r>
    </w:p>
    <w:p w:rsidR="00172E0B" w:rsidRPr="00CC68D7" w:rsidRDefault="00172E0B" w:rsidP="00CC68D7">
      <w:pPr>
        <w:pStyle w:val="Akapitzlist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2E0B" w:rsidRPr="00CC68D7" w:rsidSect="00C543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61" w:rsidRDefault="00380961" w:rsidP="00806FC5">
      <w:pPr>
        <w:spacing w:after="0" w:line="240" w:lineRule="auto"/>
      </w:pPr>
      <w:r>
        <w:separator/>
      </w:r>
    </w:p>
  </w:endnote>
  <w:endnote w:type="continuationSeparator" w:id="0">
    <w:p w:rsidR="00380961" w:rsidRDefault="00380961" w:rsidP="0080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43" w:rsidRPr="00916821" w:rsidRDefault="00A00D43">
    <w:pPr>
      <w:pStyle w:val="Stopka"/>
      <w:rPr>
        <w:rFonts w:ascii="Arial" w:hAnsi="Arial" w:cs="Arial"/>
        <w:sz w:val="18"/>
        <w:szCs w:val="18"/>
      </w:rPr>
    </w:pPr>
    <w:r w:rsidRPr="00916821">
      <w:rPr>
        <w:rFonts w:ascii="Arial" w:hAnsi="Arial" w:cs="Arial"/>
        <w:sz w:val="18"/>
        <w:szCs w:val="18"/>
      </w:rPr>
      <w:ptab w:relativeTo="margin" w:alignment="center" w:leader="none"/>
    </w:r>
    <w:r w:rsidRPr="00916821">
      <w:rPr>
        <w:rFonts w:ascii="Arial" w:hAnsi="Arial" w:cs="Arial"/>
        <w:sz w:val="18"/>
        <w:szCs w:val="18"/>
      </w:rPr>
      <w:ptab w:relativeTo="margin" w:alignment="right" w:leader="none"/>
    </w:r>
    <w:r w:rsidRPr="00916821">
      <w:rPr>
        <w:rFonts w:ascii="Arial" w:hAnsi="Arial" w:cs="Arial"/>
        <w:sz w:val="18"/>
        <w:szCs w:val="18"/>
      </w:rPr>
      <w:t xml:space="preserve">Strona </w:t>
    </w:r>
    <w:r w:rsidRPr="00916821">
      <w:rPr>
        <w:rFonts w:ascii="Arial" w:hAnsi="Arial" w:cs="Arial"/>
        <w:b/>
        <w:bCs/>
        <w:sz w:val="18"/>
        <w:szCs w:val="18"/>
      </w:rPr>
      <w:fldChar w:fldCharType="begin"/>
    </w:r>
    <w:r w:rsidRPr="00916821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916821">
      <w:rPr>
        <w:rFonts w:ascii="Arial" w:hAnsi="Arial" w:cs="Arial"/>
        <w:b/>
        <w:bCs/>
        <w:sz w:val="18"/>
        <w:szCs w:val="18"/>
      </w:rPr>
      <w:fldChar w:fldCharType="separate"/>
    </w:r>
    <w:r w:rsidR="00AC66A9">
      <w:rPr>
        <w:rFonts w:ascii="Arial" w:hAnsi="Arial" w:cs="Arial"/>
        <w:b/>
        <w:bCs/>
        <w:noProof/>
        <w:sz w:val="18"/>
        <w:szCs w:val="18"/>
      </w:rPr>
      <w:t>6</w:t>
    </w:r>
    <w:r w:rsidRPr="00916821">
      <w:rPr>
        <w:rFonts w:ascii="Arial" w:hAnsi="Arial" w:cs="Arial"/>
        <w:b/>
        <w:bCs/>
        <w:sz w:val="18"/>
        <w:szCs w:val="18"/>
      </w:rPr>
      <w:fldChar w:fldCharType="end"/>
    </w:r>
    <w:r w:rsidRPr="00916821">
      <w:rPr>
        <w:rFonts w:ascii="Arial" w:hAnsi="Arial" w:cs="Arial"/>
        <w:sz w:val="18"/>
        <w:szCs w:val="18"/>
      </w:rPr>
      <w:t xml:space="preserve"> z </w:t>
    </w:r>
    <w:r w:rsidRPr="00916821">
      <w:rPr>
        <w:rFonts w:ascii="Arial" w:hAnsi="Arial" w:cs="Arial"/>
        <w:b/>
        <w:bCs/>
        <w:sz w:val="18"/>
        <w:szCs w:val="18"/>
      </w:rPr>
      <w:fldChar w:fldCharType="begin"/>
    </w:r>
    <w:r w:rsidRPr="00916821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916821">
      <w:rPr>
        <w:rFonts w:ascii="Arial" w:hAnsi="Arial" w:cs="Arial"/>
        <w:b/>
        <w:bCs/>
        <w:sz w:val="18"/>
        <w:szCs w:val="18"/>
      </w:rPr>
      <w:fldChar w:fldCharType="separate"/>
    </w:r>
    <w:r w:rsidR="00AC66A9">
      <w:rPr>
        <w:rFonts w:ascii="Arial" w:hAnsi="Arial" w:cs="Arial"/>
        <w:b/>
        <w:bCs/>
        <w:noProof/>
        <w:sz w:val="18"/>
        <w:szCs w:val="18"/>
      </w:rPr>
      <w:t>6</w:t>
    </w:r>
    <w:r w:rsidRPr="0091682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21" w:rsidRPr="00916821" w:rsidRDefault="00916821">
    <w:pPr>
      <w:pStyle w:val="Stopka"/>
      <w:rPr>
        <w:rFonts w:ascii="Arial" w:hAnsi="Arial" w:cs="Arial"/>
        <w:sz w:val="18"/>
        <w:szCs w:val="18"/>
      </w:rPr>
    </w:pPr>
    <w:r w:rsidRPr="00916821">
      <w:rPr>
        <w:rFonts w:ascii="Arial" w:hAnsi="Arial" w:cs="Arial"/>
        <w:sz w:val="18"/>
        <w:szCs w:val="18"/>
      </w:rPr>
      <w:ptab w:relativeTo="margin" w:alignment="center" w:leader="none"/>
    </w:r>
    <w:r w:rsidRPr="00916821">
      <w:rPr>
        <w:rFonts w:ascii="Arial" w:hAnsi="Arial" w:cs="Arial"/>
        <w:sz w:val="18"/>
        <w:szCs w:val="18"/>
      </w:rPr>
      <w:ptab w:relativeTo="margin" w:alignment="right" w:leader="none"/>
    </w:r>
    <w:r w:rsidRPr="00916821">
      <w:rPr>
        <w:rFonts w:ascii="Arial" w:hAnsi="Arial" w:cs="Arial"/>
        <w:sz w:val="18"/>
        <w:szCs w:val="18"/>
      </w:rPr>
      <w:t xml:space="preserve">Strona </w:t>
    </w:r>
    <w:r w:rsidRPr="00916821">
      <w:rPr>
        <w:rFonts w:ascii="Arial" w:hAnsi="Arial" w:cs="Arial"/>
        <w:b/>
        <w:bCs/>
        <w:sz w:val="18"/>
        <w:szCs w:val="18"/>
      </w:rPr>
      <w:fldChar w:fldCharType="begin"/>
    </w:r>
    <w:r w:rsidRPr="00916821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916821">
      <w:rPr>
        <w:rFonts w:ascii="Arial" w:hAnsi="Arial" w:cs="Arial"/>
        <w:b/>
        <w:bCs/>
        <w:sz w:val="18"/>
        <w:szCs w:val="18"/>
      </w:rPr>
      <w:fldChar w:fldCharType="separate"/>
    </w:r>
    <w:r w:rsidR="00AC66A9">
      <w:rPr>
        <w:rFonts w:ascii="Arial" w:hAnsi="Arial" w:cs="Arial"/>
        <w:b/>
        <w:bCs/>
        <w:noProof/>
        <w:sz w:val="18"/>
        <w:szCs w:val="18"/>
      </w:rPr>
      <w:t>1</w:t>
    </w:r>
    <w:r w:rsidRPr="00916821">
      <w:rPr>
        <w:rFonts w:ascii="Arial" w:hAnsi="Arial" w:cs="Arial"/>
        <w:b/>
        <w:bCs/>
        <w:sz w:val="18"/>
        <w:szCs w:val="18"/>
      </w:rPr>
      <w:fldChar w:fldCharType="end"/>
    </w:r>
    <w:r w:rsidRPr="00916821">
      <w:rPr>
        <w:rFonts w:ascii="Arial" w:hAnsi="Arial" w:cs="Arial"/>
        <w:sz w:val="18"/>
        <w:szCs w:val="18"/>
      </w:rPr>
      <w:t xml:space="preserve"> z </w:t>
    </w:r>
    <w:r w:rsidRPr="00916821">
      <w:rPr>
        <w:rFonts w:ascii="Arial" w:hAnsi="Arial" w:cs="Arial"/>
        <w:b/>
        <w:bCs/>
        <w:sz w:val="18"/>
        <w:szCs w:val="18"/>
      </w:rPr>
      <w:fldChar w:fldCharType="begin"/>
    </w:r>
    <w:r w:rsidRPr="00916821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916821">
      <w:rPr>
        <w:rFonts w:ascii="Arial" w:hAnsi="Arial" w:cs="Arial"/>
        <w:b/>
        <w:bCs/>
        <w:sz w:val="18"/>
        <w:szCs w:val="18"/>
      </w:rPr>
      <w:fldChar w:fldCharType="separate"/>
    </w:r>
    <w:r w:rsidR="00AC66A9">
      <w:rPr>
        <w:rFonts w:ascii="Arial" w:hAnsi="Arial" w:cs="Arial"/>
        <w:b/>
        <w:bCs/>
        <w:noProof/>
        <w:sz w:val="18"/>
        <w:szCs w:val="18"/>
      </w:rPr>
      <w:t>6</w:t>
    </w:r>
    <w:r w:rsidRPr="0091682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61" w:rsidRDefault="00380961" w:rsidP="00806FC5">
      <w:pPr>
        <w:spacing w:after="0" w:line="240" w:lineRule="auto"/>
      </w:pPr>
      <w:r>
        <w:separator/>
      </w:r>
    </w:p>
  </w:footnote>
  <w:footnote w:type="continuationSeparator" w:id="0">
    <w:p w:rsidR="00380961" w:rsidRDefault="00380961" w:rsidP="0080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80" w:rsidRPr="00440D80" w:rsidRDefault="00440D80" w:rsidP="00C54309">
    <w:pPr>
      <w:spacing w:after="0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9" w:rsidRPr="00572537" w:rsidRDefault="00E529BC" w:rsidP="00C54309">
    <w:pPr>
      <w:pStyle w:val="Bezodstpw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Oznaczenie sprawy: </w:t>
    </w:r>
    <w:r w:rsidR="00AC66A9">
      <w:rPr>
        <w:rFonts w:ascii="Arial" w:hAnsi="Arial" w:cs="Arial"/>
        <w:b/>
        <w:sz w:val="20"/>
        <w:szCs w:val="20"/>
      </w:rPr>
      <w:t>ET.370.7.2022</w:t>
    </w:r>
  </w:p>
  <w:p w:rsidR="00572537" w:rsidRPr="00572537" w:rsidRDefault="00C54309" w:rsidP="0004116C">
    <w:pPr>
      <w:spacing w:after="0"/>
      <w:jc w:val="right"/>
      <w:rPr>
        <w:rFonts w:ascii="Arial" w:hAnsi="Arial" w:cs="Arial"/>
        <w:sz w:val="20"/>
        <w:szCs w:val="20"/>
      </w:rPr>
    </w:pPr>
    <w:r w:rsidRPr="00572537">
      <w:rPr>
        <w:rFonts w:ascii="Arial" w:hAnsi="Arial" w:cs="Arial"/>
        <w:sz w:val="20"/>
        <w:szCs w:val="20"/>
      </w:rPr>
      <w:t xml:space="preserve">Załącznik Nr </w:t>
    </w:r>
    <w:r w:rsidR="0075395C">
      <w:rPr>
        <w:rFonts w:ascii="Arial" w:hAnsi="Arial" w:cs="Arial"/>
        <w:sz w:val="20"/>
        <w:szCs w:val="20"/>
      </w:rPr>
      <w:t>2</w:t>
    </w:r>
    <w:r w:rsidRPr="00572537">
      <w:rPr>
        <w:rFonts w:ascii="Arial" w:hAnsi="Arial" w:cs="Arial"/>
        <w:sz w:val="20"/>
        <w:szCs w:val="20"/>
      </w:rPr>
      <w:t xml:space="preserve">  do </w:t>
    </w:r>
    <w:r w:rsidR="00572537" w:rsidRPr="00572537">
      <w:rPr>
        <w:rFonts w:ascii="Arial" w:hAnsi="Arial" w:cs="Arial"/>
        <w:sz w:val="20"/>
        <w:szCs w:val="20"/>
      </w:rPr>
      <w:t>Zapytania ofertowego</w:t>
    </w:r>
  </w:p>
  <w:p w:rsidR="00C54309" w:rsidRPr="00572537" w:rsidRDefault="00572537" w:rsidP="00572537">
    <w:pPr>
      <w:spacing w:after="0"/>
      <w:jc w:val="right"/>
      <w:rPr>
        <w:rFonts w:ascii="Arial" w:hAnsi="Arial" w:cs="Arial"/>
        <w:sz w:val="20"/>
        <w:szCs w:val="20"/>
      </w:rPr>
    </w:pPr>
    <w:r w:rsidRPr="00572537">
      <w:rPr>
        <w:rFonts w:ascii="Arial" w:hAnsi="Arial" w:cs="Arial"/>
        <w:sz w:val="20"/>
        <w:szCs w:val="20"/>
      </w:rPr>
      <w:t>Załącznik Nr 1  do Projektowanych postanowień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B92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80C32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02A89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0750D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D26D0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996340"/>
    <w:multiLevelType w:val="hybridMultilevel"/>
    <w:tmpl w:val="1B3C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018"/>
    <w:multiLevelType w:val="hybridMultilevel"/>
    <w:tmpl w:val="15F6FE34"/>
    <w:lvl w:ilvl="0" w:tplc="79006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7CCB7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8ED"/>
    <w:multiLevelType w:val="hybridMultilevel"/>
    <w:tmpl w:val="6D0E2704"/>
    <w:lvl w:ilvl="0" w:tplc="271476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CF7C5E"/>
    <w:multiLevelType w:val="hybridMultilevel"/>
    <w:tmpl w:val="6D0E2704"/>
    <w:lvl w:ilvl="0" w:tplc="271476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102C00"/>
    <w:multiLevelType w:val="multilevel"/>
    <w:tmpl w:val="B95A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2B1531"/>
    <w:multiLevelType w:val="multilevel"/>
    <w:tmpl w:val="EC447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BB29AD"/>
    <w:multiLevelType w:val="hybridMultilevel"/>
    <w:tmpl w:val="15F6FE34"/>
    <w:lvl w:ilvl="0" w:tplc="79006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7CCB7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024B"/>
    <w:multiLevelType w:val="hybridMultilevel"/>
    <w:tmpl w:val="6158E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0A7"/>
    <w:multiLevelType w:val="hybridMultilevel"/>
    <w:tmpl w:val="FD5E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56375"/>
    <w:multiLevelType w:val="hybridMultilevel"/>
    <w:tmpl w:val="76DE99DC"/>
    <w:lvl w:ilvl="0" w:tplc="EB4A34F0">
      <w:start w:val="1"/>
      <w:numFmt w:val="decimal"/>
      <w:lvlText w:val="Zadan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60510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16AF4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943B67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DC7C9D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F641C4"/>
    <w:multiLevelType w:val="hybridMultilevel"/>
    <w:tmpl w:val="9502EBB4"/>
    <w:lvl w:ilvl="0" w:tplc="D9A8B534">
      <w:start w:val="1"/>
      <w:numFmt w:val="decimal"/>
      <w:lvlText w:val="%1)"/>
      <w:lvlJc w:val="left"/>
      <w:pPr>
        <w:ind w:left="151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37CA067C"/>
    <w:multiLevelType w:val="hybridMultilevel"/>
    <w:tmpl w:val="6D0E2704"/>
    <w:lvl w:ilvl="0" w:tplc="271476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E823A0F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3100FD"/>
    <w:multiLevelType w:val="hybridMultilevel"/>
    <w:tmpl w:val="6D0E2704"/>
    <w:lvl w:ilvl="0" w:tplc="271476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9545E50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0D3BD4"/>
    <w:multiLevelType w:val="hybridMultilevel"/>
    <w:tmpl w:val="E9DEACFE"/>
    <w:lvl w:ilvl="0" w:tplc="1D8CC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159D4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794D8F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3A2360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C52885"/>
    <w:multiLevelType w:val="hybridMultilevel"/>
    <w:tmpl w:val="6D0E2704"/>
    <w:lvl w:ilvl="0" w:tplc="271476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84458BC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7901CE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E35C29"/>
    <w:multiLevelType w:val="hybridMultilevel"/>
    <w:tmpl w:val="FADC5FE2"/>
    <w:lvl w:ilvl="0" w:tplc="D9A8B53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E636D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F07A13"/>
    <w:multiLevelType w:val="multilevel"/>
    <w:tmpl w:val="E6F87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4A3454"/>
    <w:multiLevelType w:val="multilevel"/>
    <w:tmpl w:val="E6F87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5424D6"/>
    <w:multiLevelType w:val="multilevel"/>
    <w:tmpl w:val="FB381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9B22D7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0C3F29"/>
    <w:multiLevelType w:val="multilevel"/>
    <w:tmpl w:val="76B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4"/>
  </w:num>
  <w:num w:numId="4">
    <w:abstractNumId w:val="36"/>
  </w:num>
  <w:num w:numId="5">
    <w:abstractNumId w:val="33"/>
  </w:num>
  <w:num w:numId="6">
    <w:abstractNumId w:val="37"/>
  </w:num>
  <w:num w:numId="7">
    <w:abstractNumId w:val="1"/>
  </w:num>
  <w:num w:numId="8">
    <w:abstractNumId w:val="30"/>
  </w:num>
  <w:num w:numId="9">
    <w:abstractNumId w:val="18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25"/>
  </w:num>
  <w:num w:numId="15">
    <w:abstractNumId w:val="17"/>
  </w:num>
  <w:num w:numId="16">
    <w:abstractNumId w:val="27"/>
  </w:num>
  <w:num w:numId="17">
    <w:abstractNumId w:val="21"/>
  </w:num>
  <w:num w:numId="18">
    <w:abstractNumId w:val="23"/>
  </w:num>
  <w:num w:numId="19">
    <w:abstractNumId w:val="29"/>
  </w:num>
  <w:num w:numId="20">
    <w:abstractNumId w:val="16"/>
  </w:num>
  <w:num w:numId="21">
    <w:abstractNumId w:val="0"/>
  </w:num>
  <w:num w:numId="22">
    <w:abstractNumId w:val="26"/>
  </w:num>
  <w:num w:numId="23">
    <w:abstractNumId w:val="32"/>
  </w:num>
  <w:num w:numId="24">
    <w:abstractNumId w:val="9"/>
  </w:num>
  <w:num w:numId="25">
    <w:abstractNumId w:val="24"/>
  </w:num>
  <w:num w:numId="26">
    <w:abstractNumId w:val="12"/>
  </w:num>
  <w:num w:numId="27">
    <w:abstractNumId w:val="14"/>
  </w:num>
  <w:num w:numId="28">
    <w:abstractNumId w:val="31"/>
  </w:num>
  <w:num w:numId="29">
    <w:abstractNumId w:val="8"/>
  </w:num>
  <w:num w:numId="30">
    <w:abstractNumId w:val="11"/>
  </w:num>
  <w:num w:numId="31">
    <w:abstractNumId w:val="22"/>
  </w:num>
  <w:num w:numId="32">
    <w:abstractNumId w:val="20"/>
  </w:num>
  <w:num w:numId="33">
    <w:abstractNumId w:val="7"/>
  </w:num>
  <w:num w:numId="34">
    <w:abstractNumId w:val="28"/>
  </w:num>
  <w:num w:numId="35">
    <w:abstractNumId w:val="6"/>
  </w:num>
  <w:num w:numId="36">
    <w:abstractNumId w:val="19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0A"/>
    <w:rsid w:val="000136E2"/>
    <w:rsid w:val="00035100"/>
    <w:rsid w:val="0004116C"/>
    <w:rsid w:val="00045C00"/>
    <w:rsid w:val="00051512"/>
    <w:rsid w:val="00057E5B"/>
    <w:rsid w:val="000727D3"/>
    <w:rsid w:val="00097FE9"/>
    <w:rsid w:val="000B0D47"/>
    <w:rsid w:val="00103744"/>
    <w:rsid w:val="00146E3A"/>
    <w:rsid w:val="00153153"/>
    <w:rsid w:val="00172E0B"/>
    <w:rsid w:val="001D01B4"/>
    <w:rsid w:val="001E34CC"/>
    <w:rsid w:val="00200867"/>
    <w:rsid w:val="00206138"/>
    <w:rsid w:val="0026780F"/>
    <w:rsid w:val="00297C9A"/>
    <w:rsid w:val="002B2403"/>
    <w:rsid w:val="002B280F"/>
    <w:rsid w:val="002F2B62"/>
    <w:rsid w:val="00310A51"/>
    <w:rsid w:val="00323A49"/>
    <w:rsid w:val="0032749A"/>
    <w:rsid w:val="00327E91"/>
    <w:rsid w:val="00332BE5"/>
    <w:rsid w:val="00350133"/>
    <w:rsid w:val="003502DF"/>
    <w:rsid w:val="003625C7"/>
    <w:rsid w:val="00366128"/>
    <w:rsid w:val="00372870"/>
    <w:rsid w:val="00380961"/>
    <w:rsid w:val="00391E47"/>
    <w:rsid w:val="00393FF6"/>
    <w:rsid w:val="003B0C95"/>
    <w:rsid w:val="003C217D"/>
    <w:rsid w:val="003F2721"/>
    <w:rsid w:val="00411188"/>
    <w:rsid w:val="00440D80"/>
    <w:rsid w:val="004A4D1F"/>
    <w:rsid w:val="004C0B2E"/>
    <w:rsid w:val="004C0D11"/>
    <w:rsid w:val="004C6336"/>
    <w:rsid w:val="004C7F39"/>
    <w:rsid w:val="004E79A9"/>
    <w:rsid w:val="004F434B"/>
    <w:rsid w:val="00513ED1"/>
    <w:rsid w:val="00515849"/>
    <w:rsid w:val="0054454D"/>
    <w:rsid w:val="005519BF"/>
    <w:rsid w:val="0055739C"/>
    <w:rsid w:val="0056360C"/>
    <w:rsid w:val="00572537"/>
    <w:rsid w:val="00574F4E"/>
    <w:rsid w:val="005B5A6F"/>
    <w:rsid w:val="005B72FF"/>
    <w:rsid w:val="005D0D9D"/>
    <w:rsid w:val="005D273F"/>
    <w:rsid w:val="005D3FA9"/>
    <w:rsid w:val="005E2606"/>
    <w:rsid w:val="005F618D"/>
    <w:rsid w:val="005F7D80"/>
    <w:rsid w:val="00610D8B"/>
    <w:rsid w:val="006723E8"/>
    <w:rsid w:val="00672F95"/>
    <w:rsid w:val="006801E2"/>
    <w:rsid w:val="00691439"/>
    <w:rsid w:val="00692223"/>
    <w:rsid w:val="006A3E20"/>
    <w:rsid w:val="006A51B7"/>
    <w:rsid w:val="006B3523"/>
    <w:rsid w:val="006E0934"/>
    <w:rsid w:val="006F6A3A"/>
    <w:rsid w:val="00707791"/>
    <w:rsid w:val="0071671E"/>
    <w:rsid w:val="007310CE"/>
    <w:rsid w:val="0075395C"/>
    <w:rsid w:val="00774E8B"/>
    <w:rsid w:val="00775580"/>
    <w:rsid w:val="00791D08"/>
    <w:rsid w:val="00794E1B"/>
    <w:rsid w:val="007A18E9"/>
    <w:rsid w:val="007A44FB"/>
    <w:rsid w:val="007F178F"/>
    <w:rsid w:val="00800176"/>
    <w:rsid w:val="00804CE7"/>
    <w:rsid w:val="00806FC5"/>
    <w:rsid w:val="00812C46"/>
    <w:rsid w:val="008332CB"/>
    <w:rsid w:val="0084687C"/>
    <w:rsid w:val="008763BB"/>
    <w:rsid w:val="00883D83"/>
    <w:rsid w:val="008A32CF"/>
    <w:rsid w:val="008A4DF0"/>
    <w:rsid w:val="008B21C2"/>
    <w:rsid w:val="008D5EFE"/>
    <w:rsid w:val="008E1466"/>
    <w:rsid w:val="008E217B"/>
    <w:rsid w:val="008E3C25"/>
    <w:rsid w:val="00916821"/>
    <w:rsid w:val="00925BB2"/>
    <w:rsid w:val="009514F3"/>
    <w:rsid w:val="009630EE"/>
    <w:rsid w:val="009661F1"/>
    <w:rsid w:val="0097760F"/>
    <w:rsid w:val="009809CB"/>
    <w:rsid w:val="009C17ED"/>
    <w:rsid w:val="009D6358"/>
    <w:rsid w:val="00A00D43"/>
    <w:rsid w:val="00A00FAA"/>
    <w:rsid w:val="00A01018"/>
    <w:rsid w:val="00A0204E"/>
    <w:rsid w:val="00A07F8A"/>
    <w:rsid w:val="00A23F65"/>
    <w:rsid w:val="00A25207"/>
    <w:rsid w:val="00A37DB5"/>
    <w:rsid w:val="00A56B80"/>
    <w:rsid w:val="00A65E54"/>
    <w:rsid w:val="00A70235"/>
    <w:rsid w:val="00A92864"/>
    <w:rsid w:val="00AC66A9"/>
    <w:rsid w:val="00AF2A9B"/>
    <w:rsid w:val="00AF604F"/>
    <w:rsid w:val="00B01997"/>
    <w:rsid w:val="00B10C67"/>
    <w:rsid w:val="00B55F38"/>
    <w:rsid w:val="00B56486"/>
    <w:rsid w:val="00B57153"/>
    <w:rsid w:val="00B64E94"/>
    <w:rsid w:val="00B87908"/>
    <w:rsid w:val="00B91C75"/>
    <w:rsid w:val="00BB72A9"/>
    <w:rsid w:val="00BC0743"/>
    <w:rsid w:val="00BC357F"/>
    <w:rsid w:val="00BE3BC2"/>
    <w:rsid w:val="00BF50DD"/>
    <w:rsid w:val="00BF664F"/>
    <w:rsid w:val="00C1567B"/>
    <w:rsid w:val="00C33372"/>
    <w:rsid w:val="00C433F0"/>
    <w:rsid w:val="00C5210A"/>
    <w:rsid w:val="00C54309"/>
    <w:rsid w:val="00C55A98"/>
    <w:rsid w:val="00C61CFD"/>
    <w:rsid w:val="00C913AF"/>
    <w:rsid w:val="00C97DBE"/>
    <w:rsid w:val="00CA47B1"/>
    <w:rsid w:val="00CA70D6"/>
    <w:rsid w:val="00CB0B74"/>
    <w:rsid w:val="00CC68D7"/>
    <w:rsid w:val="00CE256C"/>
    <w:rsid w:val="00D01483"/>
    <w:rsid w:val="00D04A47"/>
    <w:rsid w:val="00D23748"/>
    <w:rsid w:val="00D35FD7"/>
    <w:rsid w:val="00D43912"/>
    <w:rsid w:val="00D45E21"/>
    <w:rsid w:val="00D704CD"/>
    <w:rsid w:val="00D73CE6"/>
    <w:rsid w:val="00D93C96"/>
    <w:rsid w:val="00DE7C9D"/>
    <w:rsid w:val="00DF3BC3"/>
    <w:rsid w:val="00E00C55"/>
    <w:rsid w:val="00E02112"/>
    <w:rsid w:val="00E46F34"/>
    <w:rsid w:val="00E5062B"/>
    <w:rsid w:val="00E529BC"/>
    <w:rsid w:val="00E626A5"/>
    <w:rsid w:val="00E7550A"/>
    <w:rsid w:val="00E7757A"/>
    <w:rsid w:val="00EC2B7A"/>
    <w:rsid w:val="00EC48C0"/>
    <w:rsid w:val="00EF017A"/>
    <w:rsid w:val="00F143D5"/>
    <w:rsid w:val="00F41C35"/>
    <w:rsid w:val="00F572B0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8BEAE-D107-48B4-AC6E-21208C0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C5"/>
  </w:style>
  <w:style w:type="paragraph" w:styleId="Stopka">
    <w:name w:val="footer"/>
    <w:basedOn w:val="Normalny"/>
    <w:link w:val="StopkaZnak"/>
    <w:uiPriority w:val="99"/>
    <w:unhideWhenUsed/>
    <w:rsid w:val="0080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C5"/>
  </w:style>
  <w:style w:type="paragraph" w:styleId="Akapitzlist">
    <w:name w:val="List Paragraph"/>
    <w:basedOn w:val="Normalny"/>
    <w:link w:val="AkapitzlistZnak"/>
    <w:uiPriority w:val="34"/>
    <w:qFormat/>
    <w:rsid w:val="00D704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2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3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7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0D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DE7C9D"/>
    <w:pPr>
      <w:spacing w:before="100" w:beforeAutospacing="1" w:after="85" w:line="276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725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9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2E72-E8E8-4CA4-82E3-16868C5F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6</Pages>
  <Words>2663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</dc:creator>
  <cp:keywords/>
  <dc:description/>
  <cp:lastModifiedBy>mferenc</cp:lastModifiedBy>
  <cp:revision>61</cp:revision>
  <cp:lastPrinted>2023-04-24T07:09:00Z</cp:lastPrinted>
  <dcterms:created xsi:type="dcterms:W3CDTF">2019-01-15T08:01:00Z</dcterms:created>
  <dcterms:modified xsi:type="dcterms:W3CDTF">2023-04-24T07:35:00Z</dcterms:modified>
</cp:coreProperties>
</file>