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DA" w:rsidRPr="00704A90" w:rsidRDefault="00DD26DA" w:rsidP="00ED3D92">
      <w:pPr>
        <w:spacing w:after="0"/>
        <w:jc w:val="right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Piła</w:t>
      </w:r>
      <w:r w:rsidR="00B948E4" w:rsidRPr="00704A90">
        <w:rPr>
          <w:rFonts w:asciiTheme="minorHAnsi" w:hAnsiTheme="minorHAnsi" w:cstheme="minorHAnsi"/>
        </w:rPr>
        <w:t xml:space="preserve">, </w:t>
      </w:r>
      <w:r w:rsidR="009A29F9">
        <w:rPr>
          <w:rFonts w:asciiTheme="minorHAnsi" w:hAnsiTheme="minorHAnsi" w:cstheme="minorHAnsi"/>
        </w:rPr>
        <w:t>11</w:t>
      </w:r>
      <w:r w:rsidR="00E6408B">
        <w:rPr>
          <w:rFonts w:asciiTheme="minorHAnsi" w:hAnsiTheme="minorHAnsi" w:cstheme="minorHAnsi"/>
        </w:rPr>
        <w:t>.06</w:t>
      </w:r>
      <w:r w:rsidR="00EB11A4">
        <w:rPr>
          <w:rFonts w:asciiTheme="minorHAnsi" w:hAnsiTheme="minorHAnsi" w:cstheme="minorHAnsi"/>
        </w:rPr>
        <w:t xml:space="preserve"> 2021</w:t>
      </w:r>
      <w:r w:rsidRPr="00704A90">
        <w:rPr>
          <w:rFonts w:asciiTheme="minorHAnsi" w:hAnsiTheme="minorHAnsi" w:cstheme="minorHAnsi"/>
        </w:rPr>
        <w:t xml:space="preserve"> r</w:t>
      </w:r>
      <w:r w:rsidR="00F66E13" w:rsidRPr="00704A90">
        <w:rPr>
          <w:rFonts w:asciiTheme="minorHAnsi" w:hAnsiTheme="minorHAnsi" w:cstheme="minorHAnsi"/>
        </w:rPr>
        <w:t>oku</w:t>
      </w:r>
    </w:p>
    <w:p w:rsidR="00DD26DA" w:rsidRDefault="00EB11A4" w:rsidP="00ED3D92">
      <w:pPr>
        <w:tabs>
          <w:tab w:val="center" w:pos="4649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FZP</w:t>
      </w:r>
      <w:r w:rsidR="00DD26DA"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II</w:t>
      </w:r>
      <w:r w:rsidR="00F66E13" w:rsidRPr="00704A90">
        <w:rPr>
          <w:rFonts w:asciiTheme="minorHAnsi" w:hAnsiTheme="minorHAnsi" w:cstheme="minorHAnsi"/>
        </w:rPr>
        <w:t xml:space="preserve"> – </w:t>
      </w:r>
      <w:r w:rsidR="00E6408B">
        <w:rPr>
          <w:rFonts w:asciiTheme="minorHAnsi" w:hAnsiTheme="minorHAnsi" w:cstheme="minorHAnsi"/>
        </w:rPr>
        <w:t>240/55</w:t>
      </w:r>
      <w:r w:rsidR="00DD26DA"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21</w:t>
      </w:r>
      <w:r w:rsidR="00DD26DA" w:rsidRPr="00704A90">
        <w:rPr>
          <w:rFonts w:asciiTheme="minorHAnsi" w:hAnsiTheme="minorHAnsi" w:cstheme="minorHAnsi"/>
        </w:rPr>
        <w:t>/ZO</w:t>
      </w:r>
      <w:r w:rsidR="00DD26DA" w:rsidRPr="00704A90">
        <w:rPr>
          <w:rFonts w:asciiTheme="minorHAnsi" w:hAnsiTheme="minorHAnsi" w:cstheme="minorHAnsi"/>
        </w:rPr>
        <w:tab/>
      </w:r>
    </w:p>
    <w:p w:rsidR="00AD4DE1" w:rsidRDefault="00AD4DE1" w:rsidP="00ED3D92">
      <w:pPr>
        <w:tabs>
          <w:tab w:val="center" w:pos="4649"/>
        </w:tabs>
        <w:spacing w:after="0"/>
        <w:jc w:val="both"/>
        <w:rPr>
          <w:rFonts w:asciiTheme="minorHAnsi" w:hAnsiTheme="minorHAnsi" w:cstheme="minorHAnsi"/>
        </w:rPr>
      </w:pPr>
    </w:p>
    <w:p w:rsidR="00AD4DE1" w:rsidRPr="00704A90" w:rsidRDefault="00AD4DE1" w:rsidP="00ED3D92">
      <w:pPr>
        <w:tabs>
          <w:tab w:val="center" w:pos="4649"/>
        </w:tabs>
        <w:spacing w:after="0"/>
        <w:jc w:val="both"/>
        <w:rPr>
          <w:rFonts w:asciiTheme="minorHAnsi" w:hAnsiTheme="minorHAnsi" w:cstheme="minorHAnsi"/>
        </w:rPr>
      </w:pPr>
    </w:p>
    <w:p w:rsidR="00DD26DA" w:rsidRPr="00704A90" w:rsidRDefault="00DD26DA" w:rsidP="00ED3D92">
      <w:pPr>
        <w:spacing w:after="0"/>
        <w:jc w:val="center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>ZAPYTANIE OFERTOWE</w:t>
      </w:r>
    </w:p>
    <w:p w:rsidR="00DD26DA" w:rsidRPr="00ED3D92" w:rsidRDefault="00DD26DA" w:rsidP="00ED3D92">
      <w:pPr>
        <w:spacing w:after="0"/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DD26DA" w:rsidRPr="00704A90" w:rsidRDefault="00DD26DA" w:rsidP="00E6408B">
      <w:pPr>
        <w:spacing w:after="0"/>
        <w:jc w:val="center"/>
        <w:rPr>
          <w:rFonts w:asciiTheme="minorHAnsi" w:hAnsiTheme="minorHAnsi" w:cstheme="minorHAnsi"/>
          <w:b/>
          <w:bCs/>
          <w:color w:val="323E4F"/>
          <w:sz w:val="28"/>
        </w:rPr>
      </w:pPr>
      <w:bookmarkStart w:id="0" w:name="_Hlk530393868"/>
      <w:r w:rsidRPr="00704A90">
        <w:rPr>
          <w:rFonts w:asciiTheme="minorHAnsi" w:hAnsiTheme="minorHAnsi" w:cstheme="minorHAnsi"/>
          <w:b/>
          <w:bCs/>
          <w:color w:val="323E4F"/>
          <w:sz w:val="28"/>
        </w:rPr>
        <w:t>„</w:t>
      </w:r>
      <w:r w:rsidR="00E6408B">
        <w:rPr>
          <w:rFonts w:asciiTheme="minorHAnsi" w:hAnsiTheme="minorHAnsi" w:cstheme="minorHAnsi"/>
          <w:b/>
          <w:bCs/>
          <w:color w:val="323E4F"/>
          <w:sz w:val="28"/>
        </w:rPr>
        <w:t>ŚWIADCZENIE USŁUG POCZTOWYCH”</w:t>
      </w:r>
    </w:p>
    <w:p w:rsidR="00DD26DA" w:rsidRPr="00ED3D92" w:rsidRDefault="00DD26DA" w:rsidP="00ED3D92">
      <w:pPr>
        <w:spacing w:after="0"/>
        <w:jc w:val="center"/>
        <w:rPr>
          <w:rFonts w:asciiTheme="minorHAnsi" w:hAnsiTheme="minorHAnsi" w:cstheme="minorHAnsi"/>
          <w:b/>
          <w:color w:val="323E4F"/>
          <w:sz w:val="14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DD26DA" w:rsidRPr="00704A90" w:rsidTr="00ED3D92">
        <w:tc>
          <w:tcPr>
            <w:tcW w:w="10490" w:type="dxa"/>
            <w:shd w:val="clear" w:color="auto" w:fill="B4C6E7"/>
          </w:tcPr>
          <w:bookmarkEnd w:id="0"/>
          <w:p w:rsidR="00DD26DA" w:rsidRPr="00704A90" w:rsidRDefault="00DD26DA" w:rsidP="00ED3D92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:rsidR="00DD26DA" w:rsidRPr="00704A90" w:rsidRDefault="00DD26DA" w:rsidP="00AD4DE1">
      <w:pPr>
        <w:spacing w:after="0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 xml:space="preserve">Szpital Specjalistyczny w Pile im. Stanisława Staszica </w:t>
      </w:r>
    </w:p>
    <w:p w:rsidR="00DD26DA" w:rsidRPr="00704A90" w:rsidRDefault="00DD26DA" w:rsidP="00AD4DE1">
      <w:pPr>
        <w:spacing w:after="0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>64-920 Piła, ul. Rydygiera 1</w:t>
      </w:r>
    </w:p>
    <w:p w:rsidR="00DD26DA" w:rsidRPr="00704A90" w:rsidRDefault="00DD26DA" w:rsidP="00AD4DE1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tel. (067) 210 62 98</w:t>
      </w:r>
    </w:p>
    <w:p w:rsidR="00DD26DA" w:rsidRPr="00704A90" w:rsidRDefault="00DD26DA" w:rsidP="00AD4DE1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REGON 002161820; NIP 764-20-88-098</w:t>
      </w:r>
    </w:p>
    <w:p w:rsidR="00DD26DA" w:rsidRPr="00ED3D92" w:rsidRDefault="004D36E7" w:rsidP="00AD4DE1">
      <w:pPr>
        <w:spacing w:after="0"/>
        <w:jc w:val="both"/>
        <w:rPr>
          <w:rFonts w:asciiTheme="minorHAnsi" w:hAnsiTheme="minorHAnsi" w:cstheme="minorHAnsi"/>
          <w:b/>
          <w:bCs/>
          <w:lang w:val="en-US"/>
        </w:rPr>
      </w:pPr>
      <w:hyperlink r:id="rId7" w:history="1">
        <w:r w:rsidR="00DD26DA" w:rsidRPr="00704A90">
          <w:rPr>
            <w:rFonts w:asciiTheme="minorHAnsi" w:hAnsiTheme="minorHAnsi" w:cstheme="minorHAnsi"/>
            <w:color w:val="0000FF"/>
            <w:u w:val="single"/>
            <w:lang w:val="en-US"/>
          </w:rPr>
          <w:t>http://szpitalpila.pl/</w:t>
        </w:r>
      </w:hyperlink>
      <w:r w:rsidR="00ED3D92" w:rsidRPr="00ED3D92">
        <w:rPr>
          <w:rFonts w:asciiTheme="minorHAnsi" w:hAnsiTheme="minorHAnsi" w:cstheme="minorHAnsi"/>
          <w:color w:val="0000FF"/>
          <w:u w:val="single"/>
          <w:lang w:val="en-US"/>
        </w:rPr>
        <w:t>https://platformazakupowa.pl/pn/szpitalpila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DD26DA" w:rsidRPr="00704A90" w:rsidTr="00ED3D92">
        <w:trPr>
          <w:trHeight w:val="139"/>
        </w:trPr>
        <w:tc>
          <w:tcPr>
            <w:tcW w:w="10490" w:type="dxa"/>
            <w:shd w:val="clear" w:color="auto" w:fill="B4C6E7"/>
          </w:tcPr>
          <w:p w:rsidR="00DD26DA" w:rsidRPr="00704A90" w:rsidRDefault="00DD26DA" w:rsidP="00AD4DE1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:rsidR="00F80DDC" w:rsidRPr="00ED3D92" w:rsidRDefault="00DD26DA" w:rsidP="00AD4DE1">
      <w:pPr>
        <w:spacing w:after="0"/>
        <w:jc w:val="both"/>
        <w:rPr>
          <w:rFonts w:asciiTheme="minorHAnsi" w:hAnsiTheme="minorHAnsi" w:cstheme="minorHAnsi"/>
          <w:i/>
          <w:u w:val="single"/>
        </w:rPr>
      </w:pPr>
      <w:r w:rsidRPr="00704A90">
        <w:rPr>
          <w:rFonts w:asciiTheme="minorHAnsi" w:hAnsiTheme="minorHAnsi" w:cstheme="minorHAnsi"/>
        </w:rPr>
        <w:t>Postępowanie prowadzone jest na podstawie §8 Regulaminu postępowania w sprawach o</w:t>
      </w:r>
      <w:r w:rsidR="001801A8">
        <w:rPr>
          <w:rFonts w:asciiTheme="minorHAnsi" w:hAnsiTheme="minorHAnsi" w:cstheme="minorHAnsi"/>
        </w:rPr>
        <w:t xml:space="preserve"> </w:t>
      </w:r>
      <w:r w:rsidRPr="00704A90">
        <w:rPr>
          <w:rFonts w:asciiTheme="minorHAnsi" w:hAnsiTheme="minorHAnsi" w:cstheme="minorHAnsi"/>
        </w:rPr>
        <w:t xml:space="preserve">zamówienia publiczne, który stanowi załącznik do zarządzenia nr </w:t>
      </w:r>
      <w:r w:rsidR="00F80DDC" w:rsidRPr="00704A90">
        <w:rPr>
          <w:rFonts w:asciiTheme="minorHAnsi" w:hAnsiTheme="minorHAnsi" w:cstheme="minorHAnsi"/>
        </w:rPr>
        <w:t>67</w:t>
      </w:r>
      <w:r w:rsidRPr="00704A90">
        <w:rPr>
          <w:rFonts w:asciiTheme="minorHAnsi" w:hAnsiTheme="minorHAnsi" w:cstheme="minorHAnsi"/>
        </w:rPr>
        <w:t>/201</w:t>
      </w:r>
      <w:r w:rsidR="00F80DDC" w:rsidRPr="00704A90">
        <w:rPr>
          <w:rFonts w:asciiTheme="minorHAnsi" w:hAnsiTheme="minorHAnsi" w:cstheme="minorHAnsi"/>
        </w:rPr>
        <w:t>9</w:t>
      </w:r>
      <w:r w:rsidRPr="00704A90">
        <w:rPr>
          <w:rFonts w:asciiTheme="minorHAnsi" w:hAnsiTheme="minorHAnsi" w:cstheme="minorHAnsi"/>
        </w:rPr>
        <w:t xml:space="preserve"> Dyrektora Szpitala Specjalistycznego w Pile im. Stanisława Staszica z dnia </w:t>
      </w:r>
      <w:r w:rsidR="00F80DDC" w:rsidRPr="00704A90">
        <w:rPr>
          <w:rFonts w:asciiTheme="minorHAnsi" w:hAnsiTheme="minorHAnsi" w:cstheme="minorHAnsi"/>
        </w:rPr>
        <w:t>08</w:t>
      </w:r>
      <w:r w:rsidRPr="00704A90">
        <w:rPr>
          <w:rFonts w:asciiTheme="minorHAnsi" w:hAnsiTheme="minorHAnsi" w:cstheme="minorHAnsi"/>
        </w:rPr>
        <w:t>.</w:t>
      </w:r>
      <w:r w:rsidR="00F80DDC" w:rsidRPr="00704A90">
        <w:rPr>
          <w:rFonts w:asciiTheme="minorHAnsi" w:hAnsiTheme="minorHAnsi" w:cstheme="minorHAnsi"/>
        </w:rPr>
        <w:t>05</w:t>
      </w:r>
      <w:r w:rsidRPr="00704A90">
        <w:rPr>
          <w:rFonts w:asciiTheme="minorHAnsi" w:hAnsiTheme="minorHAnsi" w:cstheme="minorHAnsi"/>
        </w:rPr>
        <w:t>.201</w:t>
      </w:r>
      <w:r w:rsidR="00F80DDC" w:rsidRPr="00704A90">
        <w:rPr>
          <w:rFonts w:asciiTheme="minorHAnsi" w:hAnsiTheme="minorHAnsi" w:cstheme="minorHAnsi"/>
        </w:rPr>
        <w:t>9</w:t>
      </w:r>
      <w:r w:rsidRPr="00704A90">
        <w:rPr>
          <w:rFonts w:asciiTheme="minorHAnsi" w:hAnsiTheme="minorHAnsi" w:cstheme="minorHAnsi"/>
        </w:rPr>
        <w:t xml:space="preserve"> r. – </w:t>
      </w:r>
      <w:r w:rsidRPr="00704A90">
        <w:rPr>
          <w:rFonts w:asciiTheme="minorHAnsi" w:hAnsiTheme="minorHAnsi" w:cstheme="minorHAnsi"/>
          <w:i/>
          <w:u w:val="single"/>
        </w:rPr>
        <w:t>za pośrednictwem platformy zakupowej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DD26DA" w:rsidRPr="00704A90" w:rsidTr="00ED3D92">
        <w:tc>
          <w:tcPr>
            <w:tcW w:w="10490" w:type="dxa"/>
            <w:shd w:val="clear" w:color="auto" w:fill="B4C6E7"/>
          </w:tcPr>
          <w:p w:rsidR="00DD26DA" w:rsidRPr="00704A90" w:rsidRDefault="00DD26DA" w:rsidP="00E6408B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:rsidR="00EB11A4" w:rsidRPr="00E6408B" w:rsidRDefault="00DD26DA" w:rsidP="006D159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/>
        </w:rPr>
      </w:pPr>
      <w:bookmarkStart w:id="1" w:name="_Hlk531079699"/>
      <w:r w:rsidRPr="00E6408B">
        <w:rPr>
          <w:rFonts w:asciiTheme="minorHAnsi" w:hAnsiTheme="minorHAnsi" w:cstheme="minorHAnsi"/>
          <w:bCs/>
        </w:rPr>
        <w:t xml:space="preserve">Przedmiotem zamówienia jest </w:t>
      </w:r>
      <w:bookmarkEnd w:id="1"/>
      <w:r w:rsidR="00E6408B" w:rsidRPr="00E6408B">
        <w:rPr>
          <w:rFonts w:asciiTheme="minorHAnsi" w:hAnsiTheme="minorHAnsi" w:cs="Calibri"/>
          <w:color w:val="000000"/>
        </w:rPr>
        <w:t>świadczenie usług pocztowych w obrocie krajowym i zagranicznym na potrzeby</w:t>
      </w:r>
      <w:r w:rsidR="00E6408B" w:rsidRPr="00E6408B">
        <w:rPr>
          <w:rFonts w:asciiTheme="minorHAnsi" w:hAnsiTheme="minorHAnsi"/>
        </w:rPr>
        <w:t xml:space="preserve"> Szpitala Specjalistycznego w Pile im. Stanisława Staszica, polegających na przyjmowaniu, przemieszczaniu i doręczaniu przesyłek listowych i paczek pocztowych oraz ewentualnych ich zwrotów w rozumieniu ustawy Prawo pocztowe z dnia 23 listopada 2012 r. (</w:t>
      </w:r>
      <w:proofErr w:type="spellStart"/>
      <w:r w:rsidR="00E6408B" w:rsidRPr="00E6408B">
        <w:rPr>
          <w:rFonts w:asciiTheme="minorHAnsi" w:hAnsiTheme="minorHAnsi"/>
          <w:bCs/>
        </w:rPr>
        <w:t>t.j</w:t>
      </w:r>
      <w:proofErr w:type="spellEnd"/>
      <w:r w:rsidR="00E6408B" w:rsidRPr="00E6408B">
        <w:rPr>
          <w:rFonts w:asciiTheme="minorHAnsi" w:hAnsiTheme="minorHAnsi"/>
          <w:bCs/>
        </w:rPr>
        <w:t>. Dz.U.20</w:t>
      </w:r>
      <w:r w:rsidR="00E6408B">
        <w:rPr>
          <w:rFonts w:asciiTheme="minorHAnsi" w:hAnsiTheme="minorHAnsi"/>
          <w:bCs/>
        </w:rPr>
        <w:t>20</w:t>
      </w:r>
      <w:r w:rsidR="002C5D81">
        <w:rPr>
          <w:rFonts w:asciiTheme="minorHAnsi" w:hAnsiTheme="minorHAnsi"/>
          <w:bCs/>
        </w:rPr>
        <w:t xml:space="preserve"> poz</w:t>
      </w:r>
      <w:r w:rsidR="00E6408B" w:rsidRPr="00E6408B">
        <w:rPr>
          <w:rFonts w:asciiTheme="minorHAnsi" w:hAnsiTheme="minorHAnsi"/>
          <w:bCs/>
        </w:rPr>
        <w:t>.</w:t>
      </w:r>
      <w:r w:rsidR="00E6408B">
        <w:rPr>
          <w:rFonts w:asciiTheme="minorHAnsi" w:hAnsiTheme="minorHAnsi"/>
          <w:bCs/>
        </w:rPr>
        <w:t>1041).</w:t>
      </w:r>
    </w:p>
    <w:p w:rsidR="00E6408B" w:rsidRPr="00B14EC6" w:rsidRDefault="00E6408B" w:rsidP="006D1597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="Calibri"/>
          <w:color w:val="000000"/>
        </w:rPr>
      </w:pPr>
      <w:r w:rsidRPr="00B14EC6">
        <w:rPr>
          <w:rFonts w:asciiTheme="minorHAnsi" w:hAnsiTheme="minorHAnsi" w:cs="Calibri"/>
          <w:color w:val="000000"/>
        </w:rPr>
        <w:t xml:space="preserve">Szczegółowe wymagania Zamawiającego dotyczące sposobu świadczenia usług będących przedmiotem zamówienia zostały zawarte </w:t>
      </w:r>
      <w:r>
        <w:rPr>
          <w:rFonts w:asciiTheme="minorHAnsi" w:hAnsiTheme="minorHAnsi" w:cs="Calibri"/>
          <w:color w:val="000000"/>
        </w:rPr>
        <w:t xml:space="preserve">w Opisie Przedmiotu Zamówienia, </w:t>
      </w:r>
      <w:r w:rsidRPr="00B14EC6">
        <w:rPr>
          <w:rFonts w:asciiTheme="minorHAnsi" w:hAnsiTheme="minorHAnsi" w:cs="Calibri"/>
          <w:color w:val="000000"/>
        </w:rPr>
        <w:t xml:space="preserve">który stanowi załącznik nr 2 do </w:t>
      </w:r>
      <w:r>
        <w:rPr>
          <w:rFonts w:asciiTheme="minorHAnsi" w:hAnsiTheme="minorHAnsi" w:cs="Calibri"/>
          <w:color w:val="000000"/>
        </w:rPr>
        <w:t>Zapytania Ofertowego</w:t>
      </w:r>
      <w:r w:rsidRPr="00B14EC6">
        <w:rPr>
          <w:rFonts w:asciiTheme="minorHAnsi" w:hAnsiTheme="minorHAnsi" w:cs="Calibri"/>
          <w:color w:val="000000"/>
        </w:rPr>
        <w:t>. Pozostałe warunki realizacji zamówienia reguluje projekt um</w:t>
      </w:r>
      <w:r w:rsidR="00FC4BBA">
        <w:rPr>
          <w:rFonts w:asciiTheme="minorHAnsi" w:hAnsiTheme="minorHAnsi" w:cs="Calibri"/>
          <w:color w:val="000000"/>
        </w:rPr>
        <w:t>owy który stanowi załącznik nr 5</w:t>
      </w:r>
      <w:r w:rsidRPr="00B14EC6">
        <w:rPr>
          <w:rFonts w:asciiTheme="minorHAnsi" w:hAnsiTheme="minorHAnsi" w:cs="Calibri"/>
          <w:color w:val="000000"/>
        </w:rPr>
        <w:t xml:space="preserve"> do </w:t>
      </w:r>
      <w:r>
        <w:rPr>
          <w:rFonts w:asciiTheme="minorHAnsi" w:hAnsiTheme="minorHAnsi" w:cs="Calibri"/>
          <w:color w:val="000000"/>
        </w:rPr>
        <w:t>Zapytania Ofertowego</w:t>
      </w:r>
      <w:r w:rsidRPr="00B14EC6">
        <w:rPr>
          <w:rFonts w:asciiTheme="minorHAnsi" w:hAnsiTheme="minorHAnsi" w:cs="Calibri"/>
          <w:color w:val="000000"/>
        </w:rPr>
        <w:t xml:space="preserve">. </w:t>
      </w:r>
    </w:p>
    <w:p w:rsidR="00E6408B" w:rsidRDefault="00E6408B" w:rsidP="006D159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Zamawiający nie dopuszcza składania ofert częściowych.</w:t>
      </w:r>
    </w:p>
    <w:p w:rsidR="00E6408B" w:rsidRDefault="00E6408B" w:rsidP="006D159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Zamówienie będzie realizowane </w:t>
      </w:r>
      <w:r w:rsidR="002C5D81">
        <w:rPr>
          <w:rFonts w:asciiTheme="minorHAnsi" w:hAnsiTheme="minorHAnsi"/>
        </w:rPr>
        <w:t xml:space="preserve"> od 01.07.2021 roku </w:t>
      </w:r>
      <w:r>
        <w:rPr>
          <w:rFonts w:asciiTheme="minorHAnsi" w:hAnsiTheme="minorHAnsi"/>
        </w:rPr>
        <w:t>przez okres 24 miesięcy.</w:t>
      </w:r>
    </w:p>
    <w:p w:rsidR="00E6408B" w:rsidRDefault="003137CC" w:rsidP="006D1597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Termin płatności wynosi 3</w:t>
      </w:r>
      <w:r w:rsidR="00E6408B" w:rsidRPr="00E6408B">
        <w:rPr>
          <w:rFonts w:asciiTheme="minorHAnsi" w:hAnsiTheme="minorHAnsi" w:cs="Calibri"/>
          <w:color w:val="000000"/>
        </w:rPr>
        <w:t>0 dni od daty doręczenia faktury VAT Zamawiającemu.</w:t>
      </w:r>
    </w:p>
    <w:p w:rsidR="008E2B38" w:rsidRPr="00AD4DE1" w:rsidRDefault="00EB11A4" w:rsidP="006D1597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="Calibri"/>
          <w:color w:val="000000"/>
        </w:rPr>
      </w:pPr>
      <w:r w:rsidRPr="008E2B38">
        <w:rPr>
          <w:rFonts w:asciiTheme="minorHAnsi" w:hAnsiTheme="minorHAnsi" w:cstheme="minorHAnsi"/>
          <w:bCs/>
        </w:rPr>
        <w:t xml:space="preserve">Zamawiający wymaga, aby wykonawca </w:t>
      </w:r>
      <w:r w:rsidR="008E2B38">
        <w:rPr>
          <w:rFonts w:asciiTheme="minorHAnsi" w:hAnsiTheme="minorHAnsi" w:cstheme="minorHAnsi"/>
          <w:bCs/>
        </w:rPr>
        <w:t>posiadł</w:t>
      </w:r>
      <w:r w:rsidR="008E2B38" w:rsidRPr="008E2B38">
        <w:rPr>
          <w:rFonts w:asciiTheme="minorHAnsi" w:hAnsiTheme="minorHAnsi" w:cstheme="minorHAnsi"/>
          <w:bCs/>
        </w:rPr>
        <w:t xml:space="preserve"> uprawnienia do wykonywania działalności pocztowej na obszarze Rzeczpospolitej Polskiej oraz za granicą, tzn. jest wpisany do rejestru operatorów pocztowych, prowadzonego przez Prezesa Urzędu Komunikacji Elektronicznej, zgodnie z art. 6 ustawy z dnia 23 listopada 2012r. Prawo pocztowe, w zakresie obrotu krajowego i zagranicznego.</w:t>
      </w:r>
    </w:p>
    <w:p w:rsidR="008215FB" w:rsidRPr="00AD4DE1" w:rsidRDefault="00EB11A4" w:rsidP="006D1597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Theme="minorHAnsi" w:hAnsiTheme="minorHAnsi" w:cs="Calibri"/>
          <w:color w:val="000000"/>
        </w:rPr>
      </w:pPr>
      <w:r w:rsidRPr="00AD4DE1">
        <w:rPr>
          <w:rFonts w:asciiTheme="minorHAnsi" w:hAnsiTheme="minorHAnsi" w:cstheme="minorHAnsi"/>
          <w:bCs/>
        </w:rPr>
        <w:t xml:space="preserve">O udzielenie zamówienia mogą ubiegać się Wykonawcy, którzy </w:t>
      </w:r>
      <w:r w:rsidR="008E2B38" w:rsidRPr="00AD4DE1">
        <w:rPr>
          <w:rFonts w:asciiTheme="minorHAnsi" w:hAnsiTheme="minorHAnsi" w:cstheme="minorHAnsi"/>
          <w:bCs/>
        </w:rPr>
        <w:t xml:space="preserve"> wykażą</w:t>
      </w:r>
      <w:r w:rsidR="008215FB" w:rsidRPr="00AD4DE1">
        <w:rPr>
          <w:rFonts w:asciiTheme="minorHAnsi" w:hAnsiTheme="minorHAnsi" w:cstheme="minorHAnsi"/>
          <w:bCs/>
        </w:rPr>
        <w:t>,</w:t>
      </w:r>
      <w:r w:rsidR="008E2B38" w:rsidRPr="00AD4DE1">
        <w:rPr>
          <w:rFonts w:asciiTheme="minorHAnsi" w:hAnsiTheme="minorHAnsi" w:cstheme="minorHAnsi"/>
          <w:bCs/>
        </w:rPr>
        <w:t xml:space="preserve"> </w:t>
      </w:r>
      <w:r w:rsidR="008215FB" w:rsidRPr="00AD4DE1">
        <w:rPr>
          <w:rFonts w:asciiTheme="minorHAnsi" w:hAnsiTheme="minorHAnsi" w:cs="Calibri"/>
        </w:rPr>
        <w:t xml:space="preserve">że w okresie ostatnich 3 lat przed upływem terminu składania ofert, a jeżeli okres prowadzenia przez niego działalności jest krótszy – w tym okresie, wykonał lub wykonuje należycie, co najmniej </w:t>
      </w:r>
      <w:r w:rsidR="008215FB" w:rsidRPr="00AD4DE1">
        <w:rPr>
          <w:rFonts w:asciiTheme="minorHAnsi" w:hAnsiTheme="minorHAnsi" w:cs="Calibri"/>
          <w:b/>
        </w:rPr>
        <w:t>1 (jedną) usługę (umowę)</w:t>
      </w:r>
      <w:r w:rsidR="008215FB" w:rsidRPr="00AD4DE1">
        <w:rPr>
          <w:rFonts w:asciiTheme="minorHAnsi" w:hAnsiTheme="minorHAnsi" w:cs="Calibri"/>
        </w:rPr>
        <w:t xml:space="preserve"> odpowiadającą rodzajem przedmiotowi niniejszego zamówienia. </w:t>
      </w:r>
    </w:p>
    <w:p w:rsidR="008215FB" w:rsidRPr="00B14EC6" w:rsidRDefault="008215FB" w:rsidP="00AD4DE1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="Calibri"/>
          <w:color w:val="000000"/>
        </w:rPr>
      </w:pPr>
      <w:r w:rsidRPr="00B14EC6">
        <w:rPr>
          <w:rFonts w:asciiTheme="minorHAnsi" w:hAnsiTheme="minorHAnsi" w:cs="Calibri"/>
          <w:color w:val="000000"/>
        </w:rPr>
        <w:t xml:space="preserve">Przez usługę odpowiadającą rodzajem przedmiotowi niniejszego zamówienia Zamawiający rozumie usługę: </w:t>
      </w:r>
    </w:p>
    <w:p w:rsidR="008215FB" w:rsidRDefault="008215FB" w:rsidP="006D159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Theme="minorHAnsi" w:hAnsiTheme="minorHAnsi" w:cs="Calibri"/>
          <w:color w:val="000000"/>
        </w:rPr>
      </w:pPr>
      <w:r w:rsidRPr="00125446">
        <w:rPr>
          <w:rFonts w:asciiTheme="minorHAnsi" w:hAnsiTheme="minorHAnsi" w:cs="Calibri"/>
          <w:color w:val="000000"/>
        </w:rPr>
        <w:t xml:space="preserve">obejmującą przyjmowanie i doręczanie przesyłek pocztowych w obrocie krajowym i zagranicznym, </w:t>
      </w:r>
    </w:p>
    <w:p w:rsidR="008215FB" w:rsidRDefault="008215FB" w:rsidP="006D159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Theme="minorHAnsi" w:hAnsiTheme="minorHAnsi" w:cs="Calibri"/>
          <w:color w:val="000000"/>
        </w:rPr>
      </w:pPr>
      <w:r w:rsidRPr="00125446">
        <w:rPr>
          <w:rFonts w:asciiTheme="minorHAnsi" w:hAnsiTheme="minorHAnsi" w:cs="Calibri"/>
          <w:color w:val="000000"/>
        </w:rPr>
        <w:t xml:space="preserve">świadczoną przez okres nie krótszy niż 12 miesięcy, </w:t>
      </w:r>
    </w:p>
    <w:p w:rsidR="00DD26DA" w:rsidRPr="00AD4DE1" w:rsidRDefault="008215FB" w:rsidP="006D159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Theme="minorHAnsi" w:hAnsiTheme="minorHAnsi" w:cs="Calibri"/>
          <w:color w:val="000000"/>
        </w:rPr>
      </w:pPr>
      <w:r w:rsidRPr="00125446">
        <w:rPr>
          <w:rFonts w:asciiTheme="minorHAnsi" w:hAnsiTheme="minorHAnsi" w:cs="Calibri"/>
          <w:color w:val="000000"/>
        </w:rPr>
        <w:t xml:space="preserve">o wartości nie mniejszej niż 100 000,00 zł brutto. 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7"/>
      </w:tblGrid>
      <w:tr w:rsidR="00704A90" w:rsidRPr="00704A90" w:rsidTr="00ED3D92">
        <w:tc>
          <w:tcPr>
            <w:tcW w:w="10377" w:type="dxa"/>
            <w:shd w:val="clear" w:color="auto" w:fill="B4C6E7"/>
          </w:tcPr>
          <w:p w:rsidR="00704A90" w:rsidRPr="00704A90" w:rsidRDefault="00704A90" w:rsidP="006D1597">
            <w:pPr>
              <w:pStyle w:val="Akapitzlist"/>
              <w:numPr>
                <w:ilvl w:val="0"/>
                <w:numId w:val="8"/>
              </w:numPr>
              <w:tabs>
                <w:tab w:val="left" w:pos="38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lastRenderedPageBreak/>
              <w:t>Wykonawca załączy do oferty następujące dokumenty:</w:t>
            </w:r>
          </w:p>
        </w:tc>
      </w:tr>
    </w:tbl>
    <w:p w:rsidR="009548D6" w:rsidRDefault="009548D6" w:rsidP="006D1597">
      <w:pPr>
        <w:numPr>
          <w:ilvl w:val="0"/>
          <w:numId w:val="7"/>
        </w:numPr>
        <w:spacing w:after="0"/>
        <w:ind w:left="567"/>
        <w:contextualSpacing/>
        <w:rPr>
          <w:rFonts w:asciiTheme="minorHAnsi" w:hAnsiTheme="minorHAnsi" w:cstheme="minorHAnsi"/>
          <w:bCs/>
        </w:rPr>
      </w:pPr>
      <w:r w:rsidRPr="009548D6">
        <w:rPr>
          <w:rFonts w:asciiTheme="minorHAnsi" w:hAnsiTheme="minorHAnsi" w:cstheme="minorHAnsi"/>
          <w:bCs/>
        </w:rPr>
        <w:t>wypełniony i podpisany załącznik nr 1 – formularz ofertowy,</w:t>
      </w:r>
    </w:p>
    <w:p w:rsidR="002C5D81" w:rsidRDefault="002C5D81" w:rsidP="006D1597">
      <w:pPr>
        <w:numPr>
          <w:ilvl w:val="0"/>
          <w:numId w:val="7"/>
        </w:numPr>
        <w:spacing w:after="0"/>
        <w:ind w:left="567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</w:t>
      </w:r>
      <w:r w:rsidR="0039005A">
        <w:rPr>
          <w:rFonts w:asciiTheme="minorHAnsi" w:hAnsiTheme="minorHAnsi" w:cstheme="minorHAnsi"/>
          <w:bCs/>
        </w:rPr>
        <w:t>iony i podpisany  załącznik nr 3</w:t>
      </w:r>
      <w:r>
        <w:rPr>
          <w:rFonts w:asciiTheme="minorHAnsi" w:hAnsiTheme="minorHAnsi" w:cstheme="minorHAnsi"/>
          <w:bCs/>
        </w:rPr>
        <w:t xml:space="preserve"> –formularz asortymentowo – cenowy,</w:t>
      </w:r>
    </w:p>
    <w:p w:rsidR="009548D6" w:rsidRPr="009548D6" w:rsidRDefault="009548D6" w:rsidP="006D1597">
      <w:pPr>
        <w:numPr>
          <w:ilvl w:val="0"/>
          <w:numId w:val="7"/>
        </w:numPr>
        <w:spacing w:after="0"/>
        <w:ind w:left="567"/>
        <w:contextualSpacing/>
        <w:rPr>
          <w:rFonts w:asciiTheme="minorHAnsi" w:hAnsiTheme="minorHAnsi" w:cstheme="minorHAnsi"/>
          <w:bCs/>
        </w:rPr>
      </w:pPr>
      <w:r w:rsidRPr="009548D6">
        <w:rPr>
          <w:rFonts w:asciiTheme="minorHAnsi" w:hAnsiTheme="minorHAnsi" w:cstheme="minorHAnsi"/>
          <w:bCs/>
        </w:rPr>
        <w:t>aktualny odpis z właściwego rejestru lub z centralnej ewidencji i informacji o działalności gospodarczej, jeżeli odrębne przepisy wymagają wpisu do rejestru lub ewidencji,</w:t>
      </w:r>
    </w:p>
    <w:p w:rsidR="009548D6" w:rsidRPr="009548D6" w:rsidRDefault="009548D6" w:rsidP="006D1597">
      <w:pPr>
        <w:numPr>
          <w:ilvl w:val="0"/>
          <w:numId w:val="7"/>
        </w:numPr>
        <w:spacing w:after="0"/>
        <w:ind w:left="567"/>
        <w:contextualSpacing/>
        <w:rPr>
          <w:rFonts w:asciiTheme="minorHAnsi" w:hAnsiTheme="minorHAnsi" w:cstheme="minorHAnsi"/>
          <w:bCs/>
        </w:rPr>
      </w:pPr>
      <w:r w:rsidRPr="009548D6">
        <w:rPr>
          <w:rFonts w:asciiTheme="minorHAnsi" w:hAnsiTheme="minorHAnsi" w:cstheme="minorHAnsi"/>
          <w:bCs/>
        </w:rPr>
        <w:t xml:space="preserve">w przypadku, gdy umocowanie osoby podpisującej ofertę nie wynika z właściwego rejestru, należy dołączyć pełnomocnictwo do reprezentowania Wykonawcy w postępowaniu o udzielenie zamówienia albo reprezentowania w tym postępowaniu i zawarcia umowy, podpisane przez osoby do tego umocowane zgodnie z odpisem z właściwego rejestru lub z centralnej ewidencji i informacji o działalności gospodarczej. </w:t>
      </w:r>
    </w:p>
    <w:p w:rsidR="005D726B" w:rsidRPr="00A251FC" w:rsidRDefault="0039005A" w:rsidP="006D1597">
      <w:pPr>
        <w:numPr>
          <w:ilvl w:val="0"/>
          <w:numId w:val="7"/>
        </w:numPr>
        <w:spacing w:after="0"/>
        <w:ind w:left="567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Podpisany załącznik nr 4</w:t>
      </w:r>
      <w:r w:rsidR="00FE1483" w:rsidRPr="009548D6">
        <w:rPr>
          <w:rFonts w:asciiTheme="minorHAnsi" w:hAnsiTheme="minorHAnsi" w:cstheme="minorHAnsi"/>
          <w:bCs/>
        </w:rPr>
        <w:t xml:space="preserve"> do zapytania ofertowego</w:t>
      </w:r>
      <w:r w:rsidR="00FE1483">
        <w:rPr>
          <w:rFonts w:asciiTheme="minorHAnsi" w:hAnsiTheme="minorHAnsi" w:cstheme="minorHAnsi"/>
          <w:b/>
        </w:rPr>
        <w:t xml:space="preserve"> </w:t>
      </w:r>
      <w:r w:rsidR="00FE1483" w:rsidRPr="009548D6">
        <w:rPr>
          <w:rFonts w:asciiTheme="minorHAnsi" w:hAnsiTheme="minorHAnsi" w:cstheme="minorHAnsi"/>
          <w:bCs/>
        </w:rPr>
        <w:t>–</w:t>
      </w:r>
      <w:r w:rsidR="00FE1483">
        <w:rPr>
          <w:rFonts w:asciiTheme="minorHAnsi" w:hAnsiTheme="minorHAnsi" w:cstheme="minorHAnsi"/>
          <w:b/>
        </w:rPr>
        <w:t xml:space="preserve"> </w:t>
      </w:r>
      <w:r w:rsidR="00704A90" w:rsidRPr="009548D6">
        <w:rPr>
          <w:rFonts w:asciiTheme="minorHAnsi" w:hAnsiTheme="minorHAnsi" w:cstheme="minorHAnsi"/>
          <w:bCs/>
        </w:rPr>
        <w:t>potwierdzenie spełnienia warunków udziału</w:t>
      </w:r>
      <w:r w:rsidR="00FE1483">
        <w:rPr>
          <w:rFonts w:asciiTheme="minorHAnsi" w:hAnsiTheme="minorHAnsi" w:cstheme="minorHAnsi"/>
          <w:bCs/>
        </w:rPr>
        <w:t xml:space="preserve"> w postępowaniu.</w:t>
      </w:r>
    </w:p>
    <w:p w:rsidR="00A251FC" w:rsidRDefault="00A251FC" w:rsidP="006D15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8" w:line="240" w:lineRule="auto"/>
        <w:ind w:left="567"/>
        <w:jc w:val="both"/>
        <w:rPr>
          <w:rFonts w:asciiTheme="minorHAnsi" w:hAnsiTheme="minorHAnsi" w:cs="Calibri"/>
          <w:color w:val="000000"/>
        </w:rPr>
      </w:pPr>
      <w:r w:rsidRPr="00B14EC6">
        <w:rPr>
          <w:rFonts w:asciiTheme="minorHAnsi" w:hAnsiTheme="minorHAnsi" w:cs="Calibri"/>
          <w:color w:val="000000"/>
        </w:rPr>
        <w:t xml:space="preserve">dokument potwierdzający, że Wykonawca jest </w:t>
      </w:r>
      <w:r w:rsidRPr="00B14EC6">
        <w:rPr>
          <w:rFonts w:asciiTheme="minorHAnsi" w:hAnsiTheme="minorHAnsi" w:cs="Calibri"/>
          <w:b/>
          <w:bCs/>
          <w:color w:val="000000"/>
        </w:rPr>
        <w:t xml:space="preserve">wpisany do rejestru operatorów pocztowych </w:t>
      </w:r>
      <w:r w:rsidRPr="00B14EC6">
        <w:rPr>
          <w:rFonts w:asciiTheme="minorHAnsi" w:hAnsiTheme="minorHAnsi" w:cs="Calibri"/>
          <w:color w:val="000000"/>
        </w:rPr>
        <w:t xml:space="preserve">wydane przez Prezesa Urzędu Komunikacji Elektronicznej zgodnie z art. 6 ustawy Prawo pocztowe. </w:t>
      </w:r>
    </w:p>
    <w:p w:rsidR="00A251FC" w:rsidRPr="00A251FC" w:rsidRDefault="00A251FC" w:rsidP="006D15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8" w:line="240" w:lineRule="auto"/>
        <w:ind w:left="567"/>
        <w:jc w:val="both"/>
        <w:rPr>
          <w:rFonts w:asciiTheme="minorHAnsi" w:hAnsiTheme="minorHAnsi" w:cs="Calibri"/>
          <w:color w:val="000000"/>
        </w:rPr>
      </w:pPr>
      <w:r w:rsidRPr="00A251FC">
        <w:rPr>
          <w:rFonts w:asciiTheme="minorHAnsi" w:hAnsiTheme="minorHAnsi" w:cs="Calibri"/>
          <w:b/>
          <w:bCs/>
          <w:color w:val="000000"/>
        </w:rPr>
        <w:t>wykaz usług wykonanych</w:t>
      </w:r>
      <w:r w:rsidRPr="00A251FC">
        <w:rPr>
          <w:rFonts w:asciiTheme="minorHAnsi" w:hAnsiTheme="minorHAnsi" w:cs="Calibri"/>
          <w:color w:val="000000"/>
        </w:rPr>
        <w:t>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 (wzór wykazu usług w Załączniku nr 1 do ogłoszenia), oraz załączeniem dowodów określających czy te usługi zostały wykonane lub są wykonywane należycie (zgodnie z pkt. 5.1.b) Ogłoszenia)</w:t>
      </w:r>
    </w:p>
    <w:p w:rsidR="00A251FC" w:rsidRPr="00B14EC6" w:rsidRDefault="00A251FC" w:rsidP="00A251FC">
      <w:pPr>
        <w:autoSpaceDE w:val="0"/>
        <w:autoSpaceDN w:val="0"/>
        <w:adjustRightInd w:val="0"/>
        <w:ind w:left="1276" w:hanging="567"/>
        <w:rPr>
          <w:rFonts w:asciiTheme="minorHAnsi" w:hAnsiTheme="minorHAnsi" w:cs="Calibri"/>
          <w:i/>
          <w:color w:val="000000"/>
          <w:sz w:val="20"/>
        </w:rPr>
      </w:pPr>
      <w:r w:rsidRPr="00B14EC6">
        <w:rPr>
          <w:rFonts w:asciiTheme="minorHAnsi" w:hAnsiTheme="minorHAnsi" w:cs="Calibri"/>
          <w:i/>
          <w:color w:val="000000"/>
          <w:sz w:val="20"/>
        </w:rPr>
        <w:t xml:space="preserve">Dowodami, o których mowa w niniejszym punkcie, są: </w:t>
      </w:r>
    </w:p>
    <w:p w:rsidR="00A251FC" w:rsidRPr="00B14EC6" w:rsidRDefault="00A251FC" w:rsidP="006D159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="Calibri"/>
          <w:i/>
          <w:color w:val="000000"/>
          <w:sz w:val="20"/>
        </w:rPr>
      </w:pPr>
      <w:r w:rsidRPr="00B14EC6">
        <w:rPr>
          <w:rFonts w:asciiTheme="minorHAnsi" w:hAnsiTheme="minorHAnsi" w:cs="Calibri"/>
          <w:i/>
          <w:color w:val="000000"/>
          <w:sz w:val="20"/>
        </w:rPr>
        <w:t xml:space="preserve">referencje bądź inne dokumenty - wystawione przez podmiot, na rzecz którego usługi były wykonywane, a w przypadku świadczeń okresowych lub ciągłych są wykonywane. W przypadku świadczeń okresowych lub ciągłych nadal wykonywanych referencje, bądź inne dokumenty potwierdzające ich należyte wykonywanie powinny być wydane nie wcześniej niż 3 miesiące przed upływem terminu składania ofert. </w:t>
      </w:r>
    </w:p>
    <w:p w:rsidR="00A251FC" w:rsidRPr="00A251FC" w:rsidRDefault="00A251FC" w:rsidP="006D159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="Calibri"/>
          <w:i/>
          <w:color w:val="000000"/>
          <w:sz w:val="20"/>
        </w:rPr>
      </w:pPr>
      <w:r w:rsidRPr="00B14EC6">
        <w:rPr>
          <w:rFonts w:asciiTheme="minorHAnsi" w:hAnsiTheme="minorHAnsi" w:cs="Calibri"/>
          <w:i/>
          <w:color w:val="000000"/>
          <w:sz w:val="20"/>
        </w:rPr>
        <w:t>oświadczenie Wykonawcy – jeżeli z uzasadnionej przyczyny o obiektywnym charakterze Wykonawca nie jest w stanie uzyskać dokumentów, o których mowa powyżej.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5D726B" w:rsidRPr="00704A90" w:rsidTr="00ED3D92">
        <w:tc>
          <w:tcPr>
            <w:tcW w:w="10490" w:type="dxa"/>
            <w:shd w:val="clear" w:color="auto" w:fill="B4C6E7"/>
          </w:tcPr>
          <w:p w:rsidR="005D726B" w:rsidRPr="00704A90" w:rsidRDefault="005D726B" w:rsidP="006D1597">
            <w:pPr>
              <w:numPr>
                <w:ilvl w:val="0"/>
                <w:numId w:val="8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:rsidR="005D726B" w:rsidRPr="00704A90" w:rsidRDefault="005D726B" w:rsidP="00ED3D9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asciiTheme="minorHAnsi" w:hAnsiTheme="minorHAnsi" w:cstheme="minorHAnsi"/>
          <w:sz w:val="4"/>
        </w:rPr>
      </w:pPr>
    </w:p>
    <w:p w:rsidR="005D726B" w:rsidRPr="00704A90" w:rsidRDefault="005D726B" w:rsidP="00ED3D9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contextualSpacing/>
        <w:jc w:val="both"/>
        <w:rPr>
          <w:rFonts w:asciiTheme="minorHAnsi" w:hAnsiTheme="minorHAnsi" w:cstheme="minorHAnsi"/>
          <w:sz w:val="4"/>
        </w:rPr>
      </w:pPr>
    </w:p>
    <w:p w:rsidR="005D726B" w:rsidRPr="009548D6" w:rsidRDefault="009548D6" w:rsidP="006D1597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ind w:left="426"/>
        <w:contextualSpacing/>
        <w:jc w:val="both"/>
        <w:rPr>
          <w:rFonts w:asciiTheme="minorHAnsi" w:hAnsiTheme="minorHAnsi" w:cstheme="minorHAnsi"/>
        </w:rPr>
      </w:pPr>
      <w:r w:rsidRPr="009548D6">
        <w:rPr>
          <w:rFonts w:asciiTheme="minorHAnsi" w:hAnsiTheme="minorHAnsi" w:cstheme="minorHAnsi"/>
        </w:rPr>
        <w:t>Wykonawca może złożyć tylko jedną ofertę w języku polskim za pośrednictwem platformy zakupowej, w</w:t>
      </w:r>
      <w:r w:rsidR="00595D20">
        <w:rPr>
          <w:rFonts w:asciiTheme="minorHAnsi" w:hAnsiTheme="minorHAnsi" w:cstheme="minorHAnsi"/>
        </w:rPr>
        <w:t> </w:t>
      </w:r>
      <w:r w:rsidRPr="009548D6">
        <w:rPr>
          <w:rFonts w:asciiTheme="minorHAnsi" w:hAnsiTheme="minorHAnsi" w:cstheme="minorHAnsi"/>
        </w:rPr>
        <w:t>formie elektronicznej.</w:t>
      </w:r>
    </w:p>
    <w:p w:rsidR="005D726B" w:rsidRPr="00704A90" w:rsidRDefault="005D726B" w:rsidP="006D1597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ind w:left="426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:rsidR="005D726B" w:rsidRPr="00704A90" w:rsidRDefault="005D726B" w:rsidP="006D1597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ind w:left="426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 xml:space="preserve">W imieniu Zamawiającego postępowanie prowadzi </w:t>
      </w:r>
      <w:r w:rsidR="00FE1483">
        <w:rPr>
          <w:rFonts w:asciiTheme="minorHAnsi" w:hAnsiTheme="minorHAnsi" w:cstheme="minorHAnsi"/>
        </w:rPr>
        <w:t>Inspektor ds. Zamówień Publicznych</w:t>
      </w:r>
      <w:r w:rsidRPr="00704A90">
        <w:rPr>
          <w:rFonts w:asciiTheme="minorHAnsi" w:hAnsiTheme="minorHAnsi" w:cstheme="minorHAnsi"/>
        </w:rPr>
        <w:t xml:space="preserve"> tel. 67/21062</w:t>
      </w:r>
      <w:r w:rsidR="009548D6">
        <w:rPr>
          <w:rFonts w:asciiTheme="minorHAnsi" w:hAnsiTheme="minorHAnsi" w:cstheme="minorHAnsi"/>
        </w:rPr>
        <w:t xml:space="preserve"> 07</w:t>
      </w:r>
      <w:r w:rsidRPr="00704A90">
        <w:rPr>
          <w:rFonts w:asciiTheme="minorHAnsi" w:hAnsiTheme="minorHAnsi" w:cstheme="minorHAnsi"/>
        </w:rPr>
        <w:t xml:space="preserve">; </w:t>
      </w:r>
      <w:r w:rsidR="000F5F15" w:rsidRPr="00704A90">
        <w:rPr>
          <w:rFonts w:asciiTheme="minorHAnsi" w:hAnsiTheme="minorHAnsi" w:cstheme="minorHAnsi"/>
        </w:rPr>
        <w:t>O</w:t>
      </w:r>
      <w:r w:rsidRPr="00704A90">
        <w:rPr>
          <w:rFonts w:asciiTheme="minorHAnsi" w:hAnsiTheme="minorHAnsi" w:cstheme="minorHAnsi"/>
        </w:rPr>
        <w:t xml:space="preserve">soba </w:t>
      </w:r>
      <w:r w:rsidR="000F5F15" w:rsidRPr="00704A90">
        <w:rPr>
          <w:rFonts w:asciiTheme="minorHAnsi" w:hAnsiTheme="minorHAnsi" w:cstheme="minorHAnsi"/>
        </w:rPr>
        <w:t xml:space="preserve">ta </w:t>
      </w:r>
      <w:r w:rsidRPr="00704A90">
        <w:rPr>
          <w:rFonts w:asciiTheme="minorHAnsi" w:hAnsiTheme="minorHAnsi" w:cstheme="minorHAnsi"/>
        </w:rPr>
        <w:t>jest upoważniona do kontaktów z Wykonawcami.</w:t>
      </w:r>
    </w:p>
    <w:p w:rsidR="005D726B" w:rsidRPr="00704A90" w:rsidRDefault="005D726B" w:rsidP="006D1597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426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Zamawiający zastrzega sobie prawo do zmiany lub odwołania niniejszego postępowania oraz unieważnienia postępowania na każdym etapie bez podania przyczyny.</w:t>
      </w:r>
    </w:p>
    <w:p w:rsidR="005D726B" w:rsidRPr="006E3B32" w:rsidRDefault="005D726B" w:rsidP="006D1597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426"/>
        <w:contextualSpacing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</w:rPr>
        <w:t xml:space="preserve">Wykonawcy zainteresowani niniejszym </w:t>
      </w:r>
      <w:r w:rsidR="006E3B32" w:rsidRPr="00704A90">
        <w:rPr>
          <w:rFonts w:asciiTheme="minorHAnsi" w:hAnsiTheme="minorHAnsi" w:cstheme="minorHAnsi"/>
        </w:rPr>
        <w:t>postępowaniem</w:t>
      </w:r>
      <w:r w:rsidRPr="00704A90">
        <w:rPr>
          <w:rFonts w:asciiTheme="minorHAnsi" w:hAnsiTheme="minorHAnsi" w:cstheme="minorHAnsi"/>
        </w:rPr>
        <w:t xml:space="preserve"> mogą zadawać pytania</w:t>
      </w:r>
      <w:r w:rsidR="006E3B32">
        <w:rPr>
          <w:rFonts w:asciiTheme="minorHAnsi" w:hAnsiTheme="minorHAnsi" w:cstheme="minorHAnsi"/>
        </w:rPr>
        <w:t>,</w:t>
      </w:r>
      <w:r w:rsidRPr="00704A90">
        <w:rPr>
          <w:rFonts w:asciiTheme="minorHAnsi" w:hAnsiTheme="minorHAnsi" w:cstheme="minorHAnsi"/>
        </w:rPr>
        <w:t xml:space="preserve"> na które Zamawiający niezwłocznie odpowie i umieści informację na platformie zakupowej</w:t>
      </w:r>
      <w:r w:rsidR="00704A90" w:rsidRPr="00704A90">
        <w:rPr>
          <w:rFonts w:asciiTheme="minorHAnsi" w:hAnsiTheme="minorHAnsi" w:cstheme="minorHAnsi"/>
        </w:rPr>
        <w:t xml:space="preserve">. </w:t>
      </w:r>
      <w:r w:rsidR="00704A90" w:rsidRPr="006E3B32">
        <w:rPr>
          <w:rFonts w:asciiTheme="minorHAnsi" w:hAnsiTheme="minorHAnsi" w:cstheme="minorHAnsi"/>
          <w:b/>
          <w:u w:val="single"/>
        </w:rPr>
        <w:t xml:space="preserve">Termin zadawania </w:t>
      </w:r>
      <w:r w:rsidR="00704A90" w:rsidRPr="00E373F2">
        <w:rPr>
          <w:rFonts w:asciiTheme="minorHAnsi" w:hAnsiTheme="minorHAnsi" w:cstheme="minorHAnsi"/>
          <w:b/>
          <w:u w:val="single"/>
        </w:rPr>
        <w:t xml:space="preserve">pytań do </w:t>
      </w:r>
      <w:r w:rsidR="00AF5B7C">
        <w:rPr>
          <w:rFonts w:asciiTheme="minorHAnsi" w:hAnsiTheme="minorHAnsi" w:cstheme="minorHAnsi"/>
          <w:b/>
          <w:u w:val="single"/>
        </w:rPr>
        <w:t>1</w:t>
      </w:r>
      <w:r w:rsidR="00105C45">
        <w:rPr>
          <w:rFonts w:asciiTheme="minorHAnsi" w:hAnsiTheme="minorHAnsi" w:cstheme="minorHAnsi"/>
          <w:b/>
          <w:u w:val="single"/>
        </w:rPr>
        <w:t>5</w:t>
      </w:r>
      <w:r w:rsidR="00704A90" w:rsidRPr="00E373F2">
        <w:rPr>
          <w:rFonts w:asciiTheme="minorHAnsi" w:hAnsiTheme="minorHAnsi" w:cstheme="minorHAnsi"/>
          <w:b/>
          <w:u w:val="single"/>
        </w:rPr>
        <w:t>.0</w:t>
      </w:r>
      <w:r w:rsidR="006C040D" w:rsidRPr="00E373F2">
        <w:rPr>
          <w:rFonts w:asciiTheme="minorHAnsi" w:hAnsiTheme="minorHAnsi" w:cstheme="minorHAnsi"/>
          <w:b/>
          <w:u w:val="single"/>
        </w:rPr>
        <w:t>6</w:t>
      </w:r>
      <w:r w:rsidR="00704A90" w:rsidRPr="00E373F2">
        <w:rPr>
          <w:rFonts w:asciiTheme="minorHAnsi" w:hAnsiTheme="minorHAnsi" w:cstheme="minorHAnsi"/>
          <w:b/>
          <w:u w:val="single"/>
        </w:rPr>
        <w:t>.20</w:t>
      </w:r>
      <w:r w:rsidR="001F32D9" w:rsidRPr="00E373F2">
        <w:rPr>
          <w:rFonts w:asciiTheme="minorHAnsi" w:hAnsiTheme="minorHAnsi" w:cstheme="minorHAnsi"/>
          <w:b/>
          <w:u w:val="single"/>
        </w:rPr>
        <w:t>21</w:t>
      </w:r>
      <w:r w:rsidR="00704A90" w:rsidRPr="006E3B32">
        <w:rPr>
          <w:rFonts w:asciiTheme="minorHAnsi" w:hAnsiTheme="minorHAnsi" w:cstheme="minorHAnsi"/>
          <w:b/>
          <w:u w:val="single"/>
        </w:rPr>
        <w:t xml:space="preserve"> r.</w:t>
      </w:r>
      <w:r w:rsidR="00595D20" w:rsidRPr="006E3B32">
        <w:rPr>
          <w:rFonts w:asciiTheme="minorHAnsi" w:hAnsiTheme="minorHAnsi" w:cstheme="minorHAnsi"/>
          <w:b/>
          <w:u w:val="single"/>
        </w:rPr>
        <w:t xml:space="preserve"> godz. 09:00</w:t>
      </w:r>
      <w:r w:rsidR="006E3B32">
        <w:rPr>
          <w:rFonts w:asciiTheme="minorHAnsi" w:hAnsiTheme="minorHAnsi" w:cstheme="minorHAnsi"/>
          <w:b/>
          <w:u w:val="single"/>
        </w:rPr>
        <w:t>,</w:t>
      </w:r>
    </w:p>
    <w:p w:rsidR="006E3B32" w:rsidRPr="006E3B32" w:rsidRDefault="006E3B32" w:rsidP="006D1597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426"/>
        <w:contextualSpacing/>
        <w:jc w:val="both"/>
        <w:rPr>
          <w:rFonts w:asciiTheme="minorHAnsi" w:hAnsiTheme="minorHAnsi" w:cstheme="minorHAnsi"/>
          <w:b/>
        </w:rPr>
      </w:pPr>
      <w:r w:rsidRPr="006E3B32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6E3B32">
        <w:rPr>
          <w:rFonts w:cstheme="minorHAnsi"/>
        </w:rPr>
        <w:t xml:space="preserve">- </w:t>
      </w:r>
      <w:r w:rsidRPr="006E3B32">
        <w:rPr>
          <w:rFonts w:eastAsia="Times New Roman" w:cstheme="minorHAnsi"/>
          <w:lang w:eastAsia="pl-PL"/>
        </w:rPr>
        <w:t xml:space="preserve">tel. 22 101 02 </w:t>
      </w:r>
      <w:proofErr w:type="spellStart"/>
      <w:r w:rsidRPr="006E3B32">
        <w:rPr>
          <w:rFonts w:eastAsia="Times New Roman" w:cstheme="minorHAnsi"/>
          <w:lang w:eastAsia="pl-PL"/>
        </w:rPr>
        <w:t>02</w:t>
      </w:r>
      <w:proofErr w:type="spellEnd"/>
      <w:r w:rsidRPr="006E3B32">
        <w:rPr>
          <w:rFonts w:eastAsia="Times New Roman" w:cstheme="minorHAnsi"/>
          <w:lang w:eastAsia="pl-PL"/>
        </w:rPr>
        <w:t xml:space="preserve">, </w:t>
      </w:r>
      <w:r w:rsidRPr="006E3B32">
        <w:rPr>
          <w:rFonts w:cstheme="minorHAnsi"/>
        </w:rPr>
        <w:t xml:space="preserve">- </w:t>
      </w:r>
      <w:r w:rsidRPr="006E3B32">
        <w:rPr>
          <w:rFonts w:eastAsia="Times New Roman" w:cstheme="minorHAnsi"/>
          <w:lang w:eastAsia="pl-PL"/>
        </w:rPr>
        <w:t xml:space="preserve">e-mail: </w:t>
      </w:r>
      <w:hyperlink r:id="rId8" w:history="1">
        <w:r w:rsidRPr="006E3B32">
          <w:rPr>
            <w:rStyle w:val="Hipercze"/>
            <w:rFonts w:cstheme="minorHAnsi"/>
          </w:rPr>
          <w:t>cwk@platformazakupowa.pl</w:t>
        </w:r>
      </w:hyperlink>
      <w:r w:rsidRPr="006E3B32">
        <w:rPr>
          <w:rFonts w:eastAsia="Times New Roman" w:cstheme="minorHAnsi"/>
          <w:lang w:eastAsia="pl-PL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5D726B" w:rsidRPr="00704A90" w:rsidTr="00ED3D92">
        <w:tc>
          <w:tcPr>
            <w:tcW w:w="10348" w:type="dxa"/>
            <w:shd w:val="clear" w:color="auto" w:fill="B4C6E7"/>
          </w:tcPr>
          <w:p w:rsidR="005D726B" w:rsidRPr="00704A90" w:rsidRDefault="005D726B" w:rsidP="006D1597">
            <w:pPr>
              <w:numPr>
                <w:ilvl w:val="0"/>
                <w:numId w:val="8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:rsidR="006D1597" w:rsidRPr="00B14EC6" w:rsidRDefault="006D1597" w:rsidP="006D1597">
      <w:pPr>
        <w:pStyle w:val="Akapitzlist"/>
        <w:numPr>
          <w:ilvl w:val="0"/>
          <w:numId w:val="13"/>
        </w:numPr>
        <w:spacing w:after="40" w:line="240" w:lineRule="auto"/>
        <w:ind w:left="426"/>
        <w:jc w:val="both"/>
        <w:rPr>
          <w:rFonts w:asciiTheme="minorHAnsi" w:hAnsiTheme="minorHAnsi"/>
          <w:spacing w:val="-3"/>
        </w:rPr>
      </w:pPr>
      <w:r w:rsidRPr="00B14EC6">
        <w:rPr>
          <w:rFonts w:asciiTheme="minorHAnsi" w:hAnsiTheme="minorHAnsi"/>
          <w:spacing w:val="-3"/>
        </w:rPr>
        <w:t>Zamawiający będzie oceniał oferty według następujących kryteriów: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859"/>
        <w:gridCol w:w="2961"/>
      </w:tblGrid>
      <w:tr w:rsidR="006D1597" w:rsidRPr="00B14EC6" w:rsidTr="002D4E71">
        <w:tc>
          <w:tcPr>
            <w:tcW w:w="4423" w:type="dxa"/>
            <w:shd w:val="clear" w:color="auto" w:fill="D9D9D9" w:themeFill="background1" w:themeFillShade="D9"/>
          </w:tcPr>
          <w:p w:rsidR="006D1597" w:rsidRPr="00B14EC6" w:rsidRDefault="006D1597" w:rsidP="006D1597">
            <w:pPr>
              <w:spacing w:after="80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B14EC6">
              <w:rPr>
                <w:rFonts w:asciiTheme="minorHAnsi" w:hAnsiTheme="minorHAnsi"/>
                <w:b/>
                <w:i/>
                <w:sz w:val="20"/>
              </w:rPr>
              <w:t xml:space="preserve">Kryteria 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6D1597" w:rsidRPr="00B14EC6" w:rsidRDefault="006D1597" w:rsidP="006D1597">
            <w:pPr>
              <w:spacing w:after="80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B14EC6">
              <w:rPr>
                <w:rFonts w:asciiTheme="minorHAnsi" w:hAnsiTheme="minorHAnsi"/>
                <w:b/>
                <w:i/>
                <w:sz w:val="20"/>
              </w:rPr>
              <w:t>Waga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:rsidR="006D1597" w:rsidRPr="00B14EC6" w:rsidRDefault="006D1597" w:rsidP="006D1597">
            <w:pPr>
              <w:spacing w:after="80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B14EC6">
              <w:rPr>
                <w:rFonts w:asciiTheme="minorHAnsi" w:hAnsiTheme="minorHAnsi"/>
                <w:b/>
                <w:i/>
                <w:sz w:val="20"/>
              </w:rPr>
              <w:t>Punktacja</w:t>
            </w:r>
          </w:p>
        </w:tc>
      </w:tr>
      <w:tr w:rsidR="006D1597" w:rsidRPr="00B14EC6" w:rsidTr="002D4E71">
        <w:tc>
          <w:tcPr>
            <w:tcW w:w="4423" w:type="dxa"/>
            <w:shd w:val="clear" w:color="auto" w:fill="auto"/>
            <w:vAlign w:val="center"/>
          </w:tcPr>
          <w:p w:rsidR="006D1597" w:rsidRPr="00B14EC6" w:rsidRDefault="006D1597" w:rsidP="006D1597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CENA BRUTTO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D1597" w:rsidRPr="00B14EC6" w:rsidRDefault="006C040D" w:rsidP="006D1597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80</w:t>
            </w:r>
            <w:r w:rsidR="006D1597" w:rsidRPr="00B14EC6">
              <w:rPr>
                <w:rFonts w:asciiTheme="minorHAnsi" w:hAnsiTheme="minorHAnsi"/>
                <w:sz w:val="20"/>
              </w:rPr>
              <w:t>%</w:t>
            </w:r>
          </w:p>
        </w:tc>
        <w:tc>
          <w:tcPr>
            <w:tcW w:w="2961" w:type="dxa"/>
            <w:shd w:val="clear" w:color="auto" w:fill="auto"/>
          </w:tcPr>
          <w:p w:rsidR="006D1597" w:rsidRPr="00B14EC6" w:rsidRDefault="006C040D" w:rsidP="006D1597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skala 0 – 8</w:t>
            </w:r>
            <w:r w:rsidR="006D1597" w:rsidRPr="00B14EC6">
              <w:rPr>
                <w:rFonts w:asciiTheme="minorHAnsi" w:hAnsiTheme="minorHAnsi"/>
                <w:sz w:val="20"/>
              </w:rPr>
              <w:t xml:space="preserve">0 </w:t>
            </w:r>
            <w:proofErr w:type="spellStart"/>
            <w:r w:rsidR="006D1597" w:rsidRPr="00B14EC6">
              <w:rPr>
                <w:rFonts w:asciiTheme="minorHAnsi" w:hAnsiTheme="minorHAnsi"/>
                <w:sz w:val="20"/>
              </w:rPr>
              <w:t>pkt</w:t>
            </w:r>
            <w:proofErr w:type="spellEnd"/>
          </w:p>
        </w:tc>
      </w:tr>
      <w:tr w:rsidR="006C040D" w:rsidRPr="00B14EC6" w:rsidTr="002D4E71">
        <w:tc>
          <w:tcPr>
            <w:tcW w:w="4423" w:type="dxa"/>
            <w:shd w:val="clear" w:color="auto" w:fill="auto"/>
            <w:vAlign w:val="center"/>
          </w:tcPr>
          <w:p w:rsidR="006C040D" w:rsidRPr="00B14EC6" w:rsidRDefault="006C040D" w:rsidP="00DF472D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ODLEGŁOŚĆ DO PLACÓWKI WYKONAWCY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C040D" w:rsidRPr="00B14EC6" w:rsidRDefault="006C040D" w:rsidP="00DF472D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10%</w:t>
            </w:r>
          </w:p>
        </w:tc>
        <w:tc>
          <w:tcPr>
            <w:tcW w:w="2961" w:type="dxa"/>
            <w:shd w:val="clear" w:color="auto" w:fill="auto"/>
          </w:tcPr>
          <w:p w:rsidR="006C040D" w:rsidRPr="00B14EC6" w:rsidRDefault="006C040D" w:rsidP="00DF472D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 xml:space="preserve">skala 0 – 10 </w:t>
            </w:r>
            <w:proofErr w:type="spellStart"/>
            <w:r w:rsidRPr="00B14EC6">
              <w:rPr>
                <w:rFonts w:asciiTheme="minorHAnsi" w:hAnsiTheme="minorHAnsi"/>
                <w:sz w:val="20"/>
              </w:rPr>
              <w:t>pkt</w:t>
            </w:r>
            <w:proofErr w:type="spellEnd"/>
          </w:p>
        </w:tc>
      </w:tr>
      <w:tr w:rsidR="006C040D" w:rsidRPr="00B14EC6" w:rsidTr="002D4E71">
        <w:tc>
          <w:tcPr>
            <w:tcW w:w="4423" w:type="dxa"/>
            <w:shd w:val="clear" w:color="auto" w:fill="auto"/>
            <w:vAlign w:val="center"/>
          </w:tcPr>
          <w:p w:rsidR="006C040D" w:rsidRPr="00B14EC6" w:rsidRDefault="006C040D" w:rsidP="006D1597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ŚLEDZENIE PRZESYŁEK POLECONYCH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6C040D" w:rsidRPr="00B14EC6" w:rsidRDefault="006C040D" w:rsidP="006D1597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>10%</w:t>
            </w:r>
          </w:p>
        </w:tc>
        <w:tc>
          <w:tcPr>
            <w:tcW w:w="2961" w:type="dxa"/>
            <w:shd w:val="clear" w:color="auto" w:fill="auto"/>
          </w:tcPr>
          <w:p w:rsidR="006C040D" w:rsidRPr="00B14EC6" w:rsidRDefault="006C040D" w:rsidP="006D1597">
            <w:pPr>
              <w:spacing w:after="80"/>
              <w:jc w:val="center"/>
              <w:rPr>
                <w:rFonts w:asciiTheme="minorHAnsi" w:hAnsiTheme="minorHAnsi"/>
                <w:sz w:val="20"/>
              </w:rPr>
            </w:pPr>
            <w:r w:rsidRPr="00B14EC6">
              <w:rPr>
                <w:rFonts w:asciiTheme="minorHAnsi" w:hAnsiTheme="minorHAnsi"/>
                <w:sz w:val="20"/>
              </w:rPr>
              <w:t xml:space="preserve">skala 0 – 10 </w:t>
            </w:r>
            <w:proofErr w:type="spellStart"/>
            <w:r w:rsidRPr="00B14EC6">
              <w:rPr>
                <w:rFonts w:asciiTheme="minorHAnsi" w:hAnsiTheme="minorHAnsi"/>
                <w:sz w:val="20"/>
              </w:rPr>
              <w:t>pkt</w:t>
            </w:r>
            <w:proofErr w:type="spellEnd"/>
          </w:p>
        </w:tc>
      </w:tr>
    </w:tbl>
    <w:p w:rsidR="006D1597" w:rsidRPr="00B14EC6" w:rsidRDefault="006D1597" w:rsidP="006D1597">
      <w:pPr>
        <w:jc w:val="both"/>
        <w:rPr>
          <w:rFonts w:asciiTheme="minorHAnsi" w:hAnsiTheme="minorHAnsi"/>
          <w:sz w:val="8"/>
        </w:rPr>
      </w:pPr>
    </w:p>
    <w:p w:rsidR="006D1597" w:rsidRPr="00B14EC6" w:rsidRDefault="006D1597" w:rsidP="006D1597">
      <w:pPr>
        <w:pStyle w:val="Akapitzlist"/>
        <w:numPr>
          <w:ilvl w:val="1"/>
          <w:numId w:val="8"/>
        </w:numPr>
        <w:spacing w:after="40" w:line="240" w:lineRule="auto"/>
        <w:ind w:left="426"/>
        <w:jc w:val="both"/>
        <w:rPr>
          <w:rFonts w:asciiTheme="minorHAnsi" w:hAnsiTheme="minorHAnsi"/>
        </w:rPr>
      </w:pPr>
      <w:r w:rsidRPr="00B14EC6">
        <w:rPr>
          <w:rFonts w:asciiTheme="minorHAnsi" w:hAnsiTheme="minorHAnsi"/>
        </w:rPr>
        <w:t xml:space="preserve">Punktacja w kryterium </w:t>
      </w:r>
      <w:r w:rsidRPr="00B14EC6">
        <w:rPr>
          <w:rFonts w:asciiTheme="minorHAnsi" w:hAnsiTheme="minorHAnsi"/>
          <w:b/>
        </w:rPr>
        <w:t>CENA BRUTTO</w:t>
      </w:r>
      <w:r w:rsidRPr="00B14EC6">
        <w:rPr>
          <w:rFonts w:asciiTheme="minorHAnsi" w:hAnsiTheme="minorHAnsi"/>
        </w:rPr>
        <w:t xml:space="preserve"> zostanie obliczona z dokładnością do dwóch miejsc po przecinku wg wzoru:</w:t>
      </w:r>
    </w:p>
    <w:p w:rsidR="006D1597" w:rsidRPr="00B14EC6" w:rsidRDefault="006D1597" w:rsidP="006D1597">
      <w:pPr>
        <w:shd w:val="clear" w:color="auto" w:fill="FFFFFF"/>
        <w:tabs>
          <w:tab w:val="left" w:pos="426"/>
        </w:tabs>
        <w:ind w:left="709" w:right="24" w:hanging="567"/>
        <w:jc w:val="both"/>
        <w:rPr>
          <w:rFonts w:asciiTheme="minorHAnsi" w:hAnsiTheme="minorHAnsi"/>
          <w:sz w:val="8"/>
        </w:rPr>
      </w:pPr>
    </w:p>
    <w:p w:rsidR="006D1597" w:rsidRPr="00B14EC6" w:rsidRDefault="006D1597" w:rsidP="006D1597">
      <w:pPr>
        <w:shd w:val="clear" w:color="auto" w:fill="FFFFFF"/>
        <w:tabs>
          <w:tab w:val="left" w:pos="426"/>
        </w:tabs>
        <w:ind w:left="426" w:right="24" w:firstLine="284"/>
        <w:jc w:val="both"/>
        <w:rPr>
          <w:rFonts w:asciiTheme="minorHAnsi" w:hAnsiTheme="minorHAnsi"/>
        </w:rPr>
      </w:pPr>
      <w:r w:rsidRPr="00B14EC6">
        <w:rPr>
          <w:rFonts w:asciiTheme="minorHAnsi" w:hAnsiTheme="minorHAnsi"/>
          <w:color w:val="FFFFFF" w:themeColor="background1"/>
        </w:rPr>
        <w:lastRenderedPageBreak/>
        <w:t>…………</w:t>
      </w:r>
      <m:oMath>
        <m:r>
          <w:rPr>
            <w:rFonts w:ascii="Cambria Math" w:hAnsi="Cambria Math"/>
          </w:rPr>
          <m:t xml:space="preserve">C=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najniższa cena brutto spośród ocenianych ofert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cena brutto oferty badanej</m:t>
            </m:r>
          </m:den>
        </m:f>
        <m:r>
          <w:rPr>
            <w:rFonts w:ascii="Cambria Math" w:hAnsi="Cambria Math"/>
          </w:rPr>
          <m:t>x 80 pkt</m:t>
        </m:r>
      </m:oMath>
    </w:p>
    <w:p w:rsidR="006D1597" w:rsidRPr="00B14EC6" w:rsidRDefault="006D1597" w:rsidP="006D1597">
      <w:pPr>
        <w:shd w:val="clear" w:color="auto" w:fill="FFFFFF"/>
        <w:ind w:left="426" w:right="24"/>
        <w:jc w:val="both"/>
        <w:rPr>
          <w:rFonts w:asciiTheme="minorHAnsi" w:hAnsiTheme="minorHAnsi"/>
          <w:sz w:val="4"/>
        </w:rPr>
      </w:pPr>
    </w:p>
    <w:p w:rsidR="006D1597" w:rsidRPr="006C040D" w:rsidRDefault="006D1597" w:rsidP="006C040D">
      <w:pPr>
        <w:spacing w:after="40" w:line="240" w:lineRule="auto"/>
        <w:jc w:val="both"/>
        <w:rPr>
          <w:rFonts w:asciiTheme="minorHAnsi" w:hAnsiTheme="minorHAnsi"/>
          <w:i/>
          <w:sz w:val="18"/>
        </w:rPr>
      </w:pPr>
    </w:p>
    <w:p w:rsidR="006D1597" w:rsidRPr="007F47D1" w:rsidRDefault="006D1597" w:rsidP="006D1597">
      <w:pPr>
        <w:spacing w:after="40"/>
        <w:ind w:left="426"/>
        <w:jc w:val="both"/>
        <w:rPr>
          <w:rFonts w:asciiTheme="minorHAnsi" w:hAnsiTheme="minorHAnsi"/>
          <w:sz w:val="6"/>
        </w:rPr>
      </w:pPr>
    </w:p>
    <w:p w:rsidR="006C040D" w:rsidRPr="006C040D" w:rsidRDefault="006C040D" w:rsidP="006C040D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C040D">
        <w:rPr>
          <w:rFonts w:asciiTheme="minorHAnsi" w:hAnsiTheme="minorHAnsi"/>
        </w:rPr>
        <w:t xml:space="preserve">Punktacja w kryterium </w:t>
      </w:r>
      <w:r w:rsidRPr="006C040D">
        <w:rPr>
          <w:rFonts w:asciiTheme="minorHAnsi" w:hAnsiTheme="minorHAnsi"/>
          <w:b/>
        </w:rPr>
        <w:t>ODLEGŁOŚĆ DO PLACÓWKI WYKONAWCY:</w:t>
      </w:r>
    </w:p>
    <w:p w:rsidR="006C040D" w:rsidRPr="00AC1CE0" w:rsidRDefault="006C040D" w:rsidP="006C040D">
      <w:pPr>
        <w:pStyle w:val="Akapitzlist"/>
        <w:spacing w:after="40"/>
        <w:ind w:left="426"/>
        <w:jc w:val="both"/>
        <w:rPr>
          <w:rFonts w:asciiTheme="minorHAnsi" w:hAnsiTheme="minorHAnsi"/>
        </w:rPr>
      </w:pPr>
      <w:bookmarkStart w:id="2" w:name="_Hlk508961645"/>
      <w:r w:rsidRPr="00AC1CE0">
        <w:rPr>
          <w:rFonts w:asciiTheme="minorHAnsi" w:hAnsiTheme="minorHAnsi"/>
        </w:rPr>
        <w:t>Ocena w zakresie tego kryterium zostanie dokonana na podstawie wypełnionego formularza ofertowego i złożonej w nim deklaracji Wykonawcy.</w:t>
      </w:r>
    </w:p>
    <w:bookmarkEnd w:id="2"/>
    <w:p w:rsidR="006C040D" w:rsidRDefault="006C040D" w:rsidP="006C040D">
      <w:pPr>
        <w:ind w:left="426"/>
        <w:jc w:val="both"/>
        <w:rPr>
          <w:rFonts w:asciiTheme="minorHAnsi" w:hAnsiTheme="minorHAnsi"/>
        </w:rPr>
      </w:pPr>
      <w:r w:rsidRPr="00AC1CE0">
        <w:rPr>
          <w:rFonts w:asciiTheme="minorHAnsi" w:hAnsiTheme="minorHAnsi"/>
        </w:rPr>
        <w:t>Wykonawca, który zaoferuje utrzymanie przez cały okres obowiązywania umowy placówki, o</w:t>
      </w:r>
      <w:r>
        <w:rPr>
          <w:rFonts w:asciiTheme="minorHAnsi" w:hAnsiTheme="minorHAnsi"/>
        </w:rPr>
        <w:t> </w:t>
      </w:r>
      <w:r w:rsidRPr="00AC1CE0">
        <w:rPr>
          <w:rFonts w:asciiTheme="minorHAnsi" w:hAnsiTheme="minorHAnsi"/>
        </w:rPr>
        <w:t xml:space="preserve">której mowa w </w:t>
      </w:r>
      <w:r>
        <w:rPr>
          <w:rFonts w:asciiTheme="minorHAnsi" w:hAnsiTheme="minorHAnsi"/>
        </w:rPr>
        <w:t>opis przedmiotu zamówienia</w:t>
      </w:r>
      <w:r w:rsidRPr="00AC1CE0">
        <w:rPr>
          <w:rFonts w:asciiTheme="minorHAnsi" w:hAnsiTheme="minorHAnsi"/>
        </w:rPr>
        <w:t xml:space="preserve"> w odległości </w:t>
      </w:r>
      <w:r w:rsidRPr="00AC1CE0">
        <w:rPr>
          <w:rFonts w:asciiTheme="minorHAnsi" w:hAnsiTheme="minorHAnsi"/>
          <w:b/>
        </w:rPr>
        <w:t>nie większej niż 4 km</w:t>
      </w:r>
      <w:r w:rsidRPr="00AC1CE0">
        <w:rPr>
          <w:rFonts w:asciiTheme="minorHAnsi" w:hAnsiTheme="minorHAnsi"/>
        </w:rPr>
        <w:t xml:space="preserve"> (w linii prostej) w stosunku do siedziby Zamawiającego otrzyma 10 pkt. Jeżeli odległość będzie większa niż 4 km</w:t>
      </w:r>
      <w:r>
        <w:rPr>
          <w:rFonts w:asciiTheme="minorHAnsi" w:hAnsiTheme="minorHAnsi"/>
        </w:rPr>
        <w:t xml:space="preserve"> a maksymalnie 6 km</w:t>
      </w:r>
      <w:r w:rsidRPr="00AC1CE0">
        <w:rPr>
          <w:rFonts w:asciiTheme="minorHAnsi" w:hAnsiTheme="minorHAnsi"/>
        </w:rPr>
        <w:t xml:space="preserve"> (w linii prostej) Wykonawca otrzyma 0 pkt.</w:t>
      </w:r>
    </w:p>
    <w:tbl>
      <w:tblPr>
        <w:tblW w:w="0" w:type="auto"/>
        <w:tblInd w:w="648" w:type="dxa"/>
        <w:tblLayout w:type="fixed"/>
        <w:tblLook w:val="04A0"/>
      </w:tblPr>
      <w:tblGrid>
        <w:gridCol w:w="6091"/>
        <w:gridCol w:w="2224"/>
      </w:tblGrid>
      <w:tr w:rsidR="006C040D" w:rsidRPr="00B14EC6" w:rsidTr="00F728C9">
        <w:tc>
          <w:tcPr>
            <w:tcW w:w="6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6C040D" w:rsidRPr="00B14EC6" w:rsidRDefault="006C040D" w:rsidP="00F728C9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Odległość od placówki Wykonawcy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6C040D" w:rsidRPr="00B14EC6" w:rsidRDefault="006C040D" w:rsidP="00F728C9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Theme="minorHAnsi" w:hAnsiTheme="minorHAnsi"/>
              </w:rPr>
            </w:pPr>
            <w:r w:rsidRPr="00B14EC6">
              <w:rPr>
                <w:rFonts w:asciiTheme="minorHAnsi" w:hAnsiTheme="minorHAnsi"/>
                <w:b/>
                <w:bCs/>
              </w:rPr>
              <w:t>Liczba punktów</w:t>
            </w:r>
          </w:p>
        </w:tc>
      </w:tr>
      <w:tr w:rsidR="006C040D" w:rsidRPr="00B14EC6" w:rsidTr="00F728C9">
        <w:tc>
          <w:tcPr>
            <w:tcW w:w="6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40D" w:rsidRPr="00B14EC6" w:rsidRDefault="006C040D" w:rsidP="00F728C9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4 km </w:t>
            </w:r>
            <w:r w:rsidRPr="00AC1CE0">
              <w:rPr>
                <w:rFonts w:asciiTheme="minorHAnsi" w:hAnsiTheme="minorHAnsi"/>
              </w:rPr>
              <w:t>(w linii prostej)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40D" w:rsidRPr="00B14EC6" w:rsidRDefault="006C040D" w:rsidP="00F728C9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</w:tr>
      <w:tr w:rsidR="006C040D" w:rsidRPr="00B14EC6" w:rsidTr="00F728C9">
        <w:trPr>
          <w:trHeight w:val="231"/>
        </w:trPr>
        <w:tc>
          <w:tcPr>
            <w:tcW w:w="6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40D" w:rsidRPr="00B14EC6" w:rsidRDefault="006C040D" w:rsidP="00F728C9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 4,1 km do 6 km </w:t>
            </w:r>
            <w:r w:rsidRPr="00AC1CE0">
              <w:rPr>
                <w:rFonts w:asciiTheme="minorHAnsi" w:hAnsiTheme="minorHAnsi"/>
              </w:rPr>
              <w:t>(w linii prostej)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40D" w:rsidRPr="00B14EC6" w:rsidRDefault="006C040D" w:rsidP="00F728C9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</w:p>
        </w:tc>
      </w:tr>
    </w:tbl>
    <w:p w:rsidR="006C040D" w:rsidRPr="00AC1CE0" w:rsidRDefault="006C040D" w:rsidP="006C040D">
      <w:pPr>
        <w:ind w:left="709"/>
        <w:jc w:val="both"/>
        <w:rPr>
          <w:rFonts w:asciiTheme="minorHAnsi" w:hAnsiTheme="minorHAnsi"/>
          <w:i/>
          <w:sz w:val="18"/>
        </w:rPr>
      </w:pPr>
      <w:r w:rsidRPr="00AC1CE0">
        <w:rPr>
          <w:rFonts w:asciiTheme="minorHAnsi" w:hAnsiTheme="minorHAnsi"/>
          <w:i/>
          <w:sz w:val="18"/>
        </w:rPr>
        <w:t>(Wykonawca ma prawo do zmiany adresu placówki w trakcie trwania umowy pod warunkiem, że będzie znajdowała się w promieniu odległości od siedziby Zamawiającego zadeklarowanym w Formularzu ofertowym).</w:t>
      </w:r>
    </w:p>
    <w:p w:rsidR="006D1597" w:rsidRPr="006D1597" w:rsidRDefault="006D1597" w:rsidP="006D1597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/>
        </w:rPr>
        <w:t xml:space="preserve">Punktacja w kryterium </w:t>
      </w:r>
      <w:r w:rsidRPr="006D1597">
        <w:rPr>
          <w:rFonts w:asciiTheme="minorHAnsi" w:hAnsiTheme="minorHAnsi"/>
          <w:b/>
        </w:rPr>
        <w:t>ŚLEDZENIE PRZESYŁEK POLECONYCH:</w:t>
      </w:r>
    </w:p>
    <w:p w:rsidR="006D1597" w:rsidRPr="00AC1CE0" w:rsidRDefault="006D1597" w:rsidP="006D1597">
      <w:pPr>
        <w:pStyle w:val="Akapitzlist"/>
        <w:spacing w:after="40" w:line="276" w:lineRule="auto"/>
        <w:ind w:left="426"/>
        <w:jc w:val="both"/>
        <w:rPr>
          <w:rFonts w:asciiTheme="minorHAnsi" w:hAnsiTheme="minorHAnsi"/>
        </w:rPr>
      </w:pPr>
      <w:r w:rsidRPr="00AC1CE0">
        <w:rPr>
          <w:rFonts w:asciiTheme="minorHAnsi" w:hAnsiTheme="minorHAnsi"/>
        </w:rPr>
        <w:t>Ocena w zakresie tego kryterium zostanie dokonana na podstawie wypełnionego formularza ofertowego i złożonej w nim deklaracji Wykonawcy.</w:t>
      </w:r>
    </w:p>
    <w:p w:rsidR="006D1597" w:rsidRPr="00AC1CE0" w:rsidRDefault="006D1597" w:rsidP="006D1597">
      <w:pPr>
        <w:pStyle w:val="Akapitzlist"/>
        <w:spacing w:after="40" w:line="276" w:lineRule="auto"/>
        <w:ind w:left="426"/>
        <w:jc w:val="both"/>
        <w:rPr>
          <w:rFonts w:asciiTheme="minorHAnsi" w:hAnsiTheme="minorHAnsi"/>
        </w:rPr>
      </w:pPr>
      <w:r w:rsidRPr="00AC1CE0">
        <w:rPr>
          <w:rFonts w:asciiTheme="minorHAnsi" w:hAnsiTheme="minorHAnsi"/>
        </w:rPr>
        <w:t>Wykonawca, który zaoferuje Zamawiającemu możliwość śledzenia przez Internet statusu przesyłek poleconych krajowych i zagranicznych na podstawie nadanego numeru przesyłki otrzyma odpowiednio:</w:t>
      </w:r>
    </w:p>
    <w:tbl>
      <w:tblPr>
        <w:tblW w:w="0" w:type="auto"/>
        <w:tblInd w:w="648" w:type="dxa"/>
        <w:tblLayout w:type="fixed"/>
        <w:tblLook w:val="04A0"/>
      </w:tblPr>
      <w:tblGrid>
        <w:gridCol w:w="6064"/>
        <w:gridCol w:w="2214"/>
      </w:tblGrid>
      <w:tr w:rsidR="006D1597" w:rsidRPr="00B14EC6" w:rsidTr="002D4E71">
        <w:trPr>
          <w:trHeight w:val="1"/>
        </w:trPr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6D1597" w:rsidRPr="00B14EC6" w:rsidRDefault="006D1597" w:rsidP="006D1597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</w:rPr>
            </w:pPr>
            <w:bookmarkStart w:id="3" w:name="_Hlk508967998"/>
            <w:r w:rsidRPr="00B14EC6">
              <w:rPr>
                <w:rFonts w:asciiTheme="minorHAnsi" w:hAnsiTheme="minorHAnsi"/>
                <w:b/>
                <w:bCs/>
              </w:rPr>
              <w:t>Śledzenie statusu przesyłek poleconych przez Internet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hideMark/>
          </w:tcPr>
          <w:p w:rsidR="006D1597" w:rsidRPr="00B14EC6" w:rsidRDefault="006D1597" w:rsidP="006D1597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</w:rPr>
            </w:pPr>
            <w:r w:rsidRPr="00B14EC6">
              <w:rPr>
                <w:rFonts w:asciiTheme="minorHAnsi" w:hAnsiTheme="minorHAnsi"/>
                <w:b/>
                <w:bCs/>
              </w:rPr>
              <w:t>Liczba punktów</w:t>
            </w:r>
          </w:p>
        </w:tc>
      </w:tr>
      <w:tr w:rsidR="006D1597" w:rsidRPr="00B14EC6" w:rsidTr="002D4E71">
        <w:trPr>
          <w:trHeight w:val="1"/>
        </w:trPr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D1597" w:rsidRPr="00B14EC6" w:rsidRDefault="006D1597" w:rsidP="006D1597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</w:rPr>
            </w:pPr>
            <w:r w:rsidRPr="00B14EC6">
              <w:rPr>
                <w:rFonts w:asciiTheme="minorHAnsi" w:hAnsiTheme="minorHAnsi"/>
              </w:rPr>
              <w:t>przesyłek poleconych w obrocie krajowym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D1597" w:rsidRPr="00B14EC6" w:rsidRDefault="006D1597" w:rsidP="006D1597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6D1597" w:rsidRPr="00B14EC6" w:rsidTr="002D4E71">
        <w:trPr>
          <w:trHeight w:val="244"/>
        </w:trPr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D1597" w:rsidRPr="00B14EC6" w:rsidRDefault="006D1597" w:rsidP="006D1597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</w:rPr>
            </w:pPr>
            <w:r w:rsidRPr="00B14EC6">
              <w:rPr>
                <w:rFonts w:asciiTheme="minorHAnsi" w:hAnsiTheme="minorHAnsi"/>
              </w:rPr>
              <w:t>przesyłek poleconych w obrocie zagranicznym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D1597" w:rsidRPr="00B14EC6" w:rsidRDefault="006D1597" w:rsidP="006D1597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</w:tr>
      <w:bookmarkEnd w:id="3"/>
    </w:tbl>
    <w:p w:rsidR="006D1597" w:rsidRPr="00B14EC6" w:rsidRDefault="006D1597" w:rsidP="006D1597">
      <w:pPr>
        <w:spacing w:after="40"/>
        <w:ind w:left="426"/>
        <w:jc w:val="both"/>
        <w:rPr>
          <w:rFonts w:asciiTheme="minorHAnsi" w:hAnsiTheme="minorHAnsi"/>
          <w:sz w:val="2"/>
        </w:rPr>
      </w:pPr>
    </w:p>
    <w:p w:rsidR="006D1597" w:rsidRDefault="006D1597" w:rsidP="006D1597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/>
        </w:rPr>
        <w:t>Zamawiający oceni i porówna jedynie te oferty, które nie zostaną odrzucone oraz gdy Wykonawca nie będzie podlegała wykluczeniu z postępowania.</w:t>
      </w:r>
    </w:p>
    <w:p w:rsidR="006D1597" w:rsidRDefault="006D1597" w:rsidP="006D1597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/>
        </w:rPr>
        <w:t>Ocena łączna oferty stanowi sumę punktów uzyskanych w ramach poszczególnych kryteriów.</w:t>
      </w:r>
    </w:p>
    <w:p w:rsidR="006D1597" w:rsidRDefault="006D1597" w:rsidP="006D1597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/>
        </w:rPr>
        <w:t>Za najkorzystniejszą zostanie uznana oferta, która uzyska najwyższą liczbę punktów.</w:t>
      </w:r>
    </w:p>
    <w:p w:rsidR="006D1597" w:rsidRDefault="006D1597" w:rsidP="006D1597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/>
        </w:rPr>
        <w:t>Przy sporządzaniu oferty Wykonawca uwzględnia wszystkie wymogi, o których mowa w niniejszym ogłoszeniu i ujmuje wszelkie koszty związane z wykonywaniem przedmiotu zamówienia, niezbędne dla prawidłowego i pełnego wykonania przedmiotu zamówienia.</w:t>
      </w:r>
    </w:p>
    <w:p w:rsidR="00ED3D92" w:rsidRPr="006D1597" w:rsidRDefault="005D726B" w:rsidP="006D1597">
      <w:pPr>
        <w:pStyle w:val="Akapitzlist"/>
        <w:numPr>
          <w:ilvl w:val="1"/>
          <w:numId w:val="8"/>
        </w:numPr>
        <w:spacing w:after="40" w:line="276" w:lineRule="auto"/>
        <w:ind w:left="426"/>
        <w:jc w:val="both"/>
        <w:rPr>
          <w:rFonts w:asciiTheme="minorHAnsi" w:hAnsiTheme="minorHAnsi"/>
        </w:rPr>
      </w:pPr>
      <w:r w:rsidRPr="006D1597">
        <w:rPr>
          <w:rFonts w:asciiTheme="minorHAnsi" w:hAnsiTheme="minorHAnsi" w:cstheme="minorHAnsi"/>
        </w:rPr>
        <w:t>Do realizacji zamówienia zostanie wybrany Wykonawca, który zaoferuje najniższą cenę (wartość brutto) spośród wszystkich ważnych ofert.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5D726B" w:rsidRPr="00704A90" w:rsidTr="00ED3D92">
        <w:tc>
          <w:tcPr>
            <w:tcW w:w="10348" w:type="dxa"/>
            <w:shd w:val="clear" w:color="auto" w:fill="B4C6E7"/>
          </w:tcPr>
          <w:p w:rsidR="005D726B" w:rsidRPr="00704A90" w:rsidRDefault="005D726B" w:rsidP="006D1597">
            <w:pPr>
              <w:numPr>
                <w:ilvl w:val="0"/>
                <w:numId w:val="8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:rsidR="005D726B" w:rsidRPr="00704A90" w:rsidRDefault="005D726B" w:rsidP="00ED3D92">
      <w:pPr>
        <w:ind w:left="851"/>
        <w:contextualSpacing/>
        <w:jc w:val="both"/>
        <w:rPr>
          <w:rFonts w:asciiTheme="minorHAnsi" w:hAnsiTheme="minorHAnsi" w:cstheme="minorHAnsi"/>
          <w:b/>
          <w:sz w:val="6"/>
        </w:rPr>
      </w:pPr>
    </w:p>
    <w:p w:rsidR="005D726B" w:rsidRPr="00704A90" w:rsidRDefault="005D726B" w:rsidP="00ED3D9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asciiTheme="minorHAnsi" w:hAnsiTheme="minorHAnsi" w:cstheme="minorHAnsi"/>
          <w:sz w:val="6"/>
        </w:rPr>
      </w:pPr>
    </w:p>
    <w:p w:rsidR="005D726B" w:rsidRPr="00E373F2" w:rsidRDefault="005D726B" w:rsidP="006D1597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contextualSpacing/>
        <w:jc w:val="both"/>
        <w:rPr>
          <w:rFonts w:asciiTheme="minorHAnsi" w:hAnsiTheme="minorHAnsi" w:cstheme="minorHAnsi"/>
          <w:b/>
        </w:rPr>
      </w:pPr>
      <w:r w:rsidRPr="00E373F2">
        <w:rPr>
          <w:rFonts w:asciiTheme="minorHAnsi" w:hAnsiTheme="minorHAnsi" w:cstheme="minorHAnsi"/>
          <w:b/>
        </w:rPr>
        <w:t xml:space="preserve">Ofertę za pośrednictwem </w:t>
      </w:r>
      <w:r w:rsidRPr="00E373F2">
        <w:rPr>
          <w:rFonts w:asciiTheme="minorHAnsi" w:hAnsiTheme="minorHAnsi" w:cstheme="minorHAnsi"/>
          <w:b/>
          <w:u w:val="single"/>
        </w:rPr>
        <w:t>platformy zakupowej</w:t>
      </w:r>
      <w:r w:rsidRPr="00E373F2">
        <w:rPr>
          <w:rFonts w:asciiTheme="minorHAnsi" w:hAnsiTheme="minorHAnsi" w:cstheme="minorHAnsi"/>
          <w:b/>
        </w:rPr>
        <w:t xml:space="preserve"> należy złożyć nie później niż do dnia </w:t>
      </w:r>
      <w:r w:rsidR="00993615" w:rsidRPr="00E373F2">
        <w:rPr>
          <w:rFonts w:asciiTheme="minorHAnsi" w:hAnsiTheme="minorHAnsi" w:cstheme="minorHAnsi"/>
          <w:b/>
          <w:shd w:val="clear" w:color="auto" w:fill="F7CAAC"/>
        </w:rPr>
        <w:t>18</w:t>
      </w:r>
      <w:r w:rsidR="00595D20" w:rsidRPr="00E373F2">
        <w:rPr>
          <w:rFonts w:asciiTheme="minorHAnsi" w:hAnsiTheme="minorHAnsi" w:cstheme="minorHAnsi"/>
          <w:b/>
          <w:shd w:val="clear" w:color="auto" w:fill="F7CAAC"/>
        </w:rPr>
        <w:t>.</w:t>
      </w:r>
      <w:r w:rsidR="00993615" w:rsidRPr="00E373F2">
        <w:rPr>
          <w:rFonts w:asciiTheme="minorHAnsi" w:hAnsiTheme="minorHAnsi" w:cstheme="minorHAnsi"/>
          <w:b/>
          <w:shd w:val="clear" w:color="auto" w:fill="F7CAAC"/>
        </w:rPr>
        <w:t>06</w:t>
      </w:r>
      <w:r w:rsidR="001F32D9" w:rsidRPr="00E373F2">
        <w:rPr>
          <w:rFonts w:asciiTheme="minorHAnsi" w:hAnsiTheme="minorHAnsi" w:cstheme="minorHAnsi"/>
          <w:b/>
          <w:shd w:val="clear" w:color="auto" w:fill="F7CAAC"/>
        </w:rPr>
        <w:t>.2021</w:t>
      </w:r>
      <w:r w:rsidRPr="00E373F2">
        <w:rPr>
          <w:rFonts w:asciiTheme="minorHAnsi" w:hAnsiTheme="minorHAnsi" w:cstheme="minorHAnsi"/>
          <w:b/>
          <w:shd w:val="clear" w:color="auto" w:fill="F7CAAC"/>
        </w:rPr>
        <w:t xml:space="preserve"> roku do godz. </w:t>
      </w:r>
      <w:r w:rsidR="001F32D9" w:rsidRPr="00E373F2">
        <w:rPr>
          <w:rFonts w:asciiTheme="minorHAnsi" w:hAnsiTheme="minorHAnsi" w:cstheme="minorHAnsi"/>
          <w:b/>
          <w:shd w:val="clear" w:color="auto" w:fill="F7CAAC"/>
        </w:rPr>
        <w:t>09:30</w:t>
      </w:r>
      <w:r w:rsidR="00B948E4" w:rsidRPr="00E373F2">
        <w:rPr>
          <w:rFonts w:asciiTheme="minorHAnsi" w:hAnsiTheme="minorHAnsi" w:cstheme="minorHAnsi"/>
          <w:b/>
          <w:shd w:val="clear" w:color="auto" w:fill="F7CAAC"/>
        </w:rPr>
        <w:t>.</w:t>
      </w:r>
    </w:p>
    <w:p w:rsidR="005D726B" w:rsidRPr="00704A90" w:rsidRDefault="005D726B" w:rsidP="006D1597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contextualSpacing/>
        <w:jc w:val="both"/>
        <w:rPr>
          <w:rFonts w:asciiTheme="minorHAnsi" w:hAnsiTheme="minorHAnsi" w:cstheme="minorHAnsi"/>
          <w:b/>
        </w:rPr>
      </w:pPr>
      <w:r w:rsidRPr="00595D20">
        <w:rPr>
          <w:rFonts w:asciiTheme="minorHAnsi" w:hAnsiTheme="minorHAnsi" w:cstheme="minorHAnsi"/>
        </w:rPr>
        <w:t xml:space="preserve">Otwarcie ofert odbędzie się w </w:t>
      </w:r>
      <w:r w:rsidRPr="00E373F2">
        <w:rPr>
          <w:rFonts w:asciiTheme="minorHAnsi" w:hAnsiTheme="minorHAnsi" w:cstheme="minorHAnsi"/>
        </w:rPr>
        <w:t xml:space="preserve">dniu </w:t>
      </w:r>
      <w:r w:rsidR="00993615" w:rsidRPr="00E373F2">
        <w:rPr>
          <w:rFonts w:asciiTheme="minorHAnsi" w:hAnsiTheme="minorHAnsi" w:cstheme="minorHAnsi"/>
          <w:b/>
        </w:rPr>
        <w:t>18.06.</w:t>
      </w:r>
      <w:r w:rsidR="001F32D9" w:rsidRPr="00E373F2">
        <w:rPr>
          <w:rFonts w:asciiTheme="minorHAnsi" w:hAnsiTheme="minorHAnsi" w:cstheme="minorHAnsi"/>
          <w:b/>
        </w:rPr>
        <w:t>2021</w:t>
      </w:r>
      <w:r w:rsidRPr="00E373F2">
        <w:rPr>
          <w:rFonts w:asciiTheme="minorHAnsi" w:hAnsiTheme="minorHAnsi" w:cstheme="minorHAnsi"/>
          <w:b/>
        </w:rPr>
        <w:t xml:space="preserve"> r. o godz. </w:t>
      </w:r>
      <w:r w:rsidR="001F32D9" w:rsidRPr="00E373F2">
        <w:rPr>
          <w:rFonts w:asciiTheme="minorHAnsi" w:hAnsiTheme="minorHAnsi" w:cstheme="minorHAnsi"/>
          <w:b/>
        </w:rPr>
        <w:t>09:35</w:t>
      </w:r>
      <w:r w:rsidR="00B948E4" w:rsidRPr="00E373F2">
        <w:rPr>
          <w:rFonts w:asciiTheme="minorHAnsi" w:hAnsiTheme="minorHAnsi" w:cstheme="minorHAnsi"/>
          <w:b/>
        </w:rPr>
        <w:t>.</w:t>
      </w:r>
    </w:p>
    <w:p w:rsidR="00364B39" w:rsidRPr="006E3B32" w:rsidRDefault="005D726B" w:rsidP="006D1597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Zamawiający zastrzega sobie prawo przesunięcia terminu składania i otwarcia ofert.</w:t>
      </w:r>
      <w:bookmarkStart w:id="4" w:name="_GoBack"/>
      <w:bookmarkEnd w:id="4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5D726B" w:rsidRPr="00704A90" w:rsidTr="00ED3D92">
        <w:tc>
          <w:tcPr>
            <w:tcW w:w="10348" w:type="dxa"/>
            <w:shd w:val="clear" w:color="auto" w:fill="B4C6E7"/>
          </w:tcPr>
          <w:p w:rsidR="005D726B" w:rsidRPr="00704A90" w:rsidRDefault="005D726B" w:rsidP="006D1597">
            <w:pPr>
              <w:numPr>
                <w:ilvl w:val="0"/>
                <w:numId w:val="8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Umowa z Wykonawcą</w:t>
            </w:r>
          </w:p>
        </w:tc>
      </w:tr>
    </w:tbl>
    <w:p w:rsidR="005D726B" w:rsidRPr="00704A90" w:rsidRDefault="005D726B" w:rsidP="00ED3D92">
      <w:pPr>
        <w:ind w:left="1134"/>
        <w:contextualSpacing/>
        <w:jc w:val="both"/>
        <w:rPr>
          <w:rFonts w:asciiTheme="minorHAnsi" w:hAnsiTheme="minorHAnsi" w:cstheme="minorHAnsi"/>
          <w:sz w:val="6"/>
        </w:rPr>
      </w:pPr>
    </w:p>
    <w:p w:rsidR="005D726B" w:rsidRPr="00704A90" w:rsidRDefault="005D726B" w:rsidP="00ED3D92">
      <w:pPr>
        <w:ind w:left="426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Wykonawca, który złożył ofertę najkorzystniejszą będzie zobowiązany do podpisani</w:t>
      </w:r>
      <w:r w:rsidR="005C680C" w:rsidRPr="00704A90">
        <w:rPr>
          <w:rFonts w:asciiTheme="minorHAnsi" w:hAnsiTheme="minorHAnsi" w:cstheme="minorHAnsi"/>
        </w:rPr>
        <w:t>a umowy wg wzoru (załącznik nr 3</w:t>
      </w:r>
      <w:r w:rsidRPr="00704A90">
        <w:rPr>
          <w:rFonts w:asciiTheme="minorHAnsi" w:hAnsiTheme="minorHAnsi" w:cstheme="minorHAnsi"/>
        </w:rPr>
        <w:t>) przedstawionego przez Zamawiającego i na określonych w niej warunkach, w miejscu i terminie wyznaczonym przez Zamawiającego.</w:t>
      </w:r>
    </w:p>
    <w:p w:rsidR="005D726B" w:rsidRPr="00704A90" w:rsidRDefault="005D726B" w:rsidP="00ED3D9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asciiTheme="minorHAnsi" w:hAnsiTheme="minorHAnsi" w:cstheme="minorHAnsi"/>
          <w:b/>
          <w:i/>
          <w:u w:val="single"/>
        </w:rPr>
      </w:pPr>
    </w:p>
    <w:p w:rsidR="008C330B" w:rsidRPr="00A93F4F" w:rsidRDefault="008C330B" w:rsidP="00ED3D9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asciiTheme="minorHAnsi" w:hAnsiTheme="minorHAnsi" w:cstheme="minorHAnsi"/>
          <w:b/>
          <w:i/>
          <w:u w:val="single"/>
        </w:rPr>
      </w:pPr>
      <w:r w:rsidRPr="00A93F4F">
        <w:rPr>
          <w:rFonts w:asciiTheme="minorHAnsi" w:hAnsiTheme="minorHAnsi" w:cstheme="minorHAnsi"/>
          <w:b/>
          <w:i/>
          <w:u w:val="single"/>
        </w:rPr>
        <w:lastRenderedPageBreak/>
        <w:t>Załączniki:</w:t>
      </w:r>
    </w:p>
    <w:p w:rsidR="008C330B" w:rsidRDefault="008C330B" w:rsidP="006D1597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załącznik nr 1 – formularz ofertowy;</w:t>
      </w:r>
    </w:p>
    <w:p w:rsidR="001049F1" w:rsidRPr="00A93F4F" w:rsidRDefault="001049F1" w:rsidP="006D1597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 opis przedmiotu zamówienia;</w:t>
      </w:r>
    </w:p>
    <w:p w:rsidR="006E3B32" w:rsidRDefault="001049F1" w:rsidP="006D1597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</w:t>
      </w:r>
      <w:r w:rsidR="008C330B" w:rsidRPr="00A93F4F">
        <w:rPr>
          <w:rFonts w:asciiTheme="minorHAnsi" w:hAnsiTheme="minorHAnsi" w:cstheme="minorHAnsi"/>
        </w:rPr>
        <w:t xml:space="preserve"> – </w:t>
      </w:r>
      <w:r w:rsidR="006E3B32">
        <w:rPr>
          <w:rFonts w:asciiTheme="minorHAnsi" w:hAnsiTheme="minorHAnsi" w:cstheme="minorHAnsi"/>
        </w:rPr>
        <w:t>formularz asortymentowo – cenowy;</w:t>
      </w:r>
    </w:p>
    <w:p w:rsidR="008C330B" w:rsidRPr="006E3B32" w:rsidRDefault="001049F1" w:rsidP="006D1597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4</w:t>
      </w:r>
      <w:r w:rsidR="006E3B32" w:rsidRPr="00A93F4F">
        <w:rPr>
          <w:rFonts w:asciiTheme="minorHAnsi" w:hAnsiTheme="minorHAnsi" w:cstheme="minorHAnsi"/>
        </w:rPr>
        <w:t xml:space="preserve"> – </w:t>
      </w:r>
      <w:r w:rsidR="008C330B" w:rsidRPr="006E3B32">
        <w:rPr>
          <w:rFonts w:asciiTheme="minorHAnsi" w:hAnsiTheme="minorHAnsi" w:cstheme="minorHAnsi"/>
        </w:rPr>
        <w:t>oświadczenie o spełnieniu warunków udziału w postępowaniu;</w:t>
      </w:r>
    </w:p>
    <w:p w:rsidR="00C2714D" w:rsidRDefault="008C330B" w:rsidP="006D1597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 w:rsidRPr="008C330B">
        <w:rPr>
          <w:rFonts w:asciiTheme="minorHAnsi" w:hAnsiTheme="minorHAnsi" w:cstheme="minorHAnsi"/>
        </w:rPr>
        <w:t>załąc</w:t>
      </w:r>
      <w:r w:rsidR="001049F1">
        <w:rPr>
          <w:rFonts w:asciiTheme="minorHAnsi" w:hAnsiTheme="minorHAnsi" w:cstheme="minorHAnsi"/>
        </w:rPr>
        <w:t>znik nr 5</w:t>
      </w:r>
      <w:r w:rsidRPr="008C330B">
        <w:rPr>
          <w:rFonts w:asciiTheme="minorHAnsi" w:hAnsiTheme="minorHAnsi" w:cstheme="minorHAnsi"/>
        </w:rPr>
        <w:t>– wzór umowy</w:t>
      </w:r>
      <w:r w:rsidR="006E3B32">
        <w:rPr>
          <w:rFonts w:asciiTheme="minorHAnsi" w:hAnsiTheme="minorHAnsi" w:cstheme="minorHAnsi"/>
        </w:rPr>
        <w:t xml:space="preserve"> wraz z załącznikami;</w:t>
      </w:r>
    </w:p>
    <w:p w:rsidR="00944266" w:rsidRPr="008C330B" w:rsidRDefault="00944266" w:rsidP="006D1597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 w:rsidRPr="008C330B">
        <w:rPr>
          <w:rFonts w:asciiTheme="minorHAnsi" w:hAnsiTheme="minorHAnsi" w:cstheme="minorHAnsi"/>
        </w:rPr>
        <w:t xml:space="preserve">załącznik nr </w:t>
      </w:r>
      <w:r w:rsidR="001049F1">
        <w:rPr>
          <w:rFonts w:asciiTheme="minorHAnsi" w:hAnsiTheme="minorHAnsi" w:cstheme="minorHAnsi"/>
        </w:rPr>
        <w:t>6</w:t>
      </w:r>
      <w:r w:rsidRPr="008C330B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informacja RODO</w:t>
      </w:r>
      <w:r w:rsidR="006E3B32">
        <w:rPr>
          <w:rFonts w:asciiTheme="minorHAnsi" w:hAnsiTheme="minorHAnsi" w:cstheme="minorHAnsi"/>
        </w:rPr>
        <w:t>.</w:t>
      </w:r>
    </w:p>
    <w:p w:rsidR="005D726B" w:rsidRPr="00704A90" w:rsidRDefault="005D726B" w:rsidP="00DD26DA">
      <w:pPr>
        <w:spacing w:after="0" w:line="240" w:lineRule="auto"/>
        <w:rPr>
          <w:rFonts w:asciiTheme="minorHAnsi" w:hAnsiTheme="minorHAnsi" w:cstheme="minorHAnsi"/>
        </w:rPr>
      </w:pPr>
    </w:p>
    <w:p w:rsidR="009548D6" w:rsidRDefault="009548D6">
      <w:pPr>
        <w:spacing w:after="0" w:line="240" w:lineRule="auto"/>
        <w:rPr>
          <w:rFonts w:asciiTheme="minorHAnsi" w:hAnsiTheme="minorHAnsi" w:cstheme="minorHAnsi"/>
          <w:i/>
        </w:rPr>
      </w:pPr>
    </w:p>
    <w:p w:rsidR="002D4E71" w:rsidRDefault="002D4E71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2D4E71" w:rsidRDefault="002D4E71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2D4E71" w:rsidRDefault="002D4E71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F37F9A" w:rsidRDefault="00F37F9A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2D4E71" w:rsidRDefault="002D4E71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2D4E71" w:rsidRDefault="002D4E71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2D4E71" w:rsidRDefault="002D4E71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</w:p>
    <w:p w:rsidR="00704A90" w:rsidRDefault="00704A90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  <w:r w:rsidRPr="00A93F4F">
        <w:rPr>
          <w:rFonts w:asciiTheme="minorHAnsi" w:hAnsiTheme="minorHAnsi" w:cstheme="minorHAnsi"/>
          <w:bCs/>
        </w:rPr>
        <w:t>Załącznik nr 1 do zapytania ofertowego</w:t>
      </w:r>
    </w:p>
    <w:p w:rsidR="006E3B32" w:rsidRPr="00A93F4F" w:rsidRDefault="006E3B32" w:rsidP="006E3B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II</w:t>
      </w:r>
      <w:r w:rsidRPr="00704A90">
        <w:rPr>
          <w:rFonts w:asciiTheme="minorHAnsi" w:hAnsiTheme="minorHAnsi" w:cstheme="minorHAnsi"/>
        </w:rPr>
        <w:t xml:space="preserve"> – </w:t>
      </w:r>
      <w:r w:rsidR="00F37F9A">
        <w:rPr>
          <w:rFonts w:asciiTheme="minorHAnsi" w:hAnsiTheme="minorHAnsi" w:cstheme="minorHAnsi"/>
        </w:rPr>
        <w:t>241</w:t>
      </w:r>
      <w:r>
        <w:rPr>
          <w:rFonts w:asciiTheme="minorHAnsi" w:hAnsiTheme="minorHAnsi" w:cstheme="minorHAnsi"/>
        </w:rPr>
        <w:t>/55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21</w:t>
      </w:r>
      <w:r w:rsidRPr="00704A90">
        <w:rPr>
          <w:rFonts w:asciiTheme="minorHAnsi" w:hAnsiTheme="minorHAnsi" w:cstheme="minorHAnsi"/>
        </w:rPr>
        <w:t>/ZO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8"/>
        <w:gridCol w:w="1910"/>
        <w:gridCol w:w="5670"/>
      </w:tblGrid>
      <w:tr w:rsidR="00F37F9A" w:rsidRPr="00B14EC6" w:rsidTr="00F728C9">
        <w:trPr>
          <w:trHeight w:val="30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14EC6">
              <w:rPr>
                <w:rFonts w:asciiTheme="minorHAnsi" w:hAnsiTheme="minorHAnsi"/>
                <w:b/>
                <w:bCs/>
              </w:rPr>
              <w:t>OFERTA WYKONAWCY</w:t>
            </w:r>
          </w:p>
        </w:tc>
      </w:tr>
      <w:tr w:rsidR="00F37F9A" w:rsidRPr="00B14EC6" w:rsidTr="003E6774">
        <w:trPr>
          <w:trHeight w:val="548"/>
        </w:trPr>
        <w:tc>
          <w:tcPr>
            <w:tcW w:w="1918" w:type="dxa"/>
            <w:shd w:val="clear" w:color="auto" w:fill="CCC0D9" w:themeFill="accent4" w:themeFillTint="66"/>
            <w:vAlign w:val="center"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580" w:type="dxa"/>
            <w:gridSpan w:val="2"/>
            <w:shd w:val="clear" w:color="auto" w:fill="FFFFFF" w:themeFill="background1"/>
            <w:vAlign w:val="center"/>
          </w:tcPr>
          <w:p w:rsidR="00F37F9A" w:rsidRPr="00F37F9A" w:rsidRDefault="00F37F9A" w:rsidP="00F728C9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bookmarkStart w:id="5" w:name="_Hlk508969206"/>
            <w:r w:rsidRPr="00F37F9A">
              <w:rPr>
                <w:rFonts w:asciiTheme="minorHAnsi" w:hAnsiTheme="minorHAnsi"/>
                <w:b/>
                <w:bCs/>
                <w:color w:val="000000" w:themeColor="text1"/>
              </w:rPr>
              <w:t>ŚWIADCZENIE USŁUG POCZTOWYCH</w:t>
            </w:r>
            <w:bookmarkEnd w:id="5"/>
          </w:p>
        </w:tc>
      </w:tr>
      <w:tr w:rsidR="00F37F9A" w:rsidRPr="00B14EC6" w:rsidTr="00F37F9A">
        <w:trPr>
          <w:trHeight w:val="279"/>
        </w:trPr>
        <w:tc>
          <w:tcPr>
            <w:tcW w:w="191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F37F9A" w:rsidRPr="00B14EC6" w:rsidRDefault="00F37F9A" w:rsidP="00E373F2">
            <w:pPr>
              <w:pStyle w:val="Nagwek4"/>
              <w:spacing w:before="0"/>
              <w:jc w:val="center"/>
              <w:rPr>
                <w:rFonts w:asciiTheme="minorHAnsi" w:hAnsiTheme="minorHAnsi"/>
                <w:b w:val="0"/>
                <w:bCs w:val="0"/>
                <w:i w:val="0"/>
                <w:iCs w:val="0"/>
                <w:color w:val="auto"/>
              </w:rPr>
            </w:pPr>
            <w:r w:rsidRPr="00B14EC6">
              <w:rPr>
                <w:rFonts w:asciiTheme="minorHAnsi" w:hAnsiTheme="minorHAnsi"/>
                <w:color w:val="auto"/>
              </w:rPr>
              <w:t>Zamawiający</w:t>
            </w:r>
          </w:p>
        </w:tc>
        <w:tc>
          <w:tcPr>
            <w:tcW w:w="7580" w:type="dxa"/>
            <w:gridSpan w:val="2"/>
            <w:tcBorders>
              <w:bottom w:val="single" w:sz="12" w:space="0" w:color="auto"/>
            </w:tcBorders>
          </w:tcPr>
          <w:p w:rsidR="00F37F9A" w:rsidRPr="00B14EC6" w:rsidRDefault="00F37F9A" w:rsidP="00F728C9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B14EC6">
              <w:rPr>
                <w:rFonts w:asciiTheme="minorHAnsi" w:hAnsiTheme="minorHAnsi"/>
                <w:b/>
                <w:color w:val="auto"/>
              </w:rPr>
              <w:t>Szpital Specjalistyczny w Pile im. Stanisława Staszica</w:t>
            </w:r>
            <w:r w:rsidRPr="00B14EC6">
              <w:rPr>
                <w:rFonts w:asciiTheme="minorHAnsi" w:hAnsiTheme="minorHAnsi"/>
                <w:color w:val="auto"/>
              </w:rPr>
              <w:t>64–920 Piła, ul. Rydygiera 1</w:t>
            </w:r>
          </w:p>
        </w:tc>
      </w:tr>
      <w:tr w:rsidR="00F37F9A" w:rsidRPr="00B14EC6" w:rsidTr="003E6774">
        <w:trPr>
          <w:trHeight w:val="1739"/>
        </w:trPr>
        <w:tc>
          <w:tcPr>
            <w:tcW w:w="191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20"/>
              </w:rPr>
              <w:t>Oferent – pełna nazwa Oferenta,</w:t>
            </w:r>
          </w:p>
          <w:p w:rsidR="00F37F9A" w:rsidRPr="00B14EC6" w:rsidRDefault="00F37F9A" w:rsidP="00F37F9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20"/>
              </w:rPr>
              <w:t>adres,</w:t>
            </w:r>
          </w:p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20"/>
              </w:rPr>
              <w:t>NIP</w:t>
            </w:r>
          </w:p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20"/>
                <w:lang w:val="en-US"/>
              </w:rPr>
              <w:t>REGON</w:t>
            </w:r>
          </w:p>
        </w:tc>
        <w:tc>
          <w:tcPr>
            <w:tcW w:w="7580" w:type="dxa"/>
            <w:gridSpan w:val="2"/>
            <w:tcBorders>
              <w:top w:val="single" w:sz="12" w:space="0" w:color="auto"/>
            </w:tcBorders>
          </w:tcPr>
          <w:p w:rsidR="00F37F9A" w:rsidRPr="00B14EC6" w:rsidRDefault="00F37F9A" w:rsidP="00F728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37F9A" w:rsidRPr="00B14EC6" w:rsidTr="00F37F9A">
        <w:trPr>
          <w:trHeight w:val="132"/>
        </w:trPr>
        <w:tc>
          <w:tcPr>
            <w:tcW w:w="1918" w:type="dxa"/>
            <w:shd w:val="clear" w:color="auto" w:fill="CCC0D9" w:themeFill="accent4" w:themeFillTint="66"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</w:rPr>
              <w:t>tel., fax.</w:t>
            </w:r>
          </w:p>
        </w:tc>
        <w:tc>
          <w:tcPr>
            <w:tcW w:w="7580" w:type="dxa"/>
            <w:gridSpan w:val="2"/>
          </w:tcPr>
          <w:p w:rsidR="00F37F9A" w:rsidRPr="00B14EC6" w:rsidRDefault="00F37F9A" w:rsidP="00F728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37F9A" w:rsidRPr="00B14EC6" w:rsidTr="00F37F9A">
        <w:trPr>
          <w:trHeight w:val="132"/>
        </w:trPr>
        <w:tc>
          <w:tcPr>
            <w:tcW w:w="1918" w:type="dxa"/>
            <w:shd w:val="clear" w:color="auto" w:fill="CCC0D9" w:themeFill="accent4" w:themeFillTint="66"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7580" w:type="dxa"/>
            <w:gridSpan w:val="2"/>
          </w:tcPr>
          <w:p w:rsidR="00F37F9A" w:rsidRPr="00B14EC6" w:rsidRDefault="00F37F9A" w:rsidP="00F728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37F9A" w:rsidRPr="00B14EC6" w:rsidTr="00E373F2">
        <w:trPr>
          <w:trHeight w:val="874"/>
        </w:trPr>
        <w:tc>
          <w:tcPr>
            <w:tcW w:w="191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6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16"/>
              </w:rPr>
              <w:t xml:space="preserve">Adres do korespondencji </w:t>
            </w:r>
          </w:p>
          <w:p w:rsidR="00F37F9A" w:rsidRPr="00B14EC6" w:rsidRDefault="00F37F9A" w:rsidP="00E373F2">
            <w:pPr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16"/>
              </w:rPr>
              <w:t xml:space="preserve">(jeżeli jest inny niż adres siedziby):  </w:t>
            </w:r>
          </w:p>
        </w:tc>
        <w:tc>
          <w:tcPr>
            <w:tcW w:w="7580" w:type="dxa"/>
            <w:gridSpan w:val="2"/>
            <w:tcBorders>
              <w:bottom w:val="single" w:sz="12" w:space="0" w:color="auto"/>
            </w:tcBorders>
          </w:tcPr>
          <w:p w:rsidR="00F37F9A" w:rsidRPr="00B14EC6" w:rsidRDefault="00F37F9A" w:rsidP="00F728C9">
            <w:pPr>
              <w:rPr>
                <w:rFonts w:asciiTheme="minorHAnsi" w:hAnsiTheme="minorHAnsi"/>
              </w:rPr>
            </w:pPr>
          </w:p>
        </w:tc>
      </w:tr>
      <w:tr w:rsidR="00F37F9A" w:rsidRPr="00B14EC6" w:rsidTr="00F37F9A">
        <w:trPr>
          <w:trHeight w:val="1000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B14EC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Oferowana wartość za realizację całości zamówienia</w:t>
            </w:r>
          </w:p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Cs/>
                <w:i/>
                <w:iCs/>
                <w:sz w:val="18"/>
                <w:szCs w:val="20"/>
              </w:rPr>
              <w:t>(podlega ocenie)</w:t>
            </w:r>
          </w:p>
        </w:tc>
        <w:tc>
          <w:tcPr>
            <w:tcW w:w="75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9A" w:rsidRDefault="00F37F9A" w:rsidP="00F37F9A">
            <w:pPr>
              <w:spacing w:before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B14EC6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netto: …………………………………………………………………………………………………</w:t>
            </w:r>
          </w:p>
          <w:p w:rsidR="00F37F9A" w:rsidRPr="00F37F9A" w:rsidRDefault="00F37F9A" w:rsidP="00F728C9">
            <w:pPr>
              <w:rPr>
                <w:rFonts w:asciiTheme="minorHAnsi" w:hAnsiTheme="minorHAnsi"/>
                <w:sz w:val="10"/>
                <w:szCs w:val="20"/>
              </w:rPr>
            </w:pPr>
            <w:r w:rsidRPr="00F37F9A">
              <w:rPr>
                <w:rFonts w:asciiTheme="minorHAnsi" w:hAnsiTheme="minorHAnsi"/>
                <w:sz w:val="20"/>
                <w:szCs w:val="20"/>
              </w:rPr>
              <w:t>słownie:……………………………………………………………………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……………………………………………….</w:t>
            </w:r>
          </w:p>
          <w:p w:rsidR="00F37F9A" w:rsidRPr="00F37F9A" w:rsidRDefault="00F37F9A" w:rsidP="00F728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14EC6">
              <w:rPr>
                <w:rFonts w:asciiTheme="minorHAnsi" w:hAnsiTheme="minorHAnsi"/>
                <w:b/>
                <w:sz w:val="20"/>
                <w:szCs w:val="20"/>
              </w:rPr>
              <w:t>wartość brutto:……………………………………………………………………………………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:rsidR="00F37F9A" w:rsidRPr="00B14EC6" w:rsidRDefault="00F37F9A" w:rsidP="00F728C9">
            <w:pPr>
              <w:rPr>
                <w:rFonts w:asciiTheme="minorHAnsi" w:hAnsiTheme="minorHAnsi"/>
              </w:rPr>
            </w:pPr>
            <w:r w:rsidRPr="00B14EC6">
              <w:rPr>
                <w:rFonts w:asciiTheme="minorHAnsi" w:hAnsiTheme="minorHAnsi"/>
                <w:sz w:val="20"/>
                <w:szCs w:val="20"/>
              </w:rPr>
              <w:t>słownie:……………………………………………………………………………………………………………………………</w:t>
            </w:r>
          </w:p>
        </w:tc>
      </w:tr>
      <w:tr w:rsidR="00F37F9A" w:rsidRPr="00B14EC6" w:rsidTr="00E373F2">
        <w:trPr>
          <w:trHeight w:val="1223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9A" w:rsidRPr="00B14EC6" w:rsidRDefault="004D36E7" w:rsidP="00F728C9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289.95pt;margin-top:.1pt;width:44.45pt;height:1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-366 -1271 -366 20329 21966 20329 21966 -1271 -366 -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">
                  <v:textbox style="mso-next-textbox:#Pole tekstowe 2">
                    <w:txbxContent>
                      <w:p w:rsidR="00E6072B" w:rsidRPr="00F952B9" w:rsidRDefault="00E6072B" w:rsidP="00F37F9A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F37F9A" w:rsidRPr="00B14EC6">
              <w:rPr>
                <w:rFonts w:asciiTheme="minorHAnsi" w:hAnsiTheme="minorHAnsi" w:cs="Arial"/>
                <w:b/>
                <w:sz w:val="18"/>
              </w:rPr>
              <w:t xml:space="preserve">Oświadczam, iż placówka </w:t>
            </w:r>
            <w:r w:rsidR="00F37F9A" w:rsidRPr="00993615">
              <w:rPr>
                <w:rFonts w:asciiTheme="minorHAnsi" w:hAnsiTheme="minorHAnsi" w:cs="Arial"/>
                <w:b/>
                <w:sz w:val="18"/>
              </w:rPr>
              <w:t>znajduje</w:t>
            </w:r>
            <w:r w:rsidR="00F37F9A" w:rsidRPr="00B14EC6">
              <w:rPr>
                <w:rFonts w:asciiTheme="minorHAnsi" w:hAnsiTheme="minorHAnsi" w:cs="Arial"/>
                <w:b/>
                <w:sz w:val="18"/>
              </w:rPr>
              <w:t xml:space="preserve"> się w odległości  km od siedziby Zamawiającego (w linii prostej). Adres placówki: </w:t>
            </w:r>
          </w:p>
          <w:p w:rsidR="00F37F9A" w:rsidRDefault="00F37F9A" w:rsidP="00993615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</w:rPr>
            </w:pPr>
            <w:r w:rsidRPr="00B14EC6">
              <w:rPr>
                <w:rFonts w:asciiTheme="minorHAnsi" w:hAnsiTheme="minorHAnsi" w:cs="Arial"/>
                <w:b/>
                <w:sz w:val="18"/>
              </w:rPr>
              <w:t>………………………………………………………..………</w:t>
            </w:r>
            <w:r>
              <w:rPr>
                <w:rFonts w:asciiTheme="minorHAnsi" w:hAnsiTheme="minorHAnsi" w:cs="Arial"/>
                <w:b/>
                <w:sz w:val="18"/>
              </w:rPr>
              <w:t>…………………………</w:t>
            </w:r>
            <w:r w:rsidRPr="00B14EC6">
              <w:rPr>
                <w:rFonts w:asciiTheme="minorHAnsi" w:hAnsiTheme="minorHAnsi" w:cs="Arial"/>
                <w:b/>
                <w:sz w:val="18"/>
              </w:rPr>
              <w:t>………………………………………</w:t>
            </w:r>
          </w:p>
          <w:p w:rsidR="00993615" w:rsidRPr="003E6774" w:rsidRDefault="00993615" w:rsidP="003E6774">
            <w:pPr>
              <w:spacing w:after="0" w:line="360" w:lineRule="auto"/>
              <w:jc w:val="center"/>
              <w:rPr>
                <w:rFonts w:asciiTheme="minorHAnsi" w:hAnsiTheme="minorHAnsi" w:cs="Arial"/>
                <w:sz w:val="18"/>
              </w:rPr>
            </w:pPr>
            <w:r w:rsidRPr="003E6774">
              <w:rPr>
                <w:rFonts w:asciiTheme="minorHAnsi" w:hAnsiTheme="minorHAnsi" w:cs="Arial"/>
                <w:sz w:val="18"/>
              </w:rPr>
              <w:t>(kryterium oceniane)</w:t>
            </w:r>
          </w:p>
        </w:tc>
      </w:tr>
      <w:tr w:rsidR="00F37F9A" w:rsidRPr="00B14EC6" w:rsidTr="003E6774">
        <w:trPr>
          <w:trHeight w:val="1870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9A" w:rsidRPr="00B14EC6" w:rsidRDefault="00F37F9A" w:rsidP="003E6774">
            <w:pPr>
              <w:spacing w:after="40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Oświadczamy, że oferujemy:</w:t>
            </w:r>
          </w:p>
          <w:tbl>
            <w:tblPr>
              <w:tblW w:w="9186" w:type="dxa"/>
              <w:tblLayout w:type="fixed"/>
              <w:tblLook w:val="04A0"/>
            </w:tblPr>
            <w:tblGrid>
              <w:gridCol w:w="5714"/>
              <w:gridCol w:w="3472"/>
            </w:tblGrid>
            <w:tr w:rsidR="00F37F9A" w:rsidRPr="00B14EC6" w:rsidTr="00F728C9">
              <w:trPr>
                <w:trHeight w:val="273"/>
              </w:trPr>
              <w:tc>
                <w:tcPr>
                  <w:tcW w:w="57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E5B8B7" w:themeFill="accent2" w:themeFillTint="66"/>
                  <w:hideMark/>
                </w:tcPr>
                <w:p w:rsidR="00F37F9A" w:rsidRPr="00B14EC6" w:rsidRDefault="00F37F9A" w:rsidP="00F728C9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left="360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B14EC6">
                    <w:rPr>
                      <w:rFonts w:asciiTheme="minorHAnsi" w:hAnsiTheme="minorHAnsi"/>
                      <w:b/>
                      <w:bCs/>
                      <w:sz w:val="20"/>
                    </w:rPr>
                    <w:t>Śledzenie statusu przesyłek poleconych przez Internet</w:t>
                  </w:r>
                </w:p>
              </w:tc>
              <w:tc>
                <w:tcPr>
                  <w:tcW w:w="34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E5B8B7" w:themeFill="accent2" w:themeFillTint="66"/>
                  <w:hideMark/>
                </w:tcPr>
                <w:p w:rsidR="00F37F9A" w:rsidRPr="00B14EC6" w:rsidRDefault="00F37F9A" w:rsidP="00F728C9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left="360"/>
                    <w:jc w:val="center"/>
                    <w:rPr>
                      <w:rFonts w:asciiTheme="minorHAnsi" w:hAnsiTheme="minorHAnsi"/>
                    </w:rPr>
                  </w:pPr>
                  <w:r w:rsidRPr="00B14EC6">
                    <w:rPr>
                      <w:rFonts w:asciiTheme="minorHAnsi" w:hAnsiTheme="minorHAnsi"/>
                      <w:b/>
                      <w:bCs/>
                    </w:rPr>
                    <w:t>TAK/NIE</w:t>
                  </w:r>
                </w:p>
              </w:tc>
            </w:tr>
            <w:tr w:rsidR="00F37F9A" w:rsidRPr="00B14EC6" w:rsidTr="00F728C9">
              <w:trPr>
                <w:trHeight w:val="273"/>
              </w:trPr>
              <w:tc>
                <w:tcPr>
                  <w:tcW w:w="57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hideMark/>
                </w:tcPr>
                <w:p w:rsidR="00F37F9A" w:rsidRPr="00B14EC6" w:rsidRDefault="00F37F9A" w:rsidP="00F728C9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left="360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B14EC6">
                    <w:rPr>
                      <w:rFonts w:asciiTheme="minorHAnsi" w:hAnsiTheme="minorHAnsi"/>
                      <w:sz w:val="20"/>
                    </w:rPr>
                    <w:t>przesyłek poleconych w obrocie krajowym</w:t>
                  </w:r>
                </w:p>
              </w:tc>
              <w:tc>
                <w:tcPr>
                  <w:tcW w:w="34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F37F9A" w:rsidRPr="00B14EC6" w:rsidRDefault="00F37F9A" w:rsidP="00F728C9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left="36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  <w:tr w:rsidR="00F37F9A" w:rsidRPr="00B14EC6" w:rsidTr="00F728C9">
              <w:trPr>
                <w:trHeight w:val="242"/>
              </w:trPr>
              <w:tc>
                <w:tcPr>
                  <w:tcW w:w="57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hideMark/>
                </w:tcPr>
                <w:p w:rsidR="00F37F9A" w:rsidRPr="00B14EC6" w:rsidRDefault="00F37F9A" w:rsidP="00F728C9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left="360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B14EC6">
                    <w:rPr>
                      <w:rFonts w:asciiTheme="minorHAnsi" w:hAnsiTheme="minorHAnsi"/>
                      <w:sz w:val="20"/>
                    </w:rPr>
                    <w:t>przesyłek poleconych w obrocie zagranicznym</w:t>
                  </w:r>
                </w:p>
              </w:tc>
              <w:tc>
                <w:tcPr>
                  <w:tcW w:w="347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F37F9A" w:rsidRPr="00B14EC6" w:rsidRDefault="00F37F9A" w:rsidP="00F728C9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ind w:left="360"/>
                    <w:jc w:val="center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37F9A" w:rsidRPr="003E6774" w:rsidRDefault="003E6774" w:rsidP="003E6774">
            <w:pPr>
              <w:spacing w:after="0"/>
              <w:jc w:val="center"/>
              <w:rPr>
                <w:rFonts w:asciiTheme="minorHAnsi" w:hAnsiTheme="minorHAnsi" w:cs="Arial"/>
                <w:sz w:val="20"/>
              </w:rPr>
            </w:pPr>
            <w:r w:rsidRPr="003E6774">
              <w:rPr>
                <w:rFonts w:asciiTheme="minorHAnsi" w:hAnsiTheme="minorHAnsi" w:cs="Arial"/>
                <w:sz w:val="20"/>
              </w:rPr>
              <w:t>(kryterium oceniane)</w:t>
            </w:r>
          </w:p>
        </w:tc>
      </w:tr>
      <w:tr w:rsidR="00F37F9A" w:rsidRPr="00B14EC6" w:rsidTr="00F728C9">
        <w:trPr>
          <w:trHeight w:val="86"/>
        </w:trPr>
        <w:tc>
          <w:tcPr>
            <w:tcW w:w="3828" w:type="dxa"/>
            <w:gridSpan w:val="2"/>
            <w:tcBorders>
              <w:top w:val="single" w:sz="12" w:space="0" w:color="auto"/>
            </w:tcBorders>
            <w:vAlign w:val="center"/>
          </w:tcPr>
          <w:p w:rsidR="00F37F9A" w:rsidRPr="00B14EC6" w:rsidRDefault="00F37F9A" w:rsidP="003E6774">
            <w:pPr>
              <w:spacing w:after="40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Cs/>
                <w:i/>
                <w:iCs/>
              </w:rPr>
              <w:t>Termin płatności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F37F9A" w:rsidRPr="00B14EC6" w:rsidRDefault="00F37F9A" w:rsidP="003E6774">
            <w:pPr>
              <w:spacing w:after="40"/>
              <w:jc w:val="center"/>
              <w:rPr>
                <w:rFonts w:asciiTheme="minorHAnsi" w:hAnsiTheme="minorHAnsi"/>
              </w:rPr>
            </w:pPr>
            <w:r w:rsidRPr="00B14EC6">
              <w:rPr>
                <w:rFonts w:asciiTheme="minorHAnsi" w:hAnsiTheme="minorHAnsi"/>
              </w:rPr>
              <w:t xml:space="preserve">30 dni </w:t>
            </w:r>
          </w:p>
        </w:tc>
      </w:tr>
      <w:tr w:rsidR="00F37F9A" w:rsidRPr="00B14EC6" w:rsidTr="00F728C9">
        <w:trPr>
          <w:trHeight w:val="171"/>
        </w:trPr>
        <w:tc>
          <w:tcPr>
            <w:tcW w:w="3828" w:type="dxa"/>
            <w:gridSpan w:val="2"/>
            <w:vAlign w:val="center"/>
          </w:tcPr>
          <w:p w:rsidR="00F37F9A" w:rsidRPr="00B14EC6" w:rsidRDefault="00F37F9A" w:rsidP="003E6774">
            <w:pPr>
              <w:spacing w:after="40"/>
              <w:jc w:val="center"/>
              <w:rPr>
                <w:rFonts w:asciiTheme="minorHAnsi" w:hAnsiTheme="minorHAnsi"/>
                <w:bCs/>
                <w:i/>
                <w:iCs/>
              </w:rPr>
            </w:pPr>
            <w:r w:rsidRPr="00B14EC6">
              <w:rPr>
                <w:rFonts w:asciiTheme="minorHAnsi" w:hAnsiTheme="minorHAnsi"/>
                <w:bCs/>
                <w:i/>
                <w:iCs/>
              </w:rPr>
              <w:t>Termin realizacji zamówienia</w:t>
            </w:r>
          </w:p>
        </w:tc>
        <w:tc>
          <w:tcPr>
            <w:tcW w:w="5670" w:type="dxa"/>
            <w:vAlign w:val="center"/>
          </w:tcPr>
          <w:p w:rsidR="00F37F9A" w:rsidRPr="00B14EC6" w:rsidRDefault="003E6774" w:rsidP="003E6774">
            <w:pPr>
              <w:spacing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</w:rPr>
              <w:t>24 miesiące</w:t>
            </w:r>
            <w:r w:rsidR="00F37F9A" w:rsidRPr="00B14EC6">
              <w:rPr>
                <w:rFonts w:asciiTheme="minorHAnsi" w:hAnsiTheme="minorHAnsi" w:cs="Calibri"/>
                <w:bCs/>
              </w:rPr>
              <w:t xml:space="preserve"> </w:t>
            </w:r>
          </w:p>
        </w:tc>
      </w:tr>
      <w:tr w:rsidR="00F37F9A" w:rsidRPr="00B14EC6" w:rsidTr="00F728C9">
        <w:trPr>
          <w:trHeight w:val="1184"/>
        </w:trPr>
        <w:tc>
          <w:tcPr>
            <w:tcW w:w="9498" w:type="dxa"/>
            <w:gridSpan w:val="3"/>
          </w:tcPr>
          <w:p w:rsidR="00F37F9A" w:rsidRPr="00B14EC6" w:rsidRDefault="00F37F9A" w:rsidP="00F728C9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0"/>
                <w:szCs w:val="20"/>
              </w:rPr>
            </w:pPr>
            <w:r w:rsidRPr="00B14EC6">
              <w:rPr>
                <w:rFonts w:asciiTheme="minorHAnsi" w:hAnsiTheme="minorHAnsi" w:cs="Segoe UI"/>
                <w:b/>
                <w:sz w:val="20"/>
                <w:szCs w:val="20"/>
              </w:rPr>
              <w:t>OŚWIADCZENIA:</w:t>
            </w:r>
          </w:p>
          <w:p w:rsidR="00F37F9A" w:rsidRPr="00B14EC6" w:rsidRDefault="00F37F9A" w:rsidP="00F37F9A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B14EC6">
              <w:rPr>
                <w:rFonts w:asciiTheme="minorHAnsi" w:hAnsiTheme="minorHAnsi" w:cs="Segoe UI"/>
                <w:sz w:val="20"/>
                <w:szCs w:val="20"/>
              </w:rPr>
              <w:t xml:space="preserve">zamówienie zostanie zrealizowane w terminach określonych w </w:t>
            </w:r>
            <w:r w:rsidR="003E6774">
              <w:rPr>
                <w:rFonts w:asciiTheme="minorHAnsi" w:hAnsiTheme="minorHAnsi" w:cs="Segoe UI"/>
                <w:sz w:val="20"/>
                <w:szCs w:val="20"/>
              </w:rPr>
              <w:t>zapytaniu ofertowym</w:t>
            </w:r>
            <w:r w:rsidRPr="00B14EC6">
              <w:rPr>
                <w:rFonts w:asciiTheme="minorHAnsi" w:hAnsiTheme="minorHAnsi" w:cs="Segoe UI"/>
                <w:sz w:val="20"/>
                <w:szCs w:val="20"/>
              </w:rPr>
              <w:t>;</w:t>
            </w:r>
          </w:p>
          <w:p w:rsidR="00F37F9A" w:rsidRPr="003F24BA" w:rsidRDefault="00F37F9A" w:rsidP="00F37F9A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3F24BA">
              <w:rPr>
                <w:rFonts w:asciiTheme="minorHAnsi" w:hAnsiTheme="minorHAnsi" w:cs="Segoe UI"/>
                <w:sz w:val="20"/>
                <w:szCs w:val="20"/>
              </w:rPr>
              <w:t xml:space="preserve">spełniam warunki udziału w </w:t>
            </w:r>
            <w:r w:rsidR="003E6774" w:rsidRPr="003F24BA">
              <w:rPr>
                <w:rFonts w:asciiTheme="minorHAnsi" w:hAnsiTheme="minorHAnsi" w:cs="Segoe UI"/>
                <w:sz w:val="20"/>
                <w:szCs w:val="20"/>
              </w:rPr>
              <w:t>postępowaniu</w:t>
            </w:r>
            <w:r w:rsidRPr="003F24BA">
              <w:rPr>
                <w:rFonts w:asciiTheme="minorHAnsi" w:hAnsiTheme="minorHAnsi" w:cs="Segoe UI"/>
                <w:sz w:val="20"/>
                <w:szCs w:val="20"/>
              </w:rPr>
              <w:t>,</w:t>
            </w:r>
          </w:p>
          <w:p w:rsidR="00F37F9A" w:rsidRPr="00B14EC6" w:rsidRDefault="00F37F9A" w:rsidP="00F37F9A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B14EC6">
              <w:rPr>
                <w:rFonts w:asciiTheme="minorHAnsi" w:hAnsiTheme="minorHAnsi" w:cs="Segoe UI"/>
                <w:sz w:val="20"/>
                <w:szCs w:val="20"/>
              </w:rPr>
              <w:t>jesteśmy związani niniejszą ofertą przez okres 30 dnia od daty upływu terminu składania ofert</w:t>
            </w:r>
          </w:p>
          <w:p w:rsidR="00F37F9A" w:rsidRPr="00B14EC6" w:rsidRDefault="00F37F9A" w:rsidP="00F37F9A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B14EC6">
              <w:rPr>
                <w:rFonts w:asciiTheme="minorHAnsi" w:hAnsiTheme="minorHAns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F37F9A" w:rsidRPr="00B14EC6" w:rsidRDefault="00F37F9A" w:rsidP="00F37F9A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B14EC6">
              <w:rPr>
                <w:rFonts w:asciiTheme="minorHAnsi" w:hAnsiTheme="minorHAnsi" w:cs="Segoe UI"/>
                <w:sz w:val="20"/>
                <w:szCs w:val="20"/>
              </w:rPr>
              <w:t>zapoznaliśmy się ze ogłoszeniem o zamówienie oraz wzorem umowy i nie wnosimy do nich zastrzeżeń oraz przyjmujemy warunki w nich zawarte;</w:t>
            </w:r>
          </w:p>
          <w:p w:rsidR="00F37F9A" w:rsidRPr="00B14EC6" w:rsidRDefault="00F37F9A" w:rsidP="00F37F9A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B14EC6">
              <w:rPr>
                <w:rFonts w:asciiTheme="minorHAnsi" w:hAnsiTheme="minorHAnsi" w:cs="Segoe UI"/>
                <w:sz w:val="20"/>
                <w:szCs w:val="20"/>
              </w:rPr>
              <w:t>akceptujemy, iż zapłata za zrealizowanie zamówienia następować będzie częściami (na zasadach opisanych we wzorze umowy),</w:t>
            </w:r>
          </w:p>
        </w:tc>
      </w:tr>
      <w:tr w:rsidR="00F37F9A" w:rsidRPr="00B14EC6" w:rsidTr="00F728C9">
        <w:trPr>
          <w:trHeight w:val="2248"/>
        </w:trPr>
        <w:tc>
          <w:tcPr>
            <w:tcW w:w="9498" w:type="dxa"/>
            <w:gridSpan w:val="3"/>
          </w:tcPr>
          <w:p w:rsidR="00F37F9A" w:rsidRPr="00B14EC6" w:rsidRDefault="00F37F9A" w:rsidP="00F728C9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B14EC6">
              <w:rPr>
                <w:rFonts w:asciiTheme="minorHAnsi" w:hAnsiTheme="minorHAnsi" w:cs="Segoe UI"/>
                <w:b/>
              </w:rPr>
              <w:lastRenderedPageBreak/>
              <w:t>ZOBOWIĄZANIA W PRZYPADKU PRZYZNANIA ZAMÓWIENIA:</w:t>
            </w:r>
          </w:p>
          <w:p w:rsidR="00F37F9A" w:rsidRPr="00B14EC6" w:rsidRDefault="00F37F9A" w:rsidP="00F37F9A">
            <w:pPr>
              <w:numPr>
                <w:ilvl w:val="0"/>
                <w:numId w:val="24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Theme="minorHAnsi" w:hAnsiTheme="minorHAnsi" w:cs="Segoe UI"/>
                <w:sz w:val="20"/>
              </w:rPr>
            </w:pPr>
            <w:r w:rsidRPr="00B14EC6">
              <w:rPr>
                <w:rFonts w:asciiTheme="minorHAnsi" w:hAnsiTheme="minorHAnsi" w:cs="Segoe UI"/>
                <w:sz w:val="20"/>
              </w:rPr>
              <w:t>zobowiązujemy się do zawarcia umowy w miejscu i terminie wyznaczonym przez Zamawiającego;</w:t>
            </w:r>
          </w:p>
          <w:p w:rsidR="00F37F9A" w:rsidRPr="00B14EC6" w:rsidRDefault="00F37F9A" w:rsidP="00F37F9A">
            <w:pPr>
              <w:numPr>
                <w:ilvl w:val="0"/>
                <w:numId w:val="24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Theme="minorHAnsi" w:hAnsiTheme="minorHAnsi" w:cs="Segoe UI"/>
                <w:sz w:val="20"/>
              </w:rPr>
            </w:pPr>
            <w:r w:rsidRPr="00B14EC6">
              <w:rPr>
                <w:rFonts w:asciiTheme="minorHAnsi" w:hAnsiTheme="minorHAnsi" w:cs="Segoe UI"/>
                <w:sz w:val="20"/>
              </w:rPr>
              <w:t>osobą upoważnioną do podpisywania umowy jest:</w:t>
            </w:r>
          </w:p>
          <w:p w:rsidR="00F37F9A" w:rsidRPr="00B14EC6" w:rsidRDefault="00F37F9A" w:rsidP="00F728C9">
            <w:pPr>
              <w:spacing w:before="240" w:after="40" w:line="360" w:lineRule="auto"/>
              <w:ind w:left="459"/>
              <w:contextualSpacing/>
              <w:jc w:val="both"/>
              <w:rPr>
                <w:rFonts w:asciiTheme="minorHAnsi" w:hAnsiTheme="minorHAnsi" w:cs="Segoe UI"/>
                <w:bCs/>
                <w:iCs/>
                <w:sz w:val="20"/>
              </w:rPr>
            </w:pPr>
            <w:r w:rsidRPr="00B14EC6">
              <w:rPr>
                <w:rFonts w:asciiTheme="minorHAnsi" w:hAnsiTheme="minorHAnsi" w:cs="Segoe UI"/>
                <w:sz w:val="20"/>
              </w:rPr>
              <w:t>...........................................................................</w:t>
            </w:r>
            <w:proofErr w:type="spellStart"/>
            <w:r w:rsidRPr="00B14EC6">
              <w:rPr>
                <w:rFonts w:asciiTheme="minorHAnsi" w:hAnsiTheme="minorHAnsi" w:cs="Segoe UI"/>
                <w:bCs/>
                <w:iCs/>
                <w:sz w:val="20"/>
              </w:rPr>
              <w:t>tel</w:t>
            </w:r>
            <w:proofErr w:type="spellEnd"/>
            <w:r w:rsidRPr="00B14EC6">
              <w:rPr>
                <w:rFonts w:asciiTheme="minorHAnsi" w:hAnsiTheme="minorHAnsi" w:cs="Segoe UI"/>
                <w:bCs/>
                <w:iCs/>
                <w:sz w:val="20"/>
              </w:rPr>
              <w:t>....................................................………………..;</w:t>
            </w:r>
          </w:p>
          <w:p w:rsidR="00F37F9A" w:rsidRPr="00B14EC6" w:rsidRDefault="00F37F9A" w:rsidP="00F37F9A">
            <w:pPr>
              <w:numPr>
                <w:ilvl w:val="0"/>
                <w:numId w:val="24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Theme="minorHAnsi" w:hAnsiTheme="minorHAnsi" w:cs="Segoe UI"/>
                <w:bCs/>
                <w:iCs/>
                <w:sz w:val="20"/>
              </w:rPr>
            </w:pPr>
            <w:r w:rsidRPr="00B14EC6">
              <w:rPr>
                <w:rFonts w:asciiTheme="minorHAnsi" w:hAnsiTheme="minorHAnsi" w:cs="Segoe UI"/>
                <w:sz w:val="20"/>
              </w:rPr>
              <w:t>osobą</w:t>
            </w:r>
            <w:r w:rsidRPr="00B14EC6">
              <w:rPr>
                <w:rFonts w:asciiTheme="minorHAnsi" w:hAnsiTheme="minorHAnsi" w:cs="Segoe UI"/>
                <w:bCs/>
                <w:iCs/>
                <w:sz w:val="20"/>
              </w:rPr>
              <w:t xml:space="preserve"> odpowiedzialną za realizację umowy jest:</w:t>
            </w:r>
          </w:p>
          <w:p w:rsidR="00F37F9A" w:rsidRPr="00B14EC6" w:rsidRDefault="00F37F9A" w:rsidP="00F728C9">
            <w:pPr>
              <w:spacing w:before="240" w:after="40" w:line="360" w:lineRule="auto"/>
              <w:ind w:left="459"/>
              <w:contextualSpacing/>
              <w:jc w:val="both"/>
              <w:rPr>
                <w:rFonts w:asciiTheme="minorHAnsi" w:hAnsiTheme="minorHAnsi" w:cs="Segoe UI"/>
                <w:sz w:val="20"/>
              </w:rPr>
            </w:pPr>
            <w:r w:rsidRPr="00B14EC6">
              <w:rPr>
                <w:rFonts w:asciiTheme="minorHAnsi" w:hAnsiTheme="minorHAnsi" w:cs="Segoe UI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F37F9A" w:rsidRPr="00B14EC6" w:rsidRDefault="00F37F9A" w:rsidP="00F728C9">
            <w:pPr>
              <w:spacing w:after="40"/>
              <w:contextualSpacing/>
              <w:jc w:val="both"/>
              <w:rPr>
                <w:rFonts w:asciiTheme="minorHAnsi" w:hAnsiTheme="minorHAnsi" w:cs="Segoe UI"/>
                <w:bCs/>
                <w:iCs/>
                <w:sz w:val="20"/>
              </w:rPr>
            </w:pPr>
            <w:r w:rsidRPr="00B14EC6">
              <w:rPr>
                <w:rFonts w:asciiTheme="minorHAnsi" w:hAnsiTheme="minorHAnsi" w:cs="Segoe UI"/>
                <w:bCs/>
                <w:iCs/>
                <w:sz w:val="20"/>
              </w:rPr>
              <w:t xml:space="preserve">         e-mail:………...……........……………………………..……...</w:t>
            </w:r>
            <w:proofErr w:type="spellStart"/>
            <w:r w:rsidRPr="00B14EC6">
              <w:rPr>
                <w:rFonts w:asciiTheme="minorHAnsi" w:hAnsiTheme="minorHAnsi" w:cs="Segoe UI"/>
                <w:bCs/>
                <w:iCs/>
                <w:sz w:val="20"/>
              </w:rPr>
              <w:t>.….tel</w:t>
            </w:r>
            <w:proofErr w:type="spellEnd"/>
            <w:r w:rsidRPr="00B14EC6">
              <w:rPr>
                <w:rFonts w:asciiTheme="minorHAnsi" w:hAnsiTheme="minorHAnsi" w:cs="Segoe UI"/>
                <w:bCs/>
                <w:iCs/>
                <w:sz w:val="20"/>
              </w:rPr>
              <w:t>....................................................………………..</w:t>
            </w:r>
          </w:p>
        </w:tc>
      </w:tr>
      <w:tr w:rsidR="00F37F9A" w:rsidRPr="00B14EC6" w:rsidTr="00F728C9">
        <w:trPr>
          <w:trHeight w:val="1014"/>
        </w:trPr>
        <w:tc>
          <w:tcPr>
            <w:tcW w:w="9498" w:type="dxa"/>
            <w:gridSpan w:val="3"/>
          </w:tcPr>
          <w:p w:rsidR="00F37F9A" w:rsidRPr="00B14EC6" w:rsidRDefault="00F37F9A" w:rsidP="00F728C9">
            <w:pPr>
              <w:spacing w:after="40"/>
              <w:contextualSpacing/>
              <w:rPr>
                <w:rFonts w:asciiTheme="minorHAnsi" w:hAnsiTheme="minorHAnsi" w:cs="Segoe UI"/>
                <w:b/>
                <w:sz w:val="20"/>
              </w:rPr>
            </w:pPr>
            <w:r w:rsidRPr="00B14EC6">
              <w:rPr>
                <w:rFonts w:asciiTheme="minorHAnsi" w:hAnsiTheme="minorHAnsi" w:cs="Segoe UI"/>
                <w:b/>
                <w:sz w:val="20"/>
              </w:rPr>
              <w:t>PODWYKONAWCY:</w:t>
            </w:r>
          </w:p>
          <w:p w:rsidR="00F37F9A" w:rsidRPr="00B14EC6" w:rsidRDefault="00F37F9A" w:rsidP="00F728C9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B14EC6">
              <w:rPr>
                <w:rFonts w:asciiTheme="minorHAnsi" w:hAnsiTheme="minorHAnsi" w:cs="Segoe UI"/>
                <w:sz w:val="20"/>
              </w:rPr>
              <w:t xml:space="preserve">Podwykonawcom zamierzam powierzyć poniższe </w:t>
            </w:r>
            <w:r w:rsidRPr="00B14EC6">
              <w:rPr>
                <w:rFonts w:asciiTheme="minorHAnsi" w:hAnsiTheme="minorHAnsi" w:cs="Arial"/>
                <w:sz w:val="20"/>
              </w:rPr>
              <w:t>części zamówienia, (należy podać dane proponowanych podwykonawców i zakres usługi)</w:t>
            </w:r>
          </w:p>
          <w:p w:rsidR="00F37F9A" w:rsidRPr="00B14EC6" w:rsidRDefault="00F37F9A" w:rsidP="00F728C9">
            <w:pPr>
              <w:rPr>
                <w:rFonts w:asciiTheme="minorHAnsi" w:hAnsiTheme="minorHAnsi" w:cs="Segoe UI"/>
                <w:sz w:val="6"/>
              </w:rPr>
            </w:pPr>
          </w:p>
          <w:p w:rsidR="00F37F9A" w:rsidRPr="00B14EC6" w:rsidRDefault="00F37F9A" w:rsidP="00F728C9">
            <w:pPr>
              <w:rPr>
                <w:rFonts w:asciiTheme="minorHAnsi" w:hAnsiTheme="minorHAnsi" w:cs="Segoe UI"/>
                <w:sz w:val="20"/>
              </w:rPr>
            </w:pPr>
            <w:r w:rsidRPr="00B14EC6">
              <w:rPr>
                <w:rFonts w:asciiTheme="minorHAnsi" w:hAnsiTheme="minorHAnsi" w:cs="Segoe U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F37F9A" w:rsidRPr="00B14EC6" w:rsidRDefault="00F37F9A" w:rsidP="00F37F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Theme="minorHAnsi" w:hAnsiTheme="minorHAnsi"/>
          <w:sz w:val="6"/>
        </w:rPr>
      </w:pPr>
    </w:p>
    <w:p w:rsidR="00F37F9A" w:rsidRPr="008F387C" w:rsidRDefault="00F37F9A" w:rsidP="00F37F9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</w:rPr>
      </w:pPr>
      <w:r w:rsidRPr="008F387C">
        <w:rPr>
          <w:rFonts w:asciiTheme="minorHAnsi" w:hAnsiTheme="minorHAnsi"/>
          <w:sz w:val="20"/>
        </w:rPr>
        <w:t xml:space="preserve">Oświadczamy i przedstawiamy wykaz usług, </w:t>
      </w:r>
      <w:r w:rsidRPr="008F387C">
        <w:rPr>
          <w:rFonts w:asciiTheme="minorHAnsi" w:hAnsiTheme="minorHAnsi"/>
          <w:color w:val="000000"/>
          <w:sz w:val="20"/>
        </w:rPr>
        <w:t>w których wykonaliśmy usługi:</w:t>
      </w:r>
    </w:p>
    <w:p w:rsidR="00F37F9A" w:rsidRPr="00B14EC6" w:rsidRDefault="00F37F9A" w:rsidP="00F37F9A">
      <w:pPr>
        <w:jc w:val="both"/>
        <w:rPr>
          <w:rFonts w:asciiTheme="minorHAnsi" w:hAnsiTheme="minorHAnsi"/>
          <w:sz w:val="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3"/>
        <w:gridCol w:w="1260"/>
        <w:gridCol w:w="1574"/>
        <w:gridCol w:w="1861"/>
      </w:tblGrid>
      <w:tr w:rsidR="00F37F9A" w:rsidRPr="00B14EC6" w:rsidTr="00F728C9">
        <w:trPr>
          <w:trHeight w:val="68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Cs/>
                <w:i/>
                <w:color w:val="000000"/>
                <w:sz w:val="16"/>
              </w:rPr>
            </w:pPr>
            <w:r w:rsidRPr="00B14EC6">
              <w:rPr>
                <w:rFonts w:asciiTheme="minorHAnsi" w:hAnsiTheme="minorHAnsi"/>
                <w:b/>
                <w:bCs/>
                <w:color w:val="000000"/>
                <w:sz w:val="16"/>
              </w:rPr>
              <w:t xml:space="preserve">Opis </w:t>
            </w:r>
            <w:r w:rsidRPr="00B14EC6">
              <w:rPr>
                <w:rFonts w:asciiTheme="minorHAnsi" w:hAnsiTheme="minorHAnsi"/>
                <w:bCs/>
                <w:i/>
                <w:color w:val="000000"/>
                <w:sz w:val="14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Cs/>
                <w:color w:val="000000"/>
                <w:sz w:val="16"/>
              </w:rPr>
            </w:pPr>
            <w:r w:rsidRPr="00B14EC6">
              <w:rPr>
                <w:rFonts w:asciiTheme="minorHAnsi" w:hAnsiTheme="minorHAnsi"/>
                <w:b/>
                <w:bCs/>
                <w:color w:val="000000"/>
                <w:sz w:val="16"/>
              </w:rPr>
              <w:t>Wartość brutto</w:t>
            </w:r>
            <w:r w:rsidRPr="00B14EC6">
              <w:rPr>
                <w:rFonts w:asciiTheme="minorHAnsi" w:hAnsiTheme="minorHAnsi"/>
                <w:bCs/>
                <w:color w:val="000000"/>
                <w:sz w:val="16"/>
              </w:rPr>
              <w:t xml:space="preserve"> zamówienia [zł]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Cs/>
                <w:i/>
                <w:color w:val="000000"/>
                <w:sz w:val="16"/>
              </w:rPr>
            </w:pPr>
            <w:r w:rsidRPr="00B14EC6">
              <w:rPr>
                <w:rFonts w:asciiTheme="minorHAnsi" w:hAnsiTheme="minorHAnsi"/>
                <w:b/>
                <w:bCs/>
                <w:color w:val="000000"/>
                <w:sz w:val="16"/>
              </w:rPr>
              <w:t>Data wykonania</w:t>
            </w:r>
            <w:r w:rsidRPr="00B14EC6">
              <w:rPr>
                <w:rFonts w:asciiTheme="minorHAnsi" w:hAnsiTheme="minorHAnsi"/>
                <w:bCs/>
                <w:color w:val="000000"/>
                <w:sz w:val="16"/>
              </w:rPr>
              <w:t xml:space="preserve"> zamówienia </w:t>
            </w:r>
            <w:r w:rsidRPr="00B14EC6">
              <w:rPr>
                <w:rFonts w:asciiTheme="minorHAnsi" w:hAnsiTheme="minorHAnsi"/>
                <w:bCs/>
                <w:i/>
                <w:color w:val="000000"/>
                <w:sz w:val="12"/>
              </w:rPr>
              <w:t>(zgodnie z zawartą umową)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Cs/>
                <w:color w:val="000000"/>
                <w:sz w:val="16"/>
              </w:rPr>
            </w:pPr>
            <w:r w:rsidRPr="00B14EC6">
              <w:rPr>
                <w:rFonts w:asciiTheme="minorHAnsi" w:hAnsiTheme="minorHAnsi"/>
                <w:bCs/>
                <w:color w:val="000000"/>
                <w:sz w:val="16"/>
              </w:rPr>
              <w:t>Miejsce wykonania (nazwa Zamawiającego)</w:t>
            </w:r>
          </w:p>
        </w:tc>
      </w:tr>
      <w:tr w:rsidR="00F37F9A" w:rsidRPr="00B14EC6" w:rsidTr="00F728C9">
        <w:trPr>
          <w:trHeight w:val="67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9A" w:rsidRPr="00B14EC6" w:rsidRDefault="00F37F9A" w:rsidP="00F728C9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9A" w:rsidRPr="00B14EC6" w:rsidRDefault="00F37F9A" w:rsidP="00F728C9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9A" w:rsidRPr="00B14EC6" w:rsidRDefault="00F37F9A" w:rsidP="00F728C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37F9A" w:rsidRPr="008F387C" w:rsidRDefault="00F37F9A" w:rsidP="00F37F9A">
      <w:pPr>
        <w:jc w:val="both"/>
        <w:rPr>
          <w:rFonts w:asciiTheme="minorHAnsi" w:hAnsiTheme="minorHAnsi"/>
          <w:sz w:val="20"/>
        </w:rPr>
      </w:pPr>
      <w:r w:rsidRPr="008F387C">
        <w:rPr>
          <w:rFonts w:asciiTheme="minorHAnsi" w:hAnsiTheme="minorHAnsi"/>
          <w:sz w:val="20"/>
        </w:rPr>
        <w:t>Do powyższego wykazu dołączamy następujące dowody na potwierdzenie, że ww. usługa została wykonana należycie: ………………………..……………………………………</w:t>
      </w:r>
    </w:p>
    <w:p w:rsidR="00F37F9A" w:rsidRPr="008F387C" w:rsidRDefault="00F37F9A" w:rsidP="00F37F9A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sz w:val="20"/>
          <w:u w:val="dotted"/>
        </w:rPr>
      </w:pPr>
    </w:p>
    <w:p w:rsidR="00F37F9A" w:rsidRPr="00B14EC6" w:rsidRDefault="00F37F9A" w:rsidP="00F37F9A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:rsidR="00F37F9A" w:rsidRPr="00B14EC6" w:rsidRDefault="00F37F9A" w:rsidP="00F37F9A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</w:rPr>
      </w:pPr>
      <w:r w:rsidRPr="00B14EC6">
        <w:rPr>
          <w:rFonts w:asciiTheme="minorHAnsi" w:hAnsiTheme="minorHAnsi"/>
          <w:u w:val="dotted"/>
        </w:rPr>
        <w:tab/>
      </w:r>
      <w:r w:rsidRPr="00B14EC6">
        <w:rPr>
          <w:rFonts w:asciiTheme="minorHAnsi" w:hAnsiTheme="minorHAnsi"/>
        </w:rPr>
        <w:t xml:space="preserve"> dnia </w:t>
      </w:r>
      <w:r w:rsidRPr="00B14EC6">
        <w:rPr>
          <w:rFonts w:asciiTheme="minorHAnsi" w:hAnsiTheme="minorHAnsi"/>
          <w:u w:val="dotted"/>
        </w:rPr>
        <w:tab/>
      </w:r>
      <w:r w:rsidRPr="00B14EC6">
        <w:rPr>
          <w:rFonts w:asciiTheme="minorHAnsi" w:hAnsiTheme="minorHAnsi"/>
        </w:rPr>
        <w:tab/>
      </w:r>
      <w:r w:rsidRPr="00B14EC6">
        <w:rPr>
          <w:rFonts w:asciiTheme="minorHAnsi" w:hAnsiTheme="minorHAnsi"/>
          <w:u w:val="dotted"/>
        </w:rPr>
        <w:tab/>
      </w:r>
    </w:p>
    <w:p w:rsidR="00363186" w:rsidRDefault="00F37F9A" w:rsidP="00F37F9A">
      <w:pPr>
        <w:rPr>
          <w:rFonts w:asciiTheme="minorHAnsi" w:hAnsiTheme="minorHAnsi" w:cstheme="minorHAnsi"/>
          <w:bCs/>
          <w:sz w:val="20"/>
        </w:rPr>
      </w:pPr>
      <w:r w:rsidRPr="00B14EC6">
        <w:rPr>
          <w:rFonts w:asciiTheme="minorHAnsi" w:hAnsiTheme="minorHAnsi"/>
          <w:vertAlign w:val="superscript"/>
        </w:rPr>
        <w:t>podpis osoby uprawnionej do składania oświadczeń woli w imieniu Wykonawcy</w:t>
      </w:r>
    </w:p>
    <w:p w:rsidR="00595D20" w:rsidRDefault="00595D20" w:rsidP="00363186">
      <w:pPr>
        <w:rPr>
          <w:rFonts w:asciiTheme="minorHAnsi" w:hAnsiTheme="minorHAnsi" w:cstheme="minorHAnsi"/>
          <w:bCs/>
          <w:sz w:val="20"/>
        </w:rPr>
      </w:pPr>
    </w:p>
    <w:p w:rsidR="00595D20" w:rsidRPr="00595D20" w:rsidRDefault="00595D20" w:rsidP="00363186">
      <w:pPr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</w:pPr>
      <w:r w:rsidRPr="00595D20"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 xml:space="preserve">Dokument należy podpisać podpisem elektronicznym: kwalifikowanym, zaufanym lub osobistym bądź wydrukowany dokument podpisać własnoręcznie, zeskanować </w:t>
      </w:r>
      <w:r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>-</w:t>
      </w:r>
      <w:r w:rsidRPr="00595D20"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 xml:space="preserve"> załączyć do oferty poprzez platformę zakupową. </w:t>
      </w:r>
    </w:p>
    <w:p w:rsidR="00227E0D" w:rsidRDefault="00227E0D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br w:type="page"/>
      </w:r>
    </w:p>
    <w:p w:rsidR="006E3B32" w:rsidRDefault="006E3B32" w:rsidP="00C01AC1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  <w:r w:rsidRPr="00F54AE8">
        <w:rPr>
          <w:rFonts w:asciiTheme="minorHAnsi" w:hAnsiTheme="minorHAnsi" w:cstheme="minorHAnsi"/>
          <w:bCs/>
          <w:i/>
          <w:szCs w:val="28"/>
        </w:rPr>
        <w:lastRenderedPageBreak/>
        <w:t>Załącznik nr 2 do zapytania ofertowego</w:t>
      </w:r>
    </w:p>
    <w:p w:rsidR="006E3B32" w:rsidRPr="00F54AE8" w:rsidRDefault="006E3B32" w:rsidP="006E3B32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240/55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21</w:t>
      </w:r>
      <w:r w:rsidRPr="00704A90">
        <w:rPr>
          <w:rFonts w:asciiTheme="minorHAnsi" w:hAnsiTheme="minorHAnsi" w:cstheme="minorHAnsi"/>
        </w:rPr>
        <w:t>/ZO</w:t>
      </w:r>
    </w:p>
    <w:p w:rsidR="006E3B32" w:rsidRDefault="006E3B3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6E3B32" w:rsidRDefault="006E3B3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Pr="00B14EC6" w:rsidRDefault="00DC7859" w:rsidP="00DC7859">
      <w:pPr>
        <w:pStyle w:val="Nagwek1"/>
        <w:jc w:val="right"/>
        <w:rPr>
          <w:rFonts w:asciiTheme="minorHAnsi" w:hAnsiTheme="minorHAnsi"/>
          <w:b w:val="0"/>
          <w:sz w:val="10"/>
          <w:szCs w:val="22"/>
        </w:rPr>
      </w:pPr>
    </w:p>
    <w:p w:rsidR="00DC7859" w:rsidRPr="00B14EC6" w:rsidRDefault="00DC7859" w:rsidP="00C01AC1">
      <w:pPr>
        <w:pStyle w:val="Nagwek1"/>
        <w:spacing w:line="276" w:lineRule="auto"/>
        <w:rPr>
          <w:rFonts w:asciiTheme="minorHAnsi" w:hAnsiTheme="minorHAnsi"/>
          <w:sz w:val="22"/>
          <w:szCs w:val="22"/>
        </w:rPr>
      </w:pPr>
      <w:r w:rsidRPr="00B14EC6">
        <w:rPr>
          <w:rFonts w:asciiTheme="minorHAnsi" w:hAnsiTheme="minorHAnsi"/>
          <w:sz w:val="22"/>
          <w:szCs w:val="22"/>
        </w:rPr>
        <w:t>OPIS PRZEDMIOTU ZAMÓWIENIA</w:t>
      </w:r>
    </w:p>
    <w:p w:rsidR="00DC7859" w:rsidRPr="008F387C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4"/>
        </w:rPr>
      </w:pP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Wymagania dotyczące sposobu realizacji zamówienia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bookmarkStart w:id="6" w:name="_Hlk509302835"/>
      <w:r w:rsidRPr="00B14EC6">
        <w:rPr>
          <w:rFonts w:asciiTheme="minorHAnsi" w:hAnsiTheme="minorHAnsi" w:cs="Courier New"/>
        </w:rPr>
        <w:t>Przedmiotem zamówienia jest świadczenie usług pocztowych w obrocie krajowym i zagranicznym na rzecz Szpitala Specjalistycznego w Pile,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 zakresie przyjmowania, przemieszczania, doręczania przesyłek pocztowych i ich ewentualnych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zwrotów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 wyczerpaniu możliwości doręczenia i zwrotów potwierdzeń odbioru. Usługa nie obejmuje transportu przesyłek z siedziby Zamawiającego do placówek nadawczych Wykonawcy.</w:t>
      </w:r>
    </w:p>
    <w:bookmarkEnd w:id="6"/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Usługi będące przedmiotem zamówienia będą świadczone przez 5 dni w tygodniu (od poniedziałku do piątku)zgodnie z przepisami powszechnie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obowiązującego prawa, w szczególności zgodnie z przepisami ustawy Prawo pocztowe z dnia 23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listop</w:t>
      </w:r>
      <w:r w:rsidR="004F1085">
        <w:rPr>
          <w:rFonts w:asciiTheme="minorHAnsi" w:hAnsiTheme="minorHAnsi" w:cs="Courier New"/>
        </w:rPr>
        <w:t>ada 2012 r. (Dz. U z 2020 r. poz. 104</w:t>
      </w:r>
      <w:r w:rsidRPr="00B14EC6">
        <w:rPr>
          <w:rFonts w:asciiTheme="minorHAnsi" w:hAnsiTheme="minorHAnsi" w:cs="Courier New"/>
        </w:rPr>
        <w:t>1) oraz aktów wykonawczych wydanych na jej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podstawie.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Poprzez przesyłki pocztowe, będące przedmiotem zamówienia rozumie się:</w:t>
      </w:r>
    </w:p>
    <w:p w:rsidR="00DC7859" w:rsidRPr="00B14EC6" w:rsidRDefault="00DC7859" w:rsidP="00C01AC1">
      <w:pPr>
        <w:pStyle w:val="Akapitzlist"/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b/>
          <w:color w:val="000000" w:themeColor="text1"/>
        </w:rPr>
        <w:t>przesyłki listowe</w:t>
      </w:r>
      <w:r w:rsidRPr="00B14EC6">
        <w:rPr>
          <w:rFonts w:asciiTheme="minorHAnsi" w:hAnsiTheme="minorHAnsi" w:cs="Courier New"/>
          <w:color w:val="000000" w:themeColor="text1"/>
        </w:rPr>
        <w:t xml:space="preserve"> o wadze do 2 000 g, o wymiarach określonych jako Gabaryt A lub B:</w:t>
      </w:r>
    </w:p>
    <w:p w:rsidR="00DC7859" w:rsidRPr="00B14EC6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zwykłe ekonomiczne - przesyłka nierejestrowana niebędąca przesyłką najszybszej kategorii, dla której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przewidywany termin realizacji usługi to trzy dni robocze po dniu nadania;</w:t>
      </w:r>
    </w:p>
    <w:p w:rsidR="00DC7859" w:rsidRPr="00B14EC6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zwykłe priorytetowe - przesyłka nierejestrowana najszybszej kategorii.</w:t>
      </w:r>
    </w:p>
    <w:p w:rsidR="00DC7859" w:rsidRPr="00B14EC6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polecone ekonomiczne - przesyłka rejestrowana, przemieszczana i doręczana w sposób zabezpieczający ją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przed utratą, ubytkiem zawartości lub uszkodzeniem,</w:t>
      </w:r>
    </w:p>
    <w:p w:rsidR="00DC7859" w:rsidRPr="00B14EC6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polecone priorytetowe - przesyłka rejestrowana najszybszej kategorii, przemieszczana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i doręczana w sposób zabezpieczający ją przed utratą, ubytkiem zawartości lub uszkodzeniem,</w:t>
      </w:r>
    </w:p>
    <w:p w:rsidR="00DC7859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ze zwrotnym poświadczeniem odbioru (ZPO) - przesyłka przyjęta za potwierdzeniem nadania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i doręczona za pokwitowaniem odbioru.</w:t>
      </w:r>
    </w:p>
    <w:p w:rsidR="00DC7859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C479B3">
        <w:rPr>
          <w:rFonts w:asciiTheme="minorHAnsi" w:hAnsiTheme="minorHAnsi" w:cs="Courier New"/>
          <w:color w:val="000000" w:themeColor="text1"/>
        </w:rPr>
        <w:t>polecone ze zwrotnym poświadczeniem odbioru (ZPO) – przesyłka listowa przyjęta za potwierdzeniem nadania i doręczona za pokwitowaniem odbioru,</w:t>
      </w:r>
    </w:p>
    <w:p w:rsidR="00DC7859" w:rsidRPr="00B14EC6" w:rsidRDefault="00DC7859" w:rsidP="00C01AC1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C479B3">
        <w:rPr>
          <w:rFonts w:asciiTheme="minorHAnsi" w:hAnsiTheme="minorHAnsi" w:cs="Courier New"/>
          <w:color w:val="000000" w:themeColor="text1"/>
        </w:rPr>
        <w:t>polecone priorytetowe ze zwrotnym poświadczeniem odbioru (ZPO) - przesyłka najszybszej kategorii przyjęta za potwierdzeniem nadania i doręczona za pokwitowaniem odbioru</w:t>
      </w:r>
      <w:r>
        <w:rPr>
          <w:rFonts w:asciiTheme="minorHAnsi" w:hAnsiTheme="minorHAnsi" w:cs="Courier New"/>
          <w:color w:val="000000" w:themeColor="text1"/>
        </w:rPr>
        <w:t>.</w:t>
      </w:r>
    </w:p>
    <w:p w:rsidR="00DC7859" w:rsidRPr="00B14EC6" w:rsidRDefault="00DC7859" w:rsidP="00C01AC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="Courier New"/>
          <w:i/>
          <w:color w:val="000000" w:themeColor="text1"/>
          <w:sz w:val="6"/>
        </w:rPr>
      </w:pPr>
    </w:p>
    <w:p w:rsidR="00DC7859" w:rsidRPr="00B14EC6" w:rsidRDefault="00DC7859" w:rsidP="00C01AC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W zależności od wielkości (gabarytów) przesyłek listowych, Zamawiający dzieli je na: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FF0000"/>
          <w:sz w:val="6"/>
        </w:rPr>
      </w:pP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  <w:u w:val="single"/>
        </w:rPr>
        <w:t>Gabaryt A</w:t>
      </w:r>
      <w:r w:rsidRPr="00B14EC6">
        <w:rPr>
          <w:rFonts w:asciiTheme="minorHAnsi" w:hAnsiTheme="minorHAnsi" w:cs="Courier New"/>
          <w:color w:val="000000" w:themeColor="text1"/>
        </w:rPr>
        <w:t>- to przesyłka o wymiarach: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Minimum - wymiary strony adresowej nie mogą być mniejsze niż 90 mm x 140 mm,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Maksimum - żaden z wymiarów nie może przekroczyć wysokości 20 mm, długości 325 mm,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szerokości 230 mm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  <w:u w:val="single"/>
        </w:rPr>
        <w:t>Gabaryt B</w:t>
      </w:r>
      <w:r w:rsidRPr="00B14EC6">
        <w:rPr>
          <w:rFonts w:asciiTheme="minorHAnsi" w:hAnsiTheme="minorHAnsi" w:cs="Courier New"/>
          <w:color w:val="000000" w:themeColor="text1"/>
        </w:rPr>
        <w:t xml:space="preserve"> - to przesyłka o wymiarach: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Minimum - jeśli choć jeden z wymiarów przekracza wysokość 20 mm lub długość 325 mm lub</w:t>
      </w:r>
      <w:r w:rsidR="007B4D04"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 xml:space="preserve">szerokość 230 </w:t>
      </w:r>
      <w:proofErr w:type="spellStart"/>
      <w:r w:rsidRPr="00B14EC6">
        <w:rPr>
          <w:rFonts w:asciiTheme="minorHAnsi" w:hAnsiTheme="minorHAnsi" w:cs="Courier New"/>
          <w:color w:val="000000" w:themeColor="text1"/>
        </w:rPr>
        <w:t>mm</w:t>
      </w:r>
      <w:proofErr w:type="spellEnd"/>
      <w:r w:rsidRPr="00B14EC6">
        <w:rPr>
          <w:rFonts w:asciiTheme="minorHAnsi" w:hAnsiTheme="minorHAnsi" w:cs="Courier New"/>
          <w:color w:val="000000" w:themeColor="text1"/>
        </w:rPr>
        <w:t>.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 xml:space="preserve">Maksimum - suma długości, szerokości i wysokości nie może być większa niż 900 mm, </w:t>
      </w:r>
      <w:proofErr w:type="spellStart"/>
      <w:r w:rsidRPr="00B14EC6">
        <w:rPr>
          <w:rFonts w:asciiTheme="minorHAnsi" w:hAnsiTheme="minorHAnsi" w:cs="Courier New"/>
          <w:color w:val="000000" w:themeColor="text1"/>
        </w:rPr>
        <w:t>przyczym</w:t>
      </w:r>
      <w:proofErr w:type="spellEnd"/>
      <w:r w:rsidRPr="00B14EC6">
        <w:rPr>
          <w:rFonts w:asciiTheme="minorHAnsi" w:hAnsiTheme="minorHAnsi" w:cs="Courier New"/>
          <w:color w:val="000000" w:themeColor="text1"/>
        </w:rPr>
        <w:t xml:space="preserve"> największy z tych wymiarów (długość) nie może przekroczyć 600 mm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Theme="minorHAnsi" w:hAnsiTheme="minorHAnsi" w:cs="Courier New"/>
          <w:color w:val="000000" w:themeColor="text1"/>
          <w:sz w:val="6"/>
        </w:rPr>
      </w:pPr>
    </w:p>
    <w:p w:rsidR="00DC7859" w:rsidRPr="00B14EC6" w:rsidRDefault="00DC7859" w:rsidP="00C01AC1">
      <w:pPr>
        <w:pStyle w:val="Akapitzlist"/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b/>
          <w:color w:val="000000" w:themeColor="text1"/>
        </w:rPr>
        <w:t>paczki pocztowe</w:t>
      </w:r>
      <w:r w:rsidRPr="00B14EC6">
        <w:rPr>
          <w:rFonts w:asciiTheme="minorHAnsi" w:hAnsiTheme="minorHAnsi" w:cs="Courier New"/>
          <w:color w:val="000000" w:themeColor="text1"/>
        </w:rPr>
        <w:t xml:space="preserve"> o wadze do 10 000 g, o wymiarach określonych jako Gabaryt A ekonomiczne - paczki rejestrowane nie będące paczkami najszybszej kategorii,</w:t>
      </w:r>
    </w:p>
    <w:p w:rsidR="00DC7859" w:rsidRPr="00B14EC6" w:rsidRDefault="00DC7859" w:rsidP="00C01AC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="Courier New"/>
          <w:color w:val="000000" w:themeColor="text1"/>
          <w:sz w:val="8"/>
        </w:rPr>
      </w:pP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lastRenderedPageBreak/>
        <w:t>Paczki pocztowe A to przesyłki o wymiarach: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Minimalne: 90 mm x 140 mm (strona adresowa) z tolerancją +/-2 mm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Maksymalne: żaden z wymiarów nie może przekroczyć: długości 600 mm, szerokości 500 mm, wysokości 300 mm</w:t>
      </w:r>
    </w:p>
    <w:p w:rsidR="00DC7859" w:rsidRPr="008F387C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FF0000"/>
          <w:sz w:val="2"/>
        </w:rPr>
      </w:pP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Wymagane przez Zamawiającego terminy dostarczania przesyłek to (liczone od dnia nadania):</w:t>
      </w:r>
    </w:p>
    <w:p w:rsidR="00DC7859" w:rsidRPr="00B14EC6" w:rsidRDefault="00DC7859" w:rsidP="00C01AC1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listy i paczki krajowe:</w:t>
      </w:r>
    </w:p>
    <w:p w:rsidR="00DC7859" w:rsidRPr="00B14EC6" w:rsidRDefault="00DC7859" w:rsidP="00C01AC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termin doręczenia przesyłki i paczki pocztowej ekonomicznej nie może być dłuższy niż 4 dni robocze,</w:t>
      </w:r>
    </w:p>
    <w:p w:rsidR="00DC7859" w:rsidRPr="00B14EC6" w:rsidRDefault="00DC7859" w:rsidP="00C01AC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termin doręczenia przesyłki i paczki pocztowej priorytetowej nie może być dłuższy niż 2 dni robocze,</w:t>
      </w:r>
    </w:p>
    <w:p w:rsidR="00DC7859" w:rsidRPr="00B14EC6" w:rsidRDefault="00DC7859" w:rsidP="00C01AC1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listy zagraniczne:</w:t>
      </w:r>
    </w:p>
    <w:p w:rsidR="00DC7859" w:rsidRPr="00B14EC6" w:rsidRDefault="00DC7859" w:rsidP="00C01AC1">
      <w:pPr>
        <w:pStyle w:val="Akapitzlist"/>
        <w:numPr>
          <w:ilvl w:val="0"/>
          <w:numId w:val="1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zagraniczne polecone priorytety - kraje europejskie - do 3 dni roboczych,</w:t>
      </w:r>
    </w:p>
    <w:p w:rsidR="00DC7859" w:rsidRPr="00B14EC6" w:rsidRDefault="00DC7859" w:rsidP="00C01AC1">
      <w:pPr>
        <w:pStyle w:val="Akapitzlist"/>
        <w:numPr>
          <w:ilvl w:val="0"/>
          <w:numId w:val="1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zagraniczne zwykłe- kraje europejskie – do 6 dni roboczych.</w:t>
      </w:r>
    </w:p>
    <w:p w:rsidR="00DC7859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 zobowiązany jest do świadczenia usługi dostarczania przesyłek do każdego miejsca</w:t>
      </w:r>
      <w:r w:rsidR="00865A9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wskazanego przez Zamawiającego jako adres przesyłki.</w:t>
      </w:r>
    </w:p>
    <w:p w:rsidR="00DC7859" w:rsidRPr="00865A93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  <w:color w:val="000000" w:themeColor="text1"/>
        </w:rPr>
      </w:pPr>
      <w:r w:rsidRPr="007B4D04">
        <w:rPr>
          <w:rFonts w:asciiTheme="minorHAnsi" w:hAnsiTheme="minorHAnsi" w:cs="Courier New"/>
          <w:color w:val="FF0000"/>
        </w:rPr>
        <w:tab/>
      </w:r>
      <w:r w:rsidRPr="00865A93">
        <w:rPr>
          <w:rFonts w:asciiTheme="minorHAnsi" w:hAnsiTheme="minorHAnsi" w:cs="Courier New"/>
          <w:color w:val="000000" w:themeColor="text1"/>
        </w:rPr>
        <w:t xml:space="preserve">Zamawiający wymaga, aby usługa dostarczania przesyłek krajowych przez Wykonawcę świadczona była zgodnie z ustawą z dnia 23.11.2012r. – Prawo pocztowe oraz Rozporządzeniem Ministra Administracji i Cyfryzacji oraz przesyłek zagranicznych zgodnie z porozumieniami Światowego Związku Pocztowego. </w:t>
      </w:r>
    </w:p>
    <w:p w:rsidR="00DC7859" w:rsidRPr="00865A93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  <w:color w:val="000000" w:themeColor="text1"/>
        </w:rPr>
      </w:pPr>
      <w:r w:rsidRPr="00865A93">
        <w:rPr>
          <w:rFonts w:asciiTheme="minorHAnsi" w:hAnsiTheme="minorHAnsi" w:cs="Courier New"/>
          <w:color w:val="000000" w:themeColor="text1"/>
        </w:rPr>
        <w:t>Wykonawca zobowiązany jest do świadczenia usługi dostarczania przesyłek do każdego miejsca wskazanego przez Zamawiającego jako adres przesyłki krajowej oraz do każdego miejsca zagranicą objętego Porozumieniem ze Światowym Związkiem Pocztowym.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Szczegółowy zakres przedmiotu zamówienia określający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szacunkową ilość, rodzaj, wagę i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gabaryt przesyłek zo</w:t>
      </w:r>
      <w:r w:rsidR="00D02DD5">
        <w:rPr>
          <w:rFonts w:asciiTheme="minorHAnsi" w:hAnsiTheme="minorHAnsi" w:cs="Courier New"/>
        </w:rPr>
        <w:t>stał podany w tabeli - zał. nr 3</w:t>
      </w:r>
      <w:r w:rsidRPr="00B14EC6">
        <w:rPr>
          <w:rFonts w:asciiTheme="minorHAnsi" w:hAnsiTheme="minorHAnsi" w:cs="Courier New"/>
        </w:rPr>
        <w:t xml:space="preserve"> do </w:t>
      </w:r>
      <w:r w:rsidR="00D02DD5">
        <w:rPr>
          <w:rFonts w:asciiTheme="minorHAnsi" w:hAnsiTheme="minorHAnsi" w:cs="Courier New"/>
        </w:rPr>
        <w:t>zapytania ofertowego</w:t>
      </w:r>
      <w:r w:rsidRPr="00B14EC6">
        <w:rPr>
          <w:rFonts w:asciiTheme="minorHAnsi" w:hAnsiTheme="minorHAnsi" w:cs="Courier New"/>
        </w:rPr>
        <w:t xml:space="preserve">– formularz </w:t>
      </w:r>
      <w:r w:rsidR="00D02DD5">
        <w:rPr>
          <w:rFonts w:asciiTheme="minorHAnsi" w:hAnsiTheme="minorHAnsi" w:cs="Courier New"/>
        </w:rPr>
        <w:t>asortymentowo - cenowy</w:t>
      </w:r>
      <w:r w:rsidRPr="00B14EC6">
        <w:rPr>
          <w:rFonts w:asciiTheme="minorHAnsi" w:hAnsiTheme="minorHAnsi" w:cs="Courier New"/>
        </w:rPr>
        <w:t>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Wykonawca, do realizacji niniejszego zamówienia zobowiązany jest wykorzystywać placówki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pocztowe oraz punkty awizacyjne, które spełniają następujące wymogi:</w:t>
      </w:r>
    </w:p>
    <w:p w:rsidR="00DC7859" w:rsidRPr="00B14EC6" w:rsidRDefault="00DC7859" w:rsidP="00C01AC1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posiadają czynny i działający telefon w godzinach pracy placówki;</w:t>
      </w:r>
    </w:p>
    <w:p w:rsidR="00DC7859" w:rsidRPr="00B14EC6" w:rsidRDefault="00DC7859" w:rsidP="00C01AC1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muszą być czynne we wszystkie dni robocze przez co najmniej 5 godzin dziennie,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 zaznaczeniem, iż przynajmniej w jeden dzień roboczy do godziny 19:30 lub w soboty przez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minimum 3 godziny, przy założeniu, że dniem roboczym będzie każdy dzień roku niebędącym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dniem wolnym od pracy, w rozumieniu przepisów prawa powszechnie obowiązującego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 wyłączeniem sobót;</w:t>
      </w:r>
    </w:p>
    <w:p w:rsidR="00DC7859" w:rsidRPr="00B14EC6" w:rsidRDefault="00DC7859" w:rsidP="00C01AC1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muszą być odpowiednio oznaczone nazwą Wykonawcy oraz zapewniać prawidłowe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zabezpieczenie przesyłek przed dostępem osób trzecich, gwarantujące zachowanie tajemnicy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pocztowej,</w:t>
      </w:r>
    </w:p>
    <w:p w:rsidR="00DC7859" w:rsidRPr="00B14EC6" w:rsidRDefault="00DC7859" w:rsidP="00C01AC1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wydawanie przesyłek musi być przeprowadzone na specjalnie wyznaczonym do tego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stanowisku,</w:t>
      </w:r>
    </w:p>
    <w:p w:rsidR="00DC7859" w:rsidRPr="008F387C" w:rsidRDefault="00DC7859" w:rsidP="00C01AC1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zapewniają dostępność osobom niepełnosprawnym na podstawie standardów tożsamych ze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standardami określonymi dla operatora wyznaczonego, wskazanych w art. 62 pkt. 1 i pkt.2ustawy Prawo pocztowe.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 xml:space="preserve">Wykonawca zobowiązany jest do utrzymywania przez cały okres realizacji zamówienia placówki w Pile, dając Zamawiającemu możliwość dostarczanie </w:t>
      </w:r>
      <w:r>
        <w:rPr>
          <w:rFonts w:asciiTheme="minorHAnsi" w:hAnsiTheme="minorHAnsi" w:cs="Courier New"/>
        </w:rPr>
        <w:t xml:space="preserve">i odebrania </w:t>
      </w:r>
      <w:r w:rsidRPr="00B14EC6">
        <w:rPr>
          <w:rFonts w:asciiTheme="minorHAnsi" w:hAnsiTheme="minorHAnsi" w:cs="Courier New"/>
        </w:rPr>
        <w:t>przesyłki własnym transportem do</w:t>
      </w:r>
      <w:r>
        <w:rPr>
          <w:rFonts w:asciiTheme="minorHAnsi" w:hAnsiTheme="minorHAnsi" w:cs="Courier New"/>
        </w:rPr>
        <w:t xml:space="preserve"> i z </w:t>
      </w:r>
      <w:r w:rsidRPr="00B14EC6">
        <w:rPr>
          <w:rFonts w:asciiTheme="minorHAnsi" w:hAnsiTheme="minorHAnsi" w:cs="Courier New"/>
        </w:rPr>
        <w:t>wyznaczonej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przez Wykonawcę placówki, w sposób umożliwiający nadanie przesyłki u</w:t>
      </w:r>
      <w:r>
        <w:rPr>
          <w:rFonts w:asciiTheme="minorHAnsi" w:hAnsiTheme="minorHAnsi" w:cs="Courier New"/>
        </w:rPr>
        <w:t> </w:t>
      </w:r>
      <w:r w:rsidRPr="00B14EC6">
        <w:rPr>
          <w:rFonts w:asciiTheme="minorHAnsi" w:hAnsiTheme="minorHAnsi" w:cs="Courier New"/>
        </w:rPr>
        <w:t>operatora wyznaczonego w dniu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przekazania operatorowi pocztowemu, z którym zostanie podpisana umowa. Punkt przyjmowania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 xml:space="preserve">przesyłek musi być czynny w dni robocze co najmniej </w:t>
      </w:r>
      <w:r>
        <w:rPr>
          <w:rFonts w:asciiTheme="minorHAnsi" w:hAnsiTheme="minorHAnsi" w:cs="Courier New"/>
        </w:rPr>
        <w:t xml:space="preserve">od 8:00 </w:t>
      </w:r>
      <w:r w:rsidRPr="00B14EC6">
        <w:rPr>
          <w:rFonts w:asciiTheme="minorHAnsi" w:hAnsiTheme="minorHAnsi" w:cs="Courier New"/>
        </w:rPr>
        <w:t>do godziny 16:00 i musi być zlokalizowany</w:t>
      </w:r>
      <w:r w:rsidR="007B4D04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 odległości nie większe</w:t>
      </w:r>
      <w:r w:rsidRPr="003004D1">
        <w:rPr>
          <w:rFonts w:asciiTheme="minorHAnsi" w:hAnsiTheme="minorHAnsi" w:cs="Courier New"/>
        </w:rPr>
        <w:t>j</w:t>
      </w:r>
      <w:r>
        <w:rPr>
          <w:rFonts w:asciiTheme="minorHAnsi" w:hAnsiTheme="minorHAnsi" w:cs="Courier New"/>
        </w:rPr>
        <w:t xml:space="preserve"> niż 6 km </w:t>
      </w:r>
      <w:r w:rsidRPr="003004D1">
        <w:rPr>
          <w:rFonts w:asciiTheme="minorHAnsi" w:hAnsiTheme="minorHAnsi" w:cs="Courier New"/>
        </w:rPr>
        <w:t>od siedz</w:t>
      </w:r>
      <w:r w:rsidRPr="00B14EC6">
        <w:rPr>
          <w:rFonts w:asciiTheme="minorHAnsi" w:hAnsiTheme="minorHAnsi" w:cs="Courier New"/>
        </w:rPr>
        <w:t>iby Zamawiającego (w linii prostej).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Odbioru dokonywać będzie upoważniony</w:t>
      </w:r>
      <w:r w:rsidR="002D0CE1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przedstawiciel Wykonawcy po okazaniu stosownego upoważnienia. Odbiór przesyłek</w:t>
      </w:r>
      <w:r w:rsidR="002D0CE1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przygotowanych do wyekspediowania będzie każdorazowo potwierdzany przez Wykonawcę</w:t>
      </w:r>
      <w:r w:rsidR="002D0CE1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pieczęcią, podpisem i datą w pocztowej książce nadawczej (dla przesyłek rejestrowanych) oraz</w:t>
      </w:r>
      <w:r w:rsidR="002D0CE1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 zestawieniu ilościowym dla przesyłek zwyk</w:t>
      </w:r>
      <w:r w:rsidRPr="00D02DD5">
        <w:rPr>
          <w:rFonts w:asciiTheme="minorHAnsi" w:hAnsiTheme="minorHAnsi" w:cs="Courier New"/>
          <w:color w:val="000000" w:themeColor="text1"/>
        </w:rPr>
        <w:t>łych.</w:t>
      </w:r>
      <w:r w:rsidR="002D0CE1" w:rsidRPr="00D02DD5">
        <w:rPr>
          <w:rFonts w:asciiTheme="minorHAnsi" w:hAnsiTheme="minorHAnsi" w:cs="Courier New"/>
          <w:color w:val="000000" w:themeColor="text1"/>
        </w:rPr>
        <w:t xml:space="preserve"> </w:t>
      </w:r>
      <w:r w:rsidRPr="00D02DD5">
        <w:rPr>
          <w:rFonts w:asciiTheme="minorHAnsi" w:hAnsiTheme="minorHAnsi" w:cs="Courier New"/>
          <w:color w:val="000000" w:themeColor="text1"/>
        </w:rPr>
        <w:t>Odbioru dokonywać będzie pracownik Wykonawcy. Odbiór przesyłek przygotowanych do wyekspediowania będzie każdorazowo potwierdzany przez wykonawcę pieczęcią, podpisem i datą w pocztowej książce nadawczej (dla przesyłek rejestrowanych) oraz w zestawieniu ilościowym dla przesyłek zwykłych.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lastRenderedPageBreak/>
        <w:t>Zamawiający będzie odbierał przesyłki adresowane do Zamawiającego w placówce Wykonawcy w dni robocze, w godzinach od 8:00-10:00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Uiszczanie opłat od przesyłek listowych będzie następowało z dołu w formie opłaty skredytowanej.  Zamawiający będzie umieszczał oznaczenie potwierdzenia wniesienia opłaty za usługę w postaci napisu, nadruku lub odcisku pieczęci o treści ustalonej z Wykonawcą.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zobowiązuje się do umieszczenia na stronie adresowej każdej nadawanej przesyłki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listowej lub paczki nazwy odbiorcy wraz z jego adresem (podany jednocześnie w pocztowej książce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nadawczej dla przesyłek rejestrowanych), określając rodzaj przesyłki (zwykła, polecona,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priorytetowa czy ze zwrotnym poświadczeniem odbioru — ZPO) oraz nadruku (lub pieczątki)zawierającego pełną nazwą i adres zamawiającego oraz znak opłaty pocztowej (w formie uzgodnionej z Wykonawcą)</w:t>
      </w:r>
    </w:p>
    <w:p w:rsidR="00DC7859" w:rsidRPr="00B14EC6" w:rsidRDefault="004259C3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Zamawiający zobowiązuje się</w:t>
      </w:r>
      <w:r w:rsidR="00DC7859" w:rsidRPr="00B14EC6">
        <w:rPr>
          <w:rFonts w:asciiTheme="minorHAnsi" w:hAnsiTheme="minorHAnsi" w:cs="Courier New"/>
        </w:rPr>
        <w:t xml:space="preserve"> do właściwego przygotowania przesyłek oraz sporządzania</w:t>
      </w:r>
      <w:r>
        <w:rPr>
          <w:rFonts w:asciiTheme="minorHAnsi" w:hAnsiTheme="minorHAnsi" w:cs="Courier New"/>
        </w:rPr>
        <w:t xml:space="preserve"> </w:t>
      </w:r>
      <w:r w:rsidR="00DC7859" w:rsidRPr="00B14EC6">
        <w:rPr>
          <w:rFonts w:asciiTheme="minorHAnsi" w:hAnsiTheme="minorHAnsi" w:cs="Courier New"/>
        </w:rPr>
        <w:t>zestawień dla przesyłek. Zamawiający zastrzega sobie prawo stosowania książek nadawczych</w:t>
      </w:r>
      <w:r>
        <w:rPr>
          <w:rFonts w:asciiTheme="minorHAnsi" w:hAnsiTheme="minorHAnsi" w:cs="Courier New"/>
        </w:rPr>
        <w:t xml:space="preserve"> </w:t>
      </w:r>
      <w:r w:rsidR="00DC7859" w:rsidRPr="00B14EC6">
        <w:rPr>
          <w:rFonts w:asciiTheme="minorHAnsi" w:hAnsiTheme="minorHAnsi" w:cs="Courier New"/>
        </w:rPr>
        <w:t>własnego wzoru (np. w postaci wydruku komputerowego).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zobowiązuje się do nadawania przesyłek w stanie uporządkowanym, przez co należy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rozumieć:</w:t>
      </w:r>
    </w:p>
    <w:p w:rsidR="00DC7859" w:rsidRPr="00B14EC6" w:rsidRDefault="00DC7859" w:rsidP="00C01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0"/>
        </w:rPr>
      </w:pPr>
    </w:p>
    <w:p w:rsidR="00DC7859" w:rsidRPr="00B14EC6" w:rsidRDefault="00DC7859" w:rsidP="00C01AC1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dla przesyłek poleconych (rejestrowanych) - wpisanie każdej przesyłki do zestawienia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przesyłek(książki nadawczej), sporządzanego w dwóch egzemplarzach, z których oryginał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będzie przeznaczony dla Wykonawcy w celach rozliczeniowych, a kopia stanowić będzie dla Zamawiającego potwierdzenie nadania danej partii przesyłek,</w:t>
      </w:r>
    </w:p>
    <w:p w:rsidR="00DC7859" w:rsidRPr="00B14EC6" w:rsidRDefault="00DC7859" w:rsidP="00C01AC1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dla przesyłek zwykłych (nierejestrowanych) - przygotowanie zestawienia ilościowego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przesyłek wg poszczególnych kategorii Wagowych sporządzanego dla celów rozliczeniowych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 dwóch egzemplarzach, z których oryginał będzie przeznaczony dla Wykonawcy w celach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rozliczeniowych, a kopia stanowić będzie dla Zamawiającego potwierdzenie nadania danej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partii przesyłek.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Po sprawdzeniu zgodności wpisów danych adresowych, Wykonawca zobowiązany jest zwrócić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kopię książki nadawczej Zamawiającemu, jednak nie później niż na następny dzień roboczy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 przyjęciu przesyłek.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jest odpowiedzialny za nadawanie przesyłek listowych i paczek w stanie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umożliwiającym Wykonawcy doręczenie bez ubytku i uszkodzenia do miejsca zgodnie z adresem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przeznaczenia.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Nadanie przesyłek objętych przedmiotem zamówienia następować będzie w dniu ich odbioru przez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Wykonawcę od Zamawiającego.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 zobowiązany jest do prowadzenia własnego rejestru doręczeń przesyłek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rejestrowanych, na których adresaci kwitować będą odbiór korespondencji i który, w razie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zaginięcia przesyłki będzie podstawą dla Wykonawcy do udowodnienia Zamawiającemu,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że wykonał on daną usługę.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 będzie doręczał do siedziby Zamawiającego pokwitowanie odbioru przesyłki,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potwierdzone przez jej adresata, niezwłocznie po dokonaniu doręczenia przesyłki, nie później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jednak, niż w ciągu 7 dni roboczych od dnia doręczenia.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 przypadku nieobecności adresata, przedstawiciel Wykonawcy pozostawia w skrzynce pocztowej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adresata druk informujący o próbie doręczenia przesyłki (AWIZO) na zasadach określonych przez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bezwzględnie obowiązujące przepisy prawa. Obowiązkiem Wykonawcy będzie wskazanie</w:t>
      </w:r>
      <w:r w:rsidR="004259C3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 zawiadomieniu o próbie doręczenia przesyłki miejsca i terminu, w którym adresat może odebrać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awizowaną przesyłkę. Zamawiający wymaga, aby w celu zabezpieczenia tajemnicy korespondencji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odbiór awizowanych przesyłek odbywał się w punktach odpowiednio oznaczonych, posiadających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fizycznie wyodrębnione stanowiska służące wyłącznie do obsługi usług pocztowych - stanowiska te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nie mogą służyć prowadzeniu równolegle innej działalności gospodarczej.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 przypadku, gdy adresat lub inna uprawniona osoba nie zgłosi się po odbiór przesyłki</w:t>
      </w:r>
      <w:r w:rsidR="00BB48CA">
        <w:rPr>
          <w:rFonts w:asciiTheme="minorHAnsi" w:hAnsiTheme="minorHAnsi" w:cs="Courier New"/>
        </w:rPr>
        <w:t xml:space="preserve"> r</w:t>
      </w:r>
      <w:r w:rsidRPr="00B14EC6">
        <w:rPr>
          <w:rFonts w:asciiTheme="minorHAnsi" w:hAnsiTheme="minorHAnsi" w:cs="Courier New"/>
        </w:rPr>
        <w:t>ejestrowanej w terminie 14 dni, licząc od dnia następnego po pozostawieniu pierwszego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zawiadomienia, następuje zwrot przesyłki do Zamawiającego wraz z podaniem przyczyny nieodebrania przez adresata. Informacje o wszystkich powyższych czynnościach Wykonawca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umieszcza na kopercie przesyłki, której one dotyczą oraz wypełnia odpowiednie punkty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 przypadku ZPO.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wymaga, aby przesyłki, dla których dzień nadania przesyłki ma być ostatnim dniem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 xml:space="preserve">na zachowanie terminu określonego w </w:t>
      </w:r>
      <w:proofErr w:type="spellStart"/>
      <w:r w:rsidRPr="00B14EC6">
        <w:rPr>
          <w:rFonts w:asciiTheme="minorHAnsi" w:hAnsiTheme="minorHAnsi" w:cs="Courier New"/>
        </w:rPr>
        <w:t>kpc</w:t>
      </w:r>
      <w:proofErr w:type="spellEnd"/>
      <w:r w:rsidRPr="00B14EC6">
        <w:rPr>
          <w:rFonts w:asciiTheme="minorHAnsi" w:hAnsiTheme="minorHAnsi" w:cs="Courier New"/>
        </w:rPr>
        <w:t xml:space="preserve">, </w:t>
      </w:r>
      <w:proofErr w:type="spellStart"/>
      <w:r w:rsidRPr="00B14EC6">
        <w:rPr>
          <w:rFonts w:asciiTheme="minorHAnsi" w:hAnsiTheme="minorHAnsi" w:cs="Courier New"/>
        </w:rPr>
        <w:t>kpk</w:t>
      </w:r>
      <w:proofErr w:type="spellEnd"/>
      <w:r w:rsidRPr="00B14EC6">
        <w:rPr>
          <w:rFonts w:asciiTheme="minorHAnsi" w:hAnsiTheme="minorHAnsi" w:cs="Courier New"/>
        </w:rPr>
        <w:t>, kpa i Ordynacji podatkowej zostały nadane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 xml:space="preserve">u operatora wyznaczonego w dniu </w:t>
      </w:r>
      <w:r w:rsidRPr="00B14EC6">
        <w:rPr>
          <w:rFonts w:asciiTheme="minorHAnsi" w:hAnsiTheme="minorHAnsi" w:cs="Courier New"/>
        </w:rPr>
        <w:lastRenderedPageBreak/>
        <w:t>przekazania operatorowi pocztowemu, z którym zostanie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podpisana umowa w sprawie zamówienia publicznego. Nadawcą przesyłek każdorazowo musi być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Zamawiający.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 przypadku uzasadnionych zastrzeżeń w stosunku do już odebranych przesyłek (np. nieprawidłowe opakowanie, brak pełnego adresu, niezgodność wpisów w dokumentach</w:t>
      </w:r>
      <w:r w:rsidR="00BB48CA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nadawczych z wpisami na przesyłkach, brak znaków opłaty itp.) Wykonawca bez zbędnej zwłoki wyjaśnia je z Zamawiającym. Nadanie przesyłki przez Wykonawcę nastąpi po usunięciu przez Zamawiającego zastrzeżeń.</w:t>
      </w:r>
    </w:p>
    <w:p w:rsidR="00DC7859" w:rsidRPr="00B14EC6" w:rsidRDefault="00DC7859" w:rsidP="00C01AC1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bookmarkStart w:id="7" w:name="_Hlk509319232"/>
      <w:r w:rsidRPr="00B14EC6">
        <w:rPr>
          <w:rFonts w:asciiTheme="minorHAnsi" w:hAnsiTheme="minorHAnsi" w:cs="Courier New"/>
        </w:rPr>
        <w:t xml:space="preserve">Podana w Formularzu ofertowym – zał. nr 1 do </w:t>
      </w:r>
      <w:r w:rsidR="00D02DD5">
        <w:rPr>
          <w:rFonts w:asciiTheme="minorHAnsi" w:hAnsiTheme="minorHAnsi" w:cs="Courier New"/>
        </w:rPr>
        <w:t>zapytania ofertowego</w:t>
      </w:r>
      <w:r>
        <w:rPr>
          <w:rFonts w:asciiTheme="minorHAnsi" w:hAnsiTheme="minorHAnsi" w:cs="Courier New"/>
        </w:rPr>
        <w:t>,</w:t>
      </w:r>
      <w:r w:rsidRPr="00B14EC6">
        <w:rPr>
          <w:rFonts w:asciiTheme="minorHAnsi" w:hAnsiTheme="minorHAnsi" w:cs="Courier New"/>
        </w:rPr>
        <w:t xml:space="preserve"> łączna cena służy do porównania ofert złożonych</w:t>
      </w:r>
      <w:r w:rsidR="009D4A80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</w:t>
      </w:r>
      <w:r w:rsidR="009D4A80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postępowaniu. Zamawiający zastrzega sobie prawo niezrealizowania zamówień na</w:t>
      </w:r>
      <w:r w:rsidR="009D4A80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łączną cenę</w:t>
      </w:r>
      <w:r w:rsidR="009D4A80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brutto podaną w Formularzu ofertowym</w:t>
      </w:r>
      <w:r w:rsidR="009D4A80"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oraz zmiany ilości usług. Wykonawcy nie przysługuje z tego tytułu roszczenie odszkodowawcze względem Zamawiającego.</w:t>
      </w:r>
    </w:p>
    <w:p w:rsidR="00DC7859" w:rsidRPr="00B14EC6" w:rsidRDefault="00DC7859" w:rsidP="00DC7859">
      <w:pPr>
        <w:pStyle w:val="Akapitzlist"/>
        <w:numPr>
          <w:ilvl w:val="0"/>
          <w:numId w:val="16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 xml:space="preserve">Opłaty za usługi pocztowe nie objęte ofertą Wykonawcy i nie ujęte w Ofercie Wykonawcy, stanowiącej Załącznik nr 1 do umowy będą naliczone według aktualnie obowiązującego u Wykonawcy cennika usług w dniu zlecenia usługi.  </w:t>
      </w:r>
    </w:p>
    <w:bookmarkEnd w:id="7"/>
    <w:p w:rsidR="00DC7859" w:rsidRPr="00161195" w:rsidRDefault="00DC7859" w:rsidP="00DC7859">
      <w:pPr>
        <w:pStyle w:val="Akapitzlist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Theme="minorHAnsi" w:hAnsiTheme="minorHAnsi" w:cs="Courier New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E373F2" w:rsidRDefault="00E373F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7B4D04" w:rsidRDefault="007B4D04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p w:rsidR="00DC7859" w:rsidRDefault="00DC7859" w:rsidP="00C01AC1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lastRenderedPageBreak/>
        <w:t xml:space="preserve">Załącznik nr 3 </w:t>
      </w:r>
      <w:r w:rsidRPr="00F54AE8">
        <w:rPr>
          <w:rFonts w:asciiTheme="minorHAnsi" w:hAnsiTheme="minorHAnsi" w:cstheme="minorHAnsi"/>
          <w:bCs/>
          <w:i/>
          <w:szCs w:val="28"/>
        </w:rPr>
        <w:t>do zapytania ofertowego</w:t>
      </w:r>
    </w:p>
    <w:p w:rsidR="006E3B32" w:rsidRPr="00C01AC1" w:rsidRDefault="00DC7859" w:rsidP="00C01AC1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II</w:t>
      </w:r>
      <w:r w:rsidRPr="00704A90">
        <w:rPr>
          <w:rFonts w:asciiTheme="minorHAnsi" w:hAnsiTheme="minorHAnsi" w:cstheme="minorHAnsi"/>
        </w:rPr>
        <w:t xml:space="preserve"> – </w:t>
      </w:r>
      <w:r w:rsidR="00A92EE8">
        <w:rPr>
          <w:rFonts w:asciiTheme="minorHAnsi" w:hAnsiTheme="minorHAnsi" w:cstheme="minorHAnsi"/>
        </w:rPr>
        <w:t>241</w:t>
      </w:r>
      <w:r>
        <w:rPr>
          <w:rFonts w:asciiTheme="minorHAnsi" w:hAnsiTheme="minorHAnsi" w:cstheme="minorHAnsi"/>
        </w:rPr>
        <w:t>/55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21</w:t>
      </w:r>
      <w:r w:rsidRPr="00704A90">
        <w:rPr>
          <w:rFonts w:asciiTheme="minorHAnsi" w:hAnsiTheme="minorHAnsi" w:cstheme="minorHAnsi"/>
        </w:rPr>
        <w:t>/ZO</w:t>
      </w:r>
    </w:p>
    <w:p w:rsidR="006E3B32" w:rsidRPr="008B398B" w:rsidRDefault="002D4E71" w:rsidP="008B398B">
      <w:pPr>
        <w:spacing w:after="0" w:line="240" w:lineRule="auto"/>
        <w:jc w:val="center"/>
        <w:rPr>
          <w:rFonts w:asciiTheme="minorHAnsi" w:hAnsiTheme="minorHAnsi" w:cstheme="minorHAnsi"/>
          <w:b/>
          <w:szCs w:val="28"/>
        </w:rPr>
      </w:pPr>
      <w:r w:rsidRPr="008B398B">
        <w:rPr>
          <w:rFonts w:asciiTheme="minorHAnsi" w:hAnsiTheme="minorHAnsi" w:cstheme="minorHAnsi"/>
          <w:b/>
          <w:szCs w:val="28"/>
        </w:rPr>
        <w:t>FORMULARZ ASORTYMEN</w:t>
      </w:r>
      <w:r w:rsidR="008B398B" w:rsidRPr="008B398B">
        <w:rPr>
          <w:rFonts w:asciiTheme="minorHAnsi" w:hAnsiTheme="minorHAnsi" w:cstheme="minorHAnsi"/>
          <w:b/>
          <w:szCs w:val="28"/>
        </w:rPr>
        <w:t>TOWO - CENOWY</w:t>
      </w:r>
    </w:p>
    <w:p w:rsidR="006E3B32" w:rsidRDefault="006E3B32">
      <w:pPr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</w:p>
    <w:tbl>
      <w:tblPr>
        <w:tblW w:w="1023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7"/>
        <w:gridCol w:w="2260"/>
        <w:gridCol w:w="2104"/>
        <w:gridCol w:w="1547"/>
        <w:gridCol w:w="1413"/>
        <w:gridCol w:w="1270"/>
        <w:gridCol w:w="1271"/>
      </w:tblGrid>
      <w:tr w:rsidR="008B398B" w:rsidRPr="00B14EC6" w:rsidTr="00993615">
        <w:trPr>
          <w:trHeight w:val="708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b/>
              </w:rPr>
            </w:pPr>
            <w:r w:rsidRPr="00B14EC6">
              <w:rPr>
                <w:rFonts w:asciiTheme="minorHAnsi" w:hAnsiTheme="minorHAnsi" w:cs="Arial"/>
                <w:b/>
                <w:sz w:val="18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Rodzaj przesyłki                          (kategoria, format)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Przedziały wagowe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Szacowana I</w:t>
            </w:r>
            <w:r>
              <w:rPr>
                <w:rFonts w:asciiTheme="minorHAnsi" w:hAnsiTheme="minorHAnsi" w:cs="Arial"/>
                <w:b/>
                <w:sz w:val="20"/>
              </w:rPr>
              <w:t>lość przesyłek*/          (24</w:t>
            </w:r>
            <w:r w:rsidRPr="00B14EC6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B14EC6">
              <w:rPr>
                <w:rFonts w:asciiTheme="minorHAnsi" w:hAnsiTheme="minorHAnsi" w:cs="Arial"/>
                <w:b/>
                <w:sz w:val="20"/>
              </w:rPr>
              <w:t>m-cy</w:t>
            </w:r>
            <w:proofErr w:type="spellEnd"/>
            <w:r w:rsidRPr="00B14EC6">
              <w:rPr>
                <w:rFonts w:asciiTheme="minorHAnsi" w:hAnsiTheme="minorHAnsi" w:cs="Arial"/>
                <w:b/>
                <w:sz w:val="20"/>
              </w:rPr>
              <w:t xml:space="preserve">)  w </w:t>
            </w:r>
            <w:r w:rsidRPr="00B14EC6">
              <w:rPr>
                <w:rFonts w:asciiTheme="minorHAnsi" w:hAnsiTheme="minorHAnsi" w:cs="Arial"/>
                <w:b/>
                <w:bCs/>
                <w:sz w:val="20"/>
              </w:rPr>
              <w:t>szt</w:t>
            </w:r>
            <w:r w:rsidRPr="00B14EC6">
              <w:rPr>
                <w:rFonts w:asciiTheme="minorHAnsi" w:hAnsiTheme="minorHAnsi" w:cs="Arial"/>
                <w:b/>
                <w:sz w:val="20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Cena jednostkowa netto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14EC6">
              <w:rPr>
                <w:rFonts w:asciiTheme="minorHAnsi" w:hAnsiTheme="minorHAnsi" w:cs="Arial"/>
                <w:b/>
                <w:sz w:val="20"/>
              </w:rPr>
              <w:t>Wartość netto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Wartość brutto</w:t>
            </w: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Polecone EK krajowe A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350 g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4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Polecone EK krajowe B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350 g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4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350 g do 1000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1000 g do 2000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4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Polecone PR krajowe 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350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350 g do 1000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4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4.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Polecone PR krajowe B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350 g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4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350 g do 1000 g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1000 g do 2000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30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Polecone PR zagraniczne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Strefa A  - do 50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6.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Zwykłe EK krajowe 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350 g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7.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Zwykłe EK krajowe B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350 g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8.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Zwykłe EK zagraniczne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50 g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Zwykłe PR krajowe 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350 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14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10.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Zwykłe PR zagraniczne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Strefa A  - do 50 g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14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Paczki EK krajowe 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1kg do 2kg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14"/>
        </w:trPr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2kg do 5kg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14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ponad 5kg do 10kg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02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Zwrot przesyłek rejestrowanych polecone EK krajowe A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do 350g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8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13</w:t>
            </w:r>
          </w:p>
        </w:tc>
        <w:tc>
          <w:tcPr>
            <w:tcW w:w="4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Potwierdzenie odbioru przesyłek krajowych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2872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6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16"/>
              </w:rPr>
            </w:pPr>
            <w:r w:rsidRPr="00B14EC6">
              <w:rPr>
                <w:rFonts w:asciiTheme="minorHAnsi" w:hAnsiTheme="minorHAnsi" w:cs="Arial"/>
                <w:sz w:val="16"/>
              </w:rPr>
              <w:t>14</w:t>
            </w:r>
          </w:p>
        </w:tc>
        <w:tc>
          <w:tcPr>
            <w:tcW w:w="4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Potwierdzenie odbioru przesyłek zagranicznych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299"/>
        </w:trPr>
        <w:tc>
          <w:tcPr>
            <w:tcW w:w="76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993615">
            <w:pPr>
              <w:spacing w:after="120"/>
              <w:ind w:right="295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Ogółem wartość netto: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98B" w:rsidRPr="00B14EC6" w:rsidTr="00993615">
        <w:trPr>
          <w:trHeight w:val="33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993615">
            <w:pPr>
              <w:spacing w:after="120"/>
              <w:ind w:right="27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B14EC6">
              <w:rPr>
                <w:rFonts w:asciiTheme="minorHAnsi" w:hAnsiTheme="minorHAnsi" w:cs="Arial"/>
                <w:sz w:val="20"/>
                <w:szCs w:val="20"/>
              </w:rPr>
              <w:t> Ogółem wartość brutto:</w:t>
            </w:r>
          </w:p>
        </w:tc>
        <w:tc>
          <w:tcPr>
            <w:tcW w:w="25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98B" w:rsidRPr="00B14EC6" w:rsidRDefault="008B398B" w:rsidP="002D4E7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993615" w:rsidRDefault="00993615" w:rsidP="00993615">
      <w:pPr>
        <w:spacing w:after="0"/>
        <w:rPr>
          <w:rFonts w:asciiTheme="minorHAnsi" w:hAnsiTheme="minorHAnsi" w:cstheme="minorHAnsi"/>
          <w:bCs/>
          <w:i/>
          <w:szCs w:val="28"/>
        </w:rPr>
      </w:pPr>
      <w:r w:rsidRPr="00B14EC6">
        <w:rPr>
          <w:rFonts w:asciiTheme="minorHAnsi" w:hAnsiTheme="minorHAnsi" w:cs="Arial"/>
          <w:i/>
          <w:sz w:val="18"/>
        </w:rPr>
        <w:t>*szacunkowa ilość przesyłek każdego rodzaju, została podana wyłącznie w celu obliczenia wartości oferty i nie jest wielkością zobowiązującą Zamawiającego</w:t>
      </w:r>
    </w:p>
    <w:p w:rsidR="00C01AC1" w:rsidRDefault="00C01AC1" w:rsidP="007B4D04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</w:p>
    <w:p w:rsidR="00C01AC1" w:rsidRPr="00595D20" w:rsidRDefault="00C01AC1" w:rsidP="00C01AC1">
      <w:pPr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</w:pPr>
      <w:r w:rsidRPr="00595D20"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>Dokument należy podpisać podpisem elektronicznym: kwalifikowanym, zaufanym lub osobistym bądź wydrukowany dokument podpisać własnoręcznie, zeskanować</w:t>
      </w:r>
      <w:r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 xml:space="preserve"> -</w:t>
      </w:r>
      <w:r w:rsidRPr="00595D20"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 xml:space="preserve"> załączyć do oferty poprzez platformę zakupową. </w:t>
      </w:r>
    </w:p>
    <w:p w:rsidR="00C01AC1" w:rsidRDefault="00C01AC1" w:rsidP="00C01AC1">
      <w:pPr>
        <w:spacing w:after="0"/>
        <w:rPr>
          <w:rFonts w:asciiTheme="minorHAnsi" w:hAnsiTheme="minorHAnsi" w:cstheme="minorHAnsi"/>
          <w:bCs/>
          <w:i/>
          <w:szCs w:val="28"/>
        </w:rPr>
      </w:pPr>
    </w:p>
    <w:p w:rsidR="00993615" w:rsidRPr="00C01AC1" w:rsidRDefault="005C680C" w:rsidP="00C01AC1">
      <w:pPr>
        <w:spacing w:after="0"/>
        <w:jc w:val="right"/>
        <w:rPr>
          <w:rFonts w:asciiTheme="minorHAnsi" w:hAnsiTheme="minorHAnsi" w:cstheme="minorHAnsi"/>
          <w:bCs/>
          <w:i/>
          <w:szCs w:val="28"/>
        </w:rPr>
      </w:pPr>
      <w:r w:rsidRPr="00F54AE8">
        <w:rPr>
          <w:rFonts w:asciiTheme="minorHAnsi" w:hAnsiTheme="minorHAnsi" w:cstheme="minorHAnsi"/>
          <w:bCs/>
          <w:i/>
          <w:szCs w:val="28"/>
        </w:rPr>
        <w:t>Załącznik</w:t>
      </w:r>
      <w:r w:rsidR="00DC7859">
        <w:rPr>
          <w:rFonts w:asciiTheme="minorHAnsi" w:hAnsiTheme="minorHAnsi" w:cstheme="minorHAnsi"/>
          <w:bCs/>
          <w:i/>
          <w:szCs w:val="28"/>
        </w:rPr>
        <w:t xml:space="preserve"> nr 4</w:t>
      </w:r>
      <w:r w:rsidR="00432EC6" w:rsidRPr="00F54AE8">
        <w:rPr>
          <w:rFonts w:asciiTheme="minorHAnsi" w:hAnsiTheme="minorHAnsi" w:cstheme="minorHAnsi"/>
          <w:bCs/>
          <w:i/>
          <w:szCs w:val="28"/>
        </w:rPr>
        <w:t xml:space="preserve"> do zapytania ofertowego</w:t>
      </w:r>
    </w:p>
    <w:p w:rsidR="006E3B32" w:rsidRPr="00F54AE8" w:rsidRDefault="006E3B32" w:rsidP="006E3B32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240/55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21</w:t>
      </w:r>
      <w:r w:rsidRPr="00704A90">
        <w:rPr>
          <w:rFonts w:asciiTheme="minorHAnsi" w:hAnsiTheme="minorHAnsi" w:cstheme="minorHAnsi"/>
        </w:rPr>
        <w:t>/ZO</w:t>
      </w:r>
    </w:p>
    <w:p w:rsidR="00432EC6" w:rsidRPr="00704A90" w:rsidRDefault="00432EC6" w:rsidP="00432EC6">
      <w:pPr>
        <w:jc w:val="right"/>
        <w:rPr>
          <w:rFonts w:asciiTheme="minorHAnsi" w:hAnsiTheme="minorHAnsi" w:cstheme="minorHAnsi"/>
          <w:b/>
        </w:rPr>
      </w:pPr>
    </w:p>
    <w:p w:rsidR="00432EC6" w:rsidRPr="00704A90" w:rsidRDefault="00432EC6" w:rsidP="00432EC6">
      <w:pPr>
        <w:jc w:val="right"/>
        <w:rPr>
          <w:rFonts w:asciiTheme="minorHAnsi" w:hAnsiTheme="minorHAnsi" w:cstheme="minorHAnsi"/>
          <w:b/>
          <w:i/>
          <w:szCs w:val="28"/>
        </w:rPr>
      </w:pPr>
    </w:p>
    <w:p w:rsidR="005D726B" w:rsidRPr="00704A90" w:rsidRDefault="005D726B" w:rsidP="005D726B">
      <w:pPr>
        <w:jc w:val="both"/>
        <w:rPr>
          <w:rFonts w:asciiTheme="minorHAnsi" w:hAnsiTheme="minorHAnsi" w:cstheme="minorHAnsi"/>
          <w:b/>
          <w:i/>
          <w:szCs w:val="28"/>
        </w:rPr>
      </w:pPr>
      <w:r w:rsidRPr="00704A90">
        <w:rPr>
          <w:rFonts w:asciiTheme="minorHAnsi" w:hAnsiTheme="minorHAnsi" w:cstheme="minorHAnsi"/>
          <w:b/>
          <w:i/>
          <w:szCs w:val="28"/>
        </w:rPr>
        <w:t>Oświadczenie o spełnianiu warunków udziału w postępowaniu</w:t>
      </w:r>
    </w:p>
    <w:p w:rsidR="005D726B" w:rsidRPr="00704A90" w:rsidRDefault="005D726B" w:rsidP="005D726B">
      <w:pPr>
        <w:jc w:val="both"/>
        <w:rPr>
          <w:rFonts w:asciiTheme="minorHAnsi" w:hAnsiTheme="minorHAnsi" w:cstheme="minorHAnsi"/>
          <w:i/>
          <w:szCs w:val="28"/>
        </w:rPr>
      </w:pPr>
    </w:p>
    <w:p w:rsidR="005D726B" w:rsidRDefault="005D726B" w:rsidP="005D726B">
      <w:pPr>
        <w:jc w:val="both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>Oświadczam, że:</w:t>
      </w:r>
    </w:p>
    <w:p w:rsidR="003F24BA" w:rsidRPr="00AD4DE1" w:rsidRDefault="003F24BA" w:rsidP="003F24BA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theme="minorHAnsi"/>
          <w:bCs/>
        </w:rPr>
        <w:t>posiadam</w:t>
      </w:r>
      <w:r w:rsidRPr="008E2B38">
        <w:rPr>
          <w:rFonts w:asciiTheme="minorHAnsi" w:hAnsiTheme="minorHAnsi" w:cstheme="minorHAnsi"/>
          <w:bCs/>
        </w:rPr>
        <w:t xml:space="preserve"> uprawnienia do wykonywania działalności pocztowej na obszarze Rzeczpospolitej Polskiej oraz za granicą, tzn. jest wpisany do rejestru operatorów pocztowych, prowadzonego przez Prezesa Urzędu Komunikacji Elektronicznej, zgodnie z art. 6 ustawy z dnia 23 listopada 2012r. Prawo pocztowe, w zakresie obrotu krajowego i zagranicznego</w:t>
      </w:r>
      <w:r w:rsidR="00387B52">
        <w:rPr>
          <w:rFonts w:asciiTheme="minorHAnsi" w:hAnsiTheme="minorHAnsi" w:cstheme="minorHAnsi"/>
          <w:bCs/>
        </w:rPr>
        <w:t>.</w:t>
      </w:r>
    </w:p>
    <w:p w:rsidR="003F24BA" w:rsidRPr="003F24BA" w:rsidRDefault="003F24BA" w:rsidP="00387B52">
      <w:pPr>
        <w:pStyle w:val="Akapitzlist"/>
        <w:jc w:val="both"/>
        <w:rPr>
          <w:rFonts w:asciiTheme="minorHAnsi" w:hAnsiTheme="minorHAnsi" w:cstheme="minorHAnsi"/>
          <w:i/>
        </w:rPr>
      </w:pPr>
    </w:p>
    <w:p w:rsidR="00727D4B" w:rsidRPr="001962DF" w:rsidRDefault="00727D4B" w:rsidP="00727D4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/>
      </w:tblPr>
      <w:tblGrid>
        <w:gridCol w:w="10485"/>
      </w:tblGrid>
      <w:tr w:rsidR="00727D4B" w:rsidRPr="001962DF" w:rsidTr="00727D4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B" w:rsidRPr="001962DF" w:rsidRDefault="00727D4B" w:rsidP="00727D4B">
            <w:pPr>
              <w:spacing w:before="240" w:line="264" w:lineRule="auto"/>
              <w:rPr>
                <w:rFonts w:asciiTheme="minorHAnsi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hAnsiTheme="minorHAnsi" w:cs="Tahoma"/>
                <w:i/>
                <w:iCs/>
                <w:sz w:val="18"/>
                <w:szCs w:val="18"/>
                <w:lang w:eastAsia="pl-PL"/>
              </w:rPr>
              <w:t xml:space="preserve">Oświadczam, że wszystkie informacje podane w powyższych oświadczeniach są aktualne i zgodne z prawdą </w:t>
            </w:r>
          </w:p>
        </w:tc>
      </w:tr>
    </w:tbl>
    <w:p w:rsidR="005D726B" w:rsidRPr="00704A90" w:rsidRDefault="005D726B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:rsidR="00960451" w:rsidRPr="00595D20" w:rsidRDefault="00595D20" w:rsidP="00595D20">
      <w:pPr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</w:pPr>
      <w:r w:rsidRPr="00595D20"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>Dokument należy podpisać podpisem elektronicznym: kwalifikowanym, zaufanym lub osobistym bądź wydrukowany dokument podpisać własnoręcznie, zeskanować</w:t>
      </w:r>
      <w:r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 xml:space="preserve"> -</w:t>
      </w:r>
      <w:r w:rsidRPr="00595D20">
        <w:rPr>
          <w:rFonts w:asciiTheme="minorHAnsi" w:hAnsiTheme="minorHAnsi" w:cstheme="minorHAnsi"/>
          <w:bCs/>
          <w:i/>
          <w:iCs/>
          <w:color w:val="17365D" w:themeColor="text2" w:themeShade="BF"/>
          <w:sz w:val="18"/>
          <w:szCs w:val="20"/>
        </w:rPr>
        <w:t xml:space="preserve"> załączyć do oferty poprzez platformę zakupową. </w:t>
      </w:r>
    </w:p>
    <w:p w:rsidR="00432EC6" w:rsidRPr="00704A90" w:rsidRDefault="00432EC6" w:rsidP="00727D4B">
      <w:pPr>
        <w:spacing w:after="0" w:line="240" w:lineRule="auto"/>
        <w:rPr>
          <w:rFonts w:asciiTheme="minorHAnsi" w:hAnsiTheme="minorHAnsi" w:cstheme="minorHAnsi"/>
        </w:rPr>
      </w:pPr>
    </w:p>
    <w:p w:rsidR="0076790A" w:rsidRDefault="0076790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60451" w:rsidRDefault="00DC7859" w:rsidP="000F5F15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5</w:t>
      </w:r>
      <w:r w:rsidR="00960451" w:rsidRPr="00704A90">
        <w:rPr>
          <w:rFonts w:asciiTheme="minorHAnsi" w:hAnsiTheme="minorHAnsi" w:cstheme="minorHAnsi"/>
        </w:rPr>
        <w:t xml:space="preserve"> do zapytania ofertowego </w:t>
      </w:r>
    </w:p>
    <w:p w:rsidR="006E3B32" w:rsidRDefault="006E3B32" w:rsidP="000F5F15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240/55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21</w:t>
      </w:r>
      <w:r w:rsidRPr="00704A90">
        <w:rPr>
          <w:rFonts w:asciiTheme="minorHAnsi" w:hAnsiTheme="minorHAnsi" w:cstheme="minorHAnsi"/>
        </w:rPr>
        <w:t>/ZO</w:t>
      </w:r>
    </w:p>
    <w:p w:rsidR="006E3B32" w:rsidRDefault="006E3B32" w:rsidP="006E3B3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>Umowa – Projekt</w:t>
      </w:r>
    </w:p>
    <w:p w:rsidR="006E3B32" w:rsidRPr="00704A90" w:rsidRDefault="006E3B32" w:rsidP="000F5F15">
      <w:pPr>
        <w:spacing w:after="0" w:line="240" w:lineRule="auto"/>
        <w:jc w:val="right"/>
        <w:rPr>
          <w:rFonts w:asciiTheme="minorHAnsi" w:hAnsiTheme="minorHAnsi" w:cstheme="minorHAnsi"/>
          <w:i/>
          <w:szCs w:val="28"/>
        </w:rPr>
      </w:pPr>
    </w:p>
    <w:p w:rsidR="00EC14D3" w:rsidRPr="008A3531" w:rsidRDefault="00F728C9" w:rsidP="00672C0B">
      <w:pPr>
        <w:spacing w:after="40"/>
        <w:jc w:val="center"/>
        <w:rPr>
          <w:b/>
        </w:rPr>
      </w:pPr>
      <w:r>
        <w:rPr>
          <w:b/>
        </w:rPr>
        <w:t>Umowa n</w:t>
      </w:r>
      <w:r w:rsidR="00EC14D3" w:rsidRPr="008A3531">
        <w:rPr>
          <w:b/>
        </w:rPr>
        <w:t>r</w:t>
      </w:r>
      <w:r>
        <w:rPr>
          <w:b/>
        </w:rPr>
        <w:t xml:space="preserve"> …./2021</w:t>
      </w:r>
      <w:r w:rsidR="00EC14D3">
        <w:rPr>
          <w:b/>
        </w:rPr>
        <w:t>/ZP</w:t>
      </w:r>
    </w:p>
    <w:p w:rsidR="00EC14D3" w:rsidRPr="00F728C9" w:rsidRDefault="00EC14D3" w:rsidP="00672C0B">
      <w:pPr>
        <w:spacing w:after="40"/>
        <w:jc w:val="center"/>
        <w:rPr>
          <w:b/>
        </w:rPr>
      </w:pPr>
      <w:r w:rsidRPr="008A3531">
        <w:rPr>
          <w:b/>
        </w:rPr>
        <w:t xml:space="preserve">zawarta w Pile w dniu </w:t>
      </w:r>
      <w:r w:rsidR="00F728C9">
        <w:rPr>
          <w:b/>
        </w:rPr>
        <w:t>……… 2021</w:t>
      </w:r>
      <w:r w:rsidRPr="008A3531">
        <w:rPr>
          <w:b/>
        </w:rPr>
        <w:t xml:space="preserve"> roku</w:t>
      </w:r>
    </w:p>
    <w:p w:rsidR="00EC14D3" w:rsidRPr="008A3531" w:rsidRDefault="00EC14D3" w:rsidP="00F728C9">
      <w:pPr>
        <w:spacing w:after="0"/>
        <w:jc w:val="both"/>
      </w:pPr>
      <w:r w:rsidRPr="008A3531">
        <w:t>pomiędzy:</w:t>
      </w:r>
    </w:p>
    <w:p w:rsidR="00EC14D3" w:rsidRPr="008A3531" w:rsidRDefault="00EC14D3" w:rsidP="00F728C9">
      <w:pPr>
        <w:spacing w:after="0"/>
        <w:jc w:val="both"/>
        <w:rPr>
          <w:b/>
          <w:i/>
        </w:rPr>
      </w:pPr>
      <w:r w:rsidRPr="008A3531">
        <w:rPr>
          <w:b/>
          <w:i/>
        </w:rPr>
        <w:t>Szpitalem Specjalistycznym w Pile im. Stanisława Staszica</w:t>
      </w:r>
    </w:p>
    <w:p w:rsidR="00EC14D3" w:rsidRPr="008A3531" w:rsidRDefault="00EC14D3" w:rsidP="00F728C9">
      <w:pPr>
        <w:spacing w:after="0"/>
        <w:jc w:val="both"/>
        <w:rPr>
          <w:b/>
          <w:i/>
        </w:rPr>
      </w:pPr>
      <w:r w:rsidRPr="008A3531">
        <w:rPr>
          <w:b/>
          <w:i/>
        </w:rPr>
        <w:t>64 – 920 Piła ul. Rydygiera 1</w:t>
      </w:r>
    </w:p>
    <w:p w:rsidR="00EC14D3" w:rsidRPr="008A3531" w:rsidRDefault="00EC14D3" w:rsidP="00F728C9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8A3531">
        <w:t>wpisanym do Krajowego Rejestru Sądowego KRS 0000008246 - Sąd Rejonowy Nowe Miasto i Wilda w Poznaniu, IX Wydział Gospodarczy Krajowego Rejestru Sądowego</w:t>
      </w:r>
    </w:p>
    <w:p w:rsidR="00EC14D3" w:rsidRPr="008A3531" w:rsidRDefault="00EC14D3" w:rsidP="00F728C9">
      <w:pPr>
        <w:overflowPunct w:val="0"/>
        <w:autoSpaceDE w:val="0"/>
        <w:autoSpaceDN w:val="0"/>
        <w:adjustRightInd w:val="0"/>
        <w:spacing w:after="0"/>
        <w:textAlignment w:val="baseline"/>
      </w:pPr>
      <w:r w:rsidRPr="008A3531">
        <w:t xml:space="preserve">REGON: 001261820 </w:t>
      </w:r>
      <w:r w:rsidRPr="008A3531">
        <w:tab/>
      </w:r>
      <w:r w:rsidRPr="008A3531">
        <w:tab/>
        <w:t>NIP: 764-20-88-098</w:t>
      </w:r>
    </w:p>
    <w:p w:rsidR="00EC14D3" w:rsidRPr="008A3531" w:rsidRDefault="00EC14D3" w:rsidP="00F728C9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8A3531">
        <w:t>który reprezentuje:</w:t>
      </w:r>
    </w:p>
    <w:p w:rsidR="00EC14D3" w:rsidRDefault="00F728C9" w:rsidP="00F728C9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b/>
          <w:i/>
        </w:rPr>
      </w:pPr>
      <w:r>
        <w:rPr>
          <w:b/>
          <w:i/>
        </w:rPr>
        <w:t>……………………………………………………….</w:t>
      </w:r>
    </w:p>
    <w:p w:rsidR="00EC14D3" w:rsidRPr="008A3531" w:rsidRDefault="00EC14D3" w:rsidP="00F728C9">
      <w:pPr>
        <w:spacing w:after="0"/>
        <w:jc w:val="both"/>
      </w:pPr>
      <w:r w:rsidRPr="008A3531">
        <w:t>zwanym w dalszej części umowy „Zamawiającym”</w:t>
      </w:r>
    </w:p>
    <w:p w:rsidR="00EC14D3" w:rsidRPr="008A3531" w:rsidRDefault="00EC14D3" w:rsidP="00F728C9">
      <w:pPr>
        <w:spacing w:after="0"/>
        <w:jc w:val="both"/>
      </w:pPr>
      <w:r w:rsidRPr="008A3531">
        <w:t>a</w:t>
      </w:r>
    </w:p>
    <w:p w:rsidR="00EC14D3" w:rsidRPr="008A3531" w:rsidRDefault="00023D77" w:rsidP="00F728C9">
      <w:pPr>
        <w:spacing w:after="0"/>
        <w:jc w:val="both"/>
        <w:rPr>
          <w:b/>
          <w:i/>
        </w:rPr>
      </w:pPr>
      <w:r>
        <w:rPr>
          <w:b/>
        </w:rPr>
        <w:t>…………………………………</w:t>
      </w:r>
    </w:p>
    <w:p w:rsidR="00EC14D3" w:rsidRPr="008A3531" w:rsidRDefault="00EC14D3" w:rsidP="00F728C9">
      <w:pPr>
        <w:spacing w:after="0"/>
        <w:jc w:val="both"/>
      </w:pPr>
      <w:r w:rsidRPr="008A3531">
        <w:t>wpisanym do Krajowego Rejestru Sądowego KRS nr</w:t>
      </w:r>
      <w:r w:rsidR="00023D77">
        <w:t>…..</w:t>
      </w:r>
      <w:r w:rsidRPr="008A3531">
        <w:t xml:space="preserve"> – Sąd Rejonowy </w:t>
      </w:r>
      <w:r w:rsidR="00023D77">
        <w:t>…………</w:t>
      </w:r>
      <w:r>
        <w:t xml:space="preserve"> w </w:t>
      </w:r>
      <w:r w:rsidR="00023D77">
        <w:t>…………, ……..</w:t>
      </w:r>
      <w:r>
        <w:t xml:space="preserve"> </w:t>
      </w:r>
      <w:r w:rsidRPr="008A3531">
        <w:t>Wydział Gospodarcz</w:t>
      </w:r>
      <w:r>
        <w:t>y</w:t>
      </w:r>
      <w:r w:rsidRPr="008A3531">
        <w:t xml:space="preserve"> Krajowego Rejestru Sądowego, </w:t>
      </w:r>
    </w:p>
    <w:p w:rsidR="00EC14D3" w:rsidRPr="008A3531" w:rsidRDefault="00EC14D3" w:rsidP="00F728C9">
      <w:pPr>
        <w:spacing w:after="0"/>
        <w:jc w:val="both"/>
      </w:pPr>
      <w:r w:rsidRPr="008A3531">
        <w:t xml:space="preserve">REGON </w:t>
      </w:r>
      <w:r w:rsidR="00023D77">
        <w:t>……………………</w:t>
      </w:r>
      <w:r w:rsidR="00023D77">
        <w:tab/>
      </w:r>
      <w:r w:rsidR="00023D77">
        <w:tab/>
      </w:r>
      <w:r w:rsidRPr="008A3531">
        <w:tab/>
        <w:t xml:space="preserve">NIP </w:t>
      </w:r>
      <w:r w:rsidR="00023D77">
        <w:t>………………………………..</w:t>
      </w:r>
    </w:p>
    <w:p w:rsidR="00EC14D3" w:rsidRPr="008A3531" w:rsidRDefault="00EC14D3" w:rsidP="00F728C9">
      <w:pPr>
        <w:spacing w:after="0"/>
        <w:jc w:val="both"/>
      </w:pPr>
      <w:r w:rsidRPr="008A3531">
        <w:t>którą reprezentuje:</w:t>
      </w:r>
    </w:p>
    <w:p w:rsidR="00EC14D3" w:rsidRPr="00F728C9" w:rsidRDefault="00F728C9" w:rsidP="00F728C9">
      <w:pPr>
        <w:spacing w:after="0"/>
        <w:jc w:val="both"/>
        <w:rPr>
          <w:b/>
          <w:i/>
        </w:rPr>
      </w:pPr>
      <w:r>
        <w:rPr>
          <w:b/>
          <w:i/>
        </w:rPr>
        <w:t>………………………………………………………</w:t>
      </w:r>
    </w:p>
    <w:p w:rsidR="00EC14D3" w:rsidRPr="008A3531" w:rsidRDefault="00F728C9" w:rsidP="00E27B9D">
      <w:pPr>
        <w:spacing w:after="40"/>
        <w:jc w:val="both"/>
      </w:pPr>
      <w:r w:rsidRPr="003A6BFD">
        <w:t xml:space="preserve">zwanym dalej „Wykonawcą”, którego oferta została przyjęta w postępowaniu o udzielenie zamówienia publicznego na podstawie § 8 Regulaminu postępowania w sprawach o zamówienia publiczne, który stanowi załącznik do zarządzenia nr 119/2018 Dyrektora Szpitala Specjalistycznego w Pile im. Stanisława Staszica z dnia 19.11.2018 r. prowadzonego pod hasłem </w:t>
      </w:r>
      <w:r w:rsidR="00E27B9D">
        <w:rPr>
          <w:rFonts w:cs="Calibri"/>
          <w:b/>
          <w:bCs/>
        </w:rPr>
        <w:t>„</w:t>
      </w:r>
      <w:r w:rsidR="00E27B9D" w:rsidRPr="008A3531">
        <w:rPr>
          <w:b/>
          <w:spacing w:val="-3"/>
        </w:rPr>
        <w:t>ŚWIADCZENIE USŁUG POCZTOWYCH</w:t>
      </w:r>
      <w:r w:rsidR="00E27B9D">
        <w:t xml:space="preserve"> „(nr sprawy: FZP.II-241/55</w:t>
      </w:r>
      <w:r w:rsidRPr="003A6BFD">
        <w:t xml:space="preserve">/21/ZO),o następującej treści:        </w:t>
      </w:r>
      <w:r>
        <w:t xml:space="preserve">        </w:t>
      </w: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1</w:t>
      </w:r>
    </w:p>
    <w:p w:rsidR="00EC14D3" w:rsidRPr="008A3531" w:rsidRDefault="00EC14D3" w:rsidP="00EC14D3">
      <w:pPr>
        <w:numPr>
          <w:ilvl w:val="0"/>
          <w:numId w:val="28"/>
        </w:numPr>
        <w:spacing w:after="0" w:line="240" w:lineRule="auto"/>
        <w:contextualSpacing/>
        <w:jc w:val="both"/>
      </w:pPr>
      <w:r w:rsidRPr="008A3531">
        <w:t>Przedmiotem zamówienia jest świadczenie usług pocztowych w obrocie krajowym i zagranicznym na rzecz Szpitala Specjalistycznego w Pile, w zakresie przyjmowania, przemieszczania, doręczania przesyłek pocztowych i ich ewentualnych zwrotów po wyczerpaniu możliwości doręczenia i zwrotów potwierdzeń odbioru. Usługa nie obejmuje transportu przesyłek z i do siedziby Zamawiającego.</w:t>
      </w:r>
    </w:p>
    <w:p w:rsidR="00EC14D3" w:rsidRPr="008A3531" w:rsidRDefault="00EC14D3" w:rsidP="00EC14D3">
      <w:pPr>
        <w:numPr>
          <w:ilvl w:val="0"/>
          <w:numId w:val="28"/>
        </w:numPr>
        <w:spacing w:after="0" w:line="240" w:lineRule="auto"/>
        <w:jc w:val="both"/>
      </w:pPr>
      <w:r w:rsidRPr="008A3531">
        <w:t>Usługi będące przedmiotem umowy świadczone będą zgodnie z przepisami powszechnie obowiązującego prawa, w szczególności zgodnie z przepisami ustawy Prawo Pocztowe z dnia 23 listopada 2012 r. Prawo pocztowe (Dz. U. z 2</w:t>
      </w:r>
      <w:r w:rsidR="00E27B9D">
        <w:t>020 r. poz. 104</w:t>
      </w:r>
      <w:r w:rsidRPr="008A3531">
        <w:t>1 ze zm.) oraz aktów wykonawczych wydanych na jej podstawie.</w:t>
      </w:r>
    </w:p>
    <w:p w:rsidR="00EC14D3" w:rsidRPr="008A3531" w:rsidRDefault="00EC14D3" w:rsidP="00EC14D3">
      <w:pPr>
        <w:numPr>
          <w:ilvl w:val="0"/>
          <w:numId w:val="28"/>
        </w:numPr>
        <w:spacing w:after="0" w:line="240" w:lineRule="auto"/>
        <w:jc w:val="both"/>
      </w:pPr>
      <w:r w:rsidRPr="008A3531">
        <w:t xml:space="preserve">Wykonawca zobowiązuje się do świadczenia usług stanowiących przedmiot umowy zgodnie z ofertą Wykonawcy oraz na zasadach określonych w szczegółowym opisie przedmiotu zamówienia zawartym </w:t>
      </w:r>
      <w:r w:rsidR="00A623C5">
        <w:t>w zapytaniu ofertowym</w:t>
      </w:r>
      <w:r w:rsidRPr="008A3531">
        <w:t>, stanowiącym załącznik nr 1 do umowy.</w:t>
      </w:r>
    </w:p>
    <w:p w:rsidR="00EC14D3" w:rsidRPr="00201F40" w:rsidRDefault="00EC14D3" w:rsidP="00201F40">
      <w:pPr>
        <w:numPr>
          <w:ilvl w:val="0"/>
          <w:numId w:val="28"/>
        </w:numPr>
        <w:spacing w:after="0" w:line="240" w:lineRule="auto"/>
        <w:jc w:val="both"/>
      </w:pPr>
      <w:r w:rsidRPr="008A3531">
        <w:t>Dane w zakresie rodzaju, wagi przesyłek oraz szacowane ilości przesyłek objętych niniejszą umową zawiera kalkulacja cenowa, stanowiąca załącznik nr 2 do mniejszej umowy. Określone w kalkulacji cenowej rodzaje ilości przesyłek w ramach świadczonych usług są szacunkowe i mogą ulec zmianie w zależności od potrzeb Zamawiającego.</w:t>
      </w: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2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TimesNewRoman"/>
        </w:rPr>
      </w:pPr>
      <w:r w:rsidRPr="008A3531">
        <w:rPr>
          <w:rFonts w:cs="TimesNewRoman"/>
        </w:rPr>
        <w:t>Wykonawca oświadcza, że</w:t>
      </w:r>
    </w:p>
    <w:p w:rsidR="00EC14D3" w:rsidRPr="008A3531" w:rsidRDefault="00EC14D3" w:rsidP="00EC14D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"/>
        </w:rPr>
      </w:pPr>
      <w:r w:rsidRPr="008A3531">
        <w:rPr>
          <w:rFonts w:cs="TimesNewRoman"/>
        </w:rPr>
        <w:t>jest uprawniony do wykonywania działalności pocztowej zgodnie z ustawą z dnia 23 listopada 2012 r. Prawo pocztowe w zakresie uprawniającym do wykonania zamówienia,</w:t>
      </w:r>
    </w:p>
    <w:p w:rsidR="00EC14D3" w:rsidRPr="008A3531" w:rsidRDefault="00EC14D3" w:rsidP="00EC14D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"/>
        </w:rPr>
      </w:pPr>
      <w:r w:rsidRPr="008A3531">
        <w:rPr>
          <w:rFonts w:cs="TimesNewRoman"/>
        </w:rPr>
        <w:t>dysponuje siecią placówek na terenie całego kraju w tym dysponuje placówką nadawczą w miejscowości, w której znajdują się siedziba Zamawiającego oraz oświadcza, że punkty odbioru niedoręczonych pod adres przesyłek znajdują się na terenie każdej gminy na terytorium Rzeczypospolitej Polskiej.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="TimesNewRoman"/>
        </w:rPr>
      </w:pPr>
      <w:r w:rsidRPr="008A3531">
        <w:rPr>
          <w:rFonts w:cs="TimesNewRoman"/>
        </w:rPr>
        <w:t>Wykonawca zobowiązuje się:</w:t>
      </w:r>
    </w:p>
    <w:p w:rsidR="00EC14D3" w:rsidRPr="008A3531" w:rsidRDefault="00EC14D3" w:rsidP="00EC14D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"/>
        </w:rPr>
      </w:pPr>
      <w:r w:rsidRPr="008A3531">
        <w:rPr>
          <w:rFonts w:cs="TimesNewRoman"/>
        </w:rPr>
        <w:t xml:space="preserve">wykonywać przedmiot umowy zgodnie z najlepszą wiedzą, obowiązującymi przepisami prawa oraz z godnie z opisem przedmiotu zamówienia (zał. nr 1), </w:t>
      </w:r>
    </w:p>
    <w:p w:rsidR="00EC14D3" w:rsidRPr="008A3531" w:rsidRDefault="00EC14D3" w:rsidP="00EC14D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"/>
        </w:rPr>
      </w:pPr>
      <w:r w:rsidRPr="008A3531">
        <w:rPr>
          <w:rFonts w:cs="TimesNewRoman"/>
        </w:rPr>
        <w:lastRenderedPageBreak/>
        <w:t>do świadczenia usług pocztowych w Polsce i poza granicami kraju na terenie Europy,</w:t>
      </w:r>
    </w:p>
    <w:p w:rsidR="00EC14D3" w:rsidRPr="008A3531" w:rsidRDefault="00EC14D3" w:rsidP="00EC14D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NewRoman"/>
        </w:rPr>
      </w:pPr>
      <w:r w:rsidRPr="008A3531">
        <w:rPr>
          <w:rFonts w:cs="TimesNewRoman"/>
        </w:rPr>
        <w:t>do ponoszenia kosztów związanych z realizacją przedmiotu umowy, w tym kosztów ubezpieczenia przesyłek, do zachowania tajemnicy korespondencji i ochrony zawartości przesyłek przed nieuprawnionym ujawnieniem,</w:t>
      </w:r>
    </w:p>
    <w:p w:rsidR="00EC14D3" w:rsidRPr="008A3531" w:rsidRDefault="00EC14D3" w:rsidP="00EC14D3">
      <w:pPr>
        <w:numPr>
          <w:ilvl w:val="0"/>
          <w:numId w:val="34"/>
        </w:numPr>
        <w:spacing w:after="0" w:line="240" w:lineRule="auto"/>
        <w:contextualSpacing/>
        <w:jc w:val="both"/>
      </w:pPr>
      <w:r w:rsidRPr="008A3531">
        <w:t>wykonywać usługę ze szczególną starannością właściwą podmiotom profesjonalnym i przez osoby posiadające niezbędną wiedzę i doświadczenie zawodowe;</w:t>
      </w:r>
    </w:p>
    <w:p w:rsidR="00EC14D3" w:rsidRPr="008A3531" w:rsidRDefault="00EC14D3" w:rsidP="00EC14D3">
      <w:pPr>
        <w:numPr>
          <w:ilvl w:val="0"/>
          <w:numId w:val="34"/>
        </w:numPr>
        <w:spacing w:after="0" w:line="240" w:lineRule="auto"/>
        <w:contextualSpacing/>
        <w:jc w:val="both"/>
      </w:pPr>
      <w:r w:rsidRPr="008A3531">
        <w:t xml:space="preserve">do nadania przesyłek wymagających zastosowania trybów wskazanych w kpa, </w:t>
      </w:r>
      <w:proofErr w:type="spellStart"/>
      <w:r w:rsidRPr="008A3531">
        <w:t>kpk</w:t>
      </w:r>
      <w:proofErr w:type="spellEnd"/>
      <w:r w:rsidRPr="008A3531">
        <w:t xml:space="preserve">, </w:t>
      </w:r>
      <w:proofErr w:type="spellStart"/>
      <w:r w:rsidRPr="008A3531">
        <w:t>kpc</w:t>
      </w:r>
      <w:proofErr w:type="spellEnd"/>
      <w:r w:rsidRPr="008A3531">
        <w:t xml:space="preserve"> i Ordynacji podatkowej, u operatora wyznaczonego w dniu odebrania przesyłek z siedziby Zamawiającego, z zastrzeżeniem, iż nadawcą przesyłek zawsze jest Zamawiający;</w:t>
      </w:r>
    </w:p>
    <w:p w:rsidR="00EC14D3" w:rsidRPr="008A3531" w:rsidRDefault="00EC14D3" w:rsidP="00EC14D3">
      <w:pPr>
        <w:numPr>
          <w:ilvl w:val="0"/>
          <w:numId w:val="34"/>
        </w:numPr>
        <w:spacing w:after="0" w:line="240" w:lineRule="auto"/>
        <w:contextualSpacing/>
        <w:jc w:val="both"/>
      </w:pPr>
      <w:r w:rsidRPr="008A3531">
        <w:t xml:space="preserve">zapewnić pracownikom bezpiecznych warunków realizacji przedmiotu umowy, zgodnie z obowiązującymi przepisami </w:t>
      </w:r>
      <w:proofErr w:type="spellStart"/>
      <w:r w:rsidRPr="008A3531">
        <w:t>bhp</w:t>
      </w:r>
      <w:proofErr w:type="spellEnd"/>
      <w:r w:rsidRPr="008A3531">
        <w:t>.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</w:pPr>
      <w:r w:rsidRPr="008A3531">
        <w:t>Wykonawca ponosi całkowitą odpowiedzialność za prawidłowość wykonania Umowy, w tym za osoby realizujące niniejszą Umowę w jego imieniu i za działania lub zaniechania tych osób ponosi odpowiedzialność jak za działania lub zaniechania własne.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</w:pPr>
      <w:r w:rsidRPr="008A3531">
        <w:t>Wykonawca zobowiązuje się do zachowania w tajemnicy wszelkich informacji o Zamawiającym niepodanych do wiadomości publicznej oraz danych osobowych, w których posiadanie wszedł w związku z wykonywaniem Umowy, niezależnie od formy tych informacji i danych lub sposobu wejścia w ich posiadanie.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</w:pPr>
      <w:r w:rsidRPr="007C0B94">
        <w:t>Wykonawca zobowiązuje się do niewykorzystywania informacji i danych, o których mowa w ust. 4, w jakimkolwiek innym celu niż prawidłowe wykonanie Umowy. Po rozwiązaniu lub wykonaniu Umowy, Wykonawca niezwłocznie usunie wszelkie posiadane informacje i dane</w:t>
      </w:r>
      <w:r w:rsidRPr="008A3531">
        <w:t>.</w:t>
      </w:r>
    </w:p>
    <w:p w:rsidR="00EC14D3" w:rsidRPr="008A3531" w:rsidRDefault="00EC14D3" w:rsidP="00EC14D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</w:pPr>
      <w:r w:rsidRPr="008A3531">
        <w:t>Wykonawca oraz jego przedstawiciele są zobowiązani do zachowania poufności w odniesieniu do wszystkich informacji i danych uzyskanych od Zamawiającego oraz jego pracowników, niezależnie od formy ich przedstawienia lub zakomunikowania oraz nieudostępniania ich osobom trzecim w żaden sposób, bez uprzedniej pisemnej zgody Zamawiającego.</w:t>
      </w:r>
    </w:p>
    <w:p w:rsidR="00EC14D3" w:rsidRPr="001C4036" w:rsidRDefault="00EC14D3" w:rsidP="001C403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</w:pPr>
      <w:r w:rsidRPr="008A3531">
        <w:rPr>
          <w:bCs/>
        </w:rPr>
        <w:t>Wykonawca zobowiązany do jest dostarczenia druków „potwierdzenia odbioru” (tzw. „żółtych zwrotek”) stosowanych w obrocie krajowym i zagranicznym na swój koszt, po uprzednim zgłoszeniu zapotrzebowania przez Zamawiającego.</w:t>
      </w: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3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 w:hanging="284"/>
        <w:contextualSpacing/>
        <w:jc w:val="both"/>
      </w:pPr>
      <w:bookmarkStart w:id="8" w:name="_Hlk509311805"/>
      <w:r w:rsidRPr="008A3531">
        <w:t xml:space="preserve">Upoważniony przedstawiciel Zamawiającego </w:t>
      </w:r>
      <w:bookmarkEnd w:id="8"/>
      <w:r w:rsidRPr="008A3531">
        <w:t xml:space="preserve">dostarczy przesyłki przygotowanych do wyekspediowania, własnym transportem, do wyznaczonej przez Wykonawcę placówki mieszczącej się w Pile przy </w:t>
      </w:r>
      <w:r w:rsidR="001C4036">
        <w:t>………………………..</w:t>
      </w:r>
      <w:r w:rsidRPr="008A3531">
        <w:t xml:space="preserve"> Odbiór przesyłek przez Wykonawcę odbywał się będzie we wszystkie dni robocze, w godzinach 12:00-16:00.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Odbioru przesyłek dokonywać będzie pracownik Wykonawcy.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Za moment odbioru przesyłki uważa się chwilę przyjęcia przez Wykonawcę przesyłki do przemieszczania i doręczania, a w przypadku przesyłek rejestrowanych chwilę wydania Zamawiającemu dowodu przyjęcia przesyłki przez Wykonawcę.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Nadanie przez Wykonawcę przesyłek objętych przedmiotem Umowy odbywać się będzie w dniu odbioru przesyłek od Zamawiającego.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Odbiór przesyłek przyjętych do wysyłki będzie każdorazowo potwierdzany przez Wykonawcę pieczęcią, podpisem i datą na zestawieniu przesyłek przekazanych do przemieszczania, potwierdzających ilość i rodzaj przesyłek.</w:t>
      </w:r>
    </w:p>
    <w:p w:rsidR="00EC14D3" w:rsidRPr="008A3531" w:rsidRDefault="00EC14D3" w:rsidP="00EC14D3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Wykonawca ma prawo do zmiany adresu placówki, o której mowa w ust. 1 pod warunkiem, że odległość do niej z siedziby Zamawiającego będzie spełniała wymagania określone w postępowaniu.</w:t>
      </w:r>
    </w:p>
    <w:p w:rsidR="00EC14D3" w:rsidRDefault="00EC14D3" w:rsidP="00FC06F7">
      <w:pPr>
        <w:numPr>
          <w:ilvl w:val="0"/>
          <w:numId w:val="38"/>
        </w:numPr>
        <w:spacing w:after="0" w:line="240" w:lineRule="auto"/>
        <w:ind w:left="426"/>
        <w:contextualSpacing/>
        <w:jc w:val="both"/>
      </w:pPr>
      <w:r w:rsidRPr="008A3531">
        <w:t>Upoważniony przedstawiciel Zamawiającego odbierać będzie, w placówce wskazanej w ust. 1, przesyłki adresowane do Zamawiającego w dni robocze, w godzinach od 8:00 do 10:00.</w:t>
      </w:r>
    </w:p>
    <w:p w:rsidR="00FC06F7" w:rsidRPr="00FC06F7" w:rsidRDefault="00FC06F7" w:rsidP="00FC06F7">
      <w:pPr>
        <w:spacing w:after="0" w:line="240" w:lineRule="auto"/>
        <w:ind w:left="426"/>
        <w:contextualSpacing/>
        <w:jc w:val="both"/>
      </w:pP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4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>Maksymalne wynagrodzenie Wykonawcy za wykonanie usług będących przedmiotem umowy wynosi:</w:t>
      </w:r>
      <w:r w:rsidR="00FC06F7">
        <w:rPr>
          <w:b/>
        </w:rPr>
        <w:t>…………………….</w:t>
      </w:r>
      <w:r w:rsidRPr="008A3531">
        <w:t xml:space="preserve"> tj. wraz z podatkiem od towarów i usług </w:t>
      </w:r>
      <w:r w:rsidRPr="008A3531">
        <w:rPr>
          <w:i/>
        </w:rPr>
        <w:t>VAT (słownie:</w:t>
      </w:r>
      <w:r w:rsidRPr="000046BF">
        <w:rPr>
          <w:i/>
        </w:rPr>
        <w:t xml:space="preserve"> </w:t>
      </w:r>
      <w:r w:rsidR="00FC06F7">
        <w:rPr>
          <w:i/>
        </w:rPr>
        <w:t>……………………………………..</w:t>
      </w:r>
      <w:r w:rsidRPr="008A3531">
        <w:rPr>
          <w:i/>
        </w:rPr>
        <w:t>brutto)</w:t>
      </w:r>
      <w:r w:rsidRPr="008A3531">
        <w:t xml:space="preserve">. 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>Rozliczenia między stronami z tytułu realizacji przedmiotu umowy dokonywane będą po zakończeniu okresu rozliczeniowego wynoszącego 1 miesiąc kalendarzowy.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 xml:space="preserve">Podstawą naliczenia należności Wykonawcy stanowić będzie suma opłat za przesyłki faktycznie nadane i zwrócone z powodu braku możliwości ich doręczenia lub wydania w okresie rozliczeniowym. 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>Do obliczenia należności Wykonawcy stosowane będą ceny jednostkowe podane w formularzu cenowym stanowiącym załącznik nr 2 do umowy.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lastRenderedPageBreak/>
        <w:t>Zamawiający zobowiązany jest do uiszczania opłat za usługi będące przedmiotem umowy w formie opłat „z dołu”.</w:t>
      </w:r>
    </w:p>
    <w:p w:rsidR="00EC14D3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7C0B94">
        <w:t xml:space="preserve">Wynagrodzenie płatne będzie na podstawie faktury VAT, w terminie do </w:t>
      </w:r>
      <w:r w:rsidR="0015789A">
        <w:rPr>
          <w:b/>
        </w:rPr>
        <w:t>30</w:t>
      </w:r>
      <w:r w:rsidRPr="007C0B94">
        <w:rPr>
          <w:b/>
        </w:rPr>
        <w:t xml:space="preserve"> dni</w:t>
      </w:r>
      <w:r w:rsidR="0015789A">
        <w:rPr>
          <w:b/>
        </w:rPr>
        <w:t xml:space="preserve"> </w:t>
      </w:r>
      <w:r w:rsidRPr="007C0B94">
        <w:rPr>
          <w:b/>
        </w:rPr>
        <w:t>od daty jej wystawienia</w:t>
      </w:r>
      <w:r w:rsidRPr="007C0B94">
        <w:t>. Należności wynikające z faktury płatne będą przelewem, na konto wskazane na fakturze.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>Zestawienie odebranych przesyłek, z uwzględnieniem ich rodzajów i wagi oraz zestawienia innych usług wraz z podaniem ilości, potwierdzone przez upoważnionego przedstawiciela Zamawiającego, stanowić będą podstawę wystawienia faktury.</w:t>
      </w:r>
    </w:p>
    <w:p w:rsidR="00EC14D3" w:rsidRPr="008A3531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>Zamawiający zastrzega sobie prawo niezrealizowania zamówień na łączną cenę brutto podaną w ust. 1 oraz zmiany ilości usług. Wykonawcy nie przysługuje z tego tytułu roszczenie odszkodowawcze względem Zamawiającego.</w:t>
      </w:r>
      <w:r w:rsidR="007907A1">
        <w:t xml:space="preserve"> </w:t>
      </w:r>
      <w:r w:rsidRPr="008A3531">
        <w:t>Zamawiający określa, że minimalna wysokość procentowa zobowiązania, którą Zamawiający wyda na potrzeby realizacji przedmiotu zamówienia to 70 % całkowitej wartości zamówienia, o której mowa w § 4 ust. 1 umowy.</w:t>
      </w:r>
    </w:p>
    <w:p w:rsidR="00EC14D3" w:rsidRDefault="00EC14D3" w:rsidP="00EC14D3">
      <w:pPr>
        <w:numPr>
          <w:ilvl w:val="0"/>
          <w:numId w:val="29"/>
        </w:numPr>
        <w:spacing w:after="0" w:line="240" w:lineRule="auto"/>
        <w:jc w:val="both"/>
      </w:pPr>
      <w:r w:rsidRPr="008A3531">
        <w:t xml:space="preserve">Opłaty za usługi pocztowe nie objęte ofertą Wykonawcy i nie ujęte w Ofercie Wykonawcy, stanowiącej Załącznik nr 2 do umowy będą naliczone według aktualnie obowiązującego u Wykonawcy cennika usług w dniu zlecenia usługi.  </w:t>
      </w:r>
    </w:p>
    <w:p w:rsidR="00EC14D3" w:rsidRPr="00387B52" w:rsidRDefault="00EC14D3" w:rsidP="00387B52">
      <w:pPr>
        <w:numPr>
          <w:ilvl w:val="0"/>
          <w:numId w:val="29"/>
        </w:numPr>
        <w:spacing w:after="0" w:line="240" w:lineRule="auto"/>
        <w:jc w:val="both"/>
      </w:pPr>
      <w:r w:rsidRPr="007C0B94">
        <w:t>Za dzień zapłaty przyjmuje się dzień uznania rachunku bankowego Wykonawcy.</w:t>
      </w:r>
    </w:p>
    <w:p w:rsidR="00EC14D3" w:rsidRPr="00387B52" w:rsidRDefault="00EC14D3" w:rsidP="00EC14D3">
      <w:pPr>
        <w:jc w:val="center"/>
        <w:rPr>
          <w:b/>
        </w:rPr>
      </w:pPr>
      <w:r w:rsidRPr="00387B52">
        <w:rPr>
          <w:b/>
        </w:rPr>
        <w:t>§ 5</w:t>
      </w:r>
    </w:p>
    <w:p w:rsidR="00EC14D3" w:rsidRPr="001D54CF" w:rsidRDefault="00EC14D3" w:rsidP="001D54CF">
      <w:pPr>
        <w:pStyle w:val="Akapitzlist"/>
        <w:numPr>
          <w:ilvl w:val="3"/>
          <w:numId w:val="29"/>
        </w:numPr>
        <w:tabs>
          <w:tab w:val="left" w:pos="284"/>
        </w:tabs>
        <w:spacing w:line="240" w:lineRule="atLeast"/>
        <w:ind w:left="284" w:right="-47"/>
        <w:jc w:val="both"/>
      </w:pPr>
      <w:r w:rsidRPr="001D54CF">
        <w:t xml:space="preserve">Umowa zostaje zawarta na okres </w:t>
      </w:r>
      <w:r w:rsidR="007907A1" w:rsidRPr="001D54CF">
        <w:rPr>
          <w:b/>
        </w:rPr>
        <w:t>24 miesięcy  z mocą obowiązywania od 01 07.2021r.</w:t>
      </w:r>
    </w:p>
    <w:p w:rsidR="00EC14D3" w:rsidRPr="001D54CF" w:rsidRDefault="007907A1" w:rsidP="00EC14D3">
      <w:pPr>
        <w:pStyle w:val="Akapitzlist"/>
        <w:numPr>
          <w:ilvl w:val="3"/>
          <w:numId w:val="29"/>
        </w:numPr>
        <w:tabs>
          <w:tab w:val="left" w:pos="284"/>
        </w:tabs>
        <w:spacing w:line="240" w:lineRule="atLeast"/>
        <w:ind w:left="284" w:right="-47"/>
        <w:jc w:val="both"/>
      </w:pPr>
      <w:r w:rsidRPr="001D54CF">
        <w:t>W przypadku, gdy w w/w terminie umowa nie zostanie wyczerpana wartościowo, okres jej obowiązywania ulega wydłużeniu do dnia realizacji pełnej kwoty nominalnej, jednak nie dłużej niż 3 miesiące ponad termin określony w ust. 1.</w:t>
      </w: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6</w:t>
      </w:r>
    </w:p>
    <w:p w:rsidR="00EC14D3" w:rsidRPr="008A3531" w:rsidRDefault="00EC14D3" w:rsidP="00EC14D3">
      <w:pPr>
        <w:numPr>
          <w:ilvl w:val="0"/>
          <w:numId w:val="39"/>
        </w:numPr>
        <w:tabs>
          <w:tab w:val="num" w:pos="142"/>
        </w:tabs>
        <w:spacing w:after="0" w:line="240" w:lineRule="atLeast"/>
        <w:ind w:right="-47"/>
        <w:jc w:val="both"/>
      </w:pPr>
      <w:r w:rsidRPr="008A3531">
        <w:tab/>
        <w:t>W przypadku niewykonania lub nienależytego wykonania Umowy, w tym utraty, ubytku lub uszkodzenia przesyłki. Zamawiającemu przysługuje odszkodowanie oraz inne roszczenia na zasadach i wysokości określonych w ustawie Prawo pocztowe.</w:t>
      </w:r>
    </w:p>
    <w:p w:rsidR="00EC14D3" w:rsidRPr="008A3531" w:rsidRDefault="00EC14D3" w:rsidP="00EC14D3">
      <w:pPr>
        <w:numPr>
          <w:ilvl w:val="0"/>
          <w:numId w:val="39"/>
        </w:numPr>
        <w:spacing w:after="0" w:line="240" w:lineRule="atLeast"/>
        <w:ind w:right="-47"/>
        <w:jc w:val="both"/>
      </w:pPr>
      <w:r w:rsidRPr="008A3531">
        <w:t>Odszkodowania wypłacane będą na podstawie rozstrzygniętych postępowań reklamacyjnych, zgodnie z obowiązującymi przepisami w zakresie reklamacji usługi pocztowej.</w:t>
      </w:r>
    </w:p>
    <w:p w:rsidR="00EC14D3" w:rsidRPr="008A3531" w:rsidRDefault="00EC14D3" w:rsidP="00460C38">
      <w:pPr>
        <w:numPr>
          <w:ilvl w:val="0"/>
          <w:numId w:val="39"/>
        </w:numPr>
        <w:spacing w:after="0" w:line="240" w:lineRule="atLeast"/>
        <w:ind w:right="-47"/>
        <w:jc w:val="both"/>
      </w:pPr>
      <w:r w:rsidRPr="008A3531">
        <w:t>Niezależnie od roszczeń odszkodowawczych, o których mowa w ust. 1 Zamawiający ma prawo do nalicz</w:t>
      </w:r>
      <w:r w:rsidR="00460C38">
        <w:t xml:space="preserve">enia następujących kar umownych </w:t>
      </w:r>
      <w:r w:rsidRPr="008A3531">
        <w:t>w przypadku wypowiedzenia Umowy z przyczyn za które odpowiedzialność ponosi Wykonawca, Zamawiającemu przysługuje prawo do naliczenia kary umownej w wysokości 2</w:t>
      </w:r>
      <w:r w:rsidR="00460C38">
        <w:t>% kwoty, określonej w §4 ust. 1.</w:t>
      </w:r>
    </w:p>
    <w:p w:rsidR="00EC14D3" w:rsidRPr="00E853D2" w:rsidRDefault="00EC14D3" w:rsidP="00E853D2">
      <w:pPr>
        <w:numPr>
          <w:ilvl w:val="0"/>
          <w:numId w:val="39"/>
        </w:numPr>
        <w:spacing w:after="0" w:line="240" w:lineRule="atLeast"/>
        <w:ind w:right="-47"/>
        <w:jc w:val="both"/>
      </w:pPr>
      <w:r w:rsidRPr="008A3531">
        <w:t>Jeżeli kary umowne nie pokryją poniesionej szkody, Strony niniejszej umowy zastrzegają sobie prawo dochodzenia odszkodowania uzupełniającego na zasadach określonych w Kodeksie cywilnym do wysokości poniesionej szkody, jeżeli przepisy ustawy Prawo pocztowe nie stanowią inaczej.</w:t>
      </w:r>
    </w:p>
    <w:p w:rsidR="00EC14D3" w:rsidRPr="008A3531" w:rsidRDefault="00EC14D3" w:rsidP="00EC14D3">
      <w:pPr>
        <w:jc w:val="center"/>
        <w:rPr>
          <w:b/>
        </w:rPr>
      </w:pPr>
      <w:r w:rsidRPr="008A3531">
        <w:rPr>
          <w:b/>
        </w:rPr>
        <w:t>§ 7</w:t>
      </w:r>
    </w:p>
    <w:p w:rsidR="00EC14D3" w:rsidRPr="008A3531" w:rsidRDefault="00EC14D3" w:rsidP="00EC14D3">
      <w:pPr>
        <w:numPr>
          <w:ilvl w:val="0"/>
          <w:numId w:val="31"/>
        </w:numPr>
        <w:spacing w:after="0" w:line="240" w:lineRule="atLeast"/>
        <w:ind w:right="-47"/>
        <w:jc w:val="both"/>
      </w:pPr>
      <w:r w:rsidRPr="008A3531">
        <w:t xml:space="preserve">Wykonawca jest odpowiedzialny za całokształt, w tym za przebieg oraz terminową realizację przedmiotu umowy do czasu wygaśnięcia zobowiązań Wykonawcy wobec Zamawiającego. </w:t>
      </w:r>
    </w:p>
    <w:p w:rsidR="00EC14D3" w:rsidRPr="008A3531" w:rsidRDefault="00EC14D3" w:rsidP="00EC14D3">
      <w:pPr>
        <w:numPr>
          <w:ilvl w:val="0"/>
          <w:numId w:val="31"/>
        </w:numPr>
        <w:spacing w:after="0" w:line="240" w:lineRule="auto"/>
        <w:jc w:val="both"/>
      </w:pPr>
      <w:r w:rsidRPr="008A3531">
        <w:t xml:space="preserve">Osobami wyznaczonymi do uzgodnień i koordynacji realizacji przedmiotu niniejszej umowy są: </w:t>
      </w:r>
    </w:p>
    <w:p w:rsidR="00EC14D3" w:rsidRPr="008A3531" w:rsidRDefault="00EC14D3" w:rsidP="00EC14D3">
      <w:pPr>
        <w:numPr>
          <w:ilvl w:val="0"/>
          <w:numId w:val="30"/>
        </w:numPr>
        <w:spacing w:after="0" w:line="240" w:lineRule="auto"/>
        <w:jc w:val="both"/>
      </w:pPr>
      <w:r w:rsidRPr="008A3531">
        <w:t xml:space="preserve"> W imieniu Zamawiającego</w:t>
      </w:r>
      <w:r>
        <w:t>:</w:t>
      </w:r>
      <w:r w:rsidR="00460C38">
        <w:t xml:space="preserve"> </w:t>
      </w:r>
      <w:r>
        <w:t>Mariola Nowak</w:t>
      </w:r>
      <w:r w:rsidRPr="008A3531">
        <w:t>, tel</w:t>
      </w:r>
      <w:r w:rsidR="00C76A45">
        <w:t>. (67) 210 62 05</w:t>
      </w:r>
      <w:r>
        <w:t xml:space="preserve"> </w:t>
      </w:r>
    </w:p>
    <w:p w:rsidR="00EC14D3" w:rsidRPr="008A3531" w:rsidRDefault="00EC14D3" w:rsidP="00460C38">
      <w:pPr>
        <w:numPr>
          <w:ilvl w:val="0"/>
          <w:numId w:val="30"/>
        </w:numPr>
        <w:spacing w:after="0" w:line="240" w:lineRule="auto"/>
        <w:ind w:right="-47"/>
        <w:jc w:val="both"/>
        <w:rPr>
          <w:lang w:val="en-US"/>
        </w:rPr>
      </w:pPr>
      <w:r w:rsidRPr="008A3531">
        <w:t>W imieniu Wykonawcy</w:t>
      </w:r>
      <w:r>
        <w:t>:</w:t>
      </w:r>
      <w:r w:rsidR="00460C38">
        <w:t xml:space="preserve"> …………………………………………………… </w:t>
      </w:r>
      <w:proofErr w:type="spellStart"/>
      <w:r w:rsidR="00460C38">
        <w:t>tel</w:t>
      </w:r>
      <w:proofErr w:type="spellEnd"/>
      <w:r w:rsidR="00460C38">
        <w:t>……………………….…………………………………………….. e-mail: ………………………………………….</w:t>
      </w:r>
    </w:p>
    <w:p w:rsidR="00EC14D3" w:rsidRPr="008A3531" w:rsidRDefault="00EC14D3" w:rsidP="00EC14D3">
      <w:pPr>
        <w:numPr>
          <w:ilvl w:val="0"/>
          <w:numId w:val="31"/>
        </w:numPr>
        <w:spacing w:after="0" w:line="240" w:lineRule="auto"/>
        <w:jc w:val="both"/>
      </w:pPr>
      <w:r w:rsidRPr="008A3531">
        <w:t>Wykonawca może powierzyć wykonanie części przedmiotu Umowy podwykonawcom na zasadach określonych w Umowie.</w:t>
      </w:r>
    </w:p>
    <w:p w:rsidR="00EC14D3" w:rsidRPr="008A3531" w:rsidRDefault="00EC14D3" w:rsidP="00EC14D3">
      <w:pPr>
        <w:numPr>
          <w:ilvl w:val="0"/>
          <w:numId w:val="31"/>
        </w:numPr>
        <w:spacing w:after="0" w:line="240" w:lineRule="auto"/>
        <w:jc w:val="both"/>
      </w:pPr>
      <w:r w:rsidRPr="008A3531">
        <w:t>Wykonawca ma obowiązek okazać na życzenie Zamawiającego każdorazowo w trakcie trwania Umowy wykaz podwykonawców, którym Wykonawca powierzył wykonanie części przedmiotu Umowy.</w:t>
      </w:r>
    </w:p>
    <w:p w:rsidR="00EC14D3" w:rsidRDefault="00EC14D3" w:rsidP="00E6072B">
      <w:pPr>
        <w:numPr>
          <w:ilvl w:val="0"/>
          <w:numId w:val="31"/>
        </w:numPr>
        <w:spacing w:after="0" w:line="240" w:lineRule="auto"/>
        <w:jc w:val="both"/>
      </w:pPr>
      <w:r w:rsidRPr="008A3531">
        <w:t>Realizacja przedmiotu Umowy przy udziale podwykonawców nie zwalnia Wykonawcy z odpowiedzialności za wykonanie obowiązków umownych. Wykonawca odpowiada za działania i zaniechania podwykonawców jak za działania lub zaniechania własne.</w:t>
      </w:r>
    </w:p>
    <w:p w:rsidR="00EC14D3" w:rsidRPr="008A3531" w:rsidRDefault="00EC14D3" w:rsidP="00EC14D3">
      <w:pPr>
        <w:ind w:right="-47"/>
        <w:jc w:val="center"/>
        <w:rPr>
          <w:b/>
        </w:rPr>
      </w:pPr>
      <w:r w:rsidRPr="008A3531">
        <w:rPr>
          <w:b/>
        </w:rPr>
        <w:t>§ 8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lastRenderedPageBreak/>
        <w:t>Zamawiającemu przysługuje również prawo do odstąpienia od Umowy, jeżeli w stosunku do Wykonawcy zostanie wszczęte postępowanie upadłościowe, jeżeli sąd odmówi ogłoszenia upadłości z uwagi na niewystarczające aktywa na prowadzenie upadłości, jeżeli Wykonawca zawrze z wierzycielami układ powodujący zagrożenie dla realizacji umowy lub nastąpi likwidacja przedsiębiorstwa Wykonawcy, jeżeli w wyniku wszczętego postępowania egzekucyjnego nastąpi zajęcie majątku Wykonawcy lub znacznej jego części - odstąpienie od umowy w tym przypadku może nastąpić w terminie 14 dni od dnia powzięcia przez Zamawiającego wiadomości o okolicznościach uzasadniających odstąpienie od umowy z tej przyczyny.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>Zamawiający zastrzega sobie możliwość rozwiązania Umowy w przypadku stwierdzenia nie stosowania przez Wykonawcę warunków bezpieczeństwa i ochrony danych osobowych.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>Zamawiającemu przysługuje prawo wypowiedzenia Umowy w każdym czasie na zasadach określonych w ustawie - Kodeks cywilny, w szczególności jeżeli:</w:t>
      </w:r>
    </w:p>
    <w:p w:rsidR="00EC14D3" w:rsidRPr="008A3531" w:rsidRDefault="00EC14D3" w:rsidP="00EC14D3">
      <w:pPr>
        <w:numPr>
          <w:ilvl w:val="0"/>
          <w:numId w:val="42"/>
        </w:numPr>
        <w:spacing w:after="160" w:line="259" w:lineRule="auto"/>
        <w:ind w:left="709"/>
        <w:contextualSpacing/>
        <w:jc w:val="both"/>
      </w:pPr>
      <w:r w:rsidRPr="008A3531">
        <w:t>Wykonawca nie rozpoczął realizacji usług wynikających z Umowy, pomimo pisemnego wezwania Zamawiającego w terminie 5 dni od doręczenia wezwania - w tym przypadku wypowiedzenie ma skutek natychmiastowy,</w:t>
      </w:r>
    </w:p>
    <w:p w:rsidR="00EC14D3" w:rsidRPr="008A3531" w:rsidRDefault="00EC14D3" w:rsidP="00EC14D3">
      <w:pPr>
        <w:numPr>
          <w:ilvl w:val="0"/>
          <w:numId w:val="42"/>
        </w:numPr>
        <w:spacing w:after="160" w:line="259" w:lineRule="auto"/>
        <w:ind w:left="709"/>
        <w:contextualSpacing/>
        <w:jc w:val="both"/>
      </w:pPr>
      <w:r w:rsidRPr="008A3531">
        <w:t>Wykonawca przerwał realizację wykonywania Usług i przerwa trwa dłużej niż 3 dni robocze - w tym przypadku okres wypowiedzenia wynosi 60 dni,</w:t>
      </w:r>
    </w:p>
    <w:p w:rsidR="00EC14D3" w:rsidRPr="008A3531" w:rsidRDefault="00EC14D3" w:rsidP="00EC14D3">
      <w:pPr>
        <w:numPr>
          <w:ilvl w:val="0"/>
          <w:numId w:val="42"/>
        </w:numPr>
        <w:spacing w:after="160" w:line="259" w:lineRule="auto"/>
        <w:ind w:left="709"/>
        <w:contextualSpacing/>
        <w:jc w:val="both"/>
      </w:pPr>
      <w:r w:rsidRPr="008A3531">
        <w:t>Wykonawca utracił prawo wykonywania działalności gospodarczej w zakresie wykonywania działalności pocztowej i został skreślony z rejestru operatorów pocztowych, zgodnie z ustawą - Prawo pocztowe - w tym przypadku wypowiedzenie ma skutek natychmiastowy liczony od momentu wykreślenia z rejestru operatorów pocztowych,</w:t>
      </w:r>
    </w:p>
    <w:p w:rsidR="00EC14D3" w:rsidRPr="008A3531" w:rsidRDefault="00EC14D3" w:rsidP="00EC14D3">
      <w:pPr>
        <w:numPr>
          <w:ilvl w:val="0"/>
          <w:numId w:val="42"/>
        </w:numPr>
        <w:spacing w:after="160" w:line="259" w:lineRule="auto"/>
        <w:ind w:left="709"/>
        <w:contextualSpacing/>
        <w:jc w:val="both"/>
      </w:pPr>
      <w:r w:rsidRPr="008A3531">
        <w:t>Wykonawca lub osoby działające w jego imieniu, w tym także podwykonawcy naruszają postanowienia określone w umowie - wypowiedzenie Umowy w tym przypadku może nastąpić w terminie 30 dni od dnia powzięcia przez Zamawiającego wiadomości o okolicznościach uzasadniających wypowiedzenie Umowy z tej przyczyny,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>Oświadczenie o odstąpieniu od umowy albo jej wypowiedzeniu należy złożyć drugiej Stronie w formie pisemnej, pod rygorem nieważności. Oświadczenie o odstąpieniu lub wypowiedzeniu Umowy musi zawierać uzasadnienie.</w:t>
      </w:r>
    </w:p>
    <w:p w:rsidR="00EC14D3" w:rsidRPr="008A3531" w:rsidRDefault="00EC14D3" w:rsidP="00EC14D3">
      <w:pPr>
        <w:numPr>
          <w:ilvl w:val="0"/>
          <w:numId w:val="41"/>
        </w:numPr>
        <w:spacing w:after="160" w:line="259" w:lineRule="auto"/>
        <w:ind w:left="142"/>
        <w:contextualSpacing/>
        <w:jc w:val="both"/>
      </w:pPr>
      <w:r w:rsidRPr="008A3531">
        <w:t>W razie odstąpienia od umowy albo jej wypowiedzenia, Strony umowy dokonają zgodnie z postanowieniami umowy, odpowiedniego rozliczenia należycie zrealizowanych przez Wykonawcę usług.</w:t>
      </w:r>
    </w:p>
    <w:p w:rsidR="00EC14D3" w:rsidRPr="008A3531" w:rsidRDefault="00EC14D3" w:rsidP="00EC14D3">
      <w:pPr>
        <w:ind w:right="-47"/>
        <w:jc w:val="center"/>
        <w:rPr>
          <w:b/>
        </w:rPr>
      </w:pPr>
      <w:r w:rsidRPr="008A3531">
        <w:rPr>
          <w:b/>
        </w:rPr>
        <w:t>§ 9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</w:pPr>
      <w:r w:rsidRPr="008A3531">
        <w:t>Niedopuszczalne są istotne zmiany postanowień niniejszej umowy w stosunku do treści oferty, na podstawie, której dokonano wyboru Wykonawcy, za wyjątkiem możliwości dokonania zmian przewidzianych w niniejszym paragrafie.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</w:pPr>
      <w:r w:rsidRPr="008A3531">
        <w:t>Zmiana postanowień niniejszej umowy może nastąpić za zgodą obu stron wyrażoną na piśmie pod rygorem nieważności.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</w:pPr>
      <w:r w:rsidRPr="008A3531">
        <w:t>Zamawiający przewiduje możliwość dokonania zmiany postanowień Umowy po jej zawarciu z Wykonawcą w przypadkach, gdy:</w:t>
      </w:r>
    </w:p>
    <w:p w:rsidR="00EC14D3" w:rsidRPr="008A3531" w:rsidRDefault="000A451F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>
        <w:t>wystąpi uzasadniona przyczynami</w:t>
      </w:r>
      <w:r w:rsidR="00EC14D3" w:rsidRPr="008A3531">
        <w:t xml:space="preserve"> technicznymi konieczność zmiany sposobu wykonania umowy,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>wystąpi siła wyższa, co uniemożliwia wykonani</w:t>
      </w:r>
      <w:r w:rsidR="00E6072B">
        <w:t>e przedmiotu umowy zgodnie z opis</w:t>
      </w:r>
      <w:r w:rsidR="000A451F">
        <w:t>e</w:t>
      </w:r>
      <w:r w:rsidR="00E6072B">
        <w:t>m przedmiotu zamówienia</w:t>
      </w:r>
      <w:r w:rsidRPr="008A3531">
        <w:t>,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>nastąpi zmiana siedziby Zamawiającego bądź Wykonawcy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>nastąpi zmiana osób odpowiedzialnych za realizację umowy,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>wystąpi potrzeba zwiększenia kwoty maksymalnego zobowiązania Zamawiającego, o której mowa w § 4 ust. 1 Umowy. Zamawiający zwiększy zobowiązanie maksymalnie o 10%.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 xml:space="preserve">kwota maksymalnego zobowiązania Zamawiającego o której mowa w § 4 ust. 1 Umowy nie wyczerpie się wartościowo, przed upływem terminu, o którym mowa w § 5 </w:t>
      </w:r>
      <w:r w:rsidR="000A451F">
        <w:t>ust. 1</w:t>
      </w:r>
      <w:r w:rsidRPr="008A3531">
        <w:t>– poprzez wydłużenie terminu obowiązywania Umowy maksymalnie o 3 miesiące, ale nie dłużej niż do czasu wyczerpania kwoty maksymalnego zobowiązania Zamawiającego;</w:t>
      </w:r>
    </w:p>
    <w:p w:rsidR="00EC14D3" w:rsidRPr="008A3531" w:rsidRDefault="00EC14D3" w:rsidP="00EC14D3">
      <w:pPr>
        <w:numPr>
          <w:ilvl w:val="1"/>
          <w:numId w:val="43"/>
        </w:numPr>
        <w:autoSpaceDN w:val="0"/>
        <w:spacing w:after="0" w:line="240" w:lineRule="auto"/>
        <w:ind w:left="709"/>
        <w:jc w:val="both"/>
      </w:pPr>
      <w:r w:rsidRPr="008A3531">
        <w:t>wystąpi okresowa obniżka cen usług objętych Umową. W tej sytuacji Wykonawca obniży opłaty pocztowe w czasie jej obowiązywania.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</w:pPr>
      <w:r w:rsidRPr="008A3531">
        <w:t xml:space="preserve">Powyższe zmiany nie mogą być niekorzystne dla Zamawiającego. Warunkiem dokonania zmian jest złożenie wniosku przez stronę inicjującą zmianę zawierającego: opis propozycji zmian, uzasadnienie zmian.  </w:t>
      </w:r>
    </w:p>
    <w:p w:rsidR="00EC14D3" w:rsidRPr="008A3531" w:rsidRDefault="00EC14D3" w:rsidP="00EC14D3">
      <w:pPr>
        <w:numPr>
          <w:ilvl w:val="0"/>
          <w:numId w:val="27"/>
        </w:numPr>
        <w:tabs>
          <w:tab w:val="clear" w:pos="720"/>
          <w:tab w:val="num" w:pos="426"/>
        </w:tabs>
        <w:autoSpaceDN w:val="0"/>
        <w:spacing w:after="0" w:line="252" w:lineRule="auto"/>
        <w:ind w:left="426"/>
        <w:jc w:val="both"/>
        <w:rPr>
          <w:color w:val="000000"/>
        </w:rPr>
      </w:pPr>
      <w:r w:rsidRPr="008A3531">
        <w:rPr>
          <w:bCs/>
          <w:color w:val="000000"/>
        </w:rPr>
        <w:t xml:space="preserve">Zamawiający dopuszcza wprowadzenie odpowiednich zmian wysokości wynagrodzenia należnego Wykonawcy, w przypadku zmiany: </w:t>
      </w:r>
    </w:p>
    <w:p w:rsidR="00EC14D3" w:rsidRPr="008A3531" w:rsidRDefault="00EC14D3" w:rsidP="00EC14D3">
      <w:pPr>
        <w:numPr>
          <w:ilvl w:val="0"/>
          <w:numId w:val="26"/>
        </w:numPr>
        <w:spacing w:after="0" w:line="252" w:lineRule="auto"/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t xml:space="preserve">stawki podatku od towarów i usług, </w:t>
      </w:r>
    </w:p>
    <w:p w:rsidR="00EC14D3" w:rsidRPr="008A3531" w:rsidRDefault="00EC14D3" w:rsidP="00EC14D3">
      <w:pPr>
        <w:numPr>
          <w:ilvl w:val="0"/>
          <w:numId w:val="26"/>
        </w:numPr>
        <w:spacing w:after="160" w:line="252" w:lineRule="auto"/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lastRenderedPageBreak/>
        <w:t xml:space="preserve">wysokości minimalnego wynagrodzenia za pracę ustalonego na podstawie art. 2 ust. 3-5 ustawy z dnia 10 października 2002 r. o minimalnym wynagrodzeniu za pracę, </w:t>
      </w:r>
    </w:p>
    <w:p w:rsidR="00EC14D3" w:rsidRPr="008A3531" w:rsidRDefault="00EC14D3" w:rsidP="00EC14D3">
      <w:pPr>
        <w:numPr>
          <w:ilvl w:val="0"/>
          <w:numId w:val="26"/>
        </w:numPr>
        <w:spacing w:after="160" w:line="252" w:lineRule="auto"/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t xml:space="preserve">zasad podlegania ubezpieczeniom społecznym lub ubezpieczeniu zdrowotnemu lub wysokości stawki składki na ubezpieczenia społeczne lub zdrowotne </w:t>
      </w:r>
    </w:p>
    <w:p w:rsidR="00EC14D3" w:rsidRPr="008A3531" w:rsidRDefault="00EC14D3" w:rsidP="00EC14D3">
      <w:pPr>
        <w:ind w:left="851"/>
        <w:contextualSpacing/>
        <w:jc w:val="both"/>
        <w:rPr>
          <w:bCs/>
          <w:color w:val="000000"/>
        </w:rPr>
      </w:pPr>
      <w:r w:rsidRPr="008A3531">
        <w:rPr>
          <w:bCs/>
          <w:color w:val="000000"/>
        </w:rPr>
        <w:t>- jeżeli zmiany te będą miały wpływ na koszty wykonania zamówienia przez wykonawcę.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  <w:rPr>
          <w:color w:val="000000"/>
        </w:rPr>
      </w:pPr>
      <w:r w:rsidRPr="008A3531">
        <w:rPr>
          <w:color w:val="000000"/>
        </w:rPr>
        <w:t>Wykonawca zobowiązany jest przekazać Zamawiającemu pisemny wniosek o dokonanie zmiany umowy, w okolicznościach, o których mowa w ust. 5. Wniosek powinien zawierać propozycję zmiany umowy w zakresie wysokości wartości cen jednostkowych, wskazanych w ofercie Wykonawcy, wraz z jej uzasadnieniem oraz dokumenty niezbędne do oceny przez Zamawiającego czy zmiany, o których mowa wyżej, mają lub będą miały wpływ na koszty wykonania umowy przez Wykonawcę oraz w jakim stopniu zmiany tych kosztów uzasadniają zmianę wartości cen jednostkowych, a w szczególności:</w:t>
      </w:r>
    </w:p>
    <w:p w:rsidR="00EC14D3" w:rsidRPr="008A3531" w:rsidRDefault="00EC14D3" w:rsidP="00EC14D3">
      <w:pPr>
        <w:numPr>
          <w:ilvl w:val="0"/>
          <w:numId w:val="44"/>
        </w:numPr>
        <w:autoSpaceDN w:val="0"/>
        <w:spacing w:after="0" w:line="240" w:lineRule="auto"/>
        <w:jc w:val="both"/>
        <w:rPr>
          <w:color w:val="000000"/>
        </w:rPr>
      </w:pPr>
      <w:r w:rsidRPr="008A3531">
        <w:rPr>
          <w:color w:val="000000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założeń;</w:t>
      </w:r>
    </w:p>
    <w:p w:rsidR="00EC14D3" w:rsidRPr="008A3531" w:rsidRDefault="00EC14D3" w:rsidP="00EC14D3">
      <w:pPr>
        <w:numPr>
          <w:ilvl w:val="0"/>
          <w:numId w:val="44"/>
        </w:numPr>
        <w:autoSpaceDN w:val="0"/>
        <w:spacing w:after="0" w:line="240" w:lineRule="auto"/>
        <w:jc w:val="both"/>
        <w:rPr>
          <w:color w:val="000000"/>
        </w:rPr>
      </w:pPr>
      <w:r w:rsidRPr="008A3531">
        <w:rPr>
          <w:color w:val="000000"/>
        </w:rPr>
        <w:t>wskazanie wpływu zmian na wysokość kosztów wykonania Umowy przez Wykonawcę;</w:t>
      </w:r>
    </w:p>
    <w:p w:rsidR="00EC14D3" w:rsidRPr="008A3531" w:rsidRDefault="00EC14D3" w:rsidP="00EC14D3">
      <w:pPr>
        <w:numPr>
          <w:ilvl w:val="0"/>
          <w:numId w:val="44"/>
        </w:numPr>
        <w:autoSpaceDN w:val="0"/>
        <w:spacing w:after="0" w:line="240" w:lineRule="auto"/>
        <w:jc w:val="both"/>
        <w:rPr>
          <w:color w:val="000000"/>
        </w:rPr>
      </w:pPr>
      <w:r w:rsidRPr="008A3531">
        <w:rPr>
          <w:color w:val="000000"/>
        </w:rPr>
        <w:t>szczegółową kalkulację proponowanej zmienionej wysokości wynagrodzenia (wartości ceny jednostkowej) oraz wykazanie adekwatności propozycji do zmiany wysokości kosztów wykonania umowy przez Wykonawcę.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  <w:rPr>
          <w:color w:val="000000"/>
        </w:rPr>
      </w:pPr>
      <w:r w:rsidRPr="008A3531">
        <w:rPr>
          <w:color w:val="000000"/>
        </w:rPr>
        <w:t>Zamawiający może zwrócić się do Wykonawcy o jego uzupełnienie wniosku, o którym mowa w ust. 6, poprzez przekazanie dodatkowych wyjaśnień, informacji lub dokumentów.</w:t>
      </w:r>
    </w:p>
    <w:p w:rsidR="00EC14D3" w:rsidRPr="008A3531" w:rsidRDefault="00EC14D3" w:rsidP="00EC14D3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  <w:rPr>
          <w:color w:val="000000"/>
        </w:rPr>
      </w:pPr>
      <w:r w:rsidRPr="008A3531">
        <w:rPr>
          <w:color w:val="000000"/>
        </w:rPr>
        <w:t>Zamawiający zajmie pisemne stanowisko wobec wniosku Wykonawcy, w terminie 30 dni od dnia otrzymania potwierdzającego - w ocenie Zamawiającego - przywołane przez Wykonawcę okoliczności wniosku. W przypadku uwzględnienia wniosku przez Zamawiającego Strony podejmą działania w celu uzgodnienia treści aneksu do umowy oraz jego podpisania. Zmiana wartości cen jednostkowych, wskazanych w ofercie Wykonawcy, dotyczyć będzie części przedmiotu Umowy wykonanego po zawarciu aneksu.</w:t>
      </w:r>
    </w:p>
    <w:p w:rsidR="00EC14D3" w:rsidRPr="00E853D2" w:rsidRDefault="00EC14D3" w:rsidP="00E853D2">
      <w:pPr>
        <w:numPr>
          <w:ilvl w:val="0"/>
          <w:numId w:val="25"/>
        </w:numPr>
        <w:autoSpaceDN w:val="0"/>
        <w:spacing w:after="0" w:line="240" w:lineRule="auto"/>
        <w:ind w:left="360"/>
        <w:jc w:val="both"/>
        <w:rPr>
          <w:color w:val="000000"/>
        </w:rPr>
      </w:pPr>
      <w:r w:rsidRPr="008A3531">
        <w:rPr>
          <w:color w:val="000000"/>
        </w:rPr>
        <w:t>W przypadku niewykazania przez Wykonawcę wpływu zmian, o których mowa w ust. 5 na wzrost wynagrodzenia Wykonawcy; Zmawiający ma prawo odmówić zmiany wynagrodzenia Wykonawcy do czasu przedstawienia wymaganego wniosku oraz dokumentów potwierdzających żądania Wykonawcy.</w:t>
      </w:r>
    </w:p>
    <w:p w:rsidR="00EC14D3" w:rsidRPr="008A3531" w:rsidRDefault="00EC14D3" w:rsidP="00EC14D3">
      <w:pPr>
        <w:ind w:right="-47"/>
        <w:jc w:val="center"/>
        <w:rPr>
          <w:b/>
        </w:rPr>
      </w:pPr>
      <w:r w:rsidRPr="008A3531">
        <w:rPr>
          <w:b/>
        </w:rPr>
        <w:t>§ 10</w:t>
      </w:r>
    </w:p>
    <w:p w:rsidR="00EC14D3" w:rsidRPr="008A3531" w:rsidRDefault="00EC14D3" w:rsidP="00EC14D3">
      <w:pPr>
        <w:numPr>
          <w:ilvl w:val="0"/>
          <w:numId w:val="45"/>
        </w:numPr>
        <w:spacing w:after="0" w:line="240" w:lineRule="auto"/>
        <w:ind w:left="284" w:right="-47"/>
        <w:contextualSpacing/>
        <w:jc w:val="both"/>
      </w:pPr>
      <w:r w:rsidRPr="008A3531">
        <w:t>Strony zobowiązują się do wzajem</w:t>
      </w:r>
      <w:r w:rsidR="00E853D2">
        <w:t>nego informowania o wszelkich z</w:t>
      </w:r>
      <w:r w:rsidRPr="008A3531">
        <w:t>m</w:t>
      </w:r>
      <w:r w:rsidR="00E853D2">
        <w:t>ia</w:t>
      </w:r>
      <w:r w:rsidRPr="008A3531">
        <w:t>nach danych, które mogą wpływać na wystawianie i obieg faktur oraz księgowanie i rozliczanie. Zmiany te nie wymagają aneksu do Umowy.</w:t>
      </w:r>
    </w:p>
    <w:p w:rsidR="00EC14D3" w:rsidRPr="008A3531" w:rsidRDefault="00EC14D3" w:rsidP="00EC14D3">
      <w:pPr>
        <w:numPr>
          <w:ilvl w:val="0"/>
          <w:numId w:val="45"/>
        </w:numPr>
        <w:spacing w:after="0" w:line="240" w:lineRule="auto"/>
        <w:ind w:left="284" w:right="-47"/>
        <w:contextualSpacing/>
        <w:jc w:val="both"/>
      </w:pPr>
      <w:r w:rsidRPr="008A3531">
        <w:t>W sprawach nie uregulowanych postanowieniami umowy zastosowanie mają przepisy Kodeksu Cywilnego, ustawy Prawo zamówień publicznych, ustawy Prawo pocztowe.</w:t>
      </w:r>
    </w:p>
    <w:p w:rsidR="00EC14D3" w:rsidRPr="00387B52" w:rsidRDefault="00EC14D3" w:rsidP="00387B52">
      <w:pPr>
        <w:numPr>
          <w:ilvl w:val="0"/>
          <w:numId w:val="45"/>
        </w:numPr>
        <w:spacing w:after="0" w:line="240" w:lineRule="auto"/>
        <w:ind w:left="284" w:right="-47"/>
        <w:contextualSpacing/>
        <w:jc w:val="both"/>
      </w:pPr>
      <w:r w:rsidRPr="008A3531">
        <w:t>Ewentualne spory mogące wynikać w związku z realizacją niniejszej umowy Strony będą rozstrzygać polubownie, a jeśli nie będzie to możliwe rozstrzygać je będzie sąd właściwy dla siedziby Zamawiającego.</w:t>
      </w:r>
    </w:p>
    <w:p w:rsidR="00EC14D3" w:rsidRPr="008A3531" w:rsidRDefault="00EC14D3" w:rsidP="00EC14D3">
      <w:pPr>
        <w:ind w:right="-47"/>
        <w:jc w:val="center"/>
        <w:rPr>
          <w:b/>
        </w:rPr>
      </w:pPr>
      <w:r w:rsidRPr="008A3531">
        <w:rPr>
          <w:b/>
        </w:rPr>
        <w:t>§ 11</w:t>
      </w:r>
    </w:p>
    <w:p w:rsidR="00EC14D3" w:rsidRPr="008A3531" w:rsidRDefault="00EC14D3" w:rsidP="00EC14D3">
      <w:pPr>
        <w:ind w:right="-47"/>
        <w:jc w:val="both"/>
      </w:pPr>
      <w:r w:rsidRPr="008A3531">
        <w:t xml:space="preserve">1. Umowę sporządzono w 2 jednobrzmiących egzemplarzach, po 1 dla każdej ze stron. </w:t>
      </w:r>
    </w:p>
    <w:p w:rsidR="00EC14D3" w:rsidRPr="008A3531" w:rsidRDefault="00EC14D3" w:rsidP="00EC14D3">
      <w:pPr>
        <w:ind w:right="-47"/>
        <w:jc w:val="both"/>
      </w:pPr>
      <w:r w:rsidRPr="008A3531">
        <w:t>2. Integralną częścią niniejszej umowy są n/w załączniki:</w:t>
      </w:r>
    </w:p>
    <w:p w:rsidR="00EC14D3" w:rsidRPr="008A3531" w:rsidRDefault="00EC14D3" w:rsidP="00EC14D3">
      <w:pPr>
        <w:ind w:left="284" w:right="-47"/>
        <w:jc w:val="both"/>
      </w:pPr>
      <w:r w:rsidRPr="008A3531">
        <w:t xml:space="preserve">Załącznik nr 1 – Szczegółowy opis przedmiotu zamówienia zawarty w </w:t>
      </w:r>
      <w:r w:rsidR="00FF5FBA">
        <w:t>zapytaniu ofertowym.</w:t>
      </w:r>
    </w:p>
    <w:p w:rsidR="00EC14D3" w:rsidRPr="00387B52" w:rsidRDefault="00EC14D3" w:rsidP="00387B52">
      <w:pPr>
        <w:ind w:left="284" w:right="-47"/>
        <w:jc w:val="both"/>
        <w:rPr>
          <w:sz w:val="18"/>
          <w:szCs w:val="18"/>
        </w:rPr>
      </w:pPr>
      <w:r w:rsidRPr="008A3531">
        <w:t>Załącznik nr 2 – formularz cenowy</w:t>
      </w:r>
      <w:r w:rsidRPr="008A3531">
        <w:rPr>
          <w:sz w:val="18"/>
          <w:szCs w:val="18"/>
        </w:rPr>
        <w:t>.</w:t>
      </w:r>
    </w:p>
    <w:p w:rsidR="00EC14D3" w:rsidRPr="008A3531" w:rsidRDefault="00EC14D3" w:rsidP="00EC14D3">
      <w:pPr>
        <w:jc w:val="both"/>
        <w:rPr>
          <w:b/>
        </w:rPr>
      </w:pPr>
    </w:p>
    <w:p w:rsidR="006E3B32" w:rsidRPr="00E853D2" w:rsidRDefault="00EC14D3" w:rsidP="00E853D2">
      <w:pPr>
        <w:jc w:val="both"/>
        <w:rPr>
          <w:b/>
        </w:rPr>
      </w:pPr>
      <w:r w:rsidRPr="008A3531">
        <w:rPr>
          <w:b/>
        </w:rPr>
        <w:t xml:space="preserve">                          ZAMAWIAJĄCY </w:t>
      </w:r>
      <w:r w:rsidRPr="008A3531">
        <w:rPr>
          <w:b/>
        </w:rPr>
        <w:tab/>
      </w:r>
      <w:r w:rsidRPr="008A3531">
        <w:rPr>
          <w:b/>
        </w:rPr>
        <w:tab/>
      </w:r>
      <w:r w:rsidRPr="008A3531">
        <w:rPr>
          <w:b/>
        </w:rPr>
        <w:tab/>
      </w:r>
      <w:r w:rsidRPr="008A3531">
        <w:rPr>
          <w:b/>
        </w:rPr>
        <w:tab/>
      </w:r>
      <w:r w:rsidRPr="008A3531">
        <w:rPr>
          <w:b/>
        </w:rPr>
        <w:tab/>
        <w:t>WYKONAWCA</w:t>
      </w:r>
    </w:p>
    <w:p w:rsidR="006E3B32" w:rsidRDefault="006E3B3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387B52">
      <w:pPr>
        <w:spacing w:after="0" w:line="240" w:lineRule="auto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387B52" w:rsidRDefault="00387B5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6E3B32" w:rsidRDefault="00DC7859" w:rsidP="006E3B32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6</w:t>
      </w:r>
      <w:r w:rsidR="006E3B32" w:rsidRPr="00704A90">
        <w:rPr>
          <w:rFonts w:asciiTheme="minorHAnsi" w:hAnsiTheme="minorHAnsi" w:cstheme="minorHAnsi"/>
        </w:rPr>
        <w:t xml:space="preserve"> do zapytania ofertowego </w:t>
      </w:r>
    </w:p>
    <w:p w:rsidR="006E3B32" w:rsidRDefault="006E3B32" w:rsidP="006E3B32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II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240/55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21</w:t>
      </w:r>
      <w:r w:rsidRPr="00704A90">
        <w:rPr>
          <w:rFonts w:asciiTheme="minorHAnsi" w:hAnsiTheme="minorHAnsi" w:cstheme="minorHAnsi"/>
        </w:rPr>
        <w:t>/ZO</w:t>
      </w:r>
    </w:p>
    <w:p w:rsidR="006E3B32" w:rsidRDefault="006E3B32" w:rsidP="00770C59">
      <w:pPr>
        <w:rPr>
          <w:rFonts w:asciiTheme="minorHAnsi" w:hAnsiTheme="minorHAnsi" w:cstheme="minorHAnsi"/>
          <w:u w:val="single"/>
        </w:rPr>
      </w:pPr>
    </w:p>
    <w:p w:rsidR="00770C59" w:rsidRPr="00704A90" w:rsidRDefault="00770C59" w:rsidP="00770C59">
      <w:pPr>
        <w:rPr>
          <w:rFonts w:asciiTheme="minorHAnsi" w:hAnsiTheme="minorHAnsi" w:cstheme="minorHAnsi"/>
          <w:u w:val="single"/>
        </w:rPr>
      </w:pPr>
      <w:r w:rsidRPr="00704A90">
        <w:rPr>
          <w:rFonts w:asciiTheme="minorHAnsi" w:hAnsiTheme="minorHAnsi" w:cstheme="minorHAnsi"/>
          <w:u w:val="single"/>
        </w:rPr>
        <w:t>Informacja RODO</w:t>
      </w:r>
    </w:p>
    <w:p w:rsidR="00770C59" w:rsidRPr="00704A90" w:rsidRDefault="00770C59" w:rsidP="0076790A">
      <w:pPr>
        <w:spacing w:after="0"/>
        <w:jc w:val="both"/>
        <w:rPr>
          <w:rFonts w:asciiTheme="minorHAnsi" w:hAnsiTheme="minorHAnsi" w:cstheme="minorHAnsi"/>
          <w:sz w:val="20"/>
        </w:rPr>
      </w:pPr>
      <w:r w:rsidRPr="00704A90">
        <w:rPr>
          <w:rFonts w:asciiTheme="minorHAnsi" w:hAnsiTheme="minorHAnsi" w:cstheme="minorHAnsi"/>
          <w:sz w:val="20"/>
        </w:rPr>
        <w:t xml:space="preserve">Zgodnie z art. 13 ust. 1 i 2 </w:t>
      </w:r>
      <w:r w:rsidRPr="00704A90">
        <w:rPr>
          <w:rFonts w:asciiTheme="minorHAnsi" w:eastAsiaTheme="minorHAnsi" w:hAnsiTheme="minorHAnsi" w:cstheme="minorHAnsi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704A90">
        <w:rPr>
          <w:rFonts w:asciiTheme="minorHAnsi" w:hAnsiTheme="minorHAnsi" w:cstheme="minorHAnsi"/>
          <w:sz w:val="20"/>
        </w:rPr>
        <w:t xml:space="preserve">dalej „RODO”, informuję, że: </w:t>
      </w:r>
    </w:p>
    <w:p w:rsidR="00770C59" w:rsidRPr="00704A90" w:rsidRDefault="00770C59" w:rsidP="006D1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</w:rPr>
      </w:pPr>
      <w:r w:rsidRPr="00704A90">
        <w:rPr>
          <w:rFonts w:asciiTheme="minorHAnsi" w:hAnsiTheme="minorHAnsi"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770C59" w:rsidRPr="00704A90" w:rsidRDefault="00770C59" w:rsidP="006D1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>inspektorem ochrony danych osobowych w Szpitalu</w:t>
      </w:r>
      <w:r w:rsidR="0076790A">
        <w:rPr>
          <w:rFonts w:asciiTheme="minorHAnsi" w:hAnsiTheme="minorHAnsi" w:cstheme="minorHAnsi"/>
          <w:sz w:val="20"/>
        </w:rPr>
        <w:t>:</w:t>
      </w:r>
      <w:r w:rsidRPr="00704A90">
        <w:rPr>
          <w:rFonts w:asciiTheme="minorHAnsi" w:hAnsiTheme="minorHAnsi" w:cstheme="minorHAnsi"/>
          <w:sz w:val="20"/>
        </w:rPr>
        <w:t xml:space="preserve"> kontakt: tel. 67 21062</w:t>
      </w:r>
      <w:r w:rsidR="0076790A">
        <w:rPr>
          <w:rFonts w:asciiTheme="minorHAnsi" w:hAnsiTheme="minorHAnsi" w:cstheme="minorHAnsi"/>
          <w:sz w:val="20"/>
        </w:rPr>
        <w:t>58</w:t>
      </w:r>
      <w:r w:rsidRPr="00704A90">
        <w:rPr>
          <w:rFonts w:asciiTheme="minorHAnsi" w:hAnsiTheme="minorHAnsi" w:cstheme="minorHAnsi"/>
          <w:sz w:val="20"/>
        </w:rPr>
        <w:t xml:space="preserve">, e-mail: iod@szpitalpila.pl, siedziba: pokój </w:t>
      </w:r>
      <w:r w:rsidR="0076790A">
        <w:rPr>
          <w:rFonts w:asciiTheme="minorHAnsi" w:hAnsiTheme="minorHAnsi" w:cstheme="minorHAnsi"/>
          <w:sz w:val="20"/>
        </w:rPr>
        <w:t>D014</w:t>
      </w:r>
      <w:r w:rsidRPr="00704A90">
        <w:rPr>
          <w:rFonts w:asciiTheme="minorHAnsi" w:hAnsiTheme="minorHAnsi" w:cstheme="minorHAnsi"/>
          <w:sz w:val="20"/>
        </w:rPr>
        <w:t xml:space="preserve"> na niskim parterze budynku „</w:t>
      </w:r>
      <w:r w:rsidR="0076790A">
        <w:rPr>
          <w:rFonts w:asciiTheme="minorHAnsi" w:hAnsiTheme="minorHAnsi" w:cstheme="minorHAnsi"/>
          <w:sz w:val="20"/>
        </w:rPr>
        <w:t>D</w:t>
      </w:r>
      <w:r w:rsidRPr="00704A90">
        <w:rPr>
          <w:rFonts w:asciiTheme="minorHAnsi" w:hAnsiTheme="minorHAnsi" w:cstheme="minorHAnsi"/>
          <w:sz w:val="20"/>
        </w:rPr>
        <w:t>”;</w:t>
      </w:r>
    </w:p>
    <w:p w:rsidR="00770C59" w:rsidRPr="00704A90" w:rsidRDefault="00770C59" w:rsidP="006D1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 xml:space="preserve">Pani/Pana dane osobowe przetwarzane będą w celu </w:t>
      </w:r>
      <w:r w:rsidRPr="00704A90">
        <w:rPr>
          <w:rFonts w:asciiTheme="minorHAnsi" w:eastAsiaTheme="minorHAnsi" w:hAnsiTheme="minorHAnsi" w:cstheme="minorHAnsi"/>
          <w:sz w:val="20"/>
        </w:rPr>
        <w:t xml:space="preserve">związanym z postępowaniem o udzielenie zamówienia </w:t>
      </w:r>
      <w:proofErr w:type="spellStart"/>
      <w:r w:rsidRPr="00704A90">
        <w:rPr>
          <w:rFonts w:asciiTheme="minorHAnsi" w:eastAsiaTheme="minorHAnsi" w:hAnsiTheme="minorHAnsi" w:cstheme="minorHAnsi"/>
          <w:sz w:val="20"/>
        </w:rPr>
        <w:t>publicznegoprowadzonym</w:t>
      </w:r>
      <w:proofErr w:type="spellEnd"/>
      <w:r w:rsidRPr="00704A90">
        <w:rPr>
          <w:rFonts w:asciiTheme="minorHAnsi" w:eastAsiaTheme="minorHAnsi" w:hAnsiTheme="minorHAnsi" w:cstheme="minorHAnsi"/>
          <w:sz w:val="20"/>
        </w:rPr>
        <w:t xml:space="preserve"> w trybie </w:t>
      </w:r>
      <w:r w:rsidR="0076790A">
        <w:rPr>
          <w:rFonts w:asciiTheme="minorHAnsi" w:eastAsiaTheme="minorHAnsi" w:hAnsiTheme="minorHAnsi" w:cstheme="minorHAnsi"/>
          <w:sz w:val="20"/>
        </w:rPr>
        <w:t>zapytania ofertowego</w:t>
      </w:r>
      <w:r w:rsidRPr="00704A90">
        <w:rPr>
          <w:rFonts w:asciiTheme="minorHAnsi" w:eastAsiaTheme="minorHAnsi" w:hAnsiTheme="minorHAnsi" w:cstheme="minorHAnsi"/>
          <w:sz w:val="20"/>
        </w:rPr>
        <w:t>;</w:t>
      </w:r>
    </w:p>
    <w:p w:rsidR="00770C59" w:rsidRPr="00704A90" w:rsidRDefault="00770C59" w:rsidP="006D1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 xml:space="preserve">odbiorcami Pani/Pana danych osobowych będą osoby lub podmioty, którym udostępniona zostanie </w:t>
      </w:r>
      <w:r w:rsidR="0076790A">
        <w:rPr>
          <w:rFonts w:asciiTheme="minorHAnsi" w:hAnsiTheme="minorHAnsi" w:cstheme="minorHAnsi"/>
          <w:sz w:val="20"/>
        </w:rPr>
        <w:t xml:space="preserve">na wniosek </w:t>
      </w:r>
      <w:r w:rsidRPr="00704A90">
        <w:rPr>
          <w:rFonts w:asciiTheme="minorHAnsi" w:hAnsiTheme="minorHAnsi" w:cstheme="minorHAnsi"/>
          <w:sz w:val="20"/>
        </w:rPr>
        <w:t xml:space="preserve">dokumentacja postępowania </w:t>
      </w:r>
    </w:p>
    <w:p w:rsidR="00770C59" w:rsidRPr="00704A90" w:rsidRDefault="00770C59" w:rsidP="006D1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 xml:space="preserve">Pani/Pana dane osobowe będą przechowywane, przez okres 4 lat od dnia zakończenia </w:t>
      </w:r>
      <w:r w:rsidR="0076790A">
        <w:rPr>
          <w:rFonts w:asciiTheme="minorHAnsi" w:hAnsiTheme="minorHAnsi" w:cstheme="minorHAnsi"/>
          <w:sz w:val="20"/>
        </w:rPr>
        <w:t>zapytania ofertowego</w:t>
      </w:r>
      <w:r w:rsidRPr="00704A90">
        <w:rPr>
          <w:rFonts w:asciiTheme="minorHAnsi" w:hAnsiTheme="minorHAnsi" w:cstheme="minorHAnsi"/>
          <w:sz w:val="20"/>
        </w:rPr>
        <w:t>, a jeżeli czas trwania umowy przekracza 4 lata, okres przechowywania obejmuje cały czas trwania umowy, umowy 10 lat od dnia rozwiązania umowy;</w:t>
      </w:r>
    </w:p>
    <w:p w:rsidR="00770C59" w:rsidRPr="00704A90" w:rsidRDefault="00770C59" w:rsidP="006D1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>w odniesieniu do Pani/Pana danych osobowych decyzje nie będą podejmowane w sposób zautomatyzowany, stosowanie do art. 22 RODO;</w:t>
      </w:r>
    </w:p>
    <w:p w:rsidR="00770C59" w:rsidRPr="00704A90" w:rsidRDefault="00770C59" w:rsidP="006D1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>posiada Pani/Pan:</w:t>
      </w:r>
    </w:p>
    <w:p w:rsidR="00770C59" w:rsidRPr="00704A90" w:rsidRDefault="00770C59" w:rsidP="006D1597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Theme="minorHAnsi" w:hAnsiTheme="minorHAnsi" w:cstheme="minorHAnsi"/>
          <w:color w:val="00B0F0"/>
          <w:sz w:val="20"/>
        </w:rPr>
      </w:pPr>
      <w:r w:rsidRPr="00704A90">
        <w:rPr>
          <w:rFonts w:asciiTheme="minorHAnsi" w:hAnsiTheme="minorHAnsi" w:cstheme="minorHAnsi"/>
          <w:sz w:val="20"/>
        </w:rPr>
        <w:t>na podstawie art. 15 RODO prawo dostępu do danych osobowych Pani/Pana dotyczących;</w:t>
      </w:r>
    </w:p>
    <w:p w:rsidR="00770C59" w:rsidRPr="00704A90" w:rsidRDefault="00770C59" w:rsidP="006D1597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sz w:val="20"/>
        </w:rPr>
      </w:pPr>
      <w:r w:rsidRPr="00704A90">
        <w:rPr>
          <w:rFonts w:asciiTheme="minorHAnsi" w:hAnsiTheme="minorHAnsi" w:cstheme="minorHAnsi"/>
          <w:sz w:val="20"/>
        </w:rPr>
        <w:t>na podstawie art. 16 RODO prawo do sprostowania Pani/Pana danych osobowych</w:t>
      </w:r>
      <w:r w:rsidRPr="00704A90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704A90">
        <w:rPr>
          <w:rFonts w:asciiTheme="minorHAnsi" w:hAnsiTheme="minorHAnsi" w:cstheme="minorHAnsi"/>
          <w:sz w:val="20"/>
        </w:rPr>
        <w:t>;</w:t>
      </w:r>
    </w:p>
    <w:p w:rsidR="00770C59" w:rsidRPr="00704A90" w:rsidRDefault="00770C59" w:rsidP="006D1597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sz w:val="20"/>
        </w:rPr>
      </w:pPr>
      <w:r w:rsidRPr="00704A90">
        <w:rPr>
          <w:rFonts w:asciiTheme="minorHAnsi" w:hAnsiTheme="minorHAnsi" w:cstheme="minorHAnsi"/>
          <w:sz w:val="20"/>
        </w:rPr>
        <w:t>na podstawie art. 18 RODO prawo żądania od administratora ograniczenia przetwarzania danych osobowych z</w:t>
      </w:r>
      <w:r w:rsidR="001F32D9">
        <w:rPr>
          <w:rFonts w:asciiTheme="minorHAnsi" w:hAnsiTheme="minorHAnsi" w:cstheme="minorHAnsi"/>
          <w:sz w:val="20"/>
        </w:rPr>
        <w:t> </w:t>
      </w:r>
      <w:r w:rsidRPr="00704A90">
        <w:rPr>
          <w:rFonts w:asciiTheme="minorHAnsi" w:hAnsiTheme="minorHAnsi" w:cstheme="minorHAnsi"/>
          <w:sz w:val="20"/>
        </w:rPr>
        <w:t>zastrzeżeniem przypadków, o których mowa w art. 18 ust. 2 RODO</w:t>
      </w:r>
      <w:r w:rsidRPr="00704A90">
        <w:rPr>
          <w:rStyle w:val="Odwoanieprzypisudolnego"/>
          <w:rFonts w:asciiTheme="minorHAnsi" w:hAnsiTheme="minorHAnsi" w:cstheme="minorHAnsi"/>
          <w:sz w:val="20"/>
        </w:rPr>
        <w:footnoteReference w:id="3"/>
      </w:r>
      <w:r w:rsidRPr="00704A90">
        <w:rPr>
          <w:rFonts w:asciiTheme="minorHAnsi" w:hAnsiTheme="minorHAnsi" w:cstheme="minorHAnsi"/>
          <w:sz w:val="20"/>
        </w:rPr>
        <w:t xml:space="preserve">;  </w:t>
      </w:r>
    </w:p>
    <w:p w:rsidR="00770C59" w:rsidRPr="00704A90" w:rsidRDefault="00770C59" w:rsidP="006D1597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0"/>
        </w:rPr>
      </w:pPr>
      <w:r w:rsidRPr="00704A90">
        <w:rPr>
          <w:rFonts w:asciiTheme="minorHAnsi" w:hAnsiTheme="minorHAnsi"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770C59" w:rsidRPr="00704A90" w:rsidRDefault="00770C59" w:rsidP="006D15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/>
          <w:color w:val="00B0F0"/>
          <w:sz w:val="20"/>
        </w:rPr>
      </w:pPr>
      <w:r w:rsidRPr="00704A90">
        <w:rPr>
          <w:rFonts w:asciiTheme="minorHAnsi" w:hAnsiTheme="minorHAnsi" w:cstheme="minorHAnsi"/>
          <w:sz w:val="20"/>
        </w:rPr>
        <w:t>nie przysługuje Pani/Panu:</w:t>
      </w:r>
    </w:p>
    <w:p w:rsidR="00770C59" w:rsidRPr="00704A90" w:rsidRDefault="00770C59" w:rsidP="006D1597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0"/>
        </w:rPr>
      </w:pPr>
      <w:r w:rsidRPr="00704A90">
        <w:rPr>
          <w:rFonts w:asciiTheme="minorHAnsi" w:hAnsiTheme="minorHAnsi" w:cstheme="minorHAnsi"/>
          <w:sz w:val="20"/>
        </w:rPr>
        <w:t>w związku z art. 17 ust. 3 lit. b, d lub e RODO prawo do usunięcia danych osobowych;</w:t>
      </w:r>
    </w:p>
    <w:p w:rsidR="00770C59" w:rsidRPr="00704A90" w:rsidRDefault="00770C59" w:rsidP="006D1597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b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>prawo do przenoszenia danych osobowych, o którym mowa w art. 20 RODO;</w:t>
      </w:r>
    </w:p>
    <w:p w:rsidR="00F15FF4" w:rsidRPr="001F32D9" w:rsidRDefault="00770C59" w:rsidP="006D1597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i/>
          <w:sz w:val="20"/>
        </w:rPr>
      </w:pPr>
      <w:r w:rsidRPr="00704A90">
        <w:rPr>
          <w:rFonts w:asciiTheme="minorHAnsi" w:hAnsiTheme="minorHAnsi"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F15FF4" w:rsidRPr="00704A90" w:rsidRDefault="00F15FF4" w:rsidP="00F15FF4">
      <w:pPr>
        <w:jc w:val="right"/>
        <w:rPr>
          <w:rFonts w:asciiTheme="minorHAnsi" w:hAnsiTheme="minorHAnsi" w:cstheme="minorHAnsi"/>
          <w:bCs/>
        </w:rPr>
      </w:pPr>
    </w:p>
    <w:p w:rsidR="00F15FF4" w:rsidRPr="00704A90" w:rsidRDefault="00F15FF4" w:rsidP="00F15FF4">
      <w:pPr>
        <w:jc w:val="right"/>
        <w:rPr>
          <w:rFonts w:asciiTheme="minorHAnsi" w:hAnsiTheme="minorHAnsi" w:cstheme="minorHAnsi"/>
          <w:bCs/>
        </w:rPr>
      </w:pPr>
    </w:p>
    <w:p w:rsidR="00F15FF4" w:rsidRPr="00704A90" w:rsidRDefault="00F15FF4" w:rsidP="00F15FF4">
      <w:pPr>
        <w:jc w:val="right"/>
        <w:rPr>
          <w:rFonts w:asciiTheme="minorHAnsi" w:hAnsiTheme="minorHAnsi" w:cstheme="minorHAnsi"/>
          <w:bCs/>
        </w:rPr>
      </w:pPr>
    </w:p>
    <w:p w:rsidR="00F15FF4" w:rsidRPr="00704A90" w:rsidRDefault="00F15FF4" w:rsidP="00DD26DA">
      <w:pPr>
        <w:spacing w:after="0" w:line="240" w:lineRule="auto"/>
        <w:rPr>
          <w:rFonts w:asciiTheme="minorHAnsi" w:hAnsiTheme="minorHAnsi" w:cstheme="minorHAnsi"/>
        </w:rPr>
      </w:pPr>
    </w:p>
    <w:sectPr w:rsidR="00F15FF4" w:rsidRPr="00704A90" w:rsidSect="00A7065C">
      <w:footerReference w:type="default" r:id="rId9"/>
      <w:headerReference w:type="first" r:id="rId10"/>
      <w:pgSz w:w="11906" w:h="16838"/>
      <w:pgMar w:top="709" w:right="566" w:bottom="426" w:left="993" w:header="708" w:footer="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2B" w:rsidRDefault="00E6072B" w:rsidP="00B82DF3">
      <w:pPr>
        <w:spacing w:after="0" w:line="240" w:lineRule="auto"/>
      </w:pPr>
      <w:r>
        <w:separator/>
      </w:r>
    </w:p>
  </w:endnote>
  <w:endnote w:type="continuationSeparator" w:id="1">
    <w:p w:rsidR="00E6072B" w:rsidRDefault="00E6072B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inorHAnsi"/>
        <w:sz w:val="18"/>
        <w:szCs w:val="18"/>
      </w:rPr>
      <w:id w:val="-1499497069"/>
      <w:docPartObj>
        <w:docPartGallery w:val="Page Numbers (Bottom of Page)"/>
        <w:docPartUnique/>
      </w:docPartObj>
    </w:sdtPr>
    <w:sdtContent>
      <w:p w:rsidR="00E6072B" w:rsidRPr="005A774E" w:rsidRDefault="00E6072B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="004D36E7" w:rsidRPr="004D36E7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5A774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="004D36E7" w:rsidRPr="004D36E7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105C45" w:rsidRPr="00105C45">
          <w:rPr>
            <w:rFonts w:asciiTheme="minorHAnsi" w:eastAsiaTheme="majorEastAsia" w:hAnsiTheme="minorHAnsi" w:cstheme="minorHAnsi"/>
            <w:noProof/>
            <w:sz w:val="18"/>
            <w:szCs w:val="18"/>
          </w:rPr>
          <w:t>2</w:t>
        </w:r>
        <w:r w:rsidR="004D36E7" w:rsidRPr="005A774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:rsidR="00E6072B" w:rsidRPr="005A774E" w:rsidRDefault="00E6072B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2B" w:rsidRDefault="00E6072B" w:rsidP="00B82DF3">
      <w:pPr>
        <w:spacing w:after="0" w:line="240" w:lineRule="auto"/>
      </w:pPr>
      <w:r>
        <w:separator/>
      </w:r>
    </w:p>
  </w:footnote>
  <w:footnote w:type="continuationSeparator" w:id="1">
    <w:p w:rsidR="00E6072B" w:rsidRDefault="00E6072B" w:rsidP="00B82DF3">
      <w:pPr>
        <w:spacing w:after="0" w:line="240" w:lineRule="auto"/>
      </w:pPr>
      <w:r>
        <w:continuationSeparator/>
      </w:r>
    </w:p>
  </w:footnote>
  <w:footnote w:id="2">
    <w:p w:rsidR="00E6072B" w:rsidRPr="006B0022" w:rsidRDefault="00E6072B" w:rsidP="001F32D9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</w:t>
      </w:r>
      <w:r>
        <w:rPr>
          <w:rFonts w:asciiTheme="minorHAnsi" w:hAnsiTheme="minorHAnsi"/>
          <w:sz w:val="16"/>
        </w:rPr>
        <w:t>zapytania ofertowego</w:t>
      </w:r>
      <w:r w:rsidRPr="006B0022">
        <w:rPr>
          <w:rFonts w:asciiTheme="minorHAnsi" w:hAnsiTheme="minorHAnsi"/>
          <w:sz w:val="16"/>
        </w:rPr>
        <w:t xml:space="preserve"> ani zmianą postanowień umowy oraz nie może naruszać integralności protokołu oraz jego załączników</w:t>
      </w:r>
    </w:p>
  </w:footnote>
  <w:footnote w:id="3">
    <w:p w:rsidR="00E6072B" w:rsidRPr="006B0022" w:rsidRDefault="00E6072B" w:rsidP="00770C59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2B" w:rsidRPr="00B82DF3" w:rsidRDefault="004D36E7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 w:rsidRPr="004D36E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8Rsg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" filled="f" stroked="f">
          <v:textbox style="mso-next-textbox:#Text Box 6">
            <w:txbxContent>
              <w:p w:rsidR="00E6072B" w:rsidRDefault="00E6072B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>
                      <wp:extent cx="1638300" cy="826770"/>
                      <wp:effectExtent l="19050" t="0" r="0" b="0"/>
                      <wp:docPr id="28" name="Obraz 28" descr="D:\Dane\Szpital\Jaskółka\znak_certyfikacji\2019\TR-Testmark_9108628147_PL_CMYK_without-QR-Code\TR-Testmark_9108628147_PL_CMYK_without-QR-Cod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D:\Dane\Szpital\Jaskółka\znak_certyfikacji\2019\TR-Testmark_9108628147_PL_CMYK_without-QR-Code\TR-Testmark_9108628147_PL_CMYK_without-QR-Cod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830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4D36E7"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84916250" r:id="rId3"/>
      </w:pict>
    </w:r>
    <w:r w:rsidRPr="004D36E7">
      <w:rPr>
        <w:rFonts w:ascii="Times New Roman" w:hAnsi="Times New Roman"/>
        <w:noProof/>
        <w:sz w:val="20"/>
      </w:rPr>
      <w:pict>
        <v:shape id="Text Box 2" o:spid="_x0000_s2051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" stroked="f">
          <v:textbox style="mso-next-textbox:#Text Box 2">
            <w:txbxContent>
              <w:p w:rsidR="00E6072B" w:rsidRPr="00B82DF3" w:rsidRDefault="00E6072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:rsidR="00E6072B" w:rsidRPr="00B82DF3" w:rsidRDefault="00E6072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:rsidR="00E6072B" w:rsidRPr="00B82DF3" w:rsidRDefault="00E6072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:rsidR="00E6072B" w:rsidRPr="00B82DF3" w:rsidRDefault="00E6072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:rsidR="00E6072B" w:rsidRPr="00B82DF3" w:rsidRDefault="00E6072B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 w:rsidR="00E6072B" w:rsidRPr="00B82DF3">
      <w:rPr>
        <w:rFonts w:ascii="Times New Roman" w:hAnsi="Times New Roman"/>
      </w:rPr>
      <w:tab/>
    </w:r>
  </w:p>
  <w:p w:rsidR="00E6072B" w:rsidRPr="00B82DF3" w:rsidRDefault="00E6072B" w:rsidP="00B82DF3">
    <w:pPr>
      <w:pStyle w:val="Nagwek"/>
      <w:ind w:hanging="720"/>
      <w:rPr>
        <w:rFonts w:ascii="Times New Roman" w:hAnsi="Times New Roman"/>
      </w:rPr>
    </w:pPr>
  </w:p>
  <w:p w:rsidR="00E6072B" w:rsidRPr="00B82DF3" w:rsidRDefault="00E6072B" w:rsidP="00B82DF3">
    <w:pPr>
      <w:pStyle w:val="Nagwek"/>
      <w:rPr>
        <w:rFonts w:ascii="Times New Roman" w:hAnsi="Times New Roman"/>
      </w:rPr>
    </w:pPr>
  </w:p>
  <w:p w:rsidR="00E6072B" w:rsidRPr="00B82DF3" w:rsidRDefault="00E6072B" w:rsidP="00B82DF3">
    <w:pPr>
      <w:pStyle w:val="Nagwek"/>
      <w:rPr>
        <w:rFonts w:ascii="Times New Roman" w:hAnsi="Times New Roman"/>
      </w:rPr>
    </w:pPr>
  </w:p>
  <w:p w:rsidR="00E6072B" w:rsidRDefault="00E6072B" w:rsidP="00B82DF3">
    <w:pPr>
      <w:pStyle w:val="Nagwek"/>
      <w:rPr>
        <w:rFonts w:ascii="Times New Roman" w:hAnsi="Times New Roman"/>
      </w:rPr>
    </w:pPr>
  </w:p>
  <w:p w:rsidR="00E6072B" w:rsidRPr="00B82DF3" w:rsidRDefault="00E6072B" w:rsidP="00B82DF3">
    <w:pPr>
      <w:pStyle w:val="Nagwek"/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1530"/>
      <w:gridCol w:w="1019"/>
      <w:gridCol w:w="3088"/>
    </w:tblGrid>
    <w:tr w:rsidR="00E6072B" w:rsidRPr="00B82DF3">
      <w:trPr>
        <w:cantSplit/>
      </w:trPr>
      <w:tc>
        <w:tcPr>
          <w:tcW w:w="1204" w:type="dxa"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E6072B" w:rsidRPr="00B82DF3" w:rsidRDefault="00E6072B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E6072B" w:rsidRPr="00B82DF3">
      <w:trPr>
        <w:cantSplit/>
      </w:trPr>
      <w:tc>
        <w:tcPr>
          <w:tcW w:w="1204" w:type="dxa"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 xml:space="preserve">(067) 210 66 </w:t>
          </w: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66</w:t>
          </w:r>
          <w:proofErr w:type="spellEnd"/>
        </w:p>
      </w:tc>
      <w:tc>
        <w:tcPr>
          <w:tcW w:w="4107" w:type="dxa"/>
          <w:gridSpan w:val="2"/>
          <w:vMerge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E6072B" w:rsidRPr="00B82DF3">
      <w:tc>
        <w:tcPr>
          <w:tcW w:w="1204" w:type="dxa"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  <w:proofErr w:type="spellEnd"/>
        </w:p>
      </w:tc>
      <w:tc>
        <w:tcPr>
          <w:tcW w:w="1530" w:type="dxa"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E6072B" w:rsidRPr="00B82DF3" w:rsidRDefault="00E6072B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E6072B" w:rsidRPr="00B82DF3">
      <w:trPr>
        <w:trHeight w:val="175"/>
      </w:trPr>
      <w:tc>
        <w:tcPr>
          <w:tcW w:w="1204" w:type="dxa"/>
        </w:tcPr>
        <w:p w:rsidR="00E6072B" w:rsidRPr="00B82DF3" w:rsidRDefault="00E6072B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E6072B" w:rsidRPr="00B82DF3" w:rsidRDefault="00E6072B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E6072B" w:rsidRPr="00B82DF3">
      <w:tc>
        <w:tcPr>
          <w:tcW w:w="1204" w:type="dxa"/>
        </w:tcPr>
        <w:p w:rsidR="00E6072B" w:rsidRPr="00AF7D22" w:rsidRDefault="00E6072B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E6072B" w:rsidRPr="00B82DF3" w:rsidRDefault="00E6072B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E6072B" w:rsidRPr="00B82DF3" w:rsidRDefault="00E6072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E6072B" w:rsidRPr="00B82DF3" w:rsidRDefault="004D36E7" w:rsidP="00B82DF3">
    <w:pPr>
      <w:pStyle w:val="Nagwek"/>
      <w:rPr>
        <w:rFonts w:ascii="Times New Roman" w:hAnsi="Times New Roman"/>
      </w:rPr>
    </w:pPr>
    <w:r w:rsidRPr="004D36E7">
      <w:rPr>
        <w:rFonts w:ascii="Times New Roman" w:hAnsi="Times New Roman"/>
        <w:noProof/>
        <w:sz w:val="20"/>
      </w:rPr>
      <w:pict>
        <v:line id="Line 3" o:spid="_x0000_s2050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FeHA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fT8STP8wlGFO6m89kkpiJFQAmxxjr/kesWBaPEEgqImOS0&#10;dT6w+uUS3JXeCCnj5KVCHTAYPaRpjHBaChZug5+zh/1KWnQiQTzx6xPfuVl9VCyiNZywdW97IuTV&#10;huxSBTwoB/j01lUd3+fpfD1bz/JBPpquB3laVYMPm1U+mG6yh0k1rlarKvsRqGV50QjGuArsXpWa&#10;5X+nhP7NXDV20+qtD8k9emwYkH39R9JxsmGYV1nsNbvs7OvEQZzRuX9IQf1v92C/fe7Ln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CFY/FeHAIAADYEAAAOAAAAAAAAAAAAAAAAAC4CAABkcnMvZTJvRG9jLnhtbFBLAQIt&#10;ABQABgAIAAAAIQBGh7n+3gAAAAgBAAAPAAAAAAAAAAAAAAAAAHYEAABkcnMvZG93bnJldi54bWxQ&#10;SwUGAAAAAAQABADzAAAAgQ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52F"/>
    <w:multiLevelType w:val="hybridMultilevel"/>
    <w:tmpl w:val="BA8C1432"/>
    <w:lvl w:ilvl="0" w:tplc="1C928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A43D7F"/>
    <w:multiLevelType w:val="hybridMultilevel"/>
    <w:tmpl w:val="43DCD7E4"/>
    <w:lvl w:ilvl="0" w:tplc="45761CE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5217276"/>
    <w:multiLevelType w:val="hybridMultilevel"/>
    <w:tmpl w:val="B46E77C0"/>
    <w:lvl w:ilvl="0" w:tplc="93801332">
      <w:start w:val="1"/>
      <w:numFmt w:val="ordinal"/>
      <w:lvlText w:val="3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7EF0"/>
    <w:multiLevelType w:val="hybridMultilevel"/>
    <w:tmpl w:val="18DAD300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C0EF5"/>
    <w:multiLevelType w:val="hybridMultilevel"/>
    <w:tmpl w:val="F86847A8"/>
    <w:lvl w:ilvl="0" w:tplc="E4F2A22C">
      <w:start w:val="1"/>
      <w:numFmt w:val="ordinal"/>
      <w:lvlText w:val="3.%1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C0E3452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F25DF"/>
    <w:multiLevelType w:val="hybridMultilevel"/>
    <w:tmpl w:val="3690AC4C"/>
    <w:lvl w:ilvl="0" w:tplc="1C9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44267"/>
    <w:multiLevelType w:val="hybridMultilevel"/>
    <w:tmpl w:val="6C881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E0E20"/>
    <w:multiLevelType w:val="hybridMultilevel"/>
    <w:tmpl w:val="3A5688F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F90013B"/>
    <w:multiLevelType w:val="hybridMultilevel"/>
    <w:tmpl w:val="95822A96"/>
    <w:lvl w:ilvl="0" w:tplc="D738047E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C67A48"/>
    <w:multiLevelType w:val="hybridMultilevel"/>
    <w:tmpl w:val="E92A7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070A1"/>
    <w:multiLevelType w:val="hybridMultilevel"/>
    <w:tmpl w:val="2B34B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65A42"/>
    <w:multiLevelType w:val="hybridMultilevel"/>
    <w:tmpl w:val="B1162CA2"/>
    <w:lvl w:ilvl="0" w:tplc="1C9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A072C"/>
    <w:multiLevelType w:val="hybridMultilevel"/>
    <w:tmpl w:val="1B8C11E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7">
      <w:start w:val="1"/>
      <w:numFmt w:val="lowerLetter"/>
      <w:lvlText w:val="%2)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6B23848"/>
    <w:multiLevelType w:val="hybridMultilevel"/>
    <w:tmpl w:val="2FD8EC36"/>
    <w:lvl w:ilvl="0" w:tplc="07D02662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15DF1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B0182"/>
    <w:multiLevelType w:val="hybridMultilevel"/>
    <w:tmpl w:val="0CE62D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470A1"/>
    <w:multiLevelType w:val="hybridMultilevel"/>
    <w:tmpl w:val="2406523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E6549"/>
    <w:multiLevelType w:val="hybridMultilevel"/>
    <w:tmpl w:val="6C881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E292D"/>
    <w:multiLevelType w:val="hybridMultilevel"/>
    <w:tmpl w:val="85FC7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A23A2"/>
    <w:multiLevelType w:val="hybridMultilevel"/>
    <w:tmpl w:val="5824C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D7B82"/>
    <w:multiLevelType w:val="multilevel"/>
    <w:tmpl w:val="54F841A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>
    <w:nsid w:val="38985F36"/>
    <w:multiLevelType w:val="multilevel"/>
    <w:tmpl w:val="4A82E9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5">
    <w:nsid w:val="411D336D"/>
    <w:multiLevelType w:val="hybridMultilevel"/>
    <w:tmpl w:val="2BCC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C5701"/>
    <w:multiLevelType w:val="hybridMultilevel"/>
    <w:tmpl w:val="1EBA14FC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D1DCC"/>
    <w:multiLevelType w:val="hybridMultilevel"/>
    <w:tmpl w:val="70AE3FFE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BF6">
      <w:start w:val="3"/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0">
    <w:nsid w:val="550D25C7"/>
    <w:multiLevelType w:val="hybridMultilevel"/>
    <w:tmpl w:val="F4AA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C718B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D1F2A"/>
    <w:multiLevelType w:val="hybridMultilevel"/>
    <w:tmpl w:val="86CEFA2E"/>
    <w:lvl w:ilvl="0" w:tplc="91969E74">
      <w:start w:val="1"/>
      <w:numFmt w:val="decimal"/>
      <w:lvlText w:val="6.%1.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25842"/>
    <w:multiLevelType w:val="hybridMultilevel"/>
    <w:tmpl w:val="241EFBA0"/>
    <w:lvl w:ilvl="0" w:tplc="F1201572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D47233"/>
    <w:multiLevelType w:val="hybridMultilevel"/>
    <w:tmpl w:val="CD2C8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AD66C5"/>
    <w:multiLevelType w:val="hybridMultilevel"/>
    <w:tmpl w:val="4A5E4890"/>
    <w:lvl w:ilvl="0" w:tplc="1C9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>
    <w:nsid w:val="6E667CE0"/>
    <w:multiLevelType w:val="hybridMultilevel"/>
    <w:tmpl w:val="0BA2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45757"/>
    <w:multiLevelType w:val="hybridMultilevel"/>
    <w:tmpl w:val="BE50ADE8"/>
    <w:lvl w:ilvl="0" w:tplc="104EE4D8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296411B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55CFE"/>
    <w:multiLevelType w:val="hybridMultilevel"/>
    <w:tmpl w:val="97C032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01689"/>
    <w:multiLevelType w:val="hybridMultilevel"/>
    <w:tmpl w:val="802A5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9"/>
  </w:num>
  <w:num w:numId="4">
    <w:abstractNumId w:val="29"/>
  </w:num>
  <w:num w:numId="5">
    <w:abstractNumId w:val="16"/>
  </w:num>
  <w:num w:numId="6">
    <w:abstractNumId w:val="32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2"/>
  </w:num>
  <w:num w:numId="11">
    <w:abstractNumId w:val="6"/>
  </w:num>
  <w:num w:numId="12">
    <w:abstractNumId w:val="12"/>
  </w:num>
  <w:num w:numId="13">
    <w:abstractNumId w:val="33"/>
  </w:num>
  <w:num w:numId="14">
    <w:abstractNumId w:val="25"/>
  </w:num>
  <w:num w:numId="15">
    <w:abstractNumId w:val="4"/>
  </w:num>
  <w:num w:numId="16">
    <w:abstractNumId w:val="40"/>
  </w:num>
  <w:num w:numId="17">
    <w:abstractNumId w:val="37"/>
  </w:num>
  <w:num w:numId="18">
    <w:abstractNumId w:val="0"/>
  </w:num>
  <w:num w:numId="19">
    <w:abstractNumId w:val="20"/>
  </w:num>
  <w:num w:numId="20">
    <w:abstractNumId w:val="7"/>
  </w:num>
  <w:num w:numId="21">
    <w:abstractNumId w:val="22"/>
  </w:num>
  <w:num w:numId="22">
    <w:abstractNumId w:val="14"/>
  </w:num>
  <w:num w:numId="23">
    <w:abstractNumId w:val="15"/>
  </w:num>
  <w:num w:numId="24">
    <w:abstractNumId w:val="39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7"/>
  </w:num>
  <w:num w:numId="32">
    <w:abstractNumId w:val="28"/>
  </w:num>
  <w:num w:numId="33">
    <w:abstractNumId w:val="21"/>
  </w:num>
  <w:num w:numId="34">
    <w:abstractNumId w:val="36"/>
  </w:num>
  <w:num w:numId="35">
    <w:abstractNumId w:val="43"/>
  </w:num>
  <w:num w:numId="36">
    <w:abstractNumId w:val="11"/>
  </w:num>
  <w:num w:numId="37">
    <w:abstractNumId w:val="18"/>
  </w:num>
  <w:num w:numId="38">
    <w:abstractNumId w:val="30"/>
  </w:num>
  <w:num w:numId="39">
    <w:abstractNumId w:val="31"/>
  </w:num>
  <w:num w:numId="40">
    <w:abstractNumId w:val="13"/>
  </w:num>
  <w:num w:numId="41">
    <w:abstractNumId w:val="19"/>
  </w:num>
  <w:num w:numId="42">
    <w:abstractNumId w:val="8"/>
  </w:num>
  <w:num w:numId="43">
    <w:abstractNumId w:val="10"/>
  </w:num>
  <w:num w:numId="44">
    <w:abstractNumId w:val="44"/>
  </w:num>
  <w:num w:numId="45">
    <w:abstractNumId w:val="27"/>
  </w:num>
  <w:num w:numId="46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2DF3"/>
    <w:rsid w:val="00006CAB"/>
    <w:rsid w:val="00021C2E"/>
    <w:rsid w:val="00023D77"/>
    <w:rsid w:val="000A013C"/>
    <w:rsid w:val="000A451F"/>
    <w:rsid w:val="000B6520"/>
    <w:rsid w:val="000C6F7B"/>
    <w:rsid w:val="000E504C"/>
    <w:rsid w:val="000F5F15"/>
    <w:rsid w:val="00101DF5"/>
    <w:rsid w:val="00103B08"/>
    <w:rsid w:val="001049F1"/>
    <w:rsid w:val="00105C45"/>
    <w:rsid w:val="00110595"/>
    <w:rsid w:val="001111BF"/>
    <w:rsid w:val="00122C3A"/>
    <w:rsid w:val="0014780B"/>
    <w:rsid w:val="00147C14"/>
    <w:rsid w:val="0015789A"/>
    <w:rsid w:val="0016217A"/>
    <w:rsid w:val="0016242F"/>
    <w:rsid w:val="001774E9"/>
    <w:rsid w:val="00177A36"/>
    <w:rsid w:val="001801A8"/>
    <w:rsid w:val="001940C5"/>
    <w:rsid w:val="00196C26"/>
    <w:rsid w:val="001A03E9"/>
    <w:rsid w:val="001B37C9"/>
    <w:rsid w:val="001C4036"/>
    <w:rsid w:val="001D54CF"/>
    <w:rsid w:val="001E198D"/>
    <w:rsid w:val="001E586A"/>
    <w:rsid w:val="001F32D9"/>
    <w:rsid w:val="001F3F81"/>
    <w:rsid w:val="00201F40"/>
    <w:rsid w:val="002050E2"/>
    <w:rsid w:val="00227E0D"/>
    <w:rsid w:val="00241FDB"/>
    <w:rsid w:val="00243F18"/>
    <w:rsid w:val="002509B1"/>
    <w:rsid w:val="00251A9F"/>
    <w:rsid w:val="0026234B"/>
    <w:rsid w:val="00271176"/>
    <w:rsid w:val="00271AE1"/>
    <w:rsid w:val="00283874"/>
    <w:rsid w:val="00292DC3"/>
    <w:rsid w:val="00296E99"/>
    <w:rsid w:val="002B6102"/>
    <w:rsid w:val="002C5D81"/>
    <w:rsid w:val="002D0CE1"/>
    <w:rsid w:val="002D16DE"/>
    <w:rsid w:val="002D4E71"/>
    <w:rsid w:val="002E2B81"/>
    <w:rsid w:val="002F15CC"/>
    <w:rsid w:val="003045ED"/>
    <w:rsid w:val="003069B4"/>
    <w:rsid w:val="00306F00"/>
    <w:rsid w:val="00311244"/>
    <w:rsid w:val="003137CC"/>
    <w:rsid w:val="00314BB8"/>
    <w:rsid w:val="00323772"/>
    <w:rsid w:val="00357AAE"/>
    <w:rsid w:val="00363186"/>
    <w:rsid w:val="003643C2"/>
    <w:rsid w:val="00364B39"/>
    <w:rsid w:val="003834EF"/>
    <w:rsid w:val="00387B52"/>
    <w:rsid w:val="0039005A"/>
    <w:rsid w:val="00390643"/>
    <w:rsid w:val="003926EF"/>
    <w:rsid w:val="003935A0"/>
    <w:rsid w:val="003A023D"/>
    <w:rsid w:val="003A57E9"/>
    <w:rsid w:val="003B0FB1"/>
    <w:rsid w:val="003B2304"/>
    <w:rsid w:val="003C57C7"/>
    <w:rsid w:val="003D2F41"/>
    <w:rsid w:val="003D7BBE"/>
    <w:rsid w:val="003E6774"/>
    <w:rsid w:val="003F24BA"/>
    <w:rsid w:val="003F4D9F"/>
    <w:rsid w:val="003F75D9"/>
    <w:rsid w:val="00413380"/>
    <w:rsid w:val="00421001"/>
    <w:rsid w:val="00423FD5"/>
    <w:rsid w:val="004259C3"/>
    <w:rsid w:val="00432E79"/>
    <w:rsid w:val="00432EC6"/>
    <w:rsid w:val="00433276"/>
    <w:rsid w:val="00454BF6"/>
    <w:rsid w:val="00460C38"/>
    <w:rsid w:val="00470BF9"/>
    <w:rsid w:val="004865B7"/>
    <w:rsid w:val="00486981"/>
    <w:rsid w:val="00490F84"/>
    <w:rsid w:val="004B577E"/>
    <w:rsid w:val="004B774D"/>
    <w:rsid w:val="004D0850"/>
    <w:rsid w:val="004D123F"/>
    <w:rsid w:val="004D36E7"/>
    <w:rsid w:val="004D625F"/>
    <w:rsid w:val="004F1085"/>
    <w:rsid w:val="004F1320"/>
    <w:rsid w:val="005055AD"/>
    <w:rsid w:val="00513D87"/>
    <w:rsid w:val="00514E26"/>
    <w:rsid w:val="00522EB9"/>
    <w:rsid w:val="005240ED"/>
    <w:rsid w:val="00533106"/>
    <w:rsid w:val="00534544"/>
    <w:rsid w:val="00536E00"/>
    <w:rsid w:val="005417D4"/>
    <w:rsid w:val="0054613B"/>
    <w:rsid w:val="00570709"/>
    <w:rsid w:val="0057260D"/>
    <w:rsid w:val="0058341F"/>
    <w:rsid w:val="00591598"/>
    <w:rsid w:val="00595D20"/>
    <w:rsid w:val="005A774E"/>
    <w:rsid w:val="005C307F"/>
    <w:rsid w:val="005C3F56"/>
    <w:rsid w:val="005C680C"/>
    <w:rsid w:val="005D726B"/>
    <w:rsid w:val="005F71C5"/>
    <w:rsid w:val="00600FC0"/>
    <w:rsid w:val="0061736A"/>
    <w:rsid w:val="00641B5F"/>
    <w:rsid w:val="0064311D"/>
    <w:rsid w:val="00663C7B"/>
    <w:rsid w:val="006668D7"/>
    <w:rsid w:val="00667884"/>
    <w:rsid w:val="00672294"/>
    <w:rsid w:val="00672C0B"/>
    <w:rsid w:val="006A1083"/>
    <w:rsid w:val="006A6AA5"/>
    <w:rsid w:val="006B41A1"/>
    <w:rsid w:val="006B5ABA"/>
    <w:rsid w:val="006C040D"/>
    <w:rsid w:val="006D1597"/>
    <w:rsid w:val="006E12FB"/>
    <w:rsid w:val="006E3B32"/>
    <w:rsid w:val="006E4BC6"/>
    <w:rsid w:val="006F1A8C"/>
    <w:rsid w:val="00704A90"/>
    <w:rsid w:val="00710BF6"/>
    <w:rsid w:val="00711A40"/>
    <w:rsid w:val="007166EA"/>
    <w:rsid w:val="00727D4B"/>
    <w:rsid w:val="00730853"/>
    <w:rsid w:val="00732408"/>
    <w:rsid w:val="00740BF7"/>
    <w:rsid w:val="00743784"/>
    <w:rsid w:val="00750414"/>
    <w:rsid w:val="0076390E"/>
    <w:rsid w:val="0076790A"/>
    <w:rsid w:val="00770C59"/>
    <w:rsid w:val="00775A54"/>
    <w:rsid w:val="00787FE0"/>
    <w:rsid w:val="007907A1"/>
    <w:rsid w:val="00790FF7"/>
    <w:rsid w:val="007A7779"/>
    <w:rsid w:val="007B4D04"/>
    <w:rsid w:val="007E7B34"/>
    <w:rsid w:val="007F044C"/>
    <w:rsid w:val="008024CA"/>
    <w:rsid w:val="0080296C"/>
    <w:rsid w:val="00806907"/>
    <w:rsid w:val="008215FB"/>
    <w:rsid w:val="008464AF"/>
    <w:rsid w:val="00865A93"/>
    <w:rsid w:val="008666AC"/>
    <w:rsid w:val="008668BC"/>
    <w:rsid w:val="0088110B"/>
    <w:rsid w:val="00893BBB"/>
    <w:rsid w:val="008970EA"/>
    <w:rsid w:val="00897693"/>
    <w:rsid w:val="008A1A28"/>
    <w:rsid w:val="008B398B"/>
    <w:rsid w:val="008B4B55"/>
    <w:rsid w:val="008C330B"/>
    <w:rsid w:val="008D7ABF"/>
    <w:rsid w:val="008E2B38"/>
    <w:rsid w:val="008E5E80"/>
    <w:rsid w:val="008F0119"/>
    <w:rsid w:val="008F774E"/>
    <w:rsid w:val="0090654F"/>
    <w:rsid w:val="009312C2"/>
    <w:rsid w:val="00944266"/>
    <w:rsid w:val="00947DAB"/>
    <w:rsid w:val="009512AE"/>
    <w:rsid w:val="009548D6"/>
    <w:rsid w:val="0095582B"/>
    <w:rsid w:val="00960451"/>
    <w:rsid w:val="00966A4F"/>
    <w:rsid w:val="0098043D"/>
    <w:rsid w:val="00983B10"/>
    <w:rsid w:val="00985413"/>
    <w:rsid w:val="00986697"/>
    <w:rsid w:val="00993615"/>
    <w:rsid w:val="009940D0"/>
    <w:rsid w:val="009A29F9"/>
    <w:rsid w:val="009A4E9B"/>
    <w:rsid w:val="009A5DFB"/>
    <w:rsid w:val="009C195D"/>
    <w:rsid w:val="009D0369"/>
    <w:rsid w:val="009D3DC4"/>
    <w:rsid w:val="009D4A80"/>
    <w:rsid w:val="009E4DA4"/>
    <w:rsid w:val="009F594D"/>
    <w:rsid w:val="00A00C85"/>
    <w:rsid w:val="00A01836"/>
    <w:rsid w:val="00A049D9"/>
    <w:rsid w:val="00A16228"/>
    <w:rsid w:val="00A251FC"/>
    <w:rsid w:val="00A34672"/>
    <w:rsid w:val="00A41171"/>
    <w:rsid w:val="00A45810"/>
    <w:rsid w:val="00A623C5"/>
    <w:rsid w:val="00A7065C"/>
    <w:rsid w:val="00A712DD"/>
    <w:rsid w:val="00A77387"/>
    <w:rsid w:val="00A92EE8"/>
    <w:rsid w:val="00A9360D"/>
    <w:rsid w:val="00A96041"/>
    <w:rsid w:val="00AA03A5"/>
    <w:rsid w:val="00AD4DE1"/>
    <w:rsid w:val="00AF5B7C"/>
    <w:rsid w:val="00AF7D22"/>
    <w:rsid w:val="00B03764"/>
    <w:rsid w:val="00B56288"/>
    <w:rsid w:val="00B62B5C"/>
    <w:rsid w:val="00B641F1"/>
    <w:rsid w:val="00B75B70"/>
    <w:rsid w:val="00B82DF3"/>
    <w:rsid w:val="00B84B23"/>
    <w:rsid w:val="00B92254"/>
    <w:rsid w:val="00B948E4"/>
    <w:rsid w:val="00BA49D1"/>
    <w:rsid w:val="00BB0084"/>
    <w:rsid w:val="00BB48CA"/>
    <w:rsid w:val="00BB4BC3"/>
    <w:rsid w:val="00BC14BC"/>
    <w:rsid w:val="00BD373B"/>
    <w:rsid w:val="00BD7D4C"/>
    <w:rsid w:val="00BF1E6E"/>
    <w:rsid w:val="00C01AC1"/>
    <w:rsid w:val="00C07C18"/>
    <w:rsid w:val="00C1558C"/>
    <w:rsid w:val="00C2221D"/>
    <w:rsid w:val="00C2714D"/>
    <w:rsid w:val="00C37875"/>
    <w:rsid w:val="00C41DB1"/>
    <w:rsid w:val="00C54A73"/>
    <w:rsid w:val="00C55436"/>
    <w:rsid w:val="00C67A47"/>
    <w:rsid w:val="00C76A45"/>
    <w:rsid w:val="00C8280D"/>
    <w:rsid w:val="00CC3650"/>
    <w:rsid w:val="00CD6C4A"/>
    <w:rsid w:val="00CD7A5D"/>
    <w:rsid w:val="00D0084C"/>
    <w:rsid w:val="00D02DD5"/>
    <w:rsid w:val="00D04122"/>
    <w:rsid w:val="00D059C1"/>
    <w:rsid w:val="00D145A2"/>
    <w:rsid w:val="00D32145"/>
    <w:rsid w:val="00D35FB3"/>
    <w:rsid w:val="00D36574"/>
    <w:rsid w:val="00D40506"/>
    <w:rsid w:val="00D40F76"/>
    <w:rsid w:val="00D43285"/>
    <w:rsid w:val="00D46197"/>
    <w:rsid w:val="00D74633"/>
    <w:rsid w:val="00D872DD"/>
    <w:rsid w:val="00D92E3B"/>
    <w:rsid w:val="00D955A9"/>
    <w:rsid w:val="00D96B8E"/>
    <w:rsid w:val="00D96EE0"/>
    <w:rsid w:val="00DA2749"/>
    <w:rsid w:val="00DB13EB"/>
    <w:rsid w:val="00DB5D9F"/>
    <w:rsid w:val="00DC7859"/>
    <w:rsid w:val="00DD26DA"/>
    <w:rsid w:val="00DD3B6B"/>
    <w:rsid w:val="00DE7FC2"/>
    <w:rsid w:val="00DF472D"/>
    <w:rsid w:val="00E012DF"/>
    <w:rsid w:val="00E222AE"/>
    <w:rsid w:val="00E264E3"/>
    <w:rsid w:val="00E27B9D"/>
    <w:rsid w:val="00E373F2"/>
    <w:rsid w:val="00E40CE1"/>
    <w:rsid w:val="00E41EFC"/>
    <w:rsid w:val="00E6072B"/>
    <w:rsid w:val="00E6408B"/>
    <w:rsid w:val="00E6508C"/>
    <w:rsid w:val="00E74459"/>
    <w:rsid w:val="00E76330"/>
    <w:rsid w:val="00E853D2"/>
    <w:rsid w:val="00E85505"/>
    <w:rsid w:val="00EB11A4"/>
    <w:rsid w:val="00EB1E7E"/>
    <w:rsid w:val="00EB6908"/>
    <w:rsid w:val="00EC14D3"/>
    <w:rsid w:val="00EC1C88"/>
    <w:rsid w:val="00ED30C9"/>
    <w:rsid w:val="00ED3D92"/>
    <w:rsid w:val="00ED6D67"/>
    <w:rsid w:val="00EE205F"/>
    <w:rsid w:val="00EE2FD8"/>
    <w:rsid w:val="00F01179"/>
    <w:rsid w:val="00F108D6"/>
    <w:rsid w:val="00F15FF4"/>
    <w:rsid w:val="00F272B8"/>
    <w:rsid w:val="00F30CD7"/>
    <w:rsid w:val="00F323A3"/>
    <w:rsid w:val="00F37F9A"/>
    <w:rsid w:val="00F4357B"/>
    <w:rsid w:val="00F54AE8"/>
    <w:rsid w:val="00F66E13"/>
    <w:rsid w:val="00F728C9"/>
    <w:rsid w:val="00F7375B"/>
    <w:rsid w:val="00F73DE6"/>
    <w:rsid w:val="00F80DDC"/>
    <w:rsid w:val="00F84F91"/>
    <w:rsid w:val="00F95B5D"/>
    <w:rsid w:val="00FA3468"/>
    <w:rsid w:val="00FA454C"/>
    <w:rsid w:val="00FC06F7"/>
    <w:rsid w:val="00FC2D29"/>
    <w:rsid w:val="00FC4BBA"/>
    <w:rsid w:val="00FE1483"/>
    <w:rsid w:val="00FE23D6"/>
    <w:rsid w:val="00FF3A01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C78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F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F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54BF6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4BF6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D26D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5D726B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C59"/>
    <w:rPr>
      <w:vertAlign w:val="superscript"/>
    </w:rPr>
  </w:style>
  <w:style w:type="paragraph" w:customStyle="1" w:styleId="Default">
    <w:name w:val="Default"/>
    <w:rsid w:val="00432EC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Pogrubienie">
    <w:name w:val="Strong"/>
    <w:qFormat/>
    <w:rsid w:val="00F15FF4"/>
    <w:rPr>
      <w:b/>
      <w:bCs/>
    </w:rPr>
  </w:style>
  <w:style w:type="table" w:styleId="Tabela-Siatka">
    <w:name w:val="Table Grid"/>
    <w:basedOn w:val="Standardowy"/>
    <w:uiPriority w:val="59"/>
    <w:rsid w:val="00F15FF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15FF4"/>
  </w:style>
  <w:style w:type="character" w:customStyle="1" w:styleId="AkapitzlistZnak">
    <w:name w:val="Akapit z listą Znak"/>
    <w:aliases w:val="CW_Lista Znak"/>
    <w:link w:val="Akapitzlist"/>
    <w:uiPriority w:val="34"/>
    <w:locked/>
    <w:rsid w:val="009548D6"/>
    <w:rPr>
      <w:sz w:val="22"/>
      <w:szCs w:val="22"/>
      <w:lang w:eastAsia="en-US"/>
    </w:rPr>
  </w:style>
  <w:style w:type="character" w:styleId="Hipercze">
    <w:name w:val="Hyperlink"/>
    <w:basedOn w:val="Domylnaczcionkaakapitu"/>
    <w:rsid w:val="006E3B3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C785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F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F9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18</Pages>
  <Words>6841</Words>
  <Characters>41048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47794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aleksandra.galazewska</cp:lastModifiedBy>
  <cp:revision>75</cp:revision>
  <cp:lastPrinted>2021-06-10T07:55:00Z</cp:lastPrinted>
  <dcterms:created xsi:type="dcterms:W3CDTF">2019-06-19T06:51:00Z</dcterms:created>
  <dcterms:modified xsi:type="dcterms:W3CDTF">2021-06-11T09:31:00Z</dcterms:modified>
</cp:coreProperties>
</file>