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F63D6F" w:rsidRPr="00F63D6F" w:rsidRDefault="00F63D6F" w:rsidP="00F63D6F">
      <w:pPr>
        <w:spacing w:line="360" w:lineRule="auto"/>
        <w:jc w:val="center"/>
        <w:rPr>
          <w:rFonts w:ascii="Arial" w:hAnsi="Arial" w:cs="Arial"/>
          <w:b/>
          <w:color w:val="000000"/>
          <w:highlight w:val="yellow"/>
        </w:rPr>
      </w:pPr>
      <w:r w:rsidRPr="00F63D6F">
        <w:rPr>
          <w:rFonts w:ascii="Bookman Old Style" w:hAnsi="Bookman Old Style"/>
          <w:b/>
          <w:bCs/>
          <w:i/>
          <w:iCs/>
        </w:rPr>
        <w:t>Rozbudowa poczty pneumatycznej w Szpitalu Powiatowym w Chrzanowie</w:t>
      </w:r>
      <w:r w:rsidR="00F90A74">
        <w:rPr>
          <w:rFonts w:ascii="Bookman Old Style" w:hAnsi="Bookman Old Style"/>
          <w:b/>
          <w:bCs/>
          <w:i/>
          <w:iCs/>
        </w:rPr>
        <w:t xml:space="preserve"> (</w:t>
      </w:r>
      <w:bookmarkStart w:id="0" w:name="_GoBack"/>
      <w:bookmarkEnd w:id="0"/>
      <w:r w:rsidR="00F90A74">
        <w:rPr>
          <w:rFonts w:ascii="Bookman Old Style" w:hAnsi="Bookman Old Style"/>
          <w:b/>
          <w:bCs/>
          <w:i/>
          <w:iCs/>
        </w:rPr>
        <w:t>powtórka)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F90A74">
        <w:rPr>
          <w:rFonts w:ascii="Bookman Old Style" w:eastAsia="Times New Roman" w:hAnsi="Bookman Old Style" w:cs="Times New Roman"/>
          <w:b/>
          <w:color w:val="FF0000"/>
          <w:lang w:eastAsia="pl-PL"/>
        </w:rPr>
        <w:t>90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F63D6F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22C6F" w:rsidRPr="00122C6F" w:rsidRDefault="00122C6F" w:rsidP="00560E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ryczałtową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F63D6F">
        <w:trPr>
          <w:cantSplit/>
          <w:trHeight w:val="2110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122C6F" w:rsidRPr="00122C6F" w:rsidRDefault="00122C6F" w:rsidP="00F63D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813845" w:rsidRDefault="00560E5D" w:rsidP="00E2226C">
            <w:pPr>
              <w:spacing w:after="0" w:line="36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lang w:eastAsia="pl-PL"/>
              </w:rPr>
              <w:t>Okres gwarancji na wykonane zamówienie</w:t>
            </w:r>
            <w:r w:rsidR="00813845" w:rsidRPr="00813845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 xml:space="preserve">( </w:t>
            </w:r>
            <w:r>
              <w:rPr>
                <w:rFonts w:ascii="Bookman Old Style" w:hAnsi="Bookman Old Style" w:cs="Bookman Old Style"/>
                <w:lang w:eastAsia="pl-PL"/>
              </w:rPr>
              <w:t xml:space="preserve">podać pełne miesiące- min. </w:t>
            </w:r>
            <w:r w:rsidR="00E2226C">
              <w:rPr>
                <w:rFonts w:ascii="Bookman Old Style" w:hAnsi="Bookman Old Style" w:cs="Bookman Old Style"/>
                <w:lang w:eastAsia="pl-PL"/>
              </w:rPr>
              <w:t>24 miesiące</w:t>
            </w:r>
            <w:r w:rsidR="00D26051" w:rsidRPr="00F8770B">
              <w:rPr>
                <w:rFonts w:ascii="Bookman Old Style" w:hAnsi="Bookman Old Style" w:cs="Bookman Old Style"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>)</w:t>
            </w:r>
            <w:r w:rsidR="00813845">
              <w:rPr>
                <w:rFonts w:ascii="Bookman Old Style" w:hAnsi="Bookman Old Style" w:cs="Bookman Old Style"/>
                <w:b/>
                <w:lang w:eastAsia="pl-PL"/>
              </w:rPr>
              <w:t xml:space="preserve">  …………….. </w:t>
            </w:r>
            <w:r>
              <w:rPr>
                <w:rFonts w:ascii="Bookman Old Style" w:hAnsi="Bookman Old Style" w:cs="Bookman Old Style"/>
                <w:lang w:eastAsia="pl-PL"/>
              </w:rPr>
              <w:t>miesiące/ miesięcy</w:t>
            </w:r>
          </w:p>
          <w:p w:rsidR="009F3069" w:rsidRPr="00122C6F" w:rsidRDefault="009F3069" w:rsidP="00E2226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Powyższy obowiązek podatkowy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C31FE" w:rsidRPr="00FC31FE" w:rsidRDefault="008D1AF8" w:rsidP="00FC31F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</w:t>
      </w:r>
      <w:r w:rsidR="00585C66">
        <w:rPr>
          <w:rFonts w:ascii="Bookman Old Style" w:hAnsi="Bookman Old Style"/>
          <w:sz w:val="20"/>
          <w:szCs w:val="20"/>
        </w:rPr>
        <w:t>/my</w:t>
      </w:r>
      <w:r w:rsidR="00FC31FE" w:rsidRPr="00FC31FE">
        <w:rPr>
          <w:rFonts w:ascii="Bookman Old Style" w:hAnsi="Bookman Old Style"/>
          <w:sz w:val="20"/>
          <w:szCs w:val="20"/>
        </w:rPr>
        <w:t xml:space="preserve">, że osoby wykonujące: </w:t>
      </w:r>
    </w:p>
    <w:p w:rsidR="00D26051" w:rsidRPr="008521AC" w:rsidRDefault="00560E5D" w:rsidP="00FC31F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</w:rPr>
        <w:t xml:space="preserve">Czynności w zakresie </w:t>
      </w:r>
      <w:r w:rsidR="00F63D6F">
        <w:rPr>
          <w:rFonts w:ascii="Bookman Old Style" w:hAnsi="Bookman Old Style" w:cs="Bookman Old Style"/>
        </w:rPr>
        <w:t>montażu instalacji poczty pneumatycznej , wykonaniu podłączeń i instalacji elektrycznej, prac ogólnobudowlanych</w:t>
      </w:r>
      <w:r w:rsidR="00F63D6F" w:rsidRPr="00FC31FE">
        <w:rPr>
          <w:rFonts w:ascii="Bookman Old Style" w:hAnsi="Bookman Old Style"/>
          <w:sz w:val="20"/>
          <w:szCs w:val="20"/>
        </w:rPr>
        <w:t xml:space="preserve"> </w:t>
      </w:r>
      <w:r w:rsidR="00FC31FE" w:rsidRPr="00FC31FE">
        <w:rPr>
          <w:rFonts w:ascii="Bookman Old Style" w:hAnsi="Bookman Old Style"/>
          <w:sz w:val="20"/>
          <w:szCs w:val="20"/>
        </w:rPr>
        <w:t xml:space="preserve">zatrudnione będą przez Wykonawcę lub podwykonawcę na umowę o pracę </w:t>
      </w:r>
      <w:r w:rsidR="00FC31FE" w:rsidRPr="008521AC">
        <w:rPr>
          <w:rFonts w:ascii="Bookman Old Style" w:hAnsi="Bookman Old Style"/>
          <w:sz w:val="20"/>
          <w:szCs w:val="20"/>
        </w:rPr>
        <w:t xml:space="preserve">zgodne z wymaganiami, o których mowa w art.22 </w:t>
      </w:r>
      <w:proofErr w:type="spellStart"/>
      <w:r w:rsidR="00FC31FE" w:rsidRPr="008521AC">
        <w:rPr>
          <w:rFonts w:ascii="Bookman Old Style" w:hAnsi="Bookman Old Style"/>
          <w:sz w:val="20"/>
          <w:szCs w:val="20"/>
        </w:rPr>
        <w:t>kp</w:t>
      </w:r>
      <w:proofErr w:type="spellEnd"/>
      <w:r w:rsidR="00FC31FE" w:rsidRPr="008521AC">
        <w:rPr>
          <w:rFonts w:ascii="Bookman Old Style" w:hAnsi="Bookman Old Style"/>
          <w:sz w:val="20"/>
          <w:szCs w:val="20"/>
        </w:rPr>
        <w:t>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>
      <w:r>
        <w:br w:type="page"/>
      </w:r>
    </w:p>
    <w:p w:rsidR="00E04B6C" w:rsidRDefault="003A0FAF" w:rsidP="003A0FAF">
      <w:pPr>
        <w:jc w:val="right"/>
        <w:rPr>
          <w:b/>
        </w:rPr>
      </w:pPr>
      <w:r w:rsidRPr="003A0FAF">
        <w:rPr>
          <w:b/>
        </w:rPr>
        <w:lastRenderedPageBreak/>
        <w:t xml:space="preserve">Załącznik nr 1a </w:t>
      </w:r>
    </w:p>
    <w:p w:rsidR="00560E5D" w:rsidRDefault="00560E5D" w:rsidP="00560E5D">
      <w:pPr>
        <w:jc w:val="center"/>
        <w:rPr>
          <w:b/>
        </w:rPr>
      </w:pPr>
      <w:r>
        <w:rPr>
          <w:b/>
        </w:rPr>
        <w:t xml:space="preserve">Wykaz materiałów, które będą użyte do wykonania zamówienia </w:t>
      </w:r>
    </w:p>
    <w:p w:rsidR="003A0FAF" w:rsidRDefault="003A0FAF" w:rsidP="003A0FAF">
      <w:pPr>
        <w:jc w:val="center"/>
        <w:rPr>
          <w:b/>
        </w:rPr>
      </w:pPr>
    </w:p>
    <w:p w:rsidR="003A0FAF" w:rsidRDefault="003A0FAF" w:rsidP="003A0FAF">
      <w:pPr>
        <w:jc w:val="center"/>
        <w:rPr>
          <w:b/>
        </w:rPr>
      </w:pP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2802"/>
        <w:gridCol w:w="2409"/>
        <w:gridCol w:w="3119"/>
      </w:tblGrid>
      <w:tr w:rsidR="00560E5D" w:rsidTr="00560E5D">
        <w:tc>
          <w:tcPr>
            <w:tcW w:w="2802" w:type="dxa"/>
          </w:tcPr>
          <w:p w:rsidR="00560E5D" w:rsidRDefault="00560E5D" w:rsidP="003A0FAF">
            <w:pPr>
              <w:jc w:val="center"/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2409" w:type="dxa"/>
          </w:tcPr>
          <w:p w:rsidR="00560E5D" w:rsidRDefault="00560E5D" w:rsidP="003A0FA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materiału </w:t>
            </w:r>
          </w:p>
        </w:tc>
        <w:tc>
          <w:tcPr>
            <w:tcW w:w="3119" w:type="dxa"/>
          </w:tcPr>
          <w:p w:rsidR="00560E5D" w:rsidRDefault="00560E5D" w:rsidP="003A0FAF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  <w:tr w:rsidR="00560E5D" w:rsidTr="00560E5D">
        <w:tc>
          <w:tcPr>
            <w:tcW w:w="2802" w:type="dxa"/>
            <w:vAlign w:val="center"/>
          </w:tcPr>
          <w:p w:rsidR="00560E5D" w:rsidRDefault="00560E5D" w:rsidP="003A0FAF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60E5D" w:rsidRDefault="00560E5D" w:rsidP="003A0FAF">
            <w:pPr>
              <w:jc w:val="center"/>
              <w:rPr>
                <w:b/>
              </w:rPr>
            </w:pPr>
          </w:p>
        </w:tc>
      </w:tr>
    </w:tbl>
    <w:p w:rsidR="003A0FAF" w:rsidRDefault="003A0FAF" w:rsidP="003A0FAF">
      <w:pPr>
        <w:jc w:val="center"/>
        <w:rPr>
          <w:b/>
        </w:rPr>
      </w:pPr>
    </w:p>
    <w:p w:rsidR="00560E5D" w:rsidRDefault="00560E5D" w:rsidP="003A0FAF">
      <w:pPr>
        <w:jc w:val="center"/>
        <w:rPr>
          <w:b/>
        </w:rPr>
      </w:pPr>
    </w:p>
    <w:p w:rsidR="00560E5D" w:rsidRPr="003A0FAF" w:rsidRDefault="00560E5D" w:rsidP="003A0FAF">
      <w:pPr>
        <w:jc w:val="center"/>
        <w:rPr>
          <w:b/>
        </w:rPr>
      </w:pPr>
      <w:r w:rsidRPr="00967B84">
        <w:rPr>
          <w:rFonts w:ascii="Bookman Old Style" w:hAnsi="Bookman Old Style"/>
        </w:rPr>
        <w:t xml:space="preserve">Zastosowane materiały </w:t>
      </w:r>
      <w:r>
        <w:rPr>
          <w:rFonts w:ascii="Bookman Old Style" w:hAnsi="Bookman Old Style"/>
        </w:rPr>
        <w:t>odpowiadają</w:t>
      </w:r>
      <w:r w:rsidRPr="00967B84">
        <w:rPr>
          <w:rFonts w:ascii="Bookman Old Style" w:hAnsi="Bookman Old Style"/>
        </w:rPr>
        <w:t xml:space="preserve"> co do jakości warunkom wyrobów dopuszczonych do obrotu i stosowania w budownictwie określonym w art. 10 ustawy Prawo budowlane oraz ustawy o wyrobach budowlanych</w:t>
      </w:r>
    </w:p>
    <w:sectPr w:rsidR="00560E5D" w:rsidRPr="003A0FAF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A05A4"/>
    <w:rsid w:val="000A28D4"/>
    <w:rsid w:val="00122C6F"/>
    <w:rsid w:val="00135C77"/>
    <w:rsid w:val="001863CB"/>
    <w:rsid w:val="002D0F03"/>
    <w:rsid w:val="003A0FAF"/>
    <w:rsid w:val="004A4227"/>
    <w:rsid w:val="004B30FE"/>
    <w:rsid w:val="00560E5D"/>
    <w:rsid w:val="00585C66"/>
    <w:rsid w:val="00813845"/>
    <w:rsid w:val="008521AC"/>
    <w:rsid w:val="008D1AF8"/>
    <w:rsid w:val="008F2FD1"/>
    <w:rsid w:val="009A604D"/>
    <w:rsid w:val="009F3069"/>
    <w:rsid w:val="00AB0D41"/>
    <w:rsid w:val="00B226B1"/>
    <w:rsid w:val="00B5489E"/>
    <w:rsid w:val="00C05E67"/>
    <w:rsid w:val="00D26051"/>
    <w:rsid w:val="00D645E7"/>
    <w:rsid w:val="00E04B6C"/>
    <w:rsid w:val="00E2226C"/>
    <w:rsid w:val="00F63D6F"/>
    <w:rsid w:val="00F668FF"/>
    <w:rsid w:val="00F8770B"/>
    <w:rsid w:val="00F90A74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15AA-2F4B-4688-92A5-85F6D17E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10</cp:revision>
  <cp:lastPrinted>2021-02-17T13:11:00Z</cp:lastPrinted>
  <dcterms:created xsi:type="dcterms:W3CDTF">2021-03-09T18:27:00Z</dcterms:created>
  <dcterms:modified xsi:type="dcterms:W3CDTF">2021-09-08T10:44:00Z</dcterms:modified>
</cp:coreProperties>
</file>