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ED4AC" w14:textId="77777777"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14:paraId="334ED4AD" w14:textId="77777777"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14:paraId="334ED4AF" w14:textId="77777777"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14:paraId="334ED4B0" w14:textId="77777777"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334ED4B1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14:paraId="334ED4B2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334ED4B3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334ED4B4" w14:textId="77777777"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334ED4B5" w14:textId="77777777"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14:paraId="334ED4B6" w14:textId="77777777"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14:paraId="334ED4B7" w14:textId="77777777"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14:paraId="334ED4B8" w14:textId="143B1558"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składane na podstawie art. 106 ust 1 ustawy z dnia 11 września 2019r. Prawo zamówień publicznych Dz. U. z 20</w:t>
      </w:r>
      <w:r w:rsidR="007D63C9">
        <w:rPr>
          <w:rFonts w:ascii="Arial" w:eastAsia="Calibri" w:hAnsi="Arial" w:cs="Arial"/>
          <w:b/>
          <w:color w:val="auto"/>
          <w:szCs w:val="20"/>
        </w:rPr>
        <w:t xml:space="preserve">23 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r. poz. </w:t>
      </w:r>
      <w:r w:rsidR="007D63C9">
        <w:rPr>
          <w:rFonts w:ascii="Arial" w:eastAsia="Calibri" w:hAnsi="Arial" w:cs="Arial"/>
          <w:b/>
          <w:color w:val="auto"/>
          <w:szCs w:val="20"/>
        </w:rPr>
        <w:t>1605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14:paraId="334ED4B9" w14:textId="77777777"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14:paraId="334ED4BA" w14:textId="77777777"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14:paraId="334ED4BB" w14:textId="77777777"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334ED4BC" w14:textId="215C0C34" w:rsidR="002C02BE" w:rsidRPr="00750B53" w:rsidRDefault="002C02BE" w:rsidP="002C02BE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7C39FA">
        <w:rPr>
          <w:rFonts w:ascii="Arial" w:hAnsi="Arial" w:cs="Arial"/>
          <w:b/>
          <w:color w:val="auto"/>
          <w:szCs w:val="20"/>
        </w:rPr>
        <w:t xml:space="preserve">a </w:t>
      </w:r>
      <w:r w:rsidR="005332CC">
        <w:rPr>
          <w:rFonts w:ascii="Arial" w:hAnsi="Arial" w:cs="Arial"/>
          <w:b/>
          <w:color w:val="auto"/>
          <w:szCs w:val="20"/>
        </w:rPr>
        <w:t>leków</w:t>
      </w:r>
      <w:r w:rsidR="007C39FA">
        <w:rPr>
          <w:rFonts w:ascii="Arial" w:hAnsi="Arial" w:cs="Arial"/>
          <w:b/>
          <w:color w:val="auto"/>
          <w:szCs w:val="20"/>
        </w:rPr>
        <w:t xml:space="preserve"> </w:t>
      </w:r>
      <w:r w:rsidR="0067715A">
        <w:rPr>
          <w:rFonts w:ascii="Arial" w:hAnsi="Arial" w:cs="Arial"/>
          <w:b/>
          <w:color w:val="auto"/>
          <w:szCs w:val="20"/>
        </w:rPr>
        <w:t xml:space="preserve"> różnych</w:t>
      </w:r>
    </w:p>
    <w:p w14:paraId="334ED4BD" w14:textId="77777777" w:rsidR="002C02BE" w:rsidRPr="00750B53" w:rsidRDefault="002C02BE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14:paraId="334ED4BE" w14:textId="605D43D5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 xml:space="preserve">prowadzonego przez </w:t>
      </w:r>
      <w:r w:rsidR="007C39FA" w:rsidRPr="007C39FA">
        <w:rPr>
          <w:rFonts w:ascii="Arial" w:eastAsia="Calibri" w:hAnsi="Arial" w:cs="Arial"/>
          <w:color w:val="auto"/>
          <w:szCs w:val="20"/>
        </w:rPr>
        <w:t>Milickie Centrum Medyczne Sp. z o.o.</w:t>
      </w:r>
      <w:r w:rsidR="00167F92">
        <w:rPr>
          <w:rFonts w:ascii="Arial" w:eastAsia="Calibri" w:hAnsi="Arial" w:cs="Arial"/>
          <w:color w:val="auto"/>
          <w:szCs w:val="20"/>
        </w:rPr>
        <w:t xml:space="preserve"> w restrukturyzacji </w:t>
      </w:r>
      <w:r w:rsidR="007C39FA" w:rsidRPr="007C39FA">
        <w:rPr>
          <w:rFonts w:ascii="Arial" w:eastAsia="Calibri" w:hAnsi="Arial" w:cs="Arial"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color w:val="auto"/>
          <w:szCs w:val="20"/>
        </w:rPr>
        <w:t>oświadczam, co następuje:</w:t>
      </w:r>
    </w:p>
    <w:p w14:paraId="334ED4BF" w14:textId="77777777"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14:paraId="334ED4C0" w14:textId="77777777"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14:paraId="334ED4C1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14:paraId="334ED4C2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14:paraId="334ED4C3" w14:textId="77777777"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14:paraId="334ED4C4" w14:textId="77777777"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14:paraId="334ED4C5" w14:textId="77777777"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14:paraId="334ED4C6" w14:textId="77777777"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334ED4C7" w14:textId="77777777"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14:paraId="334ED4C8" w14:textId="77777777"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14:paraId="334ED4C9" w14:textId="77777777"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14:paraId="334ED4CA" w14:textId="77777777"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14:paraId="334ED4CB" w14:textId="77777777"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334ED4CC" w14:textId="77777777" w:rsidR="005A063B" w:rsidRPr="00750B53" w:rsidRDefault="005A063B" w:rsidP="005A063B">
      <w:pPr>
        <w:rPr>
          <w:color w:val="auto"/>
        </w:rPr>
      </w:pPr>
    </w:p>
    <w:p w14:paraId="334ED4CD" w14:textId="77777777"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14:paraId="334ED4CE" w14:textId="77777777"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14:paraId="334ED4CF" w14:textId="77777777"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14:paraId="334ED4D0" w14:textId="77777777" w:rsidR="00A51657" w:rsidRDefault="00A51657">
      <w:pPr>
        <w:rPr>
          <w:rFonts w:ascii="Arial" w:hAnsi="Arial" w:cs="Arial"/>
          <w:color w:val="auto"/>
          <w:sz w:val="18"/>
          <w:szCs w:val="18"/>
        </w:rPr>
      </w:pPr>
    </w:p>
    <w:p w14:paraId="779033D0" w14:textId="77777777" w:rsidR="00FD31CC" w:rsidRPr="00750B53" w:rsidRDefault="00FD31CC">
      <w:pPr>
        <w:rPr>
          <w:rFonts w:ascii="Arial" w:hAnsi="Arial" w:cs="Arial"/>
          <w:color w:val="auto"/>
          <w:sz w:val="18"/>
          <w:szCs w:val="18"/>
        </w:rPr>
      </w:pPr>
    </w:p>
    <w:p w14:paraId="334ED4D1" w14:textId="77777777" w:rsidR="001E4182" w:rsidRPr="00750B53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Załącznik nr 6</w:t>
      </w:r>
      <w:r w:rsidR="001E418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334ED4D3" w14:textId="77777777" w:rsidR="001E4182" w:rsidRPr="00750B53" w:rsidRDefault="001E4182" w:rsidP="001E418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334ED4D4" w14:textId="77777777"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14:paraId="334ED4D5" w14:textId="77777777"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334ED4D6" w14:textId="77777777"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334ED4D7" w14:textId="77777777" w:rsidR="00F608DD" w:rsidRPr="00750B53" w:rsidRDefault="00F608DD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D8" w14:textId="77777777" w:rsidR="00F608DD" w:rsidRPr="00750B53" w:rsidRDefault="00F608DD" w:rsidP="00F608DD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14:paraId="334ED4D9" w14:textId="77777777" w:rsidR="00F608DD" w:rsidRPr="00750B53" w:rsidRDefault="00F608DD" w:rsidP="00F608DD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A90CF8" w:rsidRPr="00750B53">
        <w:rPr>
          <w:rFonts w:ascii="Arial" w:eastAsia="Calibri" w:hAnsi="Arial" w:cs="Arial"/>
          <w:b/>
          <w:color w:val="auto"/>
          <w:szCs w:val="20"/>
          <w:u w:val="single"/>
        </w:rPr>
        <w:t>PRODUKTÓW LECZNICZYCH</w:t>
      </w:r>
    </w:p>
    <w:p w14:paraId="334ED4DA" w14:textId="77777777" w:rsidR="00F608DD" w:rsidRPr="00750B53" w:rsidRDefault="00F608DD" w:rsidP="00F608DD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14:paraId="334ED4DB" w14:textId="77777777"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14:paraId="334ED4DC" w14:textId="77777777"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334ED4DD" w14:textId="0C228FB7" w:rsidR="00A90CF8" w:rsidRPr="00750B53" w:rsidRDefault="00A90CF8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9529DC">
        <w:rPr>
          <w:rFonts w:ascii="Arial" w:hAnsi="Arial" w:cs="Arial"/>
          <w:b/>
          <w:color w:val="auto"/>
          <w:szCs w:val="20"/>
        </w:rPr>
        <w:t xml:space="preserve">a </w:t>
      </w:r>
      <w:r w:rsidR="00952A29">
        <w:rPr>
          <w:rFonts w:ascii="Arial" w:hAnsi="Arial" w:cs="Arial"/>
          <w:b/>
          <w:color w:val="auto"/>
          <w:szCs w:val="20"/>
        </w:rPr>
        <w:t>leków różnych</w:t>
      </w:r>
    </w:p>
    <w:p w14:paraId="334ED4DE" w14:textId="1CE4AE58" w:rsidR="00F608DD" w:rsidRPr="00750B53" w:rsidRDefault="00F608DD" w:rsidP="00F608DD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 xml:space="preserve">prowadzonego przez </w:t>
      </w:r>
      <w:r w:rsidR="00D74B10" w:rsidRPr="00AD237A">
        <w:rPr>
          <w:rFonts w:ascii="Arial" w:eastAsia="Calibri" w:hAnsi="Arial" w:cs="Arial"/>
          <w:color w:val="auto"/>
          <w:szCs w:val="20"/>
        </w:rPr>
        <w:t>Milickie Centrum Medyczne Sp. z o.o.</w:t>
      </w:r>
      <w:r w:rsidR="00D74B10">
        <w:rPr>
          <w:rFonts w:ascii="Arial" w:eastAsia="Calibri" w:hAnsi="Arial" w:cs="Arial"/>
          <w:color w:val="auto"/>
          <w:szCs w:val="20"/>
        </w:rPr>
        <w:t xml:space="preserve"> </w:t>
      </w:r>
      <w:r w:rsidR="00167F92">
        <w:rPr>
          <w:rFonts w:ascii="Arial" w:eastAsia="Calibri" w:hAnsi="Arial" w:cs="Arial"/>
          <w:color w:val="auto"/>
          <w:szCs w:val="20"/>
        </w:rPr>
        <w:t xml:space="preserve"> w restrukturyzacji </w:t>
      </w:r>
      <w:r w:rsidRPr="00750B53">
        <w:rPr>
          <w:rFonts w:ascii="Arial" w:eastAsia="Calibri" w:hAnsi="Arial" w:cs="Arial"/>
          <w:color w:val="auto"/>
          <w:szCs w:val="20"/>
        </w:rPr>
        <w:t>oświadczam, co następuje:</w:t>
      </w:r>
    </w:p>
    <w:p w14:paraId="334ED4DF" w14:textId="5C044E89" w:rsidR="00333B35" w:rsidRPr="006C42FB" w:rsidRDefault="00A90CF8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że oferowane </w:t>
      </w:r>
      <w:r w:rsidR="006B4E59">
        <w:rPr>
          <w:rFonts w:ascii="Arial" w:hAnsi="Arial" w:cs="Arial"/>
        </w:rPr>
        <w:t xml:space="preserve">w </w:t>
      </w:r>
      <w:r w:rsidRPr="00750B53">
        <w:rPr>
          <w:rFonts w:ascii="Arial" w:hAnsi="Arial" w:cs="Arial"/>
          <w:b/>
        </w:rPr>
        <w:t xml:space="preserve">Zadaniu ………… </w:t>
      </w:r>
      <w:r w:rsidRPr="00750B53">
        <w:rPr>
          <w:rFonts w:ascii="Arial" w:hAnsi="Arial" w:cs="Arial"/>
        </w:rPr>
        <w:t xml:space="preserve">produkty lecznicze, w rozumieniu ustawy Prawo farmaceutyczne są dopuszczone do obrotu i stosowania na terenie RP i będą </w:t>
      </w:r>
      <w:r w:rsidRPr="00750B53">
        <w:rPr>
          <w:rFonts w:ascii="Arial" w:hAnsi="Arial" w:cs="Arial"/>
          <w:snapToGrid w:val="0"/>
        </w:rPr>
        <w:t xml:space="preserve">posiadały aktualne i ważne przez cały okres trwania umowy dopuszczenia do obrotu i stosowania na terenie </w:t>
      </w:r>
      <w:r w:rsidRPr="006C42FB">
        <w:rPr>
          <w:rFonts w:ascii="Arial" w:hAnsi="Arial" w:cs="Arial"/>
          <w:snapToGrid w:val="0"/>
        </w:rPr>
        <w:t>RP</w:t>
      </w:r>
      <w:r w:rsidR="006C42FB" w:rsidRPr="006C42FB">
        <w:rPr>
          <w:rFonts w:ascii="Arial" w:hAnsi="Arial" w:cs="Arial"/>
          <w:snapToGrid w:val="0"/>
        </w:rPr>
        <w:t xml:space="preserve"> </w:t>
      </w:r>
    </w:p>
    <w:p w14:paraId="334ED4E0" w14:textId="77777777" w:rsidR="00F608DD" w:rsidRPr="00750B53" w:rsidRDefault="00F608DD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14:paraId="334ED4E1" w14:textId="77777777" w:rsidR="001E4182" w:rsidRPr="00750B53" w:rsidRDefault="001E4182" w:rsidP="001E4182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334ED4E2" w14:textId="77777777" w:rsidR="008B41D8" w:rsidRPr="00750B53" w:rsidRDefault="008B41D8" w:rsidP="008B41D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14:paraId="334ED4E3" w14:textId="77777777" w:rsidR="008B41D8" w:rsidRPr="00750B53" w:rsidRDefault="008B41D8" w:rsidP="008B41D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14:paraId="334ED4E4" w14:textId="77777777" w:rsidR="008B41D8" w:rsidRPr="00750B53" w:rsidRDefault="008B41D8" w:rsidP="008B41D8">
      <w:pPr>
        <w:spacing w:after="160" w:line="240" w:lineRule="auto"/>
        <w:rPr>
          <w:rFonts w:eastAsia="Calibri" w:cs="Arial"/>
          <w:color w:val="auto"/>
          <w:szCs w:val="20"/>
        </w:rPr>
      </w:pPr>
    </w:p>
    <w:p w14:paraId="334ED4E5" w14:textId="77777777" w:rsidR="008B41D8" w:rsidRPr="00750B53" w:rsidRDefault="008B41D8" w:rsidP="008B41D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334ED4E6" w14:textId="77777777" w:rsidR="008B41D8" w:rsidRPr="00750B53" w:rsidRDefault="008B41D8" w:rsidP="008B41D8">
      <w:pPr>
        <w:spacing w:after="0" w:line="360" w:lineRule="auto"/>
        <w:rPr>
          <w:rFonts w:eastAsia="Calibri" w:cs="Arial"/>
          <w:color w:val="auto"/>
          <w:szCs w:val="20"/>
        </w:rPr>
      </w:pPr>
    </w:p>
    <w:p w14:paraId="334ED4E7" w14:textId="77777777" w:rsidR="008B41D8" w:rsidRPr="00750B53" w:rsidRDefault="008B41D8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8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9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A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B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C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D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E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F" w14:textId="77777777" w:rsidR="008B41D8" w:rsidRPr="00750B53" w:rsidRDefault="008B41D8" w:rsidP="00FE6E14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14:paraId="334ED4F0" w14:textId="77777777" w:rsidR="00CF39CF" w:rsidRPr="00750B53" w:rsidRDefault="00FE6E14" w:rsidP="00FE6E14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CF39CF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334ED4F1" w14:textId="77777777" w:rsidR="00FC607A" w:rsidRPr="00750B53" w:rsidRDefault="00FC607A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2" w14:textId="77777777" w:rsidR="00250A58" w:rsidRPr="00750B53" w:rsidRDefault="00250A58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3" w14:textId="77777777" w:rsidR="00CF39CF" w:rsidRPr="00750B53" w:rsidRDefault="00CF39CF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4" w14:textId="77777777" w:rsidR="00CF39CF" w:rsidRPr="00750B53" w:rsidRDefault="00CF39CF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A" w14:textId="77777777" w:rsidR="00333B35" w:rsidRDefault="00333B35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73415F54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31D0EEE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8F750CD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27CA2432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475BF2A1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B627D7A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4272F49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2067D399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4A3FEA6F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8557517" w14:textId="77777777" w:rsidR="007D63C9" w:rsidRPr="00750B53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B" w14:textId="77777777"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C" w14:textId="77777777" w:rsidR="009D3150" w:rsidRPr="00750B53" w:rsidRDefault="004D058D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7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334ED523" w14:textId="77777777"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334ED524" w14:textId="77777777"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334ED527" w14:textId="77777777"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334ED528" w14:textId="77777777"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14:paraId="334ED529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14:paraId="334ED52A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14:paraId="334ED52B" w14:textId="77777777"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14:paraId="334ED52C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2D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2E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14:paraId="334ED52F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14:paraId="334ED530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pkt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14:paraId="334ED531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334ED532" w14:textId="77777777"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14:paraId="334ED533" w14:textId="77777777"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34" w14:textId="4E995A5E" w:rsidR="00A90CF8" w:rsidRPr="00750B53" w:rsidRDefault="009529DC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Dostawa </w:t>
      </w:r>
      <w:r w:rsidR="00952A29">
        <w:rPr>
          <w:rFonts w:ascii="Arial" w:hAnsi="Arial" w:cs="Arial"/>
          <w:b/>
          <w:color w:val="auto"/>
          <w:szCs w:val="20"/>
        </w:rPr>
        <w:t>leków  różnych</w:t>
      </w:r>
    </w:p>
    <w:p w14:paraId="334ED535" w14:textId="77777777" w:rsidR="00333B35" w:rsidRPr="00750B53" w:rsidRDefault="00333B3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36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14:paraId="334ED537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38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14:paraId="334ED539" w14:textId="77777777"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3A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14:paraId="334ED53B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14:paraId="334ED53C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14:paraId="334ED53D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3E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34ED53F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40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14:paraId="334ED541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14:paraId="334ED542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3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4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5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6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7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8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9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B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334ED54C" w14:textId="77777777"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14:paraId="334ED54D" w14:textId="77777777"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334ED54E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14:paraId="334ED54F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334ED550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334ED551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34ED552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334ED553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4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5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6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7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8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9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A" w14:textId="508E2069" w:rsidR="0025217A" w:rsidRPr="00750B53" w:rsidRDefault="003F67F4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D84833">
        <w:rPr>
          <w:rFonts w:ascii="Arial" w:hAnsi="Arial" w:cs="Arial"/>
          <w:b/>
          <w:color w:val="auto"/>
          <w:szCs w:val="20"/>
        </w:rPr>
        <w:t>9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334ED55B" w14:textId="0FB87BE5"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</w:p>
    <w:p w14:paraId="334ED55C" w14:textId="77777777" w:rsidR="0025217A" w:rsidRPr="00750B53" w:rsidRDefault="0025217A" w:rsidP="00FD31CC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334ED55D" w14:textId="77777777" w:rsidR="0025217A" w:rsidRPr="00750B53" w:rsidRDefault="0025217A" w:rsidP="00FD31CC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14:paraId="334ED55E" w14:textId="77777777" w:rsidR="0025217A" w:rsidRPr="00750B53" w:rsidRDefault="0025217A" w:rsidP="00FD31CC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334ED55F" w14:textId="77777777" w:rsidR="0025217A" w:rsidRPr="00750B53" w:rsidRDefault="0025217A" w:rsidP="00FD31CC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334ED560" w14:textId="77777777" w:rsidR="0025217A" w:rsidRPr="00750B53" w:rsidRDefault="0025217A" w:rsidP="00FD31CC">
      <w:pPr>
        <w:rPr>
          <w:rFonts w:ascii="Arial" w:hAnsi="Arial" w:cs="Arial"/>
          <w:color w:val="auto"/>
          <w:szCs w:val="20"/>
        </w:rPr>
      </w:pPr>
    </w:p>
    <w:p w14:paraId="334ED561" w14:textId="77777777" w:rsidR="0025217A" w:rsidRPr="00750B53" w:rsidRDefault="0025217A" w:rsidP="00FD31C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334ED562" w14:textId="77777777" w:rsidR="0025217A" w:rsidRPr="00750B53" w:rsidRDefault="0025217A" w:rsidP="00FD31CC">
      <w:pPr>
        <w:spacing w:after="120" w:line="360" w:lineRule="auto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14:paraId="334ED563" w14:textId="16B0F252" w:rsidR="0025217A" w:rsidRPr="00750B53" w:rsidRDefault="0025217A" w:rsidP="00FD31CC">
      <w:pPr>
        <w:spacing w:before="120" w:after="0" w:line="360" w:lineRule="auto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D31CC">
        <w:rPr>
          <w:rFonts w:ascii="Arial" w:hAnsi="Arial" w:cs="Arial"/>
          <w:b/>
          <w:color w:val="auto"/>
          <w:szCs w:val="20"/>
          <w:u w:val="single"/>
        </w:rPr>
        <w:t xml:space="preserve"> W TYM   PRZESŁANEK   WYKLUCZENIA Z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334ED564" w14:textId="77777777"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14:paraId="334ED565" w14:textId="77777777"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14:paraId="334ED566" w14:textId="14784D5D" w:rsidR="00A90CF8" w:rsidRPr="00750B53" w:rsidRDefault="00A90CF8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9529DC">
        <w:rPr>
          <w:rFonts w:ascii="Arial" w:hAnsi="Arial" w:cs="Arial"/>
          <w:b/>
          <w:color w:val="auto"/>
          <w:szCs w:val="20"/>
        </w:rPr>
        <w:t xml:space="preserve">a </w:t>
      </w:r>
      <w:r w:rsidR="00952A29">
        <w:rPr>
          <w:rFonts w:ascii="Arial" w:hAnsi="Arial" w:cs="Arial"/>
          <w:b/>
          <w:color w:val="auto"/>
          <w:szCs w:val="20"/>
        </w:rPr>
        <w:t>leków różnych</w:t>
      </w:r>
    </w:p>
    <w:p w14:paraId="334ED567" w14:textId="1A3D049F"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="009529DC" w:rsidRPr="009529DC">
        <w:rPr>
          <w:rFonts w:ascii="Arial" w:eastAsia="Calibri" w:hAnsi="Arial" w:cs="Arial"/>
          <w:color w:val="auto"/>
          <w:szCs w:val="20"/>
        </w:rPr>
        <w:t xml:space="preserve">Milickie Centrum Medyczne Sp. z o.o. </w:t>
      </w:r>
      <w:r w:rsidR="00167F92">
        <w:rPr>
          <w:rFonts w:ascii="Arial" w:eastAsia="Calibri" w:hAnsi="Arial" w:cs="Arial"/>
          <w:color w:val="auto"/>
          <w:szCs w:val="20"/>
        </w:rPr>
        <w:t xml:space="preserve"> w restrukturyzacji</w:t>
      </w:r>
      <w:r w:rsidRPr="00750B53">
        <w:rPr>
          <w:rFonts w:ascii="Arial" w:hAnsi="Arial" w:cs="Arial"/>
          <w:color w:val="auto"/>
          <w:szCs w:val="20"/>
        </w:rPr>
        <w:t xml:space="preserve"> oświadczam, co następuje:</w:t>
      </w:r>
    </w:p>
    <w:p w14:paraId="334ED568" w14:textId="77777777"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14:paraId="4F429D8E" w14:textId="77777777" w:rsidR="00FD31CC" w:rsidRPr="00FD31CC" w:rsidRDefault="00FD31CC" w:rsidP="00FD31CC">
      <w:pPr>
        <w:pStyle w:val="Akapitzlist"/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</w:p>
    <w:p w14:paraId="49A32208" w14:textId="77777777" w:rsidR="00FD31CC" w:rsidRPr="00FD31CC" w:rsidRDefault="00FD31CC" w:rsidP="00FD31CC">
      <w:pPr>
        <w:pStyle w:val="Akapitzlist"/>
        <w:numPr>
          <w:ilvl w:val="0"/>
          <w:numId w:val="5"/>
        </w:numPr>
        <w:spacing w:before="120" w:after="0" w:line="240" w:lineRule="auto"/>
        <w:rPr>
          <w:rFonts w:ascii="Arial" w:hAnsi="Arial" w:cs="Arial"/>
          <w:color w:val="auto"/>
          <w:szCs w:val="20"/>
        </w:rPr>
      </w:pPr>
      <w:bookmarkStart w:id="0" w:name="_Hlk158665278"/>
      <w:bookmarkStart w:id="1" w:name="_Hlk158665067"/>
      <w:r w:rsidRPr="00FD31CC">
        <w:rPr>
          <w:rFonts w:ascii="Arial" w:hAnsi="Arial" w:cs="Arial"/>
          <w:color w:val="auto"/>
          <w:szCs w:val="20"/>
        </w:rPr>
        <w:t xml:space="preserve">Oświadczam, że: </w:t>
      </w:r>
    </w:p>
    <w:p w14:paraId="125D77C2" w14:textId="03E5FE8C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Informacje zawarte w oświadczeniu, o którym mowa w art. 125 ust. 1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 </w:t>
      </w:r>
      <w:r>
        <w:rPr>
          <w:rFonts w:ascii="Arial" w:hAnsi="Arial" w:cs="Arial"/>
          <w:color w:val="auto"/>
          <w:szCs w:val="20"/>
        </w:rPr>
        <w:t xml:space="preserve">                        </w:t>
      </w:r>
      <w:r w:rsidRPr="00FD31CC">
        <w:rPr>
          <w:rFonts w:ascii="Arial" w:hAnsi="Arial" w:cs="Arial"/>
          <w:color w:val="auto"/>
          <w:szCs w:val="20"/>
        </w:rPr>
        <w:t xml:space="preserve">w zakresie podstaw wykluczenia z postępowania wskazanych przez Zamawiającego, </w:t>
      </w:r>
      <w:r>
        <w:rPr>
          <w:rFonts w:ascii="Arial" w:hAnsi="Arial" w:cs="Arial"/>
          <w:color w:val="auto"/>
          <w:szCs w:val="20"/>
        </w:rPr>
        <w:t xml:space="preserve">                  </w:t>
      </w:r>
      <w:r w:rsidRPr="00FD31CC">
        <w:rPr>
          <w:rFonts w:ascii="Arial" w:hAnsi="Arial" w:cs="Arial"/>
          <w:color w:val="auto"/>
          <w:szCs w:val="20"/>
        </w:rPr>
        <w:t>o których mowa w:</w:t>
      </w:r>
    </w:p>
    <w:bookmarkEnd w:id="0"/>
    <w:p w14:paraId="26C801B4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a) art. 108 ust. 1 pkt 3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</w:t>
      </w:r>
    </w:p>
    <w:p w14:paraId="61F62104" w14:textId="3D7C7E8D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b) art. 108 ust. 1 pkt 4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dotyczących orzeczenia zakazu ubiegania się </w:t>
      </w:r>
      <w:r>
        <w:rPr>
          <w:rFonts w:ascii="Arial" w:hAnsi="Arial" w:cs="Arial"/>
          <w:color w:val="auto"/>
          <w:szCs w:val="20"/>
        </w:rPr>
        <w:t xml:space="preserve">               </w:t>
      </w:r>
      <w:r w:rsidRPr="00FD31CC">
        <w:rPr>
          <w:rFonts w:ascii="Arial" w:hAnsi="Arial" w:cs="Arial"/>
          <w:color w:val="auto"/>
          <w:szCs w:val="20"/>
        </w:rPr>
        <w:t xml:space="preserve">o zamówienie publiczne tytułem środka zapobiegawczego, </w:t>
      </w:r>
    </w:p>
    <w:p w14:paraId="3A5D935C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c) art. 108 ust. 1 pkt 5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dotyczących zawarcia z innymi wykonawcami porozumienia mającego na celu zakłócenie konkurencji, </w:t>
      </w:r>
    </w:p>
    <w:p w14:paraId="2C18EF2D" w14:textId="32EB0265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d) art. 108 ust. 1 pkt 6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>,</w:t>
      </w:r>
    </w:p>
    <w:bookmarkEnd w:id="1"/>
    <w:p w14:paraId="334ED569" w14:textId="4F121D45" w:rsidR="0025217A" w:rsidRPr="00750B53" w:rsidRDefault="0025217A" w:rsidP="00FD31CC">
      <w:pPr>
        <w:pStyle w:val="Akapitzlist"/>
        <w:numPr>
          <w:ilvl w:val="0"/>
          <w:numId w:val="5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 xml:space="preserve">art. 5k rozporządzenia Rady (UE) nr 833/2014 z dnia 31 lipca 2014 r. dotyczącego </w:t>
      </w:r>
      <w:r w:rsidRPr="00750B53">
        <w:rPr>
          <w:rFonts w:ascii="Arial" w:hAnsi="Arial" w:cs="Arial"/>
          <w:color w:val="auto"/>
          <w:szCs w:val="20"/>
        </w:rPr>
        <w:lastRenderedPageBreak/>
        <w:t xml:space="preserve">środków ograniczających w związku z działaniami Rosji destabilizującymi sytuację na Ukrainie (Dz. Urz. UE nr L 229 z 31.7.2014, str. 1), dalej: rozporządzenie 833/2014, </w:t>
      </w:r>
      <w:r w:rsidR="00FD31CC">
        <w:rPr>
          <w:rFonts w:ascii="Arial" w:hAnsi="Arial" w:cs="Arial"/>
          <w:color w:val="auto"/>
          <w:szCs w:val="20"/>
        </w:rPr>
        <w:t xml:space="preserve">                   </w:t>
      </w:r>
      <w:r w:rsidRPr="00750B53">
        <w:rPr>
          <w:rFonts w:ascii="Arial" w:hAnsi="Arial" w:cs="Arial"/>
          <w:color w:val="auto"/>
          <w:szCs w:val="20"/>
        </w:rPr>
        <w:t xml:space="preserve">w brzmieniu nadanym rozporządzeniem Rady (UE) 2022/576 w sprawie zmiany rozporządzenia (UE) nr 833/2014 dotyczącego środków ograniczających w związku </w:t>
      </w:r>
      <w:r w:rsidR="00FD31CC">
        <w:rPr>
          <w:rFonts w:ascii="Arial" w:hAnsi="Arial" w:cs="Arial"/>
          <w:color w:val="auto"/>
          <w:szCs w:val="20"/>
        </w:rPr>
        <w:t xml:space="preserve">                </w:t>
      </w:r>
      <w:r w:rsidRPr="00750B53">
        <w:rPr>
          <w:rFonts w:ascii="Arial" w:hAnsi="Arial" w:cs="Arial"/>
          <w:color w:val="auto"/>
          <w:szCs w:val="20"/>
        </w:rPr>
        <w:t>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14:paraId="334ED56A" w14:textId="77777777" w:rsidR="0025217A" w:rsidRPr="00750B53" w:rsidRDefault="0025217A" w:rsidP="00FD31CC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14:paraId="334ED56B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14:paraId="334ED56C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3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3"/>
    </w:p>
    <w:p w14:paraId="334ED56D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4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5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5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14:paraId="334ED56E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14:paraId="334ED56F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334ED570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4ED571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14:paraId="334ED572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334ED573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4ED574" w14:textId="77777777"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14:paraId="334ED575" w14:textId="77777777"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14:paraId="334ED576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14:paraId="334ED577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4ED578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334ED579" w14:textId="77777777"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14:paraId="334ED57A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334ED57B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lastRenderedPageBreak/>
        <w:t>(wskazać podmiotowy środek dowodowy, adres internetowy, wydający urząd lub organ, dokładne dane referencyjne dokumentacji)</w:t>
      </w:r>
    </w:p>
    <w:p w14:paraId="334ED57C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14:paraId="334ED57D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334ED57E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14:paraId="334ED57F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334ED580" w14:textId="77777777"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14:paraId="334ED581" w14:textId="77777777"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6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6"/>
    </w:p>
    <w:p w14:paraId="334ED582" w14:textId="77777777"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83" w14:textId="77777777"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84" w14:textId="77777777"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85" w14:textId="77777777" w:rsidR="00DD0C84" w:rsidRPr="00750B53" w:rsidRDefault="00DD0C84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334ED586" w14:textId="77777777"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334ED587" w14:textId="5985F4A4"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Załącznik nr 1</w:t>
      </w:r>
      <w:r w:rsidR="00D84833">
        <w:rPr>
          <w:rFonts w:ascii="Arial" w:hAnsi="Arial" w:cs="Arial"/>
          <w:b/>
          <w:color w:val="auto"/>
          <w:szCs w:val="20"/>
        </w:rPr>
        <w:t>0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334ED588" w14:textId="196471E6"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</w:p>
    <w:p w14:paraId="334ED589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334ED58A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14:paraId="334ED58B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334ED58C" w14:textId="77777777"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14:paraId="334ED58D" w14:textId="77777777"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14:paraId="334ED58E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334ED58F" w14:textId="77777777"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14:paraId="334ED590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334ED591" w14:textId="77777777"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14:paraId="334ED592" w14:textId="1AE955F5"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D31CC">
        <w:rPr>
          <w:rFonts w:ascii="Arial" w:hAnsi="Arial" w:cs="Arial"/>
          <w:b/>
          <w:color w:val="auto"/>
          <w:szCs w:val="20"/>
          <w:u w:val="single"/>
        </w:rPr>
        <w:t xml:space="preserve">, W TYM   PRZESŁANEK WYKLUCZENIA  z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334ED593" w14:textId="77777777"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14:paraId="334ED594" w14:textId="77777777"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14:paraId="334ED595" w14:textId="36FAB686" w:rsidR="00A90CF8" w:rsidRPr="00750B53" w:rsidRDefault="00A90CF8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434383">
        <w:rPr>
          <w:rFonts w:ascii="Arial" w:hAnsi="Arial" w:cs="Arial"/>
          <w:b/>
          <w:color w:val="auto"/>
          <w:szCs w:val="20"/>
        </w:rPr>
        <w:t xml:space="preserve">a </w:t>
      </w:r>
      <w:r w:rsidRPr="00750B53">
        <w:rPr>
          <w:rFonts w:ascii="Arial" w:hAnsi="Arial" w:cs="Arial"/>
          <w:b/>
          <w:color w:val="auto"/>
          <w:szCs w:val="20"/>
        </w:rPr>
        <w:t xml:space="preserve"> </w:t>
      </w:r>
      <w:r w:rsidR="00D31BC1">
        <w:rPr>
          <w:rFonts w:ascii="Arial" w:hAnsi="Arial" w:cs="Arial"/>
          <w:b/>
          <w:color w:val="auto"/>
          <w:szCs w:val="20"/>
        </w:rPr>
        <w:t>leków różnych</w:t>
      </w:r>
    </w:p>
    <w:p w14:paraId="334ED596" w14:textId="35CD2AF7"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="00434383" w:rsidRPr="00434383">
        <w:rPr>
          <w:rFonts w:ascii="Arial" w:eastAsia="Calibri" w:hAnsi="Arial" w:cs="Arial"/>
          <w:color w:val="auto"/>
          <w:sz w:val="21"/>
          <w:szCs w:val="21"/>
        </w:rPr>
        <w:t>Milickie Centrum Medyczne Sp. z o.o.</w:t>
      </w:r>
      <w:r w:rsidR="00167F92">
        <w:rPr>
          <w:rFonts w:ascii="Arial" w:eastAsia="Calibri" w:hAnsi="Arial" w:cs="Arial"/>
          <w:color w:val="auto"/>
          <w:sz w:val="21"/>
          <w:szCs w:val="21"/>
        </w:rPr>
        <w:t xml:space="preserve"> w restrukturyzacji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14:paraId="334ED597" w14:textId="77777777"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14:paraId="68F87340" w14:textId="77777777" w:rsidR="00FD31CC" w:rsidRPr="00FD31CC" w:rsidRDefault="00FD31CC" w:rsidP="00FD31CC">
      <w:pPr>
        <w:pStyle w:val="Akapitzlist"/>
        <w:numPr>
          <w:ilvl w:val="0"/>
          <w:numId w:val="7"/>
        </w:numPr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lastRenderedPageBreak/>
        <w:t xml:space="preserve">Oświadczam, że: </w:t>
      </w:r>
    </w:p>
    <w:p w14:paraId="1E6A4E6C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Informacje zawarte w oświadczeniu, o którym mowa w art. 125 ust. 1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 </w:t>
      </w:r>
      <w:r>
        <w:rPr>
          <w:rFonts w:ascii="Arial" w:hAnsi="Arial" w:cs="Arial"/>
          <w:color w:val="auto"/>
          <w:szCs w:val="20"/>
        </w:rPr>
        <w:t xml:space="preserve">                        </w:t>
      </w:r>
      <w:r w:rsidRPr="00FD31CC">
        <w:rPr>
          <w:rFonts w:ascii="Arial" w:hAnsi="Arial" w:cs="Arial"/>
          <w:color w:val="auto"/>
          <w:szCs w:val="20"/>
        </w:rPr>
        <w:t xml:space="preserve">w zakresie podstaw wykluczenia z postępowania wskazanych przez Zamawiającego, </w:t>
      </w:r>
      <w:r>
        <w:rPr>
          <w:rFonts w:ascii="Arial" w:hAnsi="Arial" w:cs="Arial"/>
          <w:color w:val="auto"/>
          <w:szCs w:val="20"/>
        </w:rPr>
        <w:t xml:space="preserve">                  </w:t>
      </w:r>
      <w:r w:rsidRPr="00FD31CC">
        <w:rPr>
          <w:rFonts w:ascii="Arial" w:hAnsi="Arial" w:cs="Arial"/>
          <w:color w:val="auto"/>
          <w:szCs w:val="20"/>
        </w:rPr>
        <w:t>o których mowa w:</w:t>
      </w:r>
    </w:p>
    <w:p w14:paraId="6F4F357C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a) art. 108 ust. 1 pkt 3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</w:t>
      </w:r>
    </w:p>
    <w:p w14:paraId="4CC3D559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b) art. 108 ust. 1 pkt 4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dotyczących orzeczenia zakazu ubiegania się </w:t>
      </w:r>
      <w:r>
        <w:rPr>
          <w:rFonts w:ascii="Arial" w:hAnsi="Arial" w:cs="Arial"/>
          <w:color w:val="auto"/>
          <w:szCs w:val="20"/>
        </w:rPr>
        <w:t xml:space="preserve">               </w:t>
      </w:r>
      <w:r w:rsidRPr="00FD31CC">
        <w:rPr>
          <w:rFonts w:ascii="Arial" w:hAnsi="Arial" w:cs="Arial"/>
          <w:color w:val="auto"/>
          <w:szCs w:val="20"/>
        </w:rPr>
        <w:t xml:space="preserve">o zamówienie publiczne tytułem środka zapobiegawczego, </w:t>
      </w:r>
    </w:p>
    <w:p w14:paraId="0FDCA88D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c) art. 108 ust. 1 pkt 5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dotyczących zawarcia z innymi wykonawcami porozumienia mającego na celu zakłócenie konkurencji, </w:t>
      </w:r>
    </w:p>
    <w:p w14:paraId="6C105F8E" w14:textId="691B434D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d) art. 108 ust. 1 pkt 6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>,</w:t>
      </w:r>
    </w:p>
    <w:p w14:paraId="334ED598" w14:textId="1BD5970C" w:rsidR="00CC0B7C" w:rsidRPr="00750B53" w:rsidRDefault="00CC0B7C" w:rsidP="00FD31CC">
      <w:pPr>
        <w:pStyle w:val="Akapitzlist"/>
        <w:numPr>
          <w:ilvl w:val="0"/>
          <w:numId w:val="7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14:paraId="334ED599" w14:textId="77777777" w:rsidR="00CC0B7C" w:rsidRPr="00750B53" w:rsidRDefault="00CC0B7C" w:rsidP="00FD31CC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14:paraId="334ED59A" w14:textId="77777777"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14:paraId="334ED59B" w14:textId="77777777"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14:paraId="334ED59C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14:paraId="334ED59D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4ED59E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334ED59F" w14:textId="77777777"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14:paraId="334ED5A0" w14:textId="77777777"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14:paraId="334ED5A1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4ED5A2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34ED5A3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34ED5A4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34ED5A5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14:paraId="334ED5A6" w14:textId="77777777"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14:paraId="334ED5A7" w14:textId="77777777"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14:paraId="334ED5A8" w14:textId="77777777"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14:paraId="334ED5A9" w14:textId="77777777"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14:paraId="334ED5AA" w14:textId="77777777" w:rsidR="003A1D75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23E7FBE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6A6C921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70CEAF5E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000DDDD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0FE81BF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5FFF363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369D562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F394E82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66A480FC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BE7D472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08172BD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283BD743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4F664C4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23ED95A8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32B3379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74CC1F2A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367B946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044A775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71894CB0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629E72C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6D1BC564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401DE129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5732E36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27D2422A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0DDA71A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62C3FAD2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4E79CB0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6EB94B5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4370ECD4" w14:textId="77777777" w:rsidR="005F3631" w:rsidRDefault="005F3631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106E65D" w14:textId="77777777" w:rsidR="005F3631" w:rsidRDefault="005F3631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7D8CD0E4" w14:textId="77777777" w:rsidR="0009285F" w:rsidRDefault="0009285F" w:rsidP="00FD31CC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14:paraId="31875820" w14:textId="77777777" w:rsidR="0009285F" w:rsidRPr="00750B53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34ED5AB" w14:textId="6DCE2A20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9B0DF3">
        <w:rPr>
          <w:rFonts w:ascii="Arial" w:hAnsi="Arial" w:cs="Arial"/>
          <w:b/>
          <w:color w:val="auto"/>
          <w:szCs w:val="20"/>
        </w:rPr>
        <w:t>8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14:paraId="334ED5AD" w14:textId="77777777" w:rsidR="003A1D75" w:rsidRPr="00750B53" w:rsidRDefault="003A1D75" w:rsidP="003A1D7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14:paraId="334ED5AE" w14:textId="77777777" w:rsidR="003A1D75" w:rsidRPr="00750B53" w:rsidRDefault="003A1D75" w:rsidP="003A1D7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14:paraId="334ED5AF" w14:textId="77777777" w:rsidR="003A1D75" w:rsidRPr="00750B53" w:rsidRDefault="003A1D75" w:rsidP="003A1D7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14:paraId="334ED5B0" w14:textId="77777777" w:rsidR="003A1D75" w:rsidRPr="00750B53" w:rsidRDefault="003A1D75" w:rsidP="003A1D7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14:paraId="334ED5B1" w14:textId="77777777" w:rsidR="003A1D75" w:rsidRPr="00750B53" w:rsidRDefault="003A1D75" w:rsidP="003A1D7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14:paraId="334ED5B2" w14:textId="77777777" w:rsidR="003A1D75" w:rsidRPr="00750B53" w:rsidRDefault="003A1D75" w:rsidP="003A1D7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14:paraId="334ED5B3" w14:textId="77777777"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14:paraId="334ED5B4" w14:textId="0AF74884" w:rsidR="003A1D75" w:rsidRPr="00750B53" w:rsidRDefault="003A1D75" w:rsidP="003A1D7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>ustawy z dnia 11 września 2019r. Prawo zamówień publicznych (Dz. U. z 202</w:t>
      </w:r>
      <w:r w:rsidR="00167F92">
        <w:rPr>
          <w:rFonts w:ascii="Arial" w:hAnsi="Arial" w:cs="Arial"/>
          <w:b/>
          <w:color w:val="auto"/>
          <w:szCs w:val="20"/>
        </w:rPr>
        <w:t>4</w:t>
      </w:r>
      <w:r w:rsidRPr="00750B53">
        <w:rPr>
          <w:rFonts w:ascii="Arial" w:hAnsi="Arial" w:cs="Arial"/>
          <w:b/>
          <w:color w:val="auto"/>
          <w:szCs w:val="20"/>
        </w:rPr>
        <w:t>r. poz.</w:t>
      </w:r>
      <w:r w:rsidR="00167F92">
        <w:rPr>
          <w:rFonts w:ascii="Arial" w:hAnsi="Arial" w:cs="Arial"/>
          <w:b/>
          <w:color w:val="auto"/>
          <w:szCs w:val="20"/>
        </w:rPr>
        <w:t>1320</w:t>
      </w:r>
      <w:r w:rsidRPr="00750B53">
        <w:rPr>
          <w:rFonts w:ascii="Arial" w:hAnsi="Arial" w:cs="Arial"/>
          <w:b/>
          <w:color w:val="auto"/>
          <w:szCs w:val="20"/>
        </w:rPr>
        <w:t xml:space="preserve">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14:paraId="334ED5B5" w14:textId="77777777"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14:paraId="334ED5B6" w14:textId="77777777"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14:paraId="334ED5B7" w14:textId="0C157FC1" w:rsidR="00A90CF8" w:rsidRPr="00750B53" w:rsidRDefault="00A90CF8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3B7AF8">
        <w:rPr>
          <w:rFonts w:ascii="Arial" w:hAnsi="Arial" w:cs="Arial"/>
          <w:b/>
          <w:color w:val="auto"/>
          <w:szCs w:val="20"/>
        </w:rPr>
        <w:t xml:space="preserve">a  </w:t>
      </w:r>
      <w:r w:rsidR="0067715A">
        <w:rPr>
          <w:rFonts w:ascii="Arial" w:hAnsi="Arial" w:cs="Arial"/>
          <w:b/>
          <w:color w:val="auto"/>
          <w:szCs w:val="20"/>
        </w:rPr>
        <w:t>leków różnych</w:t>
      </w:r>
    </w:p>
    <w:p w14:paraId="334ED5B8" w14:textId="77777777" w:rsidR="003A1D75" w:rsidRPr="00750B53" w:rsidRDefault="003A1D75" w:rsidP="003A1D7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14:paraId="334ED5B9" w14:textId="77777777" w:rsidR="003A1D75" w:rsidRPr="00750B53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bookmarkStart w:id="7" w:name="_Hlk158664908"/>
    </w:p>
    <w:p w14:paraId="1918C204" w14:textId="2693801F" w:rsidR="00FD31CC" w:rsidRPr="00FD31CC" w:rsidRDefault="00FD31CC" w:rsidP="00FD31CC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FD31CC">
        <w:rPr>
          <w:rFonts w:ascii="Arial" w:hAnsi="Arial" w:cs="Arial"/>
          <w:color w:val="auto"/>
          <w:szCs w:val="20"/>
          <w:lang w:eastAsia="pl-PL"/>
        </w:rPr>
        <w:t>Oświadczam, że</w:t>
      </w:r>
      <w:r>
        <w:rPr>
          <w:rFonts w:ascii="Arial" w:hAnsi="Arial" w:cs="Arial"/>
          <w:color w:val="auto"/>
          <w:szCs w:val="20"/>
          <w:lang w:eastAsia="pl-PL"/>
        </w:rPr>
        <w:t xml:space="preserve"> brak podstaw  wykluczenia na podstawie przesłanek  </w:t>
      </w:r>
    </w:p>
    <w:bookmarkEnd w:id="7"/>
    <w:p w14:paraId="334ED5C0" w14:textId="03A6E002" w:rsidR="003A1D75" w:rsidRPr="0008714B" w:rsidRDefault="00C56DBA" w:rsidP="003A1D7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>określonych w Rozdziale V pkt 2B</w:t>
      </w:r>
      <w:r w:rsidR="003A1D75" w:rsidRPr="0008714B">
        <w:rPr>
          <w:rFonts w:ascii="Arial" w:hAnsi="Arial" w:cs="Arial"/>
          <w:color w:val="auto"/>
          <w:szCs w:val="20"/>
        </w:rPr>
        <w:t xml:space="preserve"> SWZ, o których mowa w art. 7 ustawy z dnia 13 kwietnia 2022 r. o szczególnych rozwiązaniach w zakresie przeciwdziałania wspieraniu agresji na Ukrainę oraz służących ochronie bezpieczeństwa narodowego oraz </w:t>
      </w:r>
      <w:r w:rsidR="00FF136B" w:rsidRPr="0008714B">
        <w:rPr>
          <w:rFonts w:ascii="Arial" w:hAnsi="Arial" w:cs="Arial"/>
          <w:color w:val="auto"/>
          <w:szCs w:val="20"/>
        </w:rPr>
        <w:t>w </w:t>
      </w:r>
      <w:r w:rsidR="003A1D75" w:rsidRPr="0008714B">
        <w:rPr>
          <w:rFonts w:ascii="Arial" w:hAnsi="Arial" w:cs="Arial"/>
          <w:color w:val="auto"/>
          <w:szCs w:val="20"/>
        </w:rPr>
        <w:t xml:space="preserve">Rozdziale V pkt 2A SWZ </w:t>
      </w:r>
      <w:r w:rsidRPr="0008714B">
        <w:rPr>
          <w:rFonts w:ascii="Arial" w:hAnsi="Arial" w:cs="Arial"/>
          <w:color w:val="auto"/>
          <w:szCs w:val="20"/>
        </w:rPr>
        <w:t>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 w:rsidR="0008714B"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  <w:r w:rsidRPr="0008714B">
        <w:rPr>
          <w:rFonts w:ascii="Arial" w:hAnsi="Arial" w:cs="Arial"/>
          <w:color w:val="auto"/>
          <w:szCs w:val="20"/>
        </w:rPr>
        <w:t>.</w:t>
      </w:r>
    </w:p>
    <w:p w14:paraId="334ED5C1" w14:textId="77777777" w:rsidR="003A1D75" w:rsidRPr="00750B53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14:paraId="334ED5C2" w14:textId="77777777"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14:paraId="334ED5C3" w14:textId="77777777" w:rsidR="003A1D75" w:rsidRPr="00750B53" w:rsidRDefault="003A1D75" w:rsidP="003A1D7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14:paraId="334ED5C4" w14:textId="77777777" w:rsidR="003A1D75" w:rsidRPr="00750B53" w:rsidRDefault="003A1D75" w:rsidP="003A1D7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14:paraId="334ED5C5" w14:textId="77777777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34ED5C6" w14:textId="77777777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14:paraId="334ED5C7" w14:textId="77777777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34ED5C8" w14:textId="77777777" w:rsidR="003A1D75" w:rsidRPr="00750B53" w:rsidRDefault="003A1D75" w:rsidP="0008714B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14:paraId="334ED5C9" w14:textId="77777777" w:rsidR="003A1D75" w:rsidRPr="00750B53" w:rsidRDefault="0008714B" w:rsidP="00C56DBA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="003A1D75"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14:paraId="334ED5CA" w14:textId="77777777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34ED5CB" w14:textId="77777777" w:rsidR="003A1D75" w:rsidRPr="00750B53" w:rsidRDefault="003A1D75" w:rsidP="003A1D7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14:paraId="334ED5CC" w14:textId="77777777"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334ED5CD" w14:textId="77777777"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334ED5CE" w14:textId="77777777"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34ED5CF" w14:textId="77777777"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334ED5D0" w14:textId="77777777" w:rsidR="00C56DBA" w:rsidRPr="00750B53" w:rsidRDefault="00C56DBA" w:rsidP="00C56DB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sectPr w:rsidR="00C56DBA" w:rsidRPr="00750B53" w:rsidSect="00131E05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A5D3E" w14:textId="77777777" w:rsidR="00033C32" w:rsidRDefault="00033C32" w:rsidP="0025217A">
      <w:pPr>
        <w:spacing w:after="0" w:line="240" w:lineRule="auto"/>
      </w:pPr>
      <w:r>
        <w:separator/>
      </w:r>
    </w:p>
  </w:endnote>
  <w:endnote w:type="continuationSeparator" w:id="0">
    <w:p w14:paraId="753A1AC5" w14:textId="77777777" w:rsidR="00033C32" w:rsidRDefault="00033C32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D8CCC" w14:textId="77777777" w:rsidR="00033C32" w:rsidRDefault="00033C32" w:rsidP="0025217A">
      <w:pPr>
        <w:spacing w:after="0" w:line="240" w:lineRule="auto"/>
      </w:pPr>
      <w:r>
        <w:separator/>
      </w:r>
    </w:p>
  </w:footnote>
  <w:footnote w:type="continuationSeparator" w:id="0">
    <w:p w14:paraId="34CF2D2D" w14:textId="77777777" w:rsidR="00033C32" w:rsidRDefault="00033C32" w:rsidP="0025217A">
      <w:pPr>
        <w:spacing w:after="0" w:line="240" w:lineRule="auto"/>
      </w:pPr>
      <w:r>
        <w:continuationSeparator/>
      </w:r>
    </w:p>
  </w:footnote>
  <w:footnote w:id="1">
    <w:p w14:paraId="334ED5D5" w14:textId="77777777"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4ED5D6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4ED5D7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34ED5D8" w14:textId="77777777"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4ED5D9" w14:textId="77777777"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34ED5DA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4ED5DB" w14:textId="77777777"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ED5DC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ED5DD" w14:textId="77777777"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34ED5DE" w14:textId="77777777"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4ED5DF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4ED5E0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34ED5E1" w14:textId="77777777"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4ED5E2" w14:textId="77777777"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34ED5E3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4ED5E4" w14:textId="77777777"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ED5E5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ED5E6" w14:textId="77777777"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26CB" w14:textId="0DD40B57" w:rsidR="00AE4B63" w:rsidRPr="00167F92" w:rsidRDefault="00167F92" w:rsidP="00167F92">
    <w:pPr>
      <w:pStyle w:val="Nagwek"/>
    </w:pPr>
    <w:r w:rsidRPr="00167F92">
      <w:rPr>
        <w:rFonts w:ascii="Cambria" w:eastAsia="Times New Roman" w:hAnsi="Cambria" w:cs="Times New Roman"/>
        <w:caps/>
        <w:color w:val="833C0B"/>
        <w:spacing w:val="20"/>
        <w:sz w:val="22"/>
      </w:rPr>
      <w:t>MCM/WSM/ZP16/2024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C5F"/>
    <w:multiLevelType w:val="hybridMultilevel"/>
    <w:tmpl w:val="9014E92C"/>
    <w:lvl w:ilvl="0" w:tplc="16B44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377D"/>
    <w:multiLevelType w:val="hybridMultilevel"/>
    <w:tmpl w:val="9014E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D77D8"/>
    <w:multiLevelType w:val="hybridMultilevel"/>
    <w:tmpl w:val="F7005FA2"/>
    <w:lvl w:ilvl="0" w:tplc="CF5C7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039A0"/>
    <w:multiLevelType w:val="hybridMultilevel"/>
    <w:tmpl w:val="0D444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C408E"/>
    <w:multiLevelType w:val="hybridMultilevel"/>
    <w:tmpl w:val="0D444E06"/>
    <w:lvl w:ilvl="0" w:tplc="D74E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428B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1365">
    <w:abstractNumId w:val="0"/>
  </w:num>
  <w:num w:numId="2" w16cid:durableId="1539123389">
    <w:abstractNumId w:val="7"/>
  </w:num>
  <w:num w:numId="3" w16cid:durableId="1612928721">
    <w:abstractNumId w:val="6"/>
  </w:num>
  <w:num w:numId="4" w16cid:durableId="643507340">
    <w:abstractNumId w:val="5"/>
  </w:num>
  <w:num w:numId="5" w16cid:durableId="6639588">
    <w:abstractNumId w:val="1"/>
  </w:num>
  <w:num w:numId="6" w16cid:durableId="1810394419">
    <w:abstractNumId w:val="2"/>
  </w:num>
  <w:num w:numId="7" w16cid:durableId="2016494058">
    <w:abstractNumId w:val="3"/>
  </w:num>
  <w:num w:numId="8" w16cid:durableId="1898273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5B"/>
    <w:rsid w:val="00004905"/>
    <w:rsid w:val="00012577"/>
    <w:rsid w:val="0001323B"/>
    <w:rsid w:val="00024196"/>
    <w:rsid w:val="000322C6"/>
    <w:rsid w:val="00033C32"/>
    <w:rsid w:val="00041AA7"/>
    <w:rsid w:val="00071806"/>
    <w:rsid w:val="00075393"/>
    <w:rsid w:val="0008714B"/>
    <w:rsid w:val="0009285F"/>
    <w:rsid w:val="000A055A"/>
    <w:rsid w:val="000D4239"/>
    <w:rsid w:val="001075DB"/>
    <w:rsid w:val="00131E05"/>
    <w:rsid w:val="00140815"/>
    <w:rsid w:val="0015336B"/>
    <w:rsid w:val="001548DF"/>
    <w:rsid w:val="00156295"/>
    <w:rsid w:val="00167F92"/>
    <w:rsid w:val="00171E8A"/>
    <w:rsid w:val="0017739D"/>
    <w:rsid w:val="001803FC"/>
    <w:rsid w:val="00181066"/>
    <w:rsid w:val="001911D0"/>
    <w:rsid w:val="001E4182"/>
    <w:rsid w:val="001E7CD4"/>
    <w:rsid w:val="00222293"/>
    <w:rsid w:val="00235463"/>
    <w:rsid w:val="00236046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26A80"/>
    <w:rsid w:val="00327AAF"/>
    <w:rsid w:val="00333B35"/>
    <w:rsid w:val="0034548A"/>
    <w:rsid w:val="00381378"/>
    <w:rsid w:val="003A1D75"/>
    <w:rsid w:val="003A4C67"/>
    <w:rsid w:val="003B7AF8"/>
    <w:rsid w:val="003D05C5"/>
    <w:rsid w:val="003D24B6"/>
    <w:rsid w:val="003E070C"/>
    <w:rsid w:val="003F63DA"/>
    <w:rsid w:val="003F67F4"/>
    <w:rsid w:val="004123DA"/>
    <w:rsid w:val="00434383"/>
    <w:rsid w:val="004741CB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332CC"/>
    <w:rsid w:val="0053745D"/>
    <w:rsid w:val="0054394C"/>
    <w:rsid w:val="00566B3A"/>
    <w:rsid w:val="005904A0"/>
    <w:rsid w:val="005947EE"/>
    <w:rsid w:val="005A063B"/>
    <w:rsid w:val="005D693D"/>
    <w:rsid w:val="005F088E"/>
    <w:rsid w:val="005F3631"/>
    <w:rsid w:val="00621D6C"/>
    <w:rsid w:val="0062394B"/>
    <w:rsid w:val="00627C0C"/>
    <w:rsid w:val="00636050"/>
    <w:rsid w:val="0064262B"/>
    <w:rsid w:val="006538C0"/>
    <w:rsid w:val="0067715A"/>
    <w:rsid w:val="006943A1"/>
    <w:rsid w:val="006949D3"/>
    <w:rsid w:val="00695116"/>
    <w:rsid w:val="006B1D84"/>
    <w:rsid w:val="006B3B3F"/>
    <w:rsid w:val="006B4E59"/>
    <w:rsid w:val="006C42FB"/>
    <w:rsid w:val="006D4744"/>
    <w:rsid w:val="006D711B"/>
    <w:rsid w:val="006F78C7"/>
    <w:rsid w:val="0070292C"/>
    <w:rsid w:val="00705440"/>
    <w:rsid w:val="00741307"/>
    <w:rsid w:val="007419C9"/>
    <w:rsid w:val="00750B53"/>
    <w:rsid w:val="00774250"/>
    <w:rsid w:val="00775031"/>
    <w:rsid w:val="007A769D"/>
    <w:rsid w:val="007C2676"/>
    <w:rsid w:val="007C39FA"/>
    <w:rsid w:val="007D63C9"/>
    <w:rsid w:val="00802386"/>
    <w:rsid w:val="00826E57"/>
    <w:rsid w:val="00831B60"/>
    <w:rsid w:val="00857E55"/>
    <w:rsid w:val="0086346F"/>
    <w:rsid w:val="008B41D8"/>
    <w:rsid w:val="008B6616"/>
    <w:rsid w:val="008D42AC"/>
    <w:rsid w:val="008D5131"/>
    <w:rsid w:val="008E64F7"/>
    <w:rsid w:val="00911A52"/>
    <w:rsid w:val="00936DAC"/>
    <w:rsid w:val="009529DC"/>
    <w:rsid w:val="00952A29"/>
    <w:rsid w:val="009B0DF3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90CF8"/>
    <w:rsid w:val="00AD237A"/>
    <w:rsid w:val="00AD3FE9"/>
    <w:rsid w:val="00AD58B9"/>
    <w:rsid w:val="00AE4B63"/>
    <w:rsid w:val="00B30E56"/>
    <w:rsid w:val="00B33035"/>
    <w:rsid w:val="00B33D38"/>
    <w:rsid w:val="00B36632"/>
    <w:rsid w:val="00B6339E"/>
    <w:rsid w:val="00B65DF7"/>
    <w:rsid w:val="00B86B23"/>
    <w:rsid w:val="00BB23CF"/>
    <w:rsid w:val="00BC3A28"/>
    <w:rsid w:val="00BD6511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94CAC"/>
    <w:rsid w:val="00CC0B7C"/>
    <w:rsid w:val="00CF39CF"/>
    <w:rsid w:val="00D029BE"/>
    <w:rsid w:val="00D10D36"/>
    <w:rsid w:val="00D27063"/>
    <w:rsid w:val="00D31BC1"/>
    <w:rsid w:val="00D43162"/>
    <w:rsid w:val="00D456D6"/>
    <w:rsid w:val="00D630CE"/>
    <w:rsid w:val="00D727EA"/>
    <w:rsid w:val="00D74B10"/>
    <w:rsid w:val="00D84833"/>
    <w:rsid w:val="00D85F9E"/>
    <w:rsid w:val="00DA2F15"/>
    <w:rsid w:val="00DA69C8"/>
    <w:rsid w:val="00DD0C84"/>
    <w:rsid w:val="00DD0D92"/>
    <w:rsid w:val="00E2636A"/>
    <w:rsid w:val="00E30730"/>
    <w:rsid w:val="00E30C53"/>
    <w:rsid w:val="00E42A2C"/>
    <w:rsid w:val="00E73F86"/>
    <w:rsid w:val="00EC6FC5"/>
    <w:rsid w:val="00ED0E28"/>
    <w:rsid w:val="00ED5923"/>
    <w:rsid w:val="00F04DE2"/>
    <w:rsid w:val="00F237D5"/>
    <w:rsid w:val="00F419C7"/>
    <w:rsid w:val="00F53AD0"/>
    <w:rsid w:val="00F608DD"/>
    <w:rsid w:val="00F86BEB"/>
    <w:rsid w:val="00F91E64"/>
    <w:rsid w:val="00F96764"/>
    <w:rsid w:val="00FA56AD"/>
    <w:rsid w:val="00FB299B"/>
    <w:rsid w:val="00FC607A"/>
    <w:rsid w:val="00FD31CC"/>
    <w:rsid w:val="00FE4F9D"/>
    <w:rsid w:val="00FE6E14"/>
    <w:rsid w:val="00FF136B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D4AC"/>
  <w15:docId w15:val="{906B5A7A-D094-4E86-A1FF-5537CEBD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1CC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  <w:color w:val="FFFFFF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B63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B63"/>
    <w:rPr>
      <w:color w:val="FFFFFF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2164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Janicka</dc:creator>
  <cp:lastModifiedBy>Elżbieta Janicka</cp:lastModifiedBy>
  <cp:revision>2</cp:revision>
  <cp:lastPrinted>2022-12-09T10:33:00Z</cp:lastPrinted>
  <dcterms:created xsi:type="dcterms:W3CDTF">2024-11-11T20:13:00Z</dcterms:created>
  <dcterms:modified xsi:type="dcterms:W3CDTF">2024-11-11T20:13:00Z</dcterms:modified>
</cp:coreProperties>
</file>