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88B5AE" w14:textId="797ED49C" w:rsidR="00F967BC" w:rsidRPr="00304CB5" w:rsidRDefault="0015230D" w:rsidP="00F967BC">
      <w:r>
        <w:t>numer sprawy: OR-III.271.2.1.2025</w:t>
      </w:r>
      <w:r w:rsidR="00F967BC">
        <w:t xml:space="preserve">                                                 </w:t>
      </w:r>
      <w:r w:rsidR="00141EC4">
        <w:t xml:space="preserve">    </w:t>
      </w:r>
      <w:r w:rsidR="006C56B2">
        <w:t xml:space="preserve">    </w:t>
      </w:r>
      <w:r>
        <w:t xml:space="preserve">             Gorlice, 05.03.2025</w:t>
      </w:r>
      <w:r w:rsidR="00F967BC" w:rsidRPr="00304CB5">
        <w:t xml:space="preserve"> r.</w:t>
      </w:r>
    </w:p>
    <w:p w14:paraId="173558CD" w14:textId="77777777" w:rsidR="00F967BC" w:rsidRDefault="00F967BC" w:rsidP="00F967BC">
      <w:pPr>
        <w:ind w:left="4680"/>
        <w:rPr>
          <w:rStyle w:val="Pogrubienie"/>
          <w:szCs w:val="26"/>
        </w:rPr>
      </w:pPr>
    </w:p>
    <w:p w14:paraId="33AE9F24" w14:textId="76B84B80" w:rsidR="00F967BC" w:rsidRPr="007E3D21" w:rsidRDefault="00F967BC" w:rsidP="00F967BC">
      <w:pPr>
        <w:ind w:left="4680"/>
        <w:rPr>
          <w:b/>
          <w:bCs/>
          <w:sz w:val="26"/>
          <w:szCs w:val="26"/>
        </w:rPr>
      </w:pPr>
      <w:r>
        <w:rPr>
          <w:rStyle w:val="Pogrubienie"/>
          <w:szCs w:val="26"/>
        </w:rPr>
        <w:t xml:space="preserve">  </w:t>
      </w:r>
    </w:p>
    <w:p w14:paraId="4D1BF421" w14:textId="36EECE62" w:rsidR="00F967BC" w:rsidRPr="00526B95" w:rsidRDefault="00F967BC" w:rsidP="00F967BC">
      <w:pPr>
        <w:ind w:left="4536"/>
        <w:rPr>
          <w:rFonts w:cs="Arial"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t xml:space="preserve">Do </w:t>
      </w:r>
      <w:r w:rsidR="003B3676">
        <w:rPr>
          <w:rFonts w:cs="Arial"/>
          <w:b/>
          <w:bCs/>
          <w:sz w:val="26"/>
          <w:szCs w:val="26"/>
        </w:rPr>
        <w:t xml:space="preserve">wszystkich Wykonawców </w:t>
      </w:r>
    </w:p>
    <w:p w14:paraId="44717DD7" w14:textId="749C6824" w:rsidR="00F967BC" w:rsidRDefault="00F967BC" w:rsidP="00F967BC">
      <w:pPr>
        <w:suppressAutoHyphens w:val="0"/>
        <w:jc w:val="both"/>
        <w:rPr>
          <w:b/>
          <w:bCs/>
          <w:snapToGrid w:val="0"/>
          <w:sz w:val="26"/>
          <w:szCs w:val="26"/>
        </w:rPr>
      </w:pPr>
    </w:p>
    <w:p w14:paraId="2F542BB5" w14:textId="77777777" w:rsidR="00F967BC" w:rsidRPr="00356A52" w:rsidRDefault="00F967BC" w:rsidP="00F967BC">
      <w:pPr>
        <w:suppressAutoHyphens w:val="0"/>
        <w:jc w:val="both"/>
        <w:rPr>
          <w:b/>
          <w:bCs/>
          <w:snapToGrid w:val="0"/>
          <w:sz w:val="26"/>
          <w:szCs w:val="26"/>
        </w:rPr>
      </w:pPr>
    </w:p>
    <w:p w14:paraId="319846AC" w14:textId="0270569B" w:rsidR="00141EC4" w:rsidRPr="000D070A" w:rsidRDefault="00F967BC" w:rsidP="00141EC4">
      <w:pPr>
        <w:ind w:left="709" w:hanging="709"/>
        <w:jc w:val="both"/>
        <w:rPr>
          <w:rFonts w:cstheme="minorHAnsi"/>
          <w:b/>
        </w:rPr>
      </w:pPr>
      <w:r>
        <w:rPr>
          <w:i/>
          <w:iCs/>
        </w:rPr>
        <w:t>dotyczy:</w:t>
      </w:r>
      <w:r>
        <w:t xml:space="preserve"> </w:t>
      </w:r>
      <w:r w:rsidRPr="00DC7E02">
        <w:rPr>
          <w:b/>
        </w:rPr>
        <w:t xml:space="preserve">Informacja o wyborze najkorzystniejszej oferty, </w:t>
      </w:r>
      <w:r>
        <w:rPr>
          <w:b/>
        </w:rPr>
        <w:t>o wykonawcach którzy złożyli oferty, punktacja przyznana ofertom w każdym kryterium oceny ofert i łączna punktacja w postępowaniu o zamówienie publiczne</w:t>
      </w:r>
      <w:r w:rsidRPr="00C6730A">
        <w:rPr>
          <w:b/>
        </w:rPr>
        <w:t xml:space="preserve"> prowadzonym w trybie </w:t>
      </w:r>
      <w:r>
        <w:rPr>
          <w:b/>
        </w:rPr>
        <w:t xml:space="preserve">podstawowym </w:t>
      </w:r>
      <w:r w:rsidRPr="00362C7B">
        <w:rPr>
          <w:rFonts w:cs="Calibri"/>
          <w:b/>
        </w:rPr>
        <w:t xml:space="preserve">zgodnie z art. 275 pkt 1 ustawy Prawo zamówień publicznych </w:t>
      </w:r>
      <w:r w:rsidR="0015230D" w:rsidRPr="00BB185F">
        <w:rPr>
          <w:rFonts w:cstheme="minorHAnsi"/>
          <w:b/>
        </w:rPr>
        <w:t xml:space="preserve">na </w:t>
      </w:r>
      <w:r w:rsidR="0015230D" w:rsidRPr="00BB185F">
        <w:rPr>
          <w:rFonts w:cstheme="minorHAnsi"/>
          <w:b/>
          <w:kern w:val="0"/>
          <w:lang w:eastAsia="zh-CN"/>
        </w:rPr>
        <w:t xml:space="preserve">dostawę </w:t>
      </w:r>
      <w:r w:rsidR="0015230D" w:rsidRPr="00BB185F">
        <w:rPr>
          <w:rFonts w:cstheme="minorHAnsi"/>
          <w:b/>
          <w:color w:val="000000"/>
        </w:rPr>
        <w:t>sprzętu komputerowego wraz z oprogramowaniem oraz programów edukacyjnych przeznaczonych dla pięciu Miejskich Zespołów Szkół w Gorlicach oraz dla Urzędu Miejskiego w Gorlicach</w:t>
      </w:r>
    </w:p>
    <w:p w14:paraId="503CA0A8" w14:textId="22870A06" w:rsidR="00F967BC" w:rsidRPr="00C8659E" w:rsidRDefault="00F967BC" w:rsidP="00F967BC">
      <w:pPr>
        <w:ind w:left="900" w:hanging="900"/>
        <w:jc w:val="both"/>
        <w:rPr>
          <w:b/>
          <w:i/>
          <w:sz w:val="16"/>
          <w:szCs w:val="16"/>
        </w:rPr>
      </w:pPr>
    </w:p>
    <w:p w14:paraId="53729DB8" w14:textId="77777777" w:rsidR="002671BF" w:rsidRPr="002671BF" w:rsidRDefault="00F967BC" w:rsidP="00F967BC">
      <w:pPr>
        <w:jc w:val="both"/>
      </w:pPr>
      <w:r>
        <w:rPr>
          <w:b/>
          <w:iCs/>
        </w:rPr>
        <w:t>1.</w:t>
      </w:r>
      <w:r>
        <w:rPr>
          <w:iCs/>
        </w:rPr>
        <w:t xml:space="preserve"> Zamawiający – Miasto Gorlice</w:t>
      </w:r>
      <w:r w:rsidRPr="00C943DF">
        <w:rPr>
          <w:iCs/>
        </w:rPr>
        <w:t xml:space="preserve"> zawiadamia, iż w postępowaniu o udzielenie zamówienia publicznego</w:t>
      </w:r>
      <w:r w:rsidRPr="00096A42">
        <w:rPr>
          <w:bCs/>
        </w:rPr>
        <w:t xml:space="preserve"> </w:t>
      </w:r>
      <w:r w:rsidRPr="00D540B0">
        <w:rPr>
          <w:bCs/>
        </w:rPr>
        <w:t>prowadzonym</w:t>
      </w:r>
      <w:r>
        <w:rPr>
          <w:iCs/>
        </w:rPr>
        <w:t xml:space="preserve"> </w:t>
      </w:r>
      <w:r w:rsidRPr="00D540B0">
        <w:rPr>
          <w:bCs/>
        </w:rPr>
        <w:t>w trybie p</w:t>
      </w:r>
      <w:r>
        <w:rPr>
          <w:bCs/>
        </w:rPr>
        <w:t xml:space="preserve">odstawowym zgodnie </w:t>
      </w:r>
      <w:r w:rsidRPr="002671BF">
        <w:rPr>
          <w:bCs/>
        </w:rPr>
        <w:t xml:space="preserve">z art. 275 pkt 1 ustawy Pzp </w:t>
      </w:r>
      <w:r w:rsidR="00770316" w:rsidRPr="002671BF">
        <w:rPr>
          <w:rFonts w:cstheme="minorHAnsi"/>
          <w:i/>
        </w:rPr>
        <w:t xml:space="preserve"> </w:t>
      </w:r>
      <w:r w:rsidR="0015230D" w:rsidRPr="002671BF">
        <w:rPr>
          <w:rFonts w:cstheme="minorHAnsi"/>
        </w:rPr>
        <w:t xml:space="preserve">na </w:t>
      </w:r>
      <w:r w:rsidR="0015230D" w:rsidRPr="002671BF">
        <w:rPr>
          <w:rFonts w:cstheme="minorHAnsi"/>
          <w:kern w:val="0"/>
          <w:lang w:eastAsia="zh-CN"/>
        </w:rPr>
        <w:t xml:space="preserve">dostawę </w:t>
      </w:r>
      <w:r w:rsidR="0015230D" w:rsidRPr="002671BF">
        <w:rPr>
          <w:rFonts w:cstheme="minorHAnsi"/>
          <w:color w:val="000000"/>
        </w:rPr>
        <w:t>sprzętu komputerowego wraz z oprogramowaniem oraz programów edukacyjnych przeznaczonych dla pięciu Miejskich Zespołów Szkół w Gorlicach oraz dla Urzędu Miejskiego w Gorlicach</w:t>
      </w:r>
      <w:r w:rsidRPr="002671BF">
        <w:t xml:space="preserve">, jako najkorzystniejsza </w:t>
      </w:r>
      <w:r w:rsidRPr="002671BF">
        <w:rPr>
          <w:iCs/>
        </w:rPr>
        <w:t xml:space="preserve">została wybrana </w:t>
      </w:r>
      <w:r w:rsidRPr="002671BF">
        <w:rPr>
          <w:iCs/>
          <w:color w:val="000000" w:themeColor="text1"/>
        </w:rPr>
        <w:t xml:space="preserve">oferta nr </w:t>
      </w:r>
      <w:r w:rsidR="00F22CB2" w:rsidRPr="002671BF">
        <w:rPr>
          <w:iCs/>
          <w:color w:val="000000" w:themeColor="text1"/>
        </w:rPr>
        <w:t>2</w:t>
      </w:r>
      <w:r w:rsidRPr="002671BF">
        <w:rPr>
          <w:iCs/>
          <w:color w:val="000000" w:themeColor="text1"/>
        </w:rPr>
        <w:t xml:space="preserve"> </w:t>
      </w:r>
      <w:r w:rsidRPr="002671BF">
        <w:rPr>
          <w:iCs/>
        </w:rPr>
        <w:t>tj. oferta wykonawcy:</w:t>
      </w:r>
      <w:r w:rsidRPr="002671BF">
        <w:t xml:space="preserve"> </w:t>
      </w:r>
    </w:p>
    <w:p w14:paraId="40EC38DA" w14:textId="6F1989D6" w:rsidR="00F967BC" w:rsidRPr="00501D0C" w:rsidRDefault="002671BF" w:rsidP="00F967BC">
      <w:pPr>
        <w:jc w:val="both"/>
        <w:rPr>
          <w:rFonts w:cs="Calibri"/>
          <w:b/>
          <w:bCs/>
        </w:rPr>
      </w:pPr>
      <w:r w:rsidRPr="00501D0C">
        <w:rPr>
          <w:rFonts w:cstheme="minorHAnsi"/>
          <w:b/>
          <w:bCs/>
        </w:rPr>
        <w:t>SKYPROJEKT Adam Augustyn, ul. Gen. Romualda Traugutta 146/27, 50-420 Wrocław</w:t>
      </w:r>
    </w:p>
    <w:p w14:paraId="63FE50DF" w14:textId="77777777" w:rsidR="0015230D" w:rsidRDefault="0015230D" w:rsidP="00F967BC">
      <w:pPr>
        <w:rPr>
          <w:u w:val="single"/>
        </w:rPr>
      </w:pPr>
    </w:p>
    <w:p w14:paraId="2E71772B" w14:textId="77777777" w:rsidR="0015230D" w:rsidRDefault="0015230D" w:rsidP="00F967BC">
      <w:pPr>
        <w:rPr>
          <w:u w:val="single"/>
        </w:rPr>
      </w:pPr>
    </w:p>
    <w:p w14:paraId="6555FAB9" w14:textId="77777777" w:rsidR="00F967BC" w:rsidRPr="00175CB6" w:rsidRDefault="00F967BC" w:rsidP="00F967BC">
      <w:pPr>
        <w:rPr>
          <w:b/>
        </w:rPr>
      </w:pPr>
      <w:r w:rsidRPr="00B92C94">
        <w:rPr>
          <w:u w:val="single"/>
        </w:rPr>
        <w:t xml:space="preserve">Uzasadnienie </w:t>
      </w:r>
      <w:r>
        <w:rPr>
          <w:u w:val="single"/>
        </w:rPr>
        <w:t xml:space="preserve">faktyczne </w:t>
      </w:r>
      <w:r w:rsidRPr="00B92C94">
        <w:rPr>
          <w:u w:val="single"/>
        </w:rPr>
        <w:t>wyboru oferty:</w:t>
      </w:r>
    </w:p>
    <w:p w14:paraId="2E80669F" w14:textId="2FBB1966" w:rsidR="00F967BC" w:rsidRPr="00211E64" w:rsidRDefault="00F967BC" w:rsidP="00F967BC">
      <w:pPr>
        <w:jc w:val="both"/>
      </w:pPr>
      <w:bookmarkStart w:id="0" w:name="_Hlk103846281"/>
      <w:r>
        <w:t xml:space="preserve">Ww. Wykonawca nie podlega wykluczeniu z ubiegania się o udzielenie zamówienia publicznego, </w:t>
      </w:r>
      <w:r w:rsidR="00BF7AEC">
        <w:t xml:space="preserve">                  i </w:t>
      </w:r>
      <w:r>
        <w:t>oferta nie podlega odrzuceniu.</w:t>
      </w:r>
    </w:p>
    <w:bookmarkEnd w:id="0"/>
    <w:p w14:paraId="0EEDAC52" w14:textId="77777777" w:rsidR="00F967BC" w:rsidRPr="00E40A32" w:rsidRDefault="00F967BC" w:rsidP="00F967BC">
      <w:pPr>
        <w:rPr>
          <w:b/>
        </w:rPr>
      </w:pPr>
      <w:r w:rsidRPr="00B92C94">
        <w:rPr>
          <w:u w:val="single"/>
        </w:rPr>
        <w:t xml:space="preserve">Uzasadnienie </w:t>
      </w:r>
      <w:r>
        <w:rPr>
          <w:u w:val="single"/>
        </w:rPr>
        <w:t xml:space="preserve">prawne </w:t>
      </w:r>
      <w:r w:rsidRPr="00B92C94">
        <w:rPr>
          <w:u w:val="single"/>
        </w:rPr>
        <w:t>wyboru oferty:</w:t>
      </w:r>
    </w:p>
    <w:p w14:paraId="4EF86F00" w14:textId="123F7885" w:rsidR="00F967BC" w:rsidRDefault="00F967BC" w:rsidP="00F967BC">
      <w:pPr>
        <w:jc w:val="both"/>
        <w:rPr>
          <w:b/>
          <w:u w:val="single"/>
        </w:rPr>
      </w:pPr>
      <w:r>
        <w:t xml:space="preserve">Zgodnie z art. 239 ust. 1 </w:t>
      </w:r>
      <w:r w:rsidRPr="000223B0">
        <w:t xml:space="preserve">ustawy </w:t>
      </w:r>
      <w:r w:rsidRPr="000223B0">
        <w:rPr>
          <w:bCs/>
        </w:rPr>
        <w:t xml:space="preserve">z dnia </w:t>
      </w:r>
      <w:r>
        <w:rPr>
          <w:bCs/>
        </w:rPr>
        <w:t>11</w:t>
      </w:r>
      <w:r w:rsidRPr="000223B0">
        <w:rPr>
          <w:bCs/>
        </w:rPr>
        <w:t xml:space="preserve"> </w:t>
      </w:r>
      <w:r>
        <w:rPr>
          <w:bCs/>
        </w:rPr>
        <w:t>września</w:t>
      </w:r>
      <w:r w:rsidRPr="000223B0">
        <w:rPr>
          <w:bCs/>
        </w:rPr>
        <w:t xml:space="preserve"> 20</w:t>
      </w:r>
      <w:r>
        <w:rPr>
          <w:bCs/>
        </w:rPr>
        <w:t>19</w:t>
      </w:r>
      <w:r w:rsidRPr="000223B0">
        <w:rPr>
          <w:bCs/>
        </w:rPr>
        <w:t xml:space="preserve"> roku Prawo zamówień publicznych (tj.: Dz.U. z</w:t>
      </w:r>
      <w:r w:rsidR="00F22CB2">
        <w:t xml:space="preserve"> 2024 r., poz. 1320</w:t>
      </w:r>
      <w:r>
        <w:t xml:space="preserve"> ze zm.</w:t>
      </w:r>
      <w:r w:rsidRPr="000223B0">
        <w:t>)</w:t>
      </w:r>
      <w:r w:rsidRPr="000223B0">
        <w:rPr>
          <w:color w:val="000000"/>
        </w:rPr>
        <w:t xml:space="preserve"> </w:t>
      </w:r>
      <w:r w:rsidRPr="000223B0">
        <w:t>z</w:t>
      </w:r>
      <w:r>
        <w:t>amawiający wybiera najkorzystniejszą ofertę na podstawie kryteriów oceny ofert określonych w dokumentach zamówienia</w:t>
      </w:r>
      <w:r w:rsidRPr="000223B0">
        <w:t>.</w:t>
      </w:r>
    </w:p>
    <w:p w14:paraId="2BC72918" w14:textId="77777777" w:rsidR="00F967BC" w:rsidRDefault="00F967BC" w:rsidP="00F967BC">
      <w:pPr>
        <w:ind w:right="-100"/>
        <w:jc w:val="both"/>
        <w:rPr>
          <w:rFonts w:cs="Arial"/>
          <w:b/>
          <w:sz w:val="16"/>
          <w:szCs w:val="16"/>
        </w:rPr>
      </w:pPr>
    </w:p>
    <w:p w14:paraId="12804C3F" w14:textId="77777777" w:rsidR="00F967BC" w:rsidRPr="00547742" w:rsidRDefault="00F967BC" w:rsidP="00F967BC">
      <w:pPr>
        <w:ind w:right="-100"/>
        <w:jc w:val="both"/>
        <w:rPr>
          <w:rFonts w:cs="Arial"/>
          <w:b/>
          <w:sz w:val="16"/>
          <w:szCs w:val="16"/>
        </w:rPr>
      </w:pPr>
    </w:p>
    <w:p w14:paraId="5EF9CE26" w14:textId="77777777" w:rsidR="00F967BC" w:rsidRDefault="00F967BC" w:rsidP="00F967BC">
      <w:pPr>
        <w:jc w:val="both"/>
      </w:pPr>
      <w:r w:rsidRPr="002E6A56">
        <w:rPr>
          <w:b/>
        </w:rPr>
        <w:t>2</w:t>
      </w:r>
      <w:r>
        <w:rPr>
          <w:b/>
        </w:rPr>
        <w:t>.</w:t>
      </w:r>
      <w:r>
        <w:t xml:space="preserve"> Wykonawcy którzy złożyli oferty w ww. postępowaniu wraz z punktacją przyznaną ofertom                   w każdym kryterium oceny ofert i łączną punktacją: </w:t>
      </w:r>
    </w:p>
    <w:tbl>
      <w:tblPr>
        <w:tblpPr w:leftFromText="141" w:rightFromText="141" w:vertAnchor="text" w:horzAnchor="margin" w:tblpX="-79" w:tblpY="17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2693"/>
        <w:gridCol w:w="1559"/>
        <w:gridCol w:w="1560"/>
        <w:gridCol w:w="1417"/>
        <w:gridCol w:w="1418"/>
      </w:tblGrid>
      <w:tr w:rsidR="00F967BC" w:rsidRPr="001833BF" w14:paraId="41CB711D" w14:textId="77777777" w:rsidTr="00110E63">
        <w:trPr>
          <w:trHeight w:val="348"/>
        </w:trPr>
        <w:tc>
          <w:tcPr>
            <w:tcW w:w="846" w:type="dxa"/>
            <w:shd w:val="clear" w:color="auto" w:fill="auto"/>
          </w:tcPr>
          <w:p w14:paraId="306669AA" w14:textId="77777777" w:rsidR="00F967BC" w:rsidRPr="009D70D3" w:rsidRDefault="00F967BC" w:rsidP="00110E63">
            <w:pPr>
              <w:jc w:val="center"/>
            </w:pPr>
            <w:r w:rsidRPr="009D70D3">
              <w:t>nr oferty</w:t>
            </w:r>
          </w:p>
        </w:tc>
        <w:tc>
          <w:tcPr>
            <w:tcW w:w="2693" w:type="dxa"/>
            <w:shd w:val="clear" w:color="auto" w:fill="auto"/>
          </w:tcPr>
          <w:p w14:paraId="63F05AC6" w14:textId="77777777" w:rsidR="00F967BC" w:rsidRPr="009D70D3" w:rsidRDefault="00F967BC" w:rsidP="00110E63">
            <w:pPr>
              <w:jc w:val="center"/>
            </w:pPr>
            <w:r w:rsidRPr="009D70D3">
              <w:t>nazwa i siedziba wykonawcy</w:t>
            </w:r>
          </w:p>
        </w:tc>
        <w:tc>
          <w:tcPr>
            <w:tcW w:w="1559" w:type="dxa"/>
            <w:shd w:val="clear" w:color="auto" w:fill="auto"/>
          </w:tcPr>
          <w:p w14:paraId="16D74ABA" w14:textId="77777777" w:rsidR="00F967BC" w:rsidRPr="009D70D3" w:rsidRDefault="00F967BC" w:rsidP="00110E63">
            <w:pPr>
              <w:jc w:val="center"/>
            </w:pPr>
            <w:r w:rsidRPr="009D70D3">
              <w:t>cena oferty brutto</w:t>
            </w:r>
          </w:p>
        </w:tc>
        <w:tc>
          <w:tcPr>
            <w:tcW w:w="1560" w:type="dxa"/>
            <w:shd w:val="clear" w:color="auto" w:fill="auto"/>
          </w:tcPr>
          <w:p w14:paraId="5C5A9184" w14:textId="77777777" w:rsidR="00F967BC" w:rsidRPr="009D70D3" w:rsidRDefault="00F967BC" w:rsidP="00110E63">
            <w:pPr>
              <w:jc w:val="center"/>
            </w:pPr>
            <w:r w:rsidRPr="009D70D3">
              <w:t>liczba punktów                w kryterium:</w:t>
            </w:r>
          </w:p>
          <w:p w14:paraId="198D6DE4" w14:textId="77777777" w:rsidR="00F967BC" w:rsidRPr="00B9250B" w:rsidRDefault="00F967BC" w:rsidP="00110E63">
            <w:pPr>
              <w:jc w:val="center"/>
            </w:pPr>
            <w:r w:rsidRPr="00B9250B">
              <w:t>cena - 60%</w:t>
            </w:r>
          </w:p>
        </w:tc>
        <w:tc>
          <w:tcPr>
            <w:tcW w:w="1417" w:type="dxa"/>
            <w:shd w:val="clear" w:color="auto" w:fill="auto"/>
          </w:tcPr>
          <w:p w14:paraId="61BD7DBF" w14:textId="77777777" w:rsidR="00F967BC" w:rsidRPr="009D70D3" w:rsidRDefault="00F967BC" w:rsidP="00110E63">
            <w:pPr>
              <w:jc w:val="center"/>
            </w:pPr>
            <w:r w:rsidRPr="009D70D3">
              <w:t>liczba punktów                w kryterium:</w:t>
            </w:r>
          </w:p>
          <w:p w14:paraId="3D8DF1E3" w14:textId="77777777" w:rsidR="00F967BC" w:rsidRPr="00B9250B" w:rsidRDefault="00F967BC" w:rsidP="00110E63">
            <w:pPr>
              <w:jc w:val="center"/>
            </w:pPr>
            <w:r w:rsidRPr="00B9250B">
              <w:t xml:space="preserve">okres gwarancji               - </w:t>
            </w:r>
            <w:r>
              <w:t>4</w:t>
            </w:r>
            <w:r w:rsidRPr="00B9250B">
              <w:t>0 %</w:t>
            </w:r>
          </w:p>
        </w:tc>
        <w:tc>
          <w:tcPr>
            <w:tcW w:w="1418" w:type="dxa"/>
            <w:shd w:val="clear" w:color="auto" w:fill="auto"/>
          </w:tcPr>
          <w:p w14:paraId="098561B7" w14:textId="77777777" w:rsidR="00F967BC" w:rsidRPr="009D70D3" w:rsidRDefault="00F967BC" w:rsidP="00110E63">
            <w:pPr>
              <w:jc w:val="center"/>
            </w:pPr>
            <w:r w:rsidRPr="009D70D3">
              <w:t>suma punktów</w:t>
            </w:r>
          </w:p>
          <w:p w14:paraId="5D02718F" w14:textId="77777777" w:rsidR="00F967BC" w:rsidRPr="009D70D3" w:rsidRDefault="00F967BC" w:rsidP="00110E63">
            <w:pPr>
              <w:jc w:val="both"/>
            </w:pPr>
          </w:p>
        </w:tc>
      </w:tr>
      <w:tr w:rsidR="00F967BC" w:rsidRPr="001833BF" w14:paraId="1FBF00E8" w14:textId="77777777" w:rsidTr="00110E63">
        <w:trPr>
          <w:trHeight w:val="348"/>
        </w:trPr>
        <w:tc>
          <w:tcPr>
            <w:tcW w:w="846" w:type="dxa"/>
            <w:shd w:val="clear" w:color="auto" w:fill="auto"/>
          </w:tcPr>
          <w:p w14:paraId="34BF2A2C" w14:textId="77777777" w:rsidR="00F967BC" w:rsidRPr="009D70D3" w:rsidRDefault="00F967BC" w:rsidP="00110E63">
            <w:pPr>
              <w:jc w:val="center"/>
            </w:pPr>
            <w:r>
              <w:t>1</w:t>
            </w:r>
          </w:p>
        </w:tc>
        <w:tc>
          <w:tcPr>
            <w:tcW w:w="2693" w:type="dxa"/>
            <w:shd w:val="clear" w:color="auto" w:fill="auto"/>
          </w:tcPr>
          <w:p w14:paraId="5E2FCF17" w14:textId="77FF99AC" w:rsidR="00F967BC" w:rsidRPr="0015230D" w:rsidRDefault="0015230D" w:rsidP="00141EC4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15230D">
              <w:rPr>
                <w:rFonts w:asciiTheme="minorHAnsi" w:hAnsiTheme="minorHAnsi" w:cstheme="minorHAnsi"/>
                <w:b/>
                <w:bCs/>
                <w:kern w:val="1"/>
              </w:rPr>
              <w:t>F.H.U. MARBIT Mariusz Gruca, ul. Długosza 19/2 , 33-300 Nowy Sącz</w:t>
            </w:r>
          </w:p>
        </w:tc>
        <w:tc>
          <w:tcPr>
            <w:tcW w:w="1559" w:type="dxa"/>
            <w:shd w:val="clear" w:color="auto" w:fill="auto"/>
          </w:tcPr>
          <w:p w14:paraId="7D4344EE" w14:textId="3241EEC7" w:rsidR="00141EC4" w:rsidRPr="009D70D3" w:rsidRDefault="00F967BC" w:rsidP="00141EC4">
            <w:pPr>
              <w:jc w:val="center"/>
            </w:pPr>
            <w:r w:rsidRPr="001C4405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</w:p>
          <w:p w14:paraId="6B2896A5" w14:textId="3D1165EA" w:rsidR="00F967BC" w:rsidRPr="009D70D3" w:rsidRDefault="0015230D" w:rsidP="00821B43">
            <w:pPr>
              <w:jc w:val="center"/>
            </w:pPr>
            <w:r>
              <w:rPr>
                <w:rFonts w:cstheme="minorHAnsi"/>
                <w:b/>
                <w:bCs/>
              </w:rPr>
              <w:t xml:space="preserve">79 990,00 </w:t>
            </w:r>
            <w:r w:rsidRPr="00552684">
              <w:rPr>
                <w:rFonts w:cstheme="minorHAnsi"/>
                <w:b/>
                <w:bCs/>
              </w:rPr>
              <w:t xml:space="preserve"> </w:t>
            </w:r>
            <w:r w:rsidR="006C56B2">
              <w:rPr>
                <w:rFonts w:cstheme="minorHAnsi"/>
                <w:b/>
                <w:bCs/>
              </w:rPr>
              <w:t>zł</w:t>
            </w:r>
          </w:p>
        </w:tc>
        <w:tc>
          <w:tcPr>
            <w:tcW w:w="1560" w:type="dxa"/>
            <w:shd w:val="clear" w:color="auto" w:fill="auto"/>
          </w:tcPr>
          <w:p w14:paraId="0F282A5C" w14:textId="585C5801" w:rsidR="00F967BC" w:rsidRPr="009D70D3" w:rsidRDefault="00FB20BF" w:rsidP="00110E63">
            <w:pPr>
              <w:jc w:val="center"/>
            </w:pPr>
            <w:r>
              <w:t xml:space="preserve">nie dotyczy-oferta odrzucona  </w:t>
            </w:r>
          </w:p>
        </w:tc>
        <w:tc>
          <w:tcPr>
            <w:tcW w:w="1417" w:type="dxa"/>
            <w:shd w:val="clear" w:color="auto" w:fill="auto"/>
          </w:tcPr>
          <w:p w14:paraId="12EDCCFD" w14:textId="69A90C04" w:rsidR="00F967BC" w:rsidRPr="009D70D3" w:rsidRDefault="00FB20BF" w:rsidP="00110E63">
            <w:pPr>
              <w:jc w:val="center"/>
            </w:pPr>
            <w:r>
              <w:t xml:space="preserve">nie dotyczy-oferta odrzucona  </w:t>
            </w:r>
          </w:p>
        </w:tc>
        <w:tc>
          <w:tcPr>
            <w:tcW w:w="1418" w:type="dxa"/>
            <w:shd w:val="clear" w:color="auto" w:fill="auto"/>
          </w:tcPr>
          <w:p w14:paraId="47DDB6EA" w14:textId="153ED464" w:rsidR="00F967BC" w:rsidRPr="009D70D3" w:rsidRDefault="00FB20BF" w:rsidP="00110E63">
            <w:pPr>
              <w:jc w:val="center"/>
            </w:pPr>
            <w:r>
              <w:t xml:space="preserve">nie dotyczy-oferta odrzucona  </w:t>
            </w:r>
          </w:p>
        </w:tc>
      </w:tr>
      <w:tr w:rsidR="000D143F" w:rsidRPr="001833BF" w14:paraId="221D7945" w14:textId="77777777" w:rsidTr="00110E63">
        <w:trPr>
          <w:trHeight w:val="348"/>
        </w:trPr>
        <w:tc>
          <w:tcPr>
            <w:tcW w:w="846" w:type="dxa"/>
            <w:shd w:val="clear" w:color="auto" w:fill="auto"/>
          </w:tcPr>
          <w:p w14:paraId="7D928C35" w14:textId="77777777" w:rsidR="000D143F" w:rsidRDefault="000D143F" w:rsidP="000D143F">
            <w:pPr>
              <w:jc w:val="center"/>
            </w:pPr>
            <w:r>
              <w:t>2</w:t>
            </w:r>
          </w:p>
        </w:tc>
        <w:tc>
          <w:tcPr>
            <w:tcW w:w="2693" w:type="dxa"/>
            <w:shd w:val="clear" w:color="auto" w:fill="auto"/>
          </w:tcPr>
          <w:p w14:paraId="1C261795" w14:textId="4501A5C8" w:rsidR="000D143F" w:rsidRPr="006C56B2" w:rsidRDefault="0015230D" w:rsidP="00821B4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  <w:bCs/>
              </w:rPr>
              <w:t>SKYPROJEKT Adam Augustyn, ul. Gen. Romualda Traugutta 146/27, 50-420 Wrocław</w:t>
            </w:r>
          </w:p>
        </w:tc>
        <w:tc>
          <w:tcPr>
            <w:tcW w:w="1559" w:type="dxa"/>
            <w:shd w:val="clear" w:color="auto" w:fill="auto"/>
          </w:tcPr>
          <w:p w14:paraId="7C635F28" w14:textId="1B14B08C" w:rsidR="000D143F" w:rsidRDefault="0015230D" w:rsidP="00141EC4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cstheme="minorHAnsi"/>
                <w:b/>
                <w:bCs/>
              </w:rPr>
              <w:t xml:space="preserve">82 975,80 </w:t>
            </w:r>
            <w:r w:rsidR="006C56B2" w:rsidRPr="00552684">
              <w:rPr>
                <w:rFonts w:cstheme="minorHAnsi"/>
                <w:b/>
                <w:bCs/>
              </w:rPr>
              <w:t>zł</w:t>
            </w:r>
          </w:p>
        </w:tc>
        <w:tc>
          <w:tcPr>
            <w:tcW w:w="1560" w:type="dxa"/>
            <w:shd w:val="clear" w:color="auto" w:fill="auto"/>
          </w:tcPr>
          <w:p w14:paraId="0B466BEF" w14:textId="179BED06" w:rsidR="000D143F" w:rsidRDefault="00FB20BF" w:rsidP="00EE6C30">
            <w:pPr>
              <w:jc w:val="center"/>
            </w:pPr>
            <w:r>
              <w:t>60</w:t>
            </w:r>
          </w:p>
        </w:tc>
        <w:tc>
          <w:tcPr>
            <w:tcW w:w="1417" w:type="dxa"/>
            <w:shd w:val="clear" w:color="auto" w:fill="auto"/>
          </w:tcPr>
          <w:p w14:paraId="27A7609B" w14:textId="53E0B713" w:rsidR="000D143F" w:rsidRDefault="00FB20BF" w:rsidP="000D143F">
            <w:pPr>
              <w:jc w:val="center"/>
            </w:pPr>
            <w:r>
              <w:t>40</w:t>
            </w:r>
          </w:p>
        </w:tc>
        <w:tc>
          <w:tcPr>
            <w:tcW w:w="1418" w:type="dxa"/>
            <w:shd w:val="clear" w:color="auto" w:fill="auto"/>
          </w:tcPr>
          <w:p w14:paraId="5B31D74D" w14:textId="6EDC4112" w:rsidR="000D143F" w:rsidRDefault="00FB20BF" w:rsidP="000D143F">
            <w:pPr>
              <w:jc w:val="center"/>
            </w:pPr>
            <w:r>
              <w:t>100</w:t>
            </w:r>
          </w:p>
        </w:tc>
      </w:tr>
      <w:tr w:rsidR="00141EC4" w:rsidRPr="001833BF" w14:paraId="1548FC4D" w14:textId="77777777" w:rsidTr="00110E63">
        <w:trPr>
          <w:trHeight w:val="348"/>
        </w:trPr>
        <w:tc>
          <w:tcPr>
            <w:tcW w:w="846" w:type="dxa"/>
            <w:shd w:val="clear" w:color="auto" w:fill="auto"/>
          </w:tcPr>
          <w:p w14:paraId="1B5DD336" w14:textId="6DA7EEF9" w:rsidR="00141EC4" w:rsidRDefault="00141EC4" w:rsidP="000D143F">
            <w:pPr>
              <w:jc w:val="center"/>
            </w:pPr>
            <w:r>
              <w:lastRenderedPageBreak/>
              <w:t>3</w:t>
            </w:r>
          </w:p>
        </w:tc>
        <w:tc>
          <w:tcPr>
            <w:tcW w:w="2693" w:type="dxa"/>
            <w:shd w:val="clear" w:color="auto" w:fill="auto"/>
          </w:tcPr>
          <w:p w14:paraId="797C7D67" w14:textId="1FDF7685" w:rsidR="00141EC4" w:rsidRPr="006C56B2" w:rsidRDefault="0015230D" w:rsidP="006C56B2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6C56B2">
              <w:rPr>
                <w:rFonts w:asciiTheme="minorHAnsi" w:hAnsiTheme="minorHAnsi" w:cstheme="minorHAnsi"/>
                <w:b/>
              </w:rPr>
              <w:t>Agnex Sp z o.o., ul. Michalusa 1 lok. 303, 38-300 Gorlice</w:t>
            </w:r>
          </w:p>
        </w:tc>
        <w:tc>
          <w:tcPr>
            <w:tcW w:w="1559" w:type="dxa"/>
            <w:shd w:val="clear" w:color="auto" w:fill="auto"/>
          </w:tcPr>
          <w:p w14:paraId="37E3E0DD" w14:textId="46D66154" w:rsidR="00141EC4" w:rsidRPr="005F6752" w:rsidRDefault="0015230D" w:rsidP="000D143F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cstheme="minorHAnsi"/>
                <w:b/>
                <w:bCs/>
              </w:rPr>
              <w:t>76 620,00</w:t>
            </w:r>
            <w:r w:rsidRPr="00552684">
              <w:rPr>
                <w:rFonts w:cstheme="minorHAnsi"/>
                <w:b/>
                <w:bCs/>
              </w:rPr>
              <w:t xml:space="preserve"> </w:t>
            </w:r>
            <w:r w:rsidR="006C56B2" w:rsidRPr="00552684">
              <w:rPr>
                <w:rFonts w:cstheme="minorHAnsi"/>
                <w:b/>
                <w:bCs/>
              </w:rPr>
              <w:t>zł</w:t>
            </w:r>
          </w:p>
        </w:tc>
        <w:tc>
          <w:tcPr>
            <w:tcW w:w="1560" w:type="dxa"/>
            <w:shd w:val="clear" w:color="auto" w:fill="auto"/>
          </w:tcPr>
          <w:p w14:paraId="3C364F48" w14:textId="5D8C8571" w:rsidR="00141EC4" w:rsidRDefault="006C56B2" w:rsidP="000D143F">
            <w:pPr>
              <w:jc w:val="center"/>
            </w:pPr>
            <w:r>
              <w:t xml:space="preserve">nie dotyczy-oferta odrzucona  </w:t>
            </w:r>
          </w:p>
        </w:tc>
        <w:tc>
          <w:tcPr>
            <w:tcW w:w="1417" w:type="dxa"/>
            <w:shd w:val="clear" w:color="auto" w:fill="auto"/>
          </w:tcPr>
          <w:p w14:paraId="0A8C6490" w14:textId="4D9AACF9" w:rsidR="00141EC4" w:rsidRDefault="006C56B2" w:rsidP="000D143F">
            <w:pPr>
              <w:jc w:val="center"/>
            </w:pPr>
            <w:r>
              <w:t xml:space="preserve">nie dotyczy-oferta odrzucona  </w:t>
            </w:r>
          </w:p>
        </w:tc>
        <w:tc>
          <w:tcPr>
            <w:tcW w:w="1418" w:type="dxa"/>
            <w:shd w:val="clear" w:color="auto" w:fill="auto"/>
          </w:tcPr>
          <w:p w14:paraId="46FA8EE7" w14:textId="634DB405" w:rsidR="00141EC4" w:rsidRDefault="006C56B2" w:rsidP="000D143F">
            <w:pPr>
              <w:jc w:val="center"/>
            </w:pPr>
            <w:r>
              <w:t xml:space="preserve">nie dotyczy-oferta odrzucona  </w:t>
            </w:r>
          </w:p>
        </w:tc>
      </w:tr>
      <w:tr w:rsidR="00141EC4" w:rsidRPr="001833BF" w14:paraId="0A334B11" w14:textId="77777777" w:rsidTr="00110E63">
        <w:trPr>
          <w:trHeight w:val="348"/>
        </w:trPr>
        <w:tc>
          <w:tcPr>
            <w:tcW w:w="846" w:type="dxa"/>
            <w:shd w:val="clear" w:color="auto" w:fill="auto"/>
          </w:tcPr>
          <w:p w14:paraId="45E8C93D" w14:textId="5E87A790" w:rsidR="00141EC4" w:rsidRDefault="00141EC4" w:rsidP="000D143F">
            <w:pPr>
              <w:jc w:val="center"/>
            </w:pPr>
            <w:r>
              <w:t>4</w:t>
            </w:r>
          </w:p>
        </w:tc>
        <w:tc>
          <w:tcPr>
            <w:tcW w:w="2693" w:type="dxa"/>
            <w:shd w:val="clear" w:color="auto" w:fill="auto"/>
          </w:tcPr>
          <w:p w14:paraId="0E7CF48B" w14:textId="1D980410" w:rsidR="00141EC4" w:rsidRPr="006C56B2" w:rsidRDefault="0015230D" w:rsidP="006C56B2">
            <w:pPr>
              <w:pStyle w:val="Default"/>
              <w:rPr>
                <w:rFonts w:asciiTheme="minorHAnsi" w:hAnsiTheme="minorHAnsi" w:cstheme="minorHAnsi"/>
              </w:rPr>
            </w:pPr>
            <w:r w:rsidRPr="006C56B2">
              <w:rPr>
                <w:rFonts w:asciiTheme="minorHAnsi" w:hAnsiTheme="minorHAnsi" w:cstheme="minorHAnsi"/>
                <w:b/>
                <w:bCs/>
              </w:rPr>
              <w:t>g.IT Solutions Michał Daszkiewicz, ul. Grunwaldzka 5e, 99- 300 Kutno</w:t>
            </w:r>
          </w:p>
        </w:tc>
        <w:tc>
          <w:tcPr>
            <w:tcW w:w="1559" w:type="dxa"/>
            <w:shd w:val="clear" w:color="auto" w:fill="auto"/>
          </w:tcPr>
          <w:p w14:paraId="6ABE21A1" w14:textId="41E284A5" w:rsidR="00141EC4" w:rsidRPr="005F6752" w:rsidRDefault="0015230D" w:rsidP="000D143F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cstheme="minorHAnsi"/>
                <w:b/>
                <w:bCs/>
              </w:rPr>
              <w:t xml:space="preserve">84 144,30 </w:t>
            </w:r>
            <w:r w:rsidR="006C56B2" w:rsidRPr="00552684">
              <w:rPr>
                <w:rFonts w:cstheme="minorHAnsi"/>
                <w:b/>
                <w:bCs/>
              </w:rPr>
              <w:t>zł</w:t>
            </w:r>
          </w:p>
        </w:tc>
        <w:tc>
          <w:tcPr>
            <w:tcW w:w="1560" w:type="dxa"/>
            <w:shd w:val="clear" w:color="auto" w:fill="auto"/>
          </w:tcPr>
          <w:p w14:paraId="1B1D12FA" w14:textId="11702DDB" w:rsidR="00141EC4" w:rsidRDefault="00FB20BF" w:rsidP="000D143F">
            <w:pPr>
              <w:jc w:val="center"/>
            </w:pPr>
            <w:r>
              <w:t>59,166</w:t>
            </w:r>
          </w:p>
        </w:tc>
        <w:tc>
          <w:tcPr>
            <w:tcW w:w="1417" w:type="dxa"/>
            <w:shd w:val="clear" w:color="auto" w:fill="auto"/>
          </w:tcPr>
          <w:p w14:paraId="456DD377" w14:textId="12B94255" w:rsidR="00141EC4" w:rsidRDefault="00FB20BF" w:rsidP="000D143F">
            <w:pPr>
              <w:jc w:val="center"/>
            </w:pPr>
            <w:r>
              <w:t>40</w:t>
            </w:r>
          </w:p>
        </w:tc>
        <w:tc>
          <w:tcPr>
            <w:tcW w:w="1418" w:type="dxa"/>
            <w:shd w:val="clear" w:color="auto" w:fill="auto"/>
          </w:tcPr>
          <w:p w14:paraId="2156637C" w14:textId="4D562604" w:rsidR="00141EC4" w:rsidRDefault="00FB20BF" w:rsidP="000D143F">
            <w:pPr>
              <w:jc w:val="center"/>
            </w:pPr>
            <w:r>
              <w:t>99,166</w:t>
            </w:r>
          </w:p>
        </w:tc>
      </w:tr>
      <w:tr w:rsidR="00141EC4" w:rsidRPr="001833BF" w14:paraId="144FADC4" w14:textId="77777777" w:rsidTr="00110E63">
        <w:trPr>
          <w:trHeight w:val="348"/>
        </w:trPr>
        <w:tc>
          <w:tcPr>
            <w:tcW w:w="846" w:type="dxa"/>
            <w:shd w:val="clear" w:color="auto" w:fill="auto"/>
          </w:tcPr>
          <w:p w14:paraId="67CD9AEC" w14:textId="153428BD" w:rsidR="00141EC4" w:rsidRDefault="00141EC4" w:rsidP="000D143F">
            <w:pPr>
              <w:jc w:val="center"/>
            </w:pPr>
            <w:r>
              <w:t>5</w:t>
            </w:r>
          </w:p>
        </w:tc>
        <w:tc>
          <w:tcPr>
            <w:tcW w:w="2693" w:type="dxa"/>
            <w:shd w:val="clear" w:color="auto" w:fill="auto"/>
          </w:tcPr>
          <w:p w14:paraId="55BD4778" w14:textId="5618C7AA" w:rsidR="00141EC4" w:rsidRPr="006C56B2" w:rsidRDefault="006C56B2" w:rsidP="006C56B2">
            <w:pPr>
              <w:pStyle w:val="Default"/>
              <w:rPr>
                <w:rFonts w:asciiTheme="minorHAnsi" w:hAnsiTheme="minorHAnsi" w:cstheme="minorHAnsi"/>
              </w:rPr>
            </w:pPr>
            <w:r w:rsidRPr="006C56B2">
              <w:rPr>
                <w:rFonts w:asciiTheme="minorHAnsi" w:hAnsiTheme="minorHAnsi" w:cstheme="minorHAnsi"/>
                <w:b/>
                <w:bCs/>
                <w:kern w:val="1"/>
              </w:rPr>
              <w:t>Optiserw Kraków Jarosław Pogwizd, ul. Królowej Jadwigi 31, 33- 300 Nowy Sącz</w:t>
            </w:r>
          </w:p>
        </w:tc>
        <w:tc>
          <w:tcPr>
            <w:tcW w:w="1559" w:type="dxa"/>
            <w:shd w:val="clear" w:color="auto" w:fill="auto"/>
          </w:tcPr>
          <w:p w14:paraId="596BAA79" w14:textId="66C31A6F" w:rsidR="00141EC4" w:rsidRPr="005F6752" w:rsidRDefault="0015230D" w:rsidP="000D143F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cstheme="minorHAnsi"/>
                <w:b/>
                <w:bCs/>
              </w:rPr>
              <w:t xml:space="preserve">86 929,02 </w:t>
            </w:r>
            <w:r w:rsidRPr="00552684">
              <w:rPr>
                <w:rFonts w:cstheme="minorHAnsi"/>
                <w:b/>
                <w:bCs/>
              </w:rPr>
              <w:t xml:space="preserve"> </w:t>
            </w:r>
            <w:r w:rsidR="006C56B2">
              <w:rPr>
                <w:rFonts w:cstheme="minorHAnsi"/>
                <w:b/>
                <w:bCs/>
              </w:rPr>
              <w:t>zł</w:t>
            </w:r>
          </w:p>
        </w:tc>
        <w:tc>
          <w:tcPr>
            <w:tcW w:w="1560" w:type="dxa"/>
            <w:shd w:val="clear" w:color="auto" w:fill="auto"/>
          </w:tcPr>
          <w:p w14:paraId="1277C2AB" w14:textId="683274D8" w:rsidR="00141EC4" w:rsidRDefault="00FB20BF" w:rsidP="000D143F">
            <w:pPr>
              <w:jc w:val="center"/>
            </w:pPr>
            <w:r>
              <w:t>57,271</w:t>
            </w:r>
          </w:p>
        </w:tc>
        <w:tc>
          <w:tcPr>
            <w:tcW w:w="1417" w:type="dxa"/>
            <w:shd w:val="clear" w:color="auto" w:fill="auto"/>
          </w:tcPr>
          <w:p w14:paraId="1773E461" w14:textId="72B9649F" w:rsidR="00141EC4" w:rsidRDefault="00FB20BF" w:rsidP="000D143F">
            <w:pPr>
              <w:jc w:val="center"/>
            </w:pPr>
            <w:r>
              <w:t>40</w:t>
            </w:r>
          </w:p>
        </w:tc>
        <w:tc>
          <w:tcPr>
            <w:tcW w:w="1418" w:type="dxa"/>
            <w:shd w:val="clear" w:color="auto" w:fill="auto"/>
          </w:tcPr>
          <w:p w14:paraId="540D10F0" w14:textId="1B206786" w:rsidR="00141EC4" w:rsidRDefault="00FB20BF" w:rsidP="000D143F">
            <w:pPr>
              <w:jc w:val="center"/>
            </w:pPr>
            <w:r>
              <w:t>97,271</w:t>
            </w:r>
          </w:p>
        </w:tc>
      </w:tr>
      <w:tr w:rsidR="00141EC4" w:rsidRPr="001833BF" w14:paraId="3C9FA113" w14:textId="77777777" w:rsidTr="00110E63">
        <w:trPr>
          <w:trHeight w:val="348"/>
        </w:trPr>
        <w:tc>
          <w:tcPr>
            <w:tcW w:w="846" w:type="dxa"/>
            <w:shd w:val="clear" w:color="auto" w:fill="auto"/>
          </w:tcPr>
          <w:p w14:paraId="121260FC" w14:textId="0D0BA3F2" w:rsidR="00141EC4" w:rsidRDefault="00141EC4" w:rsidP="000D143F">
            <w:pPr>
              <w:jc w:val="center"/>
            </w:pPr>
            <w:r>
              <w:t>6</w:t>
            </w:r>
          </w:p>
        </w:tc>
        <w:tc>
          <w:tcPr>
            <w:tcW w:w="2693" w:type="dxa"/>
            <w:shd w:val="clear" w:color="auto" w:fill="auto"/>
          </w:tcPr>
          <w:p w14:paraId="661F6B54" w14:textId="21C0F808" w:rsidR="00141EC4" w:rsidRPr="006C56B2" w:rsidRDefault="0015230D" w:rsidP="00821B43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b/>
                <w:bCs/>
              </w:rPr>
              <w:t>AVMK Sp. z o.o., ul. Bóżnicza 15/6, 61-751 Poznań</w:t>
            </w:r>
          </w:p>
        </w:tc>
        <w:tc>
          <w:tcPr>
            <w:tcW w:w="1559" w:type="dxa"/>
            <w:shd w:val="clear" w:color="auto" w:fill="auto"/>
          </w:tcPr>
          <w:p w14:paraId="5E654FCD" w14:textId="4CB437E0" w:rsidR="00141EC4" w:rsidRPr="005F6752" w:rsidRDefault="0015230D" w:rsidP="000D143F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cstheme="minorHAnsi"/>
                <w:b/>
                <w:bCs/>
              </w:rPr>
              <w:t>77 963,55</w:t>
            </w:r>
            <w:r w:rsidRPr="00552684">
              <w:rPr>
                <w:rFonts w:cstheme="minorHAnsi"/>
                <w:b/>
                <w:bCs/>
              </w:rPr>
              <w:t xml:space="preserve"> </w:t>
            </w:r>
            <w:r w:rsidR="006C56B2">
              <w:rPr>
                <w:rFonts w:cstheme="minorHAnsi"/>
                <w:b/>
                <w:bCs/>
              </w:rPr>
              <w:t>zł</w:t>
            </w:r>
          </w:p>
        </w:tc>
        <w:tc>
          <w:tcPr>
            <w:tcW w:w="1560" w:type="dxa"/>
            <w:shd w:val="clear" w:color="auto" w:fill="auto"/>
          </w:tcPr>
          <w:p w14:paraId="6FB366F4" w14:textId="26EBFE0B" w:rsidR="00141EC4" w:rsidRDefault="0015230D" w:rsidP="000D143F">
            <w:pPr>
              <w:jc w:val="center"/>
            </w:pPr>
            <w:r>
              <w:t xml:space="preserve">nie dotyczy-oferta odrzucona  </w:t>
            </w:r>
          </w:p>
        </w:tc>
        <w:tc>
          <w:tcPr>
            <w:tcW w:w="1417" w:type="dxa"/>
            <w:shd w:val="clear" w:color="auto" w:fill="auto"/>
          </w:tcPr>
          <w:p w14:paraId="508185AB" w14:textId="066D89EA" w:rsidR="00141EC4" w:rsidRDefault="0015230D" w:rsidP="000D143F">
            <w:pPr>
              <w:jc w:val="center"/>
            </w:pPr>
            <w:r>
              <w:t xml:space="preserve">nie dotyczy-oferta odrzucona  </w:t>
            </w:r>
          </w:p>
        </w:tc>
        <w:tc>
          <w:tcPr>
            <w:tcW w:w="1418" w:type="dxa"/>
            <w:shd w:val="clear" w:color="auto" w:fill="auto"/>
          </w:tcPr>
          <w:p w14:paraId="13F1C1AC" w14:textId="3350849D" w:rsidR="00141EC4" w:rsidRDefault="0015230D" w:rsidP="000D143F">
            <w:pPr>
              <w:jc w:val="center"/>
            </w:pPr>
            <w:r>
              <w:t xml:space="preserve">nie dotyczy-oferta odrzucona  </w:t>
            </w:r>
          </w:p>
        </w:tc>
      </w:tr>
    </w:tbl>
    <w:p w14:paraId="0A9AB3C6" w14:textId="77777777" w:rsidR="00F967BC" w:rsidRDefault="00F967BC" w:rsidP="00F967BC">
      <w:pPr>
        <w:jc w:val="both"/>
        <w:rPr>
          <w:b/>
        </w:rPr>
      </w:pPr>
    </w:p>
    <w:p w14:paraId="425A60E5" w14:textId="204401BE" w:rsidR="001A0987" w:rsidRDefault="001A0987"/>
    <w:p w14:paraId="79DA2CC8" w14:textId="77777777" w:rsidR="001A0987" w:rsidRDefault="001A0987" w:rsidP="001A0987">
      <w:pPr>
        <w:jc w:val="both"/>
        <w:rPr>
          <w:b/>
          <w:bCs/>
          <w:i/>
          <w:iCs/>
          <w:u w:val="single"/>
        </w:rPr>
      </w:pPr>
      <w:bookmarkStart w:id="1" w:name="_GoBack"/>
      <w:bookmarkEnd w:id="1"/>
      <w:r>
        <w:rPr>
          <w:b/>
          <w:bCs/>
          <w:i/>
          <w:iCs/>
          <w:u w:val="single"/>
        </w:rPr>
        <w:t>Pouczenie:</w:t>
      </w:r>
    </w:p>
    <w:p w14:paraId="41F4F95B" w14:textId="65E5BDA1" w:rsidR="001A0987" w:rsidRPr="00D107FE" w:rsidRDefault="001A0987" w:rsidP="001A0987">
      <w:pPr>
        <w:pStyle w:val="Tekstpodstawowy"/>
        <w:jc w:val="both"/>
        <w:rPr>
          <w:rFonts w:cs="Arial"/>
          <w:i/>
        </w:rPr>
      </w:pPr>
      <w:r w:rsidRPr="00D107FE">
        <w:rPr>
          <w:rFonts w:cs="Arial"/>
          <w:i/>
        </w:rPr>
        <w:t xml:space="preserve">Wykonawcy przysługują środki ochrony prawnej określone w dziale </w:t>
      </w:r>
      <w:r>
        <w:rPr>
          <w:rFonts w:cs="Arial"/>
          <w:i/>
        </w:rPr>
        <w:t>IX</w:t>
      </w:r>
      <w:r w:rsidRPr="00D107FE">
        <w:rPr>
          <w:rFonts w:cs="Arial"/>
          <w:i/>
        </w:rPr>
        <w:t xml:space="preserve"> ustawy z dnia </w:t>
      </w:r>
      <w:r>
        <w:rPr>
          <w:rFonts w:cs="Arial"/>
          <w:i/>
        </w:rPr>
        <w:t>11</w:t>
      </w:r>
      <w:r w:rsidRPr="00D107FE">
        <w:rPr>
          <w:rFonts w:cs="Arial"/>
          <w:i/>
        </w:rPr>
        <w:t xml:space="preserve"> </w:t>
      </w:r>
      <w:r>
        <w:rPr>
          <w:rFonts w:cs="Arial"/>
          <w:i/>
        </w:rPr>
        <w:t>września</w:t>
      </w:r>
      <w:r w:rsidRPr="00D107FE">
        <w:rPr>
          <w:rFonts w:cs="Arial"/>
          <w:i/>
        </w:rPr>
        <w:t xml:space="preserve"> 20</w:t>
      </w:r>
      <w:r>
        <w:rPr>
          <w:rFonts w:cs="Arial"/>
          <w:i/>
        </w:rPr>
        <w:t>19</w:t>
      </w:r>
      <w:r w:rsidRPr="00D107FE">
        <w:rPr>
          <w:rFonts w:cs="Arial"/>
          <w:i/>
        </w:rPr>
        <w:t xml:space="preserve"> r. Prawo zamówień publicznych (</w:t>
      </w:r>
      <w:r>
        <w:rPr>
          <w:bCs/>
          <w:i/>
          <w:szCs w:val="20"/>
        </w:rPr>
        <w:t>Dz.U. z 20</w:t>
      </w:r>
      <w:r w:rsidR="00F22CB2">
        <w:rPr>
          <w:bCs/>
          <w:i/>
          <w:szCs w:val="20"/>
        </w:rPr>
        <w:t>24</w:t>
      </w:r>
      <w:r>
        <w:rPr>
          <w:bCs/>
          <w:i/>
          <w:szCs w:val="20"/>
        </w:rPr>
        <w:t xml:space="preserve"> r., poz. </w:t>
      </w:r>
      <w:r w:rsidR="00F22CB2">
        <w:rPr>
          <w:bCs/>
          <w:i/>
          <w:szCs w:val="20"/>
        </w:rPr>
        <w:t>1320</w:t>
      </w:r>
      <w:r>
        <w:rPr>
          <w:bCs/>
          <w:i/>
          <w:szCs w:val="20"/>
        </w:rPr>
        <w:t xml:space="preserve"> ze zm.</w:t>
      </w:r>
      <w:r>
        <w:rPr>
          <w:rFonts w:cs="Arial"/>
          <w:i/>
        </w:rPr>
        <w:t>).</w:t>
      </w:r>
    </w:p>
    <w:p w14:paraId="6E0EE5E8" w14:textId="77777777" w:rsidR="001A0987" w:rsidRDefault="001A0987" w:rsidP="001A0987">
      <w:pPr>
        <w:pStyle w:val="Tekstpodstawowy"/>
        <w:tabs>
          <w:tab w:val="left" w:pos="7200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</w:p>
    <w:p w14:paraId="4C96EAEB" w14:textId="77777777" w:rsidR="001A0987" w:rsidRPr="00772B74" w:rsidRDefault="001A0987" w:rsidP="001A0987">
      <w:pPr>
        <w:pStyle w:val="Tekstpodstawowy"/>
        <w:tabs>
          <w:tab w:val="left" w:pos="7200"/>
        </w:tabs>
        <w:jc w:val="both"/>
        <w:rPr>
          <w:i/>
          <w:sz w:val="20"/>
          <w:szCs w:val="20"/>
        </w:rPr>
      </w:pPr>
    </w:p>
    <w:p w14:paraId="54BF1A1A" w14:textId="77777777" w:rsidR="001A0987" w:rsidRPr="00E44F06" w:rsidRDefault="001A0987" w:rsidP="001A0987">
      <w:pPr>
        <w:rPr>
          <w:b/>
          <w:bCs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Pr="00E44F06">
        <w:rPr>
          <w:i/>
          <w:iCs/>
          <w:sz w:val="20"/>
          <w:szCs w:val="20"/>
        </w:rPr>
        <w:t xml:space="preserve"> </w:t>
      </w:r>
      <w:r w:rsidRPr="00E44F06">
        <w:rPr>
          <w:b/>
          <w:bCs/>
          <w:i/>
          <w:iCs/>
          <w:sz w:val="20"/>
          <w:szCs w:val="20"/>
        </w:rPr>
        <w:t>......................................................</w:t>
      </w:r>
    </w:p>
    <w:p w14:paraId="42594464" w14:textId="77777777" w:rsidR="001A0987" w:rsidRPr="00380540" w:rsidRDefault="001A0987" w:rsidP="001A0987">
      <w:pPr>
        <w:rPr>
          <w:i/>
          <w:iCs/>
          <w:sz w:val="20"/>
          <w:szCs w:val="20"/>
        </w:rPr>
      </w:pPr>
      <w:r w:rsidRPr="00E44F06">
        <w:rPr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(podpis kierownika zamawiającego)</w:t>
      </w:r>
    </w:p>
    <w:p w14:paraId="249B1DBC" w14:textId="77777777" w:rsidR="001A0987" w:rsidRDefault="001A0987" w:rsidP="001A0987">
      <w:pPr>
        <w:jc w:val="both"/>
        <w:rPr>
          <w:rFonts w:cs="Arial"/>
          <w:bCs/>
          <w:sz w:val="20"/>
          <w:szCs w:val="20"/>
        </w:rPr>
      </w:pPr>
    </w:p>
    <w:p w14:paraId="6DD07163" w14:textId="77777777" w:rsidR="001A0987" w:rsidRDefault="001A0987" w:rsidP="001A0987">
      <w:pPr>
        <w:jc w:val="both"/>
        <w:rPr>
          <w:rFonts w:cs="Arial"/>
          <w:bCs/>
          <w:sz w:val="20"/>
          <w:szCs w:val="20"/>
        </w:rPr>
      </w:pPr>
      <w:r w:rsidRPr="00A7427C">
        <w:rPr>
          <w:rFonts w:cs="Arial"/>
          <w:bCs/>
          <w:sz w:val="20"/>
          <w:szCs w:val="20"/>
        </w:rPr>
        <w:t>K/o:</w:t>
      </w:r>
      <w:r>
        <w:rPr>
          <w:rFonts w:cs="Arial"/>
          <w:bCs/>
          <w:sz w:val="20"/>
          <w:szCs w:val="20"/>
        </w:rPr>
        <w:t xml:space="preserve"> </w:t>
      </w:r>
    </w:p>
    <w:p w14:paraId="709AD6BA" w14:textId="77777777" w:rsidR="001A0987" w:rsidRPr="00A7427C" w:rsidRDefault="001A0987" w:rsidP="001A0987">
      <w:pPr>
        <w:jc w:val="both"/>
        <w:rPr>
          <w:rFonts w:cs="Arial"/>
          <w:bCs/>
          <w:sz w:val="20"/>
          <w:szCs w:val="20"/>
        </w:rPr>
      </w:pPr>
      <w:r w:rsidRPr="00A7427C">
        <w:rPr>
          <w:rFonts w:cs="Arial"/>
          <w:bCs/>
          <w:sz w:val="20"/>
          <w:szCs w:val="20"/>
        </w:rPr>
        <w:t xml:space="preserve">Adresat  </w:t>
      </w:r>
    </w:p>
    <w:p w14:paraId="7F2C8FD5" w14:textId="77777777" w:rsidR="001A0987" w:rsidRPr="00A7427C" w:rsidRDefault="001A0987" w:rsidP="001A0987">
      <w:pPr>
        <w:ind w:left="1100" w:hanging="1100"/>
        <w:jc w:val="both"/>
        <w:rPr>
          <w:rFonts w:cs="Arial"/>
          <w:bCs/>
          <w:sz w:val="20"/>
          <w:szCs w:val="20"/>
        </w:rPr>
      </w:pPr>
      <w:r w:rsidRPr="00A7427C">
        <w:rPr>
          <w:rFonts w:cs="Arial"/>
          <w:bCs/>
          <w:sz w:val="20"/>
          <w:szCs w:val="20"/>
        </w:rPr>
        <w:t>a/a</w:t>
      </w:r>
    </w:p>
    <w:p w14:paraId="6B96DEBB" w14:textId="77777777" w:rsidR="001A0987" w:rsidRDefault="001A0987" w:rsidP="001A0987">
      <w:pPr>
        <w:rPr>
          <w:rFonts w:cs="Arial"/>
          <w:sz w:val="20"/>
          <w:szCs w:val="20"/>
        </w:rPr>
      </w:pPr>
    </w:p>
    <w:p w14:paraId="3314E463" w14:textId="77777777" w:rsidR="00322819" w:rsidRDefault="00322819" w:rsidP="001A0987">
      <w:pPr>
        <w:rPr>
          <w:rFonts w:cs="Arial"/>
          <w:sz w:val="20"/>
          <w:szCs w:val="20"/>
        </w:rPr>
      </w:pPr>
    </w:p>
    <w:p w14:paraId="6C03939D" w14:textId="4E33F08C" w:rsidR="001A0987" w:rsidRDefault="00770316">
      <w:r>
        <w:rPr>
          <w:rFonts w:cs="Arial"/>
          <w:sz w:val="20"/>
          <w:szCs w:val="20"/>
        </w:rPr>
        <w:t>Sporządził: Mirosław Łopata</w:t>
      </w:r>
      <w:r w:rsidR="008E2F20">
        <w:rPr>
          <w:rFonts w:cs="Arial"/>
          <w:sz w:val="20"/>
          <w:szCs w:val="20"/>
        </w:rPr>
        <w:t xml:space="preserve"> -</w:t>
      </w:r>
      <w:r w:rsidR="001A0987" w:rsidRPr="00892A1B">
        <w:rPr>
          <w:rFonts w:cs="Arial"/>
          <w:sz w:val="20"/>
          <w:szCs w:val="20"/>
        </w:rPr>
        <w:t xml:space="preserve"> inspekto</w:t>
      </w:r>
      <w:r w:rsidR="001A0987">
        <w:rPr>
          <w:rFonts w:cs="Arial"/>
          <w:sz w:val="20"/>
          <w:szCs w:val="20"/>
        </w:rPr>
        <w:t>r, Wydział Organizacyjny, Dział Zamówień Publicznych</w:t>
      </w:r>
      <w:r w:rsidR="001A0987" w:rsidRPr="00892A1B">
        <w:rPr>
          <w:rFonts w:cs="Arial"/>
          <w:sz w:val="20"/>
          <w:szCs w:val="20"/>
        </w:rPr>
        <w:t>, tel. 183551252</w:t>
      </w:r>
    </w:p>
    <w:sectPr w:rsidR="001A0987" w:rsidSect="002671BF">
      <w:headerReference w:type="default" r:id="rId8"/>
      <w:footerReference w:type="default" r:id="rId9"/>
      <w:pgSz w:w="11906" w:h="16838"/>
      <w:pgMar w:top="1843" w:right="1133" w:bottom="709" w:left="1276" w:header="708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5636C4" w14:textId="77777777" w:rsidR="007963A2" w:rsidRDefault="007963A2" w:rsidP="00466517">
      <w:r>
        <w:separator/>
      </w:r>
    </w:p>
  </w:endnote>
  <w:endnote w:type="continuationSeparator" w:id="0">
    <w:p w14:paraId="2C26F330" w14:textId="77777777" w:rsidR="007963A2" w:rsidRDefault="007963A2" w:rsidP="00466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4489751"/>
      <w:docPartObj>
        <w:docPartGallery w:val="Page Numbers (Bottom of Page)"/>
        <w:docPartUnique/>
      </w:docPartObj>
    </w:sdtPr>
    <w:sdtEndPr/>
    <w:sdtContent>
      <w:p w14:paraId="43CF9345" w14:textId="4A7D2370" w:rsidR="00466517" w:rsidRDefault="0046651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676">
          <w:rPr>
            <w:noProof/>
          </w:rPr>
          <w:t>2</w:t>
        </w:r>
        <w:r>
          <w:fldChar w:fldCharType="end"/>
        </w:r>
      </w:p>
    </w:sdtContent>
  </w:sdt>
  <w:p w14:paraId="7ECC43E1" w14:textId="77777777" w:rsidR="00466517" w:rsidRDefault="004665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ACA130" w14:textId="77777777" w:rsidR="007963A2" w:rsidRDefault="007963A2" w:rsidP="00466517">
      <w:r>
        <w:separator/>
      </w:r>
    </w:p>
  </w:footnote>
  <w:footnote w:type="continuationSeparator" w:id="0">
    <w:p w14:paraId="3FD56A96" w14:textId="77777777" w:rsidR="007963A2" w:rsidRDefault="007963A2" w:rsidP="004665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38A7B" w14:textId="6E130CDA" w:rsidR="006C56B2" w:rsidRPr="002671BF" w:rsidRDefault="006C56B2" w:rsidP="002671BF">
    <w:pPr>
      <w:pStyle w:val="Nagwek1"/>
      <w:spacing w:line="276" w:lineRule="auto"/>
      <w:jc w:val="left"/>
      <w:rPr>
        <w:rFonts w:ascii="Calibri" w:eastAsia="Calibri" w:hAnsi="Calibri" w:cs="Arial"/>
        <w:sz w:val="24"/>
      </w:rPr>
    </w:pPr>
    <w:r w:rsidRPr="00846277">
      <w:rPr>
        <w:rFonts w:ascii="Arial" w:hAnsi="Arial" w:cs="Arial"/>
        <w:b w:val="0"/>
        <w:bCs w:val="0"/>
        <w:noProof/>
        <w:sz w:val="24"/>
        <w:lang w:eastAsia="pl-PL"/>
      </w:rPr>
      <w:drawing>
        <wp:anchor distT="0" distB="0" distL="114300" distR="114300" simplePos="0" relativeHeight="251660288" behindDoc="0" locked="0" layoutInCell="1" allowOverlap="1" wp14:anchorId="69221255" wp14:editId="26DC3844">
          <wp:simplePos x="0" y="0"/>
          <wp:positionH relativeFrom="column">
            <wp:posOffset>224155</wp:posOffset>
          </wp:positionH>
          <wp:positionV relativeFrom="paragraph">
            <wp:posOffset>195580</wp:posOffset>
          </wp:positionV>
          <wp:extent cx="5760720" cy="583565"/>
          <wp:effectExtent l="0" t="0" r="0" b="6985"/>
          <wp:wrapSquare wrapText="bothSides"/>
          <wp:docPr id="5" name="Obraz 5" descr="cid:image001.png@01DAC0B7.605D3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id:image001.png@01DAC0B7.605D340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615C86" w14:textId="41F2DAE2" w:rsidR="00770316" w:rsidRDefault="0077031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64BC01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2480808"/>
    <w:multiLevelType w:val="hybridMultilevel"/>
    <w:tmpl w:val="D200CA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825CB"/>
    <w:multiLevelType w:val="hybridMultilevel"/>
    <w:tmpl w:val="43E4F79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862D1"/>
    <w:multiLevelType w:val="hybridMultilevel"/>
    <w:tmpl w:val="685E3F6E"/>
    <w:lvl w:ilvl="0" w:tplc="26923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05DF7"/>
    <w:multiLevelType w:val="hybridMultilevel"/>
    <w:tmpl w:val="83802752"/>
    <w:lvl w:ilvl="0" w:tplc="E34684A4">
      <w:start w:val="1"/>
      <w:numFmt w:val="decimal"/>
      <w:lvlText w:val="%1)"/>
      <w:lvlJc w:val="left"/>
      <w:pPr>
        <w:ind w:left="644" w:hanging="360"/>
      </w:pPr>
      <w:rPr>
        <w:rFonts w:asciiTheme="minorHAnsi" w:eastAsiaTheme="minorHAnsi" w:hAnsiTheme="minorHAnsi" w:cstheme="minorBidi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97624"/>
    <w:multiLevelType w:val="hybridMultilevel"/>
    <w:tmpl w:val="53C2CC0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941229"/>
    <w:multiLevelType w:val="hybridMultilevel"/>
    <w:tmpl w:val="241C95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987"/>
    <w:rsid w:val="00017806"/>
    <w:rsid w:val="00085991"/>
    <w:rsid w:val="000A1999"/>
    <w:rsid w:val="000D143F"/>
    <w:rsid w:val="001345E4"/>
    <w:rsid w:val="00141EC4"/>
    <w:rsid w:val="0015230D"/>
    <w:rsid w:val="0017208E"/>
    <w:rsid w:val="001752D7"/>
    <w:rsid w:val="001A0987"/>
    <w:rsid w:val="001C4405"/>
    <w:rsid w:val="00201451"/>
    <w:rsid w:val="002671BF"/>
    <w:rsid w:val="00272FF0"/>
    <w:rsid w:val="0029708F"/>
    <w:rsid w:val="002B4485"/>
    <w:rsid w:val="00322819"/>
    <w:rsid w:val="00337C02"/>
    <w:rsid w:val="00346971"/>
    <w:rsid w:val="003B3676"/>
    <w:rsid w:val="00406ACA"/>
    <w:rsid w:val="00413B0B"/>
    <w:rsid w:val="00455BF6"/>
    <w:rsid w:val="00466517"/>
    <w:rsid w:val="00480A76"/>
    <w:rsid w:val="004B0DD8"/>
    <w:rsid w:val="004B22A7"/>
    <w:rsid w:val="004D5305"/>
    <w:rsid w:val="00501D0C"/>
    <w:rsid w:val="00526B95"/>
    <w:rsid w:val="005523AF"/>
    <w:rsid w:val="00584A1F"/>
    <w:rsid w:val="005A4130"/>
    <w:rsid w:val="005F772A"/>
    <w:rsid w:val="00600F33"/>
    <w:rsid w:val="00665A5C"/>
    <w:rsid w:val="006B15BD"/>
    <w:rsid w:val="006C56B2"/>
    <w:rsid w:val="006D0CCF"/>
    <w:rsid w:val="006D679F"/>
    <w:rsid w:val="007359DF"/>
    <w:rsid w:val="00770316"/>
    <w:rsid w:val="007756BC"/>
    <w:rsid w:val="007963A2"/>
    <w:rsid w:val="007C1810"/>
    <w:rsid w:val="00821B43"/>
    <w:rsid w:val="00862108"/>
    <w:rsid w:val="0086281A"/>
    <w:rsid w:val="008E2F20"/>
    <w:rsid w:val="008F5154"/>
    <w:rsid w:val="00956E3F"/>
    <w:rsid w:val="009A7ED2"/>
    <w:rsid w:val="009D370F"/>
    <w:rsid w:val="009F1007"/>
    <w:rsid w:val="009F4E30"/>
    <w:rsid w:val="00A00A6C"/>
    <w:rsid w:val="00A625D3"/>
    <w:rsid w:val="00AB7612"/>
    <w:rsid w:val="00B63DAF"/>
    <w:rsid w:val="00B937EE"/>
    <w:rsid w:val="00BF17C4"/>
    <w:rsid w:val="00BF7AEC"/>
    <w:rsid w:val="00C21295"/>
    <w:rsid w:val="00D11448"/>
    <w:rsid w:val="00D8617A"/>
    <w:rsid w:val="00DE2D50"/>
    <w:rsid w:val="00E27A78"/>
    <w:rsid w:val="00E86AF9"/>
    <w:rsid w:val="00ED235F"/>
    <w:rsid w:val="00ED60B4"/>
    <w:rsid w:val="00EE6C30"/>
    <w:rsid w:val="00F11721"/>
    <w:rsid w:val="00F22CB2"/>
    <w:rsid w:val="00F25FF7"/>
    <w:rsid w:val="00F2727F"/>
    <w:rsid w:val="00F400B2"/>
    <w:rsid w:val="00F575BD"/>
    <w:rsid w:val="00F95310"/>
    <w:rsid w:val="00F967BC"/>
    <w:rsid w:val="00FB20BF"/>
    <w:rsid w:val="00FC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89417"/>
  <w15:chartTrackingRefBased/>
  <w15:docId w15:val="{95F719E0-7D4D-4DDB-89C7-E283BDB9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987"/>
    <w:pPr>
      <w:suppressAutoHyphens/>
      <w:spacing w:after="0" w:line="240" w:lineRule="auto"/>
    </w:pPr>
    <w:rPr>
      <w:rFonts w:ascii="Calibri" w:eastAsia="Times New Roman" w:hAnsi="Calibri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A09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A0987"/>
    <w:rPr>
      <w:rFonts w:ascii="Calibri" w:eastAsia="Times New Roman" w:hAnsi="Calibri" w:cs="Times New Roman"/>
      <w:kern w:val="1"/>
      <w:sz w:val="24"/>
      <w:szCs w:val="24"/>
      <w:lang w:eastAsia="pl-PL"/>
    </w:rPr>
  </w:style>
  <w:style w:type="character" w:styleId="Pogrubienie">
    <w:name w:val="Strong"/>
    <w:qFormat/>
    <w:rsid w:val="001A0987"/>
    <w:rPr>
      <w:rFonts w:ascii="Calibri" w:hAnsi="Calibri"/>
      <w:b/>
      <w:bCs/>
      <w:sz w:val="26"/>
    </w:rPr>
  </w:style>
  <w:style w:type="paragraph" w:styleId="Akapitzlist">
    <w:name w:val="List Paragraph"/>
    <w:aliases w:val="CW_Lista,normalny tekst,L1,Numerowanie,Akapit z listą5,T_SZ_List Paragraph,Wypunktowanie,BulletC,Obiekt,List Paragraph1,nr3,Wyliczanie,2 heading,A_wyliczenie,K-P_odwolanie,maz_wyliczenie,opis dzialania,Akapit z listą BS"/>
    <w:basedOn w:val="Normalny"/>
    <w:link w:val="AkapitzlistZnak"/>
    <w:uiPriority w:val="34"/>
    <w:qFormat/>
    <w:rsid w:val="0017208E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kapitzlistZnak">
    <w:name w:val="Akapit z listą Znak"/>
    <w:aliases w:val="CW_Lista Znak,normalny tekst Znak,L1 Znak,Numerowanie Znak,Akapit z listą5 Znak,T_SZ_List Paragraph Znak,Wypunktowanie Znak,BulletC Znak,Obiekt Znak,List Paragraph1 Znak,nr3 Znak,Wyliczanie Znak,2 heading Znak,A_wyliczenie Znak"/>
    <w:link w:val="Akapitzlist"/>
    <w:uiPriority w:val="34"/>
    <w:qFormat/>
    <w:rsid w:val="0017208E"/>
  </w:style>
  <w:style w:type="paragraph" w:styleId="Nagwek">
    <w:name w:val="header"/>
    <w:basedOn w:val="Normalny"/>
    <w:link w:val="NagwekZnak"/>
    <w:uiPriority w:val="99"/>
    <w:unhideWhenUsed/>
    <w:rsid w:val="004665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517"/>
    <w:rPr>
      <w:rFonts w:ascii="Calibri" w:eastAsia="Times New Roman" w:hAnsi="Calibri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65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6517"/>
    <w:rPr>
      <w:rFonts w:ascii="Calibri" w:eastAsia="Times New Roman" w:hAnsi="Calibri" w:cs="Times New Roman"/>
      <w:kern w:val="1"/>
      <w:sz w:val="24"/>
      <w:szCs w:val="24"/>
      <w:lang w:eastAsia="pl-PL"/>
    </w:rPr>
  </w:style>
  <w:style w:type="paragraph" w:customStyle="1" w:styleId="Default">
    <w:name w:val="Default"/>
    <w:rsid w:val="00141E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agwek1">
    <w:name w:val="Nagłówek1"/>
    <w:basedOn w:val="Normalny"/>
    <w:next w:val="Tekstpodstawowy"/>
    <w:rsid w:val="006C56B2"/>
    <w:pPr>
      <w:jc w:val="center"/>
    </w:pPr>
    <w:rPr>
      <w:rFonts w:ascii="Times New Roman" w:hAnsi="Times New Roman"/>
      <w:b/>
      <w:bCs/>
      <w:kern w:val="0"/>
      <w:sz w:val="32"/>
      <w:lang w:eastAsia="zh-CN"/>
    </w:rPr>
  </w:style>
  <w:style w:type="paragraph" w:styleId="NormalnyWeb">
    <w:name w:val="Normal (Web)"/>
    <w:basedOn w:val="Normalny"/>
    <w:uiPriority w:val="99"/>
    <w:unhideWhenUsed/>
    <w:rsid w:val="004D5305"/>
    <w:pPr>
      <w:suppressAutoHyphens w:val="0"/>
      <w:spacing w:before="100" w:beforeAutospacing="1" w:after="100" w:afterAutospacing="1"/>
    </w:pPr>
    <w:rPr>
      <w:rFonts w:ascii="Times New Roman" w:eastAsia="Calibri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C0B7.605D34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BED35-7FB1-4358-BB37-D28924E5B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Ziaja</dc:creator>
  <cp:keywords/>
  <dc:description/>
  <cp:lastModifiedBy>Mireki</cp:lastModifiedBy>
  <cp:revision>2</cp:revision>
  <cp:lastPrinted>2022-04-22T06:35:00Z</cp:lastPrinted>
  <dcterms:created xsi:type="dcterms:W3CDTF">2025-03-07T06:48:00Z</dcterms:created>
  <dcterms:modified xsi:type="dcterms:W3CDTF">2025-03-07T06:48:00Z</dcterms:modified>
</cp:coreProperties>
</file>