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38E18" w14:textId="66068291" w:rsidR="0031327E" w:rsidRPr="00B52C5F" w:rsidRDefault="00F55103" w:rsidP="006A265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CZ/083</w:t>
      </w:r>
      <w:r w:rsidR="004C4746">
        <w:rPr>
          <w:rFonts w:ascii="Arial" w:hAnsi="Arial" w:cs="Arial"/>
        </w:rPr>
        <w:t>/</w:t>
      </w:r>
      <w:r w:rsidR="004172CA">
        <w:rPr>
          <w:rFonts w:ascii="Arial" w:hAnsi="Arial" w:cs="Arial"/>
        </w:rPr>
        <w:t>178</w:t>
      </w:r>
      <w:r>
        <w:rPr>
          <w:rFonts w:ascii="Arial" w:hAnsi="Arial" w:cs="Arial"/>
        </w:rPr>
        <w:t>/2022</w:t>
      </w:r>
      <w:r w:rsidR="0031327E" w:rsidRPr="00B52C5F">
        <w:rPr>
          <w:rFonts w:ascii="Arial" w:hAnsi="Arial" w:cs="Arial"/>
        </w:rPr>
        <w:tab/>
      </w:r>
      <w:r w:rsidR="0031327E" w:rsidRPr="00B52C5F">
        <w:rPr>
          <w:rFonts w:ascii="Arial" w:hAnsi="Arial" w:cs="Arial"/>
        </w:rPr>
        <w:tab/>
      </w:r>
      <w:r w:rsidR="0031327E" w:rsidRPr="00B52C5F">
        <w:rPr>
          <w:rFonts w:ascii="Arial" w:hAnsi="Arial" w:cs="Arial"/>
        </w:rPr>
        <w:tab/>
      </w:r>
      <w:r w:rsidR="0031327E" w:rsidRPr="00B52C5F">
        <w:rPr>
          <w:rFonts w:ascii="Arial" w:hAnsi="Arial" w:cs="Arial"/>
        </w:rPr>
        <w:tab/>
      </w:r>
      <w:r w:rsidR="0031327E" w:rsidRPr="00B52C5F">
        <w:rPr>
          <w:rFonts w:ascii="Arial" w:hAnsi="Arial" w:cs="Arial"/>
        </w:rPr>
        <w:tab/>
      </w:r>
      <w:r w:rsidR="0031327E" w:rsidRPr="00B52C5F">
        <w:rPr>
          <w:rFonts w:ascii="Arial" w:hAnsi="Arial" w:cs="Arial"/>
        </w:rPr>
        <w:tab/>
      </w:r>
      <w:r w:rsidR="0031327E" w:rsidRPr="00B52C5F">
        <w:rPr>
          <w:rFonts w:ascii="Arial" w:hAnsi="Arial" w:cs="Arial"/>
        </w:rPr>
        <w:tab/>
      </w:r>
      <w:r w:rsidR="006A2653">
        <w:rPr>
          <w:rFonts w:ascii="Arial" w:hAnsi="Arial" w:cs="Arial"/>
        </w:rPr>
        <w:t>Bydgoszcz,</w:t>
      </w:r>
      <w:r w:rsidR="009323C2">
        <w:rPr>
          <w:rFonts w:ascii="Arial" w:hAnsi="Arial" w:cs="Arial"/>
        </w:rPr>
        <w:t xml:space="preserve"> 01</w:t>
      </w:r>
      <w:r w:rsidR="00012791">
        <w:rPr>
          <w:rFonts w:ascii="Arial" w:hAnsi="Arial" w:cs="Arial"/>
        </w:rPr>
        <w:t>.</w:t>
      </w:r>
      <w:r w:rsidR="009323C2">
        <w:rPr>
          <w:rFonts w:ascii="Arial" w:hAnsi="Arial" w:cs="Arial"/>
        </w:rPr>
        <w:t>07</w:t>
      </w:r>
      <w:r>
        <w:rPr>
          <w:rFonts w:ascii="Arial" w:hAnsi="Arial" w:cs="Arial"/>
        </w:rPr>
        <w:t>.2022</w:t>
      </w:r>
      <w:r w:rsidR="0031327E" w:rsidRPr="00B52C5F">
        <w:rPr>
          <w:rFonts w:ascii="Arial" w:hAnsi="Arial" w:cs="Arial"/>
        </w:rPr>
        <w:t>r.</w:t>
      </w:r>
    </w:p>
    <w:p w14:paraId="136CC702" w14:textId="77777777" w:rsidR="00BA1EF6" w:rsidRDefault="00BA1EF6" w:rsidP="006A265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55DC13A" w14:textId="6E0FF990" w:rsidR="00920D0B" w:rsidRPr="00920D0B" w:rsidRDefault="004F721B" w:rsidP="006A26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2C5F">
        <w:rPr>
          <w:rFonts w:ascii="Arial" w:hAnsi="Arial" w:cs="Arial"/>
          <w:b/>
          <w:bCs/>
        </w:rPr>
        <w:t xml:space="preserve">Dotyczy: </w:t>
      </w:r>
      <w:r w:rsidRPr="00B52C5F">
        <w:rPr>
          <w:rFonts w:ascii="Arial" w:hAnsi="Arial" w:cs="Arial"/>
          <w:bCs/>
        </w:rPr>
        <w:t xml:space="preserve">postępowania o zamówienie publiczne prowadzonego w </w:t>
      </w:r>
      <w:r w:rsidR="004C4746">
        <w:rPr>
          <w:rFonts w:ascii="Arial" w:hAnsi="Arial" w:cs="Arial"/>
          <w:bCs/>
        </w:rPr>
        <w:t xml:space="preserve">trybie </w:t>
      </w:r>
      <w:r w:rsidR="001437FA" w:rsidRPr="00B52C5F">
        <w:rPr>
          <w:rFonts w:ascii="Arial" w:hAnsi="Arial" w:cs="Arial"/>
        </w:rPr>
        <w:t>podstawowym</w:t>
      </w:r>
      <w:r w:rsidR="009D2B74" w:rsidRPr="00B52C5F">
        <w:rPr>
          <w:rFonts w:ascii="Arial" w:hAnsi="Arial" w:cs="Arial"/>
        </w:rPr>
        <w:t xml:space="preserve"> </w:t>
      </w:r>
      <w:r w:rsidRPr="00B52C5F">
        <w:rPr>
          <w:rFonts w:ascii="Arial" w:hAnsi="Arial" w:cs="Arial"/>
        </w:rPr>
        <w:t xml:space="preserve">na: </w:t>
      </w:r>
      <w:bookmarkStart w:id="0" w:name="_Hlk35592028"/>
      <w:bookmarkStart w:id="1" w:name="_Hlk35591874"/>
      <w:r w:rsidR="00DA4E5D" w:rsidRPr="00920D0B">
        <w:rPr>
          <w:rFonts w:ascii="Arial" w:hAnsi="Arial" w:cs="Arial"/>
          <w:b/>
          <w:sz w:val="24"/>
          <w:szCs w:val="24"/>
        </w:rPr>
        <w:t>DOSTAW</w:t>
      </w:r>
      <w:r w:rsidR="00920D0B" w:rsidRPr="00920D0B">
        <w:rPr>
          <w:rFonts w:ascii="Arial" w:hAnsi="Arial" w:cs="Arial"/>
          <w:b/>
          <w:sz w:val="24"/>
          <w:szCs w:val="24"/>
        </w:rPr>
        <w:t xml:space="preserve">Y FABRYCZNIE NOWYCH </w:t>
      </w:r>
      <w:r w:rsidR="00920D0B" w:rsidRPr="00920D0B">
        <w:rPr>
          <w:rFonts w:ascii="Arial" w:hAnsi="Arial" w:cs="Arial"/>
          <w:b/>
          <w:bCs/>
          <w:sz w:val="24"/>
          <w:szCs w:val="24"/>
        </w:rPr>
        <w:t>CZĘŚCI DO AUTOBUSÓW</w:t>
      </w:r>
    </w:p>
    <w:bookmarkEnd w:id="0"/>
    <w:bookmarkEnd w:id="1"/>
    <w:p w14:paraId="41EEC061" w14:textId="77777777" w:rsidR="00F55103" w:rsidRPr="00F55103" w:rsidRDefault="00F55103" w:rsidP="006A2653">
      <w:pPr>
        <w:spacing w:after="0" w:line="276" w:lineRule="auto"/>
        <w:ind w:left="1701" w:hanging="1701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F55103">
        <w:rPr>
          <w:rFonts w:ascii="Arial" w:eastAsia="Times New Roman" w:hAnsi="Arial" w:cs="Arial"/>
          <w:b/>
          <w:lang w:eastAsia="pl-PL"/>
        </w:rPr>
        <w:t>Zadanie 1. Dostawy fabrycznie nowych części do autobusów marki  Solaris  (część 1)</w:t>
      </w:r>
    </w:p>
    <w:p w14:paraId="7F571AE8" w14:textId="77777777" w:rsidR="00F55103" w:rsidRPr="00F55103" w:rsidRDefault="00F55103" w:rsidP="006A2653">
      <w:pPr>
        <w:spacing w:after="0" w:line="276" w:lineRule="auto"/>
        <w:ind w:left="1701" w:hanging="1701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F55103">
        <w:rPr>
          <w:rFonts w:ascii="Arial" w:eastAsia="Times New Roman" w:hAnsi="Arial" w:cs="Arial"/>
          <w:b/>
          <w:lang w:eastAsia="pl-PL"/>
        </w:rPr>
        <w:t>Zadanie 2. Dostawy fabrycznie nowych części do autobusów marki  Solaris (część 2)</w:t>
      </w:r>
    </w:p>
    <w:p w14:paraId="4BB03609" w14:textId="77777777" w:rsidR="00F55103" w:rsidRPr="00F55103" w:rsidRDefault="00F55103" w:rsidP="006A2653">
      <w:pPr>
        <w:spacing w:after="0" w:line="276" w:lineRule="auto"/>
        <w:ind w:left="1701" w:hanging="1701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F55103">
        <w:rPr>
          <w:rFonts w:ascii="Arial" w:eastAsia="Times New Roman" w:hAnsi="Arial" w:cs="Arial"/>
          <w:b/>
          <w:lang w:eastAsia="pl-PL"/>
        </w:rPr>
        <w:t>Zadanie 3. Dostawy fabrycznie nowych części do autobusów marki  Mercedes</w:t>
      </w:r>
    </w:p>
    <w:p w14:paraId="6FE650A8" w14:textId="1780C413" w:rsidR="00141B9D" w:rsidRPr="00141B9D" w:rsidRDefault="00141B9D" w:rsidP="006A265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0678BB3" w14:textId="61017A7B" w:rsidR="004352B0" w:rsidRDefault="004352B0" w:rsidP="004352B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226D">
        <w:rPr>
          <w:rFonts w:ascii="Arial" w:hAnsi="Arial" w:cs="Arial"/>
          <w:color w:val="auto"/>
          <w:sz w:val="22"/>
          <w:szCs w:val="22"/>
        </w:rPr>
        <w:t>Zamawiający Miejskie Zakłady Komunikacyjne Sp. z o.o. z siedzibą w Bydgoszczy</w:t>
      </w:r>
      <w:r>
        <w:rPr>
          <w:rFonts w:ascii="Arial" w:hAnsi="Arial" w:cs="Arial"/>
          <w:color w:val="auto"/>
          <w:sz w:val="22"/>
          <w:szCs w:val="22"/>
        </w:rPr>
        <w:t xml:space="preserve"> informuje iż, z</w:t>
      </w:r>
      <w:r w:rsidRPr="004352B0">
        <w:rPr>
          <w:rFonts w:ascii="Arial" w:hAnsi="Arial" w:cs="Arial"/>
          <w:color w:val="auto"/>
          <w:sz w:val="22"/>
          <w:szCs w:val="22"/>
        </w:rPr>
        <w:t>godnie z ar</w:t>
      </w:r>
      <w:r w:rsidR="00EC2989">
        <w:rPr>
          <w:rFonts w:ascii="Arial" w:hAnsi="Arial" w:cs="Arial"/>
          <w:color w:val="auto"/>
          <w:sz w:val="22"/>
          <w:szCs w:val="22"/>
        </w:rPr>
        <w:t>t. 135 ust. 2</w:t>
      </w:r>
      <w:r w:rsidRPr="004352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</w:t>
      </w:r>
      <w:r w:rsidRPr="004352B0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4352B0">
        <w:rPr>
          <w:rFonts w:ascii="Arial" w:hAnsi="Arial" w:cs="Arial"/>
          <w:color w:val="auto"/>
          <w:sz w:val="22"/>
          <w:szCs w:val="22"/>
        </w:rPr>
        <w:t xml:space="preserve">, </w:t>
      </w:r>
      <w:r w:rsidR="00EC2989">
        <w:t>w</w:t>
      </w:r>
      <w:r w:rsidR="00EC2989" w:rsidRPr="00EC2989">
        <w:rPr>
          <w:rFonts w:ascii="Arial" w:hAnsi="Arial" w:cs="Arial"/>
          <w:color w:val="auto"/>
          <w:sz w:val="22"/>
          <w:szCs w:val="22"/>
        </w:rPr>
        <w:t xml:space="preserve"> odpowiedzi na zapytanie Wykonawcy, udziela wyjaśnień </w:t>
      </w:r>
      <w:r w:rsidRPr="004352B0">
        <w:rPr>
          <w:rFonts w:ascii="Arial" w:hAnsi="Arial" w:cs="Arial"/>
          <w:color w:val="auto"/>
          <w:sz w:val="22"/>
          <w:szCs w:val="22"/>
        </w:rPr>
        <w:t>oraz zmie</w:t>
      </w:r>
      <w:r>
        <w:rPr>
          <w:rFonts w:ascii="Arial" w:hAnsi="Arial" w:cs="Arial"/>
          <w:color w:val="auto"/>
          <w:sz w:val="22"/>
          <w:szCs w:val="22"/>
        </w:rPr>
        <w:t xml:space="preserve">nia treść </w:t>
      </w:r>
      <w:r w:rsidR="00EC2989" w:rsidRPr="00EC2989">
        <w:rPr>
          <w:rFonts w:ascii="Arial" w:hAnsi="Arial" w:cs="Arial"/>
          <w:color w:val="auto"/>
          <w:sz w:val="22"/>
          <w:szCs w:val="22"/>
        </w:rPr>
        <w:t>specyfikacji warunków zamówienia</w:t>
      </w:r>
      <w:r w:rsidR="00EC2989" w:rsidRPr="004352B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SWZ </w:t>
      </w:r>
      <w:r w:rsidRPr="004352B0">
        <w:rPr>
          <w:rFonts w:ascii="Arial" w:hAnsi="Arial" w:cs="Arial"/>
          <w:color w:val="auto"/>
          <w:sz w:val="22"/>
          <w:szCs w:val="22"/>
        </w:rPr>
        <w:t xml:space="preserve">w oparciu o art. 137 ust. 1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</w:t>
      </w:r>
      <w:r w:rsidRPr="004352B0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4352B0">
        <w:rPr>
          <w:rFonts w:ascii="Arial" w:hAnsi="Arial" w:cs="Arial"/>
          <w:color w:val="auto"/>
          <w:sz w:val="22"/>
          <w:szCs w:val="22"/>
        </w:rPr>
        <w:t xml:space="preserve">: </w:t>
      </w:r>
      <w:r w:rsidRPr="004352B0">
        <w:rPr>
          <w:rFonts w:ascii="Arial" w:hAnsi="Arial" w:cs="Arial"/>
          <w:color w:val="auto"/>
          <w:sz w:val="22"/>
          <w:szCs w:val="22"/>
        </w:rPr>
        <w:cr/>
      </w:r>
    </w:p>
    <w:p w14:paraId="1BFDEBFC" w14:textId="3C674296" w:rsidR="00182CAF" w:rsidRPr="00182CAF" w:rsidRDefault="00182CAF" w:rsidP="006A2653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Pytania z dnia 29.06.2022r.</w:t>
      </w:r>
    </w:p>
    <w:p w14:paraId="151273E9" w14:textId="4E940B2D" w:rsidR="001A65C5" w:rsidRPr="001A65C5" w:rsidRDefault="001A65C5" w:rsidP="006A2653">
      <w:pPr>
        <w:spacing w:after="0" w:line="276" w:lineRule="auto"/>
        <w:jc w:val="both"/>
        <w:rPr>
          <w:rFonts w:ascii="Arial" w:hAnsi="Arial" w:cs="Arial"/>
        </w:rPr>
      </w:pPr>
      <w:r w:rsidRPr="001A65C5">
        <w:rPr>
          <w:rFonts w:ascii="Arial" w:hAnsi="Arial" w:cs="Arial"/>
        </w:rPr>
        <w:t>W związku z ogłoszeniem przez Państwa postępowania przetargowego o numerze 083/2022 zwracamy się z prośbą o modyfikację treści SWZ poprzez możliwość wprowadzenia zmian w zapisach projektu umowy:</w:t>
      </w:r>
    </w:p>
    <w:p w14:paraId="0BFDA372" w14:textId="77777777" w:rsidR="001A65C5" w:rsidRDefault="001A65C5" w:rsidP="006A2653">
      <w:pPr>
        <w:spacing w:after="0" w:line="276" w:lineRule="auto"/>
        <w:jc w:val="both"/>
        <w:rPr>
          <w:rFonts w:ascii="Arial" w:hAnsi="Arial" w:cs="Arial"/>
          <w:b/>
        </w:rPr>
      </w:pPr>
    </w:p>
    <w:p w14:paraId="04FC43FF" w14:textId="77777777" w:rsidR="0096098C" w:rsidRDefault="001F4DD2" w:rsidP="0096098C">
      <w:pPr>
        <w:spacing w:after="0" w:line="276" w:lineRule="auto"/>
        <w:jc w:val="both"/>
        <w:rPr>
          <w:rFonts w:ascii="Arial" w:hAnsi="Arial" w:cs="Arial"/>
          <w:b/>
        </w:rPr>
      </w:pPr>
      <w:r w:rsidRPr="000F226D">
        <w:rPr>
          <w:rFonts w:ascii="Arial" w:hAnsi="Arial" w:cs="Arial"/>
          <w:b/>
        </w:rPr>
        <w:t>Pytanie 1</w:t>
      </w:r>
      <w:r w:rsidR="001A65C5">
        <w:rPr>
          <w:rFonts w:ascii="Arial" w:hAnsi="Arial" w:cs="Arial"/>
          <w:b/>
        </w:rPr>
        <w:t xml:space="preserve"> </w:t>
      </w:r>
    </w:p>
    <w:p w14:paraId="0C839A30" w14:textId="5CC945FB" w:rsidR="001A65C5" w:rsidRPr="0096098C" w:rsidRDefault="00236EE0" w:rsidP="0096098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="001A65C5" w:rsidRPr="001A65C5">
        <w:rPr>
          <w:rFonts w:ascii="Arial" w:hAnsi="Arial" w:cs="Arial"/>
        </w:rPr>
        <w:t>1. Wartości w umowie.</w:t>
      </w:r>
    </w:p>
    <w:p w14:paraId="7F31F786" w14:textId="77777777" w:rsidR="0021023F" w:rsidRDefault="001A65C5" w:rsidP="0021023F">
      <w:pPr>
        <w:spacing w:after="0" w:line="276" w:lineRule="auto"/>
        <w:jc w:val="both"/>
        <w:rPr>
          <w:rFonts w:ascii="Arial" w:hAnsi="Arial" w:cs="Arial"/>
        </w:rPr>
      </w:pPr>
      <w:r w:rsidRPr="001A65C5">
        <w:rPr>
          <w:rFonts w:ascii="Arial" w:hAnsi="Arial" w:cs="Arial"/>
        </w:rPr>
        <w:t>Aktualne zapisy § 4 ust 2 regulujące zasady zmiany ilości zamawianych części.</w:t>
      </w:r>
      <w:r w:rsidR="0021023F">
        <w:rPr>
          <w:rFonts w:ascii="Arial" w:hAnsi="Arial" w:cs="Arial"/>
        </w:rPr>
        <w:t xml:space="preserve"> </w:t>
      </w:r>
    </w:p>
    <w:p w14:paraId="09C424D8" w14:textId="3AF1D235" w:rsidR="0021023F" w:rsidRDefault="0021023F" w:rsidP="0021023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A65C5" w:rsidRPr="001A65C5">
        <w:rPr>
          <w:rFonts w:ascii="Arial" w:hAnsi="Arial" w:cs="Arial"/>
        </w:rPr>
        <w:t xml:space="preserve"> projekcie umowy uniemożliwiają zapewnienie właściwych stanów magazynowych pozwalających na zas</w:t>
      </w:r>
      <w:r w:rsidR="001A65C5">
        <w:rPr>
          <w:rFonts w:ascii="Arial" w:hAnsi="Arial" w:cs="Arial"/>
        </w:rPr>
        <w:t>pokojenie potrzeb Zamawiającego.</w:t>
      </w:r>
      <w:r>
        <w:rPr>
          <w:rFonts w:ascii="Arial" w:hAnsi="Arial" w:cs="Arial"/>
        </w:rPr>
        <w:t xml:space="preserve"> </w:t>
      </w:r>
    </w:p>
    <w:p w14:paraId="72965C64" w14:textId="44C61C21" w:rsidR="001A65C5" w:rsidRPr="001A65C5" w:rsidRDefault="001A65C5" w:rsidP="0021023F">
      <w:pPr>
        <w:spacing w:after="0" w:line="276" w:lineRule="auto"/>
        <w:jc w:val="both"/>
        <w:rPr>
          <w:rFonts w:ascii="Arial" w:hAnsi="Arial" w:cs="Arial"/>
        </w:rPr>
      </w:pPr>
      <w:r w:rsidRPr="001A65C5">
        <w:rPr>
          <w:rFonts w:ascii="Arial" w:hAnsi="Arial" w:cs="Arial"/>
        </w:rPr>
        <w:t>W obecnym kształcie zapis ten skutkuje dla Wykonawcy w połączeniu z § 3 ust 3. koniecznością zabezpieczenia zapasu części w nieprzewidywalnych ilościach bez narażenia się na naliczanie kar umownych ze strony Za</w:t>
      </w:r>
      <w:r>
        <w:rPr>
          <w:rFonts w:ascii="Arial" w:hAnsi="Arial" w:cs="Arial"/>
        </w:rPr>
        <w:t>mawiającego opisane w § 9 ust 2</w:t>
      </w:r>
      <w:r w:rsidRPr="001A65C5">
        <w:rPr>
          <w:rFonts w:ascii="Arial" w:hAnsi="Arial" w:cs="Arial"/>
        </w:rPr>
        <w:t xml:space="preserve"> oraz pozwalają Państwu na dużą dowolność zmian ilości zakupionych części, a cały ciężar sprostania tym wymaganiom pr</w:t>
      </w:r>
      <w:r>
        <w:rPr>
          <w:rFonts w:ascii="Arial" w:hAnsi="Arial" w:cs="Arial"/>
        </w:rPr>
        <w:t>zerzucony zostaje na Wykonawcę.</w:t>
      </w:r>
    </w:p>
    <w:p w14:paraId="0D634EAF" w14:textId="6D84BF78" w:rsidR="001A65C5" w:rsidRPr="001A65C5" w:rsidRDefault="001A65C5" w:rsidP="0021023F">
      <w:pPr>
        <w:spacing w:after="0" w:line="276" w:lineRule="auto"/>
        <w:jc w:val="both"/>
        <w:rPr>
          <w:rFonts w:ascii="Arial" w:hAnsi="Arial" w:cs="Arial"/>
        </w:rPr>
      </w:pPr>
      <w:r w:rsidRPr="001A65C5">
        <w:rPr>
          <w:rFonts w:ascii="Arial" w:hAnsi="Arial" w:cs="Arial"/>
        </w:rPr>
        <w:t>Tak duże odchyłki zapotrzebowania Zamawiającego od faktycznie wskazanych w wykazie części stanowiących załącznik 2 do umowy w żaden sposób nie mogą obciążać Wykonawcy szczególnie w połączeniu z zapisami § 5 gdzie Zamawiający zastrzega sobie prawo zmniejszenia wartości zamówienia o 20% w stosunku do wartości określonej w § 2 ust. 1 czyli wartości całej umowy poprzez rezygnację z części dostaw.</w:t>
      </w:r>
    </w:p>
    <w:p w14:paraId="35CE47D9" w14:textId="5C99B7C3" w:rsidR="001A65C5" w:rsidRPr="001A65C5" w:rsidRDefault="001A65C5" w:rsidP="0021023F">
      <w:pPr>
        <w:spacing w:after="0" w:line="276" w:lineRule="auto"/>
        <w:jc w:val="both"/>
        <w:rPr>
          <w:rFonts w:ascii="Arial" w:hAnsi="Arial" w:cs="Arial"/>
        </w:rPr>
      </w:pPr>
      <w:r w:rsidRPr="001A65C5">
        <w:rPr>
          <w:rFonts w:ascii="Arial" w:hAnsi="Arial" w:cs="Arial"/>
        </w:rPr>
        <w:t>Wskazana powyżej duża tolerancja faktycznego zapotrzebowania w stosunku do rzeczywistej nie pozwala na racjonalne zakupy ze strony Wykonawcy. Bardzo drastycznym i niekorzystnym dla Wykonawcy przykładem mogą być zakupy pojedynczych i drogich pozycji z listy części gdzie w przetargu wpisują Państwo zapotrzebowanie na poziomie 1 szt. a jednocześnie wymagają zabezpieczenia 5 szt. na podstawie § 4 ust 2 pkt b) w tej samej cenie i tym samym czasie dostawy.</w:t>
      </w:r>
      <w:r w:rsidR="00236EE0">
        <w:rPr>
          <w:rFonts w:ascii="Arial" w:hAnsi="Arial" w:cs="Arial"/>
        </w:rPr>
        <w:t>”</w:t>
      </w:r>
    </w:p>
    <w:p w14:paraId="45A7131E" w14:textId="77777777" w:rsidR="001A65C5" w:rsidRPr="001A65C5" w:rsidRDefault="001A65C5" w:rsidP="006A2653">
      <w:pPr>
        <w:spacing w:before="120" w:after="0" w:line="276" w:lineRule="auto"/>
        <w:jc w:val="both"/>
        <w:rPr>
          <w:rFonts w:ascii="Arial" w:hAnsi="Arial" w:cs="Arial"/>
        </w:rPr>
      </w:pPr>
      <w:r w:rsidRPr="001A65C5">
        <w:rPr>
          <w:rFonts w:ascii="Arial" w:hAnsi="Arial" w:cs="Arial"/>
        </w:rPr>
        <w:t>W związku z powyższym, zwracamy się z prośbą o modyfikację zapisów projektu umowy, celem wypracowania rozwiązania, które pozwoli na zabezpieczenie Państwa oraz naszych interesów jako Wykonawcy.</w:t>
      </w:r>
    </w:p>
    <w:p w14:paraId="35954416" w14:textId="77777777" w:rsidR="001A65C5" w:rsidRPr="001A65C5" w:rsidRDefault="001A65C5" w:rsidP="0021023F">
      <w:pPr>
        <w:spacing w:after="0" w:line="276" w:lineRule="auto"/>
        <w:jc w:val="both"/>
        <w:rPr>
          <w:rFonts w:ascii="Arial" w:hAnsi="Arial" w:cs="Arial"/>
        </w:rPr>
      </w:pPr>
      <w:r w:rsidRPr="001A65C5">
        <w:rPr>
          <w:rFonts w:ascii="Arial" w:hAnsi="Arial" w:cs="Arial"/>
        </w:rPr>
        <w:lastRenderedPageBreak/>
        <w:t>Wnioskujemy o zmniejszenie zakresu tolerancji zakupu do poziomu 20 % dla ilości od 5 szt., a w przypadku poniżej tej ilości do plus 1 sztuki.</w:t>
      </w:r>
    </w:p>
    <w:p w14:paraId="5FA12E39" w14:textId="45773B37" w:rsidR="006A2653" w:rsidRPr="006A2653" w:rsidRDefault="001A65C5" w:rsidP="0021023F">
      <w:pPr>
        <w:spacing w:after="0" w:line="276" w:lineRule="auto"/>
        <w:jc w:val="both"/>
        <w:rPr>
          <w:rFonts w:ascii="Arial" w:hAnsi="Arial" w:cs="Arial"/>
        </w:rPr>
      </w:pPr>
      <w:r w:rsidRPr="001A65C5">
        <w:rPr>
          <w:rFonts w:ascii="Arial" w:hAnsi="Arial" w:cs="Arial"/>
        </w:rPr>
        <w:t xml:space="preserve">Jednocześnie zwracamy się z prośbą o wprowadzenie zapisu wydłużającego termin dostawy części wykraczających poza ilość wskazaną przez Zamawiającego w postępowaniu do 10 dni. </w:t>
      </w:r>
    </w:p>
    <w:p w14:paraId="18B259C7" w14:textId="0A278626" w:rsidR="001A65C5" w:rsidRPr="006A2653" w:rsidRDefault="001F4DD2" w:rsidP="006A2653">
      <w:pPr>
        <w:spacing w:before="120" w:after="0" w:line="276" w:lineRule="auto"/>
        <w:jc w:val="both"/>
        <w:rPr>
          <w:rFonts w:ascii="Arial" w:hAnsi="Arial" w:cs="Arial"/>
          <w:b/>
        </w:rPr>
      </w:pPr>
      <w:r w:rsidRPr="000F226D">
        <w:rPr>
          <w:rFonts w:ascii="Arial" w:hAnsi="Arial" w:cs="Arial"/>
          <w:b/>
        </w:rPr>
        <w:t>Odpowiedź dot. pytania 1</w:t>
      </w:r>
    </w:p>
    <w:p w14:paraId="33535077" w14:textId="29650098" w:rsidR="00922D5C" w:rsidRDefault="00FC1624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 w:rsidRPr="00FC1624">
        <w:rPr>
          <w:rFonts w:ascii="Arial" w:hAnsi="Arial" w:cs="Arial"/>
          <w:color w:val="0066CC"/>
        </w:rPr>
        <w:t xml:space="preserve">Zamawiający nie wyraża </w:t>
      </w:r>
      <w:r w:rsidR="00C729CE">
        <w:rPr>
          <w:rFonts w:ascii="Arial" w:hAnsi="Arial" w:cs="Arial"/>
          <w:color w:val="0066CC"/>
        </w:rPr>
        <w:t>zgody</w:t>
      </w:r>
      <w:r w:rsidRPr="00FC1624">
        <w:rPr>
          <w:rFonts w:ascii="Arial" w:hAnsi="Arial" w:cs="Arial"/>
          <w:color w:val="0066CC"/>
        </w:rPr>
        <w:t xml:space="preserve"> na powyższe propozycje.</w:t>
      </w:r>
    </w:p>
    <w:p w14:paraId="7F0CBC9C" w14:textId="77777777" w:rsidR="00922D5C" w:rsidRDefault="00922D5C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</w:p>
    <w:p w14:paraId="1615CD09" w14:textId="026D5586" w:rsidR="00FC1624" w:rsidRPr="00FC1624" w:rsidRDefault="00FC1624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 w:rsidRPr="00FC1624">
        <w:rPr>
          <w:rFonts w:ascii="Arial" w:hAnsi="Arial" w:cs="Arial"/>
          <w:color w:val="0066CC"/>
        </w:rPr>
        <w:t>Zamawiający dokonuje modyfikacji § 4 ust. 2</w:t>
      </w:r>
      <w:r w:rsidR="00072105">
        <w:rPr>
          <w:rFonts w:ascii="Arial" w:hAnsi="Arial" w:cs="Arial"/>
          <w:color w:val="0066CC"/>
        </w:rPr>
        <w:t xml:space="preserve"> wzoru umowy</w:t>
      </w:r>
      <w:r w:rsidRPr="00FC1624">
        <w:rPr>
          <w:rFonts w:ascii="Arial" w:hAnsi="Arial" w:cs="Arial"/>
          <w:color w:val="0066CC"/>
        </w:rPr>
        <w:t>, o treści:</w:t>
      </w:r>
    </w:p>
    <w:p w14:paraId="3587F3BF" w14:textId="77777777" w:rsidR="00FC1624" w:rsidRPr="00FC1624" w:rsidRDefault="00FC1624" w:rsidP="006A2653">
      <w:pPr>
        <w:pStyle w:val="Akapitzlist"/>
        <w:suppressAutoHyphens/>
        <w:spacing w:after="0" w:line="276" w:lineRule="auto"/>
        <w:ind w:left="284"/>
        <w:jc w:val="both"/>
        <w:rPr>
          <w:rFonts w:ascii="Arial" w:eastAsia="Palatino Linotype" w:hAnsi="Arial" w:cs="Arial"/>
          <w:bCs/>
          <w:color w:val="0066CC"/>
        </w:rPr>
      </w:pPr>
      <w:r w:rsidRPr="00FC1624">
        <w:rPr>
          <w:rFonts w:ascii="Arial" w:hAnsi="Arial" w:cs="Arial"/>
          <w:color w:val="0066CC"/>
        </w:rPr>
        <w:t>„</w:t>
      </w:r>
      <w:r w:rsidRPr="00FC1624">
        <w:rPr>
          <w:rFonts w:ascii="Arial" w:eastAsia="Palatino Linotype" w:hAnsi="Arial" w:cs="Arial"/>
          <w:bCs/>
          <w:color w:val="0066CC"/>
        </w:rPr>
        <w:t>Zmiana ilości zamawianych części w poszczególnych pozycjach asortymentu będzie dokonywana według następujących zasad:</w:t>
      </w:r>
    </w:p>
    <w:p w14:paraId="3B9EB330" w14:textId="77777777" w:rsidR="00FC1624" w:rsidRPr="00FC1624" w:rsidRDefault="00FC1624" w:rsidP="006A2653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eastAsia="Palatino Linotype" w:hAnsi="Arial" w:cs="Arial"/>
          <w:bCs/>
          <w:color w:val="0066CC"/>
        </w:rPr>
      </w:pPr>
      <w:r w:rsidRPr="00FC1624">
        <w:rPr>
          <w:rFonts w:ascii="Arial" w:hAnsi="Arial" w:cs="Arial"/>
          <w:color w:val="0066CC"/>
        </w:rPr>
        <w:t>w pozycjach załącznika nr 2, w których ilość asortymentu jest równa lub większa niż 10 sztuk – maksymalnie do 40% w danej pozycji,</w:t>
      </w:r>
    </w:p>
    <w:p w14:paraId="524D193E" w14:textId="3F3431FF" w:rsidR="00FC1624" w:rsidRPr="00FC1624" w:rsidRDefault="00FC1624" w:rsidP="006A2653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eastAsia="Palatino Linotype" w:hAnsi="Arial" w:cs="Arial"/>
          <w:bCs/>
          <w:color w:val="0066CC"/>
        </w:rPr>
      </w:pPr>
      <w:r w:rsidRPr="00FC1624">
        <w:rPr>
          <w:rFonts w:ascii="Arial" w:hAnsi="Arial" w:cs="Arial"/>
          <w:color w:val="0066CC"/>
        </w:rPr>
        <w:t>w pozycjach załącznika nr 2, w których ilość asortymentu jest mniejsza niż 10 sztuk – maksymalnie o 4 sztuki.”</w:t>
      </w:r>
    </w:p>
    <w:p w14:paraId="0B9447ED" w14:textId="2C6EE65B" w:rsidR="00FC1624" w:rsidRPr="00FC1624" w:rsidRDefault="00FC1624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</w:p>
    <w:p w14:paraId="5D678D63" w14:textId="06D98DD0" w:rsidR="00FC1624" w:rsidRPr="00FC1624" w:rsidRDefault="00922D5C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>
        <w:rPr>
          <w:rFonts w:ascii="Arial" w:hAnsi="Arial" w:cs="Arial"/>
          <w:color w:val="0066CC"/>
        </w:rPr>
        <w:t>o</w:t>
      </w:r>
      <w:r w:rsidR="00FC1624" w:rsidRPr="00FC1624">
        <w:rPr>
          <w:rFonts w:ascii="Arial" w:hAnsi="Arial" w:cs="Arial"/>
          <w:color w:val="0066CC"/>
        </w:rPr>
        <w:t>trzymuje brzmienie:</w:t>
      </w:r>
    </w:p>
    <w:p w14:paraId="037A8FA4" w14:textId="77777777" w:rsidR="00FC1624" w:rsidRPr="00FC1624" w:rsidRDefault="00FC1624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</w:p>
    <w:p w14:paraId="49DE1BA5" w14:textId="3776B080" w:rsidR="00FC1624" w:rsidRPr="00FC1624" w:rsidRDefault="00072105" w:rsidP="006A2653">
      <w:pPr>
        <w:pStyle w:val="Akapitzlist"/>
        <w:suppressAutoHyphens/>
        <w:spacing w:after="0" w:line="276" w:lineRule="auto"/>
        <w:ind w:left="284"/>
        <w:jc w:val="both"/>
        <w:rPr>
          <w:rFonts w:ascii="Arial" w:eastAsia="Palatino Linotype" w:hAnsi="Arial" w:cs="Arial"/>
          <w:bCs/>
          <w:color w:val="0066CC"/>
        </w:rPr>
      </w:pPr>
      <w:r w:rsidRPr="00FC1624">
        <w:rPr>
          <w:rFonts w:ascii="Arial" w:hAnsi="Arial" w:cs="Arial"/>
          <w:color w:val="0066CC"/>
        </w:rPr>
        <w:t xml:space="preserve"> </w:t>
      </w:r>
      <w:r w:rsidR="00FC1624" w:rsidRPr="00FC1624">
        <w:rPr>
          <w:rFonts w:ascii="Arial" w:hAnsi="Arial" w:cs="Arial"/>
          <w:color w:val="0066CC"/>
        </w:rPr>
        <w:t>„</w:t>
      </w:r>
      <w:r w:rsidR="00FC1624" w:rsidRPr="00FC1624">
        <w:rPr>
          <w:rFonts w:ascii="Arial" w:eastAsia="Palatino Linotype" w:hAnsi="Arial" w:cs="Arial"/>
          <w:bCs/>
          <w:color w:val="0066CC"/>
        </w:rPr>
        <w:t>Zmiana ilości zamawianych części w poszczególnych pozycjach asortymentu będzie dokonywana według następujących zasad:</w:t>
      </w:r>
    </w:p>
    <w:p w14:paraId="68D7628E" w14:textId="3B3A9973" w:rsidR="00FC1624" w:rsidRPr="00FC1624" w:rsidRDefault="00FC1624" w:rsidP="006A2653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eastAsia="Palatino Linotype" w:hAnsi="Arial" w:cs="Arial"/>
          <w:bCs/>
          <w:color w:val="0066CC"/>
        </w:rPr>
      </w:pPr>
      <w:r w:rsidRPr="00FC1624">
        <w:rPr>
          <w:rFonts w:ascii="Arial" w:hAnsi="Arial" w:cs="Arial"/>
          <w:color w:val="0066CC"/>
        </w:rPr>
        <w:t>w pozycjach załącznika nr 2, w których ilość asortymentu jest równa lub większa</w:t>
      </w:r>
      <w:r w:rsidR="00922D5C">
        <w:rPr>
          <w:rFonts w:ascii="Arial" w:hAnsi="Arial" w:cs="Arial"/>
          <w:color w:val="0066CC"/>
        </w:rPr>
        <w:t xml:space="preserve"> niż 10 sztuk – maksymalnie do </w:t>
      </w:r>
      <w:r w:rsidR="00922D5C" w:rsidRPr="00E671C4">
        <w:rPr>
          <w:rFonts w:ascii="Arial" w:hAnsi="Arial" w:cs="Arial"/>
          <w:b/>
          <w:color w:val="0066CC"/>
        </w:rPr>
        <w:t>3</w:t>
      </w:r>
      <w:r w:rsidRPr="00E671C4">
        <w:rPr>
          <w:rFonts w:ascii="Arial" w:hAnsi="Arial" w:cs="Arial"/>
          <w:b/>
          <w:color w:val="0066CC"/>
        </w:rPr>
        <w:t>0%</w:t>
      </w:r>
      <w:r w:rsidRPr="00FC1624">
        <w:rPr>
          <w:rFonts w:ascii="Arial" w:hAnsi="Arial" w:cs="Arial"/>
          <w:color w:val="0066CC"/>
        </w:rPr>
        <w:t xml:space="preserve"> w danej pozycji,</w:t>
      </w:r>
    </w:p>
    <w:p w14:paraId="29ECC4B8" w14:textId="586EF253" w:rsidR="00FC1624" w:rsidRPr="00FC1624" w:rsidRDefault="00FC1624" w:rsidP="006A2653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eastAsia="Palatino Linotype" w:hAnsi="Arial" w:cs="Arial"/>
          <w:bCs/>
          <w:color w:val="0066CC"/>
        </w:rPr>
      </w:pPr>
      <w:r w:rsidRPr="00FC1624">
        <w:rPr>
          <w:rFonts w:ascii="Arial" w:hAnsi="Arial" w:cs="Arial"/>
          <w:color w:val="0066CC"/>
        </w:rPr>
        <w:t>w pozycjach załącznika nr 2, w których ilość asortymentu jest mniejsz</w:t>
      </w:r>
      <w:r w:rsidR="00922D5C">
        <w:rPr>
          <w:rFonts w:ascii="Arial" w:hAnsi="Arial" w:cs="Arial"/>
          <w:color w:val="0066CC"/>
        </w:rPr>
        <w:t xml:space="preserve">a niż 10 sztuk – maksymalnie o </w:t>
      </w:r>
      <w:r w:rsidR="00922D5C" w:rsidRPr="00E671C4">
        <w:rPr>
          <w:rFonts w:ascii="Arial" w:hAnsi="Arial" w:cs="Arial"/>
          <w:b/>
          <w:color w:val="0066CC"/>
        </w:rPr>
        <w:t>3</w:t>
      </w:r>
      <w:r w:rsidRPr="00FC1624">
        <w:rPr>
          <w:rFonts w:ascii="Arial" w:hAnsi="Arial" w:cs="Arial"/>
          <w:color w:val="0066CC"/>
        </w:rPr>
        <w:t xml:space="preserve"> </w:t>
      </w:r>
      <w:r w:rsidRPr="00E671C4">
        <w:rPr>
          <w:rFonts w:ascii="Arial" w:hAnsi="Arial" w:cs="Arial"/>
          <w:b/>
          <w:color w:val="0066CC"/>
        </w:rPr>
        <w:t>sztuki</w:t>
      </w:r>
      <w:r w:rsidRPr="00FC1624">
        <w:rPr>
          <w:rFonts w:ascii="Arial" w:hAnsi="Arial" w:cs="Arial"/>
          <w:color w:val="0066CC"/>
        </w:rPr>
        <w:t>.”</w:t>
      </w:r>
    </w:p>
    <w:p w14:paraId="68A7F4DD" w14:textId="77777777" w:rsidR="00FC1624" w:rsidRDefault="00FC1624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800FB37" w14:textId="5F971C2C" w:rsidR="00922D5C" w:rsidRPr="00FC1624" w:rsidRDefault="00922D5C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 w:rsidRPr="00FC1624">
        <w:rPr>
          <w:rFonts w:ascii="Arial" w:hAnsi="Arial" w:cs="Arial"/>
          <w:color w:val="0066CC"/>
        </w:rPr>
        <w:t xml:space="preserve">Zamawiający dokonuje modyfikacji </w:t>
      </w:r>
      <w:r>
        <w:rPr>
          <w:rFonts w:ascii="Arial" w:hAnsi="Arial" w:cs="Arial"/>
          <w:color w:val="0066CC"/>
        </w:rPr>
        <w:t>§ 3 ust. 3</w:t>
      </w:r>
      <w:r w:rsidR="001B3CA9">
        <w:rPr>
          <w:rFonts w:ascii="Arial" w:hAnsi="Arial" w:cs="Arial"/>
          <w:color w:val="0066CC"/>
        </w:rPr>
        <w:t xml:space="preserve"> wzoru umowy</w:t>
      </w:r>
      <w:r w:rsidRPr="00FC1624">
        <w:rPr>
          <w:rFonts w:ascii="Arial" w:hAnsi="Arial" w:cs="Arial"/>
          <w:color w:val="0066CC"/>
        </w:rPr>
        <w:t>, o treści:</w:t>
      </w:r>
    </w:p>
    <w:p w14:paraId="3E3217AC" w14:textId="77777777" w:rsidR="00922D5C" w:rsidRDefault="00922D5C" w:rsidP="006A265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7A87937D" w14:textId="28F9A5EF" w:rsidR="00922D5C" w:rsidRPr="00A63F27" w:rsidRDefault="00922D5C" w:rsidP="00072105">
      <w:pPr>
        <w:autoSpaceDE w:val="0"/>
        <w:autoSpaceDN w:val="0"/>
        <w:adjustRightInd w:val="0"/>
        <w:spacing w:after="0" w:line="276" w:lineRule="auto"/>
        <w:ind w:left="284"/>
        <w:jc w:val="both"/>
        <w:outlineLvl w:val="0"/>
        <w:rPr>
          <w:rFonts w:ascii="Arial" w:eastAsia="Times New Roman" w:hAnsi="Arial" w:cs="Arial"/>
          <w:color w:val="0066CC"/>
          <w:lang w:eastAsia="pl-PL"/>
        </w:rPr>
      </w:pPr>
      <w:r w:rsidRPr="00A63F27">
        <w:rPr>
          <w:rFonts w:ascii="Arial" w:eastAsia="Times New Roman" w:hAnsi="Arial" w:cs="Arial"/>
          <w:color w:val="0066CC"/>
          <w:lang w:eastAsia="pl-PL"/>
        </w:rPr>
        <w:t>„</w:t>
      </w:r>
      <w:r w:rsidRPr="00922D5C">
        <w:rPr>
          <w:rFonts w:ascii="Arial" w:eastAsia="Times New Roman" w:hAnsi="Arial" w:cs="Arial"/>
          <w:color w:val="0066CC"/>
          <w:lang w:eastAsia="pl-PL"/>
        </w:rPr>
        <w:t>Termin realizacji poszczególnych zamówień przez Wykonawcę nie może przekroczyć ….. dni roboczych liczonych od dnia następnego po dniu zgłoszenia zapotrzebowania za pośrednictwem faksu lub e-maila. Jako dzień roboczy Strony traktują każdy dzień od poniedziałku do piątku, który nie jest ustawowo wolny od pracy.</w:t>
      </w:r>
      <w:r w:rsidRPr="00A63F27">
        <w:rPr>
          <w:rFonts w:ascii="Arial" w:eastAsia="Times New Roman" w:hAnsi="Arial" w:cs="Arial"/>
          <w:color w:val="0066CC"/>
          <w:lang w:eastAsia="pl-PL"/>
        </w:rPr>
        <w:t>”</w:t>
      </w:r>
    </w:p>
    <w:p w14:paraId="0C5F98AB" w14:textId="77777777" w:rsidR="00922D5C" w:rsidRDefault="00922D5C" w:rsidP="006A265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4A709F9A" w14:textId="2A771291" w:rsidR="00922D5C" w:rsidRDefault="00922D5C" w:rsidP="002729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>
        <w:rPr>
          <w:rFonts w:ascii="Arial" w:hAnsi="Arial" w:cs="Arial"/>
          <w:color w:val="0066CC"/>
        </w:rPr>
        <w:t>o</w:t>
      </w:r>
      <w:r w:rsidRPr="00FC1624">
        <w:rPr>
          <w:rFonts w:ascii="Arial" w:hAnsi="Arial" w:cs="Arial"/>
          <w:color w:val="0066CC"/>
        </w:rPr>
        <w:t>trzymuje brzmienie:</w:t>
      </w:r>
    </w:p>
    <w:p w14:paraId="351016A6" w14:textId="77777777" w:rsidR="002729C2" w:rsidRPr="002729C2" w:rsidRDefault="002729C2" w:rsidP="002729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</w:p>
    <w:p w14:paraId="411B5ECC" w14:textId="27F2A9DF" w:rsidR="00182CAF" w:rsidRPr="00F55103" w:rsidRDefault="00182CAF" w:rsidP="00072105">
      <w:pPr>
        <w:autoSpaceDE w:val="0"/>
        <w:autoSpaceDN w:val="0"/>
        <w:adjustRightInd w:val="0"/>
        <w:spacing w:after="0" w:line="276" w:lineRule="auto"/>
        <w:ind w:left="284"/>
        <w:jc w:val="both"/>
        <w:outlineLvl w:val="0"/>
        <w:rPr>
          <w:rFonts w:ascii="Arial" w:eastAsia="Times New Roman" w:hAnsi="Arial" w:cs="Arial"/>
          <w:color w:val="0066CC"/>
          <w:lang w:eastAsia="pl-PL"/>
        </w:rPr>
      </w:pPr>
      <w:r w:rsidRPr="00F55103">
        <w:rPr>
          <w:rFonts w:ascii="Arial" w:eastAsia="Times New Roman" w:hAnsi="Arial" w:cs="Arial"/>
          <w:color w:val="0066CC"/>
          <w:lang w:eastAsia="pl-PL"/>
        </w:rPr>
        <w:t>„</w:t>
      </w:r>
      <w:r w:rsidRPr="00922D5C">
        <w:rPr>
          <w:rFonts w:ascii="Arial" w:eastAsia="Times New Roman" w:hAnsi="Arial" w:cs="Arial"/>
          <w:color w:val="0066CC"/>
          <w:lang w:eastAsia="pl-PL"/>
        </w:rPr>
        <w:t xml:space="preserve">Termin realizacji </w:t>
      </w:r>
      <w:r w:rsidR="00E671C4" w:rsidRPr="00F55103">
        <w:rPr>
          <w:rFonts w:ascii="Arial" w:eastAsia="Times New Roman" w:hAnsi="Arial" w:cs="Arial"/>
          <w:color w:val="0066CC"/>
          <w:lang w:eastAsia="pl-PL"/>
        </w:rPr>
        <w:t xml:space="preserve">poszczególnych </w:t>
      </w:r>
      <w:r w:rsidRPr="00922D5C">
        <w:rPr>
          <w:rFonts w:ascii="Arial" w:eastAsia="Times New Roman" w:hAnsi="Arial" w:cs="Arial"/>
          <w:color w:val="0066CC"/>
          <w:lang w:eastAsia="pl-PL"/>
        </w:rPr>
        <w:t>zamówień</w:t>
      </w:r>
      <w:r w:rsidR="00E671C4" w:rsidRPr="00F55103">
        <w:rPr>
          <w:rFonts w:ascii="Arial" w:eastAsia="Times New Roman" w:hAnsi="Arial" w:cs="Arial"/>
          <w:color w:val="0066CC"/>
          <w:lang w:eastAsia="pl-PL"/>
        </w:rPr>
        <w:t xml:space="preserve"> odnoszących się do ilości podstawowych wskazanych w załączniku nr 2</w:t>
      </w:r>
      <w:r w:rsidR="006A62BD">
        <w:rPr>
          <w:rFonts w:ascii="Arial" w:eastAsia="Times New Roman" w:hAnsi="Arial" w:cs="Arial"/>
          <w:color w:val="0066CC"/>
          <w:lang w:eastAsia="pl-PL"/>
        </w:rPr>
        <w:t xml:space="preserve"> do umowy</w:t>
      </w:r>
      <w:r w:rsidRPr="00922D5C">
        <w:rPr>
          <w:rFonts w:ascii="Arial" w:eastAsia="Times New Roman" w:hAnsi="Arial" w:cs="Arial"/>
          <w:color w:val="0066CC"/>
          <w:lang w:eastAsia="pl-PL"/>
        </w:rPr>
        <w:t xml:space="preserve"> nie może przekroczyć ….. dni roboczych</w:t>
      </w:r>
      <w:r w:rsidR="00C84206">
        <w:rPr>
          <w:rFonts w:ascii="Arial" w:eastAsia="Times New Roman" w:hAnsi="Arial" w:cs="Arial"/>
          <w:color w:val="0066CC"/>
          <w:lang w:eastAsia="pl-PL"/>
        </w:rPr>
        <w:t xml:space="preserve"> (zadeklarowanych </w:t>
      </w:r>
      <w:r w:rsidR="00C84206" w:rsidRPr="00922D5C">
        <w:rPr>
          <w:rFonts w:ascii="Arial" w:eastAsia="Times New Roman" w:hAnsi="Arial" w:cs="Arial"/>
          <w:color w:val="0066CC"/>
          <w:lang w:eastAsia="pl-PL"/>
        </w:rPr>
        <w:t>przez Wykonawcę</w:t>
      </w:r>
      <w:r w:rsidR="00C84206">
        <w:rPr>
          <w:rFonts w:ascii="Arial" w:eastAsia="Times New Roman" w:hAnsi="Arial" w:cs="Arial"/>
          <w:color w:val="0066CC"/>
          <w:lang w:eastAsia="pl-PL"/>
        </w:rPr>
        <w:t>)</w:t>
      </w:r>
      <w:r w:rsidRPr="00922D5C">
        <w:rPr>
          <w:rFonts w:ascii="Arial" w:eastAsia="Times New Roman" w:hAnsi="Arial" w:cs="Arial"/>
          <w:color w:val="0066CC"/>
          <w:lang w:eastAsia="pl-PL"/>
        </w:rPr>
        <w:t xml:space="preserve"> liczonych </w:t>
      </w:r>
      <w:r w:rsidR="00C84206" w:rsidRPr="00922D5C">
        <w:rPr>
          <w:rFonts w:ascii="Arial" w:eastAsia="Times New Roman" w:hAnsi="Arial" w:cs="Arial"/>
          <w:color w:val="0066CC"/>
          <w:lang w:eastAsia="pl-PL"/>
        </w:rPr>
        <w:t xml:space="preserve"> </w:t>
      </w:r>
      <w:r w:rsidRPr="00922D5C">
        <w:rPr>
          <w:rFonts w:ascii="Arial" w:eastAsia="Times New Roman" w:hAnsi="Arial" w:cs="Arial"/>
          <w:color w:val="0066CC"/>
          <w:lang w:eastAsia="pl-PL"/>
        </w:rPr>
        <w:t xml:space="preserve">od dnia następnego po dniu zgłoszenia zapotrzebowania za pośrednictwem faksu lub e-maila. </w:t>
      </w:r>
    </w:p>
    <w:p w14:paraId="5949209C" w14:textId="2A04FFA4" w:rsidR="006A62BD" w:rsidRDefault="006A62BD" w:rsidP="00072105">
      <w:pPr>
        <w:autoSpaceDE w:val="0"/>
        <w:autoSpaceDN w:val="0"/>
        <w:adjustRightInd w:val="0"/>
        <w:spacing w:after="0" w:line="276" w:lineRule="auto"/>
        <w:ind w:left="284"/>
        <w:jc w:val="both"/>
        <w:outlineLvl w:val="0"/>
        <w:rPr>
          <w:rFonts w:ascii="Arial" w:eastAsia="Times New Roman" w:hAnsi="Arial" w:cs="Arial"/>
          <w:color w:val="0066CC"/>
          <w:lang w:eastAsia="pl-PL"/>
        </w:rPr>
      </w:pPr>
      <w:r w:rsidRPr="006A62BD">
        <w:rPr>
          <w:rFonts w:ascii="Arial" w:eastAsia="Times New Roman" w:hAnsi="Arial" w:cs="Arial"/>
          <w:color w:val="0066CC"/>
          <w:lang w:eastAsia="pl-PL"/>
        </w:rPr>
        <w:t xml:space="preserve">Natomiast w przypadku zamówień wykraczających poza ilość wskazaną w załączniku nr 2 do umowy, dla poszczególnej pozycji, termin realizacji takiego zamówienia zostaje dwukrotnie wydłużony w stosunku do terminu podanego </w:t>
      </w:r>
      <w:r w:rsidR="009E5E2C">
        <w:rPr>
          <w:rFonts w:ascii="Arial" w:eastAsia="Times New Roman" w:hAnsi="Arial" w:cs="Arial"/>
          <w:color w:val="0066CC"/>
          <w:lang w:eastAsia="pl-PL"/>
        </w:rPr>
        <w:t>w niniejszym ustępie</w:t>
      </w:r>
      <w:r w:rsidRPr="006A62BD">
        <w:rPr>
          <w:rFonts w:ascii="Arial" w:eastAsia="Times New Roman" w:hAnsi="Arial" w:cs="Arial"/>
          <w:color w:val="0066CC"/>
          <w:lang w:eastAsia="pl-PL"/>
        </w:rPr>
        <w:t xml:space="preserve">. </w:t>
      </w:r>
    </w:p>
    <w:p w14:paraId="4B38BA54" w14:textId="6574E034" w:rsidR="00B846B1" w:rsidRDefault="00182CAF" w:rsidP="00072105">
      <w:pPr>
        <w:autoSpaceDE w:val="0"/>
        <w:autoSpaceDN w:val="0"/>
        <w:adjustRightInd w:val="0"/>
        <w:spacing w:after="0" w:line="276" w:lineRule="auto"/>
        <w:ind w:left="284"/>
        <w:jc w:val="both"/>
        <w:outlineLvl w:val="0"/>
        <w:rPr>
          <w:rFonts w:ascii="Arial" w:eastAsia="Times New Roman" w:hAnsi="Arial" w:cs="Arial"/>
          <w:color w:val="0066CC"/>
          <w:lang w:eastAsia="pl-PL"/>
        </w:rPr>
      </w:pPr>
      <w:r w:rsidRPr="00922D5C">
        <w:rPr>
          <w:rFonts w:ascii="Arial" w:eastAsia="Times New Roman" w:hAnsi="Arial" w:cs="Arial"/>
          <w:color w:val="0066CC"/>
          <w:lang w:eastAsia="pl-PL"/>
        </w:rPr>
        <w:t>Jako dzień roboczy Strony traktują każdy dzień od poniedziałku do piątku, który nie jest ustawowo wolny od pracy.</w:t>
      </w:r>
      <w:r w:rsidRPr="00F55103">
        <w:rPr>
          <w:rFonts w:ascii="Arial" w:eastAsia="Times New Roman" w:hAnsi="Arial" w:cs="Arial"/>
          <w:color w:val="0066CC"/>
          <w:lang w:eastAsia="pl-PL"/>
        </w:rPr>
        <w:t>”</w:t>
      </w:r>
    </w:p>
    <w:p w14:paraId="6377B42E" w14:textId="77777777" w:rsidR="00D3294B" w:rsidRDefault="00D3294B" w:rsidP="00B846B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  <w:b/>
        </w:rPr>
      </w:pPr>
    </w:p>
    <w:p w14:paraId="00000F10" w14:textId="5A510A85" w:rsidR="00182CAF" w:rsidRPr="00B846B1" w:rsidRDefault="00182CAF" w:rsidP="00B846B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66CC"/>
          <w:lang w:eastAsia="pl-PL"/>
        </w:rPr>
      </w:pPr>
      <w:r>
        <w:rPr>
          <w:rFonts w:ascii="Arial" w:hAnsi="Arial" w:cs="Arial"/>
          <w:b/>
        </w:rPr>
        <w:t>Pytanie 2</w:t>
      </w:r>
    </w:p>
    <w:p w14:paraId="2219D7A8" w14:textId="30DE332B" w:rsidR="00FC1624" w:rsidRPr="0021023F" w:rsidRDefault="00C84206" w:rsidP="0021023F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‘</w:t>
      </w:r>
      <w:r w:rsidR="00182CAF" w:rsidRPr="00182CAF">
        <w:rPr>
          <w:rFonts w:ascii="Arial" w:hAnsi="Arial" w:cs="Arial"/>
        </w:rPr>
        <w:t>Wobec rosnącej inflacji, nieprzewidywalnych wzrostów cen oraz braków ciągłości dostaw w producentów części spowodowanej sytuacją rynkową, jedyną metodą zapewnienia stałości dostaw i cen staje się zakup całości as</w:t>
      </w:r>
      <w:r w:rsidR="00182CAF">
        <w:rPr>
          <w:rFonts w:ascii="Arial" w:hAnsi="Arial" w:cs="Arial"/>
        </w:rPr>
        <w:t xml:space="preserve">ortymentu w przypadku wygranej. </w:t>
      </w:r>
      <w:r w:rsidR="00182CAF" w:rsidRPr="00182CAF">
        <w:rPr>
          <w:rFonts w:ascii="Arial" w:hAnsi="Arial" w:cs="Arial"/>
        </w:rPr>
        <w:t xml:space="preserve">Problematyczne dla </w:t>
      </w:r>
      <w:r w:rsidR="00182CAF" w:rsidRPr="00182CAF">
        <w:rPr>
          <w:rFonts w:ascii="Arial" w:hAnsi="Arial" w:cs="Arial"/>
        </w:rPr>
        <w:lastRenderedPageBreak/>
        <w:t>Wykonawcy w związku z powyższym jest również przeszacowanie potencjalnych zakupów i pozostawienie Wykonawcy z nadmiernym zapasem. Tu też prosilibyśmy o określenie minimalnego poziomu odstępstwa od ilości zaplanowanych na konkretnej pozycji np. poprzez określenie realizacji minimalnego zakupu na pozycji – 50%. (zapis w postaci zmniejszenia wartości zamówienia o 20% nie jest tu przydatny)</w:t>
      </w:r>
      <w:r w:rsidR="00182CAF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72870C08" w14:textId="1C099571" w:rsidR="00182CAF" w:rsidRPr="000F226D" w:rsidRDefault="00182CAF" w:rsidP="006A2653">
      <w:pPr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dot. pytania 2</w:t>
      </w:r>
    </w:p>
    <w:p w14:paraId="5472FD3B" w14:textId="492FC4FA" w:rsidR="00FC1624" w:rsidRPr="00182CAF" w:rsidRDefault="00182CAF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 w:rsidRPr="00182CAF">
        <w:rPr>
          <w:rFonts w:ascii="Arial" w:hAnsi="Arial" w:cs="Arial"/>
          <w:color w:val="0066CC"/>
        </w:rPr>
        <w:t>Zamawiający nie wyraża zgody na zapis dotyczący obowiązku minimalnego zakupu dla każdej pozycji 50%.</w:t>
      </w:r>
    </w:p>
    <w:p w14:paraId="00000523" w14:textId="77777777" w:rsidR="001A65C5" w:rsidRDefault="001A65C5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A71E271" w14:textId="55560F8F" w:rsidR="001A65C5" w:rsidRDefault="005A63C7" w:rsidP="006A265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Pytanie 3</w:t>
      </w:r>
    </w:p>
    <w:p w14:paraId="1305A254" w14:textId="77777777" w:rsidR="006A2653" w:rsidRDefault="00F55103" w:rsidP="006A2653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A63C7" w:rsidRPr="005A63C7">
        <w:rPr>
          <w:rFonts w:ascii="Arial" w:hAnsi="Arial" w:cs="Arial"/>
        </w:rPr>
        <w:t>3. Postępowanie reklamacyj</w:t>
      </w:r>
      <w:r w:rsidR="005A63C7">
        <w:rPr>
          <w:rFonts w:ascii="Arial" w:hAnsi="Arial" w:cs="Arial"/>
        </w:rPr>
        <w:t>ne.</w:t>
      </w:r>
    </w:p>
    <w:p w14:paraId="623E3B13" w14:textId="5A311933" w:rsidR="00F55103" w:rsidRDefault="005A63C7" w:rsidP="00B964D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A63C7">
        <w:rPr>
          <w:rFonts w:ascii="Arial" w:hAnsi="Arial" w:cs="Arial"/>
        </w:rPr>
        <w:t>Zwracamy się z prośbą o zmianę zapisów postępowania reklamacyjnego, w związku z tym, iż Wykonawca w większości przypadków zobligowany jest (na podstawie umów handlowych) do przesłania przedmiotu reklamacji do producenta części, co wydłuża w znacznym stopniu t</w:t>
      </w:r>
      <w:r w:rsidR="006A2653">
        <w:rPr>
          <w:rFonts w:ascii="Arial" w:hAnsi="Arial" w:cs="Arial"/>
        </w:rPr>
        <w:t xml:space="preserve">ermin rozpatrzenia reklamacji. </w:t>
      </w:r>
      <w:r w:rsidRPr="005A63C7">
        <w:rPr>
          <w:rFonts w:ascii="Arial" w:hAnsi="Arial" w:cs="Arial"/>
        </w:rPr>
        <w:t>Zapisy w obecnym kształcie, nie pozwalają wywiązać się Wykonawcy z realizacji reklamacji w terminie 21 dni, przez co Wykonawca narażony jest na dotkl</w:t>
      </w:r>
      <w:r w:rsidR="006A2653">
        <w:rPr>
          <w:rFonts w:ascii="Arial" w:hAnsi="Arial" w:cs="Arial"/>
        </w:rPr>
        <w:t>iwe kary umowne określone w §6.</w:t>
      </w:r>
      <w:r w:rsidRPr="005A63C7">
        <w:rPr>
          <w:rFonts w:ascii="Arial" w:hAnsi="Arial" w:cs="Arial"/>
        </w:rPr>
        <w:t>W związku z powyższym proponujemy rozwiązanie które ułatwi Wykonawcy realiza</w:t>
      </w:r>
      <w:r w:rsidR="006A2653">
        <w:rPr>
          <w:rFonts w:ascii="Arial" w:hAnsi="Arial" w:cs="Arial"/>
        </w:rPr>
        <w:t>cję umowy w znacznym stopniu:</w:t>
      </w:r>
    </w:p>
    <w:p w14:paraId="1BB710BA" w14:textId="77777777" w:rsidR="00B964DE" w:rsidRDefault="00B964DE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A63C7" w:rsidRPr="005A63C7">
        <w:rPr>
          <w:rFonts w:ascii="Arial" w:hAnsi="Arial" w:cs="Arial"/>
        </w:rPr>
        <w:t>W przypadku, gdy Przedmiot umowy w trakcie procedury reklamacyjnej podlega obowiązkowej analizie przez producenta części, wówczas Zamawiający dopuszcza zawieszenie terminu określonego w pkt 3. Jednak nie dłuższy niż 2 miesiące. Wniosek o przedłużenie terminu realiza</w:t>
      </w:r>
      <w:r w:rsidR="005A63C7">
        <w:rPr>
          <w:rFonts w:ascii="Arial" w:hAnsi="Arial" w:cs="Arial"/>
        </w:rPr>
        <w:t xml:space="preserve">cji reklamacji Wykonawca składa </w:t>
      </w:r>
      <w:r w:rsidR="005A63C7" w:rsidRPr="005A63C7">
        <w:rPr>
          <w:rFonts w:ascii="Arial" w:hAnsi="Arial" w:cs="Arial"/>
        </w:rPr>
        <w:t xml:space="preserve">do akceptacji </w:t>
      </w:r>
      <w:r w:rsidR="005A63C7">
        <w:rPr>
          <w:rFonts w:ascii="Arial" w:hAnsi="Arial" w:cs="Arial"/>
        </w:rPr>
        <w:t xml:space="preserve">Zamawiającemu formie e-mail.” </w:t>
      </w:r>
    </w:p>
    <w:p w14:paraId="6483542F" w14:textId="1ADA5561" w:rsidR="001A65C5" w:rsidRDefault="005A63C7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A63C7">
        <w:rPr>
          <w:rFonts w:ascii="Arial" w:hAnsi="Arial" w:cs="Arial"/>
        </w:rPr>
        <w:t>Dodatkowo prosimy o wprowadzenie zapisu, który ochrania Zamawiającego przed naliczaniem kar umownych w przypadku wyrażenia zgody przez Zamawiającego na wydłużenie term</w:t>
      </w:r>
      <w:r>
        <w:rPr>
          <w:rFonts w:ascii="Arial" w:hAnsi="Arial" w:cs="Arial"/>
        </w:rPr>
        <w:t xml:space="preserve">inu rozpatrzenia reklamacji.: </w:t>
      </w:r>
      <w:r w:rsidRPr="005A63C7">
        <w:rPr>
          <w:rFonts w:ascii="Arial" w:hAnsi="Arial" w:cs="Arial"/>
        </w:rPr>
        <w:t>„W okresie obowiązującego terminu przedłużenia rozpatrzenia reklamacji, Zamawiający nie będzie naliczał kar umownych za opóźnienie w realizacji postępowania reklamacyjnego</w:t>
      </w:r>
      <w:r w:rsidR="00F55103">
        <w:rPr>
          <w:rFonts w:ascii="Arial" w:hAnsi="Arial" w:cs="Arial"/>
        </w:rPr>
        <w:t>.</w:t>
      </w:r>
      <w:r w:rsidRPr="005A63C7">
        <w:rPr>
          <w:rFonts w:ascii="Arial" w:hAnsi="Arial" w:cs="Arial"/>
        </w:rPr>
        <w:t>”</w:t>
      </w:r>
    </w:p>
    <w:p w14:paraId="65799F19" w14:textId="58D8A13C" w:rsidR="005A63C7" w:rsidRPr="004B43BD" w:rsidRDefault="005A63C7" w:rsidP="006A2653">
      <w:pPr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dot. pytania 3</w:t>
      </w:r>
    </w:p>
    <w:p w14:paraId="05D97720" w14:textId="56C6BCE8" w:rsidR="005A63C7" w:rsidRDefault="0093745B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>
        <w:rPr>
          <w:rFonts w:ascii="Arial" w:hAnsi="Arial" w:cs="Arial"/>
          <w:color w:val="0066CC"/>
        </w:rPr>
        <w:t>Zamawiający nie wyraża zgody</w:t>
      </w:r>
      <w:r w:rsidR="005A63C7" w:rsidRPr="00FC1624">
        <w:rPr>
          <w:rFonts w:ascii="Arial" w:hAnsi="Arial" w:cs="Arial"/>
          <w:color w:val="0066CC"/>
        </w:rPr>
        <w:t xml:space="preserve"> na powyższe propozycje.</w:t>
      </w:r>
    </w:p>
    <w:p w14:paraId="02BBAF77" w14:textId="77777777" w:rsidR="005A63C7" w:rsidRDefault="005A63C7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</w:p>
    <w:p w14:paraId="75471B7A" w14:textId="42E98821" w:rsidR="005A63C7" w:rsidRPr="00FC1624" w:rsidRDefault="005A63C7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 w:rsidRPr="00FC1624">
        <w:rPr>
          <w:rFonts w:ascii="Arial" w:hAnsi="Arial" w:cs="Arial"/>
          <w:color w:val="0066CC"/>
        </w:rPr>
        <w:t xml:space="preserve">Zamawiający dokonuje modyfikacji </w:t>
      </w:r>
      <w:r>
        <w:rPr>
          <w:rFonts w:ascii="Arial" w:hAnsi="Arial" w:cs="Arial"/>
          <w:color w:val="0066CC"/>
        </w:rPr>
        <w:t>§ 8 ust. 3</w:t>
      </w:r>
      <w:r w:rsidR="00C84206" w:rsidRPr="00C84206">
        <w:t xml:space="preserve"> </w:t>
      </w:r>
      <w:r w:rsidR="00C84206" w:rsidRPr="00C84206">
        <w:rPr>
          <w:rFonts w:ascii="Arial" w:hAnsi="Arial" w:cs="Arial"/>
          <w:color w:val="0066CC"/>
        </w:rPr>
        <w:t>wzoru umowy</w:t>
      </w:r>
      <w:r w:rsidRPr="00FC1624">
        <w:rPr>
          <w:rFonts w:ascii="Arial" w:hAnsi="Arial" w:cs="Arial"/>
          <w:color w:val="0066CC"/>
        </w:rPr>
        <w:t>, o treści:</w:t>
      </w:r>
    </w:p>
    <w:p w14:paraId="729BFC95" w14:textId="2598AEF6" w:rsidR="001A65C5" w:rsidRPr="005A63C7" w:rsidRDefault="005A63C7" w:rsidP="004F17E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66CC"/>
        </w:rPr>
      </w:pPr>
      <w:r w:rsidRPr="005A63C7">
        <w:rPr>
          <w:rFonts w:ascii="Arial" w:hAnsi="Arial" w:cs="Arial"/>
          <w:color w:val="0066CC"/>
        </w:rPr>
        <w:t xml:space="preserve">„Wykonanie obowiązków z tytułu gwarancji odbywać się będzie na koszt </w:t>
      </w:r>
      <w:r w:rsidR="00286384">
        <w:rPr>
          <w:rFonts w:ascii="Arial" w:hAnsi="Arial" w:cs="Arial"/>
          <w:color w:val="0066CC"/>
        </w:rPr>
        <w:t xml:space="preserve">                                                 </w:t>
      </w:r>
      <w:r w:rsidRPr="005A63C7">
        <w:rPr>
          <w:rFonts w:ascii="Arial" w:hAnsi="Arial" w:cs="Arial"/>
          <w:color w:val="0066CC"/>
        </w:rPr>
        <w:t xml:space="preserve">i niebezpieczeństwo Wykonawcy oraz staraniem Wykonawcy (w szczególności jego transportem) w terminie 21 dni od daty zawiadomienia Wykonawcy o ujawnieniu wady </w:t>
      </w:r>
      <w:r w:rsidR="00286384">
        <w:rPr>
          <w:rFonts w:ascii="Arial" w:hAnsi="Arial" w:cs="Arial"/>
          <w:color w:val="0066CC"/>
        </w:rPr>
        <w:t xml:space="preserve">                  </w:t>
      </w:r>
      <w:r w:rsidRPr="005A63C7">
        <w:rPr>
          <w:rFonts w:ascii="Arial" w:hAnsi="Arial" w:cs="Arial"/>
          <w:color w:val="0066CC"/>
        </w:rPr>
        <w:t>w formie pisemnej, e-mailem lub faksem. Zgłoszenie reklamacji nastąpi na podstawie załączonego protokołu reklamacyjnego, którego wzór stanowi załącznik nr 3 do umowy.”</w:t>
      </w:r>
    </w:p>
    <w:p w14:paraId="5AC73E6C" w14:textId="77777777" w:rsidR="001A65C5" w:rsidRPr="005A63C7" w:rsidRDefault="001A65C5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</w:p>
    <w:p w14:paraId="6ABA9A1E" w14:textId="77777777" w:rsidR="005A63C7" w:rsidRPr="005A63C7" w:rsidRDefault="005A63C7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 w:rsidRPr="005A63C7">
        <w:rPr>
          <w:rFonts w:ascii="Arial" w:hAnsi="Arial" w:cs="Arial"/>
          <w:color w:val="0066CC"/>
        </w:rPr>
        <w:t>otrzymuje brzmienie:</w:t>
      </w:r>
    </w:p>
    <w:p w14:paraId="28B28EB3" w14:textId="77777777" w:rsidR="001A65C5" w:rsidRPr="005A63C7" w:rsidRDefault="001A65C5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</w:p>
    <w:p w14:paraId="7B8F9140" w14:textId="6D7CD8F9" w:rsidR="005A63C7" w:rsidRPr="005A63C7" w:rsidRDefault="005A63C7" w:rsidP="004F17E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66CC"/>
        </w:rPr>
      </w:pPr>
      <w:r w:rsidRPr="005A63C7">
        <w:rPr>
          <w:rFonts w:ascii="Arial" w:hAnsi="Arial" w:cs="Arial"/>
          <w:color w:val="0066CC"/>
        </w:rPr>
        <w:t xml:space="preserve">„Wykonanie obowiązków z tytułu gwarancji odbywać się będzie na koszt </w:t>
      </w:r>
      <w:r w:rsidR="00286384">
        <w:rPr>
          <w:rFonts w:ascii="Arial" w:hAnsi="Arial" w:cs="Arial"/>
          <w:color w:val="0066CC"/>
        </w:rPr>
        <w:t xml:space="preserve">                                                   </w:t>
      </w:r>
      <w:r w:rsidRPr="005A63C7">
        <w:rPr>
          <w:rFonts w:ascii="Arial" w:hAnsi="Arial" w:cs="Arial"/>
          <w:color w:val="0066CC"/>
        </w:rPr>
        <w:t xml:space="preserve">i niebezpieczeństwo Wykonawcy oraz staraniem Wykonawcy (w szczególności jego transportem) w terminie </w:t>
      </w:r>
      <w:r w:rsidRPr="005A63C7">
        <w:rPr>
          <w:rFonts w:ascii="Arial" w:hAnsi="Arial" w:cs="Arial"/>
          <w:b/>
          <w:color w:val="0066CC"/>
        </w:rPr>
        <w:t>30</w:t>
      </w:r>
      <w:r w:rsidRPr="005A63C7">
        <w:rPr>
          <w:rFonts w:ascii="Arial" w:hAnsi="Arial" w:cs="Arial"/>
          <w:color w:val="0066CC"/>
        </w:rPr>
        <w:t xml:space="preserve"> </w:t>
      </w:r>
      <w:r w:rsidRPr="005A63C7">
        <w:rPr>
          <w:rFonts w:ascii="Arial" w:hAnsi="Arial" w:cs="Arial"/>
          <w:b/>
          <w:color w:val="0066CC"/>
        </w:rPr>
        <w:t>dni</w:t>
      </w:r>
      <w:r w:rsidRPr="005A63C7">
        <w:rPr>
          <w:rFonts w:ascii="Arial" w:hAnsi="Arial" w:cs="Arial"/>
          <w:color w:val="0066CC"/>
        </w:rPr>
        <w:t xml:space="preserve"> od daty zawiadomienia Wykonawcy o ujawnieniu wady </w:t>
      </w:r>
      <w:r w:rsidR="00286384">
        <w:rPr>
          <w:rFonts w:ascii="Arial" w:hAnsi="Arial" w:cs="Arial"/>
          <w:color w:val="0066CC"/>
        </w:rPr>
        <w:t xml:space="preserve">                 </w:t>
      </w:r>
      <w:r w:rsidRPr="005A63C7">
        <w:rPr>
          <w:rFonts w:ascii="Arial" w:hAnsi="Arial" w:cs="Arial"/>
          <w:color w:val="0066CC"/>
        </w:rPr>
        <w:t>w formie pisemnej, e-mailem lub faksem. Zgłoszenie reklamacji nastąpi na podstawie załączonego protokołu reklamacyjnego, którego wzór stanowi załącznik nr 3 do umowy.”</w:t>
      </w:r>
    </w:p>
    <w:p w14:paraId="74A24639" w14:textId="77777777" w:rsidR="00F55103" w:rsidRDefault="00F55103" w:rsidP="006A2653">
      <w:pPr>
        <w:spacing w:after="0" w:line="276" w:lineRule="auto"/>
        <w:rPr>
          <w:rFonts w:ascii="Arial" w:hAnsi="Arial" w:cs="Arial"/>
          <w:b/>
        </w:rPr>
      </w:pPr>
    </w:p>
    <w:p w14:paraId="450A3445" w14:textId="77777777" w:rsidR="006034D9" w:rsidRDefault="006034D9" w:rsidP="006A2653">
      <w:pPr>
        <w:spacing w:after="0" w:line="276" w:lineRule="auto"/>
        <w:rPr>
          <w:rFonts w:ascii="Arial" w:hAnsi="Arial" w:cs="Arial"/>
          <w:b/>
        </w:rPr>
      </w:pPr>
    </w:p>
    <w:p w14:paraId="1474D857" w14:textId="3F3D9679" w:rsidR="001A65C5" w:rsidRDefault="004B43BD" w:rsidP="006A265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Pytanie 4</w:t>
      </w:r>
    </w:p>
    <w:p w14:paraId="53A70F10" w14:textId="2B53BFD7" w:rsidR="001A65C5" w:rsidRDefault="00C84206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B43BD">
        <w:rPr>
          <w:rFonts w:ascii="Arial" w:hAnsi="Arial" w:cs="Arial"/>
        </w:rPr>
        <w:t xml:space="preserve">4. Zmiana cen jednostkowych, </w:t>
      </w:r>
      <w:r w:rsidR="005A63C7" w:rsidRPr="005A63C7">
        <w:rPr>
          <w:rFonts w:ascii="Arial" w:hAnsi="Arial" w:cs="Arial"/>
        </w:rPr>
        <w:t>w przypadku pojawien</w:t>
      </w:r>
      <w:r w:rsidR="004B43BD">
        <w:rPr>
          <w:rFonts w:ascii="Arial" w:hAnsi="Arial" w:cs="Arial"/>
        </w:rPr>
        <w:t xml:space="preserve">ia się drastycznych zmian cen. </w:t>
      </w:r>
      <w:r w:rsidR="005A63C7" w:rsidRPr="005A63C7">
        <w:rPr>
          <w:rFonts w:ascii="Arial" w:hAnsi="Arial" w:cs="Arial"/>
        </w:rPr>
        <w:br/>
        <w:t xml:space="preserve">Prośbę naszą motywujemy niestabilną i napiętą sytuacją na rynku zarówno części jak i na rynkach surowców, gdzie obserwuje się gigantyczne podwyżki. Sytuacja pandemiczna wpłynęła również na całe łańcuchy dostaw. Producenci zmagają się z trudnościami w transporcie morskim i lądowym. Wyżej wymienione czynniki powodują niestabilność i zmienność cen na rynku, a także niestabilność w dostępności towarów. </w:t>
      </w:r>
      <w:r w:rsidR="005A63C7" w:rsidRPr="005A63C7">
        <w:rPr>
          <w:rFonts w:ascii="Arial" w:hAnsi="Arial" w:cs="Arial"/>
        </w:rPr>
        <w:br/>
        <w:t xml:space="preserve">Wzorując się na zapisach umów pojawiających się u innych Zamawiających, poniżej </w:t>
      </w:r>
      <w:r w:rsidR="004B43BD">
        <w:rPr>
          <w:rFonts w:ascii="Arial" w:hAnsi="Arial" w:cs="Arial"/>
        </w:rPr>
        <w:t xml:space="preserve">przedstawiamy propozycję zmian: </w:t>
      </w:r>
      <w:r w:rsidR="005A63C7" w:rsidRPr="005A63C7">
        <w:rPr>
          <w:rFonts w:ascii="Arial" w:hAnsi="Arial" w:cs="Arial"/>
        </w:rPr>
        <w:t>„W przypadku nieoczekiwanego, globalnego wzrostu cen na wskazany w umowie asortyment wywołanego w przypadkach szczególnych Dostawca może wystąpić do Zamawiającego z wnioskiem o wzrost cen sprzedaży w stosunku do cen umownych.”</w:t>
      </w:r>
    </w:p>
    <w:p w14:paraId="250F2253" w14:textId="3F19B8F0" w:rsidR="005A63C7" w:rsidRPr="004B43BD" w:rsidRDefault="004B43BD" w:rsidP="006A2653">
      <w:pPr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dot. pytania 4</w:t>
      </w:r>
    </w:p>
    <w:p w14:paraId="50A49874" w14:textId="2272443D" w:rsidR="005A63C7" w:rsidRDefault="005A63C7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 w:rsidRPr="00FC1624">
        <w:rPr>
          <w:rFonts w:ascii="Arial" w:hAnsi="Arial" w:cs="Arial"/>
          <w:color w:val="0066CC"/>
        </w:rPr>
        <w:t>Zamawiający nie wyraża z</w:t>
      </w:r>
      <w:r w:rsidR="0093745B">
        <w:rPr>
          <w:rFonts w:ascii="Arial" w:hAnsi="Arial" w:cs="Arial"/>
          <w:color w:val="0066CC"/>
        </w:rPr>
        <w:t>gody</w:t>
      </w:r>
      <w:r w:rsidRPr="00FC1624">
        <w:rPr>
          <w:rFonts w:ascii="Arial" w:hAnsi="Arial" w:cs="Arial"/>
          <w:color w:val="0066CC"/>
        </w:rPr>
        <w:t xml:space="preserve"> na powyższe propozycje.</w:t>
      </w:r>
    </w:p>
    <w:p w14:paraId="4AF9B054" w14:textId="77777777" w:rsidR="001A65C5" w:rsidRDefault="001A65C5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7EE6659" w14:textId="6B5747AA" w:rsidR="001A65C5" w:rsidRDefault="003A703F" w:rsidP="006A265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Pytanie 5</w:t>
      </w:r>
    </w:p>
    <w:p w14:paraId="0E077A94" w14:textId="3CDC52D5" w:rsidR="001A65C5" w:rsidRDefault="004172CA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A703F" w:rsidRPr="003A703F">
        <w:rPr>
          <w:rFonts w:ascii="Arial" w:hAnsi="Arial" w:cs="Arial"/>
        </w:rPr>
        <w:t>W związku ze złożonymi pytaniami zwracamy się z prośbą o przesunięcie terminu składania ofert o 7 dni.</w:t>
      </w:r>
      <w:r>
        <w:rPr>
          <w:rFonts w:ascii="Arial" w:hAnsi="Arial" w:cs="Arial"/>
        </w:rPr>
        <w:t>”</w:t>
      </w:r>
    </w:p>
    <w:p w14:paraId="0DE91A31" w14:textId="6E5914A8" w:rsidR="0014675D" w:rsidRPr="004B43BD" w:rsidRDefault="0014675D" w:rsidP="006A2653">
      <w:pPr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dot. pytania 5</w:t>
      </w:r>
    </w:p>
    <w:p w14:paraId="429E70EA" w14:textId="7F247168" w:rsidR="0014675D" w:rsidRPr="0014675D" w:rsidRDefault="0093745B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  <w:r>
        <w:rPr>
          <w:rFonts w:ascii="Arial" w:hAnsi="Arial" w:cs="Arial"/>
          <w:color w:val="0066CC"/>
        </w:rPr>
        <w:t>Zamawiający nie wyraża zgody</w:t>
      </w:r>
      <w:r w:rsidR="0014675D" w:rsidRPr="0014675D">
        <w:rPr>
          <w:rFonts w:ascii="Arial" w:hAnsi="Arial" w:cs="Arial"/>
          <w:color w:val="0066CC"/>
        </w:rPr>
        <w:t xml:space="preserve"> na zmianę terminu składania</w:t>
      </w:r>
      <w:r w:rsidR="00126367">
        <w:rPr>
          <w:rFonts w:ascii="Arial" w:hAnsi="Arial" w:cs="Arial"/>
          <w:color w:val="0066CC"/>
        </w:rPr>
        <w:t xml:space="preserve"> i otwarcia</w:t>
      </w:r>
      <w:r w:rsidR="0014675D" w:rsidRPr="0014675D">
        <w:rPr>
          <w:rFonts w:ascii="Arial" w:hAnsi="Arial" w:cs="Arial"/>
          <w:color w:val="0066CC"/>
        </w:rPr>
        <w:t xml:space="preserve"> ofert</w:t>
      </w:r>
      <w:r w:rsidR="0014675D">
        <w:rPr>
          <w:rFonts w:ascii="Arial" w:hAnsi="Arial" w:cs="Arial"/>
          <w:color w:val="0066CC"/>
        </w:rPr>
        <w:t>.</w:t>
      </w:r>
    </w:p>
    <w:p w14:paraId="4FF64599" w14:textId="77777777" w:rsidR="001A65C5" w:rsidRPr="0014675D" w:rsidRDefault="001A65C5" w:rsidP="006A26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66CC"/>
        </w:rPr>
      </w:pPr>
    </w:p>
    <w:p w14:paraId="5C9CE5C4" w14:textId="239BF3A1" w:rsidR="001A65C5" w:rsidRDefault="00CC1902" w:rsidP="002102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treści S</w:t>
      </w:r>
      <w:r w:rsidRPr="00CC1902">
        <w:rPr>
          <w:rFonts w:ascii="Arial" w:hAnsi="Arial" w:cs="Arial"/>
        </w:rPr>
        <w:t>WZ</w:t>
      </w:r>
      <w:r>
        <w:rPr>
          <w:rFonts w:ascii="Arial" w:hAnsi="Arial" w:cs="Arial"/>
        </w:rPr>
        <w:t xml:space="preserve"> nie</w:t>
      </w:r>
      <w:r w:rsidRPr="00CC1902">
        <w:rPr>
          <w:rFonts w:ascii="Arial" w:hAnsi="Arial" w:cs="Arial"/>
        </w:rPr>
        <w:t xml:space="preserve"> prowadzi do zmiany treści ogłoszenia o zamówieniu, o której mowa </w:t>
      </w:r>
      <w:r w:rsidR="0021023F">
        <w:rPr>
          <w:rFonts w:ascii="Arial" w:hAnsi="Arial" w:cs="Arial"/>
        </w:rPr>
        <w:t xml:space="preserve">                  </w:t>
      </w:r>
      <w:r w:rsidRPr="00CC1902">
        <w:rPr>
          <w:rFonts w:ascii="Arial" w:hAnsi="Arial" w:cs="Arial"/>
        </w:rPr>
        <w:t xml:space="preserve">w art. 137 ust. 4 </w:t>
      </w:r>
      <w:proofErr w:type="spellStart"/>
      <w:r w:rsidRPr="00CC1902">
        <w:rPr>
          <w:rFonts w:ascii="Arial" w:hAnsi="Arial" w:cs="Arial"/>
        </w:rPr>
        <w:t>Pzp</w:t>
      </w:r>
      <w:proofErr w:type="spellEnd"/>
      <w:r w:rsidRPr="00CC1902">
        <w:rPr>
          <w:rFonts w:ascii="Arial" w:hAnsi="Arial" w:cs="Arial"/>
        </w:rPr>
        <w:t>.</w:t>
      </w:r>
    </w:p>
    <w:p w14:paraId="26A83F2E" w14:textId="537E1A5D" w:rsidR="000F4BB8" w:rsidRDefault="004A2761" w:rsidP="0021023F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iCs/>
        </w:rPr>
        <w:t xml:space="preserve">Zmiana </w:t>
      </w:r>
      <w:r w:rsidRPr="004A2761">
        <w:rPr>
          <w:rFonts w:ascii="Arial" w:hAnsi="Arial" w:cs="Arial"/>
          <w:bCs/>
        </w:rPr>
        <w:t>treści SWZ</w:t>
      </w:r>
      <w:r w:rsidRPr="004A2761">
        <w:rPr>
          <w:rFonts w:ascii="Arial" w:hAnsi="Arial" w:cs="Arial"/>
        </w:rPr>
        <w:t xml:space="preserve"> staje się obowiązująca dla wszystkich Wykonawców ubiegających się </w:t>
      </w:r>
      <w:r w:rsidRPr="004A2761">
        <w:rPr>
          <w:rFonts w:ascii="Arial" w:hAnsi="Arial" w:cs="Arial"/>
        </w:rPr>
        <w:br/>
        <w:t>o udzielenie przedmiotowego zamówienia z dniem jej udostępnienia na stronie internetowej prowadzonego postępowania (</w:t>
      </w:r>
      <w:r w:rsidR="004A71F6" w:rsidRPr="004A71F6">
        <w:rPr>
          <w:rFonts w:ascii="Arial" w:hAnsi="Arial" w:cs="Arial"/>
          <w:b/>
          <w:bCs/>
          <w:iCs/>
        </w:rPr>
        <w:t>ID 629752</w:t>
      </w:r>
      <w:r w:rsidRPr="004A2761">
        <w:rPr>
          <w:rFonts w:ascii="Arial" w:hAnsi="Arial" w:cs="Arial"/>
        </w:rPr>
        <w:t>).</w:t>
      </w:r>
      <w:r w:rsidRPr="004A2761">
        <w:rPr>
          <w:rFonts w:ascii="Arial" w:eastAsia="Times New Roman" w:hAnsi="Arial" w:cs="Arial"/>
          <w:lang w:eastAsia="pl-PL"/>
        </w:rPr>
        <w:t xml:space="preserve"> </w:t>
      </w:r>
      <w:r w:rsidRPr="000F226D">
        <w:rPr>
          <w:rFonts w:ascii="Arial" w:eastAsia="Times New Roman" w:hAnsi="Arial" w:cs="Arial"/>
          <w:lang w:eastAsia="pl-PL"/>
        </w:rPr>
        <w:t>Pozostałe zapisy specyfikacji pozostają bez zmian.</w:t>
      </w:r>
    </w:p>
    <w:p w14:paraId="7521D4B3" w14:textId="77777777" w:rsidR="00BD1796" w:rsidRDefault="00BD1796" w:rsidP="00BD1796">
      <w:pPr>
        <w:tabs>
          <w:tab w:val="left" w:pos="5300"/>
        </w:tabs>
        <w:spacing w:after="0" w:line="360" w:lineRule="auto"/>
        <w:ind w:firstLine="6379"/>
        <w:rPr>
          <w:rFonts w:ascii="Arial" w:eastAsia="Times New Roman" w:hAnsi="Arial" w:cs="Arial"/>
          <w:lang w:eastAsia="pl-PL"/>
        </w:rPr>
      </w:pPr>
    </w:p>
    <w:p w14:paraId="2DE9BDC1" w14:textId="77777777" w:rsidR="00BD1796" w:rsidRDefault="00BD1796" w:rsidP="00BD1796">
      <w:pPr>
        <w:tabs>
          <w:tab w:val="left" w:pos="5300"/>
        </w:tabs>
        <w:spacing w:after="0" w:line="360" w:lineRule="auto"/>
        <w:ind w:firstLine="6379"/>
        <w:rPr>
          <w:rFonts w:ascii="Arial" w:eastAsia="Times New Roman" w:hAnsi="Arial" w:cs="Arial"/>
          <w:lang w:eastAsia="pl-PL"/>
        </w:rPr>
      </w:pPr>
    </w:p>
    <w:p w14:paraId="7B217026" w14:textId="77777777" w:rsidR="00BD1796" w:rsidRDefault="00BD1796" w:rsidP="00BD1796">
      <w:pPr>
        <w:tabs>
          <w:tab w:val="left" w:pos="5300"/>
        </w:tabs>
        <w:spacing w:after="0" w:line="360" w:lineRule="auto"/>
        <w:ind w:firstLine="6379"/>
        <w:rPr>
          <w:rFonts w:ascii="Arial" w:eastAsia="Times New Roman" w:hAnsi="Arial" w:cs="Arial"/>
          <w:lang w:eastAsia="pl-PL"/>
        </w:rPr>
      </w:pPr>
    </w:p>
    <w:p w14:paraId="3976BBC9" w14:textId="326D7D7D" w:rsidR="00BD1796" w:rsidRDefault="00BD1796" w:rsidP="00BD1796">
      <w:pPr>
        <w:tabs>
          <w:tab w:val="left" w:pos="5300"/>
        </w:tabs>
        <w:spacing w:after="0" w:line="360" w:lineRule="auto"/>
        <w:ind w:firstLine="6379"/>
        <w:rPr>
          <w:rFonts w:ascii="Arial" w:eastAsia="Times New Roman" w:hAnsi="Arial" w:cs="Arial"/>
          <w:lang w:eastAsia="pl-PL"/>
        </w:rPr>
      </w:pPr>
      <w:r w:rsidRPr="00BD1796">
        <w:rPr>
          <w:rFonts w:ascii="Arial" w:eastAsia="Times New Roman" w:hAnsi="Arial" w:cs="Arial"/>
          <w:lang w:eastAsia="pl-PL"/>
        </w:rPr>
        <w:t>PREZES ZARZĄDU</w:t>
      </w:r>
      <w:bookmarkStart w:id="2" w:name="_GoBack"/>
      <w:bookmarkEnd w:id="2"/>
    </w:p>
    <w:p w14:paraId="0F2C81A8" w14:textId="2D73F602" w:rsidR="00BD1796" w:rsidRPr="00BD1796" w:rsidRDefault="00BD1796" w:rsidP="00BD1796">
      <w:pPr>
        <w:tabs>
          <w:tab w:val="left" w:pos="6379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  </w:t>
      </w:r>
      <w:r w:rsidRPr="00BD1796">
        <w:rPr>
          <w:rFonts w:ascii="Arial" w:eastAsia="Times New Roman" w:hAnsi="Arial" w:cs="Arial"/>
          <w:lang w:eastAsia="pl-PL"/>
        </w:rPr>
        <w:t xml:space="preserve">Andrzej </w:t>
      </w:r>
      <w:proofErr w:type="spellStart"/>
      <w:r w:rsidRPr="00BD1796">
        <w:rPr>
          <w:rFonts w:ascii="Arial" w:eastAsia="Times New Roman" w:hAnsi="Arial" w:cs="Arial"/>
          <w:lang w:eastAsia="pl-PL"/>
        </w:rPr>
        <w:t>Wadyński</w:t>
      </w:r>
      <w:proofErr w:type="spellEnd"/>
    </w:p>
    <w:p w14:paraId="5B006EF5" w14:textId="52D826EA" w:rsidR="00BD1796" w:rsidRPr="00BD1796" w:rsidRDefault="00BD1796" w:rsidP="00BD1796">
      <w:pPr>
        <w:spacing w:after="0" w:line="360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Pr="00BD1796">
        <w:rPr>
          <w:rFonts w:ascii="Arial" w:eastAsia="Times New Roman" w:hAnsi="Arial" w:cs="Arial"/>
          <w:sz w:val="18"/>
          <w:szCs w:val="18"/>
          <w:lang w:eastAsia="pl-PL"/>
        </w:rPr>
        <w:t>/-/ podpis nieczytelny</w:t>
      </w:r>
    </w:p>
    <w:p w14:paraId="2E9D4F8B" w14:textId="77777777" w:rsidR="00282777" w:rsidRPr="004A2761" w:rsidRDefault="00282777" w:rsidP="006A2653">
      <w:pPr>
        <w:spacing w:line="276" w:lineRule="auto"/>
        <w:jc w:val="both"/>
        <w:rPr>
          <w:rFonts w:ascii="Arial" w:hAnsi="Arial" w:cs="Arial"/>
        </w:rPr>
      </w:pPr>
    </w:p>
    <w:sectPr w:rsidR="00282777" w:rsidRPr="004A2761" w:rsidSect="00013657">
      <w:headerReference w:type="first" r:id="rId8"/>
      <w:footerReference w:type="first" r:id="rId9"/>
      <w:pgSz w:w="11906" w:h="16838"/>
      <w:pgMar w:top="1417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692E0" w14:textId="77777777" w:rsidR="001270CB" w:rsidRDefault="001270CB" w:rsidP="00FD261D">
      <w:pPr>
        <w:spacing w:after="0" w:line="240" w:lineRule="auto"/>
      </w:pPr>
      <w:r>
        <w:separator/>
      </w:r>
    </w:p>
  </w:endnote>
  <w:endnote w:type="continuationSeparator" w:id="0">
    <w:p w14:paraId="4AA7D607" w14:textId="77777777" w:rsidR="001270CB" w:rsidRDefault="001270CB" w:rsidP="00FD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16900"/>
      <w:docPartObj>
        <w:docPartGallery w:val="Page Numbers (Bottom of Page)"/>
        <w:docPartUnique/>
      </w:docPartObj>
    </w:sdtPr>
    <w:sdtEndPr/>
    <w:sdtContent>
      <w:p w14:paraId="14967D56" w14:textId="46BEAC4D" w:rsidR="002E2575" w:rsidRDefault="002E25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96">
          <w:rPr>
            <w:noProof/>
          </w:rPr>
          <w:t>1</w:t>
        </w:r>
        <w:r>
          <w:fldChar w:fldCharType="end"/>
        </w:r>
      </w:p>
    </w:sdtContent>
  </w:sdt>
  <w:p w14:paraId="5434FB52" w14:textId="77777777" w:rsidR="00FD261D" w:rsidRPr="00FD261D" w:rsidRDefault="00FD261D" w:rsidP="00FD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AC2F" w14:textId="77777777" w:rsidR="001270CB" w:rsidRDefault="001270CB" w:rsidP="00FD261D">
      <w:pPr>
        <w:spacing w:after="0" w:line="240" w:lineRule="auto"/>
      </w:pPr>
      <w:r>
        <w:separator/>
      </w:r>
    </w:p>
  </w:footnote>
  <w:footnote w:type="continuationSeparator" w:id="0">
    <w:p w14:paraId="0F30CA1D" w14:textId="77777777" w:rsidR="001270CB" w:rsidRDefault="001270CB" w:rsidP="00FD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4" w:type="dxa"/>
      <w:tblInd w:w="-567" w:type="dxa"/>
      <w:tblLook w:val="04A0" w:firstRow="1" w:lastRow="0" w:firstColumn="1" w:lastColumn="0" w:noHBand="0" w:noVBand="1"/>
    </w:tblPr>
    <w:tblGrid>
      <w:gridCol w:w="2930"/>
      <w:gridCol w:w="4879"/>
      <w:gridCol w:w="2075"/>
    </w:tblGrid>
    <w:tr w:rsidR="00FD261D" w:rsidRPr="007D285A" w14:paraId="4F5F9F84" w14:textId="77777777" w:rsidTr="004172CA">
      <w:trPr>
        <w:trHeight w:val="2311"/>
      </w:trPr>
      <w:tc>
        <w:tcPr>
          <w:tcW w:w="2930" w:type="dxa"/>
          <w:shd w:val="clear" w:color="auto" w:fill="auto"/>
        </w:tcPr>
        <w:p w14:paraId="3041F313" w14:textId="77777777" w:rsidR="00FD261D" w:rsidRPr="007D285A" w:rsidRDefault="001270CB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0B1FD5EA" wp14:editId="5F5E28DB">
                <wp:simplePos x="0" y="0"/>
                <wp:positionH relativeFrom="column">
                  <wp:posOffset>167640</wp:posOffset>
                </wp:positionH>
                <wp:positionV relativeFrom="paragraph">
                  <wp:posOffset>14605</wp:posOffset>
                </wp:positionV>
                <wp:extent cx="1390650" cy="1220470"/>
                <wp:effectExtent l="0" t="0" r="0" b="0"/>
                <wp:wrapNone/>
                <wp:docPr id="1" name="Obraz 5" descr="Logo4_na_biał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4_na_biał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9" w:type="dxa"/>
          <w:shd w:val="clear" w:color="auto" w:fill="auto"/>
        </w:tcPr>
        <w:p w14:paraId="6D16FFF5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 w:val="36"/>
            </w:rPr>
          </w:pPr>
        </w:p>
        <w:p w14:paraId="266654F7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 w:val="28"/>
            </w:rPr>
            <w:t xml:space="preserve">MIEJSKIE ZAKŁADY KOMUNIKACYJNE </w:t>
          </w: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 w:val="28"/>
            </w:rPr>
            <w:br/>
          </w: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  <w:t>Spółka z ograniczoną odpowiedzialnością</w:t>
          </w:r>
        </w:p>
        <w:p w14:paraId="3ED63E0E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  <w:t>z siedzibą w Bydgoszczy</w:t>
          </w:r>
        </w:p>
        <w:p w14:paraId="3C176D03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</w:p>
        <w:p w14:paraId="69BDE255" w14:textId="77777777" w:rsidR="00FD261D" w:rsidRPr="007D285A" w:rsidRDefault="00FD261D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  <w:p w14:paraId="34A0B357" w14:textId="77777777" w:rsidR="00FD261D" w:rsidRPr="007D285A" w:rsidRDefault="00FD261D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075" w:type="dxa"/>
          <w:shd w:val="clear" w:color="auto" w:fill="auto"/>
        </w:tcPr>
        <w:p w14:paraId="140CEFFE" w14:textId="77777777" w:rsidR="00FD261D" w:rsidRPr="007D285A" w:rsidRDefault="001270CB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A5231E6" wp14:editId="7E51244F">
                <wp:simplePos x="0" y="0"/>
                <wp:positionH relativeFrom="column">
                  <wp:posOffset>575945</wp:posOffset>
                </wp:positionH>
                <wp:positionV relativeFrom="paragraph">
                  <wp:posOffset>177800</wp:posOffset>
                </wp:positionV>
                <wp:extent cx="828675" cy="771525"/>
                <wp:effectExtent l="0" t="0" r="9525" b="9525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77664B" w14:textId="77777777" w:rsidR="00FD261D" w:rsidRDefault="001270CB" w:rsidP="00FD261D">
    <w:pPr>
      <w:pStyle w:val="Nagwek"/>
      <w:tabs>
        <w:tab w:val="clear" w:pos="4536"/>
        <w:tab w:val="clear" w:pos="9072"/>
        <w:tab w:val="left" w:pos="4710"/>
      </w:tabs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09EAF026" wp14:editId="150BA89D">
              <wp:simplePos x="0" y="0"/>
              <wp:positionH relativeFrom="column">
                <wp:posOffset>-352425</wp:posOffset>
              </wp:positionH>
              <wp:positionV relativeFrom="paragraph">
                <wp:posOffset>90804</wp:posOffset>
              </wp:positionV>
              <wp:extent cx="73723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3AB707E" id="Łącznik prosty 3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.75pt,7.15pt" to="552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2wEAAI8DAAAOAAAAZHJzL2Uyb0RvYy54bWysU02P0zAQvSPxHyzfabJpoauo6R5aLZcV&#10;VFr4AVPHSaz1lzymSblx4J/B/2LsfrALN0QOlu0Zv5n35mV1NxnNDjKgcrbhN7OSM2mFa5XtG/75&#10;0/2bW84wgm1BOysbfpTI79avX61GX8vKDU63MjACsViPvuFDjL4uChSDNIAz56WlYOeCgUjH0Bdt&#10;gJHQjS6qsnxXjC60PjghEel2ewrydcbvOinix65DGZluOPUW8xryuk9rsV5B3QfwgxLnNuAfujCg&#10;LBW9Qm0hAvsS1F9QRong0HVxJpwpXNcpITMHYnNT/sHmcQAvMxcSB/1VJvx/sOLDYReYahs+58yC&#10;oRH9/Pbju/hq1RMjXTEe2TypNHqsKXljdyHxFJN99A9OPCHFihfBdEB/Spu6YFI6EWVTVv14VV1O&#10;kQm6XM6X1fwtDUdcYgXUl4c+YHwvnaFekIanlU2CQA2HB4ypNNSXlHRt3b3SOg9VWzaSI6tlmaCB&#10;vNVpiLQ1ntii7TkD3ZNpRQwZEp1WbXqegDD0+40O7ABknMViWW0WSQUq9yIt1d4CDqe8HDpZyqhI&#10;vtbKNPy2TN/5tbYJXWZnnhn81ivt9q497sJFVJp6Lnp2aLLV8zPtn/9H618AAAD//wMAUEsDBBQA&#10;BgAIAAAAIQC6dOgG3AAAAAoBAAAPAAAAZHJzL2Rvd25yZXYueG1sTI/NTsMwEITvSLyDtUjcWqel&#10;iSDEqRDi51goiPM2XpIUex3ZbhveHkcc4Lgzn2ZnqvVojTiSD71jBYt5BoK4cbrnVsH72+PsGkSI&#10;yBqNY1LwTQHW9flZhaV2J36l4za2IoVwKFFBF+NQShmajiyGuRuIk/fpvMWYTt9K7fGUwq2Ryywr&#10;pMWe04cOB7rvqPnaHqyC/cvSPz9sTLFqxn2B4eZjjJsnpS4vxrtbEJHG+AfDVD9Vhzp12rkD6yCM&#10;glme5wlNxuoKxAQssknZ/SqyruT/CfUPAAAA//8DAFBLAQItABQABgAIAAAAIQC2gziS/gAAAOEB&#10;AAATAAAAAAAAAAAAAAAAAAAAAABbQ29udGVudF9UeXBlc10ueG1sUEsBAi0AFAAGAAgAAAAhADj9&#10;If/WAAAAlAEAAAsAAAAAAAAAAAAAAAAALwEAAF9yZWxzLy5yZWxzUEsBAi0AFAAGAAgAAAAhAChB&#10;l7rbAQAAjwMAAA4AAAAAAAAAAAAAAAAALgIAAGRycy9lMm9Eb2MueG1sUEsBAi0AFAAGAAgAAAAh&#10;ALp06AbcAAAACgEAAA8AAAAAAAAAAAAAAAAANQQAAGRycy9kb3ducmV2LnhtbFBLBQYAAAAABAAE&#10;APMAAAA+BQAAAAA=&#10;" strokecolor="#4472c4" strokeweight="1pt">
              <v:stroke joinstyle="miter"/>
              <o:lock v:ext="edit" shapetype="f"/>
            </v:line>
          </w:pict>
        </mc:Fallback>
      </mc:AlternateContent>
    </w:r>
    <w:r w:rsidR="00FD261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9C1"/>
    <w:multiLevelType w:val="hybridMultilevel"/>
    <w:tmpl w:val="C0262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724B83"/>
    <w:multiLevelType w:val="hybridMultilevel"/>
    <w:tmpl w:val="91107CE0"/>
    <w:lvl w:ilvl="0" w:tplc="8AC2D06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3541B"/>
    <w:multiLevelType w:val="hybridMultilevel"/>
    <w:tmpl w:val="9DEAC0D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4770AD"/>
    <w:multiLevelType w:val="hybridMultilevel"/>
    <w:tmpl w:val="DA2AF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56DB"/>
    <w:multiLevelType w:val="hybridMultilevel"/>
    <w:tmpl w:val="DBEC9422"/>
    <w:lvl w:ilvl="0" w:tplc="4934E5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4348EF"/>
    <w:multiLevelType w:val="hybridMultilevel"/>
    <w:tmpl w:val="A8DEC9A4"/>
    <w:lvl w:ilvl="0" w:tplc="4A74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863C7D"/>
    <w:multiLevelType w:val="hybridMultilevel"/>
    <w:tmpl w:val="24FE673A"/>
    <w:lvl w:ilvl="0" w:tplc="9EAEE2D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5323C"/>
    <w:multiLevelType w:val="multilevel"/>
    <w:tmpl w:val="A88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50818"/>
    <w:multiLevelType w:val="multilevel"/>
    <w:tmpl w:val="6864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EC1C53"/>
    <w:multiLevelType w:val="hybridMultilevel"/>
    <w:tmpl w:val="00DA117C"/>
    <w:lvl w:ilvl="0" w:tplc="40CE6BA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5E6D4F"/>
    <w:multiLevelType w:val="hybridMultilevel"/>
    <w:tmpl w:val="D5048B34"/>
    <w:lvl w:ilvl="0" w:tplc="5D72523E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62275"/>
    <w:multiLevelType w:val="hybridMultilevel"/>
    <w:tmpl w:val="185A78FC"/>
    <w:lvl w:ilvl="0" w:tplc="C7AEF36C">
      <w:start w:val="1"/>
      <w:numFmt w:val="decimal"/>
      <w:lvlText w:val="%1."/>
      <w:lvlJc w:val="left"/>
      <w:pPr>
        <w:ind w:left="28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77B32"/>
    <w:multiLevelType w:val="multilevel"/>
    <w:tmpl w:val="1DA8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4339C"/>
    <w:multiLevelType w:val="hybridMultilevel"/>
    <w:tmpl w:val="525E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12EE"/>
    <w:multiLevelType w:val="hybridMultilevel"/>
    <w:tmpl w:val="0FC44A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DBA4D16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A52113E">
      <w:start w:val="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BF84CBB6">
      <w:start w:val="1"/>
      <w:numFmt w:val="decimal"/>
      <w:lvlText w:val="%8."/>
      <w:lvlJc w:val="left"/>
      <w:pPr>
        <w:ind w:left="1353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D42D9"/>
    <w:multiLevelType w:val="hybridMultilevel"/>
    <w:tmpl w:val="605ACB18"/>
    <w:lvl w:ilvl="0" w:tplc="BF84CBB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2C0D"/>
    <w:multiLevelType w:val="hybridMultilevel"/>
    <w:tmpl w:val="A992DE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4A380E"/>
    <w:multiLevelType w:val="hybridMultilevel"/>
    <w:tmpl w:val="29866E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6F3C4C"/>
    <w:multiLevelType w:val="hybridMultilevel"/>
    <w:tmpl w:val="F6420996"/>
    <w:lvl w:ilvl="0" w:tplc="3A7875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4E201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93808"/>
    <w:multiLevelType w:val="hybridMultilevel"/>
    <w:tmpl w:val="301CF2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E0180D"/>
    <w:multiLevelType w:val="hybridMultilevel"/>
    <w:tmpl w:val="12385D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AB1CBD"/>
    <w:multiLevelType w:val="hybridMultilevel"/>
    <w:tmpl w:val="17C8A732"/>
    <w:lvl w:ilvl="0" w:tplc="A060F06C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3A6EB5"/>
    <w:multiLevelType w:val="multilevel"/>
    <w:tmpl w:val="E57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6156F"/>
    <w:multiLevelType w:val="hybridMultilevel"/>
    <w:tmpl w:val="6E7C142E"/>
    <w:lvl w:ilvl="0" w:tplc="B386B306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B77D80"/>
    <w:multiLevelType w:val="hybridMultilevel"/>
    <w:tmpl w:val="12385D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28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8"/>
  </w:num>
  <w:num w:numId="13">
    <w:abstractNumId w:val="7"/>
  </w:num>
  <w:num w:numId="14">
    <w:abstractNumId w:val="4"/>
  </w:num>
  <w:num w:numId="15">
    <w:abstractNumId w:val="9"/>
  </w:num>
  <w:num w:numId="16">
    <w:abstractNumId w:val="2"/>
  </w:num>
  <w:num w:numId="17">
    <w:abstractNumId w:val="27"/>
  </w:num>
  <w:num w:numId="18">
    <w:abstractNumId w:val="12"/>
  </w:num>
  <w:num w:numId="19">
    <w:abstractNumId w:val="17"/>
  </w:num>
  <w:num w:numId="20">
    <w:abstractNumId w:val="18"/>
  </w:num>
  <w:num w:numId="21">
    <w:abstractNumId w:val="5"/>
  </w:num>
  <w:num w:numId="22">
    <w:abstractNumId w:val="6"/>
  </w:num>
  <w:num w:numId="23">
    <w:abstractNumId w:val="26"/>
  </w:num>
  <w:num w:numId="24">
    <w:abstractNumId w:val="25"/>
  </w:num>
  <w:num w:numId="25">
    <w:abstractNumId w:val="10"/>
  </w:num>
  <w:num w:numId="26">
    <w:abstractNumId w:val="1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CB"/>
    <w:rsid w:val="00002CDD"/>
    <w:rsid w:val="000125A6"/>
    <w:rsid w:val="00012791"/>
    <w:rsid w:val="00013657"/>
    <w:rsid w:val="00072105"/>
    <w:rsid w:val="00074BD4"/>
    <w:rsid w:val="000757BC"/>
    <w:rsid w:val="000B4BAE"/>
    <w:rsid w:val="000B6553"/>
    <w:rsid w:val="000D18BE"/>
    <w:rsid w:val="000D1A75"/>
    <w:rsid w:val="000D1DED"/>
    <w:rsid w:val="000E23F7"/>
    <w:rsid w:val="000F226D"/>
    <w:rsid w:val="000F4BB8"/>
    <w:rsid w:val="00100738"/>
    <w:rsid w:val="001107B6"/>
    <w:rsid w:val="001259AE"/>
    <w:rsid w:val="00126367"/>
    <w:rsid w:val="001270CB"/>
    <w:rsid w:val="00141B9D"/>
    <w:rsid w:val="001437FA"/>
    <w:rsid w:val="0014675D"/>
    <w:rsid w:val="00156752"/>
    <w:rsid w:val="00164386"/>
    <w:rsid w:val="00182CAF"/>
    <w:rsid w:val="001847CA"/>
    <w:rsid w:val="001849CD"/>
    <w:rsid w:val="001A2169"/>
    <w:rsid w:val="001A65C5"/>
    <w:rsid w:val="001B3CA9"/>
    <w:rsid w:val="001C79AF"/>
    <w:rsid w:val="001D1278"/>
    <w:rsid w:val="001E5B1C"/>
    <w:rsid w:val="001F4DD2"/>
    <w:rsid w:val="00206870"/>
    <w:rsid w:val="0021023F"/>
    <w:rsid w:val="0021080D"/>
    <w:rsid w:val="00236EE0"/>
    <w:rsid w:val="002729C2"/>
    <w:rsid w:val="00282777"/>
    <w:rsid w:val="00285123"/>
    <w:rsid w:val="00286384"/>
    <w:rsid w:val="002A0999"/>
    <w:rsid w:val="002A632B"/>
    <w:rsid w:val="002B4A58"/>
    <w:rsid w:val="002C4FD8"/>
    <w:rsid w:val="002D7986"/>
    <w:rsid w:val="002E2575"/>
    <w:rsid w:val="003066AA"/>
    <w:rsid w:val="00310740"/>
    <w:rsid w:val="0031327E"/>
    <w:rsid w:val="00341E50"/>
    <w:rsid w:val="00347125"/>
    <w:rsid w:val="003560E9"/>
    <w:rsid w:val="00356B23"/>
    <w:rsid w:val="003871B9"/>
    <w:rsid w:val="003A703F"/>
    <w:rsid w:val="003B3A38"/>
    <w:rsid w:val="003E5D0D"/>
    <w:rsid w:val="003E6734"/>
    <w:rsid w:val="004157FD"/>
    <w:rsid w:val="004172CA"/>
    <w:rsid w:val="004335F0"/>
    <w:rsid w:val="004352B0"/>
    <w:rsid w:val="00471989"/>
    <w:rsid w:val="004827E1"/>
    <w:rsid w:val="004A2761"/>
    <w:rsid w:val="004A71F6"/>
    <w:rsid w:val="004B43BD"/>
    <w:rsid w:val="004C4746"/>
    <w:rsid w:val="004C7ECD"/>
    <w:rsid w:val="004F17E2"/>
    <w:rsid w:val="004F4D49"/>
    <w:rsid w:val="004F721B"/>
    <w:rsid w:val="0050224D"/>
    <w:rsid w:val="005364E4"/>
    <w:rsid w:val="0057309A"/>
    <w:rsid w:val="00596536"/>
    <w:rsid w:val="0059657D"/>
    <w:rsid w:val="005A1D93"/>
    <w:rsid w:val="005A2CA2"/>
    <w:rsid w:val="005A62F8"/>
    <w:rsid w:val="005A63C7"/>
    <w:rsid w:val="005C7071"/>
    <w:rsid w:val="005D3A42"/>
    <w:rsid w:val="006034D9"/>
    <w:rsid w:val="00640A6F"/>
    <w:rsid w:val="006559F6"/>
    <w:rsid w:val="00657AF0"/>
    <w:rsid w:val="00684D98"/>
    <w:rsid w:val="00687AD7"/>
    <w:rsid w:val="00692C6F"/>
    <w:rsid w:val="006A2653"/>
    <w:rsid w:val="006A5377"/>
    <w:rsid w:val="006A62BD"/>
    <w:rsid w:val="006C64AA"/>
    <w:rsid w:val="006C79CC"/>
    <w:rsid w:val="006D5425"/>
    <w:rsid w:val="006D6919"/>
    <w:rsid w:val="006E3ECC"/>
    <w:rsid w:val="006F0039"/>
    <w:rsid w:val="0072380F"/>
    <w:rsid w:val="0072496A"/>
    <w:rsid w:val="00726398"/>
    <w:rsid w:val="007379DD"/>
    <w:rsid w:val="007528D2"/>
    <w:rsid w:val="0076487E"/>
    <w:rsid w:val="007778A8"/>
    <w:rsid w:val="00781D7D"/>
    <w:rsid w:val="007C1321"/>
    <w:rsid w:val="007D285A"/>
    <w:rsid w:val="007D5C24"/>
    <w:rsid w:val="007D7A0F"/>
    <w:rsid w:val="008106A5"/>
    <w:rsid w:val="0082633D"/>
    <w:rsid w:val="00865E26"/>
    <w:rsid w:val="00885D21"/>
    <w:rsid w:val="008D1473"/>
    <w:rsid w:val="008D6DF2"/>
    <w:rsid w:val="008D7473"/>
    <w:rsid w:val="008E775C"/>
    <w:rsid w:val="00902C3B"/>
    <w:rsid w:val="00920D0B"/>
    <w:rsid w:val="00922D5C"/>
    <w:rsid w:val="009323C2"/>
    <w:rsid w:val="0093745B"/>
    <w:rsid w:val="0096098C"/>
    <w:rsid w:val="00961526"/>
    <w:rsid w:val="0096403F"/>
    <w:rsid w:val="00992517"/>
    <w:rsid w:val="00997284"/>
    <w:rsid w:val="009A604E"/>
    <w:rsid w:val="009C011A"/>
    <w:rsid w:val="009C6E80"/>
    <w:rsid w:val="009D177A"/>
    <w:rsid w:val="009D2B74"/>
    <w:rsid w:val="009E441D"/>
    <w:rsid w:val="009E5E2C"/>
    <w:rsid w:val="009F383F"/>
    <w:rsid w:val="00A00F51"/>
    <w:rsid w:val="00A17897"/>
    <w:rsid w:val="00A22B97"/>
    <w:rsid w:val="00A41D75"/>
    <w:rsid w:val="00A63F27"/>
    <w:rsid w:val="00A830F3"/>
    <w:rsid w:val="00A83678"/>
    <w:rsid w:val="00B00C7D"/>
    <w:rsid w:val="00B0583B"/>
    <w:rsid w:val="00B16388"/>
    <w:rsid w:val="00B274FE"/>
    <w:rsid w:val="00B27D81"/>
    <w:rsid w:val="00B46156"/>
    <w:rsid w:val="00B52C5F"/>
    <w:rsid w:val="00B57412"/>
    <w:rsid w:val="00B63B99"/>
    <w:rsid w:val="00B846B1"/>
    <w:rsid w:val="00B964DE"/>
    <w:rsid w:val="00BA19B6"/>
    <w:rsid w:val="00BA1EF6"/>
    <w:rsid w:val="00BA624B"/>
    <w:rsid w:val="00BB5007"/>
    <w:rsid w:val="00BC22D4"/>
    <w:rsid w:val="00BD1796"/>
    <w:rsid w:val="00BD5723"/>
    <w:rsid w:val="00BF2B7D"/>
    <w:rsid w:val="00C31DB8"/>
    <w:rsid w:val="00C534F1"/>
    <w:rsid w:val="00C729CE"/>
    <w:rsid w:val="00C84206"/>
    <w:rsid w:val="00CC1902"/>
    <w:rsid w:val="00CE722F"/>
    <w:rsid w:val="00CF47C2"/>
    <w:rsid w:val="00CF6EA7"/>
    <w:rsid w:val="00D144E3"/>
    <w:rsid w:val="00D3294B"/>
    <w:rsid w:val="00D3594F"/>
    <w:rsid w:val="00D6485E"/>
    <w:rsid w:val="00D77B4A"/>
    <w:rsid w:val="00D94E8A"/>
    <w:rsid w:val="00DA4E5D"/>
    <w:rsid w:val="00DB3682"/>
    <w:rsid w:val="00DB47E4"/>
    <w:rsid w:val="00DD07F4"/>
    <w:rsid w:val="00DD0A22"/>
    <w:rsid w:val="00DF68CE"/>
    <w:rsid w:val="00E25113"/>
    <w:rsid w:val="00E40370"/>
    <w:rsid w:val="00E46C7E"/>
    <w:rsid w:val="00E616FE"/>
    <w:rsid w:val="00E671C4"/>
    <w:rsid w:val="00EA5E8A"/>
    <w:rsid w:val="00EA7BFD"/>
    <w:rsid w:val="00EC2989"/>
    <w:rsid w:val="00ED7FE2"/>
    <w:rsid w:val="00EE5B58"/>
    <w:rsid w:val="00EE7311"/>
    <w:rsid w:val="00F122DE"/>
    <w:rsid w:val="00F521C3"/>
    <w:rsid w:val="00F55103"/>
    <w:rsid w:val="00F6574A"/>
    <w:rsid w:val="00F81076"/>
    <w:rsid w:val="00F85F0D"/>
    <w:rsid w:val="00FC1624"/>
    <w:rsid w:val="00FD261D"/>
    <w:rsid w:val="00FE2068"/>
    <w:rsid w:val="00FE70F9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FDD1455"/>
  <w15:chartTrackingRefBased/>
  <w15:docId w15:val="{E406EE4F-05D3-4321-8BB8-495137C7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D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D261D"/>
  </w:style>
  <w:style w:type="paragraph" w:styleId="Stopka">
    <w:name w:val="footer"/>
    <w:basedOn w:val="Normalny"/>
    <w:link w:val="StopkaZnak"/>
    <w:uiPriority w:val="99"/>
    <w:unhideWhenUsed/>
    <w:rsid w:val="00FD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1D"/>
  </w:style>
  <w:style w:type="paragraph" w:styleId="Tekstpodstawowy">
    <w:name w:val="Body Text"/>
    <w:basedOn w:val="Normalny"/>
    <w:link w:val="TekstpodstawowyZnak"/>
    <w:rsid w:val="00FD261D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D261D"/>
    <w:rPr>
      <w:rFonts w:ascii="Arial" w:eastAsia="Times New Roman" w:hAnsi="Arial" w:cs="Arial"/>
      <w:bCs/>
      <w:sz w:val="24"/>
      <w:szCs w:val="24"/>
      <w:lang w:eastAsia="pl-PL"/>
    </w:rPr>
  </w:style>
  <w:style w:type="character" w:styleId="Hipercze">
    <w:name w:val="Hyperlink"/>
    <w:rsid w:val="00FD261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830F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A6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A6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D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F72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rsid w:val="0059653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C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C24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yk\AppData\Local\Temp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1079-C020-470F-A418-55BB4E0B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374</TotalTime>
  <Pages>4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mailto:zarz@mzk.bydgoszcz.pl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Sławomira Bryk</cp:lastModifiedBy>
  <cp:revision>32</cp:revision>
  <cp:lastPrinted>2022-07-01T08:04:00Z</cp:lastPrinted>
  <dcterms:created xsi:type="dcterms:W3CDTF">2022-06-30T05:12:00Z</dcterms:created>
  <dcterms:modified xsi:type="dcterms:W3CDTF">2022-07-01T09:54:00Z</dcterms:modified>
</cp:coreProperties>
</file>