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3F52CF" w:rsidP="00206396">
      <w:pPr>
        <w:spacing w:after="0" w:line="329" w:lineRule="atLeast"/>
        <w:rPr>
          <w:rFonts w:eastAsia="Times New Roman" w:cs="Times New Roman"/>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ZP.271</w:t>
      </w:r>
      <w:r w:rsidR="00372BEE">
        <w:rPr>
          <w:rFonts w:eastAsia="Times New Roman" w:cs="Times New Roman"/>
          <w:b/>
          <w:bCs/>
          <w:color w:val="000000"/>
          <w:sz w:val="20"/>
          <w:szCs w:val="20"/>
        </w:rPr>
        <w:t>.8.</w:t>
      </w:r>
      <w:r w:rsidR="00C0049D">
        <w:rPr>
          <w:rFonts w:eastAsia="Times New Roman" w:cs="Times New Roman"/>
          <w:b/>
          <w:bCs/>
          <w:color w:val="000000"/>
          <w:sz w:val="20"/>
          <w:szCs w:val="20"/>
        </w:rPr>
        <w:t>202</w:t>
      </w:r>
      <w:r w:rsidR="0050567A">
        <w:rPr>
          <w:rFonts w:eastAsia="Times New Roman" w:cs="Times New Roman"/>
          <w:b/>
          <w:bCs/>
          <w:color w:val="000000"/>
          <w:sz w:val="20"/>
          <w:szCs w:val="20"/>
        </w:rPr>
        <w:t>1</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r w:rsidRPr="00B05919">
        <w:rPr>
          <w:rFonts w:eastAsia="Times New Roman" w:cs="Times New Roman"/>
          <w:b/>
          <w:bCs/>
          <w:color w:val="000000"/>
          <w:sz w:val="20"/>
          <w:szCs w:val="20"/>
        </w:rPr>
        <w:t xml:space="preserve">SPECYFIKACJA WARUNKÓW ZAMÓWIENIA </w:t>
      </w:r>
    </w:p>
    <w:p w:rsidR="00206396" w:rsidRPr="00B05919" w:rsidRDefault="00206396" w:rsidP="00206396">
      <w:pPr>
        <w:spacing w:after="0" w:line="240" w:lineRule="auto"/>
        <w:jc w:val="center"/>
        <w:rPr>
          <w:rFonts w:eastAsia="Times New Roman" w:cs="Times New Roman"/>
          <w:sz w:val="20"/>
          <w:szCs w:val="20"/>
        </w:rPr>
      </w:pPr>
    </w:p>
    <w:p w:rsidR="00300CF9" w:rsidRDefault="0000251B" w:rsidP="00206396">
      <w:pPr>
        <w:spacing w:after="0" w:line="240" w:lineRule="auto"/>
        <w:jc w:val="center"/>
        <w:rPr>
          <w:rFonts w:cstheme="minorHAnsi"/>
          <w:b/>
          <w:color w:val="000000"/>
          <w:sz w:val="20"/>
          <w:szCs w:val="20"/>
        </w:rPr>
      </w:pPr>
      <w:r w:rsidRPr="00300CF9">
        <w:rPr>
          <w:rFonts w:eastAsia="Times New Roman" w:cstheme="minorHAnsi"/>
          <w:b/>
          <w:bCs/>
          <w:color w:val="000000"/>
          <w:sz w:val="20"/>
          <w:szCs w:val="20"/>
        </w:rPr>
        <w:t>tryb podstawowy</w:t>
      </w:r>
      <w:r w:rsidR="00206396" w:rsidRPr="00300CF9">
        <w:rPr>
          <w:rFonts w:eastAsia="Times New Roman" w:cstheme="minorHAnsi"/>
          <w:b/>
          <w:bCs/>
          <w:color w:val="000000"/>
          <w:sz w:val="20"/>
          <w:szCs w:val="20"/>
        </w:rPr>
        <w:t xml:space="preserve"> </w:t>
      </w:r>
      <w:r w:rsidR="00300CF9" w:rsidRPr="00300CF9">
        <w:rPr>
          <w:rFonts w:cstheme="minorHAnsi"/>
          <w:b/>
          <w:color w:val="000000"/>
          <w:sz w:val="20"/>
          <w:szCs w:val="20"/>
        </w:rPr>
        <w:t>o wartości zamówienia nieprzekraczającej progów unijnych</w:t>
      </w:r>
    </w:p>
    <w:p w:rsidR="00300CF9" w:rsidRDefault="00300CF9" w:rsidP="00206396">
      <w:pPr>
        <w:spacing w:after="0" w:line="240" w:lineRule="auto"/>
        <w:jc w:val="center"/>
        <w:rPr>
          <w:rFonts w:cstheme="minorHAnsi"/>
          <w:b/>
          <w:color w:val="000000"/>
          <w:sz w:val="20"/>
          <w:szCs w:val="20"/>
        </w:rPr>
      </w:pPr>
      <w:r w:rsidRPr="00300CF9">
        <w:rPr>
          <w:rFonts w:cstheme="minorHAnsi"/>
          <w:b/>
          <w:color w:val="000000"/>
          <w:sz w:val="20"/>
          <w:szCs w:val="20"/>
        </w:rPr>
        <w:t xml:space="preserve"> o </w:t>
      </w:r>
      <w:r w:rsidR="00667D99">
        <w:rPr>
          <w:rFonts w:cstheme="minorHAnsi"/>
          <w:b/>
          <w:color w:val="000000"/>
          <w:sz w:val="20"/>
          <w:szCs w:val="20"/>
        </w:rPr>
        <w:t xml:space="preserve">których mowa w </w:t>
      </w:r>
      <w:r w:rsidRPr="00300CF9">
        <w:rPr>
          <w:rFonts w:cstheme="minorHAnsi"/>
          <w:b/>
          <w:color w:val="000000"/>
          <w:sz w:val="20"/>
          <w:szCs w:val="20"/>
        </w:rPr>
        <w:t xml:space="preserve">art. 3 ustawy z 11 września 2019 r. </w:t>
      </w:r>
      <w:r>
        <w:rPr>
          <w:rFonts w:cstheme="minorHAnsi"/>
          <w:b/>
          <w:color w:val="000000"/>
          <w:sz w:val="20"/>
          <w:szCs w:val="20"/>
        </w:rPr>
        <w:t>–</w:t>
      </w:r>
      <w:r w:rsidRPr="00300CF9">
        <w:rPr>
          <w:rFonts w:cstheme="minorHAnsi"/>
          <w:b/>
          <w:color w:val="000000"/>
          <w:sz w:val="20"/>
          <w:szCs w:val="20"/>
        </w:rPr>
        <w:t xml:space="preserve"> </w:t>
      </w:r>
    </w:p>
    <w:p w:rsidR="00206396" w:rsidRPr="00300CF9" w:rsidRDefault="00300CF9" w:rsidP="00206396">
      <w:pPr>
        <w:spacing w:after="0" w:line="240" w:lineRule="auto"/>
        <w:jc w:val="center"/>
        <w:rPr>
          <w:rFonts w:eastAsia="Times New Roman" w:cstheme="minorHAnsi"/>
          <w:b/>
          <w:bCs/>
          <w:color w:val="000000"/>
          <w:sz w:val="20"/>
          <w:szCs w:val="20"/>
        </w:rPr>
      </w:pPr>
      <w:r w:rsidRPr="00300CF9">
        <w:rPr>
          <w:rFonts w:cstheme="minorHAnsi"/>
          <w:b/>
          <w:color w:val="000000"/>
          <w:sz w:val="20"/>
          <w:szCs w:val="20"/>
        </w:rPr>
        <w:t>Prawo zamówień publicznych (Dz. U. z 2019 r. poz. 2019</w:t>
      </w:r>
      <w:r w:rsidR="00083553">
        <w:rPr>
          <w:rFonts w:cstheme="minorHAnsi"/>
          <w:b/>
          <w:color w:val="000000"/>
          <w:sz w:val="20"/>
          <w:szCs w:val="20"/>
        </w:rPr>
        <w:t xml:space="preserve"> ze zm.</w:t>
      </w:r>
      <w:r w:rsidRPr="00300CF9">
        <w:rPr>
          <w:rFonts w:cstheme="minorHAnsi"/>
          <w:b/>
          <w:color w:val="000000"/>
          <w:sz w:val="20"/>
          <w:szCs w:val="20"/>
        </w:rPr>
        <w:t>)</w:t>
      </w: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b/>
          <w:sz w:val="20"/>
          <w:szCs w:val="20"/>
        </w:rPr>
      </w:pPr>
    </w:p>
    <w:p w:rsidR="00206396" w:rsidRPr="00B05919" w:rsidRDefault="00206396" w:rsidP="00206396">
      <w:pPr>
        <w:spacing w:after="0" w:line="102" w:lineRule="atLeast"/>
        <w:jc w:val="center"/>
        <w:rPr>
          <w:rFonts w:eastAsia="Times New Roman" w:cs="Times New Roman"/>
          <w:b/>
          <w:sz w:val="20"/>
          <w:szCs w:val="20"/>
        </w:rPr>
      </w:pPr>
    </w:p>
    <w:p w:rsidR="00206396" w:rsidRPr="006B2930" w:rsidRDefault="009B057C" w:rsidP="00206396">
      <w:pPr>
        <w:keepNext/>
        <w:spacing w:after="0" w:line="102" w:lineRule="atLeast"/>
        <w:jc w:val="center"/>
        <w:outlineLvl w:val="4"/>
        <w:rPr>
          <w:rFonts w:eastAsia="Times New Roman" w:cs="Arial"/>
          <w:bCs/>
          <w:sz w:val="24"/>
          <w:szCs w:val="24"/>
        </w:rPr>
      </w:pPr>
      <w:r w:rsidRPr="006B2930">
        <w:rPr>
          <w:rFonts w:eastAsia="Times New Roman" w:cs="Arial"/>
          <w:bCs/>
          <w:sz w:val="24"/>
          <w:szCs w:val="24"/>
        </w:rPr>
        <w:t xml:space="preserve">Tryb udzielenia zamówienia </w:t>
      </w:r>
      <w:r w:rsidR="00CA3B31" w:rsidRPr="006B2930">
        <w:rPr>
          <w:rFonts w:eastAsia="Times New Roman" w:cs="Arial"/>
          <w:bCs/>
          <w:sz w:val="24"/>
          <w:szCs w:val="24"/>
        </w:rPr>
        <w:t xml:space="preserve">na </w:t>
      </w:r>
      <w:r w:rsidR="00206396" w:rsidRPr="006B2930">
        <w:rPr>
          <w:rFonts w:eastAsia="Times New Roman" w:cs="Arial"/>
          <w:bCs/>
          <w:sz w:val="24"/>
          <w:szCs w:val="24"/>
        </w:rPr>
        <w:t>wykonanie robót budowlanych dla zadania pn:</w:t>
      </w:r>
    </w:p>
    <w:p w:rsidR="00206396" w:rsidRPr="006B2930" w:rsidRDefault="00206396" w:rsidP="00206396">
      <w:pPr>
        <w:spacing w:after="0" w:line="102" w:lineRule="atLeast"/>
        <w:jc w:val="center"/>
        <w:rPr>
          <w:rFonts w:eastAsia="Times New Roman" w:cs="Times New Roman"/>
          <w:b/>
          <w:sz w:val="24"/>
          <w:szCs w:val="24"/>
        </w:rPr>
      </w:pPr>
    </w:p>
    <w:p w:rsidR="00491C7E" w:rsidRDefault="00491C7E" w:rsidP="00491C7E">
      <w:pPr>
        <w:autoSpaceDE w:val="0"/>
        <w:ind w:hanging="15"/>
        <w:jc w:val="center"/>
        <w:rPr>
          <w:rFonts w:ascii="Arial" w:hAnsi="Arial" w:cs="Arial"/>
          <w:color w:val="000000"/>
          <w:sz w:val="20"/>
          <w:szCs w:val="20"/>
        </w:rPr>
      </w:pPr>
      <w:r>
        <w:rPr>
          <w:rFonts w:ascii="Arial" w:hAnsi="Arial" w:cs="Arial"/>
          <w:color w:val="000000"/>
          <w:sz w:val="20"/>
        </w:rPr>
        <w:t>„Przebudowa drogi w ciągu ul. Zaułek Zielony w Wołowie” Etap 1 – roboty budowlane</w:t>
      </w:r>
    </w:p>
    <w:p w:rsidR="0023004E" w:rsidRPr="006B2930" w:rsidRDefault="0023004E" w:rsidP="0023004E">
      <w:pPr>
        <w:spacing w:after="0" w:line="240" w:lineRule="auto"/>
        <w:jc w:val="center"/>
        <w:rPr>
          <w:rFonts w:eastAsia="Times New Roman" w:cs="Times New Roman"/>
          <w:sz w:val="24"/>
          <w:szCs w:val="24"/>
        </w:rPr>
      </w:pPr>
    </w:p>
    <w:p w:rsidR="009B057C" w:rsidRPr="006B2930" w:rsidRDefault="009B057C" w:rsidP="009B057C">
      <w:pPr>
        <w:keepNext/>
        <w:spacing w:after="0" w:line="102" w:lineRule="atLeast"/>
        <w:jc w:val="center"/>
        <w:outlineLvl w:val="4"/>
        <w:rPr>
          <w:rFonts w:eastAsia="Times New Roman" w:cs="Arial"/>
          <w:b/>
          <w:bCs/>
          <w:sz w:val="24"/>
          <w:szCs w:val="24"/>
        </w:rPr>
      </w:pPr>
      <w:r w:rsidRPr="006B2930">
        <w:rPr>
          <w:rFonts w:eastAsia="Times New Roman" w:cs="Arial"/>
          <w:b/>
          <w:bCs/>
          <w:sz w:val="24"/>
          <w:szCs w:val="24"/>
        </w:rPr>
        <w:t>TRYB PODSTAWOWY BEZ NEGOCJACJI</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rsidR="00206396" w:rsidRPr="00B05919" w:rsidRDefault="00206396" w:rsidP="00206396">
      <w:pPr>
        <w:spacing w:after="0" w:line="240" w:lineRule="auto"/>
        <w:ind w:left="5670"/>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rsidR="00206396" w:rsidRDefault="00206396" w:rsidP="00206396">
      <w:pPr>
        <w:spacing w:after="0" w:line="240" w:lineRule="auto"/>
        <w:rPr>
          <w:rFonts w:eastAsia="Times New Roman" w:cs="Times New Roman"/>
          <w:b/>
          <w:bCs/>
          <w:color w:val="000000"/>
          <w:sz w:val="20"/>
          <w:szCs w:val="20"/>
        </w:rPr>
      </w:pPr>
    </w:p>
    <w:p w:rsidR="002F7A2D" w:rsidRPr="00B05919" w:rsidRDefault="002F7A2D" w:rsidP="00206396">
      <w:pPr>
        <w:spacing w:after="0" w:line="240" w:lineRule="auto"/>
        <w:rPr>
          <w:rFonts w:eastAsia="Times New Roman" w:cs="Times New Roman"/>
          <w:sz w:val="20"/>
          <w:szCs w:val="20"/>
        </w:rPr>
      </w:pPr>
    </w:p>
    <w:p w:rsidR="00206396" w:rsidRDefault="00206396" w:rsidP="00206396">
      <w:pPr>
        <w:spacing w:before="100" w:beforeAutospacing="1" w:after="0" w:line="240" w:lineRule="auto"/>
        <w:rPr>
          <w:rFonts w:eastAsia="Times New Roman" w:cs="Times New Roman"/>
          <w:sz w:val="20"/>
          <w:szCs w:val="20"/>
        </w:rPr>
      </w:pPr>
    </w:p>
    <w:p w:rsidR="00206396" w:rsidRPr="00B05919" w:rsidRDefault="00206396" w:rsidP="00206396">
      <w:pPr>
        <w:spacing w:before="100" w:beforeAutospacing="1" w:after="0" w:line="240" w:lineRule="auto"/>
        <w:rPr>
          <w:rFonts w:eastAsia="Times New Roman" w:cs="Times New Roman"/>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CA3B31" w:rsidRDefault="00CA3B31" w:rsidP="00F01C87">
      <w:pPr>
        <w:spacing w:before="100" w:beforeAutospacing="1" w:after="0" w:line="240" w:lineRule="auto"/>
        <w:rPr>
          <w:rFonts w:eastAsia="Times New Roman" w:cs="Times New Roman"/>
          <w:b/>
          <w:bCs/>
          <w:color w:val="000000"/>
          <w:sz w:val="20"/>
          <w:szCs w:val="20"/>
        </w:rPr>
      </w:pPr>
    </w:p>
    <w:p w:rsidR="00F01C87" w:rsidRDefault="00F01C87" w:rsidP="00206396">
      <w:pPr>
        <w:spacing w:before="100" w:beforeAutospacing="1" w:after="0" w:line="240" w:lineRule="auto"/>
        <w:jc w:val="center"/>
        <w:rPr>
          <w:rFonts w:eastAsia="Times New Roman" w:cs="Times New Roman"/>
          <w:b/>
          <w:bCs/>
          <w:color w:val="000000"/>
          <w:sz w:val="20"/>
          <w:szCs w:val="20"/>
        </w:rPr>
      </w:pPr>
    </w:p>
    <w:p w:rsidR="00206396" w:rsidRDefault="00F01C87" w:rsidP="007E6CF4">
      <w:pPr>
        <w:spacing w:before="100" w:beforeAutospacing="1"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Wo</w:t>
      </w:r>
      <w:r w:rsidR="00206396" w:rsidRPr="00B05919">
        <w:rPr>
          <w:rFonts w:eastAsia="Times New Roman" w:cs="Times New Roman"/>
          <w:b/>
          <w:bCs/>
          <w:color w:val="000000"/>
          <w:sz w:val="20"/>
          <w:szCs w:val="20"/>
        </w:rPr>
        <w:t xml:space="preserve">łów, dnia </w:t>
      </w:r>
      <w:r w:rsidR="00372BEE">
        <w:rPr>
          <w:rFonts w:eastAsia="Times New Roman" w:cs="Times New Roman"/>
          <w:b/>
          <w:bCs/>
          <w:color w:val="000000"/>
          <w:sz w:val="20"/>
          <w:szCs w:val="20"/>
        </w:rPr>
        <w:t>17.05</w:t>
      </w:r>
      <w:r w:rsidR="00541D81">
        <w:rPr>
          <w:rFonts w:eastAsia="Times New Roman" w:cs="Times New Roman"/>
          <w:b/>
          <w:bCs/>
          <w:color w:val="000000"/>
          <w:sz w:val="20"/>
          <w:szCs w:val="20"/>
        </w:rPr>
        <w:t>.</w:t>
      </w:r>
      <w:r w:rsidR="00C6796B">
        <w:rPr>
          <w:rFonts w:eastAsia="Times New Roman" w:cs="Times New Roman"/>
          <w:b/>
          <w:bCs/>
          <w:color w:val="000000"/>
          <w:sz w:val="20"/>
          <w:szCs w:val="20"/>
        </w:rPr>
        <w:t>202</w:t>
      </w:r>
      <w:r w:rsidR="00CA3B31">
        <w:rPr>
          <w:rFonts w:eastAsia="Times New Roman" w:cs="Times New Roman"/>
          <w:b/>
          <w:bCs/>
          <w:color w:val="000000"/>
          <w:sz w:val="20"/>
          <w:szCs w:val="20"/>
        </w:rPr>
        <w:t>1</w:t>
      </w:r>
      <w:r w:rsidR="00206396" w:rsidRPr="00B05919">
        <w:rPr>
          <w:rFonts w:eastAsia="Times New Roman" w:cs="Times New Roman"/>
          <w:b/>
          <w:bCs/>
          <w:color w:val="000000"/>
          <w:sz w:val="20"/>
          <w:szCs w:val="20"/>
        </w:rPr>
        <w:t xml:space="preserve"> r.</w:t>
      </w:r>
    </w:p>
    <w:p w:rsidR="00374D8E" w:rsidRDefault="00374D8E" w:rsidP="007E6CF4">
      <w:pPr>
        <w:spacing w:before="100" w:beforeAutospacing="1" w:after="0" w:line="240" w:lineRule="auto"/>
        <w:jc w:val="center"/>
        <w:rPr>
          <w:rFonts w:eastAsia="Times New Roman" w:cs="Times New Roman"/>
          <w:b/>
          <w:bCs/>
          <w:color w:val="000000"/>
          <w:sz w:val="20"/>
          <w:szCs w:val="20"/>
        </w:rPr>
      </w:pPr>
    </w:p>
    <w:p w:rsidR="0079443A" w:rsidRPr="00ED4A25" w:rsidRDefault="00980818" w:rsidP="00ED4A25">
      <w:pPr>
        <w:tabs>
          <w:tab w:val="left" w:pos="851"/>
        </w:tabs>
        <w:spacing w:after="0"/>
        <w:jc w:val="both"/>
        <w:rPr>
          <w:rFonts w:cstheme="minorHAnsi"/>
          <w:b/>
        </w:rPr>
      </w:pPr>
      <w:r w:rsidRPr="00ED4A25">
        <w:rPr>
          <w:rFonts w:cstheme="minorHAnsi"/>
          <w:b/>
        </w:rPr>
        <w:t>I.  Nazwa (firma) oraz adres zamawiającego:</w:t>
      </w:r>
    </w:p>
    <w:p w:rsidR="0079443A" w:rsidRPr="00ED4A25" w:rsidRDefault="00980818" w:rsidP="00ED4A25">
      <w:pPr>
        <w:tabs>
          <w:tab w:val="left" w:pos="851"/>
        </w:tabs>
        <w:spacing w:after="0"/>
        <w:jc w:val="both"/>
        <w:rPr>
          <w:rFonts w:cstheme="minorHAnsi"/>
        </w:rPr>
      </w:pPr>
      <w:r w:rsidRPr="00ED4A25">
        <w:rPr>
          <w:rFonts w:cstheme="minorHAnsi"/>
        </w:rPr>
        <w:t xml:space="preserve">Nazwa zamawiającego </w:t>
      </w:r>
      <w:r w:rsidR="008A1E7C" w:rsidRPr="00ED4A25">
        <w:rPr>
          <w:rFonts w:cstheme="minorHAnsi"/>
        </w:rPr>
        <w:tab/>
      </w:r>
      <w:r w:rsidRPr="00ED4A25">
        <w:rPr>
          <w:rFonts w:cstheme="minorHAnsi"/>
        </w:rPr>
        <w:tab/>
      </w:r>
      <w:r w:rsidR="0079443A" w:rsidRPr="00ED4A25">
        <w:rPr>
          <w:rFonts w:cstheme="minorHAnsi"/>
          <w:b/>
        </w:rPr>
        <w:t>GMINA WOŁÓW</w:t>
      </w:r>
      <w:r w:rsidRPr="00ED4A25">
        <w:rPr>
          <w:rFonts w:cstheme="minorHAnsi"/>
          <w:b/>
        </w:rPr>
        <w:cr/>
      </w:r>
      <w:r w:rsidRPr="00ED4A25">
        <w:rPr>
          <w:rFonts w:cstheme="minorHAnsi"/>
        </w:rPr>
        <w:t xml:space="preserve">Adres zamawiającego </w:t>
      </w:r>
      <w:r w:rsidRPr="00ED4A25">
        <w:rPr>
          <w:rFonts w:cstheme="minorHAnsi"/>
        </w:rPr>
        <w:tab/>
      </w:r>
      <w:r w:rsidR="008A1E7C" w:rsidRPr="00ED4A25">
        <w:rPr>
          <w:rFonts w:cstheme="minorHAnsi"/>
        </w:rPr>
        <w:tab/>
      </w:r>
      <w:r w:rsidR="0079443A" w:rsidRPr="00ED4A25">
        <w:rPr>
          <w:rFonts w:cstheme="minorHAnsi"/>
          <w:b/>
        </w:rPr>
        <w:t>RYNEK 34</w:t>
      </w:r>
      <w:r w:rsidRPr="00ED4A25">
        <w:rPr>
          <w:rFonts w:cstheme="minorHAnsi"/>
          <w:b/>
        </w:rPr>
        <w:cr/>
      </w:r>
      <w:r w:rsidRPr="00ED4A25">
        <w:rPr>
          <w:rFonts w:cstheme="minorHAnsi"/>
        </w:rPr>
        <w:t xml:space="preserve">Kod Miejscowość </w:t>
      </w:r>
      <w:r w:rsidRPr="00ED4A25">
        <w:rPr>
          <w:rFonts w:cstheme="minorHAnsi"/>
        </w:rPr>
        <w:tab/>
      </w:r>
      <w:r w:rsidR="008A1E7C" w:rsidRPr="00ED4A25">
        <w:rPr>
          <w:rFonts w:cstheme="minorHAnsi"/>
        </w:rPr>
        <w:tab/>
      </w:r>
      <w:r w:rsidR="0079443A" w:rsidRPr="00ED4A25">
        <w:rPr>
          <w:rFonts w:cstheme="minorHAnsi"/>
          <w:b/>
        </w:rPr>
        <w:t>56-100 WOŁÓW</w:t>
      </w:r>
    </w:p>
    <w:p w:rsidR="007F7753" w:rsidRPr="00ED4A25" w:rsidRDefault="00980818" w:rsidP="00ED4A25">
      <w:pPr>
        <w:tabs>
          <w:tab w:val="left" w:pos="851"/>
        </w:tabs>
        <w:spacing w:after="0"/>
        <w:jc w:val="both"/>
        <w:rPr>
          <w:rFonts w:cstheme="minorHAnsi"/>
        </w:rPr>
      </w:pPr>
      <w:r w:rsidRPr="00ED4A25">
        <w:rPr>
          <w:rFonts w:cstheme="minorHAnsi"/>
        </w:rPr>
        <w:t xml:space="preserve">Telefon: </w:t>
      </w:r>
      <w:r w:rsidRPr="00ED4A25">
        <w:rPr>
          <w:rFonts w:cstheme="minorHAnsi"/>
        </w:rPr>
        <w:tab/>
      </w:r>
      <w:r w:rsidR="007F7753" w:rsidRPr="00ED4A25">
        <w:rPr>
          <w:rFonts w:cstheme="minorHAnsi"/>
        </w:rPr>
        <w:tab/>
      </w:r>
      <w:r w:rsidR="008A1E7C" w:rsidRPr="00ED4A25">
        <w:rPr>
          <w:rFonts w:cstheme="minorHAnsi"/>
        </w:rPr>
        <w:tab/>
      </w:r>
      <w:r w:rsidR="00815135" w:rsidRPr="00ED4A25">
        <w:rPr>
          <w:rFonts w:cstheme="minorHAnsi"/>
        </w:rPr>
        <w:tab/>
      </w:r>
      <w:r w:rsidR="007F7753" w:rsidRPr="00ED4A25">
        <w:rPr>
          <w:rFonts w:cstheme="minorHAnsi"/>
          <w:b/>
        </w:rPr>
        <w:t>71 319 13 05</w:t>
      </w:r>
    </w:p>
    <w:p w:rsidR="008A1E7C" w:rsidRPr="00ED4A25" w:rsidRDefault="00980818" w:rsidP="00ED4A25">
      <w:pPr>
        <w:tabs>
          <w:tab w:val="left" w:pos="851"/>
        </w:tabs>
        <w:spacing w:after="0"/>
        <w:jc w:val="both"/>
        <w:rPr>
          <w:rFonts w:cstheme="minorHAnsi"/>
        </w:rPr>
      </w:pPr>
      <w:r w:rsidRPr="00ED4A25">
        <w:rPr>
          <w:rFonts w:cstheme="minorHAnsi"/>
        </w:rPr>
        <w:t xml:space="preserve">Faks: </w:t>
      </w:r>
      <w:r w:rsidRPr="00ED4A25">
        <w:rPr>
          <w:rFonts w:cstheme="minorHAnsi"/>
        </w:rPr>
        <w:tab/>
      </w:r>
      <w:r w:rsidR="007F7753" w:rsidRPr="00ED4A25">
        <w:rPr>
          <w:rFonts w:cstheme="minorHAnsi"/>
        </w:rPr>
        <w:tab/>
      </w:r>
      <w:r w:rsidR="007F7753" w:rsidRPr="00ED4A25">
        <w:rPr>
          <w:rFonts w:cstheme="minorHAnsi"/>
        </w:rPr>
        <w:tab/>
      </w:r>
      <w:r w:rsidR="008A1E7C" w:rsidRPr="00ED4A25">
        <w:rPr>
          <w:rFonts w:cstheme="minorHAnsi"/>
        </w:rPr>
        <w:tab/>
      </w:r>
      <w:r w:rsidR="008A1E7C" w:rsidRPr="00ED4A25">
        <w:rPr>
          <w:rFonts w:cstheme="minorHAnsi"/>
          <w:b/>
        </w:rPr>
        <w:t>71 319 13 03</w:t>
      </w:r>
      <w:r w:rsidRPr="00ED4A25">
        <w:rPr>
          <w:rFonts w:cstheme="minorHAnsi"/>
        </w:rPr>
        <w:cr/>
        <w:t xml:space="preserve">adres strony internetowej </w:t>
      </w:r>
      <w:r w:rsidRPr="00ED4A25">
        <w:rPr>
          <w:rFonts w:cstheme="minorHAnsi"/>
        </w:rPr>
        <w:tab/>
      </w:r>
      <w:hyperlink r:id="rId9" w:history="1">
        <w:r w:rsidR="008A1E7C" w:rsidRPr="00ED4A25">
          <w:rPr>
            <w:rStyle w:val="Hipercze"/>
            <w:rFonts w:cstheme="minorHAnsi"/>
            <w:b/>
          </w:rPr>
          <w:t>www.wolow.pl</w:t>
        </w:r>
      </w:hyperlink>
      <w:r w:rsidR="008A1E7C" w:rsidRPr="00ED4A25">
        <w:rPr>
          <w:rFonts w:cstheme="minorHAnsi"/>
          <w:b/>
        </w:rPr>
        <w:t xml:space="preserve"> </w:t>
      </w:r>
      <w:r w:rsidRPr="00ED4A25">
        <w:rPr>
          <w:rFonts w:cstheme="minorHAnsi"/>
          <w:b/>
        </w:rPr>
        <w:cr/>
      </w:r>
      <w:r w:rsidRPr="00ED4A25">
        <w:rPr>
          <w:rFonts w:cstheme="minorHAnsi"/>
        </w:rPr>
        <w:t xml:space="preserve">adres poczty elektronicznej </w:t>
      </w:r>
      <w:r w:rsidRPr="00ED4A25">
        <w:rPr>
          <w:rFonts w:cstheme="minorHAnsi"/>
        </w:rPr>
        <w:tab/>
      </w:r>
      <w:hyperlink r:id="rId10" w:history="1">
        <w:r w:rsidR="008A1E7C" w:rsidRPr="00ED4A25">
          <w:rPr>
            <w:rStyle w:val="Hipercze"/>
            <w:rFonts w:cstheme="minorHAnsi"/>
            <w:b/>
          </w:rPr>
          <w:t>sekretariat@wolow.pl</w:t>
        </w:r>
      </w:hyperlink>
    </w:p>
    <w:p w:rsidR="005D59C6" w:rsidRPr="00ED4A25" w:rsidRDefault="005D59C6" w:rsidP="00ED4A25">
      <w:pPr>
        <w:tabs>
          <w:tab w:val="left" w:pos="851"/>
        </w:tabs>
        <w:autoSpaceDE w:val="0"/>
        <w:autoSpaceDN w:val="0"/>
        <w:adjustRightInd w:val="0"/>
        <w:spacing w:after="0"/>
        <w:jc w:val="both"/>
        <w:rPr>
          <w:rFonts w:cstheme="minorHAnsi"/>
          <w:b/>
        </w:rPr>
      </w:pPr>
      <w:r w:rsidRPr="00ED4A25">
        <w:rPr>
          <w:rFonts w:cstheme="minorHAnsi"/>
        </w:rPr>
        <w:t>Godziny urzędowania:</w:t>
      </w:r>
      <w:r w:rsidRPr="00ED4A25">
        <w:rPr>
          <w:rFonts w:cstheme="minorHAnsi"/>
        </w:rPr>
        <w:tab/>
      </w:r>
      <w:r w:rsidRPr="00ED4A25">
        <w:rPr>
          <w:rFonts w:cstheme="minorHAnsi"/>
        </w:rPr>
        <w:tab/>
      </w:r>
      <w:r w:rsidR="008A1E7C" w:rsidRPr="00ED4A25">
        <w:rPr>
          <w:rFonts w:cstheme="minorHAnsi"/>
          <w:b/>
        </w:rPr>
        <w:t xml:space="preserve">od poniedziałku do piątku w godz. 7:30 – 15:30, </w:t>
      </w:r>
    </w:p>
    <w:p w:rsidR="008D25C9" w:rsidRPr="00ED4A25" w:rsidRDefault="008A1E7C" w:rsidP="00ED4A25">
      <w:pPr>
        <w:tabs>
          <w:tab w:val="left" w:pos="851"/>
        </w:tabs>
        <w:autoSpaceDE w:val="0"/>
        <w:autoSpaceDN w:val="0"/>
        <w:adjustRightInd w:val="0"/>
        <w:spacing w:after="0"/>
        <w:ind w:left="2127" w:firstLine="709"/>
        <w:jc w:val="both"/>
        <w:rPr>
          <w:rFonts w:cstheme="minorHAnsi"/>
          <w:b/>
        </w:rPr>
      </w:pPr>
      <w:r w:rsidRPr="00ED4A25">
        <w:rPr>
          <w:rFonts w:cstheme="minorHAnsi"/>
          <w:b/>
        </w:rPr>
        <w:t>we wtorki w godz. 08:00 – 16:00</w:t>
      </w:r>
    </w:p>
    <w:p w:rsidR="008D25C9" w:rsidRPr="00ED4A25" w:rsidRDefault="008D25C9" w:rsidP="00ED4A25">
      <w:pPr>
        <w:tabs>
          <w:tab w:val="left" w:pos="851"/>
        </w:tabs>
        <w:autoSpaceDE w:val="0"/>
        <w:autoSpaceDN w:val="0"/>
        <w:adjustRightInd w:val="0"/>
        <w:spacing w:after="0"/>
        <w:jc w:val="both"/>
        <w:rPr>
          <w:rFonts w:cstheme="minorHAnsi"/>
          <w:b/>
        </w:rPr>
      </w:pPr>
    </w:p>
    <w:p w:rsidR="005F766F" w:rsidRPr="00ED4A25" w:rsidRDefault="00CA3B31" w:rsidP="00ED4A25">
      <w:pPr>
        <w:tabs>
          <w:tab w:val="left" w:pos="8789"/>
          <w:tab w:val="left" w:pos="9072"/>
        </w:tabs>
        <w:autoSpaceDE w:val="0"/>
        <w:autoSpaceDN w:val="0"/>
        <w:adjustRightInd w:val="0"/>
        <w:spacing w:after="0"/>
        <w:jc w:val="both"/>
        <w:rPr>
          <w:rFonts w:cstheme="minorHAnsi"/>
        </w:rPr>
      </w:pPr>
      <w:r w:rsidRPr="00ED4A25">
        <w:rPr>
          <w:rFonts w:cstheme="minorHAnsi"/>
          <w:b/>
        </w:rPr>
        <w:t>II. Tryb udzielenia zamówienia</w:t>
      </w:r>
      <w:r w:rsidRPr="00ED4A25">
        <w:rPr>
          <w:rFonts w:cstheme="minorHAnsi"/>
          <w:b/>
          <w:highlight w:val="yellow"/>
        </w:rPr>
        <w:cr/>
      </w:r>
      <w:r w:rsidR="00D25ABD" w:rsidRPr="00ED4A25">
        <w:rPr>
          <w:rFonts w:cstheme="minorHAnsi"/>
        </w:rPr>
        <w:t xml:space="preserve">1. </w:t>
      </w:r>
      <w:r w:rsidR="00BD356A" w:rsidRPr="00ED4A25">
        <w:rPr>
          <w:rFonts w:cstheme="minorHAnsi"/>
        </w:rPr>
        <w:t>Postępowanie</w:t>
      </w:r>
      <w:r w:rsidR="00FC14EA" w:rsidRPr="00ED4A25">
        <w:rPr>
          <w:rFonts w:cstheme="minorHAnsi"/>
        </w:rPr>
        <w:t xml:space="preserve"> </w:t>
      </w:r>
      <w:r w:rsidR="00BD356A" w:rsidRPr="00ED4A25">
        <w:rPr>
          <w:rFonts w:cstheme="minorHAnsi"/>
        </w:rPr>
        <w:t>o</w:t>
      </w:r>
      <w:r w:rsidR="00FC14EA" w:rsidRPr="00ED4A25">
        <w:rPr>
          <w:rFonts w:cstheme="minorHAnsi"/>
        </w:rPr>
        <w:t xml:space="preserve"> </w:t>
      </w:r>
      <w:r w:rsidR="00BD356A" w:rsidRPr="00ED4A25">
        <w:rPr>
          <w:rFonts w:cstheme="minorHAnsi"/>
        </w:rPr>
        <w:t>udzielenie</w:t>
      </w:r>
      <w:r w:rsidR="00FC14EA" w:rsidRPr="00ED4A25">
        <w:rPr>
          <w:rFonts w:cstheme="minorHAnsi"/>
        </w:rPr>
        <w:t xml:space="preserve"> </w:t>
      </w:r>
      <w:r w:rsidR="00BD356A" w:rsidRPr="00ED4A25">
        <w:rPr>
          <w:rFonts w:cstheme="minorHAnsi"/>
        </w:rPr>
        <w:t>zamówienia</w:t>
      </w:r>
      <w:r w:rsidR="00FC14EA" w:rsidRPr="00ED4A25">
        <w:rPr>
          <w:rFonts w:cstheme="minorHAnsi"/>
        </w:rPr>
        <w:t xml:space="preserve"> </w:t>
      </w:r>
      <w:r w:rsidR="00BD356A" w:rsidRPr="00ED4A25">
        <w:rPr>
          <w:rFonts w:cstheme="minorHAnsi"/>
        </w:rPr>
        <w:t>publicznego</w:t>
      </w:r>
      <w:r w:rsidR="00FC14EA" w:rsidRPr="00ED4A25">
        <w:rPr>
          <w:rFonts w:cstheme="minorHAnsi"/>
        </w:rPr>
        <w:t xml:space="preserve"> </w:t>
      </w:r>
      <w:r w:rsidR="00BD356A" w:rsidRPr="00ED4A25">
        <w:rPr>
          <w:rFonts w:cstheme="minorHAnsi"/>
        </w:rPr>
        <w:t>prowadzone</w:t>
      </w:r>
      <w:r w:rsidR="00FC14EA" w:rsidRPr="00ED4A25">
        <w:rPr>
          <w:rFonts w:cstheme="minorHAnsi"/>
        </w:rPr>
        <w:t xml:space="preserve"> </w:t>
      </w:r>
      <w:r w:rsidR="00BD356A" w:rsidRPr="00ED4A25">
        <w:rPr>
          <w:rFonts w:cstheme="minorHAnsi"/>
        </w:rPr>
        <w:t>jest</w:t>
      </w:r>
      <w:r w:rsidR="00FC14EA" w:rsidRPr="00ED4A25">
        <w:rPr>
          <w:rFonts w:cstheme="minorHAnsi"/>
        </w:rPr>
        <w:t xml:space="preserve"> </w:t>
      </w:r>
      <w:r w:rsidR="00BD356A" w:rsidRPr="00ED4A25">
        <w:rPr>
          <w:rFonts w:cstheme="minorHAnsi"/>
        </w:rPr>
        <w:t>w</w:t>
      </w:r>
      <w:r w:rsidR="00FC14EA" w:rsidRPr="00ED4A25">
        <w:rPr>
          <w:rFonts w:cstheme="minorHAnsi"/>
        </w:rPr>
        <w:t xml:space="preserve"> </w:t>
      </w:r>
      <w:r w:rsidR="00BD356A" w:rsidRPr="00ED4A25">
        <w:rPr>
          <w:rFonts w:cstheme="minorHAnsi"/>
        </w:rPr>
        <w:t>trybie</w:t>
      </w:r>
      <w:r w:rsidR="00FC14EA" w:rsidRPr="00ED4A25">
        <w:rPr>
          <w:rFonts w:cstheme="minorHAnsi"/>
        </w:rPr>
        <w:t xml:space="preserve"> </w:t>
      </w:r>
      <w:r w:rsidR="00BD356A" w:rsidRPr="00ED4A25">
        <w:rPr>
          <w:rFonts w:cstheme="minorHAnsi"/>
        </w:rPr>
        <w:t>podstawowym,</w:t>
      </w:r>
      <w:r w:rsidR="00FC14EA" w:rsidRPr="00ED4A25">
        <w:rPr>
          <w:rFonts w:cstheme="minorHAnsi"/>
        </w:rPr>
        <w:t xml:space="preserve"> </w:t>
      </w:r>
      <w:r w:rsidR="00BD356A" w:rsidRPr="00ED4A25">
        <w:rPr>
          <w:rFonts w:cstheme="minorHAnsi"/>
        </w:rPr>
        <w:t>na</w:t>
      </w:r>
      <w:r w:rsidR="00FC14EA" w:rsidRPr="00ED4A25">
        <w:rPr>
          <w:rFonts w:cstheme="minorHAnsi"/>
        </w:rPr>
        <w:t xml:space="preserve"> </w:t>
      </w:r>
      <w:r w:rsidR="00BD356A" w:rsidRPr="00ED4A25">
        <w:rPr>
          <w:rFonts w:cstheme="minorHAnsi"/>
        </w:rPr>
        <w:t>podstawie</w:t>
      </w:r>
      <w:r w:rsidR="00FC14EA" w:rsidRPr="00ED4A25">
        <w:rPr>
          <w:rFonts w:cstheme="minorHAnsi"/>
        </w:rPr>
        <w:t xml:space="preserve"> </w:t>
      </w:r>
      <w:r w:rsidR="00BD356A" w:rsidRPr="00ED4A25">
        <w:rPr>
          <w:rFonts w:cstheme="minorHAnsi"/>
        </w:rPr>
        <w:t>art.</w:t>
      </w:r>
      <w:r w:rsidR="00FC14EA" w:rsidRPr="00ED4A25">
        <w:rPr>
          <w:rFonts w:cstheme="minorHAnsi"/>
        </w:rPr>
        <w:t xml:space="preserve"> </w:t>
      </w:r>
      <w:r w:rsidR="00BD356A" w:rsidRPr="00ED4A25">
        <w:rPr>
          <w:rFonts w:cstheme="minorHAnsi"/>
        </w:rPr>
        <w:t>275</w:t>
      </w:r>
      <w:r w:rsidR="00FC14EA" w:rsidRPr="00ED4A25">
        <w:rPr>
          <w:rFonts w:cstheme="minorHAnsi"/>
        </w:rPr>
        <w:t xml:space="preserve"> </w:t>
      </w:r>
      <w:proofErr w:type="spellStart"/>
      <w:r w:rsidR="00BD356A" w:rsidRPr="00ED4A25">
        <w:rPr>
          <w:rFonts w:cstheme="minorHAnsi"/>
        </w:rPr>
        <w:t>pkt</w:t>
      </w:r>
      <w:proofErr w:type="spellEnd"/>
      <w:r w:rsidR="00FC14EA" w:rsidRPr="00ED4A25">
        <w:rPr>
          <w:rFonts w:cstheme="minorHAnsi"/>
        </w:rPr>
        <w:t xml:space="preserve"> </w:t>
      </w:r>
      <w:r w:rsidR="00BD356A" w:rsidRPr="00ED4A25">
        <w:rPr>
          <w:rFonts w:cstheme="minorHAnsi"/>
        </w:rPr>
        <w:t>1</w:t>
      </w:r>
      <w:r w:rsidR="00FC14EA" w:rsidRPr="00ED4A25">
        <w:rPr>
          <w:rFonts w:cstheme="minorHAnsi"/>
        </w:rPr>
        <w:t xml:space="preserve"> </w:t>
      </w:r>
      <w:r w:rsidR="00BD356A" w:rsidRPr="00ED4A25">
        <w:rPr>
          <w:rFonts w:cstheme="minorHAnsi"/>
        </w:rPr>
        <w:t>ustawy</w:t>
      </w:r>
      <w:r w:rsidR="00FC14EA" w:rsidRPr="00ED4A25">
        <w:rPr>
          <w:rFonts w:cstheme="minorHAnsi"/>
        </w:rPr>
        <w:t xml:space="preserve"> </w:t>
      </w:r>
      <w:r w:rsidR="00BD356A" w:rsidRPr="00ED4A25">
        <w:rPr>
          <w:rFonts w:cstheme="minorHAnsi"/>
        </w:rPr>
        <w:t>z</w:t>
      </w:r>
      <w:r w:rsidR="00FC14EA" w:rsidRPr="00ED4A25">
        <w:rPr>
          <w:rFonts w:cstheme="minorHAnsi"/>
        </w:rPr>
        <w:t xml:space="preserve"> </w:t>
      </w:r>
      <w:r w:rsidR="00BD356A" w:rsidRPr="00ED4A25">
        <w:rPr>
          <w:rFonts w:cstheme="minorHAnsi"/>
        </w:rPr>
        <w:t>dnia</w:t>
      </w:r>
      <w:r w:rsidR="00FC14EA" w:rsidRPr="00ED4A25">
        <w:rPr>
          <w:rFonts w:cstheme="minorHAnsi"/>
        </w:rPr>
        <w:t xml:space="preserve"> </w:t>
      </w:r>
      <w:r w:rsidR="00BD356A" w:rsidRPr="00ED4A25">
        <w:rPr>
          <w:rFonts w:cstheme="minorHAnsi"/>
        </w:rPr>
        <w:t>11</w:t>
      </w:r>
      <w:r w:rsidR="00FC14EA" w:rsidRPr="00ED4A25">
        <w:rPr>
          <w:rFonts w:cstheme="minorHAnsi"/>
        </w:rPr>
        <w:t xml:space="preserve"> </w:t>
      </w:r>
      <w:r w:rsidR="00BD356A" w:rsidRPr="00ED4A25">
        <w:rPr>
          <w:rFonts w:cstheme="minorHAnsi"/>
        </w:rPr>
        <w:t>września</w:t>
      </w:r>
      <w:r w:rsidR="00FC14EA" w:rsidRPr="00ED4A25">
        <w:rPr>
          <w:rFonts w:cstheme="minorHAnsi"/>
        </w:rPr>
        <w:t xml:space="preserve"> </w:t>
      </w:r>
      <w:r w:rsidR="00BD356A" w:rsidRPr="00ED4A25">
        <w:rPr>
          <w:rFonts w:cstheme="minorHAnsi"/>
        </w:rPr>
        <w:t>2019</w:t>
      </w:r>
      <w:r w:rsidR="00FC14EA" w:rsidRPr="00ED4A25">
        <w:rPr>
          <w:rFonts w:cstheme="minorHAnsi"/>
        </w:rPr>
        <w:t xml:space="preserve"> </w:t>
      </w:r>
      <w:r w:rsidR="00BD356A" w:rsidRPr="00ED4A25">
        <w:rPr>
          <w:rFonts w:cstheme="minorHAnsi"/>
        </w:rPr>
        <w:t>r.</w:t>
      </w:r>
      <w:r w:rsidR="00FC14EA" w:rsidRPr="00ED4A25">
        <w:rPr>
          <w:rFonts w:cstheme="minorHAnsi"/>
        </w:rPr>
        <w:t xml:space="preserve"> </w:t>
      </w:r>
      <w:r w:rsidR="00D60A0B" w:rsidRPr="00ED4A25">
        <w:rPr>
          <w:rFonts w:cstheme="minorHAnsi"/>
        </w:rPr>
        <w:t>–</w:t>
      </w:r>
      <w:r w:rsidR="00BD356A" w:rsidRPr="00ED4A25">
        <w:rPr>
          <w:rFonts w:cstheme="minorHAnsi"/>
        </w:rPr>
        <w:t>Prawo</w:t>
      </w:r>
      <w:r w:rsidR="00D60A0B" w:rsidRPr="00ED4A25">
        <w:rPr>
          <w:rFonts w:cstheme="minorHAnsi"/>
        </w:rPr>
        <w:t xml:space="preserve"> </w:t>
      </w:r>
      <w:r w:rsidR="00BD356A" w:rsidRPr="00ED4A25">
        <w:rPr>
          <w:rFonts w:cstheme="minorHAnsi"/>
        </w:rPr>
        <w:t>zamówień</w:t>
      </w:r>
      <w:r w:rsidR="00D60A0B" w:rsidRPr="00ED4A25">
        <w:rPr>
          <w:rFonts w:cstheme="minorHAnsi"/>
        </w:rPr>
        <w:t xml:space="preserve"> </w:t>
      </w:r>
      <w:r w:rsidR="00BD356A" w:rsidRPr="00ED4A25">
        <w:rPr>
          <w:rFonts w:cstheme="minorHAnsi"/>
        </w:rPr>
        <w:t>publicznych</w:t>
      </w:r>
      <w:r w:rsidR="00D60A0B" w:rsidRPr="00ED4A25">
        <w:rPr>
          <w:rFonts w:cstheme="minorHAnsi"/>
        </w:rPr>
        <w:t xml:space="preserve"> </w:t>
      </w:r>
      <w:r w:rsidR="00BD356A" w:rsidRPr="00ED4A25">
        <w:rPr>
          <w:rFonts w:cstheme="minorHAnsi"/>
        </w:rPr>
        <w:t>(</w:t>
      </w:r>
      <w:proofErr w:type="spellStart"/>
      <w:r w:rsidR="00BD356A" w:rsidRPr="00ED4A25">
        <w:rPr>
          <w:rFonts w:cstheme="minorHAnsi"/>
        </w:rPr>
        <w:t>Dz.U</w:t>
      </w:r>
      <w:proofErr w:type="spellEnd"/>
      <w:r w:rsidR="00BD356A" w:rsidRPr="00ED4A25">
        <w:rPr>
          <w:rFonts w:cstheme="minorHAnsi"/>
        </w:rPr>
        <w:t>.</w:t>
      </w:r>
      <w:r w:rsidR="00D60A0B" w:rsidRPr="00ED4A25">
        <w:rPr>
          <w:rFonts w:cstheme="minorHAnsi"/>
        </w:rPr>
        <w:t xml:space="preserve"> </w:t>
      </w:r>
      <w:r w:rsidR="00BD356A" w:rsidRPr="00ED4A25">
        <w:rPr>
          <w:rFonts w:cstheme="minorHAnsi"/>
        </w:rPr>
        <w:t>z</w:t>
      </w:r>
      <w:r w:rsidR="00D60A0B" w:rsidRPr="00ED4A25">
        <w:rPr>
          <w:rFonts w:cstheme="minorHAnsi"/>
        </w:rPr>
        <w:t xml:space="preserve"> </w:t>
      </w:r>
      <w:r w:rsidR="00BD356A" w:rsidRPr="00ED4A25">
        <w:rPr>
          <w:rFonts w:cstheme="minorHAnsi"/>
        </w:rPr>
        <w:t>2019</w:t>
      </w:r>
      <w:r w:rsidR="00064036" w:rsidRPr="00ED4A25">
        <w:rPr>
          <w:rFonts w:cstheme="minorHAnsi"/>
        </w:rPr>
        <w:t xml:space="preserve"> </w:t>
      </w:r>
      <w:r w:rsidR="00BD356A" w:rsidRPr="00ED4A25">
        <w:rPr>
          <w:rFonts w:cstheme="minorHAnsi"/>
        </w:rPr>
        <w:t>r.,</w:t>
      </w:r>
      <w:r w:rsidR="00D60A0B" w:rsidRPr="00ED4A25">
        <w:rPr>
          <w:rFonts w:cstheme="minorHAnsi"/>
        </w:rPr>
        <w:t xml:space="preserve"> </w:t>
      </w:r>
      <w:r w:rsidR="00BD356A" w:rsidRPr="00ED4A25">
        <w:rPr>
          <w:rFonts w:cstheme="minorHAnsi"/>
        </w:rPr>
        <w:t>poz.2019</w:t>
      </w:r>
      <w:r w:rsidR="00171D30" w:rsidRPr="00ED4A25">
        <w:rPr>
          <w:rFonts w:cstheme="minorHAnsi"/>
        </w:rPr>
        <w:t xml:space="preserve"> ze zm.</w:t>
      </w:r>
      <w:r w:rsidR="00BD356A" w:rsidRPr="00ED4A25">
        <w:rPr>
          <w:rFonts w:cstheme="minorHAnsi"/>
        </w:rPr>
        <w:t>)</w:t>
      </w:r>
      <w:r w:rsidR="00D60A0B" w:rsidRPr="00ED4A25">
        <w:rPr>
          <w:rFonts w:cstheme="minorHAnsi"/>
        </w:rPr>
        <w:t xml:space="preserve"> </w:t>
      </w:r>
      <w:r w:rsidR="00BD356A" w:rsidRPr="00ED4A25">
        <w:rPr>
          <w:rFonts w:cstheme="minorHAnsi"/>
        </w:rPr>
        <w:t>[zwanej</w:t>
      </w:r>
      <w:r w:rsidR="00D60A0B" w:rsidRPr="00ED4A25">
        <w:rPr>
          <w:rFonts w:cstheme="minorHAnsi"/>
        </w:rPr>
        <w:t xml:space="preserve"> </w:t>
      </w:r>
      <w:r w:rsidR="00BD356A" w:rsidRPr="00ED4A25">
        <w:rPr>
          <w:rFonts w:cstheme="minorHAnsi"/>
        </w:rPr>
        <w:t>dalej</w:t>
      </w:r>
      <w:r w:rsidR="00D60A0B" w:rsidRPr="00ED4A25">
        <w:rPr>
          <w:rFonts w:cstheme="minorHAnsi"/>
        </w:rPr>
        <w:t xml:space="preserve"> </w:t>
      </w:r>
      <w:r w:rsidR="00BD356A" w:rsidRPr="00ED4A25">
        <w:rPr>
          <w:rFonts w:cstheme="minorHAnsi"/>
        </w:rPr>
        <w:t>także</w:t>
      </w:r>
      <w:r w:rsidR="00D60A0B" w:rsidRPr="00ED4A25">
        <w:rPr>
          <w:rFonts w:cstheme="minorHAnsi"/>
        </w:rPr>
        <w:t xml:space="preserve"> </w:t>
      </w:r>
      <w:r w:rsidR="00BD356A" w:rsidRPr="00ED4A25">
        <w:rPr>
          <w:rFonts w:cstheme="minorHAnsi"/>
        </w:rPr>
        <w:t>„</w:t>
      </w:r>
      <w:proofErr w:type="spellStart"/>
      <w:r w:rsidR="00BD356A" w:rsidRPr="00ED4A25">
        <w:rPr>
          <w:rFonts w:cstheme="minorHAnsi"/>
        </w:rPr>
        <w:t>pzp</w:t>
      </w:r>
      <w:proofErr w:type="spellEnd"/>
      <w:r w:rsidR="00BD356A" w:rsidRPr="00ED4A25">
        <w:rPr>
          <w:rFonts w:cstheme="minorHAnsi"/>
        </w:rPr>
        <w:t>”].</w:t>
      </w:r>
    </w:p>
    <w:p w:rsidR="00D25ABD" w:rsidRPr="00ED4A25" w:rsidRDefault="00A466B1" w:rsidP="00ED4A25">
      <w:pPr>
        <w:tabs>
          <w:tab w:val="left" w:pos="284"/>
          <w:tab w:val="left" w:pos="9072"/>
        </w:tabs>
        <w:autoSpaceDE w:val="0"/>
        <w:autoSpaceDN w:val="0"/>
        <w:adjustRightInd w:val="0"/>
        <w:spacing w:after="0"/>
        <w:jc w:val="both"/>
        <w:rPr>
          <w:rFonts w:cstheme="minorHAnsi"/>
        </w:rPr>
      </w:pPr>
      <w:r w:rsidRPr="00ED4A25">
        <w:rPr>
          <w:rFonts w:cstheme="minorHAnsi"/>
        </w:rPr>
        <w:t>2.</w:t>
      </w:r>
      <w:r w:rsidRPr="00ED4A25">
        <w:rPr>
          <w:rFonts w:cstheme="minorHAnsi"/>
        </w:rPr>
        <w:tab/>
        <w:t>Postępowanie prowadzone jest w trybie podstawowym bez negocjacji o wartości mniejszej niż progi unijne.</w:t>
      </w:r>
      <w:r w:rsidRPr="00ED4A25">
        <w:rPr>
          <w:rFonts w:cstheme="minorHAnsi"/>
        </w:rPr>
        <w:cr/>
        <w:t>3.</w:t>
      </w:r>
      <w:r w:rsidRPr="00ED4A25">
        <w:rPr>
          <w:rFonts w:cstheme="minorHAnsi"/>
        </w:rPr>
        <w:tab/>
        <w:t xml:space="preserve">Podstawa prawna wyboru trybu udzielenia zamówienia publicznego: art. 266, art. 275 ustawy </w:t>
      </w:r>
      <w:proofErr w:type="spellStart"/>
      <w:r w:rsidRPr="00ED4A25">
        <w:rPr>
          <w:rFonts w:cstheme="minorHAnsi"/>
        </w:rPr>
        <w:t>Pzp</w:t>
      </w:r>
      <w:proofErr w:type="spellEnd"/>
      <w:r w:rsidRPr="00ED4A25">
        <w:rPr>
          <w:rFonts w:cstheme="minorHAnsi"/>
        </w:rPr>
        <w:t>.</w:t>
      </w:r>
      <w:r w:rsidRPr="00ED4A25">
        <w:rPr>
          <w:rFonts w:cstheme="minorHAnsi"/>
        </w:rPr>
        <w:cr/>
        <w:t>4.</w:t>
      </w:r>
      <w:r w:rsidRPr="00ED4A25">
        <w:rPr>
          <w:rFonts w:cstheme="minorHAnsi"/>
        </w:rPr>
        <w:tab/>
        <w:t xml:space="preserve">W zakresie nieuregulowanym w niniejszej Specyfikacji Warunków Zamówienia (zwanej dalej "SWZ" lub "specyfikacją"), zastosowanie mają przepisy ustawy </w:t>
      </w:r>
      <w:proofErr w:type="spellStart"/>
      <w:r w:rsidRPr="00ED4A25">
        <w:rPr>
          <w:rFonts w:cstheme="minorHAnsi"/>
        </w:rPr>
        <w:t>Pzp</w:t>
      </w:r>
      <w:proofErr w:type="spellEnd"/>
      <w:r w:rsidRPr="00ED4A25">
        <w:rPr>
          <w:rFonts w:cstheme="minorHAnsi"/>
        </w:rPr>
        <w:t>.</w:t>
      </w:r>
      <w:r w:rsidRPr="00ED4A25">
        <w:rPr>
          <w:rFonts w:cstheme="minorHAnsi"/>
        </w:rPr>
        <w:cr/>
        <w:t>5.</w:t>
      </w:r>
      <w:r w:rsidRPr="00ED4A25">
        <w:rPr>
          <w:rFonts w:cstheme="minorHAnsi"/>
        </w:rPr>
        <w:tab/>
        <w:t xml:space="preserve">Postępowanie prowadzone jest przy użyciu Platformy zakupowej </w:t>
      </w:r>
      <w:proofErr w:type="spellStart"/>
      <w:r w:rsidR="0090297D" w:rsidRPr="00ED4A25">
        <w:rPr>
          <w:rFonts w:cstheme="minorHAnsi"/>
        </w:rPr>
        <w:t>OpenNexus</w:t>
      </w:r>
      <w:proofErr w:type="spellEnd"/>
      <w:r w:rsidR="002F2EC3" w:rsidRPr="00ED4A25">
        <w:rPr>
          <w:rFonts w:cstheme="minorHAnsi"/>
        </w:rPr>
        <w:t>.</w:t>
      </w:r>
      <w:r w:rsidR="0090297D" w:rsidRPr="00ED4A25">
        <w:rPr>
          <w:rFonts w:cstheme="minorHAnsi"/>
        </w:rPr>
        <w:t xml:space="preserve"> </w:t>
      </w:r>
      <w:r w:rsidRPr="00ED4A25">
        <w:rPr>
          <w:rFonts w:cstheme="minorHAnsi"/>
        </w:rPr>
        <w:t xml:space="preserve">Ilekroć w niniejszej SWZ lub w przepisach o zamówieniach publicznych mowa jest o stronie internetowej prowadzonego postępowania należy przez to rozumieć także Platformę. </w:t>
      </w:r>
      <w:r w:rsidRPr="00ED4A25">
        <w:rPr>
          <w:rFonts w:cstheme="minorHAnsi"/>
        </w:rPr>
        <w:cr/>
        <w:t>6.</w:t>
      </w:r>
      <w:r w:rsidRPr="00ED4A25">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ED4A25">
        <w:rPr>
          <w:rFonts w:cstheme="minorHAnsi"/>
        </w:rPr>
        <w:t xml:space="preserve">: </w:t>
      </w:r>
      <w:hyperlink r:id="rId11" w:history="1">
        <w:r w:rsidR="00DB1751" w:rsidRPr="00ED4A25">
          <w:rPr>
            <w:rStyle w:val="Hipercze"/>
            <w:rFonts w:cstheme="minorHAnsi"/>
          </w:rPr>
          <w:t>https://platformazakupowa.pl/pn/wolow</w:t>
        </w:r>
      </w:hyperlink>
      <w:r w:rsidR="00DB1751" w:rsidRPr="00ED4A25">
        <w:rPr>
          <w:rFonts w:cstheme="minorHAnsi"/>
        </w:rPr>
        <w:t xml:space="preserve">; </w:t>
      </w:r>
      <w:hyperlink r:id="rId12" w:history="1">
        <w:r w:rsidR="00DB1751" w:rsidRPr="00ED4A25">
          <w:rPr>
            <w:rStyle w:val="Hipercze"/>
            <w:rFonts w:cstheme="minorHAnsi"/>
          </w:rPr>
          <w:t>http://bip.wolow.pl</w:t>
        </w:r>
      </w:hyperlink>
      <w:r w:rsidR="00DB1751" w:rsidRPr="00ED4A25">
        <w:rPr>
          <w:rFonts w:cstheme="minorHAnsi"/>
        </w:rPr>
        <w:t xml:space="preserve">  zakładka </w:t>
      </w:r>
      <w:r w:rsidR="00177BEF" w:rsidRPr="00ED4A25">
        <w:rPr>
          <w:rFonts w:cstheme="minorHAnsi"/>
        </w:rPr>
        <w:t>Przetargi i ogłoszenia</w:t>
      </w:r>
      <w:r w:rsidR="005B3E5C" w:rsidRPr="00ED4A25">
        <w:rPr>
          <w:rFonts w:cstheme="minorHAnsi"/>
        </w:rPr>
        <w:t xml:space="preserve"> - zamówienia o wartości równej lub przekraczającej kwotę 130000 złotych.</w:t>
      </w:r>
    </w:p>
    <w:p w:rsidR="00BD356A" w:rsidRPr="00ED4A25" w:rsidRDefault="00BD356A" w:rsidP="00ED4A25">
      <w:pPr>
        <w:autoSpaceDE w:val="0"/>
        <w:autoSpaceDN w:val="0"/>
        <w:adjustRightInd w:val="0"/>
        <w:spacing w:after="0"/>
        <w:jc w:val="both"/>
        <w:rPr>
          <w:rFonts w:cstheme="minorHAnsi"/>
          <w:b/>
        </w:rPr>
      </w:pPr>
    </w:p>
    <w:p w:rsidR="00374D8E" w:rsidRPr="00374D8E" w:rsidRDefault="005843AD" w:rsidP="00374D8E">
      <w:pPr>
        <w:pStyle w:val="Default"/>
        <w:spacing w:line="276" w:lineRule="auto"/>
        <w:jc w:val="both"/>
        <w:rPr>
          <w:rFonts w:asciiTheme="minorHAnsi" w:hAnsiTheme="minorHAnsi" w:cstheme="minorHAnsi"/>
          <w:sz w:val="22"/>
          <w:szCs w:val="22"/>
        </w:rPr>
      </w:pPr>
      <w:r w:rsidRPr="00ED4A25">
        <w:rPr>
          <w:rFonts w:asciiTheme="minorHAnsi" w:hAnsiTheme="minorHAnsi" w:cstheme="minorHAnsi"/>
          <w:b/>
          <w:sz w:val="22"/>
          <w:szCs w:val="22"/>
        </w:rPr>
        <w:t>III. Opis przedmiotu zamówienia</w:t>
      </w:r>
      <w:r w:rsidRPr="00ED4A25">
        <w:rPr>
          <w:rFonts w:asciiTheme="minorHAnsi" w:hAnsiTheme="minorHAnsi" w:cstheme="minorHAnsi"/>
          <w:b/>
          <w:sz w:val="22"/>
          <w:szCs w:val="22"/>
        </w:rPr>
        <w:cr/>
      </w:r>
      <w:r w:rsidRPr="00ED4A25">
        <w:rPr>
          <w:rFonts w:asciiTheme="minorHAnsi" w:hAnsiTheme="minorHAnsi" w:cstheme="minorHAnsi"/>
          <w:sz w:val="22"/>
          <w:szCs w:val="22"/>
        </w:rPr>
        <w:t>1. Przedmiot zamówienia stanowi</w:t>
      </w:r>
      <w:r w:rsidRPr="00ED4A25">
        <w:rPr>
          <w:rFonts w:asciiTheme="minorHAnsi" w:hAnsiTheme="minorHAnsi" w:cstheme="minorHAnsi"/>
          <w:sz w:val="22"/>
          <w:szCs w:val="22"/>
        </w:rPr>
        <w:cr/>
      </w:r>
      <w:r w:rsidR="00374D8E" w:rsidRPr="00374D8E">
        <w:rPr>
          <w:rFonts w:asciiTheme="minorHAnsi" w:hAnsiTheme="minorHAnsi" w:cstheme="minorHAnsi"/>
        </w:rPr>
        <w:t xml:space="preserve"> </w:t>
      </w:r>
      <w:r w:rsidR="00374D8E" w:rsidRPr="00374D8E">
        <w:rPr>
          <w:rFonts w:asciiTheme="minorHAnsi" w:hAnsiTheme="minorHAnsi" w:cstheme="minorHAnsi"/>
          <w:sz w:val="22"/>
          <w:szCs w:val="22"/>
        </w:rPr>
        <w:t>W ramach zadania przewiduje się wykonanie nawierzchni z kostki betonowej oraz odwodnienie za pomocą projektowanej kanalizacji deszczowej. Istniejące sieci nie wymagają przebudowy poza regulacją wysokościową studni rewizyjnych. Należy zabezpieczyć istniejące kable energetyczne  i teletechniczne. Jeżeli w trakcie prowadzenia robót wykonawca natrafi na niezabezpieczone kable elektroenergetyczne lub teletechniczne w obrębie projektowanej pieszo-jezdni należy je zabezpieczyć rurami osłonowymi dwudzielnymi. Zabezpieczenie należy wykonać w taki sposób, aby końce rury zabezpieczającej były uszczelnione i znajdowały się poza krawędzią jezdni czy zjazdu. Hydranty naziemne należy zamienić na doziemne.</w:t>
      </w:r>
    </w:p>
    <w:p w:rsidR="00374D8E" w:rsidRPr="00374D8E" w:rsidRDefault="00374D8E" w:rsidP="00374D8E">
      <w:pPr>
        <w:pStyle w:val="Default"/>
        <w:spacing w:line="276" w:lineRule="auto"/>
        <w:jc w:val="both"/>
        <w:rPr>
          <w:rFonts w:asciiTheme="minorHAnsi" w:hAnsiTheme="minorHAnsi" w:cstheme="minorHAnsi"/>
          <w:sz w:val="22"/>
          <w:szCs w:val="22"/>
        </w:rPr>
      </w:pPr>
      <w:r w:rsidRPr="00374D8E">
        <w:rPr>
          <w:rFonts w:asciiTheme="minorHAnsi" w:hAnsiTheme="minorHAnsi" w:cstheme="minorHAnsi"/>
          <w:sz w:val="22"/>
          <w:szCs w:val="22"/>
        </w:rPr>
        <w:t xml:space="preserve">W opracowaniu przyjęto rozwiązania projektowe, które zapewnią prawidłowe funkcjonowanie ciągu pieszo - jezdnego oraz należytą obsługę przyległych posesji. Całość zadania składa się z pięciu odcinków o zmiennej szerokości. Odcinki ponumerowane od 1-3 oraz odcinek nr 5 są ze sobą połączone. Zaprojektowano je wykorzystując całą szerokość pasa drogowego wynoszącego około 10m, z pochyleniem do centralnie umieszczonego ścieku korytkowego. Na odcinku nr 5 pozostawiono istniejącą brzozę obudowując ją wyspą dzielącą, która stanowi jednocześnie element </w:t>
      </w:r>
      <w:r w:rsidRPr="00374D8E">
        <w:rPr>
          <w:rFonts w:asciiTheme="minorHAnsi" w:hAnsiTheme="minorHAnsi" w:cstheme="minorHAnsi"/>
          <w:sz w:val="22"/>
          <w:szCs w:val="22"/>
        </w:rPr>
        <w:lastRenderedPageBreak/>
        <w:t>spowolnienia ruchu. Odcinek nr 4 jest oddzielony od pozostałych ulic posesjami prywatnymi. Jego szerokość wynosi 5,5m w rejonie garaży. Jego szerokość na końcowym odcinku jest zmienna i wynosi około 10m. Przewidziano wykonanie pieszo jezdni o nawierzchni z kost</w:t>
      </w:r>
      <w:r w:rsidR="001530F7">
        <w:rPr>
          <w:rFonts w:asciiTheme="minorHAnsi" w:hAnsiTheme="minorHAnsi" w:cstheme="minorHAnsi"/>
          <w:sz w:val="22"/>
          <w:szCs w:val="22"/>
        </w:rPr>
        <w:t>ki betonowej. Długości odcinków</w:t>
      </w:r>
      <w:r w:rsidRPr="00374D8E">
        <w:rPr>
          <w:rFonts w:asciiTheme="minorHAnsi" w:hAnsiTheme="minorHAnsi" w:cstheme="minorHAnsi"/>
          <w:sz w:val="22"/>
          <w:szCs w:val="22"/>
        </w:rPr>
        <w:t xml:space="preserve"> z krawężnikiem betonowym wyniesionym na 2cm przy zjazdach do posesji należy dopasować do istniejących szerokości bram i furtek. Podane na Planie Sytuacyjnym oraz Przekrojach Konstrukcyjnych wyniesienie krawężników na odcinkach bez podmurówki należy dopasować do sytuacji zastanej w terenie, przy czym wykonane krawężniki powinny być wyniesione na wysokość od 3 do 16cm. Na końcach ciągów nr 1 i 3 przewidziano place do zawracania. Przewidziano również miejsca postojowe oraz place do SZO. Na drodze nr 4 (okolice km 0+010,00) należy wykonać korektę wysokościową zapadniętej nawierzchni z kostki brukowej betonowej wokół istniejącej studzienki teletechnicznej. Parametry geometryczne pokazano na planie sytuacyjnym drogowym.</w:t>
      </w:r>
    </w:p>
    <w:p w:rsidR="00374D8E" w:rsidRPr="00374D8E" w:rsidRDefault="00374D8E" w:rsidP="00374D8E">
      <w:pPr>
        <w:pStyle w:val="Default"/>
        <w:spacing w:line="276" w:lineRule="auto"/>
        <w:jc w:val="both"/>
        <w:rPr>
          <w:rFonts w:asciiTheme="minorHAnsi" w:hAnsiTheme="minorHAnsi" w:cstheme="minorHAnsi"/>
          <w:sz w:val="22"/>
          <w:szCs w:val="22"/>
        </w:rPr>
      </w:pPr>
      <w:r w:rsidRPr="00374D8E">
        <w:rPr>
          <w:rFonts w:asciiTheme="minorHAnsi" w:hAnsiTheme="minorHAnsi" w:cstheme="minorHAnsi"/>
          <w:sz w:val="22"/>
          <w:szCs w:val="22"/>
        </w:rPr>
        <w:t xml:space="preserve">Odwodnienie projektowanej ciągu pieszo - jezdnego odbywać się będzie za pośrednictwem spadków podłużnych i poprzecznych do projektowanego ścieku korytkowego, a następnie do wpustów deszczowych. Na drodze nr 3 (ok. km 0+013,00 – 0+020,00) zaprojektowano odcinek korytka odwadniającego z rusztem stalowym, który połączono </w:t>
      </w:r>
      <w:proofErr w:type="spellStart"/>
      <w:r w:rsidRPr="00374D8E">
        <w:rPr>
          <w:rFonts w:asciiTheme="minorHAnsi" w:hAnsiTheme="minorHAnsi" w:cstheme="minorHAnsi"/>
          <w:sz w:val="22"/>
          <w:szCs w:val="22"/>
        </w:rPr>
        <w:t>przykanalikiem</w:t>
      </w:r>
      <w:proofErr w:type="spellEnd"/>
      <w:r w:rsidRPr="00374D8E">
        <w:rPr>
          <w:rFonts w:asciiTheme="minorHAnsi" w:hAnsiTheme="minorHAnsi" w:cstheme="minorHAnsi"/>
          <w:sz w:val="22"/>
          <w:szCs w:val="22"/>
        </w:rPr>
        <w:t xml:space="preserve"> z projektowaną w ramach tego opracowania siecią kanalizacji deszczowej. </w:t>
      </w:r>
    </w:p>
    <w:p w:rsidR="00374D8E" w:rsidRPr="00374D8E" w:rsidRDefault="00374D8E" w:rsidP="00374D8E">
      <w:pPr>
        <w:pStyle w:val="Default"/>
        <w:spacing w:line="276" w:lineRule="auto"/>
        <w:jc w:val="both"/>
        <w:rPr>
          <w:rFonts w:asciiTheme="minorHAnsi" w:hAnsiTheme="minorHAnsi" w:cstheme="minorHAnsi"/>
          <w:sz w:val="22"/>
          <w:szCs w:val="22"/>
        </w:rPr>
      </w:pPr>
      <w:r w:rsidRPr="00374D8E">
        <w:rPr>
          <w:rFonts w:asciiTheme="minorHAnsi" w:hAnsiTheme="minorHAnsi" w:cstheme="minorHAnsi"/>
          <w:sz w:val="22"/>
          <w:szCs w:val="22"/>
        </w:rPr>
        <w:t>Projektowana sieć kanalizacji deszczowej zostanie włączona do istniejącej już sieci kanalizacji deszczowej.</w:t>
      </w:r>
    </w:p>
    <w:p w:rsidR="00374D8E" w:rsidRPr="00374D8E" w:rsidRDefault="00374D8E" w:rsidP="00374D8E">
      <w:pPr>
        <w:pStyle w:val="Default"/>
        <w:spacing w:line="276" w:lineRule="auto"/>
        <w:jc w:val="both"/>
        <w:rPr>
          <w:rFonts w:asciiTheme="minorHAnsi" w:hAnsiTheme="minorHAnsi" w:cstheme="minorHAnsi"/>
          <w:sz w:val="22"/>
          <w:szCs w:val="22"/>
        </w:rPr>
      </w:pPr>
      <w:r w:rsidRPr="00374D8E">
        <w:rPr>
          <w:rFonts w:asciiTheme="minorHAnsi" w:hAnsiTheme="minorHAnsi" w:cstheme="minorHAnsi"/>
          <w:sz w:val="22"/>
          <w:szCs w:val="22"/>
        </w:rPr>
        <w:t>W ramach kontraktu przewiduje się wprowadzenie organizacji ruchu.</w:t>
      </w:r>
    </w:p>
    <w:p w:rsidR="00374D8E" w:rsidRDefault="00374D8E" w:rsidP="00374D8E">
      <w:pPr>
        <w:pStyle w:val="Default"/>
        <w:spacing w:line="276" w:lineRule="auto"/>
        <w:jc w:val="both"/>
        <w:rPr>
          <w:rFonts w:asciiTheme="minorHAnsi" w:hAnsiTheme="minorHAnsi" w:cstheme="minorHAnsi"/>
          <w:sz w:val="22"/>
          <w:szCs w:val="22"/>
        </w:rPr>
      </w:pPr>
      <w:r w:rsidRPr="00374D8E">
        <w:rPr>
          <w:rFonts w:asciiTheme="minorHAnsi" w:hAnsiTheme="minorHAnsi" w:cstheme="minorHAnsi"/>
          <w:sz w:val="22"/>
          <w:szCs w:val="22"/>
        </w:rPr>
        <w:t>Szczegółowe informacje o projektowanych rozwiązaniach technicznych zawarto w dokumentacji projektowej, która stanowi załączniki do SWZ.</w:t>
      </w:r>
    </w:p>
    <w:p w:rsidR="009C562D" w:rsidRPr="001530F7" w:rsidRDefault="009C562D" w:rsidP="00374D8E">
      <w:pPr>
        <w:pStyle w:val="Default"/>
        <w:spacing w:line="276" w:lineRule="auto"/>
        <w:jc w:val="both"/>
        <w:rPr>
          <w:rFonts w:asciiTheme="minorHAnsi" w:hAnsiTheme="minorHAnsi" w:cstheme="minorHAnsi"/>
          <w:sz w:val="22"/>
          <w:szCs w:val="22"/>
        </w:rPr>
      </w:pPr>
    </w:p>
    <w:p w:rsidR="009C562D" w:rsidRDefault="009C562D" w:rsidP="009C562D">
      <w:pPr>
        <w:autoSpaceDE w:val="0"/>
        <w:jc w:val="both"/>
        <w:rPr>
          <w:rFonts w:ascii="Arial" w:eastAsia="Times New Roman" w:hAnsi="Arial" w:cs="Arial"/>
          <w:b/>
          <w:color w:val="000000"/>
          <w:sz w:val="20"/>
          <w:szCs w:val="20"/>
        </w:rPr>
      </w:pPr>
      <w:r>
        <w:rPr>
          <w:rFonts w:ascii="Arial" w:eastAsia="Times New Roman" w:hAnsi="Arial" w:cs="Arial"/>
          <w:b/>
          <w:color w:val="000000"/>
          <w:sz w:val="20"/>
          <w:szCs w:val="20"/>
        </w:rPr>
        <w:t>Uwaga:</w:t>
      </w:r>
    </w:p>
    <w:p w:rsidR="009C562D" w:rsidRPr="00991515" w:rsidRDefault="009C562D" w:rsidP="009C562D">
      <w:pPr>
        <w:autoSpaceDE w:val="0"/>
        <w:jc w:val="both"/>
        <w:rPr>
          <w:rFonts w:ascii="Arial" w:eastAsia="Times New Roman" w:hAnsi="Arial" w:cs="Arial"/>
          <w:b/>
          <w:color w:val="000000"/>
          <w:sz w:val="20"/>
          <w:szCs w:val="20"/>
        </w:rPr>
      </w:pPr>
      <w:r w:rsidRPr="00991515">
        <w:rPr>
          <w:rFonts w:ascii="Arial" w:eastAsia="Times New Roman" w:hAnsi="Arial" w:cs="Arial"/>
          <w:b/>
          <w:color w:val="000000"/>
          <w:sz w:val="20"/>
          <w:szCs w:val="20"/>
        </w:rPr>
        <w:t>Zakres niniejszego postępowania obejmuje drogę nr 3, 4 w całości i drogę nr 5 od km 0+060,00 do końca jej opracowania tj. km 0+134,01 oraz kanalizację deszczową od studni nr D1 do studni nr D15 wraz z pozostałą infrastrukturą na tym odcinku.</w:t>
      </w:r>
    </w:p>
    <w:p w:rsidR="00F075D0" w:rsidRPr="00ED4A25" w:rsidRDefault="00F075D0" w:rsidP="00ED4A25">
      <w:pPr>
        <w:pStyle w:val="Default"/>
        <w:spacing w:line="276" w:lineRule="auto"/>
        <w:jc w:val="both"/>
        <w:rPr>
          <w:rFonts w:asciiTheme="minorHAnsi" w:hAnsiTheme="minorHAnsi" w:cstheme="minorHAnsi"/>
          <w:sz w:val="22"/>
          <w:szCs w:val="22"/>
        </w:rPr>
      </w:pPr>
    </w:p>
    <w:p w:rsidR="00C97F44" w:rsidRPr="00372BEE" w:rsidRDefault="00C97F44"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372BEE">
        <w:rPr>
          <w:rFonts w:cstheme="minorHAnsi"/>
        </w:rPr>
        <w:t xml:space="preserve">Na dokumentację opisującą przedmiot zamówienia składają się </w:t>
      </w:r>
      <w:r w:rsidR="001530F7" w:rsidRPr="00372BEE">
        <w:rPr>
          <w:rFonts w:cstheme="minorHAnsi"/>
        </w:rPr>
        <w:t xml:space="preserve">opracowania i dokumenty </w:t>
      </w:r>
      <w:r w:rsidRPr="00372BEE">
        <w:rPr>
          <w:rFonts w:cstheme="minorHAnsi"/>
        </w:rPr>
        <w:t xml:space="preserve"> stanowiące </w:t>
      </w:r>
      <w:r w:rsidR="00FB3C11" w:rsidRPr="00372BEE">
        <w:rPr>
          <w:rFonts w:cstheme="minorHAnsi"/>
        </w:rPr>
        <w:t>załączniki do SWZ.</w:t>
      </w:r>
    </w:p>
    <w:p w:rsidR="00761C64" w:rsidRPr="00ED4A25" w:rsidRDefault="00C97F44"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372BEE">
        <w:rPr>
          <w:rFonts w:cstheme="minorHAnsi"/>
        </w:rPr>
        <w:t>Zamawiający informuje, iż przedmiary robót dołączone do dokumentacji projektowej mają charakter wyłącznie informacyjny i pomocniczy.</w:t>
      </w:r>
    </w:p>
    <w:p w:rsidR="00C97F44" w:rsidRPr="00ED4A25" w:rsidRDefault="00C97F44"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761C64" w:rsidRPr="00ED4A25" w:rsidRDefault="00761C64" w:rsidP="00ED4A25">
      <w:pPr>
        <w:tabs>
          <w:tab w:val="left" w:pos="851"/>
        </w:tabs>
        <w:spacing w:after="0"/>
        <w:jc w:val="both"/>
        <w:rPr>
          <w:rFonts w:eastAsia="Times New Roman" w:cstheme="minorHAnsi"/>
          <w:u w:val="single"/>
        </w:rPr>
      </w:pPr>
      <w:r w:rsidRPr="00ED4A25">
        <w:rPr>
          <w:rFonts w:eastAsia="Times New Roman" w:cstheme="minorHAnsi"/>
          <w:u w:val="single"/>
        </w:rPr>
        <w:t>Uwaga!</w:t>
      </w:r>
    </w:p>
    <w:p w:rsidR="00761C64" w:rsidRPr="00ED4A25" w:rsidRDefault="00761C64" w:rsidP="00ED4A25">
      <w:pPr>
        <w:tabs>
          <w:tab w:val="left" w:pos="851"/>
        </w:tabs>
        <w:autoSpaceDE w:val="0"/>
        <w:autoSpaceDN w:val="0"/>
        <w:adjustRightInd w:val="0"/>
        <w:spacing w:after="0"/>
        <w:jc w:val="both"/>
        <w:rPr>
          <w:rFonts w:eastAsia="Lucida Sans Unicode" w:cstheme="minorHAnsi"/>
          <w:highlight w:val="yellow"/>
        </w:rPr>
      </w:pPr>
      <w:r w:rsidRPr="00ED4A25">
        <w:rPr>
          <w:rFonts w:eastAsia="Times New Roman" w:cstheme="minorHAnsi"/>
        </w:rPr>
        <w:t xml:space="preserve">W przypadku jakiegokolwiek zastosowania w specyfikacjach technicznych wykonania i odbioru robót czy też w przedmiarze robót budowlanych 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rsidR="00761C64" w:rsidRPr="00ED4A25" w:rsidRDefault="00761C64" w:rsidP="00ED4A25">
      <w:pPr>
        <w:tabs>
          <w:tab w:val="left" w:pos="851"/>
        </w:tabs>
        <w:autoSpaceDE w:val="0"/>
        <w:autoSpaceDN w:val="0"/>
        <w:adjustRightInd w:val="0"/>
        <w:spacing w:after="0"/>
        <w:jc w:val="both"/>
        <w:rPr>
          <w:rFonts w:cstheme="minorHAnsi"/>
          <w:bCs/>
        </w:rPr>
      </w:pPr>
      <w:r w:rsidRPr="00ED4A25">
        <w:rPr>
          <w:rFonts w:eastAsia="Times New Roman" w:cstheme="minorHAnsi"/>
        </w:rPr>
        <w:t>We ws</w:t>
      </w:r>
      <w:r w:rsidR="00B76D93" w:rsidRPr="00ED4A25">
        <w:rPr>
          <w:rFonts w:eastAsia="Times New Roman" w:cstheme="minorHAnsi"/>
        </w:rPr>
        <w:t>zystkich miejscach niniejszej S</w:t>
      </w:r>
      <w:r w:rsidRPr="00ED4A25">
        <w:rPr>
          <w:rFonts w:eastAsia="Times New Roman" w:cstheme="minorHAnsi"/>
        </w:rPr>
        <w:t xml:space="preserve">WZ, w których użyto przykładowego znaku towarowego, patentu lub pochodzenia, jest to uzasadnione specyfiką przedmiotu zamówienia i zamawiający nie może opisać przedmiotu zamówienia za pomocą dostatecznie dokładnych określeń. </w:t>
      </w:r>
      <w:r w:rsidRPr="00ED4A25">
        <w:rPr>
          <w:rFonts w:cstheme="minorHAnsi"/>
          <w:bCs/>
        </w:rPr>
        <w:t xml:space="preserve">Użyte w dokumentacji technicznej zapisy opisujące przedmiot zamówienia nie mają na celu naruszenia art. </w:t>
      </w:r>
      <w:r w:rsidR="00572DCD" w:rsidRPr="00ED4A25">
        <w:rPr>
          <w:rFonts w:cstheme="minorHAnsi"/>
          <w:bCs/>
        </w:rPr>
        <w:t>99</w:t>
      </w:r>
      <w:r w:rsidRPr="00ED4A25">
        <w:rPr>
          <w:rFonts w:cstheme="minorHAnsi"/>
          <w:bCs/>
        </w:rPr>
        <w:t xml:space="preserve">, </w:t>
      </w:r>
      <w:r w:rsidR="00D9435E" w:rsidRPr="00ED4A25">
        <w:rPr>
          <w:rFonts w:cstheme="minorHAnsi"/>
          <w:bCs/>
        </w:rPr>
        <w:t>101</w:t>
      </w:r>
      <w:r w:rsidRPr="00ED4A25">
        <w:rPr>
          <w:rFonts w:cstheme="minorHAnsi"/>
          <w:bCs/>
        </w:rPr>
        <w:t xml:space="preserve">, </w:t>
      </w:r>
      <w:r w:rsidR="00EC10CD" w:rsidRPr="00ED4A25">
        <w:rPr>
          <w:rFonts w:cstheme="minorHAnsi"/>
          <w:bCs/>
        </w:rPr>
        <w:t>104</w:t>
      </w:r>
      <w:r w:rsidRPr="00ED4A25">
        <w:rPr>
          <w:rFonts w:cstheme="minorHAnsi"/>
          <w:bCs/>
        </w:rPr>
        <w:t xml:space="preserve"> ustawy z dnia </w:t>
      </w:r>
      <w:r w:rsidR="00EC10CD" w:rsidRPr="00ED4A25">
        <w:rPr>
          <w:rFonts w:cstheme="minorHAnsi"/>
          <w:bCs/>
        </w:rPr>
        <w:t>11 września</w:t>
      </w:r>
      <w:r w:rsidRPr="00ED4A25">
        <w:rPr>
          <w:rFonts w:cstheme="minorHAnsi"/>
          <w:bCs/>
        </w:rPr>
        <w:t xml:space="preserve"> </w:t>
      </w:r>
      <w:r w:rsidR="00B605EB" w:rsidRPr="00ED4A25">
        <w:rPr>
          <w:rFonts w:cstheme="minorHAnsi"/>
          <w:bCs/>
        </w:rPr>
        <w:t xml:space="preserve">2019 </w:t>
      </w:r>
      <w:r w:rsidRPr="00ED4A25">
        <w:rPr>
          <w:rFonts w:cstheme="minorHAnsi"/>
          <w:bCs/>
        </w:rPr>
        <w:t xml:space="preserve">r. </w:t>
      </w:r>
      <w:proofErr w:type="spellStart"/>
      <w:r w:rsidRPr="00ED4A25">
        <w:rPr>
          <w:rFonts w:cstheme="minorHAnsi"/>
          <w:bCs/>
        </w:rPr>
        <w:t>Pzp</w:t>
      </w:r>
      <w:proofErr w:type="spellEnd"/>
      <w:r w:rsidRPr="00ED4A25">
        <w:rPr>
          <w:rFonts w:cstheme="minorHAnsi"/>
          <w:bCs/>
        </w:rPr>
        <w:t xml:space="preserve">. Nazwy materiałów i urządzeń lub jakichkolwiek innych wyrobów lub produktów służą jedynie określeniu pożądanego standardu wykonania i określenia </w:t>
      </w:r>
      <w:r w:rsidRPr="00ED4A25">
        <w:rPr>
          <w:rFonts w:cstheme="minorHAnsi"/>
          <w:bCs/>
        </w:rPr>
        <w:lastRenderedPageBreak/>
        <w:t>właściwości i wymogów techniczno-użytkowych założonych w dokumentacji technicznej dla danego typu rozwiązania, nie są one w żaden sposób wiążące przyszłego Wykonawcę do ich stosowania.</w:t>
      </w:r>
    </w:p>
    <w:p w:rsidR="00761C64" w:rsidRPr="00ED4A25" w:rsidRDefault="00761C64" w:rsidP="00ED4A25">
      <w:pPr>
        <w:tabs>
          <w:tab w:val="left" w:pos="851"/>
        </w:tabs>
        <w:autoSpaceDE w:val="0"/>
        <w:autoSpaceDN w:val="0"/>
        <w:adjustRightInd w:val="0"/>
        <w:spacing w:after="0"/>
        <w:jc w:val="both"/>
        <w:rPr>
          <w:rFonts w:eastAsia="TimesNewRoman" w:cstheme="minorHAnsi"/>
          <w:bCs/>
        </w:rPr>
      </w:pPr>
      <w:r w:rsidRPr="00ED4A25">
        <w:rPr>
          <w:rFonts w:cstheme="minorHAnsi"/>
          <w:bCs/>
        </w:rPr>
        <w:t xml:space="preserve">Wykonawca może zastosować materiały i urządzenia równoważne o parametrach techniczno użytkowych odpowiadających co najmniej parametrom materiałów i urządzeń zaproponowanych w dokumentacji projektowej. </w:t>
      </w:r>
      <w:r w:rsidRPr="00ED4A25">
        <w:rPr>
          <w:rFonts w:eastAsia="Times New Roman" w:cstheme="minorHAnsi"/>
        </w:rPr>
        <w:t xml:space="preserve">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w:t>
      </w:r>
      <w:r w:rsidR="00EC10CD" w:rsidRPr="00ED4A25">
        <w:rPr>
          <w:rFonts w:eastAsia="Times New Roman" w:cstheme="minorHAnsi"/>
        </w:rPr>
        <w:t>105</w:t>
      </w:r>
      <w:r w:rsidRPr="00ED4A25">
        <w:rPr>
          <w:rFonts w:eastAsia="Times New Roman" w:cstheme="minorHAnsi"/>
        </w:rPr>
        <w:t xml:space="preserve"> ust. 1 ustawy, że proponowane rozwiązania w równoważnym stopniu spełniają wymagania określone w opisie przedmiotu zamówienia.</w:t>
      </w:r>
      <w:r w:rsidRPr="00ED4A25">
        <w:rPr>
          <w:rFonts w:eastAsia="TimesNewRoman" w:cstheme="minorHAnsi"/>
          <w:bCs/>
        </w:rPr>
        <w:t xml:space="preserve"> W projektach budowlanych i wykonawczych, w specyfikacjach technicznych wykonania i odbioru robót w przedmiarach robót do przywołanych norm oraz technicznych systemów odniesienia dodaje się zdanie „dopuszcza się rozwiązania równoważne opisywanym".</w:t>
      </w:r>
    </w:p>
    <w:p w:rsidR="00761C64" w:rsidRPr="00ED4A25" w:rsidRDefault="00761C64" w:rsidP="00ED4A25">
      <w:pPr>
        <w:pStyle w:val="Default"/>
        <w:tabs>
          <w:tab w:val="left" w:pos="851"/>
        </w:tabs>
        <w:spacing w:line="276" w:lineRule="auto"/>
        <w:jc w:val="both"/>
        <w:rPr>
          <w:rFonts w:asciiTheme="minorHAnsi" w:hAnsiTheme="minorHAnsi" w:cstheme="minorHAnsi"/>
          <w:b/>
          <w:bCs/>
          <w:sz w:val="22"/>
          <w:szCs w:val="22"/>
        </w:rPr>
      </w:pPr>
      <w:r w:rsidRPr="00ED4A25">
        <w:rPr>
          <w:rFonts w:asciiTheme="minorHAnsi" w:hAnsiTheme="minorHAnsi" w:cstheme="minorHAnsi"/>
          <w:sz w:val="22"/>
          <w:szCs w:val="22"/>
        </w:rPr>
        <w:t xml:space="preserve">Jeżeli Wykonawca w miejsce określonych w opisie przedmiotu zamówienia wymagań dotyczących wydajności lub funkcjonalności, o których mowa w art. </w:t>
      </w:r>
      <w:r w:rsidR="00D9435E" w:rsidRPr="00ED4A25">
        <w:rPr>
          <w:rFonts w:asciiTheme="minorHAnsi" w:hAnsiTheme="minorHAnsi" w:cstheme="minorHAnsi"/>
          <w:sz w:val="22"/>
          <w:szCs w:val="22"/>
        </w:rPr>
        <w:t xml:space="preserve">101 </w:t>
      </w:r>
      <w:r w:rsidRPr="00ED4A25">
        <w:rPr>
          <w:rFonts w:asciiTheme="minorHAnsi" w:hAnsiTheme="minorHAnsi" w:cstheme="minorHAnsi"/>
          <w:sz w:val="22"/>
          <w:szCs w:val="22"/>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EC10CD" w:rsidRPr="00ED4A25">
        <w:rPr>
          <w:rFonts w:asciiTheme="minorHAnsi" w:hAnsiTheme="minorHAnsi" w:cstheme="minorHAnsi"/>
          <w:sz w:val="22"/>
          <w:szCs w:val="22"/>
        </w:rPr>
        <w:t xml:space="preserve">105 </w:t>
      </w:r>
      <w:r w:rsidRPr="00ED4A25">
        <w:rPr>
          <w:rFonts w:asciiTheme="minorHAnsi" w:hAnsiTheme="minorHAnsi" w:cstheme="minorHAnsi"/>
          <w:sz w:val="22"/>
          <w:szCs w:val="22"/>
        </w:rPr>
        <w:t>ust. 1 ustawy, że obiekt budowlany, dostawa lub usługa, spełniają wymagania dotyczące wydajności lub funkcjonalności określone przez zamawiającego</w:t>
      </w:r>
      <w:r w:rsidRPr="00ED4A25">
        <w:rPr>
          <w:rFonts w:asciiTheme="minorHAnsi" w:hAnsiTheme="minorHAnsi" w:cstheme="minorHAnsi"/>
          <w:b/>
          <w:bCs/>
          <w:sz w:val="22"/>
          <w:szCs w:val="22"/>
        </w:rPr>
        <w:t>.</w:t>
      </w:r>
    </w:p>
    <w:p w:rsidR="00761C64" w:rsidRPr="00ED4A25" w:rsidRDefault="00761C64" w:rsidP="00ED4A25">
      <w:pPr>
        <w:pStyle w:val="Default"/>
        <w:tabs>
          <w:tab w:val="left" w:pos="851"/>
        </w:tabs>
        <w:spacing w:line="276" w:lineRule="auto"/>
        <w:jc w:val="both"/>
        <w:rPr>
          <w:rFonts w:asciiTheme="minorHAnsi" w:hAnsiTheme="minorHAnsi" w:cstheme="minorHAnsi"/>
          <w:b/>
          <w:bCs/>
          <w:sz w:val="22"/>
          <w:szCs w:val="22"/>
        </w:rPr>
      </w:pPr>
    </w:p>
    <w:p w:rsidR="00761C64" w:rsidRPr="00ED4A25" w:rsidRDefault="00D32ACF" w:rsidP="00ED4A25">
      <w:pPr>
        <w:tabs>
          <w:tab w:val="left" w:pos="851"/>
        </w:tabs>
        <w:autoSpaceDE w:val="0"/>
        <w:autoSpaceDN w:val="0"/>
        <w:adjustRightInd w:val="0"/>
        <w:spacing w:after="0"/>
        <w:jc w:val="both"/>
        <w:rPr>
          <w:rFonts w:cstheme="minorHAnsi"/>
          <w:color w:val="000000"/>
        </w:rPr>
      </w:pPr>
      <w:r w:rsidRPr="00ED4A25">
        <w:rPr>
          <w:rFonts w:cstheme="minorHAnsi"/>
          <w:color w:val="000000"/>
        </w:rPr>
        <w:t>Niniejsza SW</w:t>
      </w:r>
      <w:r w:rsidR="00761C64" w:rsidRPr="00ED4A25">
        <w:rPr>
          <w:rFonts w:cstheme="minorHAnsi"/>
          <w:color w:val="000000"/>
        </w:rPr>
        <w:t>Z ze wszystkimi załącznikami oraz ewentualnymi późniejszymi uzupełnieniami stanowi komplet materiałów niezbędnych do przygotowania oferty.</w:t>
      </w:r>
    </w:p>
    <w:p w:rsidR="00761C64" w:rsidRPr="00ED4A25" w:rsidRDefault="00761C64" w:rsidP="00ED4A25">
      <w:pPr>
        <w:spacing w:after="0"/>
        <w:jc w:val="both"/>
        <w:rPr>
          <w:rFonts w:cstheme="minorHAnsi"/>
        </w:rPr>
      </w:pPr>
      <w:r w:rsidRPr="00ED4A25">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sidRPr="00ED4A25">
          <w:rPr>
            <w:rStyle w:val="Hipercze"/>
            <w:rFonts w:cstheme="minorHAnsi"/>
          </w:rPr>
          <w:t>http://bip.wolow.pl</w:t>
        </w:r>
      </w:hyperlink>
    </w:p>
    <w:p w:rsidR="009459C6" w:rsidRPr="00ED4A25" w:rsidRDefault="009459C6" w:rsidP="00ED4A25">
      <w:pPr>
        <w:spacing w:after="0"/>
        <w:jc w:val="both"/>
        <w:rPr>
          <w:rFonts w:cstheme="minorHAnsi"/>
        </w:rPr>
      </w:pPr>
    </w:p>
    <w:p w:rsidR="009A0DA1" w:rsidRPr="008525E1" w:rsidRDefault="005843AD" w:rsidP="009A0DA1">
      <w:pPr>
        <w:widowControl w:val="0"/>
        <w:suppressAutoHyphens/>
        <w:autoSpaceDE w:val="0"/>
        <w:spacing w:after="0" w:line="240" w:lineRule="auto"/>
        <w:ind w:left="14" w:firstLine="14"/>
        <w:jc w:val="both"/>
        <w:rPr>
          <w:rFonts w:cstheme="minorHAnsi"/>
        </w:rPr>
      </w:pPr>
      <w:r w:rsidRPr="00ED4A25">
        <w:rPr>
          <w:rFonts w:cstheme="minorHAnsi"/>
        </w:rPr>
        <w:t>Kody Wspólnego Słownika Zamówień:</w:t>
      </w:r>
      <w:r w:rsidRPr="00ED4A25">
        <w:rPr>
          <w:rFonts w:cstheme="minorHAnsi"/>
        </w:rPr>
        <w:cr/>
      </w:r>
    </w:p>
    <w:p w:rsidR="008525E1" w:rsidRPr="008525E1" w:rsidRDefault="008525E1" w:rsidP="00B47B76">
      <w:pPr>
        <w:widowControl w:val="0"/>
        <w:numPr>
          <w:ilvl w:val="0"/>
          <w:numId w:val="42"/>
        </w:numPr>
        <w:suppressAutoHyphens/>
        <w:autoSpaceDE w:val="0"/>
        <w:spacing w:after="0" w:line="240" w:lineRule="auto"/>
        <w:jc w:val="both"/>
        <w:rPr>
          <w:rFonts w:cstheme="minorHAnsi"/>
          <w:bCs/>
          <w:color w:val="000000"/>
        </w:rPr>
      </w:pPr>
      <w:r w:rsidRPr="008525E1">
        <w:rPr>
          <w:rFonts w:cstheme="minorHAnsi"/>
          <w:bCs/>
          <w:color w:val="000000"/>
        </w:rPr>
        <w:t>45233222-1 – roboty budowlane w zakresie układania chodników i asfaltowania,</w:t>
      </w:r>
    </w:p>
    <w:p w:rsidR="008525E1" w:rsidRPr="008525E1" w:rsidRDefault="008525E1" w:rsidP="00B47B76">
      <w:pPr>
        <w:widowControl w:val="0"/>
        <w:numPr>
          <w:ilvl w:val="0"/>
          <w:numId w:val="42"/>
        </w:numPr>
        <w:suppressAutoHyphens/>
        <w:autoSpaceDE w:val="0"/>
        <w:spacing w:after="0" w:line="240" w:lineRule="auto"/>
        <w:jc w:val="both"/>
        <w:rPr>
          <w:rStyle w:val="Hipercze"/>
          <w:rFonts w:cstheme="minorHAnsi"/>
          <w:color w:val="000000"/>
        </w:rPr>
      </w:pPr>
      <w:r w:rsidRPr="008525E1">
        <w:rPr>
          <w:rStyle w:val="Hipercze"/>
          <w:rFonts w:cstheme="minorHAnsi"/>
          <w:color w:val="000000"/>
        </w:rPr>
        <w:t>4</w:t>
      </w:r>
      <w:r w:rsidRPr="008525E1">
        <w:rPr>
          <w:rStyle w:val="Hipercze"/>
          <w:rFonts w:cstheme="minorHAnsi"/>
          <w:bCs/>
          <w:color w:val="000000"/>
        </w:rPr>
        <w:t>5233200-1</w:t>
      </w:r>
      <w:r w:rsidRPr="008525E1">
        <w:rPr>
          <w:rStyle w:val="Hipercze"/>
          <w:rFonts w:cstheme="minorHAnsi"/>
          <w:color w:val="000000"/>
        </w:rPr>
        <w:t xml:space="preserve"> – roboty w zakresie różnych nawierzchni,</w:t>
      </w:r>
    </w:p>
    <w:p w:rsidR="008525E1" w:rsidRPr="008525E1" w:rsidRDefault="008525E1" w:rsidP="00B47B76">
      <w:pPr>
        <w:widowControl w:val="0"/>
        <w:numPr>
          <w:ilvl w:val="0"/>
          <w:numId w:val="42"/>
        </w:numPr>
        <w:suppressAutoHyphens/>
        <w:autoSpaceDE w:val="0"/>
        <w:spacing w:after="0" w:line="240" w:lineRule="auto"/>
        <w:jc w:val="both"/>
        <w:rPr>
          <w:rFonts w:cstheme="minorHAnsi"/>
          <w:bCs/>
          <w:color w:val="000000"/>
        </w:rPr>
      </w:pPr>
      <w:r w:rsidRPr="008525E1">
        <w:rPr>
          <w:rFonts w:cstheme="minorHAnsi"/>
          <w:bCs/>
          <w:color w:val="000000"/>
        </w:rPr>
        <w:t>45232452-5 – roboty odwadniające i nawierzchniowe,</w:t>
      </w:r>
    </w:p>
    <w:p w:rsidR="008525E1" w:rsidRPr="008525E1" w:rsidRDefault="008525E1" w:rsidP="00B47B76">
      <w:pPr>
        <w:widowControl w:val="0"/>
        <w:numPr>
          <w:ilvl w:val="0"/>
          <w:numId w:val="42"/>
        </w:numPr>
        <w:suppressAutoHyphens/>
        <w:autoSpaceDE w:val="0"/>
        <w:spacing w:after="0" w:line="240" w:lineRule="auto"/>
        <w:jc w:val="both"/>
        <w:rPr>
          <w:rFonts w:cstheme="minorHAnsi"/>
          <w:bCs/>
          <w:color w:val="000000"/>
        </w:rPr>
      </w:pPr>
      <w:r w:rsidRPr="008525E1">
        <w:rPr>
          <w:rFonts w:cstheme="minorHAnsi"/>
          <w:bCs/>
          <w:color w:val="000000"/>
        </w:rPr>
        <w:t>45233120-6 – roboty w zakresie budowy dróg,</w:t>
      </w:r>
    </w:p>
    <w:p w:rsidR="008525E1" w:rsidRPr="008525E1" w:rsidRDefault="008525E1" w:rsidP="00B47B76">
      <w:pPr>
        <w:widowControl w:val="0"/>
        <w:numPr>
          <w:ilvl w:val="0"/>
          <w:numId w:val="42"/>
        </w:numPr>
        <w:suppressAutoHyphens/>
        <w:autoSpaceDE w:val="0"/>
        <w:spacing w:after="0" w:line="240" w:lineRule="auto"/>
        <w:jc w:val="both"/>
        <w:rPr>
          <w:rFonts w:cstheme="minorHAnsi"/>
          <w:bCs/>
          <w:color w:val="000000"/>
        </w:rPr>
      </w:pPr>
      <w:r w:rsidRPr="008525E1">
        <w:rPr>
          <w:rFonts w:cstheme="minorHAnsi"/>
          <w:bCs/>
          <w:color w:val="000000"/>
        </w:rPr>
        <w:t>45112000-5 – roboty w zakresie usuwania gleby,</w:t>
      </w:r>
    </w:p>
    <w:p w:rsidR="008525E1" w:rsidRPr="008525E1" w:rsidRDefault="008525E1" w:rsidP="00B47B76">
      <w:pPr>
        <w:widowControl w:val="0"/>
        <w:numPr>
          <w:ilvl w:val="0"/>
          <w:numId w:val="42"/>
        </w:numPr>
        <w:suppressAutoHyphens/>
        <w:autoSpaceDE w:val="0"/>
        <w:spacing w:after="0" w:line="240" w:lineRule="auto"/>
        <w:jc w:val="both"/>
        <w:rPr>
          <w:rFonts w:cstheme="minorHAnsi"/>
          <w:bCs/>
          <w:color w:val="000000"/>
        </w:rPr>
      </w:pPr>
      <w:r w:rsidRPr="008525E1">
        <w:rPr>
          <w:rFonts w:cstheme="minorHAnsi"/>
          <w:bCs/>
          <w:color w:val="000000"/>
        </w:rPr>
        <w:t>45233000-9 – roboty w zakresie konstruowania, fundamentowania oraz wykonywania nawierzchni autostrad, dróg,</w:t>
      </w:r>
    </w:p>
    <w:p w:rsidR="008525E1" w:rsidRPr="008525E1" w:rsidRDefault="008525E1" w:rsidP="00B47B76">
      <w:pPr>
        <w:widowControl w:val="0"/>
        <w:numPr>
          <w:ilvl w:val="0"/>
          <w:numId w:val="42"/>
        </w:numPr>
        <w:suppressAutoHyphens/>
        <w:autoSpaceDE w:val="0"/>
        <w:spacing w:after="0" w:line="240" w:lineRule="auto"/>
        <w:jc w:val="both"/>
        <w:rPr>
          <w:rFonts w:cstheme="minorHAnsi"/>
          <w:bCs/>
          <w:color w:val="000000"/>
        </w:rPr>
      </w:pPr>
      <w:r w:rsidRPr="008525E1">
        <w:rPr>
          <w:rFonts w:cstheme="minorHAnsi"/>
          <w:bCs/>
          <w:color w:val="000000"/>
        </w:rPr>
        <w:t>45231300-8 – roboty budowlane w zakresie budowy wodociągów i rurociągów do odprowadzania ścieków,</w:t>
      </w:r>
    </w:p>
    <w:p w:rsidR="008525E1" w:rsidRPr="008525E1" w:rsidRDefault="008525E1" w:rsidP="00B47B76">
      <w:pPr>
        <w:widowControl w:val="0"/>
        <w:numPr>
          <w:ilvl w:val="0"/>
          <w:numId w:val="42"/>
        </w:numPr>
        <w:suppressAutoHyphens/>
        <w:autoSpaceDE w:val="0"/>
        <w:spacing w:after="0" w:line="240" w:lineRule="auto"/>
        <w:jc w:val="both"/>
        <w:rPr>
          <w:rFonts w:cstheme="minorHAnsi"/>
          <w:bCs/>
          <w:color w:val="000000"/>
        </w:rPr>
      </w:pPr>
      <w:r w:rsidRPr="008525E1">
        <w:rPr>
          <w:rFonts w:cstheme="minorHAnsi"/>
          <w:bCs/>
          <w:color w:val="000000"/>
        </w:rPr>
        <w:t>45112710-5 – roboty w zakresie kształtowania terenów zielonych,</w:t>
      </w:r>
    </w:p>
    <w:p w:rsidR="008525E1" w:rsidRPr="008525E1" w:rsidRDefault="008525E1" w:rsidP="00B47B76">
      <w:pPr>
        <w:widowControl w:val="0"/>
        <w:numPr>
          <w:ilvl w:val="0"/>
          <w:numId w:val="42"/>
        </w:numPr>
        <w:suppressAutoHyphens/>
        <w:autoSpaceDE w:val="0"/>
        <w:spacing w:after="0" w:line="240" w:lineRule="auto"/>
        <w:jc w:val="both"/>
        <w:rPr>
          <w:rFonts w:cstheme="minorHAnsi"/>
          <w:bCs/>
          <w:color w:val="000000"/>
        </w:rPr>
      </w:pPr>
      <w:r w:rsidRPr="008525E1">
        <w:rPr>
          <w:rFonts w:cstheme="minorHAnsi"/>
          <w:bCs/>
          <w:color w:val="000000"/>
        </w:rPr>
        <w:t>45110000-1 – roboty w zakresie burzenia i rozbiórki obiektów budowlanych; roboty ziemne,</w:t>
      </w:r>
    </w:p>
    <w:p w:rsidR="008525E1" w:rsidRPr="008525E1" w:rsidRDefault="008525E1" w:rsidP="00B47B76">
      <w:pPr>
        <w:widowControl w:val="0"/>
        <w:numPr>
          <w:ilvl w:val="0"/>
          <w:numId w:val="42"/>
        </w:numPr>
        <w:suppressAutoHyphens/>
        <w:autoSpaceDE w:val="0"/>
        <w:spacing w:after="0" w:line="240" w:lineRule="auto"/>
        <w:jc w:val="both"/>
        <w:rPr>
          <w:rFonts w:cstheme="minorHAnsi"/>
          <w:bCs/>
          <w:color w:val="000000"/>
        </w:rPr>
      </w:pPr>
      <w:r w:rsidRPr="008525E1">
        <w:rPr>
          <w:rFonts w:cstheme="minorHAnsi"/>
          <w:bCs/>
          <w:color w:val="000000"/>
        </w:rPr>
        <w:t>45111000-8 – roboty w zakresie burzenia, roboty ziemne,</w:t>
      </w:r>
    </w:p>
    <w:p w:rsidR="00CC20CA" w:rsidRPr="00ED4A25" w:rsidRDefault="00CC20CA" w:rsidP="00ED4A25">
      <w:pPr>
        <w:widowControl w:val="0"/>
        <w:suppressAutoHyphens/>
        <w:autoSpaceDE w:val="0"/>
        <w:spacing w:after="0"/>
        <w:jc w:val="both"/>
        <w:rPr>
          <w:rFonts w:cstheme="minorHAnsi"/>
        </w:rPr>
      </w:pPr>
    </w:p>
    <w:p w:rsidR="00E2552C" w:rsidRPr="00ED4A25" w:rsidRDefault="005843AD" w:rsidP="00ED4A25">
      <w:pPr>
        <w:autoSpaceDE w:val="0"/>
        <w:autoSpaceDN w:val="0"/>
        <w:adjustRightInd w:val="0"/>
        <w:spacing w:after="0"/>
        <w:jc w:val="both"/>
        <w:rPr>
          <w:rFonts w:cstheme="minorHAnsi"/>
        </w:rPr>
      </w:pPr>
      <w:r w:rsidRPr="00ED4A25">
        <w:rPr>
          <w:rFonts w:cstheme="minorHAnsi"/>
        </w:rPr>
        <w:t>2. Zamawiający nie dopuszcza możliwości skła</w:t>
      </w:r>
      <w:r w:rsidR="00E2552C" w:rsidRPr="00ED4A25">
        <w:rPr>
          <w:rFonts w:cstheme="minorHAnsi"/>
        </w:rPr>
        <w:t>dania ofert częściowych</w:t>
      </w:r>
    </w:p>
    <w:p w:rsidR="00D130DC" w:rsidRPr="00ED4A25" w:rsidRDefault="005843AD" w:rsidP="00ED4A25">
      <w:pPr>
        <w:autoSpaceDE w:val="0"/>
        <w:autoSpaceDN w:val="0"/>
        <w:adjustRightInd w:val="0"/>
        <w:spacing w:after="0"/>
        <w:jc w:val="both"/>
        <w:rPr>
          <w:rFonts w:cstheme="minorHAnsi"/>
        </w:rPr>
      </w:pPr>
      <w:r w:rsidRPr="00ED4A25">
        <w:rPr>
          <w:rFonts w:cstheme="minorHAnsi"/>
        </w:rPr>
        <w:t xml:space="preserve">3. Zamawiający nie dopuszcza możliwości składania ofert wariantowych  </w:t>
      </w:r>
      <w:r w:rsidRPr="00ED4A25">
        <w:rPr>
          <w:rFonts w:cstheme="minorHAnsi"/>
        </w:rPr>
        <w:cr/>
        <w:t>4. Przedmiotem niniejszego postępowania n</w:t>
      </w:r>
      <w:r w:rsidR="00E2552C" w:rsidRPr="00ED4A25">
        <w:rPr>
          <w:rFonts w:cstheme="minorHAnsi"/>
        </w:rPr>
        <w:t>ie jest zawarcie umowy ramowej</w:t>
      </w:r>
      <w:r w:rsidR="00E2552C" w:rsidRPr="00ED4A25">
        <w:rPr>
          <w:rFonts w:cstheme="minorHAnsi"/>
        </w:rPr>
        <w:cr/>
      </w:r>
      <w:r w:rsidRPr="00ED4A25">
        <w:rPr>
          <w:rFonts w:cstheme="minorHAnsi"/>
        </w:rPr>
        <w:t>5. Zamawiający nie dopuszcza możliwości udzielenia zamówień uzupełniających (dotychczasowemu wykonawcy zamówienia podstawowego), o których mowa w a</w:t>
      </w:r>
      <w:r w:rsidR="00200EEF" w:rsidRPr="00ED4A25">
        <w:rPr>
          <w:rFonts w:cstheme="minorHAnsi"/>
        </w:rPr>
        <w:t>rt. 214 ust. 1 pkt. 7 lub 8</w:t>
      </w:r>
      <w:r w:rsidR="00DB46AB" w:rsidRPr="00ED4A25">
        <w:rPr>
          <w:rFonts w:cstheme="minorHAnsi"/>
        </w:rPr>
        <w:t xml:space="preserve"> .</w:t>
      </w:r>
      <w:r w:rsidRPr="00ED4A25">
        <w:rPr>
          <w:rFonts w:cstheme="minorHAnsi"/>
        </w:rPr>
        <w:cr/>
      </w:r>
    </w:p>
    <w:p w:rsidR="006C7BE8" w:rsidRPr="00ED4A25" w:rsidRDefault="00DB1751" w:rsidP="00ED4A25">
      <w:pPr>
        <w:autoSpaceDE w:val="0"/>
        <w:autoSpaceDN w:val="0"/>
        <w:adjustRightInd w:val="0"/>
        <w:spacing w:after="0"/>
        <w:jc w:val="both"/>
        <w:rPr>
          <w:rFonts w:cstheme="minorHAnsi"/>
        </w:rPr>
      </w:pPr>
      <w:r w:rsidRPr="00ED4A25">
        <w:rPr>
          <w:rFonts w:cstheme="minorHAnsi"/>
        </w:rPr>
        <w:t>6. Informacja na temat możliwości powierzenia przez wykonawcę wykonania c</w:t>
      </w:r>
      <w:r w:rsidR="006C7BE8" w:rsidRPr="00ED4A25">
        <w:rPr>
          <w:rFonts w:cstheme="minorHAnsi"/>
        </w:rPr>
        <w:t>zęści zamówienia podwykonawcom:</w:t>
      </w:r>
    </w:p>
    <w:p w:rsidR="003914BA" w:rsidRPr="003914BA" w:rsidRDefault="00DB1751" w:rsidP="00B47B76">
      <w:pPr>
        <w:pStyle w:val="Akapitzlist"/>
        <w:numPr>
          <w:ilvl w:val="0"/>
          <w:numId w:val="8"/>
        </w:numPr>
        <w:autoSpaceDE w:val="0"/>
        <w:autoSpaceDN w:val="0"/>
        <w:adjustRightInd w:val="0"/>
        <w:spacing w:after="0"/>
        <w:jc w:val="both"/>
        <w:rPr>
          <w:rFonts w:cstheme="minorHAnsi"/>
        </w:rPr>
      </w:pPr>
      <w:r w:rsidRPr="003914BA">
        <w:rPr>
          <w:rFonts w:cstheme="minorHAnsi"/>
        </w:rPr>
        <w:t>Zamawiający wprowadza zastrzeże wskazując</w:t>
      </w:r>
      <w:r w:rsidR="00857432" w:rsidRPr="003914BA">
        <w:rPr>
          <w:rFonts w:cstheme="minorHAnsi"/>
        </w:rPr>
        <w:t>e</w:t>
      </w:r>
      <w:r w:rsidRPr="003914BA">
        <w:rPr>
          <w:rFonts w:cstheme="minorHAnsi"/>
        </w:rPr>
        <w:t xml:space="preserve"> na obowiązek osobistego wykonania przez Wykonawcę </w:t>
      </w:r>
      <w:r w:rsidR="00422240" w:rsidRPr="003914BA">
        <w:rPr>
          <w:rFonts w:cstheme="minorHAnsi"/>
        </w:rPr>
        <w:t>kluczowych części zamó</w:t>
      </w:r>
      <w:r w:rsidR="00053410" w:rsidRPr="003914BA">
        <w:rPr>
          <w:rFonts w:cstheme="minorHAnsi"/>
        </w:rPr>
        <w:t>wienia</w:t>
      </w:r>
      <w:r w:rsidR="00BC2225" w:rsidRPr="003914BA">
        <w:rPr>
          <w:rFonts w:cstheme="minorHAnsi"/>
        </w:rPr>
        <w:t>.</w:t>
      </w:r>
      <w:r w:rsidR="00031E3E" w:rsidRPr="003914BA">
        <w:rPr>
          <w:rFonts w:cstheme="minorHAnsi"/>
        </w:rPr>
        <w:t xml:space="preserve"> </w:t>
      </w:r>
      <w:r w:rsidR="00140566" w:rsidRPr="003914BA">
        <w:rPr>
          <w:color w:val="000000"/>
        </w:rPr>
        <w:t>Wykonawca zobowiązuje się do osobistego wykonania kluczowych</w:t>
      </w:r>
      <w:r w:rsidR="00422240" w:rsidRPr="003914BA">
        <w:rPr>
          <w:color w:val="000000"/>
        </w:rPr>
        <w:t xml:space="preserve"> części</w:t>
      </w:r>
      <w:r w:rsidR="00140566" w:rsidRPr="003914BA">
        <w:rPr>
          <w:color w:val="000000"/>
        </w:rPr>
        <w:t xml:space="preserve"> </w:t>
      </w:r>
      <w:r w:rsidR="00543659" w:rsidRPr="003914BA">
        <w:rPr>
          <w:color w:val="000000"/>
        </w:rPr>
        <w:t>zamówienia</w:t>
      </w:r>
      <w:r w:rsidR="00140566" w:rsidRPr="003914BA">
        <w:rPr>
          <w:color w:val="000000"/>
        </w:rPr>
        <w:t xml:space="preserve"> polegających na wykonaniu nowej konstrukcji nawierzchni jezdni, mijanek, zjazdów indywidualnych, poboczy</w:t>
      </w:r>
      <w:r w:rsidR="003914BA" w:rsidRPr="003914BA">
        <w:rPr>
          <w:color w:val="000000"/>
        </w:rPr>
        <w:t>.</w:t>
      </w:r>
    </w:p>
    <w:p w:rsidR="006C7BE8" w:rsidRPr="00ED4A25" w:rsidRDefault="00DB1751" w:rsidP="00B47B76">
      <w:pPr>
        <w:pStyle w:val="Akapitzlist"/>
        <w:numPr>
          <w:ilvl w:val="0"/>
          <w:numId w:val="8"/>
        </w:numPr>
        <w:autoSpaceDE w:val="0"/>
        <w:autoSpaceDN w:val="0"/>
        <w:adjustRightInd w:val="0"/>
        <w:spacing w:after="0"/>
        <w:jc w:val="both"/>
        <w:rPr>
          <w:rFonts w:cstheme="minorHAnsi"/>
        </w:rPr>
      </w:pPr>
      <w:r w:rsidRPr="00ED4A25">
        <w:rPr>
          <w:rFonts w:cstheme="minorHAnsi"/>
        </w:rPr>
        <w:t>W przypadku powierzenia wykonania części zamówienia podwykonawcy, Wykonawca zobowiązany jest do wykazania w formularzu ofertowym części zamówienia, której wykonanie zamierza powierzyć podwykonawcom.</w:t>
      </w:r>
    </w:p>
    <w:p w:rsidR="001268E3" w:rsidRPr="00ED4A25" w:rsidRDefault="00DB1751" w:rsidP="00B47B76">
      <w:pPr>
        <w:pStyle w:val="Akapitzlist"/>
        <w:numPr>
          <w:ilvl w:val="0"/>
          <w:numId w:val="8"/>
        </w:numPr>
        <w:autoSpaceDE w:val="0"/>
        <w:autoSpaceDN w:val="0"/>
        <w:adjustRightInd w:val="0"/>
        <w:spacing w:after="0"/>
        <w:jc w:val="both"/>
        <w:rPr>
          <w:rFonts w:cstheme="minorHAnsi"/>
        </w:rPr>
      </w:pPr>
      <w:r w:rsidRPr="00ED4A25">
        <w:rPr>
          <w:rFonts w:cstheme="minorHAnsi"/>
        </w:rPr>
        <w:t>w związku z tym, że roboty budowlane, będą wykonywane w miejscu podlegającym bezpośredniemu nadzorowi Zamawiającego, zamawiający żąda, aby przed przystąpieniem do wykonania zamówienia wykonawca podał nazwy, dane kontaktowe oraz przedstawicieli, podwykonawców zaangażowanych w takie roboty budowlane</w:t>
      </w:r>
      <w:r w:rsidR="00723F34" w:rsidRPr="00ED4A25">
        <w:rPr>
          <w:rFonts w:cstheme="minorHAnsi"/>
        </w:rPr>
        <w:t xml:space="preserve"> lub usługi, jeżeli </w:t>
      </w:r>
      <w:r w:rsidR="00121003" w:rsidRPr="00ED4A25">
        <w:rPr>
          <w:rFonts w:cstheme="minorHAnsi"/>
        </w:rPr>
        <w:t>są</w:t>
      </w:r>
      <w:r w:rsidR="00723F34" w:rsidRPr="00ED4A25">
        <w:rPr>
          <w:rFonts w:cstheme="minorHAnsi"/>
        </w:rPr>
        <w:t xml:space="preserve"> już znani. Wykonawca zawiadamia Zamawiającego o wszelkich zmianach</w:t>
      </w:r>
      <w:r w:rsidR="00BA14E3" w:rsidRPr="00ED4A25">
        <w:rPr>
          <w:rFonts w:cstheme="minorHAnsi"/>
        </w:rPr>
        <w:t xml:space="preserve"> w odniesieniu do informacji, o których mowa w zdaniu pierwszym, w trakcie realizacji zamówienia, a także przekazuje wymagane informacje na temat  nowych podwykonawcó</w:t>
      </w:r>
      <w:r w:rsidR="001B10C2" w:rsidRPr="00ED4A25">
        <w:rPr>
          <w:rFonts w:cstheme="minorHAnsi"/>
        </w:rPr>
        <w:t>w</w:t>
      </w:r>
      <w:r w:rsidR="00121003" w:rsidRPr="00ED4A25">
        <w:rPr>
          <w:rFonts w:cstheme="minorHAnsi"/>
        </w:rPr>
        <w:t>, którym w późniejszym okresie zamierza powierzyć realizację robót budowlanych lub usług.</w:t>
      </w:r>
      <w:r w:rsidR="0002710C" w:rsidRPr="00ED4A25">
        <w:rPr>
          <w:rFonts w:cstheme="minorHAnsi"/>
        </w:rPr>
        <w:t xml:space="preserve"> </w:t>
      </w:r>
    </w:p>
    <w:p w:rsidR="006C7BE8" w:rsidRPr="00ED4A25" w:rsidRDefault="00DB1751" w:rsidP="00B47B76">
      <w:pPr>
        <w:pStyle w:val="Akapitzlist"/>
        <w:numPr>
          <w:ilvl w:val="0"/>
          <w:numId w:val="8"/>
        </w:numPr>
        <w:autoSpaceDE w:val="0"/>
        <w:autoSpaceDN w:val="0"/>
        <w:adjustRightInd w:val="0"/>
        <w:spacing w:after="0"/>
        <w:jc w:val="both"/>
        <w:rPr>
          <w:rFonts w:cstheme="minorHAnsi"/>
        </w:rPr>
      </w:pPr>
      <w:r w:rsidRPr="00ED4A25">
        <w:rPr>
          <w:rFonts w:cstheme="minorHAnsi"/>
        </w:rPr>
        <w:t xml:space="preserve">Jeżeli zmiana albo rezygnacja z podwykonawcy dotyczy podmiotu, na którego zasoby wykonawca powoływał się, na zasadach określonych w art. 118 ust. 1 ustawy </w:t>
      </w:r>
      <w:proofErr w:type="spellStart"/>
      <w:r w:rsidRPr="00ED4A25">
        <w:rPr>
          <w:rFonts w:cstheme="minorHAnsi"/>
        </w:rPr>
        <w:t>Pzp</w:t>
      </w:r>
      <w:proofErr w:type="spellEnd"/>
      <w:r w:rsidRPr="00ED4A25">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ED4A25" w:rsidRDefault="00DB1751" w:rsidP="00B47B76">
      <w:pPr>
        <w:pStyle w:val="Akapitzlist"/>
        <w:numPr>
          <w:ilvl w:val="0"/>
          <w:numId w:val="8"/>
        </w:numPr>
        <w:autoSpaceDE w:val="0"/>
        <w:autoSpaceDN w:val="0"/>
        <w:adjustRightInd w:val="0"/>
        <w:spacing w:after="0"/>
        <w:jc w:val="both"/>
        <w:rPr>
          <w:rFonts w:cstheme="minorHAnsi"/>
        </w:rPr>
      </w:pPr>
      <w:r w:rsidRPr="00ED4A25">
        <w:rPr>
          <w:rFonts w:cstheme="minorHAnsi"/>
        </w:rPr>
        <w:t>Powierzenie wykonania części zamówienia podwykonawcom nie zwalnia wykonawcy z odpowiedzialności za należyte wykonanie zamówienia.</w:t>
      </w:r>
    </w:p>
    <w:p w:rsidR="007D0280" w:rsidRPr="00ED4A25" w:rsidRDefault="007D0280" w:rsidP="00ED4A25">
      <w:pPr>
        <w:autoSpaceDE w:val="0"/>
        <w:autoSpaceDN w:val="0"/>
        <w:adjustRightInd w:val="0"/>
        <w:spacing w:after="0"/>
        <w:jc w:val="both"/>
        <w:rPr>
          <w:rFonts w:cstheme="minorHAnsi"/>
        </w:rPr>
      </w:pPr>
    </w:p>
    <w:p w:rsidR="006312F7" w:rsidRPr="00ED4A25" w:rsidRDefault="005843AD" w:rsidP="00ED4A25">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7. Wymaga</w:t>
      </w:r>
      <w:r w:rsidR="006312F7" w:rsidRPr="00ED4A25">
        <w:rPr>
          <w:rFonts w:cstheme="minorHAnsi"/>
        </w:rPr>
        <w:t>nia stawiane wykonawcy:</w:t>
      </w:r>
    </w:p>
    <w:p w:rsidR="006312F7" w:rsidRPr="00ED4A25" w:rsidRDefault="005843AD"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 xml:space="preserve">Wykonawca jest odpowiedzialny za jakość, zgodność z warunkami technicznymi i jakościowymi opisanymi dla </w:t>
      </w:r>
      <w:r w:rsidR="006312F7" w:rsidRPr="00ED4A25">
        <w:rPr>
          <w:rFonts w:cstheme="minorHAnsi"/>
        </w:rPr>
        <w:t xml:space="preserve">przedmiotu zamówienia. </w:t>
      </w:r>
    </w:p>
    <w:p w:rsidR="006312F7" w:rsidRPr="00ED4A25" w:rsidRDefault="008D34BF"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Wykonawca ponosi pełną odpowiedzialność odszkodowawczą według zasad określonych Kodeksem cywilnym oraz postanowieniami Zamawiającego zawartymi w treści postanowień umowy,</w:t>
      </w:r>
    </w:p>
    <w:p w:rsidR="006312F7" w:rsidRPr="00ED4A25" w:rsidRDefault="008D34BF"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 xml:space="preserve">Wykonawca jest odpowiedzialny za całokształt, w tym za przebieg oraz terminowe wykonanie zamówienia do czasu wygaśnięcia zobowiązań Wykonawcy wobec Zamawiającego. </w:t>
      </w:r>
    </w:p>
    <w:p w:rsidR="006312F7" w:rsidRPr="00ED4A25" w:rsidRDefault="008D34BF"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Wymagana jest należyta staranność przy realizacji zobowiązań umowy, rozumiana jako staranność profesjonalisty w działalności objętej przedmiotem niniejszego zamówienia,</w:t>
      </w:r>
    </w:p>
    <w:p w:rsidR="006312F7" w:rsidRPr="00ED4A25" w:rsidRDefault="008D34BF"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 xml:space="preserve">Ustalenia i decyzje dotyczące wykonywania zamówienia uzgadniane będą przez zamawiającego z ustanowionym przedstawicielem wykonawcy. </w:t>
      </w:r>
    </w:p>
    <w:p w:rsidR="006312F7" w:rsidRPr="00ED4A25" w:rsidRDefault="008D34BF"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lastRenderedPageBreak/>
        <w:t xml:space="preserve">Określenie przez wykonawcę telefonów kontaktowych i numerów fax. oraz innych ustaleń niezbędnych dla sprawnego i terminowego wykonania zamówienia. </w:t>
      </w:r>
    </w:p>
    <w:p w:rsidR="006312F7" w:rsidRPr="00ED4A25" w:rsidRDefault="008D34BF"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Zamawiający nie ponosi odpowiedzialności za szkody wyrządzone przez wykonawcę ( w tym również podwykonawców) podczas wykonywania przedmiotu zamówienia</w:t>
      </w:r>
    </w:p>
    <w:p w:rsidR="006312F7" w:rsidRPr="00ED4A25" w:rsidRDefault="00E85F82"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Wykonawca zobowiązany jest do zapoznania się z przedmiotem zamówienia oraz zawarcia w cenie oferty wszystkich kosztów za roboty niezbędne do prawidłowego ich wykonania</w:t>
      </w:r>
      <w:r w:rsidRPr="00ED4A25">
        <w:rPr>
          <w:rFonts w:cstheme="minorHAnsi"/>
          <w:i/>
        </w:rPr>
        <w:t xml:space="preserve">, </w:t>
      </w:r>
      <w:r w:rsidRPr="00ED4A25">
        <w:rPr>
          <w:rFonts w:cstheme="minorHAnsi"/>
        </w:rPr>
        <w:t>zgodnie z technologią robót określoną Polską Normą oraz Warunkami Technicznymi Odbioru Robót.</w:t>
      </w:r>
      <w:r w:rsidR="00C866C1" w:rsidRPr="00ED4A25">
        <w:rPr>
          <w:rFonts w:eastAsia="Times New Roman" w:cstheme="minorHAnsi"/>
          <w:i/>
          <w:color w:val="FF0000"/>
        </w:rPr>
        <w:t xml:space="preserve"> </w:t>
      </w:r>
    </w:p>
    <w:p w:rsidR="006312F7" w:rsidRPr="00ED4A25" w:rsidRDefault="00E85F82"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eastAsia="Times New Roman" w:cstheme="minorHAnsi"/>
        </w:rPr>
        <w:t xml:space="preserve">Wykonawca zobowiązany będzie wykonać przedmiot zamówienia zgodnie </w:t>
      </w:r>
      <w:r w:rsidR="0079439A" w:rsidRPr="00ED4A25">
        <w:rPr>
          <w:rFonts w:eastAsia="Times New Roman" w:cstheme="minorHAnsi"/>
        </w:rPr>
        <w:t>z postanowieniami  niniejszej S</w:t>
      </w:r>
      <w:r w:rsidRPr="00ED4A25">
        <w:rPr>
          <w:rFonts w:eastAsia="Times New Roman" w:cstheme="minorHAnsi"/>
        </w:rPr>
        <w:t xml:space="preserve">WZ, zapisami złożonej oferty, opisem przedmiotu zamówienia, dokumentacją projektową, przedmiarem robót, specyfikacjami technicznymi wykonania  i odbioru robót i wymaganiami wynikającymi z obowiązujących przepisów prawa budowlanego, standardów i norm oraz zasadami wiedzy technicznej, etyką zawodową i ustalonymi zwyczajami, </w:t>
      </w:r>
    </w:p>
    <w:p w:rsidR="006312F7" w:rsidRPr="00ED4A25" w:rsidRDefault="00E85F82"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 xml:space="preserve">Wykonawca zobowiązany jest do wykonania robót budowlanych zgodnie ze sztuką budowlaną, obowiązującymi przepisami i normami oraz przy zachowaniu przepisów BHP, </w:t>
      </w:r>
      <w:proofErr w:type="spellStart"/>
      <w:r w:rsidRPr="00ED4A25">
        <w:rPr>
          <w:rFonts w:cstheme="minorHAnsi"/>
        </w:rPr>
        <w:t>ppoż</w:t>
      </w:r>
      <w:proofErr w:type="spellEnd"/>
      <w:r w:rsidRPr="00ED4A25">
        <w:rPr>
          <w:rFonts w:cstheme="minorHAnsi"/>
        </w:rPr>
        <w:t>, przy maksymalnym ograniczeniu uciążliwości prowadzenia robót prowadzonych u Zamawiającego. Wykonawca gwarantuje także wykonanie przedmiotu zamówienia pod kierownictwem osób posiadających wymagane przygotowanie zawodowe do pełnienia samodzielnych funkcji technicznych w budownictwie.</w:t>
      </w:r>
      <w:r w:rsidR="00C866C1" w:rsidRPr="00ED4A25">
        <w:rPr>
          <w:rFonts w:eastAsia="Times New Roman" w:cstheme="minorHAnsi"/>
          <w:color w:val="FF0000"/>
        </w:rPr>
        <w:t xml:space="preserve"> </w:t>
      </w:r>
    </w:p>
    <w:p w:rsidR="006312F7" w:rsidRPr="00ED4A25" w:rsidRDefault="00412715"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eastAsia="Times New Roman" w:cstheme="minorHAnsi"/>
          <w:bCs/>
          <w:color w:val="000000"/>
          <w:shd w:val="clear" w:color="auto" w:fill="FFFFFF"/>
        </w:rPr>
        <w:t xml:space="preserve">Przed przystąpieniem do robót budowlanych Wykonawca powiadomi wszystkich właścicieli urządzeń </w:t>
      </w:r>
      <w:r w:rsidR="00072BDA" w:rsidRPr="00ED4A25">
        <w:rPr>
          <w:rFonts w:eastAsia="Times New Roman" w:cstheme="minorHAnsi"/>
          <w:bCs/>
          <w:color w:val="000000"/>
          <w:shd w:val="clear" w:color="auto" w:fill="FFFFFF"/>
        </w:rPr>
        <w:t>obcych występujących na placu budowy</w:t>
      </w:r>
      <w:r w:rsidRPr="00ED4A25">
        <w:rPr>
          <w:rFonts w:eastAsia="Times New Roman" w:cstheme="minorHAnsi"/>
          <w:bCs/>
          <w:color w:val="000000"/>
          <w:shd w:val="clear" w:color="auto" w:fill="FFFFFF"/>
        </w:rPr>
        <w:t xml:space="preserve"> o rozpoczęciu robót oraz dokona z nimi inwentaryzacji tych urządzeń i spisze z tej czynności protokół. Wykonawca przekaże Inwestorowi kopię sporządzonego protokołu.</w:t>
      </w:r>
      <w:r w:rsidR="00C866C1" w:rsidRPr="00ED4A25">
        <w:rPr>
          <w:rFonts w:eastAsia="Times New Roman" w:cstheme="minorHAnsi"/>
          <w:color w:val="FF0000"/>
        </w:rPr>
        <w:t xml:space="preserve"> </w:t>
      </w:r>
    </w:p>
    <w:p w:rsidR="006312F7" w:rsidRPr="00ED4A25" w:rsidRDefault="00412715"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eastAsia="Times New Roman" w:cstheme="minorHAnsi"/>
        </w:rPr>
        <w:t>W cenie oferty należy uwzględnić wszystkie niezbędne zabezpieczenia miejsc prowadzenia robót przed osobami postronnymi.</w:t>
      </w:r>
    </w:p>
    <w:p w:rsidR="006312F7" w:rsidRPr="00ED4A25" w:rsidRDefault="00412715"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Wykonawca w trakcie wykonywania robót ponosi odpowiedzialność za bezpieczeństwo swoich pracowników oraz innych osób znajdujących się w obrębie przekazanego placu budowy z tytułu prowadzonych robót.</w:t>
      </w:r>
    </w:p>
    <w:p w:rsidR="006312F7" w:rsidRPr="00ED4A25" w:rsidRDefault="00412715"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eastAsia="Times New Roman" w:cstheme="minorHAnsi"/>
        </w:rPr>
        <w:t>Po zakończeniu prac Wykonawca zobowiązany jest przywrócić do stanu pierwotnego teren stanowiący dojazd oraz teren zajęty czasowo pod plac budowy.</w:t>
      </w:r>
    </w:p>
    <w:p w:rsidR="006312F7" w:rsidRPr="00ED4A25" w:rsidRDefault="00412715"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eastAsia="Times New Roman" w:cstheme="minorHAnsi"/>
        </w:rPr>
        <w:t>Wszystkie użyte do wykonania przedmiotu zamówienia materiały muszą posiadać parametry techniczne nie gorsze niż wskazano w dokumentacji,</w:t>
      </w:r>
    </w:p>
    <w:p w:rsidR="006312F7" w:rsidRPr="00ED4A25" w:rsidRDefault="00967C47"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eastAsia="Times New Roman" w:cstheme="minorHAnsi"/>
          <w:color w:val="000000"/>
        </w:rPr>
        <w:t>Wykonawca ponosi odpowiedzialność za szkody wyrządzone w związku z realizacją przedmiotu umowy, w tym za szkody wynikłe na skutek działania lub zaniechania Podwykonawców w czasie od daty protokolarnego przejęcia terenu budowy przez Wykonawcę do daty protokolarnego oddania budowy (odbioru końcowego robót) na zasadach ogólnych. W przypadku zniszczenia lub uszkodzenia elementów</w:t>
      </w:r>
      <w:r w:rsidRPr="00ED4A25">
        <w:rPr>
          <w:rFonts w:eastAsia="Times New Roman" w:cstheme="minorHAnsi"/>
        </w:rPr>
        <w:t xml:space="preserve"> modernizowaneg</w:t>
      </w:r>
      <w:r w:rsidRPr="00ED4A25">
        <w:rPr>
          <w:rFonts w:eastAsia="Times New Roman" w:cstheme="minorHAnsi"/>
          <w:color w:val="000000"/>
        </w:rPr>
        <w:t>o obiektu lub istniejącej infrastruktury, za które Wykonawca ponosi odpowiedzialność na zasadach ogólnych, Wykonawca zostanie wezwany do naprawy, w odpowiednim terminie wyznaczonym przez Zamawiającego, w przypadku bezskutecznego upływu terminu wskazanego w wezwaniu Zamawiający dokona niezbędnych napraw na koszt Wykonawcy.</w:t>
      </w:r>
      <w:r w:rsidRPr="00ED4A25">
        <w:rPr>
          <w:rFonts w:eastAsia="Times New Roman" w:cstheme="minorHAnsi"/>
        </w:rPr>
        <w:t xml:space="preserve"> </w:t>
      </w:r>
    </w:p>
    <w:p w:rsidR="003A3972" w:rsidRPr="00ED4A25" w:rsidRDefault="00967C47" w:rsidP="00B47B76">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eastAsia="Times New Roman" w:cstheme="minorHAnsi"/>
        </w:rPr>
        <w:t xml:space="preserve">Wykonawca jest odpowiedzialny za organizacje węzła sanitarnego we własnym zakresie. </w:t>
      </w:r>
    </w:p>
    <w:p w:rsidR="008C2139" w:rsidRPr="00ED4A25" w:rsidRDefault="008C2139" w:rsidP="00ED4A25">
      <w:pPr>
        <w:autoSpaceDE w:val="0"/>
        <w:autoSpaceDN w:val="0"/>
        <w:adjustRightInd w:val="0"/>
        <w:spacing w:after="0"/>
        <w:jc w:val="both"/>
        <w:rPr>
          <w:rFonts w:cstheme="minorHAnsi"/>
        </w:rPr>
      </w:pPr>
    </w:p>
    <w:p w:rsidR="003773E1" w:rsidRPr="00ED4A25" w:rsidRDefault="005843AD" w:rsidP="00ED4A25">
      <w:pPr>
        <w:pStyle w:val="NormalnyWeb"/>
        <w:tabs>
          <w:tab w:val="left" w:pos="851"/>
        </w:tabs>
        <w:spacing w:before="0" w:beforeAutospacing="0" w:line="276" w:lineRule="auto"/>
        <w:jc w:val="both"/>
        <w:rPr>
          <w:rFonts w:asciiTheme="minorHAnsi" w:hAnsiTheme="minorHAnsi" w:cstheme="minorHAnsi"/>
          <w:b/>
          <w:bCs/>
          <w:sz w:val="22"/>
          <w:szCs w:val="22"/>
        </w:rPr>
      </w:pPr>
      <w:r w:rsidRPr="00ED4A25">
        <w:rPr>
          <w:rFonts w:asciiTheme="minorHAnsi" w:hAnsiTheme="minorHAnsi" w:cstheme="minorHAnsi"/>
          <w:sz w:val="22"/>
          <w:szCs w:val="22"/>
        </w:rPr>
        <w:t>8. Wymagania dot. zatrudnienia osób wykonujących wskazane czynności w zakresie realizacji zamówienia na podstawie umowy o pracę</w:t>
      </w:r>
      <w:r w:rsidR="003A2937" w:rsidRPr="00ED4A25">
        <w:rPr>
          <w:rFonts w:asciiTheme="minorHAnsi" w:hAnsiTheme="minorHAnsi" w:cstheme="minorHAnsi"/>
          <w:sz w:val="22"/>
          <w:szCs w:val="22"/>
        </w:rPr>
        <w:t>:</w:t>
      </w:r>
      <w:r w:rsidRPr="00ED4A25">
        <w:rPr>
          <w:rFonts w:asciiTheme="minorHAnsi" w:hAnsiTheme="minorHAnsi" w:cstheme="minorHAnsi"/>
          <w:sz w:val="22"/>
          <w:szCs w:val="22"/>
        </w:rPr>
        <w:cr/>
      </w:r>
      <w:r w:rsidR="003773E1" w:rsidRPr="00ED4A25">
        <w:rPr>
          <w:rFonts w:asciiTheme="minorHAnsi" w:hAnsiTheme="minorHAnsi" w:cstheme="minorHAnsi"/>
          <w:sz w:val="22"/>
          <w:szCs w:val="22"/>
        </w:rPr>
        <w:lastRenderedPageBreak/>
        <w:t xml:space="preserve"> Stosownie do art. </w:t>
      </w:r>
      <w:r w:rsidR="007F0719" w:rsidRPr="00ED4A25">
        <w:rPr>
          <w:rFonts w:asciiTheme="minorHAnsi" w:hAnsiTheme="minorHAnsi" w:cstheme="minorHAnsi"/>
          <w:sz w:val="22"/>
          <w:szCs w:val="22"/>
        </w:rPr>
        <w:t>95</w:t>
      </w:r>
      <w:r w:rsidR="003773E1" w:rsidRPr="00ED4A25">
        <w:rPr>
          <w:rFonts w:asciiTheme="minorHAnsi" w:hAnsiTheme="minorHAnsi" w:cstheme="minorHAnsi"/>
          <w:sz w:val="22"/>
          <w:szCs w:val="22"/>
        </w:rPr>
        <w:t xml:space="preserve"> ustawy, Zamawiający </w:t>
      </w:r>
      <w:r w:rsidR="003773E1" w:rsidRPr="00ED4A25">
        <w:rPr>
          <w:rFonts w:asciiTheme="minorHAnsi" w:hAnsiTheme="minorHAnsi" w:cstheme="minorHAnsi"/>
          <w:b/>
          <w:bCs/>
          <w:sz w:val="22"/>
          <w:szCs w:val="22"/>
        </w:rPr>
        <w:t>wymaga aby osoby wykonujące czynności w zakresie realizacji przedmiotu zamówienia, których wykonanie polega na wykonywaniu pracy w sposób określony w art. 22 § 1* ustawy z dnia 26 czerwca 1974 r. – Kodeks pracy (Dz. U. z 2019 r. poz. 1040</w:t>
      </w:r>
      <w:r w:rsidR="00A94CB7" w:rsidRPr="00ED4A25">
        <w:rPr>
          <w:rFonts w:asciiTheme="minorHAnsi" w:hAnsiTheme="minorHAnsi" w:cstheme="minorHAnsi"/>
          <w:b/>
          <w:bCs/>
          <w:sz w:val="22"/>
          <w:szCs w:val="22"/>
        </w:rPr>
        <w:t>, 1043, 1495</w:t>
      </w:r>
      <w:r w:rsidR="003773E1" w:rsidRPr="00ED4A25">
        <w:rPr>
          <w:rFonts w:asciiTheme="minorHAnsi" w:hAnsiTheme="minorHAnsi" w:cstheme="minorHAnsi"/>
          <w:b/>
          <w:bCs/>
          <w:sz w:val="22"/>
          <w:szCs w:val="22"/>
        </w:rPr>
        <w:t>) były zatrudnione przez Wykonawcę lub Podwykonawcę na podstawie umowy o pracę, w szczególności dotyczy to pracowników fizycznych, wykonujących czynności bezpośrednio związane z realizacją robót budowlanych z pomocą dowolnych narzędzi i sprzętu. Zamawiający zwraca uwagę, iż do tej grupy kwalifikować się będą wszystkie osoby wykonujące pracę robotniczą tj. taką, która wymaga wysiłku fizycznego oraz ruchu tj.:</w:t>
      </w:r>
    </w:p>
    <w:p w:rsidR="003773E1" w:rsidRPr="00ED4A25" w:rsidRDefault="003773E1" w:rsidP="00ED4A25">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ED4A25">
        <w:rPr>
          <w:rFonts w:asciiTheme="minorHAnsi" w:hAnsiTheme="minorHAnsi" w:cstheme="minorHAnsi"/>
          <w:b/>
          <w:bCs/>
          <w:sz w:val="22"/>
          <w:szCs w:val="22"/>
        </w:rPr>
        <w:t>wykonanie sposobem mechanicznym i ręcznym wszystkich robót związanych z ewentualną i koniecznością zabezpieczenia sieci i obiektów kolidujących z inwestycją,</w:t>
      </w:r>
    </w:p>
    <w:p w:rsidR="003773E1" w:rsidRPr="00ED4A25" w:rsidRDefault="003773E1" w:rsidP="00ED4A25">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ED4A25">
        <w:rPr>
          <w:rFonts w:asciiTheme="minorHAnsi" w:hAnsiTheme="minorHAnsi" w:cstheme="minorHAnsi"/>
          <w:b/>
          <w:bCs/>
          <w:sz w:val="22"/>
          <w:szCs w:val="22"/>
        </w:rPr>
        <w:t>wykonanie sposobem mechanicznym i ręcznym wszys</w:t>
      </w:r>
      <w:r w:rsidR="0088199D" w:rsidRPr="00ED4A25">
        <w:rPr>
          <w:rFonts w:asciiTheme="minorHAnsi" w:hAnsiTheme="minorHAnsi" w:cstheme="minorHAnsi"/>
          <w:b/>
          <w:bCs/>
          <w:sz w:val="22"/>
          <w:szCs w:val="22"/>
        </w:rPr>
        <w:t xml:space="preserve">tkich robót związanych z budową wodociągów, rurociągów, </w:t>
      </w:r>
      <w:r w:rsidR="00E55F30" w:rsidRPr="00ED4A25">
        <w:rPr>
          <w:rFonts w:asciiTheme="minorHAnsi" w:hAnsiTheme="minorHAnsi" w:cstheme="minorHAnsi"/>
          <w:b/>
          <w:bCs/>
          <w:sz w:val="22"/>
          <w:szCs w:val="22"/>
        </w:rPr>
        <w:t xml:space="preserve">ulic, </w:t>
      </w:r>
      <w:r w:rsidRPr="00ED4A25">
        <w:rPr>
          <w:rFonts w:asciiTheme="minorHAnsi" w:hAnsiTheme="minorHAnsi" w:cstheme="minorHAnsi"/>
          <w:b/>
          <w:bCs/>
          <w:sz w:val="22"/>
          <w:szCs w:val="22"/>
        </w:rPr>
        <w:t>chodnik</w:t>
      </w:r>
      <w:r w:rsidR="002F64C5" w:rsidRPr="00ED4A25">
        <w:rPr>
          <w:rFonts w:asciiTheme="minorHAnsi" w:hAnsiTheme="minorHAnsi" w:cstheme="minorHAnsi"/>
          <w:b/>
          <w:bCs/>
          <w:sz w:val="22"/>
          <w:szCs w:val="22"/>
        </w:rPr>
        <w:t>ów</w:t>
      </w:r>
      <w:r w:rsidR="0038795B" w:rsidRPr="00ED4A25">
        <w:rPr>
          <w:rFonts w:asciiTheme="minorHAnsi" w:hAnsiTheme="minorHAnsi" w:cstheme="minorHAnsi"/>
          <w:b/>
          <w:bCs/>
          <w:sz w:val="22"/>
          <w:szCs w:val="22"/>
        </w:rPr>
        <w:t xml:space="preserve"> i innych nawierzchni</w:t>
      </w:r>
      <w:r w:rsidRPr="00ED4A25">
        <w:rPr>
          <w:rFonts w:asciiTheme="minorHAnsi" w:hAnsiTheme="minorHAnsi" w:cstheme="minorHAnsi"/>
          <w:b/>
          <w:bCs/>
          <w:sz w:val="22"/>
          <w:szCs w:val="22"/>
        </w:rPr>
        <w:t>,</w:t>
      </w:r>
    </w:p>
    <w:p w:rsidR="003773E1" w:rsidRPr="00ED4A25" w:rsidRDefault="003773E1" w:rsidP="00ED4A25">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ED4A25">
        <w:rPr>
          <w:rFonts w:asciiTheme="minorHAnsi" w:hAnsiTheme="minorHAnsi" w:cstheme="minorHAnsi"/>
          <w:b/>
          <w:bCs/>
          <w:sz w:val="22"/>
          <w:szCs w:val="22"/>
        </w:rPr>
        <w:t xml:space="preserve">wykonanie sposobem mechanicznym i ręcznym wszystkich robót związanych z budową nawierzchni </w:t>
      </w:r>
      <w:r w:rsidR="002F64C5" w:rsidRPr="00ED4A25">
        <w:rPr>
          <w:rFonts w:asciiTheme="minorHAnsi" w:hAnsiTheme="minorHAnsi" w:cstheme="minorHAnsi"/>
          <w:b/>
          <w:bCs/>
          <w:sz w:val="22"/>
          <w:szCs w:val="22"/>
        </w:rPr>
        <w:t xml:space="preserve">z </w:t>
      </w:r>
      <w:r w:rsidR="00E55F30" w:rsidRPr="00ED4A25">
        <w:rPr>
          <w:rFonts w:asciiTheme="minorHAnsi" w:hAnsiTheme="minorHAnsi" w:cstheme="minorHAnsi"/>
          <w:b/>
          <w:bCs/>
          <w:sz w:val="22"/>
          <w:szCs w:val="22"/>
        </w:rPr>
        <w:t>kotki betonowej</w:t>
      </w:r>
      <w:r w:rsidR="0038795B" w:rsidRPr="00ED4A25">
        <w:rPr>
          <w:rFonts w:asciiTheme="minorHAnsi" w:hAnsiTheme="minorHAnsi" w:cstheme="minorHAnsi"/>
          <w:b/>
          <w:bCs/>
          <w:sz w:val="22"/>
          <w:szCs w:val="22"/>
        </w:rPr>
        <w:t xml:space="preserve"> i innych</w:t>
      </w:r>
      <w:r w:rsidRPr="00ED4A25">
        <w:rPr>
          <w:rFonts w:asciiTheme="minorHAnsi" w:hAnsiTheme="minorHAnsi" w:cstheme="minorHAnsi"/>
          <w:b/>
          <w:bCs/>
          <w:sz w:val="22"/>
          <w:szCs w:val="22"/>
        </w:rPr>
        <w:t xml:space="preserve">, w tym warstwy podbudów, warstwy nawierzchni </w:t>
      </w:r>
      <w:r w:rsidR="002F64C5" w:rsidRPr="00ED4A25">
        <w:rPr>
          <w:rFonts w:asciiTheme="minorHAnsi" w:hAnsiTheme="minorHAnsi" w:cstheme="minorHAnsi"/>
          <w:b/>
          <w:bCs/>
          <w:sz w:val="22"/>
          <w:szCs w:val="22"/>
        </w:rPr>
        <w:t xml:space="preserve">z </w:t>
      </w:r>
      <w:r w:rsidR="00E55F30" w:rsidRPr="00ED4A25">
        <w:rPr>
          <w:rFonts w:asciiTheme="minorHAnsi" w:hAnsiTheme="minorHAnsi" w:cstheme="minorHAnsi"/>
          <w:b/>
          <w:bCs/>
          <w:sz w:val="22"/>
          <w:szCs w:val="22"/>
        </w:rPr>
        <w:t xml:space="preserve">kostki betonowej </w:t>
      </w:r>
      <w:r w:rsidR="0038795B" w:rsidRPr="00ED4A25">
        <w:rPr>
          <w:rFonts w:asciiTheme="minorHAnsi" w:hAnsiTheme="minorHAnsi" w:cstheme="minorHAnsi"/>
          <w:b/>
          <w:bCs/>
          <w:sz w:val="22"/>
          <w:szCs w:val="22"/>
        </w:rPr>
        <w:t xml:space="preserve"> i innych</w:t>
      </w:r>
      <w:r w:rsidRPr="00ED4A25">
        <w:rPr>
          <w:rFonts w:asciiTheme="minorHAnsi" w:hAnsiTheme="minorHAnsi" w:cstheme="minorHAnsi"/>
          <w:b/>
          <w:bCs/>
          <w:sz w:val="22"/>
          <w:szCs w:val="22"/>
        </w:rPr>
        <w:t>, krawężniki, obrzeża,</w:t>
      </w:r>
    </w:p>
    <w:p w:rsidR="003773E1" w:rsidRPr="00ED4A25" w:rsidRDefault="003773E1" w:rsidP="00ED4A25">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ED4A25">
        <w:rPr>
          <w:rFonts w:asciiTheme="minorHAnsi" w:hAnsiTheme="minorHAnsi" w:cstheme="minorHAnsi"/>
          <w:b/>
          <w:bCs/>
          <w:sz w:val="22"/>
          <w:szCs w:val="22"/>
        </w:rPr>
        <w:t>wykonanie sposobem mechanicznym i ręcznym wszystkich robót ziemnych i rozbiórkowych,</w:t>
      </w:r>
    </w:p>
    <w:p w:rsidR="003773E1" w:rsidRPr="00ED4A25" w:rsidRDefault="003773E1" w:rsidP="00ED4A25">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ED4A25">
        <w:rPr>
          <w:rFonts w:asciiTheme="minorHAnsi" w:hAnsiTheme="minorHAnsi" w:cstheme="minorHAnsi"/>
          <w:b/>
          <w:bCs/>
          <w:sz w:val="22"/>
          <w:szCs w:val="22"/>
        </w:rPr>
        <w:t>utrzymanie porządku i organizacji ruchu podczas budowy</w:t>
      </w:r>
    </w:p>
    <w:p w:rsidR="003773E1" w:rsidRPr="00ED4A25" w:rsidRDefault="003773E1" w:rsidP="00ED4A25">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ED4A25">
        <w:rPr>
          <w:rFonts w:asciiTheme="minorHAnsi" w:hAnsiTheme="minorHAnsi" w:cstheme="minorHAnsi"/>
          <w:b/>
          <w:bCs/>
          <w:sz w:val="22"/>
          <w:szCs w:val="22"/>
        </w:rPr>
        <w:t>operatorów sprzętu budowlanego, wykonujących pracę fizyczną na dowolnym sprzęcie obsługującym budowę, w tym kierowców pojazdów budowlanych świadczących usługi transportowe</w:t>
      </w:r>
    </w:p>
    <w:p w:rsidR="003773E1" w:rsidRPr="00ED4A25" w:rsidRDefault="003773E1" w:rsidP="00ED4A25">
      <w:pPr>
        <w:pStyle w:val="NormalnyWeb"/>
        <w:numPr>
          <w:ilvl w:val="0"/>
          <w:numId w:val="2"/>
        </w:numPr>
        <w:tabs>
          <w:tab w:val="left" w:pos="851"/>
        </w:tabs>
        <w:spacing w:before="0" w:beforeAutospacing="0" w:line="276" w:lineRule="auto"/>
        <w:jc w:val="both"/>
        <w:rPr>
          <w:rFonts w:asciiTheme="minorHAnsi" w:hAnsiTheme="minorHAnsi" w:cstheme="minorHAnsi"/>
          <w:b/>
          <w:bCs/>
          <w:sz w:val="22"/>
          <w:szCs w:val="22"/>
        </w:rPr>
      </w:pPr>
      <w:r w:rsidRPr="00ED4A25">
        <w:rPr>
          <w:rFonts w:asciiTheme="minorHAnsi" w:hAnsiTheme="minorHAnsi" w:cstheme="minorHAnsi"/>
          <w:b/>
          <w:bCs/>
          <w:sz w:val="22"/>
          <w:szCs w:val="22"/>
        </w:rPr>
        <w:t>pracowników dozorujących plac budowy i sprzęt.</w:t>
      </w:r>
    </w:p>
    <w:p w:rsidR="003773E1" w:rsidRPr="00ED4A25" w:rsidRDefault="003773E1" w:rsidP="00ED4A25">
      <w:pPr>
        <w:pStyle w:val="NormalnyWeb"/>
        <w:tabs>
          <w:tab w:val="left" w:pos="851"/>
        </w:tabs>
        <w:spacing w:before="0" w:beforeAutospacing="0" w:line="276" w:lineRule="auto"/>
        <w:jc w:val="both"/>
        <w:rPr>
          <w:rFonts w:asciiTheme="minorHAnsi" w:hAnsiTheme="minorHAnsi" w:cstheme="minorHAnsi"/>
          <w:b/>
          <w:bCs/>
          <w:sz w:val="22"/>
          <w:szCs w:val="22"/>
        </w:rPr>
      </w:pPr>
    </w:p>
    <w:p w:rsidR="00AA6A3E" w:rsidRPr="00ED4A25" w:rsidRDefault="00AA6A3E" w:rsidP="00ED4A25">
      <w:pPr>
        <w:pStyle w:val="NormalnyWeb"/>
        <w:spacing w:before="0" w:beforeAutospacing="0" w:line="276" w:lineRule="auto"/>
        <w:ind w:left="426"/>
        <w:jc w:val="both"/>
        <w:rPr>
          <w:rFonts w:asciiTheme="minorHAnsi" w:hAnsiTheme="minorHAnsi" w:cstheme="minorHAnsi"/>
          <w:b/>
          <w:bCs/>
          <w:sz w:val="22"/>
          <w:szCs w:val="22"/>
        </w:rPr>
      </w:pPr>
      <w:r w:rsidRPr="00ED4A25">
        <w:rPr>
          <w:rFonts w:asciiTheme="minorHAnsi" w:hAnsiTheme="minorHAnsi" w:cstheme="minorHAnsi"/>
          <w:bCs/>
          <w:sz w:val="22"/>
          <w:szCs w:val="22"/>
        </w:rPr>
        <w:t>Wymóg ten nie dotyczy kierownika budowy, kierownika robót, dostawców materiałów budowlanych oraz innych osób, w stosunku do których Wykonawca wykaże, że czynności przez nie realizowane nie polegają na wykonywaniu pracy w sposób określony w §22 ust. 1 ustawy z dnia 26 czerwca 1974 r. Kodeks pracy (Dz. U. z 2018 poz. 917 ze zm.).</w:t>
      </w:r>
    </w:p>
    <w:p w:rsidR="0009015B" w:rsidRPr="00ED4A25" w:rsidRDefault="0009015B" w:rsidP="00ED4A25">
      <w:pPr>
        <w:pStyle w:val="NormalnyWeb"/>
        <w:tabs>
          <w:tab w:val="left" w:pos="851"/>
        </w:tabs>
        <w:spacing w:before="0" w:beforeAutospacing="0" w:line="276" w:lineRule="auto"/>
        <w:jc w:val="both"/>
        <w:rPr>
          <w:rFonts w:asciiTheme="minorHAnsi" w:hAnsiTheme="minorHAnsi" w:cstheme="minorHAnsi"/>
          <w:b/>
          <w:bCs/>
          <w:sz w:val="22"/>
          <w:szCs w:val="22"/>
        </w:rPr>
      </w:pPr>
    </w:p>
    <w:p w:rsidR="003773E1" w:rsidRPr="00ED4A25" w:rsidRDefault="003773E1" w:rsidP="00ED4A25">
      <w:pPr>
        <w:pStyle w:val="NormalnyWeb"/>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 xml:space="preserve">Wykonawca lub Podwykonawca winien zatrudniać wyżej </w:t>
      </w:r>
      <w:r w:rsidRPr="000A0F2F">
        <w:rPr>
          <w:rFonts w:asciiTheme="minorHAnsi" w:hAnsiTheme="minorHAnsi" w:cstheme="minorHAnsi"/>
          <w:sz w:val="22"/>
          <w:szCs w:val="22"/>
        </w:rPr>
        <w:t xml:space="preserve">wymienione osoby co najmniej od </w:t>
      </w:r>
      <w:r w:rsidR="000A0F2F" w:rsidRPr="000A0F2F">
        <w:rPr>
          <w:rFonts w:asciiTheme="minorHAnsi" w:hAnsiTheme="minorHAnsi" w:cstheme="minorHAnsi"/>
          <w:sz w:val="22"/>
          <w:szCs w:val="22"/>
        </w:rPr>
        <w:t>dnia zawarcia umowy</w:t>
      </w:r>
      <w:r w:rsidRPr="000A0F2F">
        <w:rPr>
          <w:rFonts w:asciiTheme="minorHAnsi" w:hAnsiTheme="minorHAnsi" w:cstheme="minorHAnsi"/>
          <w:sz w:val="22"/>
          <w:szCs w:val="22"/>
        </w:rPr>
        <w:t xml:space="preserve"> do końca upływu terminu realizacji zamówienia</w:t>
      </w:r>
      <w:r w:rsidRPr="00ED4A25">
        <w:rPr>
          <w:rFonts w:asciiTheme="minorHAnsi" w:hAnsiTheme="minorHAnsi" w:cstheme="minorHAnsi"/>
          <w:sz w:val="22"/>
          <w:szCs w:val="22"/>
        </w:rPr>
        <w:t xml:space="preserve">. W przypadku, rozwiązania stosunku pracy przez pracownika lub przez pracodawcę przed zakończeniem tego okresu, Wykonawca będzie obowiązany do zatrudnienia na to miejsce inną osobę. </w:t>
      </w:r>
    </w:p>
    <w:p w:rsidR="003773E1" w:rsidRPr="00ED4A25" w:rsidRDefault="003773E1" w:rsidP="00ED4A25">
      <w:pPr>
        <w:pStyle w:val="NormalnyWeb"/>
        <w:tabs>
          <w:tab w:val="left" w:pos="851"/>
        </w:tabs>
        <w:spacing w:before="0" w:beforeAutospacing="0" w:line="276" w:lineRule="auto"/>
        <w:jc w:val="both"/>
        <w:rPr>
          <w:rFonts w:asciiTheme="minorHAnsi" w:hAnsiTheme="minorHAnsi" w:cstheme="minorHAnsi"/>
          <w:sz w:val="22"/>
          <w:szCs w:val="22"/>
        </w:rPr>
      </w:pPr>
    </w:p>
    <w:p w:rsidR="003773E1" w:rsidRPr="00ED4A25" w:rsidRDefault="003773E1" w:rsidP="00ED4A25">
      <w:pPr>
        <w:pStyle w:val="NormalnyWeb"/>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*art. 22 § 1 ustawy z dnia 26 czerwca 1974 r. – Kodeks pracy: Przez nawiązanie stosunku pracy pracownik zobowiązuje się do wykonywania pracy określonego rodzaju na rzecz pracodawcy i pod jego kierownictwem oraz w miejscu i czasie wyznaczonym przez pracodawcę, a pracodawca -do zatrudniania pracownika za wynagrodzeniem.</w:t>
      </w:r>
    </w:p>
    <w:p w:rsidR="003773E1" w:rsidRPr="00ED4A25" w:rsidRDefault="003773E1" w:rsidP="00ED4A25">
      <w:pPr>
        <w:pStyle w:val="NormalnyWeb"/>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 xml:space="preserve">Rodzaj czynności niezbędnych do realizacji zamówienia, których dotyczą wymagania zatrudnienia na podstawie umowy o pracę przez Wykonawcę lub Podwykonawcę osób wykonujących czynności w trakcie realizacji zamówienia: </w:t>
      </w:r>
      <w:r w:rsidRPr="00ED4A25">
        <w:rPr>
          <w:rFonts w:asciiTheme="minorHAnsi" w:hAnsiTheme="minorHAnsi" w:cstheme="minorHAnsi"/>
          <w:b/>
          <w:bCs/>
          <w:sz w:val="22"/>
          <w:szCs w:val="22"/>
        </w:rPr>
        <w:t>czynności polegające na bezpośrednim (fizycznym) wykonywaniu robót budowlanych opisanych lub wynikających z dokumentacji projektowej i Specyfikacjach Technicznych Wykonania i Odbioru Robót.</w:t>
      </w:r>
    </w:p>
    <w:p w:rsidR="003773E1" w:rsidRPr="00ED4A25" w:rsidRDefault="003773E1" w:rsidP="00ED4A25">
      <w:pPr>
        <w:pStyle w:val="NormalnyWeb"/>
        <w:tabs>
          <w:tab w:val="left" w:pos="851"/>
        </w:tabs>
        <w:spacing w:before="0" w:beforeAutospacing="0" w:line="276" w:lineRule="auto"/>
        <w:jc w:val="both"/>
        <w:rPr>
          <w:rFonts w:asciiTheme="minorHAnsi" w:hAnsiTheme="minorHAnsi" w:cstheme="minorHAnsi"/>
          <w:sz w:val="22"/>
          <w:szCs w:val="22"/>
        </w:rPr>
      </w:pPr>
    </w:p>
    <w:p w:rsidR="003773E1" w:rsidRPr="00ED4A25" w:rsidRDefault="003773E1" w:rsidP="00ED4A25">
      <w:pPr>
        <w:pStyle w:val="NormalnyWeb"/>
        <w:numPr>
          <w:ilvl w:val="0"/>
          <w:numId w:val="4"/>
        </w:numPr>
        <w:tabs>
          <w:tab w:val="left" w:pos="851"/>
        </w:tabs>
        <w:spacing w:before="0" w:beforeAutospacing="0" w:line="276" w:lineRule="auto"/>
        <w:ind w:left="284"/>
        <w:jc w:val="both"/>
        <w:rPr>
          <w:rFonts w:asciiTheme="minorHAnsi" w:hAnsiTheme="minorHAnsi" w:cstheme="minorHAnsi"/>
          <w:sz w:val="22"/>
          <w:szCs w:val="22"/>
        </w:rPr>
      </w:pPr>
      <w:r w:rsidRPr="00ED4A25">
        <w:rPr>
          <w:rFonts w:asciiTheme="minorHAnsi" w:hAnsiTheme="minorHAnsi" w:cstheme="minorHAnsi"/>
          <w:sz w:val="22"/>
          <w:szCs w:val="22"/>
        </w:rPr>
        <w:t>Sposób dokumentowania zatrudnienia ww. osób:</w:t>
      </w:r>
    </w:p>
    <w:p w:rsidR="003773E1" w:rsidRPr="00ED4A25"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lastRenderedPageBreak/>
        <w:t xml:space="preserve">w celu wykazania okoliczności, o których mowa w ust. 1, Wykonawca zobowiązany jest udokumentować zatrudnienie osób poprzez złożenie Zamawiającemu w terminie </w:t>
      </w:r>
      <w:r w:rsidRPr="000A0F2F">
        <w:rPr>
          <w:rFonts w:asciiTheme="minorHAnsi" w:hAnsiTheme="minorHAnsi" w:cstheme="minorHAnsi"/>
          <w:sz w:val="22"/>
          <w:szCs w:val="22"/>
          <w:u w:val="single"/>
        </w:rPr>
        <w:t xml:space="preserve">do 10 dni od dnia </w:t>
      </w:r>
      <w:r w:rsidR="000A0F2F" w:rsidRPr="000A0F2F">
        <w:rPr>
          <w:rFonts w:asciiTheme="minorHAnsi" w:hAnsiTheme="minorHAnsi" w:cstheme="minorHAnsi"/>
          <w:sz w:val="22"/>
          <w:szCs w:val="22"/>
          <w:u w:val="single"/>
        </w:rPr>
        <w:t>zawarcia umowy</w:t>
      </w:r>
      <w:r w:rsidRPr="000A0F2F">
        <w:rPr>
          <w:rFonts w:asciiTheme="minorHAnsi" w:hAnsiTheme="minorHAnsi" w:cstheme="minorHAnsi"/>
          <w:sz w:val="22"/>
          <w:szCs w:val="22"/>
        </w:rPr>
        <w:t>,</w:t>
      </w:r>
      <w:r w:rsidRPr="00ED4A25">
        <w:rPr>
          <w:rFonts w:asciiTheme="minorHAnsi" w:hAnsiTheme="minorHAnsi" w:cstheme="minorHAnsi"/>
          <w:sz w:val="22"/>
          <w:szCs w:val="22"/>
        </w:rPr>
        <w:t xml:space="preserve"> oświadczenia, że osoby wykonujące czynności polegające na bezpośrednim (fizycznym) wykonywaniu robót budowlanych opisanych lub wynikających z dokumentacji projektowej i Specyfikacjach Technicznych Wykonania i Odbioru Robót, zatrudnione są na podstawie umowy o pracę z uwzględnieniem minimalnego wynagrodzenia za pracę ustalonego na podstawie art. 2 ust. 3–5 ustawy z dnia 10 października 2002r. o minimalnym wynagrodzeniu za pracę przez cały okres realizacji przedmiotu zamówienia. </w:t>
      </w:r>
    </w:p>
    <w:p w:rsidR="003773E1" w:rsidRPr="00ED4A25"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 xml:space="preserve">W oświadczeniu Wykonawca zobowiązany jest: </w:t>
      </w:r>
      <w:r w:rsidRPr="00ED4A25">
        <w:rPr>
          <w:rFonts w:asciiTheme="minorHAnsi" w:hAnsiTheme="minorHAnsi" w:cstheme="minorHAnsi"/>
          <w:b/>
          <w:sz w:val="22"/>
          <w:szCs w:val="22"/>
        </w:rPr>
        <w:t>podać liczbę pracowników przewidzianych do realizacji zamówienia</w:t>
      </w:r>
      <w:r w:rsidRPr="00ED4A25">
        <w:rPr>
          <w:rFonts w:asciiTheme="minorHAnsi" w:hAnsiTheme="minorHAnsi" w:cstheme="minorHAnsi"/>
          <w:sz w:val="22"/>
          <w:szCs w:val="22"/>
        </w:rPr>
        <w:t xml:space="preserve">. Wykaz ten powinien zawierać </w:t>
      </w:r>
      <w:r w:rsidRPr="00ED4A25">
        <w:rPr>
          <w:rFonts w:asciiTheme="minorHAnsi" w:hAnsiTheme="minorHAnsi" w:cstheme="minorHAnsi"/>
          <w:b/>
          <w:sz w:val="22"/>
          <w:szCs w:val="22"/>
        </w:rPr>
        <w:t>informację o podmiocie składającym oświadczenie</w:t>
      </w:r>
      <w:r w:rsidRPr="00ED4A25">
        <w:rPr>
          <w:rFonts w:asciiTheme="minorHAnsi" w:hAnsiTheme="minorHAnsi" w:cstheme="minorHAnsi"/>
          <w:sz w:val="22"/>
          <w:szCs w:val="22"/>
        </w:rPr>
        <w:t xml:space="preserve"> oraz informacje wskazujące na </w:t>
      </w:r>
      <w:r w:rsidRPr="00ED4A25">
        <w:rPr>
          <w:rFonts w:asciiTheme="minorHAnsi" w:hAnsiTheme="minorHAnsi" w:cstheme="minorHAnsi"/>
          <w:b/>
          <w:sz w:val="22"/>
          <w:szCs w:val="22"/>
        </w:rPr>
        <w:t>liczbę osób zatrudnionych na podstawie umowy o pracę, wraz z jednoczesnym wskazaniem imion i nazwisk pracowników Wykonawcy oraz zakresu wykonywanych przez poszczególnych pracowników robót, miejscu oraz czasie świadczenia pracy oraz informację o okresie na jaki została zawarta umowa.</w:t>
      </w:r>
    </w:p>
    <w:p w:rsidR="00BB0CCA" w:rsidRPr="00ED4A25" w:rsidRDefault="00BB0CCA" w:rsidP="00ED4A25">
      <w:pPr>
        <w:pStyle w:val="Tekstpodstawowy"/>
        <w:tabs>
          <w:tab w:val="left" w:pos="367"/>
          <w:tab w:val="left" w:pos="417"/>
        </w:tabs>
        <w:spacing w:after="0" w:line="276" w:lineRule="auto"/>
        <w:ind w:left="720"/>
        <w:rPr>
          <w:rFonts w:asciiTheme="minorHAnsi" w:hAnsiTheme="minorHAnsi" w:cstheme="minorHAnsi"/>
          <w:sz w:val="22"/>
        </w:rPr>
      </w:pPr>
      <w:r w:rsidRPr="00ED4A25">
        <w:rPr>
          <w:rFonts w:asciiTheme="minorHAnsi" w:hAnsiTheme="minorHAnsi" w:cstheme="minorHAnsi"/>
          <w:sz w:val="22"/>
        </w:rPr>
        <w:t>Do oświadczenia Wykonawca obowiązany jest dołączyć co najmniej jeden (Zamawiający ma prawo wskazania wymaganych dokumentów) z poniżej wskazanych dokumentów:</w:t>
      </w:r>
    </w:p>
    <w:p w:rsidR="00BB0CCA" w:rsidRPr="00ED4A25" w:rsidRDefault="00BB0CCA" w:rsidP="00B47B76">
      <w:pPr>
        <w:pStyle w:val="Tekstpodstawowy"/>
        <w:numPr>
          <w:ilvl w:val="0"/>
          <w:numId w:val="43"/>
        </w:numPr>
        <w:tabs>
          <w:tab w:val="left" w:pos="367"/>
          <w:tab w:val="left" w:pos="417"/>
        </w:tabs>
        <w:spacing w:after="0" w:line="276" w:lineRule="auto"/>
        <w:rPr>
          <w:rFonts w:asciiTheme="minorHAnsi" w:hAnsiTheme="minorHAnsi" w:cstheme="minorHAnsi"/>
          <w:sz w:val="22"/>
        </w:rPr>
      </w:pPr>
      <w:r w:rsidRPr="00ED4A25">
        <w:rPr>
          <w:rFonts w:asciiTheme="minorHAnsi" w:hAnsiTheme="minorHAnsi" w:cstheme="minorHAnsi"/>
          <w:sz w:val="22"/>
        </w:rPr>
        <w:t xml:space="preserve"> oświadczenie zatrudnionego pracownika,</w:t>
      </w:r>
    </w:p>
    <w:p w:rsidR="00BB0CCA" w:rsidRPr="00ED4A25" w:rsidRDefault="00BB0CCA" w:rsidP="00B47B76">
      <w:pPr>
        <w:pStyle w:val="Tekstpodstawowy"/>
        <w:numPr>
          <w:ilvl w:val="0"/>
          <w:numId w:val="43"/>
        </w:numPr>
        <w:tabs>
          <w:tab w:val="left" w:pos="367"/>
          <w:tab w:val="left" w:pos="417"/>
        </w:tabs>
        <w:spacing w:after="0" w:line="276" w:lineRule="auto"/>
        <w:rPr>
          <w:rFonts w:asciiTheme="minorHAnsi" w:hAnsiTheme="minorHAnsi" w:cstheme="minorHAnsi"/>
          <w:sz w:val="22"/>
        </w:rPr>
      </w:pPr>
      <w:r w:rsidRPr="00ED4A25">
        <w:rPr>
          <w:rFonts w:asciiTheme="minorHAnsi" w:hAnsiTheme="minorHAnsi" w:cstheme="minorHAnsi"/>
          <w:sz w:val="22"/>
        </w:rPr>
        <w:t>oświadczenie wykonawcy lub podwykonawcy o zatrudnieniu pracownika na podstawie umowy o pracę,</w:t>
      </w:r>
    </w:p>
    <w:p w:rsidR="00BB0CCA" w:rsidRPr="00ED4A25" w:rsidRDefault="00BB0CCA" w:rsidP="00B47B76">
      <w:pPr>
        <w:pStyle w:val="Tekstpodstawowy"/>
        <w:numPr>
          <w:ilvl w:val="0"/>
          <w:numId w:val="43"/>
        </w:numPr>
        <w:tabs>
          <w:tab w:val="left" w:pos="367"/>
          <w:tab w:val="left" w:pos="417"/>
        </w:tabs>
        <w:spacing w:after="0" w:line="276" w:lineRule="auto"/>
        <w:rPr>
          <w:rFonts w:asciiTheme="minorHAnsi" w:hAnsiTheme="minorHAnsi" w:cstheme="minorHAnsi"/>
          <w:sz w:val="22"/>
        </w:rPr>
      </w:pPr>
      <w:r w:rsidRPr="00ED4A25">
        <w:rPr>
          <w:rFonts w:asciiTheme="minorHAnsi" w:hAnsiTheme="minorHAnsi" w:cstheme="minorHAnsi"/>
          <w:sz w:val="22"/>
        </w:rPr>
        <w:t>poświadczonej za zgodność z oryginałem kopii umowy o pracę zatrudnionego pracownika,</w:t>
      </w:r>
    </w:p>
    <w:p w:rsidR="00BB0CCA" w:rsidRPr="00ED4A25" w:rsidRDefault="00BB0CCA" w:rsidP="00B47B76">
      <w:pPr>
        <w:pStyle w:val="Tekstpodstawowy"/>
        <w:numPr>
          <w:ilvl w:val="0"/>
          <w:numId w:val="43"/>
        </w:numPr>
        <w:tabs>
          <w:tab w:val="left" w:pos="367"/>
          <w:tab w:val="left" w:pos="417"/>
        </w:tabs>
        <w:spacing w:after="0" w:line="276" w:lineRule="auto"/>
        <w:rPr>
          <w:rFonts w:asciiTheme="minorHAnsi" w:hAnsiTheme="minorHAnsi" w:cstheme="minorHAnsi"/>
          <w:sz w:val="22"/>
        </w:rPr>
      </w:pPr>
      <w:r w:rsidRPr="00ED4A25">
        <w:rPr>
          <w:rFonts w:asciiTheme="minorHAnsi" w:hAnsiTheme="minorHAnsi" w:cstheme="minorHAnsi"/>
          <w:sz w:val="22"/>
        </w:rPr>
        <w:t>innych dokumentów</w:t>
      </w:r>
    </w:p>
    <w:p w:rsidR="00BB0CCA" w:rsidRPr="00ED4A25" w:rsidRDefault="00BB0CCA" w:rsidP="00ED4A25">
      <w:pPr>
        <w:pStyle w:val="Tekstpodstawowy"/>
        <w:tabs>
          <w:tab w:val="left" w:pos="367"/>
          <w:tab w:val="left" w:pos="417"/>
        </w:tabs>
        <w:spacing w:after="0" w:line="276" w:lineRule="auto"/>
        <w:ind w:left="720"/>
        <w:rPr>
          <w:rFonts w:asciiTheme="minorHAnsi" w:hAnsiTheme="minorHAnsi" w:cstheme="minorHAnsi"/>
          <w:sz w:val="22"/>
        </w:rPr>
      </w:pPr>
      <w:r w:rsidRPr="00ED4A25">
        <w:rPr>
          <w:rFonts w:asciiTheme="minorHAnsi" w:hAnsiTheme="minorHAnsi" w:cstheme="minorHAnsi"/>
          <w:sz w:val="22"/>
        </w:rPr>
        <w:t>- zawierających informacje, w tym dane osobowe, niezbędne do weryfikacji zatrudnienia na podstawie umowy o pracę, w szczególności imię i nazwisko zatrudnionego pracownika, datę zawarcia umowy o pracę, rodzaj umowy o pracę i zakres obowiązków pracownika.</w:t>
      </w:r>
    </w:p>
    <w:p w:rsidR="003773E1" w:rsidRPr="00ED4A25" w:rsidRDefault="003773E1" w:rsidP="00ED4A25">
      <w:pPr>
        <w:pStyle w:val="NormalnyWeb"/>
        <w:tabs>
          <w:tab w:val="left" w:pos="851"/>
        </w:tabs>
        <w:spacing w:before="0" w:beforeAutospacing="0" w:line="276" w:lineRule="auto"/>
        <w:ind w:left="720"/>
        <w:jc w:val="both"/>
        <w:rPr>
          <w:rFonts w:asciiTheme="minorHAnsi" w:hAnsiTheme="minorHAnsi" w:cstheme="minorHAnsi"/>
          <w:sz w:val="22"/>
          <w:szCs w:val="22"/>
        </w:rPr>
      </w:pPr>
      <w:r w:rsidRPr="00ED4A25">
        <w:rPr>
          <w:rFonts w:asciiTheme="minorHAnsi" w:hAnsiTheme="minorHAnsi" w:cstheme="minorHAnsi"/>
          <w:sz w:val="22"/>
          <w:szCs w:val="22"/>
        </w:rPr>
        <w:t>Jeżeli podmiot ma siedzibę lub miejsce zamieszkania poza terytorium Rzeczpospolitej Polskiej, składa równoważny dokument wydany przez właściwy organ w kraju, w którym wykonawca ma siedzibę lub miejsce zamieszkania.</w:t>
      </w:r>
    </w:p>
    <w:p w:rsidR="003773E1" w:rsidRPr="00ED4A25"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 xml:space="preserve">na żądanie Zamawiającego Wykonawca obowiązany będzie składać aktualne oświadczenie, o którym mowa w lit. a wraz z </w:t>
      </w:r>
      <w:r w:rsidR="00BE7D09" w:rsidRPr="00ED4A25">
        <w:rPr>
          <w:rFonts w:asciiTheme="minorHAnsi" w:hAnsiTheme="minorHAnsi" w:cstheme="minorHAnsi"/>
          <w:sz w:val="22"/>
          <w:szCs w:val="22"/>
        </w:rPr>
        <w:t>wymaganym dokumentem/d</w:t>
      </w:r>
      <w:r w:rsidR="00892FBB" w:rsidRPr="00ED4A25">
        <w:rPr>
          <w:rFonts w:asciiTheme="minorHAnsi" w:hAnsiTheme="minorHAnsi" w:cstheme="minorHAnsi"/>
          <w:sz w:val="22"/>
          <w:szCs w:val="22"/>
        </w:rPr>
        <w:t>okumentami</w:t>
      </w:r>
      <w:r w:rsidRPr="00ED4A25">
        <w:rPr>
          <w:rFonts w:asciiTheme="minorHAnsi" w:hAnsiTheme="minorHAnsi" w:cstheme="minorHAnsi"/>
          <w:sz w:val="22"/>
          <w:szCs w:val="22"/>
        </w:rPr>
        <w:t xml:space="preserve"> w terminie do 5 dni od wezwania. Z wezwaniem Zamawiający może zwrócić się do Wykonawcy jeden raz w czasie trwania umowy; </w:t>
      </w:r>
    </w:p>
    <w:p w:rsidR="003773E1" w:rsidRPr="00ED4A25"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 xml:space="preserve">jeżeli czynności, których dotyczą wymagania zatrudnienia na umowę o pracę wykonywane są przez osoby zatrudnione przez Podwykonawcę, Wykonawca zobowiązany jest wprowadzić do umowy z Podwykonawcą zapisy odpowiadające treści lit. a – c, które umożliwią Wykonawcy skontrolowanie spełnienia przez Podwykonawcę obowiązku zatrudnienia na umowę o pracę. </w:t>
      </w:r>
    </w:p>
    <w:p w:rsidR="003773E1" w:rsidRPr="00ED4A25"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Niedochowanie przez Wykonawcę i/lub Podwykonawcę obowiązków wynikających z treści pkt. 2 lit. a) traktowane będzie jako niewypełnienie obowiązku zatrudniania pracowników na umowę o pracę i skutkowało będzie naliczeniem Wykonawcy stosownych kar umownych zgodnie z zapisami  umowy.</w:t>
      </w:r>
    </w:p>
    <w:p w:rsidR="003773E1" w:rsidRPr="00ED4A25"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t>W trakcie realizacji zamówienia poza czynnością kontrolną określoną w pkt. c) – d) Zamawiający ma również prawo do żądania wyjaśnień od Wykonawcy i/lub Podwykonawcy w przypadku wątpliwości w zakresie potwierdzania spełniania wymogu lub przeprowadzenia kontroli w miejscu wykonywania świadczenia.</w:t>
      </w:r>
    </w:p>
    <w:p w:rsidR="003773E1" w:rsidRPr="00ED4A25" w:rsidRDefault="003773E1" w:rsidP="00ED4A25">
      <w:pPr>
        <w:pStyle w:val="NormalnyWeb"/>
        <w:numPr>
          <w:ilvl w:val="0"/>
          <w:numId w:val="1"/>
        </w:numPr>
        <w:tabs>
          <w:tab w:val="left" w:pos="851"/>
        </w:tabs>
        <w:spacing w:before="0" w:beforeAutospacing="0" w:line="276" w:lineRule="auto"/>
        <w:jc w:val="both"/>
        <w:rPr>
          <w:rFonts w:asciiTheme="minorHAnsi" w:hAnsiTheme="minorHAnsi" w:cstheme="minorHAnsi"/>
          <w:sz w:val="22"/>
          <w:szCs w:val="22"/>
        </w:rPr>
      </w:pPr>
      <w:r w:rsidRPr="00ED4A25">
        <w:rPr>
          <w:rFonts w:asciiTheme="minorHAnsi" w:hAnsiTheme="minorHAnsi" w:cstheme="minorHAnsi"/>
          <w:sz w:val="22"/>
          <w:szCs w:val="22"/>
        </w:rPr>
        <w:lastRenderedPageBreak/>
        <w:t>w przypadku, gdy Zamawiający poweźmie wątpliwości, co do prawdziwości oświadczenia Wykonawcy, o którym mowa w lit. a i b Zamawiający zwróci się z wnioskiem do inspektoratu pracy o przeprowadzenie kontroli;</w:t>
      </w:r>
    </w:p>
    <w:p w:rsidR="003773E1" w:rsidRPr="00ED4A25" w:rsidRDefault="003773E1" w:rsidP="00ED4A25">
      <w:pPr>
        <w:autoSpaceDE w:val="0"/>
        <w:autoSpaceDN w:val="0"/>
        <w:adjustRightInd w:val="0"/>
        <w:spacing w:after="0"/>
        <w:jc w:val="both"/>
        <w:rPr>
          <w:rFonts w:cstheme="minorHAnsi"/>
        </w:rPr>
      </w:pPr>
    </w:p>
    <w:p w:rsidR="00F8143E" w:rsidRPr="00ED4A25" w:rsidRDefault="00C14EF3" w:rsidP="00ED4A25">
      <w:pPr>
        <w:pStyle w:val="tekst"/>
        <w:suppressLineNumbers w:val="0"/>
        <w:autoSpaceDE w:val="0"/>
        <w:spacing w:before="0" w:after="0" w:line="276" w:lineRule="auto"/>
        <w:rPr>
          <w:rFonts w:asciiTheme="minorHAnsi" w:hAnsiTheme="minorHAnsi" w:cstheme="minorHAnsi"/>
          <w:b/>
          <w:bCs/>
          <w:color w:val="000000"/>
          <w:sz w:val="22"/>
          <w:szCs w:val="22"/>
        </w:rPr>
      </w:pPr>
      <w:r w:rsidRPr="00ED4A25">
        <w:rPr>
          <w:rFonts w:asciiTheme="minorHAnsi" w:hAnsiTheme="minorHAnsi" w:cstheme="minorHAnsi"/>
          <w:sz w:val="22"/>
          <w:szCs w:val="22"/>
        </w:rPr>
        <w:t>9</w:t>
      </w:r>
      <w:r w:rsidR="005843AD" w:rsidRPr="00ED4A25">
        <w:rPr>
          <w:rFonts w:asciiTheme="minorHAnsi" w:hAnsiTheme="minorHAnsi" w:cstheme="minorHAnsi"/>
          <w:sz w:val="22"/>
          <w:szCs w:val="22"/>
        </w:rPr>
        <w:t>. Wymagania dot. gwarancji</w:t>
      </w:r>
      <w:r w:rsidR="006B1021" w:rsidRPr="00ED4A25">
        <w:rPr>
          <w:rFonts w:asciiTheme="minorHAnsi" w:hAnsiTheme="minorHAnsi" w:cstheme="minorHAnsi"/>
          <w:sz w:val="22"/>
          <w:szCs w:val="22"/>
        </w:rPr>
        <w:t xml:space="preserve"> i rękojmi</w:t>
      </w:r>
      <w:r w:rsidR="005843AD" w:rsidRPr="00ED4A25">
        <w:rPr>
          <w:rFonts w:asciiTheme="minorHAnsi" w:hAnsiTheme="minorHAnsi" w:cstheme="minorHAnsi"/>
          <w:sz w:val="22"/>
          <w:szCs w:val="22"/>
        </w:rPr>
        <w:cr/>
      </w:r>
      <w:r w:rsidR="0068131A" w:rsidRPr="00ED4A25">
        <w:rPr>
          <w:rFonts w:asciiTheme="minorHAnsi" w:hAnsiTheme="minorHAnsi" w:cstheme="minorHAnsi"/>
          <w:bCs/>
          <w:color w:val="000000"/>
          <w:sz w:val="22"/>
          <w:szCs w:val="22"/>
        </w:rPr>
        <w:t xml:space="preserve">Wykonawca udzieli Zamawiającemu gwarancji </w:t>
      </w:r>
      <w:r w:rsidR="00F8143E" w:rsidRPr="00ED4A25">
        <w:rPr>
          <w:rFonts w:asciiTheme="minorHAnsi" w:hAnsiTheme="minorHAnsi" w:cstheme="minorHAnsi"/>
          <w:bCs/>
          <w:color w:val="000000"/>
          <w:sz w:val="22"/>
          <w:szCs w:val="22"/>
        </w:rPr>
        <w:t>na wykonane roboty</w:t>
      </w:r>
      <w:r w:rsidR="00C668B5" w:rsidRPr="00ED4A25">
        <w:rPr>
          <w:rFonts w:asciiTheme="minorHAnsi" w:hAnsiTheme="minorHAnsi" w:cstheme="minorHAnsi"/>
          <w:bCs/>
          <w:color w:val="000000"/>
          <w:sz w:val="22"/>
          <w:szCs w:val="22"/>
        </w:rPr>
        <w:t xml:space="preserve"> budowlane</w:t>
      </w:r>
      <w:r w:rsidR="00FC5DA4" w:rsidRPr="00ED4A25">
        <w:rPr>
          <w:rFonts w:asciiTheme="minorHAnsi" w:hAnsiTheme="minorHAnsi" w:cstheme="minorHAnsi"/>
          <w:bCs/>
          <w:color w:val="000000"/>
          <w:sz w:val="22"/>
          <w:szCs w:val="22"/>
        </w:rPr>
        <w:t xml:space="preserve"> </w:t>
      </w:r>
      <w:r w:rsidR="00F8143E" w:rsidRPr="00ED4A25">
        <w:rPr>
          <w:rFonts w:asciiTheme="minorHAnsi" w:hAnsiTheme="minorHAnsi" w:cstheme="minorHAnsi"/>
          <w:bCs/>
          <w:color w:val="000000"/>
          <w:sz w:val="22"/>
          <w:szCs w:val="22"/>
        </w:rPr>
        <w:t xml:space="preserve"> </w:t>
      </w:r>
      <w:r w:rsidR="0068131A" w:rsidRPr="00ED4A25">
        <w:rPr>
          <w:rFonts w:asciiTheme="minorHAnsi" w:hAnsiTheme="minorHAnsi" w:cstheme="minorHAnsi"/>
          <w:bCs/>
          <w:color w:val="000000"/>
          <w:sz w:val="22"/>
          <w:szCs w:val="22"/>
        </w:rPr>
        <w:t xml:space="preserve">– </w:t>
      </w:r>
      <w:r w:rsidR="0068131A" w:rsidRPr="000A0F2F">
        <w:rPr>
          <w:rFonts w:asciiTheme="minorHAnsi" w:hAnsiTheme="minorHAnsi" w:cstheme="minorHAnsi"/>
          <w:b/>
          <w:bCs/>
          <w:color w:val="000000"/>
          <w:sz w:val="22"/>
          <w:szCs w:val="22"/>
        </w:rPr>
        <w:t xml:space="preserve">minimum </w:t>
      </w:r>
      <w:r w:rsidR="00EE5002" w:rsidRPr="000A0F2F">
        <w:rPr>
          <w:rFonts w:asciiTheme="minorHAnsi" w:hAnsiTheme="minorHAnsi" w:cstheme="minorHAnsi"/>
          <w:b/>
          <w:bCs/>
          <w:color w:val="000000"/>
          <w:sz w:val="22"/>
          <w:szCs w:val="22"/>
        </w:rPr>
        <w:t xml:space="preserve">48 </w:t>
      </w:r>
      <w:r w:rsidR="0068131A" w:rsidRPr="000A0F2F">
        <w:rPr>
          <w:rFonts w:asciiTheme="minorHAnsi" w:hAnsiTheme="minorHAnsi" w:cstheme="minorHAnsi"/>
          <w:b/>
          <w:bCs/>
          <w:color w:val="000000"/>
          <w:sz w:val="22"/>
          <w:szCs w:val="22"/>
        </w:rPr>
        <w:t>miesięcy</w:t>
      </w:r>
      <w:r w:rsidR="0068131A" w:rsidRPr="00ED4A25">
        <w:rPr>
          <w:rFonts w:asciiTheme="minorHAnsi" w:hAnsiTheme="minorHAnsi" w:cstheme="minorHAnsi"/>
          <w:bCs/>
          <w:color w:val="000000"/>
          <w:sz w:val="22"/>
          <w:szCs w:val="22"/>
        </w:rPr>
        <w:t xml:space="preserve"> </w:t>
      </w:r>
      <w:r w:rsidR="0068131A" w:rsidRPr="00ED4A25">
        <w:rPr>
          <w:rFonts w:asciiTheme="minorHAnsi" w:hAnsiTheme="minorHAnsi" w:cstheme="minorHAnsi"/>
          <w:b/>
          <w:bCs/>
          <w:color w:val="000000"/>
          <w:sz w:val="22"/>
          <w:szCs w:val="22"/>
        </w:rPr>
        <w:t>lub więcej</w:t>
      </w:r>
      <w:r w:rsidR="0068131A" w:rsidRPr="00ED4A25">
        <w:rPr>
          <w:rFonts w:asciiTheme="minorHAnsi" w:hAnsiTheme="minorHAnsi" w:cstheme="minorHAnsi"/>
          <w:bCs/>
          <w:color w:val="000000"/>
          <w:sz w:val="22"/>
          <w:szCs w:val="22"/>
        </w:rPr>
        <w:t xml:space="preserve"> </w:t>
      </w:r>
      <w:r w:rsidR="0068131A" w:rsidRPr="00ED4A25">
        <w:rPr>
          <w:rFonts w:asciiTheme="minorHAnsi" w:hAnsiTheme="minorHAnsi" w:cstheme="minorHAnsi"/>
          <w:b/>
          <w:bCs/>
          <w:color w:val="000000"/>
          <w:sz w:val="22"/>
          <w:szCs w:val="22"/>
        </w:rPr>
        <w:t>w przypadku chęci uzyskania przez Wykonawcę dodatkowych punktów przyznawanych w ramach jednego z kryteriów oceny ofert</w:t>
      </w:r>
      <w:r w:rsidR="00EF7828" w:rsidRPr="00ED4A25">
        <w:rPr>
          <w:rFonts w:asciiTheme="minorHAnsi" w:hAnsiTheme="minorHAnsi" w:cstheme="minorHAnsi"/>
          <w:b/>
          <w:bCs/>
          <w:color w:val="000000"/>
          <w:sz w:val="22"/>
          <w:szCs w:val="22"/>
        </w:rPr>
        <w:t>.</w:t>
      </w:r>
    </w:p>
    <w:p w:rsidR="00E71F00" w:rsidRPr="00ED4A25" w:rsidRDefault="0068131A" w:rsidP="00ED4A25">
      <w:pPr>
        <w:pStyle w:val="tekst"/>
        <w:suppressLineNumbers w:val="0"/>
        <w:autoSpaceDE w:val="0"/>
        <w:spacing w:before="0" w:after="0" w:line="276" w:lineRule="auto"/>
        <w:rPr>
          <w:rFonts w:asciiTheme="minorHAnsi" w:hAnsiTheme="minorHAnsi" w:cstheme="minorHAnsi"/>
          <w:color w:val="000000"/>
          <w:sz w:val="22"/>
          <w:szCs w:val="22"/>
        </w:rPr>
      </w:pPr>
      <w:r w:rsidRPr="00ED4A25">
        <w:rPr>
          <w:rFonts w:asciiTheme="minorHAnsi" w:hAnsiTheme="minorHAnsi" w:cstheme="minorHAnsi"/>
          <w:bCs/>
          <w:color w:val="000000"/>
          <w:sz w:val="22"/>
          <w:szCs w:val="22"/>
        </w:rPr>
        <w:t>Okres rękojmi będzie równy okresowi udzielonej przez Wykonawcę gwarancji.</w:t>
      </w:r>
    </w:p>
    <w:p w:rsidR="00E71F00" w:rsidRPr="00ED4A25" w:rsidRDefault="00E71F00" w:rsidP="00ED4A25">
      <w:pPr>
        <w:tabs>
          <w:tab w:val="left" w:pos="851"/>
        </w:tabs>
        <w:spacing w:after="0"/>
        <w:jc w:val="both"/>
        <w:rPr>
          <w:rFonts w:eastAsia="Times New Roman" w:cstheme="minorHAnsi"/>
          <w:i/>
        </w:rPr>
      </w:pPr>
      <w:r w:rsidRPr="00ED4A25">
        <w:rPr>
          <w:rFonts w:eastAsia="Times New Roman" w:cstheme="minorHAnsi"/>
          <w:i/>
        </w:rPr>
        <w:t>Okres gwarancji będzie punktowany zgodnie z opisem kryteriów oceny ofert zawartym w rozdziale XIV SIWZ.</w:t>
      </w:r>
    </w:p>
    <w:p w:rsidR="00E71F00" w:rsidRPr="00ED4A25" w:rsidRDefault="00E71F00" w:rsidP="00ED4A25">
      <w:pPr>
        <w:autoSpaceDE w:val="0"/>
        <w:autoSpaceDN w:val="0"/>
        <w:adjustRightInd w:val="0"/>
        <w:spacing w:after="0"/>
        <w:jc w:val="both"/>
        <w:rPr>
          <w:rFonts w:cstheme="minorHAnsi"/>
        </w:rPr>
      </w:pPr>
    </w:p>
    <w:p w:rsidR="007711EB" w:rsidRPr="00ED4A25" w:rsidRDefault="005843AD" w:rsidP="00ED4A25">
      <w:pPr>
        <w:tabs>
          <w:tab w:val="left" w:pos="851"/>
        </w:tabs>
        <w:autoSpaceDE w:val="0"/>
        <w:autoSpaceDN w:val="0"/>
        <w:adjustRightInd w:val="0"/>
        <w:spacing w:after="0"/>
        <w:jc w:val="both"/>
        <w:rPr>
          <w:rFonts w:cstheme="minorHAnsi"/>
        </w:rPr>
      </w:pPr>
      <w:r w:rsidRPr="00ED4A25">
        <w:rPr>
          <w:rFonts w:cstheme="minorHAnsi"/>
          <w:b/>
        </w:rPr>
        <w:t xml:space="preserve">IV. Termin wykonania zamówienia </w:t>
      </w:r>
      <w:r w:rsidRPr="00ED4A25">
        <w:rPr>
          <w:rFonts w:cstheme="minorHAnsi"/>
          <w:b/>
        </w:rPr>
        <w:cr/>
      </w:r>
      <w:r w:rsidR="00DE5286" w:rsidRPr="00ED4A25">
        <w:rPr>
          <w:rFonts w:cstheme="minorHAnsi"/>
        </w:rPr>
        <w:t xml:space="preserve">Wymagany termin wykonania (realizacji) zamówienia: </w:t>
      </w:r>
      <w:r w:rsidR="003234E3">
        <w:rPr>
          <w:rFonts w:cstheme="minorHAnsi"/>
        </w:rPr>
        <w:t>4 miesiące</w:t>
      </w:r>
      <w:r w:rsidR="00C44414" w:rsidRPr="00ED4A25">
        <w:rPr>
          <w:rFonts w:cstheme="minorHAnsi"/>
        </w:rPr>
        <w:t xml:space="preserve"> </w:t>
      </w:r>
      <w:r w:rsidR="003065BC" w:rsidRPr="00ED4A25">
        <w:rPr>
          <w:rFonts w:cstheme="minorHAnsi"/>
        </w:rPr>
        <w:t>od dnia protokolarnego przekazania terenu budowy Wykonawcy.</w:t>
      </w:r>
    </w:p>
    <w:p w:rsidR="003065BC" w:rsidRPr="00ED4A25" w:rsidRDefault="003065BC" w:rsidP="00ED4A25">
      <w:pPr>
        <w:tabs>
          <w:tab w:val="left" w:pos="851"/>
        </w:tabs>
        <w:autoSpaceDE w:val="0"/>
        <w:autoSpaceDN w:val="0"/>
        <w:adjustRightInd w:val="0"/>
        <w:spacing w:after="0"/>
        <w:jc w:val="both"/>
        <w:rPr>
          <w:rFonts w:cstheme="minorHAnsi"/>
          <w:b/>
        </w:rPr>
      </w:pPr>
    </w:p>
    <w:p w:rsidR="007319C3" w:rsidRPr="00ED4A25" w:rsidRDefault="00407B06" w:rsidP="00ED4A25">
      <w:pPr>
        <w:autoSpaceDE w:val="0"/>
        <w:autoSpaceDN w:val="0"/>
        <w:adjustRightInd w:val="0"/>
        <w:spacing w:after="0"/>
        <w:jc w:val="both"/>
        <w:rPr>
          <w:rFonts w:cstheme="minorHAnsi"/>
        </w:rPr>
      </w:pPr>
      <w:r w:rsidRPr="00ED4A25">
        <w:rPr>
          <w:rFonts w:cstheme="minorHAnsi"/>
          <w:b/>
        </w:rPr>
        <w:t xml:space="preserve">V. Podstawy wykluczenia </w:t>
      </w:r>
      <w:r w:rsidRPr="00ED4A25">
        <w:rPr>
          <w:rFonts w:cstheme="minorHAnsi"/>
          <w:b/>
        </w:rPr>
        <w:cr/>
      </w:r>
      <w:r w:rsidRPr="00ED4A25">
        <w:rPr>
          <w:rFonts w:cstheme="minorHAnsi"/>
        </w:rPr>
        <w:t xml:space="preserve">1. </w:t>
      </w:r>
      <w:r w:rsidR="007319C3" w:rsidRPr="00ED4A25">
        <w:rPr>
          <w:rFonts w:cstheme="minorHAnsi"/>
        </w:rPr>
        <w:t>Z postępowania o udzielenie zamówienia wyklucza się Wykonawców</w:t>
      </w:r>
      <w:r w:rsidR="00C81475" w:rsidRPr="00ED4A25">
        <w:rPr>
          <w:rFonts w:cstheme="minorHAnsi"/>
        </w:rPr>
        <w:t>,</w:t>
      </w:r>
      <w:r w:rsidR="007319C3" w:rsidRPr="00ED4A25">
        <w:rPr>
          <w:rFonts w:cstheme="minorHAnsi"/>
        </w:rPr>
        <w:t xml:space="preserve"> z zastrzeżeniem art. 110 ust 2 ustawy Prawo zamówień publicznych, w stosunku, do których</w:t>
      </w:r>
      <w:r w:rsidR="00C81475" w:rsidRPr="00ED4A25">
        <w:rPr>
          <w:rFonts w:cstheme="minorHAnsi"/>
        </w:rPr>
        <w:t xml:space="preserve"> </w:t>
      </w:r>
      <w:r w:rsidR="007319C3" w:rsidRPr="00ED4A25">
        <w:rPr>
          <w:rFonts w:cstheme="minorHAnsi"/>
        </w:rPr>
        <w:t>zachodzi którakolwiek</w:t>
      </w:r>
      <w:r w:rsidR="00C81475" w:rsidRPr="00ED4A25">
        <w:rPr>
          <w:rFonts w:cstheme="minorHAnsi"/>
        </w:rPr>
        <w:t xml:space="preserve"> </w:t>
      </w:r>
      <w:r w:rsidR="007319C3" w:rsidRPr="00ED4A25">
        <w:rPr>
          <w:rFonts w:cstheme="minorHAnsi"/>
        </w:rPr>
        <w:t>z okoliczności</w:t>
      </w:r>
      <w:r w:rsidR="00C81475" w:rsidRPr="00ED4A25">
        <w:rPr>
          <w:rFonts w:cstheme="minorHAnsi"/>
        </w:rPr>
        <w:t xml:space="preserve"> </w:t>
      </w:r>
      <w:r w:rsidR="007319C3" w:rsidRPr="00ED4A25">
        <w:rPr>
          <w:rFonts w:cstheme="minorHAnsi"/>
        </w:rPr>
        <w:t>wskazanych</w:t>
      </w:r>
      <w:r w:rsidR="00C14EF3" w:rsidRPr="00ED4A25">
        <w:rPr>
          <w:rFonts w:cstheme="minorHAnsi"/>
        </w:rPr>
        <w:t xml:space="preserve"> </w:t>
      </w:r>
      <w:r w:rsidR="007319C3" w:rsidRPr="00ED4A25">
        <w:rPr>
          <w:rFonts w:cstheme="minorHAnsi"/>
        </w:rPr>
        <w:t>w art. 108 us</w:t>
      </w:r>
      <w:r w:rsidR="004B6457" w:rsidRPr="00ED4A25">
        <w:rPr>
          <w:rFonts w:cstheme="minorHAnsi"/>
        </w:rPr>
        <w:t>t. 1 Prawo zamówień publicznych.</w:t>
      </w:r>
    </w:p>
    <w:p w:rsidR="007319C3" w:rsidRPr="00ED4A25" w:rsidRDefault="007319C3" w:rsidP="00ED4A25">
      <w:pPr>
        <w:autoSpaceDE w:val="0"/>
        <w:autoSpaceDN w:val="0"/>
        <w:adjustRightInd w:val="0"/>
        <w:spacing w:after="0"/>
        <w:jc w:val="both"/>
        <w:rPr>
          <w:rFonts w:cstheme="minorHAnsi"/>
        </w:rPr>
      </w:pPr>
    </w:p>
    <w:p w:rsidR="0050567A" w:rsidRPr="00ED4A25" w:rsidRDefault="00407B06" w:rsidP="00ED4A25">
      <w:pPr>
        <w:autoSpaceDE w:val="0"/>
        <w:autoSpaceDN w:val="0"/>
        <w:adjustRightInd w:val="0"/>
        <w:spacing w:after="0"/>
        <w:jc w:val="both"/>
        <w:rPr>
          <w:rFonts w:cstheme="minorHAnsi"/>
          <w:b/>
        </w:rPr>
      </w:pPr>
      <w:r w:rsidRPr="00ED4A25">
        <w:rPr>
          <w:rFonts w:cstheme="minorHAnsi"/>
        </w:rPr>
        <w:t>2. Zamawiający nie przewiduje wykluczenia wykonawcy z udziału w postępowaniu na pod</w:t>
      </w:r>
      <w:r w:rsidR="00991623" w:rsidRPr="00ED4A25">
        <w:rPr>
          <w:rFonts w:cstheme="minorHAnsi"/>
        </w:rPr>
        <w:t xml:space="preserve">stawie art. 109 ustawy </w:t>
      </w:r>
      <w:proofErr w:type="spellStart"/>
      <w:r w:rsidR="00991623" w:rsidRPr="00ED4A25">
        <w:rPr>
          <w:rFonts w:cstheme="minorHAnsi"/>
        </w:rPr>
        <w:t>Pzp</w:t>
      </w:r>
      <w:proofErr w:type="spellEnd"/>
      <w:r w:rsidR="00991623" w:rsidRPr="00ED4A25">
        <w:rPr>
          <w:rFonts w:cstheme="minorHAnsi"/>
        </w:rPr>
        <w:t xml:space="preserve">. </w:t>
      </w:r>
      <w:r w:rsidR="00991623" w:rsidRPr="00ED4A25">
        <w:rPr>
          <w:rFonts w:cstheme="minorHAnsi"/>
        </w:rPr>
        <w:cr/>
      </w:r>
      <w:r w:rsidR="00991623" w:rsidRPr="00ED4A25">
        <w:rPr>
          <w:rFonts w:cstheme="minorHAnsi"/>
        </w:rPr>
        <w:cr/>
      </w:r>
      <w:r w:rsidRPr="00ED4A25">
        <w:rPr>
          <w:rFonts w:cstheme="minorHAnsi"/>
        </w:rPr>
        <w:t xml:space="preserve">3. Wykonawca nie podlega wykluczeniu w okolicznościach określonych w art. 108 ust. 1 </w:t>
      </w:r>
      <w:proofErr w:type="spellStart"/>
      <w:r w:rsidRPr="00ED4A25">
        <w:rPr>
          <w:rFonts w:cstheme="minorHAnsi"/>
        </w:rPr>
        <w:t>pkt</w:t>
      </w:r>
      <w:proofErr w:type="spellEnd"/>
      <w:r w:rsidRPr="00ED4A25">
        <w:rPr>
          <w:rFonts w:cstheme="minorHAnsi"/>
        </w:rPr>
        <w:t xml:space="preserve"> 1, 2</w:t>
      </w:r>
      <w:r w:rsidR="0079251E" w:rsidRPr="00ED4A25">
        <w:rPr>
          <w:rFonts w:cstheme="minorHAnsi"/>
        </w:rPr>
        <w:t xml:space="preserve"> i 5</w:t>
      </w:r>
      <w:r w:rsidR="006446EF" w:rsidRPr="00ED4A25">
        <w:rPr>
          <w:rFonts w:cstheme="minorHAnsi"/>
        </w:rPr>
        <w:t xml:space="preserve"> </w:t>
      </w:r>
      <w:r w:rsidRPr="00ED4A25">
        <w:rPr>
          <w:rFonts w:cstheme="minorHAnsi"/>
        </w:rPr>
        <w:t xml:space="preserve">jeżeli udowodni zamawiającemu, że spełnił łącznie następujące przesłanki: </w:t>
      </w:r>
      <w:r w:rsidRPr="00ED4A25">
        <w:rPr>
          <w:rFonts w:cstheme="minorHAnsi"/>
        </w:rPr>
        <w:cr/>
        <w:t>1) naprawił lub zobowiązał się do naprawienia szkody wyrządzonej przestępstwem, wykroczeniem lub swoim nieprawidłowym postępowaniem, w tym poprzez zadość</w:t>
      </w:r>
      <w:r w:rsidR="0053498F" w:rsidRPr="00ED4A25">
        <w:rPr>
          <w:rFonts w:cstheme="minorHAnsi"/>
        </w:rPr>
        <w:t xml:space="preserve"> </w:t>
      </w:r>
      <w:r w:rsidRPr="00ED4A25">
        <w:rPr>
          <w:rFonts w:cstheme="minorHAnsi"/>
        </w:rPr>
        <w:t xml:space="preserve">uczynienie pieniężne; </w:t>
      </w:r>
      <w:r w:rsidRPr="00ED4A25">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ED4A25">
        <w:rPr>
          <w:rFonts w:cstheme="minorHAnsi"/>
        </w:rPr>
        <w:cr/>
        <w:t xml:space="preserve">3) podjął konkretne środki techniczne, organizacyjne i kadrowe, odpowiednie dla zapobiegania dalszym przestępstwom, wykroczeniom lub nieprawidłowemu postępowaniu, w szczególności: </w:t>
      </w:r>
      <w:r w:rsidRPr="00ED4A25">
        <w:rPr>
          <w:rFonts w:cstheme="minorHAnsi"/>
        </w:rPr>
        <w:cr/>
        <w:t xml:space="preserve">a) zerwał wszelkie powiązania z osobami lub podmiotami odpowiedzialnymi za nieprawidłowe postępowanie wykonawcy, </w:t>
      </w:r>
      <w:r w:rsidRPr="00ED4A25">
        <w:rPr>
          <w:rFonts w:cstheme="minorHAnsi"/>
        </w:rPr>
        <w:cr/>
        <w:t xml:space="preserve">b) zreorganizował personel, </w:t>
      </w:r>
      <w:r w:rsidRPr="00ED4A25">
        <w:rPr>
          <w:rFonts w:cstheme="minorHAnsi"/>
        </w:rPr>
        <w:cr/>
        <w:t xml:space="preserve">c) wdrożył system sprawozdawczości i kontroli, </w:t>
      </w:r>
      <w:r w:rsidRPr="00ED4A25">
        <w:rPr>
          <w:rFonts w:cstheme="minorHAnsi"/>
        </w:rPr>
        <w:cr/>
        <w:t xml:space="preserve">d) utworzył struktury audytu wewnętrznego do monitorowania przestrzegania przepisów, wewnętrznych regulacji lub standardów, </w:t>
      </w:r>
      <w:r w:rsidRPr="00ED4A25">
        <w:rPr>
          <w:rFonts w:cstheme="minorHAnsi"/>
        </w:rPr>
        <w:cr/>
        <w:t xml:space="preserve">e) wprowadził wewnętrzne regulacje dotyczące odpowiedzialności i odszkodowań za nieprzestrzeganie przepisów, wewnętrznych regulacji lub standardów. </w:t>
      </w:r>
      <w:r w:rsidRPr="00ED4A25">
        <w:rPr>
          <w:rFonts w:cstheme="minorHAnsi"/>
        </w:rPr>
        <w:cr/>
      </w:r>
      <w:r w:rsidRPr="00ED4A25">
        <w:rPr>
          <w:rFonts w:cstheme="minorHAnsi"/>
        </w:rPr>
        <w:cr/>
        <w:t xml:space="preserve">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w:t>
      </w:r>
      <w:r w:rsidRPr="00ED4A25">
        <w:rPr>
          <w:rFonts w:cstheme="minorHAnsi"/>
        </w:rPr>
        <w:lastRenderedPageBreak/>
        <w:t>rzetelności, zamawiający wyklucza wykonawcę.</w:t>
      </w:r>
      <w:r w:rsidRPr="00ED4A25">
        <w:rPr>
          <w:rFonts w:cstheme="minorHAnsi"/>
        </w:rPr>
        <w:cr/>
      </w:r>
      <w:r w:rsidRPr="00ED4A25">
        <w:rPr>
          <w:rFonts w:cstheme="minorHAnsi"/>
        </w:rPr>
        <w:cr/>
        <w:t>5. Zamawiający może wykluczyć Wykonawcę na każdym etapie postępowania o udzielenie zamówienia.</w:t>
      </w:r>
      <w:r w:rsidRPr="00ED4A25">
        <w:rPr>
          <w:rFonts w:cstheme="minorHAnsi"/>
        </w:rPr>
        <w:cr/>
      </w:r>
      <w:r w:rsidRPr="00ED4A25">
        <w:rPr>
          <w:rFonts w:cstheme="minorHAnsi"/>
        </w:rPr>
        <w:cr/>
        <w:t>6. Zamawiający odrzuca ofertę, jeżeli:</w:t>
      </w:r>
      <w:r w:rsidRPr="00ED4A25">
        <w:rPr>
          <w:rFonts w:cstheme="minorHAnsi"/>
        </w:rPr>
        <w:cr/>
        <w:t xml:space="preserve">1) została złożona po terminie składania ofert; </w:t>
      </w:r>
      <w:r w:rsidRPr="00ED4A25">
        <w:rPr>
          <w:rFonts w:cstheme="minorHAnsi"/>
        </w:rPr>
        <w:cr/>
        <w:t xml:space="preserve">2) została złożona przez wykonawcę: </w:t>
      </w:r>
      <w:r w:rsidRPr="00ED4A25">
        <w:rPr>
          <w:rFonts w:cstheme="minorHAnsi"/>
        </w:rPr>
        <w:cr/>
        <w:t xml:space="preserve">a) podlegającego wykluczeniu z postępowania lub </w:t>
      </w:r>
      <w:r w:rsidRPr="00ED4A25">
        <w:rPr>
          <w:rFonts w:cstheme="minorHAnsi"/>
        </w:rPr>
        <w:cr/>
        <w:t xml:space="preserve">b) niespełniającego warunków udziału w postępowaniu, lub </w:t>
      </w:r>
      <w:r w:rsidRPr="00ED4A25">
        <w:rPr>
          <w:rFonts w:cstheme="minorHAnsi"/>
        </w:rPr>
        <w:cr/>
        <w:t>c) który nie złożył w przewidzianym terminie oświadczenia, o którym mowa w art. 125 ust. 1, lub podmiotowego środka dowodowego, potwierdzających brak podstaw wykluczenia lub spełnianie warunków udziału w postępowaniu,</w:t>
      </w:r>
      <w:r w:rsidR="00CA1F4C" w:rsidRPr="00ED4A25">
        <w:rPr>
          <w:rFonts w:cstheme="minorHAnsi"/>
        </w:rPr>
        <w:t xml:space="preserve"> przedmiotowego środka dowodowego, </w:t>
      </w:r>
      <w:r w:rsidRPr="00ED4A25">
        <w:rPr>
          <w:rFonts w:cstheme="minorHAnsi"/>
        </w:rPr>
        <w:t xml:space="preserve">lub innych dokumentów lub oświadczeń; </w:t>
      </w:r>
      <w:r w:rsidRPr="00ED4A25">
        <w:rPr>
          <w:rFonts w:cstheme="minorHAnsi"/>
        </w:rPr>
        <w:cr/>
        <w:t xml:space="preserve">3) jest niezgodna z przepisami ustawy; </w:t>
      </w:r>
      <w:r w:rsidRPr="00ED4A25">
        <w:rPr>
          <w:rFonts w:cstheme="minorHAnsi"/>
        </w:rPr>
        <w:cr/>
        <w:t xml:space="preserve">4) jest nieważna na podstawie odrębnych przepisów; </w:t>
      </w:r>
      <w:r w:rsidRPr="00ED4A25">
        <w:rPr>
          <w:rFonts w:cstheme="minorHAnsi"/>
        </w:rPr>
        <w:cr/>
        <w:t xml:space="preserve">5) jej treść jest niezgodna z warunkami zamówienia; </w:t>
      </w:r>
      <w:r w:rsidRPr="00ED4A25">
        <w:rPr>
          <w:rFonts w:cstheme="minorHAnsi"/>
        </w:rPr>
        <w:cr/>
        <w:t xml:space="preserve">6) nie została sporządzona lub przekazana w sposób zgodny z wymaganiami technicznymi oraz organizacyjnymi sporządzania lub przekazywania ofert przy użyciu środków komunikacji elektronicznej określonymi przez zamawiającego; </w:t>
      </w:r>
      <w:r w:rsidRPr="00ED4A25">
        <w:rPr>
          <w:rFonts w:cstheme="minorHAnsi"/>
        </w:rPr>
        <w:cr/>
        <w:t xml:space="preserve">7) została złożona w warunkach czynu nieuczciwej konkurencji w rozumieniu ustawy z dnia 16 kwietnia 1993 r. o zwalczaniu nieuczciwej konkurencji; </w:t>
      </w:r>
      <w:r w:rsidRPr="00ED4A25">
        <w:rPr>
          <w:rFonts w:cstheme="minorHAnsi"/>
        </w:rPr>
        <w:cr/>
        <w:t xml:space="preserve">8) zawiera rażąco niską cenę lub koszt w stosunku do przedmiotu zamówienia; </w:t>
      </w:r>
      <w:r w:rsidRPr="00ED4A25">
        <w:rPr>
          <w:rFonts w:cstheme="minorHAnsi"/>
        </w:rPr>
        <w:cr/>
        <w:t>9) została złożona przez wykonawcę niezaproszonego do składania ofert</w:t>
      </w:r>
      <w:r w:rsidR="00812CA9" w:rsidRPr="00ED4A25">
        <w:rPr>
          <w:rFonts w:cstheme="minorHAnsi"/>
        </w:rPr>
        <w:t xml:space="preserve"> </w:t>
      </w:r>
      <w:r w:rsidRPr="00ED4A25">
        <w:rPr>
          <w:rFonts w:cstheme="minorHAnsi"/>
        </w:rPr>
        <w:t xml:space="preserve"> </w:t>
      </w:r>
      <w:r w:rsidR="00812CA9" w:rsidRPr="00ED4A25">
        <w:rPr>
          <w:rFonts w:cstheme="minorHAnsi"/>
        </w:rPr>
        <w:t>jeżeli wynika to z procedury zastosowanej przez Zamawiającego</w:t>
      </w:r>
      <w:r w:rsidR="00FC74FD" w:rsidRPr="00ED4A25">
        <w:rPr>
          <w:rFonts w:cstheme="minorHAnsi"/>
        </w:rPr>
        <w:t>;</w:t>
      </w:r>
      <w:r w:rsidRPr="00ED4A25">
        <w:rPr>
          <w:rFonts w:cstheme="minorHAnsi"/>
          <w:strike/>
        </w:rPr>
        <w:cr/>
      </w:r>
      <w:r w:rsidRPr="00ED4A25">
        <w:rPr>
          <w:rFonts w:cstheme="minorHAnsi"/>
        </w:rPr>
        <w:t xml:space="preserve">10) zawiera błędy w obliczeniu ceny lub kosztu; </w:t>
      </w:r>
      <w:r w:rsidRPr="00ED4A25">
        <w:rPr>
          <w:rFonts w:cstheme="minorHAnsi"/>
        </w:rPr>
        <w:cr/>
        <w:t xml:space="preserve">11) wykonawca w wyznaczonym terminie zakwestionował poprawienie omyłki, o której mowa w art. 223 ust. 2 </w:t>
      </w:r>
      <w:proofErr w:type="spellStart"/>
      <w:r w:rsidRPr="00ED4A25">
        <w:rPr>
          <w:rFonts w:cstheme="minorHAnsi"/>
        </w:rPr>
        <w:t>pkt</w:t>
      </w:r>
      <w:proofErr w:type="spellEnd"/>
      <w:r w:rsidRPr="00ED4A25">
        <w:rPr>
          <w:rFonts w:cstheme="minorHAnsi"/>
        </w:rPr>
        <w:t xml:space="preserve"> 3; </w:t>
      </w:r>
      <w:r w:rsidRPr="00ED4A25">
        <w:rPr>
          <w:rFonts w:cstheme="minorHAnsi"/>
        </w:rPr>
        <w:cr/>
        <w:t xml:space="preserve">12) wykonawca nie wyraził pisemnej zgody na przedłużenie terminu związania ofertą; </w:t>
      </w:r>
      <w:r w:rsidRPr="00ED4A25">
        <w:rPr>
          <w:rFonts w:cstheme="minorHAnsi"/>
        </w:rPr>
        <w:cr/>
        <w:t xml:space="preserve">13) wykonawca nie wyraził pisemnej zgody na wybór jego oferty po upływie terminu związania ofertą; </w:t>
      </w:r>
      <w:r w:rsidRPr="00ED4A25">
        <w:rPr>
          <w:rFonts w:cstheme="minorHAnsi"/>
        </w:rPr>
        <w:cr/>
        <w:t>14) wykonawca nie wniósł wadium, lub wniósł w sposób nieprawidłowy lub nie utrzymywał wadium nieprzerwanie do upływu terminu związania ofertą lub złożył wniosek o zwrot wadium w przypadku, o którym</w:t>
      </w:r>
      <w:r w:rsidR="00F7293F" w:rsidRPr="00ED4A25">
        <w:rPr>
          <w:rFonts w:cstheme="minorHAnsi"/>
        </w:rPr>
        <w:t xml:space="preserve"> mowa w art. 98 ust. 2 </w:t>
      </w:r>
      <w:proofErr w:type="spellStart"/>
      <w:r w:rsidR="00F7293F" w:rsidRPr="00ED4A25">
        <w:rPr>
          <w:rFonts w:cstheme="minorHAnsi"/>
        </w:rPr>
        <w:t>pkt</w:t>
      </w:r>
      <w:proofErr w:type="spellEnd"/>
      <w:r w:rsidR="00F7293F" w:rsidRPr="00ED4A25">
        <w:rPr>
          <w:rFonts w:cstheme="minorHAnsi"/>
        </w:rPr>
        <w:t xml:space="preserve"> 3; </w:t>
      </w:r>
      <w:r w:rsidR="00F7293F" w:rsidRPr="00ED4A25">
        <w:rPr>
          <w:rFonts w:cstheme="minorHAnsi"/>
        </w:rPr>
        <w:cr/>
      </w:r>
      <w:r w:rsidRPr="00ED4A25">
        <w:rPr>
          <w:rFonts w:cstheme="minorHAnsi"/>
        </w:rPr>
        <w:t>15) oferta wariantowa nie została złożona lub nie spełnia minimalnych wymagań określonych przez zamawiającego</w:t>
      </w:r>
      <w:r w:rsidR="00904024" w:rsidRPr="00ED4A25">
        <w:rPr>
          <w:rFonts w:cstheme="minorHAnsi"/>
        </w:rPr>
        <w:t xml:space="preserve"> jeżeli Zamawiający wymagał z</w:t>
      </w:r>
      <w:r w:rsidR="00680A50" w:rsidRPr="00ED4A25">
        <w:rPr>
          <w:rFonts w:cstheme="minorHAnsi"/>
        </w:rPr>
        <w:t>ł</w:t>
      </w:r>
      <w:r w:rsidR="00904024" w:rsidRPr="00ED4A25">
        <w:rPr>
          <w:rFonts w:cstheme="minorHAnsi"/>
        </w:rPr>
        <w:t xml:space="preserve">ożenia </w:t>
      </w:r>
      <w:r w:rsidR="00FC74FD" w:rsidRPr="00ED4A25">
        <w:rPr>
          <w:rFonts w:cstheme="minorHAnsi"/>
        </w:rPr>
        <w:t>oferty wariantowej;</w:t>
      </w:r>
      <w:r w:rsidRPr="00ED4A25">
        <w:rPr>
          <w:rFonts w:cstheme="minorHAnsi"/>
        </w:rPr>
        <w:cr/>
        <w:t xml:space="preserve">16) jej przyjęcie naruszałoby bezpieczeństwo publiczne lub istotny interes bezpieczeństwa państwa, a tego bezpieczeństwa lub interesu nie można zagwarantować w inny sposób; </w:t>
      </w:r>
      <w:r w:rsidRPr="00ED4A25">
        <w:rPr>
          <w:rFonts w:cstheme="minorHAnsi"/>
        </w:rPr>
        <w:cr/>
        <w:t xml:space="preserve">17) obejmuje ona urządzenia informatyczne lub oprogramowanie wskazane w rekomendacji, o której mowa w art. 33 ust. 4 ustawy z dnia 5 lipca 2018 r. o krajowym systemie </w:t>
      </w:r>
      <w:proofErr w:type="spellStart"/>
      <w:r w:rsidRPr="00ED4A25">
        <w:rPr>
          <w:rFonts w:cstheme="minorHAnsi"/>
        </w:rPr>
        <w:t>cyberbezpieczeństwa</w:t>
      </w:r>
      <w:proofErr w:type="spellEnd"/>
      <w:r w:rsidRPr="00ED4A25">
        <w:rPr>
          <w:rFonts w:cstheme="minorHAnsi"/>
        </w:rPr>
        <w:t xml:space="preserve"> (Dz. U. poz. 1560), stwierdzającej ich negatywny wpływ na bezpieczeństwo publiczne lub bezpieczeństwo narodowe; </w:t>
      </w:r>
      <w:r w:rsidRPr="00ED4A25">
        <w:rPr>
          <w:rFonts w:cstheme="minorHAnsi"/>
        </w:rPr>
        <w:cr/>
        <w:t>18) została złożona bez odbycia wizji lokalnej lub bez sprawdzenia dokumentów niezbędnych do realizacji zamówienia dostęp</w:t>
      </w:r>
      <w:r w:rsidR="00680A50" w:rsidRPr="00ED4A25">
        <w:rPr>
          <w:rFonts w:cstheme="minorHAnsi"/>
        </w:rPr>
        <w:t>nych na miejscu u zamawiającego jeżeli Zamawiający wymagał odbycia wiz</w:t>
      </w:r>
      <w:r w:rsidR="000A1A2C" w:rsidRPr="00ED4A25">
        <w:rPr>
          <w:rFonts w:cstheme="minorHAnsi"/>
        </w:rPr>
        <w:t>ji lokalnej</w:t>
      </w:r>
      <w:r w:rsidR="00A137ED" w:rsidRPr="00ED4A25">
        <w:rPr>
          <w:rFonts w:cstheme="minorHAnsi"/>
        </w:rPr>
        <w:t xml:space="preserve"> lub sprawdzenia  dokumentów na miejscu w zamawiającego</w:t>
      </w:r>
      <w:r w:rsidR="00CF799D" w:rsidRPr="00ED4A25">
        <w:rPr>
          <w:rFonts w:cstheme="minorHAnsi"/>
        </w:rPr>
        <w:t>;</w:t>
      </w:r>
      <w:r w:rsidRPr="00ED4A25">
        <w:rPr>
          <w:rFonts w:cstheme="minorHAnsi"/>
        </w:rPr>
        <w:cr/>
      </w:r>
      <w:r w:rsidRPr="00ED4A25">
        <w:rPr>
          <w:rFonts w:cstheme="minorHAnsi"/>
        </w:rPr>
        <w:lastRenderedPageBreak/>
        <w:cr/>
        <w:t xml:space="preserve">7. Ocena spełnienia warunków udziału w postępowaniu oraz niepodleganie wykluczeniu dokonywana będzie w oparciu o złożone przez wykonawcę w niniejszym postępowaniu oświadczenia </w:t>
      </w:r>
      <w:r w:rsidR="00CF799D" w:rsidRPr="00ED4A25">
        <w:rPr>
          <w:rFonts w:cstheme="minorHAnsi"/>
        </w:rPr>
        <w:t>i/lub</w:t>
      </w:r>
      <w:r w:rsidRPr="00ED4A25">
        <w:rPr>
          <w:rFonts w:cstheme="minorHAnsi"/>
        </w:rPr>
        <w:t xml:space="preserve"> dokumenty.</w:t>
      </w:r>
      <w:r w:rsidRPr="00ED4A25">
        <w:rPr>
          <w:rFonts w:cstheme="minorHAnsi"/>
        </w:rPr>
        <w:cr/>
      </w:r>
    </w:p>
    <w:p w:rsidR="00896BA0" w:rsidRPr="00ED4A25" w:rsidRDefault="00C50196" w:rsidP="00ED4A25">
      <w:pPr>
        <w:pStyle w:val="Akapitzlist"/>
        <w:tabs>
          <w:tab w:val="left" w:pos="851"/>
        </w:tabs>
        <w:autoSpaceDE w:val="0"/>
        <w:autoSpaceDN w:val="0"/>
        <w:adjustRightInd w:val="0"/>
        <w:spacing w:after="0"/>
        <w:ind w:left="0"/>
        <w:jc w:val="both"/>
        <w:rPr>
          <w:rFonts w:cstheme="minorHAnsi"/>
        </w:rPr>
      </w:pPr>
      <w:r w:rsidRPr="006E4D4C">
        <w:rPr>
          <w:rFonts w:cstheme="minorHAnsi"/>
          <w:b/>
        </w:rPr>
        <w:t>VI. Warunki udziału w postępowaniu</w:t>
      </w:r>
      <w:r w:rsidRPr="00ED4A25">
        <w:rPr>
          <w:rFonts w:cstheme="minorHAnsi"/>
          <w:b/>
        </w:rPr>
        <w:cr/>
      </w:r>
      <w:r w:rsidRPr="00ED4A25">
        <w:rPr>
          <w:rFonts w:cstheme="minorHAnsi"/>
        </w:rPr>
        <w:t>1. O udzielenie niniejszego zamówienia mogą ubiegać się wykonawcy, którzy:</w:t>
      </w:r>
      <w:r w:rsidRPr="00ED4A25">
        <w:rPr>
          <w:rFonts w:cstheme="minorHAnsi"/>
        </w:rPr>
        <w:cr/>
        <w:t>1)</w:t>
      </w:r>
      <w:r w:rsidRPr="00ED4A25">
        <w:rPr>
          <w:rFonts w:cstheme="minorHAnsi"/>
        </w:rPr>
        <w:tab/>
        <w:t xml:space="preserve">nie podlegają wykluczeniu; </w:t>
      </w:r>
      <w:r w:rsidRPr="00ED4A25">
        <w:rPr>
          <w:rFonts w:cstheme="minorHAnsi"/>
        </w:rPr>
        <w:cr/>
        <w:t>2)</w:t>
      </w:r>
      <w:r w:rsidRPr="00ED4A25">
        <w:rPr>
          <w:rFonts w:cstheme="minorHAnsi"/>
        </w:rPr>
        <w:tab/>
        <w:t>spełniają warunki udziału w postępowaniu, określone w ogłoszeniu o zamówieniu oraz niniejszej specyfikacji warunków zamówienia.</w:t>
      </w:r>
      <w:r w:rsidRPr="00ED4A25">
        <w:rPr>
          <w:rFonts w:cstheme="minorHAnsi"/>
        </w:rPr>
        <w:cr/>
      </w:r>
      <w:r w:rsidRPr="00ED4A25">
        <w:rPr>
          <w:rFonts w:cstheme="minorHAnsi"/>
        </w:rPr>
        <w:cr/>
        <w:t>2. Warunki udziału w postępowaniu dotyczą:</w:t>
      </w:r>
      <w:r w:rsidRPr="00ED4A25">
        <w:rPr>
          <w:rFonts w:cstheme="minorHAnsi"/>
        </w:rPr>
        <w:cr/>
        <w:t>1)</w:t>
      </w:r>
      <w:r w:rsidRPr="00ED4A25">
        <w:rPr>
          <w:rFonts w:cstheme="minorHAnsi"/>
        </w:rPr>
        <w:tab/>
        <w:t>zdolności do występowania w obrocie gospodarczym,</w:t>
      </w:r>
      <w:r w:rsidRPr="00ED4A25">
        <w:rPr>
          <w:rFonts w:cstheme="minorHAnsi"/>
        </w:rPr>
        <w:cr/>
        <w:t>zamawiający nie wyznacza szczegółowego warunku w tym zakresie.</w:t>
      </w:r>
      <w:r w:rsidRPr="00ED4A25">
        <w:rPr>
          <w:rFonts w:cstheme="minorHAnsi"/>
        </w:rPr>
        <w:cr/>
      </w:r>
      <w:r w:rsidRPr="00ED4A25">
        <w:rPr>
          <w:rFonts w:cstheme="minorHAnsi"/>
        </w:rPr>
        <w:cr/>
        <w:t>2)</w:t>
      </w:r>
      <w:r w:rsidRPr="00ED4A25">
        <w:rPr>
          <w:rFonts w:cstheme="minorHAnsi"/>
        </w:rPr>
        <w:tab/>
        <w:t>uprawnień do prowadzenia określonej działalności gospodarczej lub zawodowej,</w:t>
      </w:r>
      <w:r w:rsidRPr="00ED4A25">
        <w:rPr>
          <w:rFonts w:cstheme="minorHAnsi"/>
        </w:rPr>
        <w:cr/>
        <w:t>zamawiający nie wyznacza szczegółowego warunku w tym zakresie.</w:t>
      </w:r>
      <w:r w:rsidRPr="00ED4A25">
        <w:rPr>
          <w:rFonts w:cstheme="minorHAnsi"/>
        </w:rPr>
        <w:cr/>
        <w:t xml:space="preserve"> </w:t>
      </w:r>
      <w:r w:rsidRPr="00ED4A25">
        <w:rPr>
          <w:rFonts w:cstheme="minorHAnsi"/>
        </w:rPr>
        <w:cr/>
        <w:t>3)</w:t>
      </w:r>
      <w:r w:rsidRPr="00ED4A25">
        <w:rPr>
          <w:rFonts w:cstheme="minorHAnsi"/>
        </w:rPr>
        <w:tab/>
        <w:t>sytuac</w:t>
      </w:r>
      <w:r w:rsidR="00896BA0" w:rsidRPr="00ED4A25">
        <w:rPr>
          <w:rFonts w:cstheme="minorHAnsi"/>
        </w:rPr>
        <w:t>ji ekonomicznej lub finansowej,</w:t>
      </w:r>
      <w:r w:rsidRPr="00ED4A25">
        <w:rPr>
          <w:rFonts w:cstheme="minorHAnsi"/>
        </w:rPr>
        <w:cr/>
        <w:t xml:space="preserve"> Wymagane jest posiadanie przez wykonawcę odpowiedniego ubezpieczenia odpowiedzialności</w:t>
      </w:r>
      <w:r w:rsidR="00896BA0" w:rsidRPr="00ED4A25">
        <w:rPr>
          <w:rFonts w:cstheme="minorHAnsi"/>
        </w:rPr>
        <w:t xml:space="preserve">. </w:t>
      </w:r>
    </w:p>
    <w:p w:rsidR="00896BA0" w:rsidRPr="00ED4A25" w:rsidRDefault="00896BA0" w:rsidP="00ED4A25">
      <w:pPr>
        <w:pStyle w:val="Akapitzlist"/>
        <w:tabs>
          <w:tab w:val="left" w:pos="851"/>
        </w:tabs>
        <w:autoSpaceDE w:val="0"/>
        <w:autoSpaceDN w:val="0"/>
        <w:adjustRightInd w:val="0"/>
        <w:spacing w:after="0"/>
        <w:ind w:left="0"/>
        <w:jc w:val="both"/>
        <w:rPr>
          <w:rFonts w:cstheme="minorHAnsi"/>
        </w:rPr>
      </w:pPr>
      <w:r w:rsidRPr="00ED4A25">
        <w:rPr>
          <w:rFonts w:cstheme="minorHAnsi"/>
        </w:rPr>
        <w:t xml:space="preserve">Zamawiający uzna że Wykonawca spełnia ten warunek, jeżeli wykaże że dysponować będzie odpowiednim ubezpieczeniem od odpowiedzialności cywilnej w zakresie prowadzonej działalności związanej z realizacją przedmiotu zamówienia na sumę nie mniejszą niż </w:t>
      </w:r>
      <w:r w:rsidR="00035D01" w:rsidRPr="00ED4A25">
        <w:rPr>
          <w:rFonts w:cstheme="minorHAnsi"/>
        </w:rPr>
        <w:t xml:space="preserve">1 </w:t>
      </w:r>
      <w:r w:rsidR="002431CE">
        <w:rPr>
          <w:rFonts w:cstheme="minorHAnsi"/>
        </w:rPr>
        <w:t>000</w:t>
      </w:r>
      <w:r w:rsidR="00F31047" w:rsidRPr="00ED4A25">
        <w:rPr>
          <w:rFonts w:cstheme="minorHAnsi"/>
        </w:rPr>
        <w:t> 000,00</w:t>
      </w:r>
      <w:r w:rsidRPr="00ED4A25">
        <w:rPr>
          <w:rFonts w:cstheme="minorHAnsi"/>
        </w:rPr>
        <w:t xml:space="preserve"> złotych (słownie: </w:t>
      </w:r>
      <w:r w:rsidR="00035D01" w:rsidRPr="00ED4A25">
        <w:rPr>
          <w:rFonts w:cstheme="minorHAnsi"/>
        </w:rPr>
        <w:t>milion zł</w:t>
      </w:r>
      <w:r w:rsidRPr="00ED4A25">
        <w:rPr>
          <w:rFonts w:cstheme="minorHAnsi"/>
        </w:rPr>
        <w:t>).</w:t>
      </w:r>
    </w:p>
    <w:p w:rsidR="00AE731D" w:rsidRPr="00ED4A25" w:rsidRDefault="00AE731D" w:rsidP="00ED4A25">
      <w:pPr>
        <w:autoSpaceDE w:val="0"/>
        <w:autoSpaceDN w:val="0"/>
        <w:adjustRightInd w:val="0"/>
        <w:spacing w:after="0"/>
        <w:jc w:val="both"/>
        <w:rPr>
          <w:rFonts w:cstheme="minorHAnsi"/>
        </w:rPr>
      </w:pPr>
    </w:p>
    <w:p w:rsidR="00736944" w:rsidRPr="00ED4A25" w:rsidRDefault="00C50196" w:rsidP="00ED4A25">
      <w:pPr>
        <w:autoSpaceDE w:val="0"/>
        <w:autoSpaceDN w:val="0"/>
        <w:adjustRightInd w:val="0"/>
        <w:spacing w:after="0"/>
        <w:jc w:val="both"/>
        <w:rPr>
          <w:rFonts w:cstheme="minorHAnsi"/>
        </w:rPr>
      </w:pPr>
      <w:r w:rsidRPr="00ED4A25">
        <w:rPr>
          <w:rFonts w:cstheme="minorHAnsi"/>
        </w:rPr>
        <w:t>4)</w:t>
      </w:r>
      <w:r w:rsidRPr="00ED4A25">
        <w:rPr>
          <w:rFonts w:cstheme="minorHAnsi"/>
        </w:rPr>
        <w:tab/>
        <w:t>zdolności technicznej lub zawodowej,</w:t>
      </w:r>
      <w:r w:rsidRPr="00ED4A25">
        <w:rPr>
          <w:rFonts w:cstheme="minorHAnsi"/>
        </w:rPr>
        <w:c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w:t>
      </w:r>
      <w:r w:rsidR="001B1D69" w:rsidRPr="00ED4A25">
        <w:rPr>
          <w:rFonts w:cstheme="minorHAnsi"/>
        </w:rPr>
        <w:t>:</w:t>
      </w:r>
      <w:r w:rsidRPr="00ED4A25">
        <w:rPr>
          <w:rFonts w:cstheme="minorHAnsi"/>
        </w:rPr>
        <w:t xml:space="preserve"> </w:t>
      </w:r>
      <w:r w:rsidR="00896BA0" w:rsidRPr="00ED4A25">
        <w:rPr>
          <w:rFonts w:cstheme="minorHAnsi"/>
        </w:rPr>
        <w:cr/>
      </w:r>
      <w:r w:rsidR="00896BA0" w:rsidRPr="00ED4A25">
        <w:rPr>
          <w:rFonts w:cstheme="minorHAnsi"/>
        </w:rPr>
        <w:cr/>
        <w:t xml:space="preserve"> 4.1 </w:t>
      </w:r>
      <w:r w:rsidRPr="00ED4A25">
        <w:rPr>
          <w:rFonts w:cstheme="minorHAnsi"/>
        </w:rPr>
        <w:t xml:space="preserve">Wiedza i doświadczenie wykonawcy, w realizacji (zakończeniu) w okresie ostatnich </w:t>
      </w:r>
      <w:r w:rsidR="00896BA0" w:rsidRPr="00ED4A25">
        <w:rPr>
          <w:rFonts w:cstheme="minorHAnsi"/>
        </w:rPr>
        <w:t>5</w:t>
      </w:r>
      <w:r w:rsidRPr="00ED4A25">
        <w:rPr>
          <w:rFonts w:cstheme="minorHAnsi"/>
        </w:rPr>
        <w:t xml:space="preserve"> lat</w:t>
      </w:r>
      <w:r w:rsidR="00E156E0" w:rsidRPr="00ED4A25">
        <w:rPr>
          <w:rFonts w:cstheme="minorHAnsi"/>
        </w:rPr>
        <w:t xml:space="preserve"> przed upływem terminu składania ofert</w:t>
      </w:r>
      <w:r w:rsidRPr="00ED4A25">
        <w:rPr>
          <w:rFonts w:cstheme="minorHAnsi"/>
        </w:rPr>
        <w:t>, a jeżeli okres prowadzenia działalności jest krótszy - w tym okresie, zadań polegających na</w:t>
      </w:r>
      <w:r w:rsidR="001C305F" w:rsidRPr="00ED4A25">
        <w:rPr>
          <w:rFonts w:cstheme="minorHAnsi"/>
        </w:rPr>
        <w:t xml:space="preserve"> wykonaniu:</w:t>
      </w:r>
    </w:p>
    <w:p w:rsidR="00FA711F" w:rsidRPr="00ED4A25" w:rsidRDefault="00FA711F" w:rsidP="00B47B76">
      <w:pPr>
        <w:pStyle w:val="NormalnyWeb"/>
        <w:widowControl w:val="0"/>
        <w:numPr>
          <w:ilvl w:val="0"/>
          <w:numId w:val="44"/>
        </w:numPr>
        <w:suppressAutoHyphens/>
        <w:spacing w:before="0" w:beforeAutospacing="0" w:line="276" w:lineRule="auto"/>
        <w:ind w:left="709" w:hanging="283"/>
        <w:jc w:val="both"/>
        <w:rPr>
          <w:rFonts w:asciiTheme="minorHAnsi" w:hAnsiTheme="minorHAnsi" w:cstheme="minorHAnsi"/>
          <w:sz w:val="22"/>
          <w:szCs w:val="22"/>
        </w:rPr>
      </w:pPr>
      <w:r w:rsidRPr="00C050C7">
        <w:rPr>
          <w:rFonts w:asciiTheme="minorHAnsi" w:hAnsiTheme="minorHAnsi" w:cstheme="minorHAnsi"/>
          <w:sz w:val="22"/>
          <w:szCs w:val="22"/>
          <w:u w:val="single"/>
        </w:rPr>
        <w:t>dwóch zadań</w:t>
      </w:r>
      <w:r w:rsidRPr="00ED4A25">
        <w:rPr>
          <w:rFonts w:asciiTheme="minorHAnsi" w:hAnsiTheme="minorHAnsi" w:cstheme="minorHAnsi"/>
          <w:sz w:val="22"/>
          <w:szCs w:val="22"/>
        </w:rPr>
        <w:t xml:space="preserve"> inwestycyjnych lub remontowych – budowy, przebudowy lub remontu dróg/ulic  o jezdni z kostki betonowej, wraz z infrastrukturą towarzyszącą, o wartości umownej min. 500.000,00 zł brutto każda.</w:t>
      </w:r>
    </w:p>
    <w:p w:rsidR="00896BA0" w:rsidRPr="00ED4A25" w:rsidRDefault="00896BA0" w:rsidP="00ED4A25">
      <w:pPr>
        <w:autoSpaceDE w:val="0"/>
        <w:autoSpaceDN w:val="0"/>
        <w:adjustRightInd w:val="0"/>
        <w:spacing w:after="0"/>
        <w:jc w:val="both"/>
        <w:rPr>
          <w:rFonts w:cstheme="minorHAnsi"/>
        </w:rPr>
      </w:pPr>
    </w:p>
    <w:p w:rsidR="007F3216" w:rsidRPr="00ED4A25" w:rsidRDefault="00896BA0" w:rsidP="00ED4A25">
      <w:pPr>
        <w:pStyle w:val="Akapitzlist"/>
        <w:tabs>
          <w:tab w:val="left" w:pos="851"/>
        </w:tabs>
        <w:autoSpaceDE w:val="0"/>
        <w:autoSpaceDN w:val="0"/>
        <w:adjustRightInd w:val="0"/>
        <w:spacing w:after="0"/>
        <w:ind w:left="0"/>
        <w:jc w:val="both"/>
        <w:rPr>
          <w:rFonts w:cstheme="minorHAnsi"/>
        </w:rPr>
      </w:pPr>
      <w:r w:rsidRPr="00ED4A25">
        <w:rPr>
          <w:rFonts w:cstheme="minorHAnsi"/>
        </w:rPr>
        <w:t>4.2</w:t>
      </w:r>
      <w:r w:rsidR="00C50196" w:rsidRPr="00ED4A25">
        <w:rPr>
          <w:rFonts w:cstheme="minorHAnsi"/>
        </w:rPr>
        <w:t xml:space="preserve">   Potencjał techniczny, o określonych parametrach którym dysponuje wykonawca </w:t>
      </w:r>
    </w:p>
    <w:p w:rsidR="007F3216" w:rsidRPr="00ED4A25" w:rsidRDefault="007F3216" w:rsidP="00ED4A25">
      <w:pPr>
        <w:pStyle w:val="Akapitzlist"/>
        <w:tabs>
          <w:tab w:val="left" w:pos="851"/>
        </w:tabs>
        <w:autoSpaceDE w:val="0"/>
        <w:autoSpaceDN w:val="0"/>
        <w:adjustRightInd w:val="0"/>
        <w:spacing w:after="0"/>
        <w:ind w:left="0"/>
        <w:jc w:val="both"/>
        <w:rPr>
          <w:rFonts w:eastAsia="Times New Roman" w:cstheme="minorHAnsi"/>
        </w:rPr>
      </w:pPr>
      <w:r w:rsidRPr="00ED4A25">
        <w:rPr>
          <w:rFonts w:eastAsia="Times New Roman" w:cstheme="minorHAnsi"/>
        </w:rPr>
        <w:t>Za spełnienie warunku posiadania niezbędnego potencjału technicznego do wykonania zamówienia Zamawiający uzna dysponowanie następującym sprzętem:</w:t>
      </w:r>
    </w:p>
    <w:p w:rsidR="00035D01" w:rsidRPr="00ED4A25" w:rsidRDefault="00035D01" w:rsidP="00B47B76">
      <w:pPr>
        <w:pStyle w:val="NormalnyWeb"/>
        <w:widowControl w:val="0"/>
        <w:numPr>
          <w:ilvl w:val="0"/>
          <w:numId w:val="44"/>
        </w:numPr>
        <w:suppressAutoHyphens/>
        <w:spacing w:before="0" w:beforeAutospacing="0" w:line="276" w:lineRule="auto"/>
        <w:ind w:left="709" w:hanging="283"/>
        <w:jc w:val="both"/>
        <w:rPr>
          <w:rFonts w:asciiTheme="minorHAnsi" w:hAnsiTheme="minorHAnsi" w:cstheme="minorHAnsi"/>
          <w:sz w:val="22"/>
          <w:szCs w:val="22"/>
        </w:rPr>
      </w:pPr>
      <w:r w:rsidRPr="00ED4A25">
        <w:rPr>
          <w:rFonts w:asciiTheme="minorHAnsi" w:hAnsiTheme="minorHAnsi" w:cstheme="minorHAnsi"/>
          <w:sz w:val="22"/>
          <w:szCs w:val="22"/>
        </w:rPr>
        <w:t>co najmniej 1 koparko-ładowarką lub 1 koparką kołową,</w:t>
      </w:r>
    </w:p>
    <w:p w:rsidR="00035D01" w:rsidRPr="00ED4A25" w:rsidRDefault="00035D01" w:rsidP="00B47B76">
      <w:pPr>
        <w:pStyle w:val="NormalnyWeb"/>
        <w:widowControl w:val="0"/>
        <w:numPr>
          <w:ilvl w:val="0"/>
          <w:numId w:val="44"/>
        </w:numPr>
        <w:suppressAutoHyphens/>
        <w:spacing w:before="0" w:beforeAutospacing="0" w:line="276" w:lineRule="auto"/>
        <w:ind w:left="709" w:hanging="283"/>
        <w:jc w:val="both"/>
        <w:rPr>
          <w:rFonts w:asciiTheme="minorHAnsi" w:hAnsiTheme="minorHAnsi" w:cstheme="minorHAnsi"/>
          <w:sz w:val="22"/>
          <w:szCs w:val="22"/>
        </w:rPr>
      </w:pPr>
      <w:r w:rsidRPr="00ED4A25">
        <w:rPr>
          <w:rFonts w:asciiTheme="minorHAnsi" w:hAnsiTheme="minorHAnsi" w:cstheme="minorHAnsi"/>
          <w:sz w:val="22"/>
          <w:szCs w:val="22"/>
        </w:rPr>
        <w:t>co najmniej 1 zagęszczarką o masie min. 154 kg / 170 kg,</w:t>
      </w:r>
    </w:p>
    <w:p w:rsidR="00035D01" w:rsidRPr="00ED4A25" w:rsidRDefault="00035D01" w:rsidP="00B47B76">
      <w:pPr>
        <w:pStyle w:val="NormalnyWeb"/>
        <w:widowControl w:val="0"/>
        <w:numPr>
          <w:ilvl w:val="0"/>
          <w:numId w:val="44"/>
        </w:numPr>
        <w:suppressAutoHyphens/>
        <w:spacing w:before="0" w:beforeAutospacing="0" w:line="276" w:lineRule="auto"/>
        <w:ind w:left="709" w:hanging="283"/>
        <w:jc w:val="both"/>
        <w:rPr>
          <w:rFonts w:asciiTheme="minorHAnsi" w:hAnsiTheme="minorHAnsi" w:cstheme="minorHAnsi"/>
          <w:sz w:val="22"/>
          <w:szCs w:val="22"/>
        </w:rPr>
      </w:pPr>
      <w:r w:rsidRPr="00ED4A25">
        <w:rPr>
          <w:rFonts w:asciiTheme="minorHAnsi" w:hAnsiTheme="minorHAnsi" w:cstheme="minorHAnsi"/>
          <w:sz w:val="22"/>
          <w:szCs w:val="22"/>
        </w:rPr>
        <w:t>co najmniej 1 zagęszczarką o masie min. 500 kg / 525 kg,</w:t>
      </w:r>
    </w:p>
    <w:p w:rsidR="00035D01" w:rsidRPr="00ED4A25" w:rsidRDefault="00035D01" w:rsidP="00B47B76">
      <w:pPr>
        <w:pStyle w:val="NormalnyWeb"/>
        <w:widowControl w:val="0"/>
        <w:numPr>
          <w:ilvl w:val="0"/>
          <w:numId w:val="44"/>
        </w:numPr>
        <w:suppressAutoHyphens/>
        <w:spacing w:before="0" w:beforeAutospacing="0" w:line="276" w:lineRule="auto"/>
        <w:ind w:left="709" w:hanging="283"/>
        <w:jc w:val="both"/>
        <w:rPr>
          <w:rFonts w:asciiTheme="minorHAnsi" w:hAnsiTheme="minorHAnsi" w:cstheme="minorHAnsi"/>
          <w:sz w:val="22"/>
          <w:szCs w:val="22"/>
        </w:rPr>
      </w:pPr>
      <w:r w:rsidRPr="00ED4A25">
        <w:rPr>
          <w:rFonts w:asciiTheme="minorHAnsi" w:hAnsiTheme="minorHAnsi" w:cstheme="minorHAnsi"/>
          <w:sz w:val="22"/>
          <w:szCs w:val="22"/>
        </w:rPr>
        <w:t>co najmniej 1 walcem drogowym stalowym wibracyjnym,</w:t>
      </w:r>
    </w:p>
    <w:p w:rsidR="00035D01" w:rsidRPr="00ED4A25" w:rsidRDefault="00035D01" w:rsidP="00B47B76">
      <w:pPr>
        <w:pStyle w:val="NormalnyWeb"/>
        <w:widowControl w:val="0"/>
        <w:numPr>
          <w:ilvl w:val="0"/>
          <w:numId w:val="44"/>
        </w:numPr>
        <w:suppressAutoHyphens/>
        <w:spacing w:before="0" w:beforeAutospacing="0" w:line="276" w:lineRule="auto"/>
        <w:ind w:left="709" w:hanging="283"/>
        <w:jc w:val="both"/>
        <w:rPr>
          <w:rFonts w:asciiTheme="minorHAnsi" w:hAnsiTheme="minorHAnsi" w:cstheme="minorHAnsi"/>
          <w:sz w:val="22"/>
          <w:szCs w:val="22"/>
        </w:rPr>
      </w:pPr>
      <w:r w:rsidRPr="00ED4A25">
        <w:rPr>
          <w:rFonts w:asciiTheme="minorHAnsi" w:hAnsiTheme="minorHAnsi" w:cstheme="minorHAnsi"/>
          <w:sz w:val="22"/>
          <w:szCs w:val="22"/>
        </w:rPr>
        <w:lastRenderedPageBreak/>
        <w:t>co najmniej 1 równiarką drogową lub spycharką  gąsienicową,</w:t>
      </w:r>
    </w:p>
    <w:p w:rsidR="00035D01" w:rsidRPr="00ED4A25" w:rsidRDefault="00035D01" w:rsidP="00B47B76">
      <w:pPr>
        <w:pStyle w:val="NormalnyWeb"/>
        <w:widowControl w:val="0"/>
        <w:numPr>
          <w:ilvl w:val="0"/>
          <w:numId w:val="44"/>
        </w:numPr>
        <w:suppressAutoHyphens/>
        <w:spacing w:before="0" w:beforeAutospacing="0" w:line="276" w:lineRule="auto"/>
        <w:ind w:left="709" w:hanging="283"/>
        <w:jc w:val="both"/>
        <w:rPr>
          <w:rFonts w:asciiTheme="minorHAnsi" w:hAnsiTheme="minorHAnsi" w:cstheme="minorHAnsi"/>
          <w:sz w:val="22"/>
          <w:szCs w:val="22"/>
        </w:rPr>
      </w:pPr>
      <w:r w:rsidRPr="00ED4A25">
        <w:rPr>
          <w:rFonts w:asciiTheme="minorHAnsi" w:hAnsiTheme="minorHAnsi" w:cstheme="minorHAnsi"/>
          <w:sz w:val="22"/>
          <w:szCs w:val="22"/>
        </w:rPr>
        <w:t xml:space="preserve">co najmniej 3 samochodami samowyładowczymi do </w:t>
      </w:r>
      <w:r w:rsidR="00E47FFC" w:rsidRPr="00ED4A25">
        <w:rPr>
          <w:rFonts w:asciiTheme="minorHAnsi" w:hAnsiTheme="minorHAnsi" w:cstheme="minorHAnsi"/>
          <w:sz w:val="22"/>
          <w:szCs w:val="22"/>
        </w:rPr>
        <w:t xml:space="preserve">transportu urobku o ładowności </w:t>
      </w:r>
      <w:r w:rsidRPr="00ED4A25">
        <w:rPr>
          <w:rFonts w:asciiTheme="minorHAnsi" w:hAnsiTheme="minorHAnsi" w:cstheme="minorHAnsi"/>
          <w:sz w:val="22"/>
          <w:szCs w:val="22"/>
        </w:rPr>
        <w:t xml:space="preserve">min. 3,5 t. </w:t>
      </w:r>
    </w:p>
    <w:p w:rsidR="00896BA0" w:rsidRPr="00ED4A25" w:rsidRDefault="00896BA0" w:rsidP="00ED4A25">
      <w:pPr>
        <w:autoSpaceDE w:val="0"/>
        <w:autoSpaceDN w:val="0"/>
        <w:adjustRightInd w:val="0"/>
        <w:spacing w:after="0"/>
        <w:jc w:val="both"/>
        <w:rPr>
          <w:rFonts w:cstheme="minorHAnsi"/>
        </w:rPr>
      </w:pPr>
    </w:p>
    <w:p w:rsidR="008C1E5B" w:rsidRPr="00ED4A25" w:rsidRDefault="00896BA0" w:rsidP="00ED4A25">
      <w:pPr>
        <w:autoSpaceDE w:val="0"/>
        <w:autoSpaceDN w:val="0"/>
        <w:adjustRightInd w:val="0"/>
        <w:spacing w:after="0"/>
        <w:jc w:val="both"/>
        <w:rPr>
          <w:rFonts w:cstheme="minorHAnsi"/>
        </w:rPr>
      </w:pPr>
      <w:r w:rsidRPr="00ED4A25">
        <w:rPr>
          <w:rFonts w:cstheme="minorHAnsi"/>
        </w:rPr>
        <w:t>4.3</w:t>
      </w:r>
      <w:r w:rsidR="00C50196" w:rsidRPr="00ED4A25">
        <w:rPr>
          <w:rFonts w:cstheme="minorHAnsi"/>
        </w:rPr>
        <w:t xml:space="preserve">   Kwalifikacje zawodowe i doświadczenie osób skierowanych do realizacji zamówienia, odpowiednie do funkcji, jaka zostanie im powierzona</w:t>
      </w:r>
      <w:r w:rsidR="008C1E5B" w:rsidRPr="00ED4A25">
        <w:rPr>
          <w:rFonts w:cstheme="minorHAnsi"/>
        </w:rPr>
        <w:t xml:space="preserve">: </w:t>
      </w:r>
      <w:r w:rsidR="00C50196" w:rsidRPr="00ED4A25">
        <w:rPr>
          <w:rFonts w:cstheme="minorHAnsi"/>
        </w:rPr>
        <w:cr/>
      </w:r>
    </w:p>
    <w:p w:rsidR="009B30E7" w:rsidRPr="00ED4A25" w:rsidRDefault="009B30E7" w:rsidP="00B47B76">
      <w:pPr>
        <w:pStyle w:val="NormalnyWeb"/>
        <w:widowControl w:val="0"/>
        <w:numPr>
          <w:ilvl w:val="0"/>
          <w:numId w:val="44"/>
        </w:numPr>
        <w:suppressAutoHyphens/>
        <w:spacing w:before="0" w:beforeAutospacing="0" w:line="276" w:lineRule="auto"/>
        <w:ind w:left="709" w:hanging="283"/>
        <w:jc w:val="both"/>
        <w:rPr>
          <w:rFonts w:asciiTheme="minorHAnsi" w:hAnsiTheme="minorHAnsi" w:cstheme="minorHAnsi"/>
          <w:sz w:val="22"/>
          <w:szCs w:val="22"/>
        </w:rPr>
      </w:pPr>
      <w:r w:rsidRPr="00ED4A25">
        <w:rPr>
          <w:rFonts w:asciiTheme="minorHAnsi" w:hAnsiTheme="minorHAnsi" w:cstheme="minorHAnsi"/>
          <w:sz w:val="22"/>
          <w:szCs w:val="22"/>
        </w:rPr>
        <w:t xml:space="preserve">co najmniej 1 osobą z uprawnieniami budowlanymi do kierowania robotami budowlanymi  bez ograniczeń w specjalności drogowej lub odpowiadającymi im uprawnieniami budowlanymi wydanymi na podstawie wcześniej obowiązujących przepisów, która wykonała na stanowisku kierownika budowy </w:t>
      </w:r>
      <w:r w:rsidRPr="00ED4A25">
        <w:rPr>
          <w:rFonts w:asciiTheme="minorHAnsi" w:hAnsiTheme="minorHAnsi" w:cstheme="minorHAnsi"/>
          <w:sz w:val="22"/>
          <w:szCs w:val="22"/>
          <w:u w:val="single"/>
        </w:rPr>
        <w:t>min. dwa zadania</w:t>
      </w:r>
      <w:r w:rsidRPr="00ED4A25">
        <w:rPr>
          <w:rFonts w:asciiTheme="minorHAnsi" w:hAnsiTheme="minorHAnsi" w:cstheme="minorHAnsi"/>
          <w:sz w:val="22"/>
          <w:szCs w:val="22"/>
        </w:rPr>
        <w:t xml:space="preserve"> inwestycyjne lub remontowe – budowy, przebudowy lub remontu dróg/ulic o jezdni z kostki betonowej, wraz z infrastrukturą towarzyszącą, </w:t>
      </w:r>
      <w:r w:rsidRPr="000A703F">
        <w:rPr>
          <w:rFonts w:asciiTheme="minorHAnsi" w:hAnsiTheme="minorHAnsi" w:cstheme="minorHAnsi"/>
          <w:sz w:val="22"/>
          <w:szCs w:val="22"/>
          <w:u w:val="single"/>
        </w:rPr>
        <w:t>o wartości umownej min. 500.000,00 zł brutto każda</w:t>
      </w:r>
      <w:r w:rsidRPr="00ED4A25">
        <w:rPr>
          <w:rFonts w:asciiTheme="minorHAnsi" w:hAnsiTheme="minorHAnsi" w:cstheme="minorHAnsi"/>
          <w:sz w:val="22"/>
          <w:szCs w:val="22"/>
        </w:rPr>
        <w:t>.</w:t>
      </w:r>
    </w:p>
    <w:p w:rsidR="005276A7" w:rsidRPr="00ED4A25" w:rsidRDefault="005276A7" w:rsidP="00ED4A25">
      <w:pPr>
        <w:pStyle w:val="NormalnyWeb"/>
        <w:widowControl w:val="0"/>
        <w:suppressAutoHyphens/>
        <w:spacing w:before="0" w:beforeAutospacing="0" w:line="276" w:lineRule="auto"/>
        <w:jc w:val="both"/>
        <w:rPr>
          <w:rFonts w:asciiTheme="minorHAnsi" w:hAnsiTheme="minorHAnsi" w:cstheme="minorHAnsi"/>
          <w:sz w:val="22"/>
          <w:szCs w:val="22"/>
        </w:rPr>
      </w:pPr>
    </w:p>
    <w:p w:rsidR="005276A7" w:rsidRPr="00ED4A25" w:rsidRDefault="005276A7" w:rsidP="00ED4A25">
      <w:pPr>
        <w:pStyle w:val="Akapitzlist"/>
        <w:shd w:val="clear" w:color="auto" w:fill="FFFFFF" w:themeFill="background1"/>
        <w:autoSpaceDE w:val="0"/>
        <w:autoSpaceDN w:val="0"/>
        <w:adjustRightInd w:val="0"/>
        <w:spacing w:after="0"/>
        <w:ind w:left="426"/>
        <w:jc w:val="both"/>
        <w:rPr>
          <w:rFonts w:cstheme="minorHAnsi"/>
          <w:color w:val="000000"/>
        </w:rPr>
      </w:pPr>
      <w:r w:rsidRPr="00ED4A25">
        <w:rPr>
          <w:rFonts w:cstheme="minorHAnsi"/>
          <w:color w:val="000000"/>
        </w:rPr>
        <w:t xml:space="preserve">Uprawnienia, o których mowa powyżej powinny być zgodne z ustawą z dnia 7 lipca 1994 r. Prawo budowlane (Dz. U. z 2019 r. poz. 1186 ze zm.) oraz Rozporządzeniem Ministra Infrastruktury i Rozwoju z dnia 11 września 2014 r. w sprawie samodzielnych funkcji technicznych w budownictwie (Dz. U. z 2014 r. poz. 1278). </w:t>
      </w:r>
    </w:p>
    <w:p w:rsidR="005276A7" w:rsidRPr="00ED4A25" w:rsidRDefault="005276A7" w:rsidP="00ED4A25">
      <w:pPr>
        <w:pStyle w:val="Akapitzlist"/>
        <w:shd w:val="clear" w:color="auto" w:fill="FFFFFF" w:themeFill="background1"/>
        <w:autoSpaceDE w:val="0"/>
        <w:autoSpaceDN w:val="0"/>
        <w:adjustRightInd w:val="0"/>
        <w:spacing w:after="0"/>
        <w:ind w:left="426"/>
        <w:jc w:val="both"/>
        <w:rPr>
          <w:rFonts w:cstheme="minorHAnsi"/>
          <w:color w:val="000000"/>
        </w:rPr>
      </w:pPr>
      <w:r w:rsidRPr="00ED4A25">
        <w:rPr>
          <w:rFonts w:cstheme="minorHAnsi"/>
          <w:color w:val="000000"/>
        </w:rPr>
        <w:t xml:space="preserve">Dopuszcza się uprawnienia równoważne (w zakresie koniecznym do wykonania przedmiotu zamówienia) – dla osób, które posiadają uprawnienia uzyskane przed dniem wejścia w życie ustawy z dnia 7 lipca 1994 r. Prawo budowlane lub stwierdzenia posiadania przygotowania zawodowego do pełnienia samodzielnych funkcji technicznych w budownictwie i zachowały uprawnienia do pełnienia tych funkcji w dotychczasowym zakresie.  </w:t>
      </w:r>
      <w:r w:rsidR="00A3315C" w:rsidRPr="00ED4A25">
        <w:rPr>
          <w:rFonts w:cstheme="minorHAnsi"/>
          <w:color w:val="000000"/>
        </w:rPr>
        <w:t xml:space="preserve"> </w:t>
      </w:r>
    </w:p>
    <w:p w:rsidR="00D25DE9" w:rsidRPr="00ED4A25" w:rsidRDefault="00D25DE9" w:rsidP="00ED4A25">
      <w:pPr>
        <w:autoSpaceDE w:val="0"/>
        <w:autoSpaceDN w:val="0"/>
        <w:adjustRightInd w:val="0"/>
        <w:spacing w:after="0"/>
        <w:jc w:val="both"/>
        <w:rPr>
          <w:rFonts w:cstheme="minorHAnsi"/>
        </w:rPr>
      </w:pPr>
    </w:p>
    <w:p w:rsidR="00CE6C16" w:rsidRPr="00ED4A25" w:rsidRDefault="00C50196" w:rsidP="00ED4A25">
      <w:pPr>
        <w:autoSpaceDE w:val="0"/>
        <w:autoSpaceDN w:val="0"/>
        <w:adjustRightInd w:val="0"/>
        <w:spacing w:after="0"/>
        <w:jc w:val="both"/>
        <w:rPr>
          <w:rFonts w:cstheme="minorHAnsi"/>
        </w:rPr>
      </w:pPr>
      <w:r w:rsidRPr="00ED4A25">
        <w:rPr>
          <w:rFonts w:cstheme="minorHAnsi"/>
        </w:rPr>
        <w:t>3. Postanowienia dotyczące Podmiotów udostępni</w:t>
      </w:r>
      <w:r w:rsidR="00CE6C16" w:rsidRPr="00ED4A25">
        <w:rPr>
          <w:rFonts w:cstheme="minorHAnsi"/>
        </w:rPr>
        <w:t>ających zasoby:</w:t>
      </w:r>
    </w:p>
    <w:p w:rsidR="00CE6C16" w:rsidRPr="00ED4A25" w:rsidRDefault="00912FC5" w:rsidP="00B47B76">
      <w:pPr>
        <w:pStyle w:val="Akapitzlist"/>
        <w:numPr>
          <w:ilvl w:val="0"/>
          <w:numId w:val="10"/>
        </w:numPr>
        <w:autoSpaceDE w:val="0"/>
        <w:autoSpaceDN w:val="0"/>
        <w:adjustRightInd w:val="0"/>
        <w:spacing w:after="0"/>
        <w:jc w:val="both"/>
        <w:rPr>
          <w:rFonts w:cstheme="minorHAnsi"/>
        </w:rPr>
      </w:pPr>
      <w:r w:rsidRPr="00ED4A25">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ED4A25" w:rsidRDefault="00912FC5" w:rsidP="00B47B76">
      <w:pPr>
        <w:pStyle w:val="Akapitzlist"/>
        <w:numPr>
          <w:ilvl w:val="0"/>
          <w:numId w:val="10"/>
        </w:numPr>
        <w:autoSpaceDE w:val="0"/>
        <w:autoSpaceDN w:val="0"/>
        <w:adjustRightInd w:val="0"/>
        <w:spacing w:after="0"/>
        <w:jc w:val="both"/>
        <w:rPr>
          <w:rFonts w:cstheme="minorHAnsi"/>
        </w:rPr>
      </w:pPr>
      <w:r w:rsidRPr="00ED4A25">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ED4A25" w:rsidRDefault="00912FC5" w:rsidP="00B47B76">
      <w:pPr>
        <w:pStyle w:val="Akapitzlist"/>
        <w:numPr>
          <w:ilvl w:val="0"/>
          <w:numId w:val="10"/>
        </w:numPr>
        <w:autoSpaceDE w:val="0"/>
        <w:autoSpaceDN w:val="0"/>
        <w:adjustRightInd w:val="0"/>
        <w:spacing w:after="0"/>
        <w:jc w:val="both"/>
        <w:rPr>
          <w:rFonts w:cstheme="minorHAnsi"/>
        </w:rPr>
      </w:pPr>
      <w:r w:rsidRPr="00ED4A2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ED4A25">
        <w:rPr>
          <w:rFonts w:cstheme="minorHAnsi"/>
        </w:rPr>
        <w:t xml:space="preserve">mi zasobami tego podmiotów. </w:t>
      </w:r>
    </w:p>
    <w:p w:rsidR="00D106C7" w:rsidRPr="00ED4A25" w:rsidRDefault="00912FC5" w:rsidP="00B47B76">
      <w:pPr>
        <w:pStyle w:val="Akapitzlist"/>
        <w:numPr>
          <w:ilvl w:val="0"/>
          <w:numId w:val="10"/>
        </w:numPr>
        <w:autoSpaceDE w:val="0"/>
        <w:autoSpaceDN w:val="0"/>
        <w:adjustRightInd w:val="0"/>
        <w:spacing w:after="0"/>
        <w:jc w:val="both"/>
        <w:rPr>
          <w:rFonts w:cstheme="minorHAnsi"/>
        </w:rPr>
      </w:pPr>
      <w:r w:rsidRPr="00ED4A2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ED4A25">
        <w:rPr>
          <w:rFonts w:cstheme="minorHAnsi"/>
        </w:rPr>
        <w:t>oraz określa w sz</w:t>
      </w:r>
      <w:r w:rsidR="00D106C7" w:rsidRPr="00ED4A25">
        <w:rPr>
          <w:rFonts w:cstheme="minorHAnsi"/>
        </w:rPr>
        <w:t xml:space="preserve">czególności: </w:t>
      </w:r>
    </w:p>
    <w:p w:rsidR="00D106C7" w:rsidRPr="00ED4A25" w:rsidRDefault="00912FC5" w:rsidP="00B47B76">
      <w:pPr>
        <w:pStyle w:val="Akapitzlist"/>
        <w:numPr>
          <w:ilvl w:val="0"/>
          <w:numId w:val="11"/>
        </w:numPr>
        <w:autoSpaceDE w:val="0"/>
        <w:autoSpaceDN w:val="0"/>
        <w:adjustRightInd w:val="0"/>
        <w:spacing w:after="0"/>
        <w:ind w:left="1418"/>
        <w:jc w:val="both"/>
        <w:rPr>
          <w:rFonts w:cstheme="minorHAnsi"/>
        </w:rPr>
      </w:pPr>
      <w:r w:rsidRPr="00ED4A25">
        <w:rPr>
          <w:rFonts w:cstheme="minorHAnsi"/>
        </w:rPr>
        <w:t xml:space="preserve"> zakres dostępnych wykonawcy zasobów podm</w:t>
      </w:r>
      <w:r w:rsidR="00D106C7" w:rsidRPr="00ED4A25">
        <w:rPr>
          <w:rFonts w:cstheme="minorHAnsi"/>
        </w:rPr>
        <w:t xml:space="preserve">iotu udostępniającego zasoby; </w:t>
      </w:r>
    </w:p>
    <w:p w:rsidR="00D106C7" w:rsidRPr="00ED4A25" w:rsidRDefault="00912FC5" w:rsidP="00B47B76">
      <w:pPr>
        <w:pStyle w:val="Akapitzlist"/>
        <w:numPr>
          <w:ilvl w:val="0"/>
          <w:numId w:val="11"/>
        </w:numPr>
        <w:autoSpaceDE w:val="0"/>
        <w:autoSpaceDN w:val="0"/>
        <w:adjustRightInd w:val="0"/>
        <w:spacing w:after="0"/>
        <w:ind w:left="1418"/>
        <w:jc w:val="both"/>
        <w:rPr>
          <w:rFonts w:cstheme="minorHAnsi"/>
        </w:rPr>
      </w:pPr>
      <w:r w:rsidRPr="00ED4A25">
        <w:rPr>
          <w:rFonts w:cstheme="minorHAnsi"/>
        </w:rPr>
        <w:t>sposób i okres udostępnienia wykonawcy i wykorzystania przez niego zasobów podmiotu udostępniającego te zasoby</w:t>
      </w:r>
      <w:r w:rsidR="00D106C7" w:rsidRPr="00ED4A25">
        <w:rPr>
          <w:rFonts w:cstheme="minorHAnsi"/>
        </w:rPr>
        <w:t xml:space="preserve"> przy wykonywaniu zamówienia; </w:t>
      </w:r>
    </w:p>
    <w:p w:rsidR="00D106C7" w:rsidRPr="00ED4A25" w:rsidRDefault="00912FC5" w:rsidP="00B47B76">
      <w:pPr>
        <w:pStyle w:val="Akapitzlist"/>
        <w:numPr>
          <w:ilvl w:val="0"/>
          <w:numId w:val="11"/>
        </w:numPr>
        <w:autoSpaceDE w:val="0"/>
        <w:autoSpaceDN w:val="0"/>
        <w:adjustRightInd w:val="0"/>
        <w:spacing w:after="0"/>
        <w:ind w:left="1418"/>
        <w:jc w:val="both"/>
        <w:rPr>
          <w:rFonts w:cstheme="minorHAnsi"/>
        </w:rPr>
      </w:pPr>
      <w:r w:rsidRPr="00ED4A25">
        <w:rPr>
          <w:rFonts w:cstheme="minorHAnsi"/>
        </w:rPr>
        <w:lastRenderedPageBreak/>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ED4A25">
        <w:rPr>
          <w:rFonts w:cstheme="minorHAnsi"/>
        </w:rPr>
        <w:t xml:space="preserve">azane zdolności dotyczą. </w:t>
      </w:r>
    </w:p>
    <w:p w:rsidR="00D106C7" w:rsidRPr="00ED4A25" w:rsidRDefault="00D106C7" w:rsidP="00B47B76">
      <w:pPr>
        <w:numPr>
          <w:ilvl w:val="0"/>
          <w:numId w:val="10"/>
        </w:numPr>
        <w:spacing w:after="0"/>
        <w:ind w:right="20"/>
        <w:jc w:val="both"/>
        <w:textAlignment w:val="baseline"/>
        <w:rPr>
          <w:rFonts w:eastAsia="Times New Roman" w:cstheme="minorHAnsi"/>
          <w:color w:val="000000"/>
        </w:rPr>
      </w:pPr>
      <w:r w:rsidRPr="00ED4A25">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ED4A25" w:rsidRDefault="00866B92" w:rsidP="00B47B76">
      <w:pPr>
        <w:numPr>
          <w:ilvl w:val="0"/>
          <w:numId w:val="10"/>
        </w:numPr>
        <w:spacing w:after="0"/>
        <w:ind w:right="20"/>
        <w:jc w:val="both"/>
        <w:textAlignment w:val="baseline"/>
        <w:rPr>
          <w:rFonts w:eastAsia="Times New Roman" w:cstheme="minorHAnsi"/>
          <w:color w:val="000000"/>
        </w:rPr>
      </w:pPr>
      <w:r w:rsidRPr="00ED4A25">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ED4A25" w:rsidRDefault="00866B92" w:rsidP="00B47B76">
      <w:pPr>
        <w:numPr>
          <w:ilvl w:val="0"/>
          <w:numId w:val="10"/>
        </w:numPr>
        <w:spacing w:after="0"/>
        <w:ind w:right="20"/>
        <w:jc w:val="both"/>
        <w:textAlignment w:val="baseline"/>
        <w:rPr>
          <w:rFonts w:eastAsia="Times New Roman" w:cstheme="minorHAnsi"/>
          <w:color w:val="000000"/>
        </w:rPr>
      </w:pPr>
      <w:r w:rsidRPr="00ED4A25">
        <w:rPr>
          <w:rFonts w:eastAsia="Times New Roman" w:cstheme="minorHAnsi"/>
          <w:b/>
          <w:bCs/>
          <w:color w:val="000000"/>
        </w:rPr>
        <w:t xml:space="preserve">UWAGA: </w:t>
      </w:r>
      <w:r w:rsidRPr="00ED4A2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ED4A25" w:rsidRDefault="00912FC5" w:rsidP="00B47B76">
      <w:pPr>
        <w:numPr>
          <w:ilvl w:val="0"/>
          <w:numId w:val="10"/>
        </w:numPr>
        <w:autoSpaceDE w:val="0"/>
        <w:autoSpaceDN w:val="0"/>
        <w:adjustRightInd w:val="0"/>
        <w:spacing w:after="0"/>
        <w:ind w:right="20"/>
        <w:jc w:val="both"/>
        <w:textAlignment w:val="baseline"/>
        <w:rPr>
          <w:rFonts w:cstheme="minorHAnsi"/>
        </w:rPr>
      </w:pPr>
      <w:r w:rsidRPr="00ED4A25">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ED4A25" w:rsidRDefault="00866B92" w:rsidP="00ED4A25">
      <w:pPr>
        <w:autoSpaceDE w:val="0"/>
        <w:autoSpaceDN w:val="0"/>
        <w:adjustRightInd w:val="0"/>
        <w:spacing w:after="0"/>
        <w:ind w:right="20"/>
        <w:jc w:val="both"/>
        <w:textAlignment w:val="baseline"/>
        <w:rPr>
          <w:rFonts w:cstheme="minorHAnsi"/>
        </w:rPr>
      </w:pPr>
    </w:p>
    <w:p w:rsidR="00674751" w:rsidRPr="00ED4A25" w:rsidRDefault="00652742" w:rsidP="00ED4A25">
      <w:pPr>
        <w:autoSpaceDE w:val="0"/>
        <w:autoSpaceDN w:val="0"/>
        <w:adjustRightInd w:val="0"/>
        <w:spacing w:after="0"/>
        <w:ind w:right="20"/>
        <w:jc w:val="both"/>
        <w:textAlignment w:val="baseline"/>
        <w:rPr>
          <w:rFonts w:cstheme="minorHAnsi"/>
        </w:rPr>
      </w:pPr>
      <w:r>
        <w:rPr>
          <w:rFonts w:cstheme="minorHAnsi"/>
        </w:rPr>
        <w:t>4</w:t>
      </w:r>
      <w:r w:rsidR="00C50196" w:rsidRPr="00ED4A25">
        <w:rPr>
          <w:rFonts w:cstheme="minorHAnsi"/>
        </w:rPr>
        <w:t xml:space="preserve">. Określone przez Zamawiającego warunki udziału w postępowaniu oraz wymagane środki dowodowe mają na celu ocenę zdolności wykonawcy do należytego wykonania niniejszego zamówienia. </w:t>
      </w:r>
      <w:r w:rsidR="0032107B" w:rsidRPr="00ED4A25">
        <w:rPr>
          <w:rFonts w:cstheme="minorHAnsi"/>
        </w:rPr>
        <w:t xml:space="preserve">Oferty </w:t>
      </w:r>
      <w:r w:rsidR="00C50196" w:rsidRPr="00ED4A25">
        <w:rPr>
          <w:rFonts w:cstheme="minorHAnsi"/>
        </w:rPr>
        <w:t>Wykonawc</w:t>
      </w:r>
      <w:r w:rsidR="0032107B" w:rsidRPr="00ED4A25">
        <w:rPr>
          <w:rFonts w:cstheme="minorHAnsi"/>
        </w:rPr>
        <w:t>ów</w:t>
      </w:r>
      <w:r w:rsidR="00C50196" w:rsidRPr="00ED4A25">
        <w:rPr>
          <w:rFonts w:cstheme="minorHAnsi"/>
        </w:rPr>
        <w:t xml:space="preserve">, którzy nie wykażą spełnienia warunków udziału w postępowaniu podlegać będą </w:t>
      </w:r>
      <w:r w:rsidR="0032107B" w:rsidRPr="00ED4A25">
        <w:rPr>
          <w:rFonts w:cstheme="minorHAnsi"/>
        </w:rPr>
        <w:t>odrzuceniu</w:t>
      </w:r>
      <w:r w:rsidR="00C50196" w:rsidRPr="00ED4A25">
        <w:rPr>
          <w:rFonts w:cstheme="minorHAnsi"/>
        </w:rPr>
        <w:t>.</w:t>
      </w:r>
      <w:r w:rsidR="00376A31" w:rsidRPr="00ED4A25">
        <w:rPr>
          <w:rFonts w:cstheme="minorHAnsi"/>
        </w:rPr>
        <w:t xml:space="preserve"> </w:t>
      </w:r>
    </w:p>
    <w:p w:rsidR="00674751" w:rsidRPr="00652742" w:rsidRDefault="00804952" w:rsidP="00B47B76">
      <w:pPr>
        <w:pStyle w:val="Akapitzlist"/>
        <w:numPr>
          <w:ilvl w:val="0"/>
          <w:numId w:val="47"/>
        </w:numPr>
        <w:tabs>
          <w:tab w:val="left" w:pos="284"/>
        </w:tabs>
        <w:spacing w:after="0"/>
        <w:ind w:left="0" w:firstLine="0"/>
        <w:jc w:val="both"/>
        <w:textAlignment w:val="baseline"/>
        <w:rPr>
          <w:rFonts w:eastAsia="Times New Roman" w:cstheme="minorHAnsi"/>
          <w:color w:val="000000"/>
        </w:rPr>
      </w:pPr>
      <w:r w:rsidRPr="00652742">
        <w:rPr>
          <w:rFonts w:eastAsia="Times New Roman" w:cstheme="minorHAnsi"/>
          <w:color w:val="000000"/>
        </w:rPr>
        <w:t>W</w:t>
      </w:r>
      <w:r w:rsidR="00674751" w:rsidRPr="00652742">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652742">
        <w:rPr>
          <w:rFonts w:eastAsia="Times New Roman" w:cstheme="minorHAnsi"/>
          <w:b/>
          <w:bCs/>
          <w:color w:val="000000"/>
        </w:rPr>
        <w:t xml:space="preserve"> </w:t>
      </w:r>
      <w:r w:rsidR="00674751" w:rsidRPr="00652742">
        <w:rPr>
          <w:rFonts w:eastAsia="Times New Roman" w:cstheme="minorHAnsi"/>
          <w:color w:val="000000"/>
        </w:rPr>
        <w:t>winno być załączone do oferty. </w:t>
      </w:r>
    </w:p>
    <w:p w:rsidR="00674751" w:rsidRPr="00ED4A25" w:rsidRDefault="00652742" w:rsidP="00ED4A25">
      <w:pPr>
        <w:spacing w:after="0"/>
        <w:jc w:val="both"/>
        <w:textAlignment w:val="baseline"/>
        <w:rPr>
          <w:rFonts w:eastAsia="Times New Roman" w:cstheme="minorHAnsi"/>
          <w:color w:val="000000"/>
        </w:rPr>
      </w:pPr>
      <w:r>
        <w:rPr>
          <w:rFonts w:eastAsia="Times New Roman" w:cstheme="minorHAnsi"/>
          <w:color w:val="000000"/>
        </w:rPr>
        <w:t>6</w:t>
      </w:r>
      <w:r w:rsidR="00403D97" w:rsidRPr="00ED4A25">
        <w:rPr>
          <w:rFonts w:eastAsia="Times New Roman" w:cstheme="minorHAnsi"/>
          <w:color w:val="000000"/>
        </w:rPr>
        <w:t>.</w:t>
      </w:r>
      <w:r w:rsidR="00674751" w:rsidRPr="00ED4A25">
        <w:rPr>
          <w:rFonts w:eastAsia="Times New Roman" w:cstheme="minorHAnsi"/>
          <w:color w:val="000000"/>
        </w:rPr>
        <w:t>W przypadku Wykonawców wspólnie ubiegających się o udziel</w:t>
      </w:r>
      <w:r w:rsidR="009E245E" w:rsidRPr="00ED4A25">
        <w:rPr>
          <w:rFonts w:eastAsia="Times New Roman" w:cstheme="minorHAnsi"/>
          <w:color w:val="000000"/>
        </w:rPr>
        <w:t xml:space="preserve">enie zamówienia, oświadczenia, </w:t>
      </w:r>
      <w:r w:rsidR="00674751" w:rsidRPr="00ED4A25">
        <w:rPr>
          <w:rFonts w:eastAsia="Times New Roman" w:cstheme="minorHAnsi"/>
          <w:color w:val="000000"/>
        </w:rPr>
        <w:t xml:space="preserve"> </w:t>
      </w:r>
      <w:r w:rsidR="009E245E" w:rsidRPr="00ED4A25">
        <w:rPr>
          <w:rFonts w:cstheme="minorHAnsi"/>
          <w:color w:val="000000"/>
        </w:rPr>
        <w:t>o spełnianiu warunków udziału w postępowaniu oraz o braku podstaw do wykluczenia z postępowania</w:t>
      </w:r>
      <w:r w:rsidR="00674751" w:rsidRPr="00ED4A2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ED4A25" w:rsidRDefault="00652742" w:rsidP="00ED4A25">
      <w:pPr>
        <w:spacing w:after="0"/>
        <w:jc w:val="both"/>
        <w:textAlignment w:val="baseline"/>
        <w:rPr>
          <w:rFonts w:eastAsia="Times New Roman" w:cstheme="minorHAnsi"/>
          <w:color w:val="000000"/>
        </w:rPr>
      </w:pPr>
      <w:r>
        <w:rPr>
          <w:rFonts w:eastAsia="Times New Roman" w:cstheme="minorHAnsi"/>
          <w:color w:val="000000"/>
        </w:rPr>
        <w:t>7</w:t>
      </w:r>
      <w:r w:rsidR="00403D97" w:rsidRPr="00ED4A25">
        <w:rPr>
          <w:rFonts w:eastAsia="Times New Roman" w:cstheme="minorHAnsi"/>
          <w:color w:val="000000"/>
        </w:rPr>
        <w:t>.</w:t>
      </w:r>
      <w:r w:rsidR="00674751" w:rsidRPr="00ED4A2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652742" w:rsidRDefault="00652742" w:rsidP="00652742">
      <w:pPr>
        <w:tabs>
          <w:tab w:val="left" w:pos="284"/>
          <w:tab w:val="left" w:pos="851"/>
        </w:tabs>
        <w:spacing w:after="0"/>
        <w:jc w:val="both"/>
        <w:textAlignment w:val="baseline"/>
        <w:rPr>
          <w:rFonts w:eastAsia="Times New Roman" w:cstheme="minorHAnsi"/>
          <w:color w:val="000000"/>
        </w:rPr>
      </w:pPr>
      <w:r>
        <w:rPr>
          <w:rFonts w:eastAsia="Times New Roman" w:cstheme="minorHAnsi"/>
          <w:color w:val="000000"/>
        </w:rPr>
        <w:t xml:space="preserve">8. </w:t>
      </w:r>
      <w:r w:rsidR="00674751" w:rsidRPr="00652742">
        <w:rPr>
          <w:rFonts w:eastAsia="Times New Roman" w:cstheme="minorHAnsi"/>
          <w:color w:val="000000"/>
        </w:rPr>
        <w:t>Oświadczenia i dokumenty potwierdzające brak podstaw do wykluczenia z postępowania składa każdy z Wykonawców wspólnie ubiegających się o zamówienie.</w:t>
      </w:r>
    </w:p>
    <w:p w:rsidR="0050567A" w:rsidRPr="00ED4A25" w:rsidRDefault="0050567A" w:rsidP="00ED4A25">
      <w:pPr>
        <w:autoSpaceDE w:val="0"/>
        <w:autoSpaceDN w:val="0"/>
        <w:adjustRightInd w:val="0"/>
        <w:spacing w:after="0"/>
        <w:jc w:val="both"/>
        <w:rPr>
          <w:rFonts w:cstheme="minorHAnsi"/>
          <w:b/>
        </w:rPr>
      </w:pPr>
    </w:p>
    <w:p w:rsidR="00FD4077" w:rsidRPr="00ED4A25" w:rsidRDefault="00A331EA" w:rsidP="00ED4A25">
      <w:pPr>
        <w:autoSpaceDE w:val="0"/>
        <w:autoSpaceDN w:val="0"/>
        <w:adjustRightInd w:val="0"/>
        <w:spacing w:after="0"/>
        <w:jc w:val="both"/>
        <w:rPr>
          <w:rFonts w:cstheme="minorHAnsi"/>
          <w:color w:val="000000" w:themeColor="text1"/>
        </w:rPr>
      </w:pPr>
      <w:r w:rsidRPr="00691CA1">
        <w:rPr>
          <w:rFonts w:cstheme="minorHAnsi"/>
          <w:b/>
        </w:rPr>
        <w:t>VII. Wykaz podmiotowych środków dowodowych</w:t>
      </w:r>
      <w:r w:rsidRPr="00ED4A25">
        <w:rPr>
          <w:rFonts w:cstheme="minorHAnsi"/>
          <w:b/>
        </w:rPr>
        <w:t xml:space="preserve"> </w:t>
      </w:r>
      <w:r w:rsidRPr="00ED4A25">
        <w:rPr>
          <w:rFonts w:cstheme="minorHAnsi"/>
          <w:b/>
        </w:rPr>
        <w:cr/>
      </w:r>
      <w:r w:rsidRPr="00ED4A25">
        <w:rPr>
          <w:rFonts w:cstheme="minorHAnsi"/>
        </w:rPr>
        <w:t>1. Na ofertę składają się nastę</w:t>
      </w:r>
      <w:r w:rsidR="007E6CF4" w:rsidRPr="00ED4A25">
        <w:rPr>
          <w:rFonts w:cstheme="minorHAnsi"/>
        </w:rPr>
        <w:t>pujące dokumenty i załączniki:</w:t>
      </w:r>
      <w:r w:rsidR="007E6CF4" w:rsidRPr="00ED4A25">
        <w:rPr>
          <w:rFonts w:cstheme="minorHAnsi"/>
        </w:rPr>
        <w:cr/>
      </w:r>
      <w:r w:rsidRPr="00ED4A25">
        <w:rPr>
          <w:rFonts w:cstheme="minorHAnsi"/>
        </w:rPr>
        <w:t xml:space="preserve">1) </w:t>
      </w:r>
      <w:r w:rsidRPr="00ED4A25">
        <w:rPr>
          <w:rFonts w:cstheme="minorHAnsi"/>
        </w:rPr>
        <w:tab/>
        <w:t>Formularz ofertowy - wypełniony i podpisany przez wykonawcę</w:t>
      </w:r>
      <w:r w:rsidRPr="00ED4A25">
        <w:rPr>
          <w:rFonts w:cstheme="minorHAnsi"/>
        </w:rPr>
        <w:cr/>
        <w:t xml:space="preserve">2) </w:t>
      </w:r>
      <w:r w:rsidRPr="00ED4A25">
        <w:rPr>
          <w:rFonts w:cstheme="minorHAnsi"/>
        </w:rPr>
        <w:tab/>
        <w:t xml:space="preserve">Oświadczenie Wykonawcy o spełnieniu warunków udziału w postępowaniu oraz o nie podleganiu wykluczeniu - wypełnione i podpisane przez wykonawcę. Oświadczenie to stanowi dowód </w:t>
      </w:r>
      <w:r w:rsidRPr="00ED4A25">
        <w:rPr>
          <w:rFonts w:cstheme="minorHAnsi"/>
        </w:rPr>
        <w:lastRenderedPageBreak/>
        <w:t xml:space="preserve">potwierdzający brak podstaw wykluczenia, spełnianie warunków udziału w postępowaniu odpowiednio na dzień składania ofert, </w:t>
      </w:r>
      <w:r w:rsidRPr="00ED4A25">
        <w:rPr>
          <w:rFonts w:cstheme="minorHAnsi"/>
          <w:color w:val="000000" w:themeColor="text1"/>
        </w:rPr>
        <w:t>zastępujący wymagane przez zamawiającego podmiotowe środki dowodowe.</w:t>
      </w:r>
    </w:p>
    <w:p w:rsidR="00B93A67" w:rsidRPr="00ED4A25" w:rsidRDefault="00A331EA" w:rsidP="00ED4A25">
      <w:pPr>
        <w:autoSpaceDE w:val="0"/>
        <w:autoSpaceDN w:val="0"/>
        <w:adjustRightInd w:val="0"/>
        <w:spacing w:after="0"/>
        <w:jc w:val="both"/>
        <w:rPr>
          <w:rFonts w:cstheme="minorHAnsi"/>
        </w:rPr>
      </w:pPr>
      <w:r w:rsidRPr="00ED4A25">
        <w:rPr>
          <w:rFonts w:cstheme="minorHAnsi"/>
        </w:rPr>
        <w:t xml:space="preserve">3) </w:t>
      </w:r>
      <w:r w:rsidR="00661EC1" w:rsidRPr="00ED4A25">
        <w:rPr>
          <w:rFonts w:cstheme="minorHAnsi"/>
        </w:rPr>
        <w:t xml:space="preserve">Wykonawca, w przypadku polegania na zdolnościach lub sytuacji podmiotów udostępniających zasoby, przedstawia, wraz z własnym oświadczeniem, o którym mowa w </w:t>
      </w:r>
      <w:proofErr w:type="spellStart"/>
      <w:r w:rsidR="00661EC1" w:rsidRPr="00ED4A25">
        <w:rPr>
          <w:rFonts w:cstheme="minorHAnsi"/>
        </w:rPr>
        <w:t>pkt</w:t>
      </w:r>
      <w:proofErr w:type="spellEnd"/>
      <w:r w:rsidR="00661EC1" w:rsidRPr="00ED4A25">
        <w:rPr>
          <w:rFonts w:cstheme="minorHAnsi"/>
        </w:rPr>
        <w:t xml:space="preserve"> 2, także </w:t>
      </w:r>
      <w:r w:rsidR="00661EC1" w:rsidRPr="00ED4A25">
        <w:rPr>
          <w:rFonts w:cstheme="minorHAnsi"/>
          <w:u w:val="single"/>
        </w:rPr>
        <w:t>oświadczenie podmiotu udostępniającego zasoby</w:t>
      </w:r>
      <w:r w:rsidR="00661EC1" w:rsidRPr="00ED4A25">
        <w:rPr>
          <w:rFonts w:cstheme="minorHAnsi"/>
        </w:rPr>
        <w:t>, potwierdzające brak podstaw wykluczenia tego podmiotu oraz odpowiednio spełnianie warunków udziału w postępowaniu w zakresie, w jakim wykonawca powołuje się na jego zasoby.</w:t>
      </w:r>
      <w:r w:rsidRPr="00ED4A25">
        <w:rPr>
          <w:rFonts w:cstheme="minorHAnsi"/>
          <w:color w:val="FF0000"/>
        </w:rPr>
        <w:cr/>
      </w:r>
      <w:r w:rsidRPr="00ED4A25">
        <w:rPr>
          <w:rFonts w:cstheme="minorHAnsi"/>
        </w:rPr>
        <w:t xml:space="preserve">4) </w:t>
      </w:r>
      <w:r w:rsidR="00477FD7" w:rsidRPr="00ED4A25">
        <w:rPr>
          <w:rFonts w:cstheme="minorHAnsi"/>
        </w:rPr>
        <w:t xml:space="preserve">W przypadku wspólnego ubiegania się o zamówienie przez wykonawców, oświadczenie, o którym mowa w </w:t>
      </w:r>
      <w:proofErr w:type="spellStart"/>
      <w:r w:rsidR="00477FD7" w:rsidRPr="00ED4A25">
        <w:rPr>
          <w:rFonts w:cstheme="minorHAnsi"/>
        </w:rPr>
        <w:t>pkt</w:t>
      </w:r>
      <w:proofErr w:type="spellEnd"/>
      <w:r w:rsidR="00477FD7" w:rsidRPr="00ED4A25">
        <w:rPr>
          <w:rFonts w:cstheme="minorHAnsi"/>
        </w:rPr>
        <w:t xml:space="preserve"> 2 składa każdy z wykonawców. Oświadczenia te potwierdzają brak podstaw wykluczenia oraz spełnienie warunków udziału w postępowaniu w zakresie, w jakim każdy z wykonawców wykazuje spełnianie warunków udziału w postępowaniu.</w:t>
      </w:r>
    </w:p>
    <w:p w:rsidR="00947848" w:rsidRPr="00ED4A25" w:rsidRDefault="00947848" w:rsidP="00ED4A25">
      <w:pPr>
        <w:autoSpaceDE w:val="0"/>
        <w:autoSpaceDN w:val="0"/>
        <w:adjustRightInd w:val="0"/>
        <w:spacing w:after="0"/>
        <w:jc w:val="both"/>
        <w:rPr>
          <w:rFonts w:cstheme="minorHAnsi"/>
        </w:rPr>
      </w:pPr>
      <w:r w:rsidRPr="00ED4A25">
        <w:rPr>
          <w:rFonts w:cstheme="minorHAnsi"/>
        </w:rPr>
        <w:t>5) W przypadku wspólnego ubiegania się o zamówienie przez wykonawców</w:t>
      </w:r>
      <w:r w:rsidR="004A5A7D" w:rsidRPr="00ED4A25">
        <w:rPr>
          <w:rFonts w:cstheme="minorHAnsi"/>
        </w:rPr>
        <w:t xml:space="preserve"> w przypadku o którym mowa w art. 117 ust. 2 i 3 ustawy </w:t>
      </w:r>
      <w:proofErr w:type="spellStart"/>
      <w:r w:rsidR="004A5A7D" w:rsidRPr="00ED4A25">
        <w:rPr>
          <w:rFonts w:cstheme="minorHAnsi"/>
        </w:rPr>
        <w:t>Pzp</w:t>
      </w:r>
      <w:proofErr w:type="spellEnd"/>
      <w:r w:rsidR="00291D90" w:rsidRPr="00ED4A25">
        <w:rPr>
          <w:rFonts w:cstheme="minorHAnsi"/>
        </w:rPr>
        <w:t>, Wykonawcy składaj</w:t>
      </w:r>
      <w:r w:rsidR="004A5A7D" w:rsidRPr="00ED4A25">
        <w:rPr>
          <w:rFonts w:cstheme="minorHAnsi"/>
        </w:rPr>
        <w:t>ą</w:t>
      </w:r>
      <w:r w:rsidR="009C785A" w:rsidRPr="00ED4A25">
        <w:rPr>
          <w:rFonts w:cstheme="minorHAnsi"/>
        </w:rPr>
        <w:t xml:space="preserve"> oświadczenie</w:t>
      </w:r>
      <w:r w:rsidR="00291D90" w:rsidRPr="00ED4A25">
        <w:rPr>
          <w:rFonts w:cstheme="minorHAnsi"/>
        </w:rPr>
        <w:t>, z którego wynika, które roboty budowlane , dostawy lub usługi wykonują poszczególni wykonawcy.</w:t>
      </w:r>
    </w:p>
    <w:p w:rsidR="00D173E3" w:rsidRPr="00ED4A25" w:rsidRDefault="00D173E3" w:rsidP="00ED4A25">
      <w:pPr>
        <w:autoSpaceDE w:val="0"/>
        <w:autoSpaceDN w:val="0"/>
        <w:adjustRightInd w:val="0"/>
        <w:spacing w:after="0"/>
        <w:jc w:val="both"/>
        <w:rPr>
          <w:rFonts w:cstheme="minorHAnsi"/>
        </w:rPr>
      </w:pPr>
      <w:r w:rsidRPr="00ED4A25">
        <w:rPr>
          <w:rFonts w:cstheme="minorHAnsi"/>
        </w:rPr>
        <w:t xml:space="preserve">6) </w:t>
      </w:r>
      <w:r w:rsidRPr="00ED4A25">
        <w:rPr>
          <w:rFonts w:cstheme="minorHAnsi"/>
          <w:bCs/>
          <w:u w:val="single"/>
        </w:rPr>
        <w:t>ZOBOWIĄZANIE</w:t>
      </w:r>
      <w:r w:rsidRPr="00ED4A25">
        <w:rPr>
          <w:rFonts w:cstheme="minorHAnsi"/>
          <w:bCs/>
        </w:rPr>
        <w:t xml:space="preserve"> do oddania do dyspozycji niezbędnych zasobów  na potrzeby realizacji zamówienia</w:t>
      </w:r>
      <w:r w:rsidRPr="00ED4A25">
        <w:rPr>
          <w:rFonts w:cstheme="minorHAnsi"/>
          <w:b/>
          <w:bCs/>
        </w:rPr>
        <w:t xml:space="preserve"> </w:t>
      </w:r>
      <w:r w:rsidRPr="00ED4A25">
        <w:rPr>
          <w:rFonts w:cstheme="minorHAnsi"/>
        </w:rPr>
        <w:t>jeżeli Wykonawca w celu potwierdzenia spełniania warunków udziału w postępowaniu polega na zdolnościach lub sytuacji podmiotów udostępniających zasoby.</w:t>
      </w:r>
    </w:p>
    <w:p w:rsidR="008F0B2B" w:rsidRPr="00ED4A25" w:rsidRDefault="002579D6" w:rsidP="00ED4A25">
      <w:pPr>
        <w:shd w:val="clear" w:color="auto" w:fill="FFFFFF" w:themeFill="background1"/>
        <w:autoSpaceDE w:val="0"/>
        <w:autoSpaceDN w:val="0"/>
        <w:adjustRightInd w:val="0"/>
        <w:spacing w:after="0"/>
        <w:jc w:val="both"/>
        <w:rPr>
          <w:rFonts w:cstheme="minorHAnsi"/>
        </w:rPr>
      </w:pPr>
      <w:r w:rsidRPr="00ED4A25">
        <w:rPr>
          <w:rFonts w:cstheme="minorHAnsi"/>
        </w:rPr>
        <w:t xml:space="preserve">7) </w:t>
      </w:r>
      <w:r w:rsidR="008F0B2B" w:rsidRPr="00ED4A25">
        <w:rPr>
          <w:rFonts w:cstheme="minorHAnsi"/>
          <w:u w:val="single"/>
        </w:rPr>
        <w:t>Pełnomocnictwo</w:t>
      </w:r>
      <w:r w:rsidR="008F0B2B" w:rsidRPr="00ED4A25">
        <w:rPr>
          <w:rFonts w:cstheme="minorHAnsi"/>
        </w:rPr>
        <w:t xml:space="preserve"> upoważniające do złożenia oferty, o ile ofertę składa pełnomocnik</w:t>
      </w:r>
      <w:r w:rsidR="00E651D4" w:rsidRPr="00ED4A25">
        <w:rPr>
          <w:rFonts w:cstheme="minorHAnsi"/>
        </w:rPr>
        <w:t xml:space="preserve"> </w:t>
      </w:r>
      <w:r w:rsidR="00D9015C" w:rsidRPr="00ED4A25">
        <w:rPr>
          <w:rFonts w:cstheme="minorHAnsi"/>
        </w:rPr>
        <w:t xml:space="preserve">oraz </w:t>
      </w:r>
      <w:r w:rsidR="00D9015C" w:rsidRPr="00ED4A25">
        <w:rPr>
          <w:rFonts w:cstheme="minorHAnsi"/>
          <w:u w:val="single"/>
        </w:rPr>
        <w:t>pełnomocnictwo</w:t>
      </w:r>
      <w:r w:rsidR="00E651D4" w:rsidRPr="00ED4A25">
        <w:rPr>
          <w:rFonts w:cstheme="minorHAnsi"/>
        </w:rPr>
        <w:t xml:space="preserve"> </w:t>
      </w:r>
      <w:r w:rsidR="008F0B2B" w:rsidRPr="00ED4A25">
        <w:rPr>
          <w:rFonts w:cstheme="minorHAnsi"/>
        </w:rPr>
        <w:t>do</w:t>
      </w:r>
      <w:r w:rsidR="00E53723" w:rsidRPr="00ED4A25">
        <w:rPr>
          <w:rFonts w:cstheme="minorHAnsi"/>
        </w:rPr>
        <w:t xml:space="preserve"> </w:t>
      </w:r>
      <w:r w:rsidR="008F0B2B" w:rsidRPr="00ED4A25">
        <w:rPr>
          <w:rFonts w:cstheme="minorHAnsi"/>
        </w:rPr>
        <w:t>reprezentowania</w:t>
      </w:r>
      <w:r w:rsidR="00E53723" w:rsidRPr="00ED4A25">
        <w:rPr>
          <w:rFonts w:cstheme="minorHAnsi"/>
        </w:rPr>
        <w:t xml:space="preserve"> </w:t>
      </w:r>
      <w:r w:rsidR="008F0B2B" w:rsidRPr="00ED4A25">
        <w:rPr>
          <w:rFonts w:cstheme="minorHAnsi"/>
        </w:rPr>
        <w:t>w</w:t>
      </w:r>
      <w:r w:rsidR="00E53723" w:rsidRPr="00ED4A25">
        <w:rPr>
          <w:rFonts w:cstheme="minorHAnsi"/>
        </w:rPr>
        <w:t xml:space="preserve"> </w:t>
      </w:r>
      <w:r w:rsidR="008F0B2B" w:rsidRPr="00ED4A25">
        <w:rPr>
          <w:rFonts w:cstheme="minorHAnsi"/>
        </w:rPr>
        <w:t>postępowaniu</w:t>
      </w:r>
      <w:r w:rsidR="00E53723" w:rsidRPr="00ED4A25">
        <w:rPr>
          <w:rFonts w:cstheme="minorHAnsi"/>
        </w:rPr>
        <w:t xml:space="preserve"> </w:t>
      </w:r>
      <w:r w:rsidR="008F0B2B" w:rsidRPr="00ED4A25">
        <w:rPr>
          <w:rFonts w:cstheme="minorHAnsi"/>
        </w:rPr>
        <w:t>Wykonawców</w:t>
      </w:r>
      <w:r w:rsidR="00E53723" w:rsidRPr="00ED4A25">
        <w:rPr>
          <w:rFonts w:cstheme="minorHAnsi"/>
        </w:rPr>
        <w:t xml:space="preserve"> </w:t>
      </w:r>
      <w:r w:rsidR="008F0B2B" w:rsidRPr="00ED4A25">
        <w:rPr>
          <w:rFonts w:cstheme="minorHAnsi"/>
        </w:rPr>
        <w:t>wspólnie</w:t>
      </w:r>
      <w:r w:rsidR="00E53723" w:rsidRPr="00ED4A25">
        <w:rPr>
          <w:rFonts w:cstheme="minorHAnsi"/>
        </w:rPr>
        <w:t xml:space="preserve"> </w:t>
      </w:r>
      <w:r w:rsidR="008F0B2B" w:rsidRPr="00ED4A25">
        <w:rPr>
          <w:rFonts w:cstheme="minorHAnsi"/>
        </w:rPr>
        <w:t>ubiegających</w:t>
      </w:r>
      <w:r w:rsidR="00E53723" w:rsidRPr="00ED4A25">
        <w:rPr>
          <w:rFonts w:cstheme="minorHAnsi"/>
        </w:rPr>
        <w:t xml:space="preserve"> </w:t>
      </w:r>
      <w:r w:rsidR="008F0B2B" w:rsidRPr="00ED4A25">
        <w:rPr>
          <w:rFonts w:cstheme="minorHAnsi"/>
        </w:rPr>
        <w:t>się</w:t>
      </w:r>
      <w:r w:rsidR="00E53723" w:rsidRPr="00ED4A25">
        <w:rPr>
          <w:rFonts w:cstheme="minorHAnsi"/>
        </w:rPr>
        <w:t xml:space="preserve"> </w:t>
      </w:r>
      <w:r w:rsidR="008F0B2B" w:rsidRPr="00ED4A25">
        <w:rPr>
          <w:rFonts w:cstheme="minorHAnsi"/>
        </w:rPr>
        <w:t>o</w:t>
      </w:r>
      <w:r w:rsidR="00E53723" w:rsidRPr="00ED4A25">
        <w:rPr>
          <w:rFonts w:cstheme="minorHAnsi"/>
        </w:rPr>
        <w:t xml:space="preserve"> </w:t>
      </w:r>
      <w:r w:rsidR="008F0B2B" w:rsidRPr="00ED4A25">
        <w:rPr>
          <w:rFonts w:cstheme="minorHAnsi"/>
        </w:rPr>
        <w:t>udzielenie</w:t>
      </w:r>
      <w:r w:rsidR="00E53723" w:rsidRPr="00ED4A25">
        <w:rPr>
          <w:rFonts w:cstheme="minorHAnsi"/>
        </w:rPr>
        <w:t xml:space="preserve"> </w:t>
      </w:r>
      <w:r w:rsidR="008F0B2B" w:rsidRPr="00ED4A25">
        <w:rPr>
          <w:rFonts w:cstheme="minorHAnsi"/>
        </w:rPr>
        <w:t>zamówienia</w:t>
      </w:r>
      <w:r w:rsidR="00E53723" w:rsidRPr="00ED4A25">
        <w:rPr>
          <w:rFonts w:cstheme="minorHAnsi"/>
        </w:rPr>
        <w:t xml:space="preserve"> – </w:t>
      </w:r>
      <w:r w:rsidR="008F0B2B" w:rsidRPr="00ED4A25">
        <w:rPr>
          <w:rFonts w:cstheme="minorHAnsi"/>
        </w:rPr>
        <w:t>dotyczy</w:t>
      </w:r>
      <w:r w:rsidR="00E53723" w:rsidRPr="00ED4A25">
        <w:rPr>
          <w:rFonts w:cstheme="minorHAnsi"/>
        </w:rPr>
        <w:t xml:space="preserve"> </w:t>
      </w:r>
      <w:r w:rsidR="008F0B2B" w:rsidRPr="00ED4A25">
        <w:rPr>
          <w:rFonts w:cstheme="minorHAnsi"/>
        </w:rPr>
        <w:t>ofert</w:t>
      </w:r>
      <w:r w:rsidR="00E53723" w:rsidRPr="00ED4A25">
        <w:rPr>
          <w:rFonts w:cstheme="minorHAnsi"/>
        </w:rPr>
        <w:t xml:space="preserve"> </w:t>
      </w:r>
      <w:r w:rsidR="008F0B2B" w:rsidRPr="00ED4A25">
        <w:rPr>
          <w:rFonts w:cstheme="minorHAnsi"/>
        </w:rPr>
        <w:t>składanych</w:t>
      </w:r>
      <w:r w:rsidR="00E53723" w:rsidRPr="00ED4A25">
        <w:rPr>
          <w:rFonts w:cstheme="minorHAnsi"/>
        </w:rPr>
        <w:t xml:space="preserve"> </w:t>
      </w:r>
      <w:r w:rsidR="008F0B2B" w:rsidRPr="00ED4A25">
        <w:rPr>
          <w:rFonts w:cstheme="minorHAnsi"/>
        </w:rPr>
        <w:t>przez</w:t>
      </w:r>
      <w:r w:rsidR="00E53723" w:rsidRPr="00ED4A25">
        <w:rPr>
          <w:rFonts w:cstheme="minorHAnsi"/>
        </w:rPr>
        <w:t xml:space="preserve"> </w:t>
      </w:r>
      <w:r w:rsidR="008F0B2B" w:rsidRPr="00ED4A25">
        <w:rPr>
          <w:rFonts w:cstheme="minorHAnsi"/>
        </w:rPr>
        <w:t>Wykonawców</w:t>
      </w:r>
      <w:r w:rsidR="00E53723" w:rsidRPr="00ED4A25">
        <w:rPr>
          <w:rFonts w:cstheme="minorHAnsi"/>
        </w:rPr>
        <w:t xml:space="preserve"> </w:t>
      </w:r>
      <w:r w:rsidR="008F0B2B" w:rsidRPr="00ED4A25">
        <w:rPr>
          <w:rFonts w:cstheme="minorHAnsi"/>
        </w:rPr>
        <w:t>wspólnie</w:t>
      </w:r>
      <w:r w:rsidR="00E53723" w:rsidRPr="00ED4A25">
        <w:rPr>
          <w:rFonts w:cstheme="minorHAnsi"/>
        </w:rPr>
        <w:t xml:space="preserve"> </w:t>
      </w:r>
      <w:r w:rsidR="008F0B2B" w:rsidRPr="00ED4A25">
        <w:rPr>
          <w:rFonts w:cstheme="minorHAnsi"/>
        </w:rPr>
        <w:t>ubiegających</w:t>
      </w:r>
      <w:r w:rsidR="00E53723" w:rsidRPr="00ED4A25">
        <w:rPr>
          <w:rFonts w:cstheme="minorHAnsi"/>
        </w:rPr>
        <w:t xml:space="preserve"> </w:t>
      </w:r>
      <w:r w:rsidR="008F0B2B" w:rsidRPr="00ED4A25">
        <w:rPr>
          <w:rFonts w:cstheme="minorHAnsi"/>
        </w:rPr>
        <w:t>się</w:t>
      </w:r>
      <w:r w:rsidR="00E53723" w:rsidRPr="00ED4A25">
        <w:rPr>
          <w:rFonts w:cstheme="minorHAnsi"/>
        </w:rPr>
        <w:t xml:space="preserve"> </w:t>
      </w:r>
      <w:r w:rsidR="008F0B2B" w:rsidRPr="00ED4A25">
        <w:rPr>
          <w:rFonts w:cstheme="minorHAnsi"/>
        </w:rPr>
        <w:t>o</w:t>
      </w:r>
      <w:r w:rsidR="00E53723" w:rsidRPr="00ED4A25">
        <w:rPr>
          <w:rFonts w:cstheme="minorHAnsi"/>
        </w:rPr>
        <w:t xml:space="preserve"> </w:t>
      </w:r>
      <w:r w:rsidR="008F0B2B" w:rsidRPr="00ED4A25">
        <w:rPr>
          <w:rFonts w:cstheme="minorHAnsi"/>
        </w:rPr>
        <w:t>udzielenie</w:t>
      </w:r>
      <w:r w:rsidR="00E53723" w:rsidRPr="00ED4A25">
        <w:rPr>
          <w:rFonts w:cstheme="minorHAnsi"/>
        </w:rPr>
        <w:t xml:space="preserve"> </w:t>
      </w:r>
      <w:r w:rsidR="008F0B2B" w:rsidRPr="00ED4A25">
        <w:rPr>
          <w:rFonts w:cstheme="minorHAnsi"/>
        </w:rPr>
        <w:t>zamówienia;</w:t>
      </w:r>
    </w:p>
    <w:p w:rsidR="00226F64" w:rsidRPr="00ED4A25" w:rsidRDefault="00E651D4" w:rsidP="00ED4A25">
      <w:pPr>
        <w:autoSpaceDE w:val="0"/>
        <w:autoSpaceDN w:val="0"/>
        <w:adjustRightInd w:val="0"/>
        <w:spacing w:after="0"/>
        <w:jc w:val="both"/>
        <w:rPr>
          <w:rFonts w:cstheme="minorHAnsi"/>
        </w:rPr>
      </w:pPr>
      <w:r w:rsidRPr="00ED4A25">
        <w:rPr>
          <w:rFonts w:cstheme="minorHAnsi"/>
        </w:rPr>
        <w:t>8</w:t>
      </w:r>
      <w:r w:rsidR="005C0A66" w:rsidRPr="00ED4A25">
        <w:rPr>
          <w:rFonts w:cstheme="minorHAnsi"/>
        </w:rPr>
        <w:t xml:space="preserve">) </w:t>
      </w:r>
      <w:r w:rsidR="005C0A66" w:rsidRPr="00ED4A25">
        <w:rPr>
          <w:rFonts w:cstheme="minorHAnsi"/>
          <w:u w:val="single"/>
        </w:rPr>
        <w:t>Uzasadnienie</w:t>
      </w:r>
      <w:r w:rsidR="005C0A66" w:rsidRPr="00ED4A25">
        <w:rPr>
          <w:rFonts w:cstheme="minorHAnsi"/>
        </w:rPr>
        <w:t xml:space="preserve"> zastrzeż</w:t>
      </w:r>
      <w:r w:rsidR="00226F64" w:rsidRPr="00ED4A25">
        <w:rPr>
          <w:rFonts w:cstheme="minorHAnsi"/>
        </w:rPr>
        <w:t xml:space="preserve">enia </w:t>
      </w:r>
      <w:r w:rsidR="005C0A66" w:rsidRPr="00ED4A25">
        <w:rPr>
          <w:rFonts w:cstheme="minorHAnsi"/>
        </w:rPr>
        <w:t>dokumentów wskazanych w formularzu ofertowym jako tajemnicy przedsiębiorstwa (jeżeli dotyczy)</w:t>
      </w:r>
    </w:p>
    <w:p w:rsidR="008F0B2B" w:rsidRPr="00ED4A25" w:rsidRDefault="008F0B2B" w:rsidP="00ED4A25">
      <w:pPr>
        <w:autoSpaceDE w:val="0"/>
        <w:autoSpaceDN w:val="0"/>
        <w:adjustRightInd w:val="0"/>
        <w:spacing w:after="0"/>
        <w:jc w:val="both"/>
        <w:rPr>
          <w:rFonts w:cstheme="minorHAnsi"/>
        </w:rPr>
      </w:pPr>
    </w:p>
    <w:p w:rsidR="00410743" w:rsidRPr="00012B00" w:rsidRDefault="0089451A" w:rsidP="00ED4A25">
      <w:pPr>
        <w:autoSpaceDE w:val="0"/>
        <w:autoSpaceDN w:val="0"/>
        <w:adjustRightInd w:val="0"/>
        <w:spacing w:after="0"/>
        <w:jc w:val="both"/>
        <w:rPr>
          <w:rFonts w:cstheme="minorHAnsi"/>
        </w:rPr>
      </w:pPr>
      <w:r w:rsidRPr="00ED4A25">
        <w:rPr>
          <w:rFonts w:cstheme="minorHAnsi"/>
        </w:rPr>
        <w:t>2.</w:t>
      </w:r>
      <w:r w:rsidR="007632C3" w:rsidRPr="00ED4A25">
        <w:rPr>
          <w:rFonts w:cstheme="minorHAnsi"/>
        </w:rPr>
        <w:t xml:space="preserve"> W sytuacjach określonych w art. 128 ustawy </w:t>
      </w:r>
      <w:proofErr w:type="spellStart"/>
      <w:r w:rsidR="007632C3" w:rsidRPr="00ED4A25">
        <w:rPr>
          <w:rFonts w:cstheme="minorHAnsi"/>
        </w:rPr>
        <w:t>Pzp</w:t>
      </w:r>
      <w:proofErr w:type="spellEnd"/>
      <w:r w:rsidR="007632C3" w:rsidRPr="00ED4A25">
        <w:rPr>
          <w:rFonts w:cstheme="minorHAnsi"/>
        </w:rPr>
        <w:t xml:space="preserve"> zamawiający może wezwać do złożenia, poprawienia lub uzupełnienia w wyznaczonym terminie: </w:t>
      </w:r>
      <w:r w:rsidR="007632C3" w:rsidRPr="00ED4A25">
        <w:rPr>
          <w:rFonts w:cstheme="minorHAnsi"/>
        </w:rPr>
        <w:cr/>
        <w:t>- oświadczenia</w:t>
      </w:r>
      <w:r w:rsidR="00C774A8" w:rsidRPr="00ED4A25">
        <w:rPr>
          <w:rFonts w:cstheme="minorHAnsi"/>
        </w:rPr>
        <w:t>, o którym mowa w a</w:t>
      </w:r>
      <w:r w:rsidR="00D86767" w:rsidRPr="00ED4A25">
        <w:rPr>
          <w:rFonts w:cstheme="minorHAnsi"/>
        </w:rPr>
        <w:t>rt</w:t>
      </w:r>
      <w:r w:rsidR="00C774A8" w:rsidRPr="00ED4A25">
        <w:rPr>
          <w:rFonts w:cstheme="minorHAnsi"/>
        </w:rPr>
        <w:t xml:space="preserve">. 125 ust.1 ustawy </w:t>
      </w:r>
      <w:proofErr w:type="spellStart"/>
      <w:r w:rsidR="00C774A8" w:rsidRPr="00ED4A25">
        <w:rPr>
          <w:rFonts w:cstheme="minorHAnsi"/>
        </w:rPr>
        <w:t>Pzp</w:t>
      </w:r>
      <w:proofErr w:type="spellEnd"/>
      <w:r w:rsidR="007632C3" w:rsidRPr="00ED4A25">
        <w:rPr>
          <w:rFonts w:cstheme="minorHAnsi"/>
        </w:rPr>
        <w:t xml:space="preserve">, </w:t>
      </w:r>
      <w:r w:rsidR="007632C3" w:rsidRPr="00ED4A25">
        <w:rPr>
          <w:rFonts w:cstheme="minorHAnsi"/>
        </w:rPr>
        <w:cr/>
        <w:t xml:space="preserve">- podmiotowych środków dowodowych, </w:t>
      </w:r>
      <w:r w:rsidR="007632C3" w:rsidRPr="00ED4A25">
        <w:rPr>
          <w:rFonts w:cstheme="minorHAnsi"/>
        </w:rPr>
        <w:cr/>
        <w:t>- innych dokumentów lub oświa</w:t>
      </w:r>
      <w:r w:rsidR="00D86767" w:rsidRPr="00ED4A25">
        <w:rPr>
          <w:rFonts w:cstheme="minorHAnsi"/>
        </w:rPr>
        <w:t>dczeń składanych w postępowaniu.</w:t>
      </w:r>
      <w:r w:rsidR="007632C3" w:rsidRPr="00ED4A25">
        <w:rPr>
          <w:rFonts w:cstheme="minorHAnsi"/>
        </w:rPr>
        <w:cr/>
      </w:r>
      <w:r w:rsidR="003B2BA0" w:rsidRPr="00ED4A25">
        <w:rPr>
          <w:rFonts w:cstheme="minorHAnsi"/>
        </w:rPr>
        <w:t>3.</w:t>
      </w:r>
      <w:r w:rsidR="007632C3" w:rsidRPr="00ED4A25">
        <w:rPr>
          <w:rFonts w:cstheme="minorHAnsi"/>
        </w:rPr>
        <w:t xml:space="preserve"> Zamawiający może żądać od wykonawców wyjaśnień dotyczących treści oświadczenia</w:t>
      </w:r>
      <w:r w:rsidR="00D86767" w:rsidRPr="00ED4A25">
        <w:rPr>
          <w:rFonts w:cstheme="minorHAnsi"/>
        </w:rPr>
        <w:t xml:space="preserve"> o którym mowa w art. 125 ust.1 ustawy </w:t>
      </w:r>
      <w:proofErr w:type="spellStart"/>
      <w:r w:rsidR="00D86767" w:rsidRPr="00ED4A25">
        <w:rPr>
          <w:rFonts w:cstheme="minorHAnsi"/>
        </w:rPr>
        <w:t>Pzp</w:t>
      </w:r>
      <w:proofErr w:type="spellEnd"/>
      <w:r w:rsidR="007632C3" w:rsidRPr="00ED4A25">
        <w:rPr>
          <w:rFonts w:cstheme="minorHAnsi"/>
        </w:rPr>
        <w:t xml:space="preserve"> lub złożonych podmiotowych środków dowodowych lub innych dokumentów lub oświadczeń składanych w postępowaniu.</w:t>
      </w:r>
      <w:r w:rsidR="007632C3" w:rsidRPr="00ED4A25">
        <w:rPr>
          <w:rFonts w:cstheme="minorHAnsi"/>
        </w:rPr>
        <w:cr/>
      </w:r>
    </w:p>
    <w:p w:rsidR="00012B00" w:rsidRDefault="006C04EC" w:rsidP="00ED4A25">
      <w:pPr>
        <w:autoSpaceDE w:val="0"/>
        <w:autoSpaceDN w:val="0"/>
        <w:adjustRightInd w:val="0"/>
        <w:spacing w:after="0"/>
        <w:jc w:val="both"/>
      </w:pPr>
      <w:r w:rsidRPr="00012B00">
        <w:t>4. W celu oceny spełnienia przez wykonawcę warunków, o których mowa w pkt. VI.2 SWZ, należy na wezwanie zamawiającego, złożyć w wyznaczonym przez Zamawiającego terminie następują</w:t>
      </w:r>
      <w:r w:rsidR="00691CA1">
        <w:t xml:space="preserve">ce podmiotowe środki dowodowe: </w:t>
      </w:r>
    </w:p>
    <w:p w:rsidR="00DA513B" w:rsidRPr="00086962" w:rsidRDefault="00EA3FAD" w:rsidP="00ED4A25">
      <w:pPr>
        <w:autoSpaceDE w:val="0"/>
        <w:autoSpaceDN w:val="0"/>
        <w:adjustRightInd w:val="0"/>
        <w:spacing w:after="0"/>
        <w:jc w:val="both"/>
      </w:pPr>
      <w:r w:rsidRPr="00086962">
        <w:t xml:space="preserve">1) dokumentów potwierdzających, że wykonawca jest ubezpieczony od odpowiedzialności cywilnej w zakresie prowadzonej działalności związanej z przedmiotem zamówienia </w:t>
      </w:r>
      <w:r w:rsidR="00BE3D22" w:rsidRPr="00086962">
        <w:t xml:space="preserve">na </w:t>
      </w:r>
      <w:r w:rsidRPr="00086962">
        <w:t xml:space="preserve"> sum</w:t>
      </w:r>
      <w:r w:rsidR="00BE3D22" w:rsidRPr="00086962">
        <w:t>ę</w:t>
      </w:r>
      <w:r w:rsidRPr="00086962">
        <w:t xml:space="preserve"> gwarancyjn</w:t>
      </w:r>
      <w:r w:rsidR="00BE3D22" w:rsidRPr="00086962">
        <w:t>ą określona przez Zamawiającego</w:t>
      </w:r>
      <w:r w:rsidRPr="00086962">
        <w:t>,</w:t>
      </w:r>
    </w:p>
    <w:p w:rsidR="00EA3FAD" w:rsidRPr="00086962" w:rsidRDefault="00E42C15" w:rsidP="00ED4A25">
      <w:pPr>
        <w:autoSpaceDE w:val="0"/>
        <w:autoSpaceDN w:val="0"/>
        <w:adjustRightInd w:val="0"/>
        <w:spacing w:after="0"/>
        <w:jc w:val="both"/>
      </w:pPr>
      <w:r w:rsidRPr="00086962">
        <w:rPr>
          <w:rFonts w:cstheme="minorHAnsi"/>
        </w:rPr>
        <w:t xml:space="preserve">2) </w:t>
      </w:r>
      <w:r w:rsidRPr="00086962">
        <w:t xml:space="preserve"> wykaz robót budowlanych wykonanych nie wcześniej niż w okresie ostatnich 5 lat przed upływem terminu składania ofert, a jeżeli okres prowadzenia działalności jest krótszy w tym okresie, </w:t>
      </w:r>
      <w:r w:rsidRPr="00086962">
        <w:cr/>
        <w:t xml:space="preserve">wraz z podaniem ich rodzaju, wartości, daty i miejsca wykonania oraz podmiotów, na rzecz których roboty te zostały wykonane, oraz załączeniem dowodów określających, czy te roboty budowlane </w:t>
      </w:r>
      <w:r w:rsidR="00911832" w:rsidRPr="00086962">
        <w:t xml:space="preserve">zostały wykonane należycie, </w:t>
      </w:r>
      <w:r w:rsidRPr="00086962">
        <w:t xml:space="preserve">przy czym dowodami, o których mowa, są referencje bądź inne </w:t>
      </w:r>
      <w:r w:rsidRPr="00086962">
        <w:lastRenderedPageBreak/>
        <w:t xml:space="preserve">dokumenty sporządzone przez podmiot, na rzecz którego roboty budowlane zostały wykonane, </w:t>
      </w:r>
      <w:r w:rsidRPr="00086962">
        <w:cr/>
        <w:t>a jeżeli wykonawca z przyczyn niezależnych od niego nie jest w stanie uzyskać tych dokumentów - inne odpowiednie dokumenty,</w:t>
      </w:r>
    </w:p>
    <w:p w:rsidR="00D52CA2" w:rsidRPr="00086962" w:rsidRDefault="00E42C15" w:rsidP="00ED4A25">
      <w:pPr>
        <w:autoSpaceDE w:val="0"/>
        <w:autoSpaceDN w:val="0"/>
        <w:adjustRightInd w:val="0"/>
        <w:spacing w:after="0"/>
        <w:jc w:val="both"/>
      </w:pPr>
      <w:r w:rsidRPr="00086962">
        <w:t>3) wykaz osób, 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w:t>
      </w:r>
      <w:r w:rsidR="00914953" w:rsidRPr="00086962">
        <w:t>ie do dysponowania tymi osobami,</w:t>
      </w:r>
      <w:r w:rsidRPr="00086962">
        <w:cr/>
      </w:r>
      <w:r w:rsidR="00D52CA2" w:rsidRPr="00086962">
        <w:t>4)  wykaz narzędzi, wyposażenia zakładu lub urządzeń technicznych dostępnych wykonawcy w celu wykonania zamówienia publicznego wraz z informacją o podstawi</w:t>
      </w:r>
      <w:r w:rsidR="00086962" w:rsidRPr="00086962">
        <w:t>e do dysponowania tymi zasobami.</w:t>
      </w:r>
    </w:p>
    <w:p w:rsidR="00E42C15" w:rsidRDefault="00E42C15" w:rsidP="00ED4A25">
      <w:pPr>
        <w:autoSpaceDE w:val="0"/>
        <w:autoSpaceDN w:val="0"/>
        <w:adjustRightInd w:val="0"/>
        <w:spacing w:after="0"/>
        <w:jc w:val="both"/>
        <w:rPr>
          <w:i/>
        </w:rPr>
      </w:pPr>
      <w:r w:rsidRPr="00FF5481">
        <w:rPr>
          <w:i/>
        </w:rPr>
        <w:t xml:space="preserve"> </w:t>
      </w:r>
    </w:p>
    <w:p w:rsidR="00C4631D" w:rsidRPr="00FF5481" w:rsidRDefault="00C4631D" w:rsidP="00ED4A25">
      <w:pPr>
        <w:autoSpaceDE w:val="0"/>
        <w:autoSpaceDN w:val="0"/>
        <w:adjustRightInd w:val="0"/>
        <w:spacing w:after="0"/>
        <w:jc w:val="both"/>
        <w:rPr>
          <w:rFonts w:cstheme="minorHAnsi"/>
          <w:i/>
        </w:rPr>
      </w:pPr>
    </w:p>
    <w:p w:rsidR="006C04EC" w:rsidRPr="00F82EA3" w:rsidRDefault="00410743" w:rsidP="00ED4A25">
      <w:pPr>
        <w:autoSpaceDE w:val="0"/>
        <w:autoSpaceDN w:val="0"/>
        <w:adjustRightInd w:val="0"/>
        <w:spacing w:after="0"/>
        <w:jc w:val="both"/>
      </w:pPr>
      <w:r w:rsidRPr="00012B00">
        <w:t>5</w:t>
      </w:r>
      <w:r w:rsidR="006850DC" w:rsidRPr="00012B00">
        <w:t>. Postanowienia dot. podmiotowych środków dowodowych</w:t>
      </w:r>
      <w:r w:rsidR="006850DC" w:rsidRPr="00012B00">
        <w:cr/>
        <w:t>1) Podmiotowe środki dowodowe wymienione w pkt. VII.</w:t>
      </w:r>
      <w:r w:rsidR="006F4ADB" w:rsidRPr="00012B00">
        <w:t>4</w:t>
      </w:r>
      <w:r w:rsidR="006850DC" w:rsidRPr="00012B00">
        <w:t xml:space="preserve">  nie są dołączane do oferty. Zamawiający przed wyborem najkorzystniejszej oferty wzywa wykonawcę, którego oferta została najwyżej oceniona, do złożenia w wyznaczonym terminie, nie krótszym niż </w:t>
      </w:r>
      <w:r w:rsidR="00C4631D" w:rsidRPr="00012B00">
        <w:t>5</w:t>
      </w:r>
      <w:r w:rsidR="006850DC" w:rsidRPr="00012B00">
        <w:t xml:space="preserve"> dni, aktualnych na dzień złożenia podmiotowych środków dowodowych. </w:t>
      </w:r>
      <w:r w:rsidR="006850DC" w:rsidRPr="00012B00">
        <w:c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006850DC" w:rsidRPr="00012B00">
        <w:cr/>
        <w:t xml:space="preserve">3) 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 </w:t>
      </w:r>
      <w:r w:rsidR="006850DC" w:rsidRPr="00012B00">
        <w:cr/>
      </w:r>
    </w:p>
    <w:p w:rsidR="006C04EC" w:rsidRPr="00ED4A25" w:rsidRDefault="006C04EC" w:rsidP="00ED4A25">
      <w:pPr>
        <w:autoSpaceDE w:val="0"/>
        <w:autoSpaceDN w:val="0"/>
        <w:adjustRightInd w:val="0"/>
        <w:spacing w:after="0"/>
        <w:jc w:val="both"/>
        <w:rPr>
          <w:rFonts w:cstheme="minorHAnsi"/>
        </w:rPr>
      </w:pPr>
    </w:p>
    <w:p w:rsidR="00AD5E6A" w:rsidRPr="00ED4A25" w:rsidRDefault="00775E9E" w:rsidP="00ED4A25">
      <w:pPr>
        <w:autoSpaceDE w:val="0"/>
        <w:autoSpaceDN w:val="0"/>
        <w:adjustRightInd w:val="0"/>
        <w:spacing w:after="0"/>
        <w:jc w:val="both"/>
        <w:rPr>
          <w:rFonts w:cstheme="minorHAnsi"/>
          <w:b/>
        </w:rPr>
      </w:pPr>
      <w:r w:rsidRPr="00ED4A25">
        <w:rPr>
          <w:rFonts w:cstheme="minorHAnsi"/>
          <w:b/>
        </w:rPr>
        <w:t>VIII. Informacja o sposobie porozumiewania się zamawiającego z wykonawcam</w:t>
      </w:r>
      <w:r w:rsidR="007E6CF4" w:rsidRPr="00ED4A25">
        <w:rPr>
          <w:rFonts w:cstheme="minorHAnsi"/>
          <w:b/>
        </w:rPr>
        <w:t>i.</w:t>
      </w:r>
    </w:p>
    <w:p w:rsidR="00775E9E"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Osobą uprawnioną do kontaktu z Wykonawcami jest</w:t>
      </w:r>
      <w:r w:rsidR="00CB597D" w:rsidRPr="00ED4A25">
        <w:rPr>
          <w:rFonts w:asciiTheme="minorHAnsi" w:hAnsiTheme="minorHAnsi" w:cstheme="minorHAnsi"/>
          <w:color w:val="000000"/>
          <w:sz w:val="22"/>
          <w:szCs w:val="22"/>
        </w:rPr>
        <w:t xml:space="preserve">: Anna </w:t>
      </w:r>
      <w:proofErr w:type="spellStart"/>
      <w:r w:rsidR="00CB597D" w:rsidRPr="00ED4A25">
        <w:rPr>
          <w:rFonts w:asciiTheme="minorHAnsi" w:hAnsiTheme="minorHAnsi" w:cstheme="minorHAnsi"/>
          <w:color w:val="000000"/>
          <w:sz w:val="22"/>
          <w:szCs w:val="22"/>
        </w:rPr>
        <w:t>Mykowska</w:t>
      </w:r>
      <w:proofErr w:type="spellEnd"/>
      <w:r w:rsidR="00CB597D" w:rsidRPr="00ED4A25">
        <w:rPr>
          <w:rFonts w:asciiTheme="minorHAnsi" w:hAnsiTheme="minorHAnsi" w:cstheme="minorHAnsi"/>
          <w:color w:val="000000"/>
          <w:sz w:val="22"/>
          <w:szCs w:val="22"/>
        </w:rPr>
        <w:t xml:space="preserve"> Wydział Zamówień Publicznych.</w:t>
      </w:r>
    </w:p>
    <w:p w:rsidR="001E28A7"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Postępowanie prowadzone jest w języku polskim w formie elektronicznej za pośrednictwem </w:t>
      </w:r>
      <w:hyperlink r:id="rId14"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pod adresem</w:t>
      </w:r>
      <w:r w:rsidR="001E28A7" w:rsidRPr="00ED4A25">
        <w:rPr>
          <w:rFonts w:asciiTheme="minorHAnsi" w:hAnsiTheme="minorHAnsi" w:cstheme="minorHAnsi"/>
          <w:color w:val="000000"/>
          <w:sz w:val="22"/>
          <w:szCs w:val="22"/>
        </w:rPr>
        <w:t xml:space="preserve"> </w:t>
      </w:r>
      <w:hyperlink r:id="rId15" w:history="1">
        <w:r w:rsidR="001E28A7" w:rsidRPr="00ED4A25">
          <w:rPr>
            <w:rStyle w:val="Hipercze"/>
            <w:rFonts w:asciiTheme="minorHAnsi" w:hAnsiTheme="minorHAnsi" w:cstheme="minorHAnsi"/>
            <w:sz w:val="22"/>
            <w:szCs w:val="22"/>
          </w:rPr>
          <w:t>https://platformazakupowa.pl/pn/wolow</w:t>
        </w:r>
      </w:hyperlink>
    </w:p>
    <w:p w:rsidR="001E28A7"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6"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i formularza „</w:t>
      </w:r>
      <w:r w:rsidRPr="00ED4A25">
        <w:rPr>
          <w:rFonts w:asciiTheme="minorHAnsi" w:hAnsiTheme="minorHAnsi" w:cstheme="minorHAnsi"/>
          <w:b/>
          <w:bCs/>
          <w:color w:val="000000"/>
          <w:sz w:val="22"/>
          <w:szCs w:val="22"/>
        </w:rPr>
        <w:t>Wyślij wiadomość do zamawiającego</w:t>
      </w:r>
      <w:r w:rsidRPr="00ED4A25">
        <w:rPr>
          <w:rFonts w:asciiTheme="minorHAnsi" w:hAnsiTheme="minorHAnsi" w:cstheme="minorHAnsi"/>
          <w:color w:val="000000"/>
          <w:sz w:val="22"/>
          <w:szCs w:val="22"/>
        </w:rPr>
        <w:t>”. </w:t>
      </w:r>
    </w:p>
    <w:p w:rsidR="003C7B05"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r w:rsidR="00CB597D" w:rsidRPr="00ED4A25">
        <w:rPr>
          <w:rFonts w:asciiTheme="minorHAnsi" w:hAnsiTheme="minorHAnsi" w:cstheme="minorHAnsi"/>
          <w:color w:val="FF9900"/>
          <w:sz w:val="22"/>
          <w:szCs w:val="22"/>
        </w:rPr>
        <w:t>zp@wolow.pl</w:t>
      </w:r>
    </w:p>
    <w:p w:rsidR="003C7B05"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będzie przekazywał wykonawcom informacje za pośrednictwem </w:t>
      </w:r>
      <w:hyperlink r:id="rId18"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w:t>
      </w:r>
      <w:r w:rsidRPr="00ED4A25">
        <w:rPr>
          <w:rFonts w:asciiTheme="minorHAnsi" w:hAnsiTheme="minorHAnsi" w:cstheme="minorHAnsi"/>
          <w:color w:val="000000"/>
          <w:sz w:val="22"/>
          <w:szCs w:val="22"/>
        </w:rPr>
        <w:lastRenderedPageBreak/>
        <w:t xml:space="preserve">jest konkretny Wykonawca, będzie przekazywana za pośrednictwem </w:t>
      </w:r>
      <w:hyperlink r:id="rId19"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do konkretnego wykonawcy.</w:t>
      </w:r>
    </w:p>
    <w:p w:rsidR="003C7B05"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ED4A25" w:rsidRDefault="00775E9E" w:rsidP="00B47B76">
      <w:pPr>
        <w:pStyle w:val="NormalnyWeb"/>
        <w:numPr>
          <w:ilvl w:val="0"/>
          <w:numId w:val="6"/>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0"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tj.:</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stały dostęp do sieci Internet o gwarantowanej przepustowości nie mniejszej niż 512 </w:t>
      </w:r>
      <w:proofErr w:type="spellStart"/>
      <w:r w:rsidRPr="00ED4A25">
        <w:rPr>
          <w:rFonts w:asciiTheme="minorHAnsi" w:hAnsiTheme="minorHAnsi" w:cstheme="minorHAnsi"/>
          <w:color w:val="000000"/>
          <w:sz w:val="22"/>
          <w:szCs w:val="22"/>
        </w:rPr>
        <w:t>kb</w:t>
      </w:r>
      <w:proofErr w:type="spellEnd"/>
      <w:r w:rsidRPr="00ED4A25">
        <w:rPr>
          <w:rFonts w:asciiTheme="minorHAnsi" w:hAnsiTheme="minorHAnsi" w:cstheme="minorHAnsi"/>
          <w:color w:val="000000"/>
          <w:sz w:val="22"/>
          <w:szCs w:val="22"/>
        </w:rPr>
        <w:t>/s,</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zainstalowana dowolna przeglądarka internetowa, w przypadku Internet Explorer minimalnie wersja 10 0.,</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włączona obsługa </w:t>
      </w:r>
      <w:proofErr w:type="spellStart"/>
      <w:r w:rsidRPr="00ED4A25">
        <w:rPr>
          <w:rFonts w:asciiTheme="minorHAnsi" w:hAnsiTheme="minorHAnsi" w:cstheme="minorHAnsi"/>
          <w:color w:val="000000"/>
          <w:sz w:val="22"/>
          <w:szCs w:val="22"/>
        </w:rPr>
        <w:t>JavaScript</w:t>
      </w:r>
      <w:proofErr w:type="spellEnd"/>
      <w:r w:rsidRPr="00ED4A25">
        <w:rPr>
          <w:rFonts w:asciiTheme="minorHAnsi" w:hAnsiTheme="minorHAnsi" w:cstheme="minorHAnsi"/>
          <w:color w:val="000000"/>
          <w:sz w:val="22"/>
          <w:szCs w:val="22"/>
        </w:rPr>
        <w:t>,</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zainstalowany program </w:t>
      </w:r>
      <w:proofErr w:type="spellStart"/>
      <w:r w:rsidRPr="00ED4A25">
        <w:rPr>
          <w:rFonts w:asciiTheme="minorHAnsi" w:hAnsiTheme="minorHAnsi" w:cstheme="minorHAnsi"/>
          <w:color w:val="000000"/>
          <w:sz w:val="22"/>
          <w:szCs w:val="22"/>
        </w:rPr>
        <w:t>Adobe</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Acrobat</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Reader</w:t>
      </w:r>
      <w:proofErr w:type="spellEnd"/>
      <w:r w:rsidRPr="00ED4A25">
        <w:rPr>
          <w:rFonts w:asciiTheme="minorHAnsi" w:hAnsiTheme="minorHAnsi" w:cstheme="minorHAnsi"/>
          <w:color w:val="000000"/>
          <w:sz w:val="22"/>
          <w:szCs w:val="22"/>
        </w:rPr>
        <w:t xml:space="preserve"> lub inny obsługujący format plików </w:t>
      </w:r>
      <w:proofErr w:type="spellStart"/>
      <w:r w:rsidRPr="00ED4A25">
        <w:rPr>
          <w:rFonts w:asciiTheme="minorHAnsi" w:hAnsiTheme="minorHAnsi" w:cstheme="minorHAnsi"/>
          <w:color w:val="000000"/>
          <w:sz w:val="22"/>
          <w:szCs w:val="22"/>
        </w:rPr>
        <w:t>.pd</w:t>
      </w:r>
      <w:proofErr w:type="spellEnd"/>
      <w:r w:rsidRPr="00ED4A25">
        <w:rPr>
          <w:rFonts w:asciiTheme="minorHAnsi" w:hAnsiTheme="minorHAnsi" w:cstheme="minorHAnsi"/>
          <w:color w:val="000000"/>
          <w:sz w:val="22"/>
          <w:szCs w:val="22"/>
        </w:rPr>
        <w:t>f,</w:t>
      </w:r>
    </w:p>
    <w:p w:rsidR="00775E9E"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Platformazakupowa.pl działa według standardu przyjętego w komunikacji sieciowej - kodowanie UTF8,</w:t>
      </w:r>
    </w:p>
    <w:p w:rsidR="003C7B05" w:rsidRPr="00ED4A25" w:rsidRDefault="00775E9E" w:rsidP="00B47B76">
      <w:pPr>
        <w:pStyle w:val="NormalnyWeb"/>
        <w:numPr>
          <w:ilvl w:val="0"/>
          <w:numId w:val="13"/>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Oznaczenie czasu odbioru danych przez platformę zakupową stanowi datę oraz dokładny czas (</w:t>
      </w:r>
      <w:proofErr w:type="spellStart"/>
      <w:r w:rsidRPr="00ED4A25">
        <w:rPr>
          <w:rFonts w:asciiTheme="minorHAnsi" w:hAnsiTheme="minorHAnsi" w:cstheme="minorHAnsi"/>
          <w:color w:val="000000"/>
          <w:sz w:val="22"/>
          <w:szCs w:val="22"/>
        </w:rPr>
        <w:t>hh:mm:ss</w:t>
      </w:r>
      <w:proofErr w:type="spellEnd"/>
      <w:r w:rsidRPr="00ED4A25">
        <w:rPr>
          <w:rFonts w:asciiTheme="minorHAnsi" w:hAnsiTheme="minorHAnsi" w:cstheme="minorHAnsi"/>
          <w:color w:val="000000"/>
          <w:sz w:val="22"/>
          <w:szCs w:val="22"/>
        </w:rPr>
        <w:t xml:space="preserve">) generowany </w:t>
      </w:r>
      <w:proofErr w:type="spellStart"/>
      <w:r w:rsidRPr="00ED4A25">
        <w:rPr>
          <w:rFonts w:asciiTheme="minorHAnsi" w:hAnsiTheme="minorHAnsi" w:cstheme="minorHAnsi"/>
          <w:color w:val="000000"/>
          <w:sz w:val="22"/>
          <w:szCs w:val="22"/>
        </w:rPr>
        <w:t>wg</w:t>
      </w:r>
      <w:proofErr w:type="spellEnd"/>
      <w:r w:rsidRPr="00ED4A25">
        <w:rPr>
          <w:rFonts w:asciiTheme="minorHAnsi" w:hAnsiTheme="minorHAnsi" w:cstheme="minorHAnsi"/>
          <w:color w:val="000000"/>
          <w:sz w:val="22"/>
          <w:szCs w:val="22"/>
        </w:rPr>
        <w:t>. czasu lokalnego serwera synchronizowanego z zegarem Głównego Urzędu Miar.</w:t>
      </w:r>
    </w:p>
    <w:p w:rsidR="002959C9" w:rsidRPr="00ED4A25" w:rsidRDefault="00775E9E" w:rsidP="00B47B76">
      <w:pPr>
        <w:pStyle w:val="NormalnyWeb"/>
        <w:numPr>
          <w:ilvl w:val="0"/>
          <w:numId w:val="12"/>
        </w:numPr>
        <w:spacing w:before="0" w:beforeAutospacing="0" w:line="276" w:lineRule="auto"/>
        <w:ind w:left="567" w:hanging="567"/>
        <w:jc w:val="both"/>
        <w:textAlignment w:val="baseline"/>
        <w:rPr>
          <w:rFonts w:asciiTheme="minorHAnsi" w:hAnsiTheme="minorHAnsi" w:cstheme="minorHAnsi"/>
          <w:sz w:val="22"/>
          <w:szCs w:val="22"/>
        </w:rPr>
      </w:pPr>
      <w:r w:rsidRPr="00ED4A25">
        <w:rPr>
          <w:rFonts w:asciiTheme="minorHAnsi" w:hAnsiTheme="minorHAnsi" w:cstheme="minorHAnsi"/>
          <w:sz w:val="22"/>
          <w:szCs w:val="22"/>
        </w:rPr>
        <w:t>Wykonawca, przystępując do niniejszego postępowania o udzielenie zamówienia publicznego:</w:t>
      </w:r>
      <w:r w:rsidR="002959C9"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akceptuje warunki korzystania z </w:t>
      </w:r>
      <w:hyperlink r:id="rId21" w:history="1">
        <w:r w:rsidRPr="00ED4A25">
          <w:rPr>
            <w:rStyle w:val="Hipercze"/>
            <w:rFonts w:asciiTheme="minorHAnsi" w:hAnsiTheme="minorHAnsi" w:cstheme="minorHAnsi"/>
            <w:color w:val="auto"/>
            <w:sz w:val="22"/>
            <w:szCs w:val="22"/>
          </w:rPr>
          <w:t>platformazakupowa.pl</w:t>
        </w:r>
      </w:hyperlink>
      <w:r w:rsidRPr="00ED4A25">
        <w:rPr>
          <w:rFonts w:asciiTheme="minorHAnsi" w:hAnsiTheme="minorHAnsi" w:cstheme="minorHAnsi"/>
          <w:sz w:val="22"/>
          <w:szCs w:val="22"/>
        </w:rPr>
        <w:t xml:space="preserve"> określone w Regulaminie zamieszczonym na stronie internetowej </w:t>
      </w:r>
      <w:hyperlink r:id="rId22" w:history="1">
        <w:r w:rsidRPr="00ED4A25">
          <w:rPr>
            <w:rStyle w:val="Hipercze"/>
            <w:rFonts w:asciiTheme="minorHAnsi" w:hAnsiTheme="minorHAnsi" w:cstheme="minorHAnsi"/>
            <w:color w:val="auto"/>
            <w:sz w:val="22"/>
            <w:szCs w:val="22"/>
            <w:u w:val="none"/>
          </w:rPr>
          <w:t>pod linkiem</w:t>
        </w:r>
      </w:hyperlink>
      <w:r w:rsidRPr="00ED4A25">
        <w:rPr>
          <w:rFonts w:asciiTheme="minorHAnsi" w:hAnsiTheme="minorHAnsi" w:cstheme="minorHAnsi"/>
          <w:sz w:val="22"/>
          <w:szCs w:val="22"/>
        </w:rPr>
        <w:t>  w zakładce „Regulamin" oraz uznaje go za wiążący,</w:t>
      </w:r>
      <w:r w:rsidR="002959C9"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zapoznał i stosuje się do Instrukcji składania ofert/wniosków dostępnej </w:t>
      </w:r>
      <w:hyperlink r:id="rId23" w:history="1">
        <w:r w:rsidRPr="00ED4A25">
          <w:rPr>
            <w:rStyle w:val="Hipercze"/>
            <w:rFonts w:asciiTheme="minorHAnsi" w:hAnsiTheme="minorHAnsi" w:cstheme="minorHAnsi"/>
            <w:color w:val="auto"/>
            <w:sz w:val="22"/>
            <w:szCs w:val="22"/>
          </w:rPr>
          <w:t>pod linkiem</w:t>
        </w:r>
      </w:hyperlink>
      <w:r w:rsidRPr="00ED4A25">
        <w:rPr>
          <w:rFonts w:asciiTheme="minorHAnsi" w:hAnsiTheme="minorHAnsi" w:cstheme="minorHAnsi"/>
          <w:sz w:val="22"/>
          <w:szCs w:val="22"/>
        </w:rPr>
        <w:t>. </w:t>
      </w:r>
    </w:p>
    <w:p w:rsidR="002959C9" w:rsidRPr="00ED4A25" w:rsidRDefault="00775E9E" w:rsidP="00B47B76">
      <w:pPr>
        <w:pStyle w:val="NormalnyWeb"/>
        <w:numPr>
          <w:ilvl w:val="0"/>
          <w:numId w:val="12"/>
        </w:numPr>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4" w:history="1">
        <w:r w:rsidRPr="00ED4A25">
          <w:rPr>
            <w:rStyle w:val="Hipercze"/>
            <w:rFonts w:asciiTheme="minorHAnsi" w:hAnsiTheme="minorHAnsi" w:cstheme="minorHAnsi"/>
            <w:b/>
            <w:bCs/>
            <w:color w:val="1155CC"/>
            <w:sz w:val="22"/>
            <w:szCs w:val="22"/>
          </w:rPr>
          <w:t>platformazakupowa.pl</w:t>
        </w:r>
      </w:hyperlink>
      <w:r w:rsidRPr="00ED4A25">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ED4A25" w:rsidRDefault="00775E9E" w:rsidP="00B47B76">
      <w:pPr>
        <w:pStyle w:val="NormalnyWeb"/>
        <w:numPr>
          <w:ilvl w:val="0"/>
          <w:numId w:val="12"/>
        </w:numPr>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informuje, że instrukcje korzystania z </w:t>
      </w:r>
      <w:hyperlink r:id="rId25"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6"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znajdują się w zakładce „Instrukcje dla Wykonawców" na stronie internetowej pod adresem: </w:t>
      </w:r>
      <w:hyperlink r:id="rId27" w:history="1">
        <w:r w:rsidRPr="00ED4A25">
          <w:rPr>
            <w:rStyle w:val="Hipercze"/>
            <w:rFonts w:asciiTheme="minorHAnsi" w:hAnsiTheme="minorHAnsi" w:cstheme="minorHAnsi"/>
            <w:color w:val="1155CC"/>
            <w:sz w:val="22"/>
            <w:szCs w:val="22"/>
          </w:rPr>
          <w:t>https://platformazakupowa.pl/strona/45-instrukcje</w:t>
        </w:r>
      </w:hyperlink>
    </w:p>
    <w:p w:rsidR="0050567A" w:rsidRPr="00ED4A25" w:rsidRDefault="0050567A" w:rsidP="00ED4A25">
      <w:pPr>
        <w:autoSpaceDE w:val="0"/>
        <w:autoSpaceDN w:val="0"/>
        <w:adjustRightInd w:val="0"/>
        <w:spacing w:after="0"/>
        <w:ind w:hanging="294"/>
        <w:jc w:val="both"/>
        <w:rPr>
          <w:rFonts w:cstheme="minorHAnsi"/>
          <w:b/>
        </w:rPr>
      </w:pPr>
    </w:p>
    <w:p w:rsidR="0050567A" w:rsidRPr="00ED4A25" w:rsidRDefault="00A17F27" w:rsidP="00ED4A25">
      <w:pPr>
        <w:autoSpaceDE w:val="0"/>
        <w:autoSpaceDN w:val="0"/>
        <w:adjustRightInd w:val="0"/>
        <w:spacing w:after="0"/>
        <w:jc w:val="both"/>
        <w:rPr>
          <w:rFonts w:cstheme="minorHAnsi"/>
        </w:rPr>
      </w:pPr>
      <w:r w:rsidRPr="00ED4A25">
        <w:rPr>
          <w:rFonts w:cstheme="minorHAnsi"/>
        </w:rPr>
        <w:t>10. Modyfikacja treści specyfikacji warunków zamówienia:</w:t>
      </w:r>
      <w:r w:rsidRPr="00ED4A25">
        <w:rPr>
          <w:rFonts w:cstheme="minorHAnsi"/>
        </w:rPr>
        <w:cr/>
        <w:t>1)</w:t>
      </w:r>
      <w:r w:rsidRPr="00ED4A25">
        <w:rPr>
          <w:rFonts w:cstheme="minorHAnsi"/>
        </w:rPr>
        <w:tab/>
        <w:t>W uzasadnionych przypadkach zamawiający może przed upływem terminu składania ofert zmodyfikować treść specyfikacji warunków zamówienia.</w:t>
      </w:r>
      <w:r w:rsidRPr="00ED4A25">
        <w:rPr>
          <w:rFonts w:cstheme="minorHAnsi"/>
        </w:rPr>
        <w:cr/>
      </w:r>
      <w:r w:rsidRPr="00ED4A25">
        <w:rPr>
          <w:rFonts w:cstheme="minorHAnsi"/>
        </w:rPr>
        <w:lastRenderedPageBreak/>
        <w:t>2)</w:t>
      </w:r>
      <w:r w:rsidRPr="00ED4A25">
        <w:rPr>
          <w:rFonts w:cstheme="minorHAnsi"/>
        </w:rPr>
        <w:tab/>
        <w:t>Wprowadzone w ten sposób modyfikacje, uzupełnienia i ustalenia lub zmiany, w tym zmiany terminów zamieszczone zostaną na stronie internetowej</w:t>
      </w:r>
      <w:r w:rsidR="004D62AF" w:rsidRPr="00ED4A25">
        <w:rPr>
          <w:rFonts w:cstheme="minorHAnsi"/>
        </w:rPr>
        <w:t xml:space="preserve"> pod adresem: </w:t>
      </w:r>
      <w:hyperlink r:id="rId28" w:history="1">
        <w:r w:rsidR="0073397B" w:rsidRPr="00ED4A25">
          <w:rPr>
            <w:rStyle w:val="Hipercze"/>
            <w:rFonts w:cstheme="minorHAnsi"/>
          </w:rPr>
          <w:t>https://platformazakupowa.pl/pn/wolow</w:t>
        </w:r>
      </w:hyperlink>
      <w:r w:rsidRPr="00ED4A25">
        <w:rPr>
          <w:rFonts w:cstheme="minorHAnsi"/>
        </w:rPr>
        <w:cr/>
        <w:t>3)</w:t>
      </w:r>
      <w:r w:rsidRPr="00ED4A25">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ED4A25">
        <w:rPr>
          <w:rFonts w:cstheme="minorHAnsi"/>
        </w:rPr>
        <w:cr/>
      </w:r>
    </w:p>
    <w:p w:rsidR="00C93BFF" w:rsidRDefault="00C93BFF" w:rsidP="00ED4A25">
      <w:pPr>
        <w:autoSpaceDE w:val="0"/>
        <w:autoSpaceDN w:val="0"/>
        <w:adjustRightInd w:val="0"/>
        <w:spacing w:after="0"/>
        <w:jc w:val="both"/>
        <w:rPr>
          <w:rFonts w:cstheme="minorHAnsi"/>
          <w:b/>
        </w:rPr>
      </w:pPr>
    </w:p>
    <w:p w:rsidR="00772B77" w:rsidRPr="00ED4A25" w:rsidRDefault="00A616B0" w:rsidP="00ED4A25">
      <w:pPr>
        <w:autoSpaceDE w:val="0"/>
        <w:autoSpaceDN w:val="0"/>
        <w:adjustRightInd w:val="0"/>
        <w:spacing w:after="0"/>
        <w:jc w:val="both"/>
        <w:rPr>
          <w:rFonts w:cstheme="minorHAnsi"/>
          <w:b/>
        </w:rPr>
      </w:pPr>
      <w:r w:rsidRPr="00ED4A25">
        <w:rPr>
          <w:rFonts w:cstheme="minorHAnsi"/>
          <w:b/>
        </w:rPr>
        <w:t>I</w:t>
      </w:r>
      <w:r w:rsidR="00772B77" w:rsidRPr="00ED4A25">
        <w:rPr>
          <w:rFonts w:cstheme="minorHAnsi"/>
          <w:b/>
        </w:rPr>
        <w:t>X. Wymagania dotyczące wadium.</w:t>
      </w:r>
    </w:p>
    <w:p w:rsidR="000D2197" w:rsidRPr="00ED4A25" w:rsidRDefault="00A616B0" w:rsidP="00ED4A25">
      <w:pPr>
        <w:autoSpaceDE w:val="0"/>
        <w:autoSpaceDN w:val="0"/>
        <w:adjustRightInd w:val="0"/>
        <w:spacing w:after="0"/>
        <w:jc w:val="both"/>
        <w:rPr>
          <w:rFonts w:cstheme="minorHAnsi"/>
          <w:b/>
        </w:rPr>
      </w:pPr>
      <w:r w:rsidRPr="00ED4A25">
        <w:rPr>
          <w:rFonts w:cstheme="minorHAnsi"/>
        </w:rPr>
        <w:t xml:space="preserve"> Zamawiający </w:t>
      </w:r>
      <w:r w:rsidR="00772B77" w:rsidRPr="00ED4A25">
        <w:rPr>
          <w:rFonts w:cstheme="minorHAnsi"/>
        </w:rPr>
        <w:t xml:space="preserve">nie </w:t>
      </w:r>
      <w:r w:rsidRPr="00ED4A25">
        <w:rPr>
          <w:rFonts w:cstheme="minorHAnsi"/>
        </w:rPr>
        <w:t xml:space="preserve">wymaga wniesienia wadium. </w:t>
      </w:r>
      <w:r w:rsidRPr="00ED4A25">
        <w:rPr>
          <w:rFonts w:cstheme="minorHAnsi"/>
        </w:rPr>
        <w:cr/>
      </w:r>
    </w:p>
    <w:p w:rsidR="000D2197" w:rsidRPr="00ED4A25" w:rsidRDefault="000D2197" w:rsidP="00ED4A25">
      <w:pPr>
        <w:autoSpaceDE w:val="0"/>
        <w:autoSpaceDN w:val="0"/>
        <w:adjustRightInd w:val="0"/>
        <w:spacing w:after="0"/>
        <w:jc w:val="both"/>
        <w:rPr>
          <w:rFonts w:cstheme="minorHAnsi"/>
          <w:b/>
        </w:rPr>
      </w:pPr>
      <w:r w:rsidRPr="00ED4A25">
        <w:rPr>
          <w:rFonts w:cstheme="minorHAnsi"/>
          <w:b/>
        </w:rPr>
        <w:t>X. Termin związania ofertą</w:t>
      </w:r>
    </w:p>
    <w:p w:rsidR="000D2197"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Bieg terminu związania ofertą rozpoczyna się wraz z upły</w:t>
      </w:r>
      <w:r w:rsidR="000D2197" w:rsidRPr="00ED4A25">
        <w:rPr>
          <w:rFonts w:cstheme="minorHAnsi"/>
        </w:rPr>
        <w:t>wem terminu składania ofert.</w:t>
      </w:r>
    </w:p>
    <w:p w:rsidR="000D2197"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Wykonawca pozostaje związany ofertą przez okres 30 dni od upływu terminu składania ofert, tj. do dnia</w:t>
      </w:r>
      <w:r w:rsidRPr="00ED4A25">
        <w:rPr>
          <w:rFonts w:cstheme="minorHAnsi"/>
          <w:b/>
        </w:rPr>
        <w:t xml:space="preserve"> </w:t>
      </w:r>
      <w:r w:rsidR="00DF2A34">
        <w:rPr>
          <w:rFonts w:cstheme="minorHAnsi"/>
        </w:rPr>
        <w:t>30.06.2021 r.</w:t>
      </w:r>
    </w:p>
    <w:p w:rsidR="000D2197"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ED4A25">
        <w:rPr>
          <w:rFonts w:cstheme="minorHAnsi"/>
        </w:rPr>
        <w:t>res, nie dłuższy niż 30 dni.</w:t>
      </w:r>
    </w:p>
    <w:p w:rsidR="000D2197"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Przedłużenie terminu związania ofertą, o którym mowa w ust. 2, wymaga złożenia przez wykonawcę pisemnego oświadczenia o wyrażeniu zgody na przedłu</w:t>
      </w:r>
      <w:r w:rsidR="000D2197" w:rsidRPr="00ED4A25">
        <w:rPr>
          <w:rFonts w:cstheme="minorHAnsi"/>
        </w:rPr>
        <w:t>żenie terminu związania ofertą.</w:t>
      </w:r>
    </w:p>
    <w:p w:rsidR="00A616B0" w:rsidRPr="00ED4A25" w:rsidRDefault="00A63B44" w:rsidP="00B47B76">
      <w:pPr>
        <w:pStyle w:val="Akapitzlist"/>
        <w:numPr>
          <w:ilvl w:val="0"/>
          <w:numId w:val="18"/>
        </w:numPr>
        <w:autoSpaceDE w:val="0"/>
        <w:autoSpaceDN w:val="0"/>
        <w:adjustRightInd w:val="0"/>
        <w:spacing w:after="0"/>
        <w:ind w:left="426"/>
        <w:jc w:val="both"/>
        <w:rPr>
          <w:rFonts w:cstheme="minorHAnsi"/>
          <w:b/>
        </w:rPr>
      </w:pPr>
      <w:r w:rsidRPr="00ED4A25">
        <w:rPr>
          <w:rFonts w:cstheme="minorHAnsi"/>
        </w:rPr>
        <w:t>Przedłużenie terminu związania ofertą może nastąpić wraz z przedłużeniem okresu ważności wadium albo, jeżeli nie jest to możliwe, z wniesieniem nowego wadium na przedłużony okres związania ofertą.</w:t>
      </w:r>
      <w:r w:rsidRPr="00ED4A25">
        <w:rPr>
          <w:rFonts w:cstheme="minorHAnsi"/>
        </w:rPr>
        <w:cr/>
      </w:r>
    </w:p>
    <w:p w:rsidR="00590AFE" w:rsidRPr="00ED4A25" w:rsidRDefault="00590AFE" w:rsidP="00ED4A25">
      <w:pPr>
        <w:autoSpaceDE w:val="0"/>
        <w:autoSpaceDN w:val="0"/>
        <w:adjustRightInd w:val="0"/>
        <w:spacing w:after="0"/>
        <w:jc w:val="both"/>
        <w:rPr>
          <w:rFonts w:cstheme="minorHAnsi"/>
          <w:color w:val="000000"/>
        </w:rPr>
      </w:pPr>
      <w:r w:rsidRPr="00ED4A25">
        <w:rPr>
          <w:rFonts w:cstheme="minorHAnsi"/>
          <w:b/>
        </w:rPr>
        <w:t>XI. Opis sposobu przygotowania oferty</w:t>
      </w:r>
      <w:r w:rsidRPr="00ED4A25">
        <w:rPr>
          <w:rFonts w:cstheme="minorHAnsi"/>
          <w:b/>
        </w:rPr>
        <w:cr/>
      </w:r>
      <w:r w:rsidR="004E60D4" w:rsidRPr="00ED4A25">
        <w:rPr>
          <w:rFonts w:cstheme="minorHAnsi"/>
        </w:rPr>
        <w:t>1)</w:t>
      </w:r>
      <w:r w:rsidR="00453628" w:rsidRPr="00ED4A25">
        <w:rPr>
          <w:rFonts w:cstheme="minorHAnsi"/>
        </w:rPr>
        <w:t xml:space="preserve"> Forma oferty oraz oświadczenia:</w:t>
      </w:r>
      <w:r w:rsidR="00453628" w:rsidRPr="00ED4A25">
        <w:rPr>
          <w:rFonts w:cstheme="minorHAnsi"/>
        </w:rPr>
        <w:cr/>
      </w:r>
      <w:r w:rsidR="00432B90" w:rsidRPr="00ED4A25">
        <w:rPr>
          <w:rFonts w:cstheme="minorHAnsi"/>
          <w:color w:val="000000"/>
        </w:rPr>
        <w:t xml:space="preserve">Oferta </w:t>
      </w:r>
      <w:r w:rsidRPr="00ED4A25">
        <w:rPr>
          <w:rFonts w:cstheme="minorHAnsi"/>
          <w:color w:val="000000"/>
        </w:rPr>
        <w:t xml:space="preserve">oraz przedmiotowe środki dowodowe (jeżeli były wymagane) składane elektronicznie muszą zostać podpisane </w:t>
      </w:r>
      <w:r w:rsidRPr="00ED4A25">
        <w:rPr>
          <w:rFonts w:cstheme="minorHAnsi"/>
          <w:b/>
          <w:bCs/>
          <w:color w:val="000000"/>
        </w:rPr>
        <w:t>elektronicznym kwalifikowanym podpisem</w:t>
      </w:r>
      <w:r w:rsidRPr="00ED4A25">
        <w:rPr>
          <w:rFonts w:cstheme="minorHAnsi"/>
          <w:color w:val="000000"/>
        </w:rPr>
        <w:t xml:space="preserve"> lub </w:t>
      </w:r>
      <w:r w:rsidRPr="00ED4A25">
        <w:rPr>
          <w:rFonts w:cstheme="minorHAnsi"/>
          <w:b/>
          <w:bCs/>
          <w:color w:val="000000"/>
        </w:rPr>
        <w:t>podpisem zaufanym</w:t>
      </w:r>
      <w:r w:rsidRPr="00ED4A25">
        <w:rPr>
          <w:rFonts w:cstheme="minorHAnsi"/>
          <w:color w:val="000000"/>
        </w:rPr>
        <w:t xml:space="preserve"> lub </w:t>
      </w:r>
      <w:r w:rsidRPr="00ED4A25">
        <w:rPr>
          <w:rFonts w:cstheme="minorHAnsi"/>
          <w:b/>
          <w:bCs/>
          <w:color w:val="000000"/>
        </w:rPr>
        <w:t>podpisem osobistym</w:t>
      </w:r>
      <w:r w:rsidRPr="00ED4A25">
        <w:rPr>
          <w:rFonts w:cstheme="minorHAnsi"/>
          <w:color w:val="000000"/>
        </w:rPr>
        <w:t xml:space="preserve">. W procesie składania oferty, wniosku w tym przedmiotowych środków dowodowych na platformie, </w:t>
      </w:r>
      <w:r w:rsidRPr="00ED4A25">
        <w:rPr>
          <w:rFonts w:cstheme="minorHAnsi"/>
          <w:b/>
          <w:bCs/>
          <w:color w:val="000000"/>
        </w:rPr>
        <w:t>kwalifikowany podpis elektroniczny</w:t>
      </w:r>
      <w:r w:rsidRPr="00ED4A25">
        <w:rPr>
          <w:rFonts w:cstheme="minorHAnsi"/>
          <w:color w:val="000000"/>
        </w:rPr>
        <w:t xml:space="preserve"> lub </w:t>
      </w:r>
      <w:r w:rsidRPr="00ED4A25">
        <w:rPr>
          <w:rFonts w:cstheme="minorHAnsi"/>
          <w:b/>
          <w:bCs/>
          <w:color w:val="000000"/>
        </w:rPr>
        <w:t>podpis zaufany</w:t>
      </w:r>
      <w:r w:rsidRPr="00ED4A25">
        <w:rPr>
          <w:rFonts w:cstheme="minorHAnsi"/>
          <w:color w:val="000000"/>
        </w:rPr>
        <w:t xml:space="preserve"> lub </w:t>
      </w:r>
      <w:r w:rsidRPr="00ED4A25">
        <w:rPr>
          <w:rFonts w:cstheme="minorHAnsi"/>
          <w:b/>
          <w:bCs/>
          <w:color w:val="000000"/>
        </w:rPr>
        <w:t>podpis osobisty</w:t>
      </w:r>
      <w:r w:rsidRPr="00ED4A25">
        <w:rPr>
          <w:rFonts w:cstheme="minorHAnsi"/>
          <w:color w:val="000000"/>
        </w:rPr>
        <w:t xml:space="preserve"> Wykonawca składa bezpośrednio na dokumencie, który następnie przesyła do systemu.</w:t>
      </w:r>
    </w:p>
    <w:p w:rsidR="00C51372" w:rsidRPr="00ED4A25" w:rsidRDefault="00C51372" w:rsidP="00B47B76">
      <w:pPr>
        <w:pStyle w:val="NormalnyWeb"/>
        <w:numPr>
          <w:ilvl w:val="0"/>
          <w:numId w:val="5"/>
        </w:numPr>
        <w:tabs>
          <w:tab w:val="num" w:pos="0"/>
        </w:tabs>
        <w:spacing w:before="0" w:beforeAutospacing="0" w:line="276" w:lineRule="auto"/>
        <w:ind w:left="0" w:firstLine="0"/>
        <w:jc w:val="both"/>
        <w:textAlignment w:val="baseline"/>
        <w:rPr>
          <w:rFonts w:asciiTheme="minorHAnsi" w:hAnsiTheme="minorHAnsi" w:cstheme="minorHAnsi"/>
          <w:color w:val="000000"/>
          <w:sz w:val="22"/>
          <w:szCs w:val="22"/>
        </w:rPr>
      </w:pPr>
      <w:r w:rsidRPr="00ED4A2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ED4A25" w:rsidRDefault="00590AFE" w:rsidP="00B47B76">
      <w:pPr>
        <w:pStyle w:val="Nagwek5"/>
        <w:numPr>
          <w:ilvl w:val="0"/>
          <w:numId w:val="5"/>
        </w:numPr>
        <w:tabs>
          <w:tab w:val="num" w:pos="0"/>
        </w:tabs>
        <w:spacing w:before="0" w:beforeAutospacing="0" w:after="0" w:afterAutospacing="0" w:line="276" w:lineRule="auto"/>
        <w:ind w:left="0" w:firstLine="0"/>
        <w:jc w:val="both"/>
        <w:textAlignment w:val="baseline"/>
        <w:rPr>
          <w:rFonts w:asciiTheme="minorHAnsi" w:hAnsiTheme="minorHAnsi" w:cstheme="minorHAnsi"/>
          <w:color w:val="000000"/>
          <w:sz w:val="22"/>
          <w:szCs w:val="22"/>
        </w:rPr>
      </w:pPr>
      <w:r w:rsidRPr="00ED4A2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ED4A25">
        <w:rPr>
          <w:rFonts w:asciiTheme="minorHAnsi" w:hAnsiTheme="minorHAnsi" w:cstheme="minorHAnsi"/>
          <w:color w:val="000000"/>
          <w:sz w:val="22"/>
          <w:szCs w:val="22"/>
        </w:rPr>
        <w:t>kwalifikowanym podpisem elektronicznym</w:t>
      </w:r>
      <w:r w:rsidRPr="00ED4A25">
        <w:rPr>
          <w:rFonts w:asciiTheme="minorHAnsi" w:hAnsiTheme="minorHAnsi" w:cstheme="minorHAnsi"/>
          <w:b w:val="0"/>
          <w:bCs w:val="0"/>
          <w:color w:val="000000"/>
          <w:sz w:val="22"/>
          <w:szCs w:val="22"/>
        </w:rPr>
        <w:t xml:space="preserve"> lub </w:t>
      </w:r>
      <w:r w:rsidRPr="00ED4A25">
        <w:rPr>
          <w:rFonts w:asciiTheme="minorHAnsi" w:hAnsiTheme="minorHAnsi" w:cstheme="minorHAnsi"/>
          <w:color w:val="000000"/>
          <w:sz w:val="22"/>
          <w:szCs w:val="22"/>
        </w:rPr>
        <w:t>podpisem zaufanym</w:t>
      </w:r>
      <w:r w:rsidRPr="00ED4A25">
        <w:rPr>
          <w:rFonts w:asciiTheme="minorHAnsi" w:hAnsiTheme="minorHAnsi" w:cstheme="minorHAnsi"/>
          <w:b w:val="0"/>
          <w:bCs w:val="0"/>
          <w:color w:val="000000"/>
          <w:sz w:val="22"/>
          <w:szCs w:val="22"/>
        </w:rPr>
        <w:t xml:space="preserve"> lub </w:t>
      </w:r>
      <w:r w:rsidRPr="00ED4A25">
        <w:rPr>
          <w:rFonts w:asciiTheme="minorHAnsi" w:hAnsiTheme="minorHAnsi" w:cstheme="minorHAnsi"/>
          <w:color w:val="000000"/>
          <w:sz w:val="22"/>
          <w:szCs w:val="22"/>
        </w:rPr>
        <w:t>podpisem osobistym</w:t>
      </w:r>
      <w:r w:rsidRPr="00ED4A2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ED4A25" w:rsidRDefault="009D73E3" w:rsidP="00B47B76">
      <w:pPr>
        <w:pStyle w:val="Nagwek5"/>
        <w:numPr>
          <w:ilvl w:val="0"/>
          <w:numId w:val="5"/>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ED4A25">
        <w:rPr>
          <w:rFonts w:asciiTheme="minorHAnsi" w:hAnsiTheme="minorHAnsi" w:cstheme="minorHAnsi"/>
          <w:b w:val="0"/>
          <w:sz w:val="22"/>
          <w:szCs w:val="22"/>
        </w:rPr>
        <w:lastRenderedPageBreak/>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ED4A25" w:rsidRDefault="000F1326" w:rsidP="00B47B76">
      <w:pPr>
        <w:pStyle w:val="Nagwek5"/>
        <w:numPr>
          <w:ilvl w:val="0"/>
          <w:numId w:val="5"/>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ED4A25">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Oferta powinna być:</w:t>
      </w:r>
      <w:r w:rsidR="000F1326" w:rsidRPr="00ED4A25">
        <w:rPr>
          <w:rFonts w:asciiTheme="minorHAnsi" w:hAnsiTheme="minorHAnsi" w:cstheme="minorHAnsi"/>
          <w:color w:val="000000"/>
          <w:sz w:val="22"/>
          <w:szCs w:val="22"/>
        </w:rPr>
        <w:t xml:space="preserve"> </w:t>
      </w:r>
    </w:p>
    <w:p w:rsidR="000F1326" w:rsidRPr="00ED4A25" w:rsidRDefault="00590AFE" w:rsidP="00B47B76">
      <w:pPr>
        <w:pStyle w:val="NormalnyWeb"/>
        <w:numPr>
          <w:ilvl w:val="0"/>
          <w:numId w:val="19"/>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sporządzona na podstawie załączników niniejszej SWZ w języku polskim,</w:t>
      </w:r>
    </w:p>
    <w:p w:rsidR="000F1326" w:rsidRPr="00ED4A25" w:rsidRDefault="00590AFE" w:rsidP="00B47B76">
      <w:pPr>
        <w:pStyle w:val="NormalnyWeb"/>
        <w:numPr>
          <w:ilvl w:val="0"/>
          <w:numId w:val="19"/>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złożona przy użyciu środków komunikacji elektronicznej tzn. za pośrednictwem </w:t>
      </w:r>
      <w:hyperlink r:id="rId29" w:history="1">
        <w:r w:rsidRPr="00ED4A25">
          <w:rPr>
            <w:rStyle w:val="Hipercze"/>
            <w:rFonts w:asciiTheme="minorHAnsi" w:hAnsiTheme="minorHAnsi" w:cstheme="minorHAnsi"/>
            <w:color w:val="auto"/>
            <w:sz w:val="22"/>
            <w:szCs w:val="22"/>
            <w:u w:val="none"/>
          </w:rPr>
          <w:t>platformazakupowa.pl</w:t>
        </w:r>
      </w:hyperlink>
      <w:r w:rsidRPr="00ED4A25">
        <w:rPr>
          <w:rFonts w:asciiTheme="minorHAnsi" w:hAnsiTheme="minorHAnsi" w:cstheme="minorHAnsi"/>
          <w:sz w:val="22"/>
          <w:szCs w:val="22"/>
        </w:rPr>
        <w:t>,</w:t>
      </w:r>
    </w:p>
    <w:p w:rsidR="000F1326" w:rsidRPr="00ED4A25" w:rsidRDefault="00590AFE" w:rsidP="00B47B76">
      <w:pPr>
        <w:pStyle w:val="NormalnyWeb"/>
        <w:numPr>
          <w:ilvl w:val="0"/>
          <w:numId w:val="19"/>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podpisana </w:t>
      </w:r>
      <w:hyperlink r:id="rId30" w:history="1">
        <w:r w:rsidRPr="00ED4A25">
          <w:rPr>
            <w:rStyle w:val="Hipercze"/>
            <w:rFonts w:asciiTheme="minorHAnsi" w:hAnsiTheme="minorHAnsi" w:cstheme="minorHAnsi"/>
            <w:b/>
            <w:bCs/>
            <w:color w:val="auto"/>
            <w:sz w:val="22"/>
            <w:szCs w:val="22"/>
            <w:u w:val="none"/>
          </w:rPr>
          <w:t>kwalifikowanym podpisem elektronicznym</w:t>
        </w:r>
      </w:hyperlink>
      <w:r w:rsidRPr="00ED4A25">
        <w:rPr>
          <w:rFonts w:asciiTheme="minorHAnsi" w:hAnsiTheme="minorHAnsi" w:cstheme="minorHAnsi"/>
          <w:sz w:val="22"/>
          <w:szCs w:val="22"/>
        </w:rPr>
        <w:t xml:space="preserve"> lub </w:t>
      </w:r>
      <w:hyperlink r:id="rId31" w:history="1">
        <w:r w:rsidRPr="00ED4A25">
          <w:rPr>
            <w:rStyle w:val="Hipercze"/>
            <w:rFonts w:asciiTheme="minorHAnsi" w:hAnsiTheme="minorHAnsi" w:cstheme="minorHAnsi"/>
            <w:b/>
            <w:bCs/>
            <w:color w:val="auto"/>
            <w:sz w:val="22"/>
            <w:szCs w:val="22"/>
            <w:u w:val="none"/>
          </w:rPr>
          <w:t>podpisem zaufanym</w:t>
        </w:r>
      </w:hyperlink>
      <w:r w:rsidRPr="00ED4A25">
        <w:rPr>
          <w:rFonts w:asciiTheme="minorHAnsi" w:hAnsiTheme="minorHAnsi" w:cstheme="minorHAnsi"/>
          <w:sz w:val="22"/>
          <w:szCs w:val="22"/>
        </w:rPr>
        <w:t xml:space="preserve"> lub </w:t>
      </w:r>
      <w:hyperlink r:id="rId32" w:history="1">
        <w:r w:rsidRPr="00ED4A25">
          <w:rPr>
            <w:rStyle w:val="Hipercze"/>
            <w:rFonts w:asciiTheme="minorHAnsi" w:hAnsiTheme="minorHAnsi" w:cstheme="minorHAnsi"/>
            <w:b/>
            <w:bCs/>
            <w:color w:val="auto"/>
            <w:sz w:val="22"/>
            <w:szCs w:val="22"/>
            <w:u w:val="none"/>
          </w:rPr>
          <w:t>podpisem osobistym</w:t>
        </w:r>
      </w:hyperlink>
      <w:r w:rsidRPr="00ED4A25">
        <w:rPr>
          <w:rFonts w:asciiTheme="minorHAnsi" w:hAnsiTheme="minorHAnsi" w:cstheme="minorHAnsi"/>
          <w:sz w:val="22"/>
          <w:szCs w:val="22"/>
        </w:rPr>
        <w:t xml:space="preserve"> przez osobę/osoby upoważnioną/upoważnione.</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ED4A25">
        <w:rPr>
          <w:rFonts w:asciiTheme="minorHAnsi" w:hAnsiTheme="minorHAnsi" w:cstheme="minorHAnsi"/>
          <w:color w:val="000000"/>
          <w:sz w:val="22"/>
          <w:szCs w:val="22"/>
        </w:rPr>
        <w:t>eIDAS</w:t>
      </w:r>
      <w:proofErr w:type="spellEnd"/>
      <w:r w:rsidRPr="00ED4A25">
        <w:rPr>
          <w:rFonts w:asciiTheme="minorHAnsi" w:hAnsiTheme="minorHAnsi" w:cstheme="minorHAnsi"/>
          <w:color w:val="000000"/>
          <w:sz w:val="22"/>
          <w:szCs w:val="22"/>
        </w:rPr>
        <w:t>) (UE) nr 910/2014 - od 1 lipca 2016 roku”.</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przypadku wykorzystania f</w:t>
      </w:r>
      <w:r w:rsidR="00582E6A" w:rsidRPr="00ED4A25">
        <w:rPr>
          <w:rFonts w:asciiTheme="minorHAnsi" w:hAnsiTheme="minorHAnsi" w:cstheme="minorHAnsi"/>
          <w:color w:val="000000"/>
          <w:sz w:val="22"/>
          <w:szCs w:val="22"/>
        </w:rPr>
        <w:t xml:space="preserve">ormatu podpisu </w:t>
      </w:r>
      <w:proofErr w:type="spellStart"/>
      <w:r w:rsidR="00582E6A" w:rsidRPr="00ED4A25">
        <w:rPr>
          <w:rFonts w:asciiTheme="minorHAnsi" w:hAnsiTheme="minorHAnsi" w:cstheme="minorHAnsi"/>
          <w:color w:val="000000"/>
          <w:sz w:val="22"/>
          <w:szCs w:val="22"/>
        </w:rPr>
        <w:t>XAdES</w:t>
      </w:r>
      <w:proofErr w:type="spellEnd"/>
      <w:r w:rsidR="00582E6A" w:rsidRPr="00ED4A25">
        <w:rPr>
          <w:rFonts w:asciiTheme="minorHAnsi" w:hAnsiTheme="minorHAnsi" w:cstheme="minorHAnsi"/>
          <w:color w:val="000000"/>
          <w:sz w:val="22"/>
          <w:szCs w:val="22"/>
        </w:rPr>
        <w:t xml:space="preserve"> zewnętrzny</w:t>
      </w:r>
      <w:r w:rsidRPr="00ED4A25">
        <w:rPr>
          <w:rFonts w:asciiTheme="minorHAnsi" w:hAnsiTheme="minorHAnsi" w:cstheme="minorHAnsi"/>
          <w:color w:val="000000"/>
          <w:sz w:val="22"/>
          <w:szCs w:val="22"/>
        </w:rPr>
        <w:t xml:space="preserve"> Zamawiający wymaga dołączenia odpowiedniej ilości plików tj. podpisywanych plików z danymi oraz plików </w:t>
      </w:r>
      <w:proofErr w:type="spellStart"/>
      <w:r w:rsidRPr="00ED4A25">
        <w:rPr>
          <w:rFonts w:asciiTheme="minorHAnsi" w:hAnsiTheme="minorHAnsi" w:cstheme="minorHAnsi"/>
          <w:color w:val="000000"/>
          <w:sz w:val="22"/>
          <w:szCs w:val="22"/>
        </w:rPr>
        <w:t>XAdES</w:t>
      </w:r>
      <w:proofErr w:type="spellEnd"/>
      <w:r w:rsidRPr="00ED4A25">
        <w:rPr>
          <w:rFonts w:asciiTheme="minorHAnsi" w:hAnsiTheme="minorHAnsi" w:cstheme="minorHAnsi"/>
          <w:color w:val="000000"/>
          <w:sz w:val="22"/>
          <w:szCs w:val="22"/>
        </w:rPr>
        <w:t>.</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Zgodnie z art. 18 ust. 3 ustawy </w:t>
      </w:r>
      <w:proofErr w:type="spellStart"/>
      <w:r w:rsidRPr="00ED4A25">
        <w:rPr>
          <w:rFonts w:asciiTheme="minorHAnsi" w:hAnsiTheme="minorHAnsi" w:cstheme="minorHAnsi"/>
          <w:color w:val="000000"/>
          <w:sz w:val="22"/>
          <w:szCs w:val="22"/>
        </w:rPr>
        <w:t>Pzp</w:t>
      </w:r>
      <w:proofErr w:type="spellEnd"/>
      <w:r w:rsidRPr="00ED4A25">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ED4A25">
        <w:rPr>
          <w:rFonts w:asciiTheme="minorHAnsi" w:hAnsiTheme="minorHAnsi" w:cstheme="minorHAnsi"/>
          <w:sz w:val="22"/>
          <w:szCs w:val="22"/>
        </w:rPr>
        <w:t>Pzp</w:t>
      </w:r>
      <w:proofErr w:type="spellEnd"/>
      <w:r w:rsidRPr="00ED4A25">
        <w:rPr>
          <w:rFonts w:asciiTheme="minorHAnsi" w:hAnsiTheme="minorHAnsi" w:cstheme="minorHAnsi"/>
          <w:sz w:val="22"/>
          <w:szCs w:val="22"/>
        </w:rPr>
        <w:t>.</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Wykonawca, za pośrednictwem </w:t>
      </w:r>
      <w:hyperlink r:id="rId33"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ED4A25">
        <w:rPr>
          <w:rFonts w:asciiTheme="minorHAnsi" w:hAnsiTheme="minorHAnsi" w:cstheme="minorHAnsi"/>
          <w:color w:val="000000"/>
          <w:sz w:val="22"/>
          <w:szCs w:val="22"/>
        </w:rPr>
        <w:t xml:space="preserve"> </w:t>
      </w:r>
      <w:hyperlink r:id="rId34" w:history="1">
        <w:r w:rsidRPr="00ED4A25">
          <w:rPr>
            <w:rStyle w:val="Hipercze"/>
            <w:rFonts w:asciiTheme="minorHAnsi" w:hAnsiTheme="minorHAnsi" w:cstheme="minorHAnsi"/>
            <w:color w:val="1155CC"/>
            <w:sz w:val="22"/>
            <w:szCs w:val="22"/>
          </w:rPr>
          <w:t>https://platformazakupowa.pl/strona/45-instrukcje</w:t>
        </w:r>
      </w:hyperlink>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Każdy z Wykonawców może złożyć tylko jedną ofertę. Złożenie większej liczby ofert lub oferty zawierającej propozycje wariantowe spowoduje podlegać będzie odrzuceniu.</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Dokumenty i oświadczenia składane przez wykonawc</w:t>
      </w:r>
      <w:r w:rsidR="00A0622B" w:rsidRPr="00ED4A25">
        <w:rPr>
          <w:rFonts w:asciiTheme="minorHAnsi" w:hAnsiTheme="minorHAnsi" w:cstheme="minorHAnsi"/>
          <w:color w:val="000000"/>
          <w:sz w:val="22"/>
          <w:szCs w:val="22"/>
        </w:rPr>
        <w:t>ę powinny być w języku polskim.</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Zgodnie z definicją dokumentu elektronicznego z art.</w:t>
      </w:r>
      <w:r w:rsidR="00A0622B" w:rsidRPr="00ED4A25">
        <w:rPr>
          <w:rFonts w:asciiTheme="minorHAnsi" w:hAnsiTheme="minorHAnsi" w:cstheme="minorHAnsi"/>
          <w:color w:val="000000"/>
          <w:sz w:val="22"/>
          <w:szCs w:val="22"/>
        </w:rPr>
        <w:t xml:space="preserve"> 3 ust.</w:t>
      </w:r>
      <w:r w:rsidRPr="00ED4A25">
        <w:rPr>
          <w:rFonts w:asciiTheme="minorHAnsi" w:hAnsiTheme="minorHAnsi" w:cstheme="minorHAnsi"/>
          <w:color w:val="000000"/>
          <w:sz w:val="22"/>
          <w:szCs w:val="22"/>
        </w:rPr>
        <w:t xml:space="preserve"> 2 Ustawy o informatyzacji działalności podmiotów realizujących zadania publiczne, opatrzenie pliku</w:t>
      </w:r>
      <w:r w:rsidR="000852C9" w:rsidRPr="00ED4A25">
        <w:rPr>
          <w:rFonts w:asciiTheme="minorHAnsi" w:hAnsiTheme="minorHAnsi" w:cstheme="minorHAnsi"/>
          <w:color w:val="000000"/>
          <w:sz w:val="22"/>
          <w:szCs w:val="22"/>
        </w:rPr>
        <w:t xml:space="preserve"> zawierającego skompresowane dane</w:t>
      </w:r>
      <w:r w:rsidRPr="00ED4A25">
        <w:rPr>
          <w:rFonts w:asciiTheme="minorHAnsi" w:hAnsiTheme="minorHAnsi" w:cstheme="minorHAnsi"/>
          <w:color w:val="000000"/>
          <w:sz w:val="22"/>
          <w:szCs w:val="22"/>
        </w:rPr>
        <w:t xml:space="preserve">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b/>
          <w:bCs/>
          <w:color w:val="000000"/>
          <w:sz w:val="22"/>
          <w:szCs w:val="22"/>
        </w:rPr>
        <w:t>Rozszerzenia plików wykorzystywanych przez Wykonawców powinny być zgodne z</w:t>
      </w:r>
      <w:r w:rsidRPr="00ED4A25">
        <w:rPr>
          <w:rFonts w:asciiTheme="minorHAnsi" w:hAnsiTheme="minorHAnsi" w:cstheme="minorHAnsi"/>
          <w:color w:val="000000"/>
          <w:sz w:val="22"/>
          <w:szCs w:val="22"/>
        </w:rPr>
        <w:t xml:space="preserve"> Załącznikiem nr 2 do “Rozporządzenia Rady Ministrów w sprawie Krajowych Ram </w:t>
      </w:r>
      <w:proofErr w:type="spellStart"/>
      <w:r w:rsidRPr="00ED4A25">
        <w:rPr>
          <w:rFonts w:asciiTheme="minorHAnsi" w:hAnsiTheme="minorHAnsi" w:cstheme="minorHAnsi"/>
          <w:color w:val="000000"/>
          <w:sz w:val="22"/>
          <w:szCs w:val="22"/>
        </w:rPr>
        <w:t>Interoperacyjności</w:t>
      </w:r>
      <w:proofErr w:type="spellEnd"/>
      <w:r w:rsidRPr="00ED4A25">
        <w:rPr>
          <w:rFonts w:asciiTheme="minorHAnsi" w:hAnsiTheme="minorHAnsi" w:cstheme="minorHAnsi"/>
          <w:color w:val="000000"/>
          <w:sz w:val="22"/>
          <w:szCs w:val="22"/>
        </w:rPr>
        <w:t>, minimalnych wymagań dla rejestrów publicznych i wymiany informacji w postaci elektronicznej oraz minimalnych wymagań dla systemów teleinformatycznych”, zwanego dalej Rozporządzeniem KRI.</w:t>
      </w:r>
    </w:p>
    <w:p w:rsidR="000F1326"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rekomenduje wykorzystanie formatów: </w:t>
      </w:r>
      <w:proofErr w:type="spellStart"/>
      <w:r w:rsidRPr="00ED4A25">
        <w:rPr>
          <w:rFonts w:asciiTheme="minorHAnsi" w:hAnsiTheme="minorHAnsi" w:cstheme="minorHAnsi"/>
          <w:color w:val="000000"/>
          <w:sz w:val="22"/>
          <w:szCs w:val="22"/>
        </w:rPr>
        <w:t>.pd</w:t>
      </w:r>
      <w:proofErr w:type="spellEnd"/>
      <w:r w:rsidRPr="00ED4A25">
        <w:rPr>
          <w:rFonts w:asciiTheme="minorHAnsi" w:hAnsiTheme="minorHAnsi" w:cstheme="minorHAnsi"/>
          <w:color w:val="000000"/>
          <w:sz w:val="22"/>
          <w:szCs w:val="22"/>
        </w:rPr>
        <w:t>f .</w:t>
      </w:r>
      <w:proofErr w:type="spellStart"/>
      <w:r w:rsidRPr="00ED4A25">
        <w:rPr>
          <w:rFonts w:asciiTheme="minorHAnsi" w:hAnsiTheme="minorHAnsi" w:cstheme="minorHAnsi"/>
          <w:color w:val="000000"/>
          <w:sz w:val="22"/>
          <w:szCs w:val="22"/>
        </w:rPr>
        <w:t>doc</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docx</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xls</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xlsx</w:t>
      </w:r>
      <w:proofErr w:type="spellEnd"/>
      <w:r w:rsidRPr="00ED4A25">
        <w:rPr>
          <w:rFonts w:asciiTheme="minorHAnsi" w:hAnsiTheme="minorHAnsi" w:cstheme="minorHAnsi"/>
          <w:color w:val="000000"/>
          <w:sz w:val="22"/>
          <w:szCs w:val="22"/>
        </w:rPr>
        <w:t xml:space="preserve"> .jpg (.</w:t>
      </w:r>
      <w:proofErr w:type="spellStart"/>
      <w:r w:rsidRPr="00ED4A25">
        <w:rPr>
          <w:rFonts w:asciiTheme="minorHAnsi" w:hAnsiTheme="minorHAnsi" w:cstheme="minorHAnsi"/>
          <w:color w:val="000000"/>
          <w:sz w:val="22"/>
          <w:szCs w:val="22"/>
        </w:rPr>
        <w:t>jpeg</w:t>
      </w:r>
      <w:proofErr w:type="spellEnd"/>
      <w:r w:rsidRPr="00ED4A25">
        <w:rPr>
          <w:rFonts w:asciiTheme="minorHAnsi" w:hAnsiTheme="minorHAnsi" w:cstheme="minorHAnsi"/>
          <w:color w:val="000000"/>
          <w:sz w:val="22"/>
          <w:szCs w:val="22"/>
        </w:rPr>
        <w:t xml:space="preserve">) </w:t>
      </w:r>
      <w:r w:rsidRPr="00ED4A25">
        <w:rPr>
          <w:rFonts w:asciiTheme="minorHAnsi" w:hAnsiTheme="minorHAnsi" w:cstheme="minorHAnsi"/>
          <w:b/>
          <w:bCs/>
          <w:color w:val="000000"/>
          <w:sz w:val="22"/>
          <w:szCs w:val="22"/>
          <w:u w:val="single"/>
        </w:rPr>
        <w:t xml:space="preserve">ze szczególnym wskazaniem na </w:t>
      </w:r>
      <w:proofErr w:type="spellStart"/>
      <w:r w:rsidRPr="00ED4A25">
        <w:rPr>
          <w:rFonts w:asciiTheme="minorHAnsi" w:hAnsiTheme="minorHAnsi" w:cstheme="minorHAnsi"/>
          <w:b/>
          <w:bCs/>
          <w:color w:val="000000"/>
          <w:sz w:val="22"/>
          <w:szCs w:val="22"/>
          <w:u w:val="single"/>
        </w:rPr>
        <w:t>.pd</w:t>
      </w:r>
      <w:proofErr w:type="spellEnd"/>
      <w:r w:rsidRPr="00ED4A25">
        <w:rPr>
          <w:rFonts w:asciiTheme="minorHAnsi" w:hAnsiTheme="minorHAnsi" w:cstheme="minorHAnsi"/>
          <w:b/>
          <w:bCs/>
          <w:color w:val="000000"/>
          <w:sz w:val="22"/>
          <w:szCs w:val="22"/>
          <w:u w:val="single"/>
        </w:rPr>
        <w:t>f</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celu ewentualnej kompresji danych Zamawiający rekomenduje wykorzystanie jednego z rozszerzeń:</w:t>
      </w:r>
      <w:r w:rsidR="000F1326" w:rsidRPr="00ED4A25">
        <w:rPr>
          <w:rFonts w:asciiTheme="minorHAnsi" w:hAnsiTheme="minorHAnsi" w:cstheme="minorHAnsi"/>
          <w:color w:val="000000"/>
          <w:sz w:val="22"/>
          <w:szCs w:val="22"/>
        </w:rPr>
        <w:t xml:space="preserve"> </w:t>
      </w:r>
    </w:p>
    <w:p w:rsidR="007B058D" w:rsidRPr="00ED4A25" w:rsidRDefault="00590AFE" w:rsidP="00B47B76">
      <w:pPr>
        <w:pStyle w:val="NormalnyWeb"/>
        <w:numPr>
          <w:ilvl w:val="0"/>
          <w:numId w:val="20"/>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.zip</w:t>
      </w:r>
    </w:p>
    <w:p w:rsidR="007B058D" w:rsidRPr="00ED4A25" w:rsidRDefault="00590AFE" w:rsidP="00B47B76">
      <w:pPr>
        <w:pStyle w:val="NormalnyWeb"/>
        <w:numPr>
          <w:ilvl w:val="0"/>
          <w:numId w:val="20"/>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.7Z</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Wśród rozszerzeń powszechnych a </w:t>
      </w:r>
      <w:r w:rsidRPr="00ED4A25">
        <w:rPr>
          <w:rFonts w:asciiTheme="minorHAnsi" w:hAnsiTheme="minorHAnsi" w:cstheme="minorHAnsi"/>
          <w:b/>
          <w:bCs/>
          <w:sz w:val="22"/>
          <w:szCs w:val="22"/>
        </w:rPr>
        <w:t>niewystępujących</w:t>
      </w:r>
      <w:r w:rsidRPr="00ED4A25">
        <w:rPr>
          <w:rFonts w:asciiTheme="minorHAnsi" w:hAnsiTheme="minorHAnsi" w:cstheme="minorHAnsi"/>
          <w:sz w:val="22"/>
          <w:szCs w:val="22"/>
        </w:rPr>
        <w:t xml:space="preserve"> w Rozporządzeniu KRI występują: .</w:t>
      </w:r>
      <w:proofErr w:type="spellStart"/>
      <w:r w:rsidRPr="00ED4A25">
        <w:rPr>
          <w:rFonts w:asciiTheme="minorHAnsi" w:hAnsiTheme="minorHAnsi" w:cstheme="minorHAnsi"/>
          <w:sz w:val="22"/>
          <w:szCs w:val="22"/>
        </w:rPr>
        <w:t>rar</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gif</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bmp</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numbers</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pages</w:t>
      </w:r>
      <w:proofErr w:type="spellEnd"/>
      <w:r w:rsidRPr="00ED4A25">
        <w:rPr>
          <w:rFonts w:asciiTheme="minorHAnsi" w:hAnsiTheme="minorHAnsi" w:cstheme="minorHAnsi"/>
          <w:sz w:val="22"/>
          <w:szCs w:val="22"/>
        </w:rPr>
        <w:t xml:space="preserve">. </w:t>
      </w:r>
      <w:r w:rsidR="00A0622B" w:rsidRPr="00ED4A25">
        <w:rPr>
          <w:rFonts w:asciiTheme="minorHAnsi" w:hAnsiTheme="minorHAnsi" w:cstheme="minorHAnsi"/>
          <w:sz w:val="22"/>
          <w:szCs w:val="22"/>
        </w:rPr>
        <w:t xml:space="preserve">Zamawiający </w:t>
      </w:r>
      <w:r w:rsidR="00E13C3E" w:rsidRPr="00ED4A25">
        <w:rPr>
          <w:rFonts w:asciiTheme="minorHAnsi" w:hAnsiTheme="minorHAnsi" w:cstheme="minorHAnsi"/>
          <w:sz w:val="22"/>
          <w:szCs w:val="22"/>
        </w:rPr>
        <w:t>jeżeli będzie mieć</w:t>
      </w:r>
      <w:r w:rsidR="00A0622B" w:rsidRPr="00ED4A25">
        <w:rPr>
          <w:rFonts w:asciiTheme="minorHAnsi" w:hAnsiTheme="minorHAnsi" w:cstheme="minorHAnsi"/>
          <w:sz w:val="22"/>
          <w:szCs w:val="22"/>
        </w:rPr>
        <w:t xml:space="preserve"> możliwość pobrania </w:t>
      </w:r>
      <w:r w:rsidR="00E13C3E" w:rsidRPr="00ED4A25">
        <w:rPr>
          <w:rFonts w:asciiTheme="minorHAnsi" w:hAnsiTheme="minorHAnsi" w:cstheme="minorHAnsi"/>
          <w:sz w:val="22"/>
          <w:szCs w:val="22"/>
        </w:rPr>
        <w:t>wymaganego oprogramowania do odczytania plików z sieci Internet za darmo, przyjmie dokumenty złożone przez Wykonawcę, w innym wypadku d</w:t>
      </w:r>
      <w:r w:rsidRPr="00ED4A25">
        <w:rPr>
          <w:rFonts w:asciiTheme="minorHAnsi" w:hAnsiTheme="minorHAnsi" w:cstheme="minorHAnsi"/>
          <w:b/>
          <w:bCs/>
          <w:sz w:val="22"/>
          <w:szCs w:val="22"/>
        </w:rPr>
        <w:t>okumenty złożone w takich plikach zostaną uznane za złożone nieskutecznie.</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zwraca uwagę na ograniczenia wielkości plików podpisywanych profilem zaufanym, który wynosi </w:t>
      </w:r>
      <w:r w:rsidRPr="00ED4A25">
        <w:rPr>
          <w:rFonts w:asciiTheme="minorHAnsi" w:hAnsiTheme="minorHAnsi" w:cstheme="minorHAnsi"/>
          <w:b/>
          <w:bCs/>
          <w:color w:val="000000"/>
          <w:sz w:val="22"/>
          <w:szCs w:val="22"/>
        </w:rPr>
        <w:t>maksymalnie 10MB</w:t>
      </w:r>
      <w:r w:rsidRPr="00ED4A25">
        <w:rPr>
          <w:rFonts w:asciiTheme="minorHAnsi" w:hAnsiTheme="minorHAnsi" w:cstheme="minorHAnsi"/>
          <w:color w:val="000000"/>
          <w:sz w:val="22"/>
          <w:szCs w:val="22"/>
        </w:rPr>
        <w:t xml:space="preserve">, oraz na ograniczenie wielkości plików podpisywanych w aplikacji </w:t>
      </w:r>
      <w:proofErr w:type="spellStart"/>
      <w:r w:rsidRPr="00ED4A25">
        <w:rPr>
          <w:rFonts w:asciiTheme="minorHAnsi" w:hAnsiTheme="minorHAnsi" w:cstheme="minorHAnsi"/>
          <w:color w:val="000000"/>
          <w:sz w:val="22"/>
          <w:szCs w:val="22"/>
        </w:rPr>
        <w:t>eDoApp</w:t>
      </w:r>
      <w:proofErr w:type="spellEnd"/>
      <w:r w:rsidRPr="00ED4A25">
        <w:rPr>
          <w:rFonts w:asciiTheme="minorHAnsi" w:hAnsiTheme="minorHAnsi" w:cstheme="minorHAnsi"/>
          <w:color w:val="000000"/>
          <w:sz w:val="22"/>
          <w:szCs w:val="22"/>
        </w:rPr>
        <w:t xml:space="preserve"> służącej do składania podpisu osobistego, który wynosi </w:t>
      </w:r>
      <w:r w:rsidRPr="00ED4A25">
        <w:rPr>
          <w:rFonts w:asciiTheme="minorHAnsi" w:hAnsiTheme="minorHAnsi" w:cstheme="minorHAnsi"/>
          <w:b/>
          <w:bCs/>
          <w:color w:val="000000"/>
          <w:sz w:val="22"/>
          <w:szCs w:val="22"/>
        </w:rPr>
        <w:t>maksymalnie 5MB</w:t>
      </w:r>
      <w:r w:rsidRPr="00ED4A25">
        <w:rPr>
          <w:rFonts w:asciiTheme="minorHAnsi" w:hAnsiTheme="minorHAnsi" w:cstheme="minorHAnsi"/>
          <w:color w:val="000000"/>
          <w:sz w:val="22"/>
          <w:szCs w:val="22"/>
        </w:rPr>
        <w:t>.</w:t>
      </w:r>
    </w:p>
    <w:p w:rsidR="007B058D" w:rsidRPr="00ED4A25" w:rsidRDefault="00590AFE" w:rsidP="00B47B76">
      <w:pPr>
        <w:pStyle w:val="NormalnyWeb"/>
        <w:numPr>
          <w:ilvl w:val="0"/>
          <w:numId w:val="21"/>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przypadku stosowania przez wykonawcę kwalifikowanego podpisu elektronicznego:</w:t>
      </w:r>
    </w:p>
    <w:p w:rsidR="007B058D" w:rsidRPr="00ED4A25" w:rsidRDefault="00590AFE" w:rsidP="00B47B76">
      <w:pPr>
        <w:pStyle w:val="NormalnyWeb"/>
        <w:numPr>
          <w:ilvl w:val="0"/>
          <w:numId w:val="21"/>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ED4A25">
        <w:rPr>
          <w:rFonts w:asciiTheme="minorHAnsi" w:hAnsiTheme="minorHAnsi" w:cstheme="minorHAnsi"/>
          <w:b/>
          <w:bCs/>
          <w:color w:val="000000"/>
          <w:sz w:val="22"/>
          <w:szCs w:val="22"/>
        </w:rPr>
        <w:t xml:space="preserve">przekonwertowanie plików składających się na ofertę na rozszerzenie </w:t>
      </w:r>
      <w:proofErr w:type="spellStart"/>
      <w:r w:rsidRPr="00ED4A25">
        <w:rPr>
          <w:rFonts w:asciiTheme="minorHAnsi" w:hAnsiTheme="minorHAnsi" w:cstheme="minorHAnsi"/>
          <w:b/>
          <w:bCs/>
          <w:color w:val="000000"/>
          <w:sz w:val="22"/>
          <w:szCs w:val="22"/>
        </w:rPr>
        <w:t>.pd</w:t>
      </w:r>
      <w:proofErr w:type="spellEnd"/>
      <w:r w:rsidRPr="00ED4A25">
        <w:rPr>
          <w:rFonts w:asciiTheme="minorHAnsi" w:hAnsiTheme="minorHAnsi" w:cstheme="minorHAnsi"/>
          <w:b/>
          <w:bCs/>
          <w:color w:val="000000"/>
          <w:sz w:val="22"/>
          <w:szCs w:val="22"/>
        </w:rPr>
        <w:t xml:space="preserve">f  i opatrzenie ich podpisem kwalifikowanym w formacie </w:t>
      </w:r>
      <w:proofErr w:type="spellStart"/>
      <w:r w:rsidRPr="00ED4A25">
        <w:rPr>
          <w:rFonts w:asciiTheme="minorHAnsi" w:hAnsiTheme="minorHAnsi" w:cstheme="minorHAnsi"/>
          <w:b/>
          <w:bCs/>
          <w:color w:val="000000"/>
          <w:sz w:val="22"/>
          <w:szCs w:val="22"/>
        </w:rPr>
        <w:t>PAdES</w:t>
      </w:r>
      <w:proofErr w:type="spellEnd"/>
      <w:r w:rsidRPr="00ED4A25">
        <w:rPr>
          <w:rFonts w:asciiTheme="minorHAnsi" w:hAnsiTheme="minorHAnsi" w:cstheme="minorHAnsi"/>
          <w:b/>
          <w:bCs/>
          <w:color w:val="000000"/>
          <w:sz w:val="22"/>
          <w:szCs w:val="22"/>
        </w:rPr>
        <w:t>. </w:t>
      </w:r>
    </w:p>
    <w:p w:rsidR="007B058D" w:rsidRPr="00ED4A25" w:rsidRDefault="00590AFE" w:rsidP="00B47B76">
      <w:pPr>
        <w:pStyle w:val="NormalnyWeb"/>
        <w:numPr>
          <w:ilvl w:val="0"/>
          <w:numId w:val="21"/>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Pliki w innych formatach niż PDF </w:t>
      </w:r>
      <w:r w:rsidRPr="00ED4A25">
        <w:rPr>
          <w:rFonts w:asciiTheme="minorHAnsi" w:hAnsiTheme="minorHAnsi" w:cstheme="minorHAnsi"/>
          <w:b/>
          <w:bCs/>
          <w:color w:val="000000"/>
          <w:sz w:val="22"/>
          <w:szCs w:val="22"/>
        </w:rPr>
        <w:t xml:space="preserve">zaleca się opatrzyć podpisem w formacie </w:t>
      </w:r>
      <w:proofErr w:type="spellStart"/>
      <w:r w:rsidRPr="00ED4A25">
        <w:rPr>
          <w:rFonts w:asciiTheme="minorHAnsi" w:hAnsiTheme="minorHAnsi" w:cstheme="minorHAnsi"/>
          <w:b/>
          <w:bCs/>
          <w:color w:val="000000"/>
          <w:sz w:val="22"/>
          <w:szCs w:val="22"/>
        </w:rPr>
        <w:t>XAdES</w:t>
      </w:r>
      <w:proofErr w:type="spellEnd"/>
      <w:r w:rsidRPr="00ED4A25">
        <w:rPr>
          <w:rFonts w:asciiTheme="minorHAnsi" w:hAnsiTheme="minorHAnsi" w:cstheme="minorHAnsi"/>
          <w:b/>
          <w:bCs/>
          <w:color w:val="000000"/>
          <w:sz w:val="22"/>
          <w:szCs w:val="22"/>
        </w:rPr>
        <w:t xml:space="preserve"> o typie zewnętrznym</w:t>
      </w:r>
      <w:r w:rsidRPr="00ED4A25">
        <w:rPr>
          <w:rFonts w:asciiTheme="minorHAnsi" w:hAnsiTheme="minorHAnsi" w:cstheme="minorHAnsi"/>
          <w:color w:val="000000"/>
          <w:sz w:val="22"/>
          <w:szCs w:val="22"/>
        </w:rPr>
        <w:t>. Wykonawca powinien pamiętać, aby plik z podpisem przekazywać łącznie z dokumentem podpisywanym.</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rekomenduje wykorzystanie podpisu z kwalifikowanym znacznikiem czasu.</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zaleca aby</w:t>
      </w:r>
      <w:r w:rsidRPr="00ED4A25">
        <w:rPr>
          <w:rFonts w:asciiTheme="minorHAnsi" w:hAnsiTheme="minorHAnsi" w:cstheme="minorHAnsi"/>
          <w:b/>
          <w:bCs/>
          <w:color w:val="000000"/>
          <w:sz w:val="22"/>
          <w:szCs w:val="22"/>
        </w:rPr>
        <w:t xml:space="preserve"> w przypadku podpisywania pliku przez kilka osób, stosować podpisy tego samego rodzaju.</w:t>
      </w:r>
      <w:r w:rsidRPr="00ED4A2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Zamawiający zaleca, aby Wykonawca z odpowiednim wyprzedzeniem przetestował możliwość prawidłowego wykorzystania wybranej metody podpisania plików oferty.</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Osobą składającą ofertę powinna być osoba kontaktowa podawana w dokumentacji.</w:t>
      </w:r>
    </w:p>
    <w:p w:rsidR="009F6E1E"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ED4A25" w:rsidRDefault="00590AFE" w:rsidP="00B47B76">
      <w:pPr>
        <w:pStyle w:val="NormalnyWeb"/>
        <w:numPr>
          <w:ilvl w:val="0"/>
          <w:numId w:val="5"/>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zaleca aby </w:t>
      </w:r>
      <w:r w:rsidRPr="00ED4A25">
        <w:rPr>
          <w:rFonts w:asciiTheme="minorHAnsi" w:hAnsiTheme="minorHAnsi" w:cstheme="minorHAnsi"/>
          <w:b/>
          <w:bCs/>
          <w:color w:val="000000"/>
          <w:sz w:val="22"/>
          <w:szCs w:val="22"/>
          <w:u w:val="single"/>
        </w:rPr>
        <w:t>nie</w:t>
      </w:r>
      <w:r w:rsidRPr="00ED4A25">
        <w:rPr>
          <w:rFonts w:asciiTheme="minorHAnsi" w:hAnsiTheme="minorHAnsi" w:cstheme="minorHAnsi"/>
          <w:b/>
          <w:bCs/>
          <w:color w:val="000000"/>
          <w:sz w:val="22"/>
          <w:szCs w:val="22"/>
        </w:rPr>
        <w:t xml:space="preserve"> </w:t>
      </w:r>
      <w:r w:rsidRPr="00ED4A25">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rsidR="0050567A" w:rsidRPr="00ED4A25" w:rsidRDefault="0050567A" w:rsidP="00ED4A25">
      <w:pPr>
        <w:autoSpaceDE w:val="0"/>
        <w:autoSpaceDN w:val="0"/>
        <w:adjustRightInd w:val="0"/>
        <w:spacing w:after="0"/>
        <w:jc w:val="both"/>
        <w:rPr>
          <w:rFonts w:cstheme="minorHAnsi"/>
          <w:b/>
        </w:rPr>
      </w:pPr>
    </w:p>
    <w:p w:rsidR="009F6E1E" w:rsidRPr="00ED4A25" w:rsidRDefault="004E60D4" w:rsidP="00ED4A25">
      <w:pPr>
        <w:autoSpaceDE w:val="0"/>
        <w:autoSpaceDN w:val="0"/>
        <w:adjustRightInd w:val="0"/>
        <w:spacing w:after="0"/>
        <w:jc w:val="both"/>
        <w:rPr>
          <w:rFonts w:cstheme="minorHAnsi"/>
        </w:rPr>
      </w:pPr>
      <w:r w:rsidRPr="00ED4A25">
        <w:rPr>
          <w:rFonts w:cstheme="minorHAnsi"/>
        </w:rPr>
        <w:t>2)</w:t>
      </w:r>
      <w:r w:rsidR="009F6E1E" w:rsidRPr="00ED4A25">
        <w:rPr>
          <w:rFonts w:cstheme="minorHAnsi"/>
        </w:rPr>
        <w:t xml:space="preserve"> Przygotowanie oferty:</w:t>
      </w:r>
    </w:p>
    <w:p w:rsidR="009F6E1E"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 xml:space="preserve">Na ofertę składają się wszystkie oświadczenia i załączniki wymienione w pkt. VII niniejszej specyfikacji. </w:t>
      </w:r>
    </w:p>
    <w:p w:rsidR="009F6E1E"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Wykona</w:t>
      </w:r>
      <w:r w:rsidR="009F6E1E" w:rsidRPr="00ED4A25">
        <w:rPr>
          <w:rFonts w:cstheme="minorHAnsi"/>
        </w:rPr>
        <w:t>wca może złożyć jedną ofertę.</w:t>
      </w:r>
    </w:p>
    <w:p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Koszty związane z przygotowaniem ofe</w:t>
      </w:r>
      <w:r w:rsidR="000C7525" w:rsidRPr="00ED4A25">
        <w:rPr>
          <w:rFonts w:cstheme="minorHAnsi"/>
        </w:rPr>
        <w:t>rty ponosi składający ofertę.</w:t>
      </w:r>
    </w:p>
    <w:p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Oferta oraz wymagane formularze, zestawienia i wykazy składane wraz z ofertą wymagają podpisu osób uprawnionych do reprezentowania firmy w obrocie gospodarczym, zgodnie z aktem rejestra</w:t>
      </w:r>
      <w:r w:rsidR="000C7525" w:rsidRPr="00ED4A25">
        <w:rPr>
          <w:rFonts w:cstheme="minorHAnsi"/>
        </w:rPr>
        <w:t>cyjnym oraz przepisami prawa.</w:t>
      </w:r>
    </w:p>
    <w:p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Oferta podpisana przez upoważnionego przedstawiciela wykonawcy wymaga załączenia właściwego pełnomocnictwa lub umocowania p</w:t>
      </w:r>
      <w:r w:rsidR="000C7525" w:rsidRPr="00ED4A25">
        <w:rPr>
          <w:rFonts w:cstheme="minorHAnsi"/>
        </w:rPr>
        <w:t>rawnego.</w:t>
      </w:r>
    </w:p>
    <w:p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Oferta powinna zawierać wszystkie wymagane dokumenty, oświadczenia, załączniki i inne dokumenty, o których mowa w tr</w:t>
      </w:r>
      <w:r w:rsidR="000C7525" w:rsidRPr="00ED4A25">
        <w:rPr>
          <w:rFonts w:cstheme="minorHAnsi"/>
        </w:rPr>
        <w:t>eści niniejszej specyfikacji.</w:t>
      </w:r>
    </w:p>
    <w:p w:rsidR="000C7525" w:rsidRPr="00ED4A25" w:rsidRDefault="00590AFE" w:rsidP="00B47B76">
      <w:pPr>
        <w:pStyle w:val="Akapitzlist"/>
        <w:numPr>
          <w:ilvl w:val="0"/>
          <w:numId w:val="22"/>
        </w:numPr>
        <w:autoSpaceDE w:val="0"/>
        <w:autoSpaceDN w:val="0"/>
        <w:adjustRightInd w:val="0"/>
        <w:spacing w:after="0"/>
        <w:jc w:val="both"/>
        <w:rPr>
          <w:rFonts w:cstheme="minorHAnsi"/>
          <w:strike/>
        </w:rPr>
      </w:pPr>
      <w:r w:rsidRPr="00ED4A25">
        <w:rPr>
          <w:rFonts w:cstheme="minorHAnsi"/>
        </w:rPr>
        <w:t xml:space="preserve">Dokumenty winny być sporządzone zgodnie z zaleceniami oraz przedstawionymi przez zamawiającego wzorcami (załącznikami), zawierać informacje i dane </w:t>
      </w:r>
      <w:r w:rsidR="000C7525" w:rsidRPr="00ED4A25">
        <w:rPr>
          <w:rFonts w:cstheme="minorHAnsi"/>
        </w:rPr>
        <w:t>określone w tych dokumentach.</w:t>
      </w:r>
    </w:p>
    <w:p w:rsidR="00B61AAE" w:rsidRPr="00ED4A25" w:rsidRDefault="00590AFE" w:rsidP="00B47B76">
      <w:pPr>
        <w:pStyle w:val="Akapitzlist"/>
        <w:numPr>
          <w:ilvl w:val="0"/>
          <w:numId w:val="22"/>
        </w:numPr>
        <w:autoSpaceDE w:val="0"/>
        <w:autoSpaceDN w:val="0"/>
        <w:adjustRightInd w:val="0"/>
        <w:spacing w:after="0"/>
        <w:jc w:val="both"/>
        <w:rPr>
          <w:rFonts w:cstheme="minorHAnsi"/>
        </w:rPr>
      </w:pPr>
      <w:r w:rsidRPr="00ED4A25">
        <w:rPr>
          <w:rFonts w:cstheme="minorHAnsi"/>
        </w:rPr>
        <w:t xml:space="preserve">W przypadku określonym w art. 225 wykonawca, składając ofertę, informuje zamawiającego, </w:t>
      </w:r>
      <w:r w:rsidR="00B61AAE" w:rsidRPr="00ED4A25">
        <w:rPr>
          <w:rFonts w:cstheme="minorHAnsi"/>
        </w:rPr>
        <w:t>zgodnie z Rozdziałem XIII SWZ „Opis sposobu obliczenia ceny” pkt. 7</w:t>
      </w:r>
      <w:r w:rsidR="000F6F8B" w:rsidRPr="00ED4A25">
        <w:rPr>
          <w:rFonts w:cstheme="minorHAnsi"/>
        </w:rPr>
        <w:t>.</w:t>
      </w:r>
      <w:r w:rsidR="003F3F2F" w:rsidRPr="00ED4A25">
        <w:rPr>
          <w:rFonts w:cstheme="minorHAnsi"/>
        </w:rPr>
        <w:t xml:space="preserve">  </w:t>
      </w:r>
    </w:p>
    <w:p w:rsidR="00C82B1C" w:rsidRPr="00ED4A25" w:rsidRDefault="004E60D4" w:rsidP="00ED4A25">
      <w:pPr>
        <w:autoSpaceDE w:val="0"/>
        <w:autoSpaceDN w:val="0"/>
        <w:adjustRightInd w:val="0"/>
        <w:spacing w:after="0"/>
        <w:jc w:val="both"/>
        <w:rPr>
          <w:rFonts w:cstheme="minorHAnsi"/>
        </w:rPr>
      </w:pPr>
      <w:r w:rsidRPr="00ED4A25">
        <w:rPr>
          <w:rFonts w:cstheme="minorHAnsi"/>
        </w:rPr>
        <w:t xml:space="preserve">3) </w:t>
      </w:r>
      <w:r w:rsidR="00590AFE" w:rsidRPr="00ED4A25">
        <w:rPr>
          <w:rFonts w:cstheme="minorHAnsi"/>
        </w:rPr>
        <w:t>Postanowienia dotyczące wnoszenia oferty wspólnej przez dwa lub więcej podmioty gospodarcze</w:t>
      </w:r>
      <w:r w:rsidR="00C82B1C" w:rsidRPr="00ED4A25">
        <w:rPr>
          <w:rFonts w:cstheme="minorHAnsi"/>
        </w:rPr>
        <w:t xml:space="preserve"> (konsorcja/ spółki cywilne):</w:t>
      </w:r>
    </w:p>
    <w:p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Wykonawcy mogą wspólnie ubiegać</w:t>
      </w:r>
      <w:r w:rsidR="00C82B1C" w:rsidRPr="00ED4A25">
        <w:rPr>
          <w:rFonts w:cstheme="minorHAnsi"/>
        </w:rPr>
        <w:t xml:space="preserve"> się o udzielenie zamówienia.</w:t>
      </w:r>
    </w:p>
    <w:p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ED4A25">
        <w:rPr>
          <w:rFonts w:cstheme="minorHAnsi"/>
        </w:rPr>
        <w:t>ie należy załączyć do oferty.</w:t>
      </w:r>
    </w:p>
    <w:p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Oferta winna być podpisana przez każdego z wykonawców występujących wspólnie lub przez up</w:t>
      </w:r>
      <w:r w:rsidR="00C82B1C" w:rsidRPr="00ED4A25">
        <w:rPr>
          <w:rFonts w:cstheme="minorHAnsi"/>
        </w:rPr>
        <w:t>oważnionego przedstawiciela.</w:t>
      </w:r>
    </w:p>
    <w:p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Wykonawcy wspólnie ubiegający się o udzielenie zamówienia ponoszą solidarną odpowie</w:t>
      </w:r>
      <w:r w:rsidR="00C82B1C" w:rsidRPr="00ED4A25">
        <w:rPr>
          <w:rFonts w:cstheme="minorHAnsi"/>
        </w:rPr>
        <w:t>dzialność za wykonanie umowy.</w:t>
      </w:r>
    </w:p>
    <w:p w:rsidR="00C82B1C" w:rsidRPr="00ED4A25" w:rsidRDefault="00590AFE" w:rsidP="00B47B76">
      <w:pPr>
        <w:pStyle w:val="Akapitzlist"/>
        <w:numPr>
          <w:ilvl w:val="0"/>
          <w:numId w:val="23"/>
        </w:numPr>
        <w:autoSpaceDE w:val="0"/>
        <w:autoSpaceDN w:val="0"/>
        <w:adjustRightInd w:val="0"/>
        <w:spacing w:after="0"/>
        <w:jc w:val="both"/>
        <w:rPr>
          <w:rFonts w:cstheme="minorHAnsi"/>
        </w:rPr>
      </w:pPr>
      <w:r w:rsidRPr="00ED4A25">
        <w:rPr>
          <w:rFonts w:cstheme="minorHAnsi"/>
        </w:rPr>
        <w:t xml:space="preserve">Jeżeli oferta wspólna złożona przez dwóch lub więcej wykonawców zostanie wyłoniona w prowadzonym postępowaniu jako najkorzystniejsza przed podpisaniem umowy zamawiający </w:t>
      </w:r>
      <w:r w:rsidR="00765EA2" w:rsidRPr="00ED4A25">
        <w:rPr>
          <w:rFonts w:cstheme="minorHAnsi"/>
        </w:rPr>
        <w:t xml:space="preserve">może </w:t>
      </w:r>
      <w:r w:rsidRPr="00ED4A25">
        <w:rPr>
          <w:rFonts w:cstheme="minorHAnsi"/>
        </w:rPr>
        <w:t>zażąda</w:t>
      </w:r>
      <w:r w:rsidR="00765EA2" w:rsidRPr="00ED4A25">
        <w:rPr>
          <w:rFonts w:cstheme="minorHAnsi"/>
        </w:rPr>
        <w:t>ć</w:t>
      </w:r>
      <w:r w:rsidRPr="00ED4A25">
        <w:rPr>
          <w:rFonts w:cstheme="minorHAnsi"/>
        </w:rPr>
        <w:t xml:space="preserve"> w wyznaczonym terminie złożenia umowy regulującej współpracę tych </w:t>
      </w:r>
      <w:r w:rsidRPr="00ED4A25">
        <w:rPr>
          <w:rFonts w:cstheme="minorHAnsi"/>
        </w:rPr>
        <w:lastRenderedPageBreak/>
        <w:t>wykonawców, podpisanej przez wszystkich wykonawców, przy czym termin, na jaki została zawarta nie może być krótszy niż ter</w:t>
      </w:r>
      <w:r w:rsidR="00C82B1C" w:rsidRPr="00ED4A25">
        <w:rPr>
          <w:rFonts w:cstheme="minorHAnsi"/>
        </w:rPr>
        <w:t>min realizacji zamówienia.</w:t>
      </w:r>
    </w:p>
    <w:p w:rsidR="00C82B1C" w:rsidRPr="00ED4A25" w:rsidRDefault="00C82B1C" w:rsidP="00ED4A25">
      <w:pPr>
        <w:autoSpaceDE w:val="0"/>
        <w:autoSpaceDN w:val="0"/>
        <w:adjustRightInd w:val="0"/>
        <w:spacing w:after="0"/>
        <w:jc w:val="both"/>
        <w:rPr>
          <w:rFonts w:cstheme="minorHAnsi"/>
        </w:rPr>
      </w:pPr>
    </w:p>
    <w:p w:rsidR="000F3EFF" w:rsidRPr="00ED4A25" w:rsidRDefault="004E60D4" w:rsidP="00ED4A25">
      <w:pPr>
        <w:autoSpaceDE w:val="0"/>
        <w:autoSpaceDN w:val="0"/>
        <w:adjustRightInd w:val="0"/>
        <w:spacing w:after="0"/>
        <w:jc w:val="both"/>
        <w:rPr>
          <w:rFonts w:cstheme="minorHAnsi"/>
        </w:rPr>
      </w:pPr>
      <w:r w:rsidRPr="00ED4A25">
        <w:rPr>
          <w:rFonts w:cstheme="minorHAnsi"/>
        </w:rPr>
        <w:t>4)</w:t>
      </w:r>
      <w:r w:rsidR="00590AFE" w:rsidRPr="00ED4A25">
        <w:rPr>
          <w:rFonts w:cstheme="minorHAnsi"/>
        </w:rPr>
        <w:t xml:space="preserve"> Postanowienia dotyczące prowadzenia przez Zamawiającego wyjaśnień </w:t>
      </w:r>
      <w:r w:rsidR="000F3EFF" w:rsidRPr="00ED4A25">
        <w:rPr>
          <w:rFonts w:cstheme="minorHAnsi"/>
        </w:rPr>
        <w:t>w toku badania i oceny ofert:</w:t>
      </w:r>
    </w:p>
    <w:p w:rsidR="000F3EFF" w:rsidRPr="00ED4A25" w:rsidRDefault="00590AFE" w:rsidP="00B47B76">
      <w:pPr>
        <w:pStyle w:val="Akapitzlist"/>
        <w:numPr>
          <w:ilvl w:val="0"/>
          <w:numId w:val="24"/>
        </w:numPr>
        <w:autoSpaceDE w:val="0"/>
        <w:autoSpaceDN w:val="0"/>
        <w:adjustRightInd w:val="0"/>
        <w:spacing w:after="0"/>
        <w:jc w:val="both"/>
        <w:rPr>
          <w:rFonts w:cstheme="minorHAnsi"/>
          <w:strike/>
        </w:rPr>
      </w:pPr>
      <w:r w:rsidRPr="00ED4A25">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ED4A25">
        <w:rPr>
          <w:rFonts w:cstheme="minorHAnsi"/>
        </w:rPr>
        <w:t xml:space="preserve">lonych w art. 128 ustawy </w:t>
      </w:r>
      <w:proofErr w:type="spellStart"/>
      <w:r w:rsidR="000F3EFF" w:rsidRPr="00ED4A25">
        <w:rPr>
          <w:rFonts w:cstheme="minorHAnsi"/>
        </w:rPr>
        <w:t>Pzp</w:t>
      </w:r>
      <w:proofErr w:type="spellEnd"/>
      <w:r w:rsidR="000F3EFF" w:rsidRPr="00ED4A25">
        <w:rPr>
          <w:rFonts w:cstheme="minorHAnsi"/>
        </w:rPr>
        <w:t>.</w:t>
      </w:r>
    </w:p>
    <w:p w:rsidR="000F3EFF" w:rsidRPr="00ED4A25" w:rsidRDefault="00590AFE" w:rsidP="00B47B76">
      <w:pPr>
        <w:pStyle w:val="Akapitzlist"/>
        <w:numPr>
          <w:ilvl w:val="0"/>
          <w:numId w:val="24"/>
        </w:numPr>
        <w:autoSpaceDE w:val="0"/>
        <w:autoSpaceDN w:val="0"/>
        <w:adjustRightInd w:val="0"/>
        <w:spacing w:after="0"/>
        <w:jc w:val="both"/>
        <w:rPr>
          <w:rFonts w:cstheme="minorHAnsi"/>
          <w:strike/>
        </w:rPr>
      </w:pPr>
      <w:r w:rsidRPr="00ED4A25">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ED4A25">
        <w:rPr>
          <w:rFonts w:cstheme="minorHAnsi"/>
        </w:rPr>
        <w:t>go oferta została poprawiona.</w:t>
      </w:r>
    </w:p>
    <w:p w:rsidR="000F3EFF" w:rsidRPr="00ED4A25" w:rsidRDefault="00590AFE" w:rsidP="00B47B76">
      <w:pPr>
        <w:pStyle w:val="Akapitzlist"/>
        <w:numPr>
          <w:ilvl w:val="0"/>
          <w:numId w:val="24"/>
        </w:numPr>
        <w:autoSpaceDE w:val="0"/>
        <w:autoSpaceDN w:val="0"/>
        <w:adjustRightInd w:val="0"/>
        <w:spacing w:after="0"/>
        <w:jc w:val="both"/>
        <w:rPr>
          <w:rFonts w:cstheme="minorHAnsi"/>
          <w:strike/>
        </w:rPr>
      </w:pPr>
      <w:r w:rsidRPr="00ED4A25">
        <w:rPr>
          <w:rFonts w:cstheme="minorHAnsi"/>
        </w:rPr>
        <w:t xml:space="preserve">Zamawiający poprawia w ofercie inne omyłki polegające na niezgodności oferty z dokumentami zamówienia, niepowodujące istotnych zmian w treści oferty, niezwłocznie </w:t>
      </w:r>
      <w:r w:rsidR="00BE0809" w:rsidRPr="00ED4A25">
        <w:rPr>
          <w:rFonts w:cstheme="minorHAnsi"/>
        </w:rPr>
        <w:t>zawia</w:t>
      </w:r>
      <w:r w:rsidRPr="00ED4A25">
        <w:rPr>
          <w:rFonts w:cstheme="minorHAnsi"/>
        </w:rPr>
        <w:t>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ED4A25">
        <w:rPr>
          <w:rFonts w:cstheme="minorHAnsi"/>
        </w:rPr>
        <w:t xml:space="preserve"> zgody na poprawienie omyłki.</w:t>
      </w:r>
    </w:p>
    <w:p w:rsidR="000F3EFF" w:rsidRPr="00ED4A25" w:rsidRDefault="00590AFE" w:rsidP="00B47B76">
      <w:pPr>
        <w:pStyle w:val="Akapitzlist"/>
        <w:numPr>
          <w:ilvl w:val="0"/>
          <w:numId w:val="24"/>
        </w:numPr>
        <w:autoSpaceDE w:val="0"/>
        <w:autoSpaceDN w:val="0"/>
        <w:adjustRightInd w:val="0"/>
        <w:spacing w:after="0"/>
        <w:jc w:val="both"/>
        <w:rPr>
          <w:rFonts w:cstheme="minorHAnsi"/>
          <w:strike/>
        </w:rPr>
      </w:pPr>
      <w:r w:rsidRPr="00ED4A25">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ED4A25">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ED4A25">
        <w:rPr>
          <w:rFonts w:cstheme="minorHAnsi"/>
        </w:rPr>
        <w:t>ej ceny lub kosztu tej oferty.</w:t>
      </w:r>
    </w:p>
    <w:p w:rsidR="000F3EFF" w:rsidRPr="00ED4A25" w:rsidRDefault="000F3EFF" w:rsidP="00ED4A25">
      <w:pPr>
        <w:autoSpaceDE w:val="0"/>
        <w:autoSpaceDN w:val="0"/>
        <w:adjustRightInd w:val="0"/>
        <w:spacing w:after="0"/>
        <w:jc w:val="both"/>
        <w:rPr>
          <w:rFonts w:cstheme="minorHAnsi"/>
        </w:rPr>
      </w:pPr>
    </w:p>
    <w:p w:rsidR="00586461" w:rsidRPr="00ED4A25" w:rsidRDefault="004E60D4" w:rsidP="00ED4A25">
      <w:pPr>
        <w:autoSpaceDE w:val="0"/>
        <w:autoSpaceDN w:val="0"/>
        <w:adjustRightInd w:val="0"/>
        <w:spacing w:after="0"/>
        <w:jc w:val="both"/>
        <w:rPr>
          <w:rFonts w:cstheme="minorHAnsi"/>
        </w:rPr>
      </w:pPr>
      <w:r w:rsidRPr="00ED4A25">
        <w:rPr>
          <w:rFonts w:cstheme="minorHAnsi"/>
        </w:rPr>
        <w:t>5)</w:t>
      </w:r>
      <w:r w:rsidR="00590AFE" w:rsidRPr="00ED4A25">
        <w:rPr>
          <w:rFonts w:cstheme="minorHAnsi"/>
        </w:rPr>
        <w:t>Postanowienia dotyczące pr</w:t>
      </w:r>
      <w:r w:rsidR="00586461" w:rsidRPr="00ED4A25">
        <w:rPr>
          <w:rFonts w:cstheme="minorHAnsi"/>
        </w:rPr>
        <w:t>zetwarzania danych osobowych:</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w:t>
      </w:r>
      <w:r w:rsidR="00D25734" w:rsidRPr="00ED4A25">
        <w:rPr>
          <w:rFonts w:cstheme="minorHAnsi"/>
        </w:rPr>
        <w:t>ia publi</w:t>
      </w:r>
      <w:r w:rsidR="00586461" w:rsidRPr="00ED4A25">
        <w:rPr>
          <w:rFonts w:cstheme="minorHAnsi"/>
        </w:rPr>
        <w:t>cznego</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Dane osobowe będą przetwarzane, z uwzględni</w:t>
      </w:r>
      <w:r w:rsidR="00586461" w:rsidRPr="00ED4A25">
        <w:rPr>
          <w:rFonts w:cstheme="minorHAnsi"/>
        </w:rPr>
        <w:t xml:space="preserve">eniem przepisów prawa, w celu: </w:t>
      </w:r>
    </w:p>
    <w:p w:rsidR="00586461" w:rsidRPr="00ED4A25" w:rsidRDefault="00590AFE" w:rsidP="00B47B76">
      <w:pPr>
        <w:pStyle w:val="Akapitzlist"/>
        <w:numPr>
          <w:ilvl w:val="0"/>
          <w:numId w:val="26"/>
        </w:numPr>
        <w:autoSpaceDE w:val="0"/>
        <w:autoSpaceDN w:val="0"/>
        <w:adjustRightInd w:val="0"/>
        <w:spacing w:after="0"/>
        <w:ind w:left="1134"/>
        <w:jc w:val="both"/>
        <w:rPr>
          <w:rFonts w:cstheme="minorHAnsi"/>
        </w:rPr>
      </w:pPr>
      <w:r w:rsidRPr="00ED4A25">
        <w:rPr>
          <w:rFonts w:cstheme="minorHAnsi"/>
        </w:rPr>
        <w:t>przeprowadzenie postępowania o udz</w:t>
      </w:r>
      <w:r w:rsidR="00586461" w:rsidRPr="00ED4A25">
        <w:rPr>
          <w:rFonts w:cstheme="minorHAnsi"/>
        </w:rPr>
        <w:t>ielenie zamówienia publicznego,</w:t>
      </w:r>
    </w:p>
    <w:p w:rsidR="00586461" w:rsidRPr="00ED4A25" w:rsidRDefault="00590AFE" w:rsidP="00B47B76">
      <w:pPr>
        <w:pStyle w:val="Akapitzlist"/>
        <w:numPr>
          <w:ilvl w:val="0"/>
          <w:numId w:val="26"/>
        </w:numPr>
        <w:autoSpaceDE w:val="0"/>
        <w:autoSpaceDN w:val="0"/>
        <w:adjustRightInd w:val="0"/>
        <w:spacing w:after="0"/>
        <w:ind w:left="1134"/>
        <w:jc w:val="both"/>
        <w:rPr>
          <w:rFonts w:cstheme="minorHAnsi"/>
        </w:rPr>
      </w:pPr>
      <w:r w:rsidRPr="00ED4A25">
        <w:rPr>
          <w:rFonts w:cstheme="minorHAnsi"/>
        </w:rPr>
        <w:t>zawarcia i realizacji umowy z wyłonionym w nin</w:t>
      </w:r>
      <w:r w:rsidR="00586461" w:rsidRPr="00ED4A25">
        <w:rPr>
          <w:rFonts w:cstheme="minorHAnsi"/>
        </w:rPr>
        <w:t>iejszym postępowaniu wykonawcą,</w:t>
      </w:r>
    </w:p>
    <w:p w:rsidR="00586461" w:rsidRPr="00ED4A25" w:rsidRDefault="00590AFE" w:rsidP="00B47B76">
      <w:pPr>
        <w:pStyle w:val="Akapitzlist"/>
        <w:numPr>
          <w:ilvl w:val="0"/>
          <w:numId w:val="26"/>
        </w:numPr>
        <w:autoSpaceDE w:val="0"/>
        <w:autoSpaceDN w:val="0"/>
        <w:adjustRightInd w:val="0"/>
        <w:spacing w:after="0"/>
        <w:ind w:left="1134"/>
        <w:jc w:val="both"/>
        <w:rPr>
          <w:rFonts w:cstheme="minorHAnsi"/>
        </w:rPr>
      </w:pPr>
      <w:r w:rsidRPr="00ED4A25">
        <w:rPr>
          <w:rFonts w:cstheme="minorHAnsi"/>
        </w:rPr>
        <w:t>dokonania rozliczenia i płatności</w:t>
      </w:r>
      <w:r w:rsidR="00586461" w:rsidRPr="00ED4A25">
        <w:rPr>
          <w:rFonts w:cstheme="minorHAnsi"/>
        </w:rPr>
        <w:t xml:space="preserve"> związanych z realizacją umowy,</w:t>
      </w:r>
    </w:p>
    <w:p w:rsidR="00586461" w:rsidRPr="00ED4A25" w:rsidRDefault="00590AFE" w:rsidP="00B47B76">
      <w:pPr>
        <w:pStyle w:val="Akapitzlist"/>
        <w:numPr>
          <w:ilvl w:val="0"/>
          <w:numId w:val="26"/>
        </w:numPr>
        <w:autoSpaceDE w:val="0"/>
        <w:autoSpaceDN w:val="0"/>
        <w:adjustRightInd w:val="0"/>
        <w:spacing w:after="0"/>
        <w:ind w:left="1134"/>
        <w:jc w:val="both"/>
        <w:rPr>
          <w:rFonts w:cstheme="minorHAnsi"/>
        </w:rPr>
      </w:pPr>
      <w:r w:rsidRPr="00ED4A25">
        <w:rPr>
          <w:rFonts w:cstheme="minorHAnsi"/>
        </w:rPr>
        <w:lastRenderedPageBreak/>
        <w:t>przeprowadzenie ewentualnych postępowań kontrolnych i / lub audytu przez komórki Zamawiając</w:t>
      </w:r>
      <w:r w:rsidR="00586461" w:rsidRPr="00ED4A25">
        <w:rPr>
          <w:rFonts w:cstheme="minorHAnsi"/>
        </w:rPr>
        <w:t>ego i inne uprawnione podmioty,</w:t>
      </w:r>
    </w:p>
    <w:p w:rsidR="00586461" w:rsidRPr="00ED4A25" w:rsidRDefault="00590AFE" w:rsidP="00B47B76">
      <w:pPr>
        <w:pStyle w:val="Akapitzlist"/>
        <w:numPr>
          <w:ilvl w:val="0"/>
          <w:numId w:val="26"/>
        </w:numPr>
        <w:autoSpaceDE w:val="0"/>
        <w:autoSpaceDN w:val="0"/>
        <w:adjustRightInd w:val="0"/>
        <w:spacing w:after="0"/>
        <w:ind w:left="1134"/>
        <w:jc w:val="both"/>
        <w:rPr>
          <w:rFonts w:cstheme="minorHAnsi"/>
        </w:rPr>
      </w:pPr>
      <w:r w:rsidRPr="00ED4A25">
        <w:rPr>
          <w:rFonts w:cstheme="minorHAnsi"/>
        </w:rPr>
        <w:t>udostępnienie dokumentacji postępowania i zawartej um</w:t>
      </w:r>
      <w:r w:rsidR="00586461" w:rsidRPr="00ED4A25">
        <w:rPr>
          <w:rFonts w:cstheme="minorHAnsi"/>
        </w:rPr>
        <w:t>owy jako informacji publicznej,</w:t>
      </w:r>
    </w:p>
    <w:p w:rsidR="00586461" w:rsidRPr="00ED4A25" w:rsidRDefault="00D25734" w:rsidP="00B47B76">
      <w:pPr>
        <w:pStyle w:val="Akapitzlist"/>
        <w:numPr>
          <w:ilvl w:val="0"/>
          <w:numId w:val="26"/>
        </w:numPr>
        <w:autoSpaceDE w:val="0"/>
        <w:autoSpaceDN w:val="0"/>
        <w:adjustRightInd w:val="0"/>
        <w:spacing w:after="0"/>
        <w:ind w:left="1134"/>
        <w:jc w:val="both"/>
        <w:rPr>
          <w:rFonts w:cstheme="minorHAnsi"/>
        </w:rPr>
      </w:pPr>
      <w:r w:rsidRPr="00ED4A25">
        <w:rPr>
          <w:rFonts w:cstheme="minorHAnsi"/>
        </w:rPr>
        <w:t>arch</w:t>
      </w:r>
      <w:r w:rsidR="00586461" w:rsidRPr="00ED4A25">
        <w:rPr>
          <w:rFonts w:cstheme="minorHAnsi"/>
        </w:rPr>
        <w:t>iwizacji postępowania.</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Dane osobowe będą ujawniane wykonawcom or</w:t>
      </w:r>
      <w:r w:rsidR="00586461" w:rsidRPr="00ED4A25">
        <w:rPr>
          <w:rFonts w:cstheme="minorHAnsi"/>
        </w:rPr>
        <w:t>az wszystkim zainteresowanym.</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Dane osobowe będą przechowywane przez okres obowiązywania umowy a następnie przez okres co najmniej 5 lat zgodnie z przepisami dotyczącymi archiwizacji. Dotyczy to wszystk</w:t>
      </w:r>
      <w:r w:rsidR="00586461" w:rsidRPr="00ED4A25">
        <w:rPr>
          <w:rFonts w:cstheme="minorHAnsi"/>
        </w:rPr>
        <w:t>ich uczestników postępowania.</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Osobie, której dane dotyczą przysługuje na warunkach określonych w prze</w:t>
      </w:r>
      <w:r w:rsidR="00586461" w:rsidRPr="00ED4A25">
        <w:rPr>
          <w:rFonts w:cstheme="minorHAnsi"/>
        </w:rPr>
        <w:t xml:space="preserve">pisach Rozporządzenia RODO: </w:t>
      </w:r>
    </w:p>
    <w:p w:rsidR="00586461" w:rsidRPr="00ED4A25" w:rsidRDefault="00590AFE" w:rsidP="00B47B76">
      <w:pPr>
        <w:pStyle w:val="Akapitzlist"/>
        <w:numPr>
          <w:ilvl w:val="0"/>
          <w:numId w:val="27"/>
        </w:numPr>
        <w:autoSpaceDE w:val="0"/>
        <w:autoSpaceDN w:val="0"/>
        <w:adjustRightInd w:val="0"/>
        <w:spacing w:after="0"/>
        <w:ind w:left="1134"/>
        <w:jc w:val="both"/>
        <w:rPr>
          <w:rFonts w:cstheme="minorHAnsi"/>
        </w:rPr>
      </w:pPr>
      <w:r w:rsidRPr="00ED4A25">
        <w:rPr>
          <w:rFonts w:cstheme="minorHAnsi"/>
        </w:rPr>
        <w:t>praw</w:t>
      </w:r>
      <w:r w:rsidR="00586461" w:rsidRPr="00ED4A25">
        <w:rPr>
          <w:rFonts w:cstheme="minorHAnsi"/>
        </w:rPr>
        <w:t xml:space="preserve">o dostępu do danych (art. 15), </w:t>
      </w:r>
    </w:p>
    <w:p w:rsidR="00586461" w:rsidRPr="00ED4A25" w:rsidRDefault="00590AFE" w:rsidP="00B47B76">
      <w:pPr>
        <w:pStyle w:val="Akapitzlist"/>
        <w:numPr>
          <w:ilvl w:val="0"/>
          <w:numId w:val="27"/>
        </w:numPr>
        <w:autoSpaceDE w:val="0"/>
        <w:autoSpaceDN w:val="0"/>
        <w:adjustRightInd w:val="0"/>
        <w:spacing w:after="0"/>
        <w:ind w:left="1134"/>
        <w:jc w:val="both"/>
        <w:rPr>
          <w:rFonts w:cstheme="minorHAnsi"/>
        </w:rPr>
      </w:pPr>
      <w:r w:rsidRPr="00ED4A25">
        <w:rPr>
          <w:rFonts w:cstheme="minorHAnsi"/>
        </w:rPr>
        <w:t>prawo</w:t>
      </w:r>
      <w:r w:rsidR="00586461" w:rsidRPr="00ED4A25">
        <w:rPr>
          <w:rFonts w:cstheme="minorHAnsi"/>
        </w:rPr>
        <w:t xml:space="preserve"> sprostowania danych (art. 16),</w:t>
      </w:r>
    </w:p>
    <w:p w:rsidR="00586461" w:rsidRPr="00ED4A25" w:rsidRDefault="00590AFE" w:rsidP="00B47B76">
      <w:pPr>
        <w:pStyle w:val="Akapitzlist"/>
        <w:numPr>
          <w:ilvl w:val="0"/>
          <w:numId w:val="27"/>
        </w:numPr>
        <w:autoSpaceDE w:val="0"/>
        <w:autoSpaceDN w:val="0"/>
        <w:adjustRightInd w:val="0"/>
        <w:spacing w:after="0"/>
        <w:ind w:left="1134"/>
        <w:jc w:val="both"/>
        <w:rPr>
          <w:rFonts w:cstheme="minorHAnsi"/>
        </w:rPr>
      </w:pPr>
      <w:r w:rsidRPr="00ED4A25">
        <w:rPr>
          <w:rFonts w:cstheme="minorHAnsi"/>
        </w:rPr>
        <w:t>prawo do usunięcia danych (ar</w:t>
      </w:r>
      <w:r w:rsidR="00586461" w:rsidRPr="00ED4A25">
        <w:rPr>
          <w:rFonts w:cstheme="minorHAnsi"/>
        </w:rPr>
        <w:t>t. 17),</w:t>
      </w:r>
    </w:p>
    <w:p w:rsidR="00586461" w:rsidRPr="00ED4A25" w:rsidRDefault="00590AFE" w:rsidP="00B47B76">
      <w:pPr>
        <w:pStyle w:val="Akapitzlist"/>
        <w:numPr>
          <w:ilvl w:val="0"/>
          <w:numId w:val="27"/>
        </w:numPr>
        <w:autoSpaceDE w:val="0"/>
        <w:autoSpaceDN w:val="0"/>
        <w:adjustRightInd w:val="0"/>
        <w:spacing w:after="0"/>
        <w:ind w:left="1134"/>
        <w:jc w:val="both"/>
        <w:rPr>
          <w:rFonts w:cstheme="minorHAnsi"/>
        </w:rPr>
      </w:pPr>
      <w:r w:rsidRPr="00ED4A25">
        <w:rPr>
          <w:rFonts w:cstheme="minorHAnsi"/>
        </w:rPr>
        <w:t>prawo do ograniczenia p</w:t>
      </w:r>
      <w:r w:rsidR="00586461" w:rsidRPr="00ED4A25">
        <w:rPr>
          <w:rFonts w:cstheme="minorHAnsi"/>
        </w:rPr>
        <w:t xml:space="preserve">rzetwarzania danych (art. 18). </w:t>
      </w:r>
    </w:p>
    <w:p w:rsidR="00586461" w:rsidRPr="00ED4A25" w:rsidRDefault="00590AFE" w:rsidP="00B47B76">
      <w:pPr>
        <w:pStyle w:val="Akapitzlist"/>
        <w:numPr>
          <w:ilvl w:val="0"/>
          <w:numId w:val="27"/>
        </w:numPr>
        <w:autoSpaceDE w:val="0"/>
        <w:autoSpaceDN w:val="0"/>
        <w:adjustRightInd w:val="0"/>
        <w:spacing w:after="0"/>
        <w:ind w:left="1134"/>
        <w:jc w:val="both"/>
        <w:rPr>
          <w:rFonts w:cstheme="minorHAnsi"/>
        </w:rPr>
      </w:pPr>
      <w:r w:rsidRPr="00ED4A25">
        <w:rPr>
          <w:rFonts w:cstheme="minorHAnsi"/>
        </w:rPr>
        <w:t>prawo wniesienia s</w:t>
      </w:r>
      <w:r w:rsidR="00D25734" w:rsidRPr="00ED4A25">
        <w:rPr>
          <w:rFonts w:cstheme="minorHAnsi"/>
        </w:rPr>
        <w:t xml:space="preserve">kargi do organu nadzorczego. </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Osobie, które</w:t>
      </w:r>
      <w:r w:rsidR="00586461" w:rsidRPr="00ED4A25">
        <w:rPr>
          <w:rFonts w:cstheme="minorHAnsi"/>
        </w:rPr>
        <w:t>j dane dotyczą nie przysługuje:</w:t>
      </w:r>
    </w:p>
    <w:p w:rsidR="00586461" w:rsidRPr="00ED4A25" w:rsidRDefault="00590AFE" w:rsidP="00B47B76">
      <w:pPr>
        <w:pStyle w:val="Akapitzlist"/>
        <w:numPr>
          <w:ilvl w:val="0"/>
          <w:numId w:val="28"/>
        </w:numPr>
        <w:autoSpaceDE w:val="0"/>
        <w:autoSpaceDN w:val="0"/>
        <w:adjustRightInd w:val="0"/>
        <w:spacing w:after="0"/>
        <w:ind w:left="1134"/>
        <w:jc w:val="both"/>
        <w:rPr>
          <w:rFonts w:cstheme="minorHAnsi"/>
        </w:rPr>
      </w:pPr>
      <w:r w:rsidRPr="00ED4A25">
        <w:rPr>
          <w:rFonts w:cstheme="minorHAnsi"/>
        </w:rPr>
        <w:t xml:space="preserve">prawo do usunięcia danych osobowych, "prawo do bycia zapomnianym" w związku z art. 17 ust. 3 lit. </w:t>
      </w:r>
      <w:r w:rsidR="00586461" w:rsidRPr="00ED4A25">
        <w:rPr>
          <w:rFonts w:cstheme="minorHAnsi"/>
        </w:rPr>
        <w:t>b, d lub e Rozporządzenia RODO,</w:t>
      </w:r>
    </w:p>
    <w:p w:rsidR="00586461" w:rsidRPr="00ED4A25" w:rsidRDefault="00590AFE" w:rsidP="00B47B76">
      <w:pPr>
        <w:pStyle w:val="Akapitzlist"/>
        <w:numPr>
          <w:ilvl w:val="0"/>
          <w:numId w:val="28"/>
        </w:numPr>
        <w:autoSpaceDE w:val="0"/>
        <w:autoSpaceDN w:val="0"/>
        <w:adjustRightInd w:val="0"/>
        <w:spacing w:after="0"/>
        <w:ind w:left="1134"/>
        <w:jc w:val="both"/>
        <w:rPr>
          <w:rFonts w:cstheme="minorHAnsi"/>
        </w:rPr>
      </w:pPr>
      <w:r w:rsidRPr="00ED4A25">
        <w:rPr>
          <w:rFonts w:cstheme="minorHAnsi"/>
        </w:rPr>
        <w:t>prawo do przenoszenia danych osobowych, o którym mowa</w:t>
      </w:r>
      <w:r w:rsidR="00586461" w:rsidRPr="00ED4A25">
        <w:rPr>
          <w:rFonts w:cstheme="minorHAnsi"/>
        </w:rPr>
        <w:t xml:space="preserve"> w art. 20 Rozporządzenia RODO,</w:t>
      </w:r>
    </w:p>
    <w:p w:rsidR="00586461" w:rsidRPr="00ED4A25" w:rsidRDefault="00590AFE" w:rsidP="00B47B76">
      <w:pPr>
        <w:pStyle w:val="Akapitzlist"/>
        <w:numPr>
          <w:ilvl w:val="0"/>
          <w:numId w:val="28"/>
        </w:numPr>
        <w:autoSpaceDE w:val="0"/>
        <w:autoSpaceDN w:val="0"/>
        <w:adjustRightInd w:val="0"/>
        <w:spacing w:after="0"/>
        <w:ind w:left="1134"/>
        <w:jc w:val="both"/>
        <w:rPr>
          <w:rFonts w:cstheme="minorHAnsi"/>
        </w:rPr>
      </w:pPr>
      <w:r w:rsidRPr="00ED4A25">
        <w:rPr>
          <w:rFonts w:cstheme="minorHAnsi"/>
        </w:rPr>
        <w:t xml:space="preserve">prawo sprzeciwu, o którym mowa w </w:t>
      </w:r>
      <w:r w:rsidR="00586461" w:rsidRPr="00ED4A25">
        <w:rPr>
          <w:rFonts w:cstheme="minorHAnsi"/>
        </w:rPr>
        <w:t xml:space="preserve">art. 21 Rozporządzenia RODO, </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w:t>
      </w:r>
      <w:r w:rsidR="00586461" w:rsidRPr="00ED4A25">
        <w:rPr>
          <w:rFonts w:cstheme="minorHAnsi"/>
        </w:rPr>
        <w:t xml:space="preserve"> lub odrzuceniem jego oferty.</w:t>
      </w:r>
    </w:p>
    <w:p w:rsidR="00586461"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 xml:space="preserve">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w:t>
      </w:r>
      <w:r w:rsidR="00586461" w:rsidRPr="00ED4A25">
        <w:rPr>
          <w:rFonts w:cstheme="minorHAnsi"/>
        </w:rPr>
        <w:t>daty postępowania lub umowy.</w:t>
      </w:r>
    </w:p>
    <w:p w:rsidR="0050567A" w:rsidRPr="00ED4A25" w:rsidRDefault="00590AFE" w:rsidP="00B47B76">
      <w:pPr>
        <w:pStyle w:val="Akapitzlist"/>
        <w:numPr>
          <w:ilvl w:val="0"/>
          <w:numId w:val="25"/>
        </w:numPr>
        <w:autoSpaceDE w:val="0"/>
        <w:autoSpaceDN w:val="0"/>
        <w:adjustRightInd w:val="0"/>
        <w:spacing w:after="0"/>
        <w:jc w:val="both"/>
        <w:rPr>
          <w:rFonts w:cstheme="minorHAnsi"/>
          <w:strike/>
        </w:rPr>
      </w:pPr>
      <w:r w:rsidRPr="00ED4A25">
        <w:rPr>
          <w:rFonts w:cstheme="minorHAnsi"/>
        </w:rPr>
        <w:t xml:space="preserve">Wykonawca pozyskując dane osobowe na potrzeby sporządzenia oferty zobowiązany jest wypełnić obowiązki wynikające m. in. z </w:t>
      </w:r>
      <w:proofErr w:type="spellStart"/>
      <w:r w:rsidRPr="00ED4A25">
        <w:rPr>
          <w:rFonts w:cstheme="minorHAnsi"/>
        </w:rPr>
        <w:t>art</w:t>
      </w:r>
      <w:proofErr w:type="spellEnd"/>
      <w:r w:rsidRPr="00ED4A25">
        <w:rPr>
          <w:rFonts w:cstheme="minorHAnsi"/>
        </w:rPr>
        <w:t xml:space="preserve"> 13 i 14 Rozporządzenia RODO. Wykonawca składając ofertę składa oświadczenie dotyczące p</w:t>
      </w:r>
      <w:r w:rsidR="00EB446D" w:rsidRPr="00ED4A25">
        <w:rPr>
          <w:rFonts w:cstheme="minorHAnsi"/>
        </w:rPr>
        <w:t>rzetwarzania danych osobowych.</w:t>
      </w:r>
    </w:p>
    <w:p w:rsidR="007E6CF4" w:rsidRPr="00ED4A25" w:rsidRDefault="007E6CF4" w:rsidP="00ED4A25">
      <w:pPr>
        <w:pStyle w:val="Akapitzlist"/>
        <w:autoSpaceDE w:val="0"/>
        <w:autoSpaceDN w:val="0"/>
        <w:adjustRightInd w:val="0"/>
        <w:spacing w:after="0"/>
        <w:jc w:val="both"/>
        <w:rPr>
          <w:rFonts w:cstheme="minorHAnsi"/>
          <w:strike/>
        </w:rPr>
      </w:pPr>
    </w:p>
    <w:p w:rsidR="00510276" w:rsidRPr="00ED4A25" w:rsidRDefault="00356E54" w:rsidP="00ED4A25">
      <w:pPr>
        <w:pStyle w:val="NormalnyWeb"/>
        <w:tabs>
          <w:tab w:val="left" w:pos="567"/>
        </w:tabs>
        <w:spacing w:before="0" w:beforeAutospacing="0" w:line="276" w:lineRule="auto"/>
        <w:textAlignment w:val="baseline"/>
        <w:rPr>
          <w:rFonts w:asciiTheme="minorHAnsi" w:hAnsiTheme="minorHAnsi" w:cstheme="minorHAnsi"/>
          <w:b/>
          <w:sz w:val="22"/>
          <w:szCs w:val="22"/>
        </w:rPr>
      </w:pPr>
      <w:r w:rsidRPr="00ED4A25">
        <w:rPr>
          <w:rFonts w:asciiTheme="minorHAnsi" w:hAnsiTheme="minorHAnsi" w:cstheme="minorHAnsi"/>
          <w:b/>
          <w:sz w:val="22"/>
          <w:szCs w:val="22"/>
        </w:rPr>
        <w:t>XII. Miejsce i termin składania i otwarcia ofert</w:t>
      </w:r>
    </w:p>
    <w:p w:rsidR="00EA1808" w:rsidRDefault="00CC0D26" w:rsidP="00B47B76">
      <w:pPr>
        <w:pStyle w:val="NormalnyWeb"/>
        <w:numPr>
          <w:ilvl w:val="0"/>
          <w:numId w:val="16"/>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Ofertę wraz z wymaganymi dokumentami należy umieścić na </w:t>
      </w:r>
      <w:hyperlink r:id="rId35"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pod adresem: </w:t>
      </w:r>
      <w:r w:rsidR="004B0FC4" w:rsidRPr="00ED4A25">
        <w:rPr>
          <w:rFonts w:asciiTheme="minorHAnsi" w:hAnsiTheme="minorHAnsi" w:cstheme="minorHAnsi"/>
          <w:sz w:val="22"/>
          <w:szCs w:val="22"/>
        </w:rPr>
        <w:t> </w:t>
      </w:r>
      <w:hyperlink r:id="rId36" w:history="1">
        <w:r w:rsidR="004B0FC4" w:rsidRPr="00ED4A25">
          <w:rPr>
            <w:rStyle w:val="Hipercze"/>
            <w:rFonts w:asciiTheme="minorHAnsi" w:hAnsiTheme="minorHAnsi" w:cstheme="minorHAnsi"/>
            <w:sz w:val="22"/>
            <w:szCs w:val="22"/>
          </w:rPr>
          <w:t>https://platformazakupowa.pl/pn/wolow</w:t>
        </w:r>
      </w:hyperlink>
      <w:r w:rsidR="004B0FC4" w:rsidRPr="00ED4A25">
        <w:rPr>
          <w:rFonts w:asciiTheme="minorHAnsi" w:hAnsiTheme="minorHAnsi" w:cstheme="minorHAnsi"/>
          <w:sz w:val="22"/>
          <w:szCs w:val="22"/>
        </w:rPr>
        <w:t xml:space="preserve"> </w:t>
      </w:r>
      <w:r w:rsidRPr="00ED4A25">
        <w:rPr>
          <w:rFonts w:asciiTheme="minorHAnsi" w:hAnsiTheme="minorHAnsi" w:cstheme="minorHAnsi"/>
          <w:color w:val="000000"/>
          <w:sz w:val="22"/>
          <w:szCs w:val="22"/>
        </w:rPr>
        <w:t>w myśl Ustawy PZP na stronie internetowej prowadzonego postępowania.</w:t>
      </w:r>
    </w:p>
    <w:p w:rsidR="00A04E48" w:rsidRPr="00ED4A25" w:rsidRDefault="00A04E48" w:rsidP="00A04E48">
      <w:pPr>
        <w:pStyle w:val="NormalnyWeb"/>
        <w:spacing w:before="0" w:beforeAutospacing="0" w:line="276" w:lineRule="auto"/>
        <w:ind w:left="426"/>
        <w:jc w:val="both"/>
        <w:textAlignment w:val="baseline"/>
        <w:rPr>
          <w:rFonts w:asciiTheme="minorHAnsi" w:hAnsiTheme="minorHAnsi" w:cstheme="minorHAnsi"/>
          <w:color w:val="000000"/>
          <w:sz w:val="22"/>
          <w:szCs w:val="22"/>
        </w:rPr>
      </w:pPr>
    </w:p>
    <w:p w:rsidR="00EA1808" w:rsidRPr="00AC73B6" w:rsidRDefault="00CC0D26" w:rsidP="00ED4A25">
      <w:pPr>
        <w:pStyle w:val="NormalnyWeb"/>
        <w:spacing w:before="0" w:beforeAutospacing="0" w:line="276" w:lineRule="auto"/>
        <w:ind w:left="426"/>
        <w:jc w:val="both"/>
        <w:textAlignment w:val="baseline"/>
        <w:rPr>
          <w:rFonts w:asciiTheme="minorHAnsi" w:hAnsiTheme="minorHAnsi" w:cstheme="minorHAnsi"/>
          <w:sz w:val="22"/>
          <w:szCs w:val="22"/>
        </w:rPr>
      </w:pPr>
      <w:r w:rsidRPr="00AC73B6">
        <w:rPr>
          <w:rFonts w:asciiTheme="minorHAnsi" w:hAnsiTheme="minorHAnsi" w:cstheme="minorHAnsi"/>
          <w:sz w:val="22"/>
          <w:szCs w:val="22"/>
        </w:rPr>
        <w:t>Oferty należy składać do dnia</w:t>
      </w:r>
      <w:r w:rsidR="005A0B94" w:rsidRPr="00AC73B6">
        <w:rPr>
          <w:rFonts w:asciiTheme="minorHAnsi" w:hAnsiTheme="minorHAnsi" w:cstheme="minorHAnsi"/>
          <w:sz w:val="22"/>
          <w:szCs w:val="22"/>
        </w:rPr>
        <w:t xml:space="preserve"> </w:t>
      </w:r>
      <w:r w:rsidR="00DF2A34">
        <w:rPr>
          <w:rFonts w:asciiTheme="minorHAnsi" w:hAnsiTheme="minorHAnsi" w:cstheme="minorHAnsi"/>
          <w:sz w:val="22"/>
          <w:szCs w:val="22"/>
        </w:rPr>
        <w:t>01.06.2021</w:t>
      </w:r>
      <w:r w:rsidR="00CF1AA6" w:rsidRPr="00AC73B6">
        <w:rPr>
          <w:rFonts w:asciiTheme="minorHAnsi" w:hAnsiTheme="minorHAnsi" w:cstheme="minorHAnsi"/>
          <w:sz w:val="22"/>
          <w:szCs w:val="22"/>
        </w:rPr>
        <w:t xml:space="preserve"> r. </w:t>
      </w:r>
      <w:r w:rsidR="00EA1808" w:rsidRPr="00AC73B6">
        <w:rPr>
          <w:rFonts w:asciiTheme="minorHAnsi" w:hAnsiTheme="minorHAnsi" w:cstheme="minorHAnsi"/>
          <w:sz w:val="22"/>
          <w:szCs w:val="22"/>
        </w:rPr>
        <w:t>do godz</w:t>
      </w:r>
      <w:r w:rsidR="007F7D91">
        <w:rPr>
          <w:rFonts w:asciiTheme="minorHAnsi" w:hAnsiTheme="minorHAnsi" w:cstheme="minorHAnsi"/>
          <w:sz w:val="22"/>
          <w:szCs w:val="22"/>
        </w:rPr>
        <w:t>.</w:t>
      </w:r>
      <w:r w:rsidR="00A04E48" w:rsidRPr="00AC73B6">
        <w:rPr>
          <w:rFonts w:asciiTheme="minorHAnsi" w:hAnsiTheme="minorHAnsi" w:cstheme="minorHAnsi"/>
          <w:sz w:val="22"/>
          <w:szCs w:val="22"/>
        </w:rPr>
        <w:t xml:space="preserve"> </w:t>
      </w:r>
      <w:r w:rsidR="00DF2A34">
        <w:rPr>
          <w:rFonts w:asciiTheme="minorHAnsi" w:hAnsiTheme="minorHAnsi" w:cstheme="minorHAnsi"/>
          <w:sz w:val="22"/>
          <w:szCs w:val="22"/>
        </w:rPr>
        <w:t>9.00</w:t>
      </w:r>
    </w:p>
    <w:p w:rsidR="00146BBB" w:rsidRDefault="00DF420E" w:rsidP="00ED4A25">
      <w:pPr>
        <w:pStyle w:val="NormalnyWeb"/>
        <w:spacing w:before="0" w:beforeAutospacing="0" w:line="276" w:lineRule="auto"/>
        <w:ind w:left="426"/>
        <w:jc w:val="both"/>
        <w:textAlignment w:val="baseline"/>
        <w:rPr>
          <w:rFonts w:asciiTheme="minorHAnsi" w:hAnsiTheme="minorHAnsi" w:cstheme="minorHAnsi"/>
          <w:sz w:val="22"/>
          <w:szCs w:val="22"/>
        </w:rPr>
      </w:pPr>
      <w:r w:rsidRPr="00AC73B6">
        <w:rPr>
          <w:rFonts w:asciiTheme="minorHAnsi" w:hAnsiTheme="minorHAnsi" w:cstheme="minorHAnsi"/>
          <w:sz w:val="22"/>
          <w:szCs w:val="22"/>
        </w:rPr>
        <w:t xml:space="preserve">Oferty zostaną otwarte dnia: </w:t>
      </w:r>
      <w:r w:rsidR="00DF2A34">
        <w:rPr>
          <w:rFonts w:asciiTheme="minorHAnsi" w:hAnsiTheme="minorHAnsi" w:cstheme="minorHAnsi"/>
          <w:sz w:val="22"/>
          <w:szCs w:val="22"/>
        </w:rPr>
        <w:t>01.06.2021</w:t>
      </w:r>
      <w:r w:rsidR="00CF1AA6" w:rsidRPr="00AC73B6">
        <w:rPr>
          <w:rFonts w:asciiTheme="minorHAnsi" w:hAnsiTheme="minorHAnsi" w:cstheme="minorHAnsi"/>
          <w:sz w:val="22"/>
          <w:szCs w:val="22"/>
        </w:rPr>
        <w:t xml:space="preserve"> r.</w:t>
      </w:r>
      <w:r w:rsidRPr="00AC73B6">
        <w:rPr>
          <w:rFonts w:asciiTheme="minorHAnsi" w:hAnsiTheme="minorHAnsi" w:cstheme="minorHAnsi"/>
          <w:sz w:val="22"/>
          <w:szCs w:val="22"/>
        </w:rPr>
        <w:t xml:space="preserve"> o godz. </w:t>
      </w:r>
      <w:r w:rsidR="00DF2A34">
        <w:rPr>
          <w:rFonts w:asciiTheme="minorHAnsi" w:hAnsiTheme="minorHAnsi" w:cstheme="minorHAnsi"/>
          <w:sz w:val="22"/>
          <w:szCs w:val="22"/>
        </w:rPr>
        <w:t>9.10</w:t>
      </w:r>
    </w:p>
    <w:p w:rsidR="00A04E48" w:rsidRPr="00ED4A25" w:rsidRDefault="00A04E48" w:rsidP="00ED4A25">
      <w:pPr>
        <w:pStyle w:val="NormalnyWeb"/>
        <w:spacing w:before="0" w:beforeAutospacing="0" w:line="276" w:lineRule="auto"/>
        <w:ind w:left="426"/>
        <w:jc w:val="both"/>
        <w:textAlignment w:val="baseline"/>
        <w:rPr>
          <w:rFonts w:asciiTheme="minorHAnsi" w:hAnsiTheme="minorHAnsi" w:cstheme="minorHAnsi"/>
          <w:color w:val="000000"/>
          <w:sz w:val="22"/>
          <w:szCs w:val="22"/>
        </w:rPr>
      </w:pPr>
    </w:p>
    <w:p w:rsidR="00C054DF" w:rsidRPr="00ED4A25" w:rsidRDefault="00C054D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Do oferty należy dołączyć wszystkie wymagane w SWZ dokumenty.</w:t>
      </w:r>
    </w:p>
    <w:p w:rsidR="00CC0D26" w:rsidRPr="00ED4A25" w:rsidRDefault="00C054D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Po wypełnieniu Formularza </w:t>
      </w:r>
      <w:r w:rsidR="00146BBB" w:rsidRPr="00ED4A25">
        <w:rPr>
          <w:rFonts w:asciiTheme="minorHAnsi" w:hAnsiTheme="minorHAnsi" w:cstheme="minorHAnsi"/>
          <w:color w:val="000000"/>
          <w:sz w:val="22"/>
          <w:szCs w:val="22"/>
        </w:rPr>
        <w:t>ofertowego</w:t>
      </w:r>
      <w:r w:rsidRPr="00ED4A25">
        <w:rPr>
          <w:rFonts w:asciiTheme="minorHAnsi" w:hAnsiTheme="minorHAnsi" w:cstheme="minorHAnsi"/>
          <w:color w:val="000000"/>
          <w:sz w:val="22"/>
          <w:szCs w:val="22"/>
        </w:rPr>
        <w:t xml:space="preserve"> i dołączeni</w:t>
      </w:r>
      <w:r w:rsidR="00146BBB" w:rsidRPr="00ED4A25">
        <w:rPr>
          <w:rFonts w:asciiTheme="minorHAnsi" w:hAnsiTheme="minorHAnsi" w:cstheme="minorHAnsi"/>
          <w:color w:val="000000"/>
          <w:sz w:val="22"/>
          <w:szCs w:val="22"/>
        </w:rPr>
        <w:t>u</w:t>
      </w:r>
      <w:r w:rsidRPr="00ED4A25">
        <w:rPr>
          <w:rFonts w:asciiTheme="minorHAnsi" w:hAnsiTheme="minorHAnsi" w:cstheme="minorHAnsi"/>
          <w:color w:val="000000"/>
          <w:sz w:val="22"/>
          <w:szCs w:val="22"/>
        </w:rPr>
        <w:t>  wszystkich wymaganych załączników należy kliknąć przycisk „Przejdź do podsumowania”.</w:t>
      </w:r>
    </w:p>
    <w:p w:rsidR="00CC0D26" w:rsidRPr="00ED4A25" w:rsidRDefault="00CC0D26"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 xml:space="preserve">Oferta lub wniosek składana elektronicznie musi zostać podpisana elektronicznym podpisem kwalifikowanym, podpisem zaufanym lub podpisem osobistym. W procesie składania oferty za pośrednictwem </w:t>
      </w:r>
      <w:hyperlink r:id="rId37"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Wykonawca powinien złożyć podpis bezpośrednio na dokumentach przesłanych za pośrednictwem </w:t>
      </w:r>
      <w:hyperlink r:id="rId38"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ED4A25">
        <w:rPr>
          <w:rFonts w:asciiTheme="minorHAnsi" w:hAnsiTheme="minorHAnsi" w:cstheme="minorHAnsi"/>
          <w:color w:val="000000"/>
          <w:sz w:val="22"/>
          <w:szCs w:val="22"/>
        </w:rPr>
        <w:t>Pzp</w:t>
      </w:r>
      <w:proofErr w:type="spellEnd"/>
      <w:r w:rsidRPr="00ED4A25">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ED4A25" w:rsidRDefault="00CC0D26"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ED4A25" w:rsidRDefault="00CC0D26"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39" w:history="1">
        <w:r w:rsidR="009774E2" w:rsidRPr="00ED4A25">
          <w:rPr>
            <w:rStyle w:val="Hipercze"/>
            <w:rFonts w:asciiTheme="minorHAnsi" w:hAnsiTheme="minorHAnsi" w:cstheme="minorHAnsi"/>
            <w:sz w:val="22"/>
            <w:szCs w:val="22"/>
          </w:rPr>
          <w:t>https://platformazakupowa.pl/strona/45-instrukcje</w:t>
        </w:r>
      </w:hyperlink>
      <w:r w:rsidR="009774E2" w:rsidRPr="00ED4A25">
        <w:rPr>
          <w:rFonts w:asciiTheme="minorHAnsi" w:hAnsiTheme="minorHAnsi" w:cstheme="minorHAnsi"/>
          <w:color w:val="000000"/>
          <w:sz w:val="22"/>
          <w:szCs w:val="22"/>
        </w:rPr>
        <w:t xml:space="preserve"> </w:t>
      </w:r>
    </w:p>
    <w:p w:rsidR="00A85B6F" w:rsidRPr="00ED4A25" w:rsidRDefault="00971C5E"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w:t>
      </w:r>
      <w:r w:rsidR="00A85B6F" w:rsidRPr="00ED4A25">
        <w:rPr>
          <w:rFonts w:asciiTheme="minorHAnsi" w:hAnsiTheme="minorHAnsi" w:cstheme="minorHAnsi"/>
          <w:color w:val="000000"/>
          <w:sz w:val="22"/>
          <w:szCs w:val="22"/>
        </w:rPr>
        <w:t xml:space="preserve"> przypadku awarii systemu</w:t>
      </w:r>
      <w:r w:rsidRPr="00ED4A25">
        <w:rPr>
          <w:rFonts w:asciiTheme="minorHAnsi" w:hAnsiTheme="minorHAnsi" w:cstheme="minorHAnsi"/>
          <w:color w:val="000000"/>
          <w:sz w:val="22"/>
          <w:szCs w:val="22"/>
        </w:rPr>
        <w:t xml:space="preserve"> teleinformatycznego</w:t>
      </w:r>
      <w:r w:rsidR="008203C8" w:rsidRPr="00ED4A25">
        <w:rPr>
          <w:rFonts w:asciiTheme="minorHAnsi" w:hAnsiTheme="minorHAnsi" w:cstheme="minorHAnsi"/>
          <w:color w:val="000000"/>
          <w:sz w:val="22"/>
          <w:szCs w:val="22"/>
        </w:rPr>
        <w:t xml:space="preserve">, </w:t>
      </w:r>
      <w:r w:rsidR="00A85B6F" w:rsidRPr="00ED4A2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ED4A25" w:rsidRDefault="00A85B6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poinformuje o zmianie terminu otwarcia ofert na stronie internetowej prowadzonego postępowania.</w:t>
      </w:r>
    </w:p>
    <w:p w:rsidR="00A85B6F" w:rsidRPr="00ED4A25" w:rsidRDefault="00A85B6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ED4A25" w:rsidRDefault="00A85B6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ED4A25" w:rsidRDefault="00A85B6F" w:rsidP="00B47B76">
      <w:pPr>
        <w:pStyle w:val="NormalnyWeb"/>
        <w:numPr>
          <w:ilvl w:val="0"/>
          <w:numId w:val="17"/>
        </w:numPr>
        <w:spacing w:before="0" w:beforeAutospacing="0" w:line="276" w:lineRule="auto"/>
        <w:ind w:left="851"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ED4A25" w:rsidRDefault="00A85B6F" w:rsidP="00B47B76">
      <w:pPr>
        <w:pStyle w:val="NormalnyWeb"/>
        <w:numPr>
          <w:ilvl w:val="0"/>
          <w:numId w:val="17"/>
        </w:numPr>
        <w:spacing w:before="0" w:beforeAutospacing="0" w:line="276" w:lineRule="auto"/>
        <w:ind w:left="851"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cenach lub kosztach zawartych w ofertach.</w:t>
      </w:r>
    </w:p>
    <w:p w:rsidR="00A85B6F" w:rsidRPr="00ED4A25" w:rsidRDefault="00A85B6F" w:rsidP="00B47B76">
      <w:pPr>
        <w:pStyle w:val="NormalnyWeb"/>
        <w:numPr>
          <w:ilvl w:val="0"/>
          <w:numId w:val="7"/>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Informacja zostanie opublikowana na stronie postępowania na</w:t>
      </w:r>
      <w:r w:rsidR="00CE4F64" w:rsidRPr="00ED4A25">
        <w:rPr>
          <w:rFonts w:asciiTheme="minorHAnsi" w:hAnsiTheme="minorHAnsi" w:cstheme="minorHAnsi"/>
          <w:sz w:val="22"/>
          <w:szCs w:val="22"/>
        </w:rPr>
        <w:t xml:space="preserve"> </w:t>
      </w:r>
      <w:hyperlink r:id="rId40" w:history="1">
        <w:r w:rsidR="00CE4F64" w:rsidRPr="00ED4A25">
          <w:rPr>
            <w:rStyle w:val="Hipercze"/>
            <w:rFonts w:asciiTheme="minorHAnsi" w:hAnsiTheme="minorHAnsi" w:cstheme="minorHAnsi"/>
            <w:sz w:val="22"/>
            <w:szCs w:val="22"/>
          </w:rPr>
          <w:t>https://platformazakupowa.pl/pn/wolow</w:t>
        </w:r>
      </w:hyperlink>
      <w:r w:rsidR="00B40F7D" w:rsidRPr="00ED4A25">
        <w:rPr>
          <w:rFonts w:asciiTheme="minorHAnsi" w:hAnsiTheme="minorHAnsi" w:cstheme="minorHAnsi"/>
          <w:color w:val="000000"/>
          <w:sz w:val="22"/>
          <w:szCs w:val="22"/>
        </w:rPr>
        <w:t>.</w:t>
      </w:r>
    </w:p>
    <w:p w:rsidR="00A85B6F" w:rsidRPr="00ED4A25" w:rsidRDefault="00A85B6F" w:rsidP="00ED4A25">
      <w:pPr>
        <w:autoSpaceDE w:val="0"/>
        <w:autoSpaceDN w:val="0"/>
        <w:adjustRightInd w:val="0"/>
        <w:spacing w:after="0"/>
        <w:jc w:val="both"/>
        <w:rPr>
          <w:rFonts w:cstheme="minorHAnsi"/>
        </w:rPr>
      </w:pPr>
    </w:p>
    <w:p w:rsidR="007B351E" w:rsidRPr="00ED4A25" w:rsidRDefault="00EB446D" w:rsidP="00ED4A25">
      <w:pPr>
        <w:autoSpaceDE w:val="0"/>
        <w:autoSpaceDN w:val="0"/>
        <w:adjustRightInd w:val="0"/>
        <w:spacing w:after="0"/>
        <w:jc w:val="both"/>
        <w:rPr>
          <w:rFonts w:cstheme="minorHAnsi"/>
          <w:b/>
        </w:rPr>
      </w:pPr>
      <w:r w:rsidRPr="00ED4A25">
        <w:rPr>
          <w:rFonts w:cstheme="minorHAnsi"/>
          <w:b/>
        </w:rPr>
        <w:t>XII</w:t>
      </w:r>
      <w:r w:rsidR="007B351E" w:rsidRPr="00ED4A25">
        <w:rPr>
          <w:rFonts w:cstheme="minorHAnsi"/>
          <w:b/>
        </w:rPr>
        <w:t>I. Opis sposobu obliczenia ceny</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Cena oferty uwzględnia wszystkie zobowiązania, musi być podana w PLN cyfrowo</w:t>
      </w:r>
      <w:r w:rsidR="00531D5F" w:rsidRPr="00ED4A25">
        <w:rPr>
          <w:rFonts w:cstheme="minorHAnsi"/>
        </w:rPr>
        <w:t xml:space="preserve"> (z dokładnością do dwóch miejsc po przecinku)</w:t>
      </w:r>
      <w:r w:rsidRPr="00ED4A25">
        <w:rPr>
          <w:rFonts w:cstheme="minorHAnsi"/>
        </w:rPr>
        <w:t xml:space="preserve"> i słownie, z wyodrębnieniem należnego podatk</w:t>
      </w:r>
      <w:r w:rsidR="007B351E" w:rsidRPr="00ED4A25">
        <w:rPr>
          <w:rFonts w:cstheme="minorHAnsi"/>
        </w:rPr>
        <w:t>u VAT - jeżeli występuje.</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Cena podana w ofercie winna obejmować wszystkie koszty i składniki związane z wykonaniem zamówienia oraz warunkami s</w:t>
      </w:r>
      <w:r w:rsidR="007B351E" w:rsidRPr="00ED4A25">
        <w:rPr>
          <w:rFonts w:cstheme="minorHAnsi"/>
        </w:rPr>
        <w:t xml:space="preserve">tawianymi przez zamawiającego. </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Cena może być tylko jedna za oferowany przedmiot zamówienia, nie d</w:t>
      </w:r>
      <w:r w:rsidR="007B351E" w:rsidRPr="00ED4A25">
        <w:rPr>
          <w:rFonts w:cstheme="minorHAnsi"/>
        </w:rPr>
        <w:t>opuszcza się wariantowości cen.</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Cena nie ulega zmianie przez okres ważn</w:t>
      </w:r>
      <w:r w:rsidR="007B351E" w:rsidRPr="00ED4A25">
        <w:rPr>
          <w:rFonts w:cstheme="minorHAnsi"/>
        </w:rPr>
        <w:t>ości oferty (związania ofertą).</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t xml:space="preserve">Cenę za wykonanie przedmiotu zamówienia należy przedstawić w "Formularzu ofertowym" stanowiącym załącznik do niniejszej specyfikacji </w:t>
      </w:r>
      <w:r w:rsidR="007B351E" w:rsidRPr="00ED4A25">
        <w:rPr>
          <w:rFonts w:cstheme="minorHAnsi"/>
        </w:rPr>
        <w:t xml:space="preserve">warunków zamówienia. </w:t>
      </w:r>
    </w:p>
    <w:p w:rsidR="007B351E" w:rsidRPr="00ED4A25" w:rsidRDefault="00EB446D"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cstheme="minorHAnsi"/>
        </w:rPr>
        <w:lastRenderedPageBreak/>
        <w:t xml:space="preserve">Cenę za wykonanie przedmiotu zamówienia należy wyliczyć w "Formularzu cenowym" </w:t>
      </w:r>
      <w:r w:rsidR="00075D67" w:rsidRPr="00ED4A25">
        <w:rPr>
          <w:rFonts w:cstheme="minorHAnsi"/>
        </w:rPr>
        <w:t xml:space="preserve">(jeżeli taki jest wymagany) </w:t>
      </w:r>
      <w:r w:rsidRPr="00ED4A25">
        <w:rPr>
          <w:rFonts w:cstheme="minorHAnsi"/>
        </w:rPr>
        <w:t xml:space="preserve">stanowiącym załącznik do niniejszej specyfikacji warunków zamówienia, a następnie tak obliczoną cenę </w:t>
      </w:r>
    </w:p>
    <w:p w:rsidR="007B351E" w:rsidRPr="00ED4A25" w:rsidRDefault="00A92994"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eastAsia="Times New Roman" w:cstheme="minorHAnsi"/>
          <w:color w:val="000000"/>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ED4A25">
        <w:rPr>
          <w:rFonts w:eastAsia="Times New Roman" w:cstheme="minorHAnsi"/>
          <w:color w:val="000000"/>
        </w:rPr>
        <w:t>późn</w:t>
      </w:r>
      <w:proofErr w:type="spellEnd"/>
      <w:r w:rsidRPr="00ED4A25">
        <w:rPr>
          <w:rFonts w:eastAsia="Times New Roman" w:cstheme="minorHAnsi"/>
          <w:color w:val="000000"/>
        </w:rPr>
        <w:t>. zm.), dla celów zastosowania kryterium ceny lub kosztu zamawiający dolicza do przedstawionej w tej ofercie ceny kwotę podatku od towarów i usług, którą miałby obowiązek rozliczyć.</w:t>
      </w:r>
      <w:r w:rsidRPr="00ED4A25">
        <w:rPr>
          <w:rFonts w:eastAsia="Times New Roman" w:cstheme="minorHAnsi"/>
          <w:b/>
          <w:bCs/>
          <w:color w:val="000000"/>
        </w:rPr>
        <w:t xml:space="preserve"> </w:t>
      </w:r>
      <w:r w:rsidRPr="00ED4A25">
        <w:rPr>
          <w:rFonts w:eastAsia="Times New Roman" w:cstheme="minorHAnsi"/>
          <w:color w:val="000000"/>
        </w:rPr>
        <w:t>W ofercie, o której mowa w ust. 1, Wykonawca ma obowiązek:</w:t>
      </w:r>
    </w:p>
    <w:p w:rsidR="007B351E" w:rsidRPr="00ED4A25" w:rsidRDefault="00A92994" w:rsidP="00B47B76">
      <w:pPr>
        <w:pStyle w:val="Akapitzlist"/>
        <w:numPr>
          <w:ilvl w:val="0"/>
          <w:numId w:val="30"/>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poinformowania zamawiającego, że wybór jego oferty będzie prowadził do powstania u zamawiającego obowiązku podatkowego;</w:t>
      </w:r>
    </w:p>
    <w:p w:rsidR="007B351E" w:rsidRPr="00ED4A25" w:rsidRDefault="00A92994" w:rsidP="00B47B76">
      <w:pPr>
        <w:pStyle w:val="Akapitzlist"/>
        <w:numPr>
          <w:ilvl w:val="0"/>
          <w:numId w:val="30"/>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nazwy (rodzaju) towaru lub usługi, których dostawa lub świadczenie będą prowadziły do powstania obowiązku podatkowego;</w:t>
      </w:r>
    </w:p>
    <w:p w:rsidR="007B351E" w:rsidRPr="00ED4A25" w:rsidRDefault="00A92994" w:rsidP="00B47B76">
      <w:pPr>
        <w:pStyle w:val="Akapitzlist"/>
        <w:numPr>
          <w:ilvl w:val="0"/>
          <w:numId w:val="30"/>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wartości towaru lub usługi objętego obowiązkiem podatkowym zamawiającego, bez kwoty podatku;</w:t>
      </w:r>
    </w:p>
    <w:p w:rsidR="007B351E" w:rsidRPr="00ED4A25" w:rsidRDefault="00A92994" w:rsidP="00B47B76">
      <w:pPr>
        <w:pStyle w:val="Akapitzlist"/>
        <w:numPr>
          <w:ilvl w:val="0"/>
          <w:numId w:val="30"/>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stawki podatku od towarów i usług, która zgodnie z wiedzą wykonawcy, będzie miała zastosowanie.</w:t>
      </w:r>
    </w:p>
    <w:p w:rsidR="00A92994" w:rsidRPr="00ED4A25" w:rsidRDefault="00A92994" w:rsidP="00B47B76">
      <w:pPr>
        <w:pStyle w:val="Akapitzlist"/>
        <w:numPr>
          <w:ilvl w:val="0"/>
          <w:numId w:val="29"/>
        </w:numPr>
        <w:autoSpaceDE w:val="0"/>
        <w:autoSpaceDN w:val="0"/>
        <w:adjustRightInd w:val="0"/>
        <w:spacing w:after="0"/>
        <w:ind w:left="426"/>
        <w:jc w:val="both"/>
        <w:rPr>
          <w:rFonts w:eastAsia="Times New Roman" w:cstheme="minorHAnsi"/>
          <w:color w:val="000000"/>
        </w:rPr>
      </w:pPr>
      <w:r w:rsidRPr="00ED4A25">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50567A" w:rsidRPr="00ED4A25" w:rsidRDefault="0050567A" w:rsidP="00ED4A25">
      <w:pPr>
        <w:autoSpaceDE w:val="0"/>
        <w:autoSpaceDN w:val="0"/>
        <w:adjustRightInd w:val="0"/>
        <w:spacing w:after="0"/>
        <w:jc w:val="both"/>
        <w:rPr>
          <w:rFonts w:cstheme="minorHAnsi"/>
          <w:b/>
        </w:rPr>
      </w:pPr>
    </w:p>
    <w:p w:rsidR="007B351E" w:rsidRPr="00ED4A25" w:rsidRDefault="005B7940" w:rsidP="00ED4A25">
      <w:pPr>
        <w:autoSpaceDE w:val="0"/>
        <w:autoSpaceDN w:val="0"/>
        <w:adjustRightInd w:val="0"/>
        <w:spacing w:after="0"/>
        <w:jc w:val="both"/>
        <w:rPr>
          <w:rFonts w:cstheme="minorHAnsi"/>
          <w:b/>
        </w:rPr>
      </w:pPr>
      <w:r w:rsidRPr="00ED4A25">
        <w:rPr>
          <w:rFonts w:cstheme="minorHAnsi"/>
          <w:b/>
        </w:rPr>
        <w:t>XIV. Opis kryteriów, którymi zamawiający będzie si</w:t>
      </w:r>
      <w:r w:rsidR="007B351E" w:rsidRPr="00ED4A25">
        <w:rPr>
          <w:rFonts w:cstheme="minorHAnsi"/>
          <w:b/>
        </w:rPr>
        <w:t>ę kierował przy wyborze oferty</w:t>
      </w:r>
    </w:p>
    <w:p w:rsidR="007B351E" w:rsidRPr="00ED4A25" w:rsidRDefault="005B7940" w:rsidP="00B47B76">
      <w:pPr>
        <w:pStyle w:val="Akapitzlist"/>
        <w:numPr>
          <w:ilvl w:val="0"/>
          <w:numId w:val="31"/>
        </w:numPr>
        <w:autoSpaceDE w:val="0"/>
        <w:autoSpaceDN w:val="0"/>
        <w:adjustRightInd w:val="0"/>
        <w:spacing w:after="0"/>
        <w:ind w:left="426"/>
        <w:jc w:val="both"/>
        <w:rPr>
          <w:rFonts w:cstheme="minorHAnsi"/>
        </w:rPr>
      </w:pPr>
      <w:r w:rsidRPr="00ED4A25">
        <w:rPr>
          <w:rFonts w:cstheme="minorHAnsi"/>
        </w:rPr>
        <w:t>1. Kryteria oceny ofert - zamawiający uzna oferty za spełniające wymagania i przyjmie do szczegółowego rozpatrywania, jeżeli:</w:t>
      </w:r>
    </w:p>
    <w:p w:rsidR="007B351E" w:rsidRPr="00ED4A25" w:rsidRDefault="005B7940" w:rsidP="00B47B76">
      <w:pPr>
        <w:pStyle w:val="Akapitzlist"/>
        <w:numPr>
          <w:ilvl w:val="1"/>
          <w:numId w:val="32"/>
        </w:numPr>
        <w:autoSpaceDE w:val="0"/>
        <w:autoSpaceDN w:val="0"/>
        <w:adjustRightInd w:val="0"/>
        <w:spacing w:after="0"/>
        <w:jc w:val="both"/>
        <w:rPr>
          <w:rFonts w:cstheme="minorHAnsi"/>
        </w:rPr>
      </w:pPr>
      <w:r w:rsidRPr="00ED4A25">
        <w:rPr>
          <w:rFonts w:cstheme="minorHAnsi"/>
        </w:rPr>
        <w:t>oferta, spełnia wymagania ok</w:t>
      </w:r>
      <w:r w:rsidR="007B351E" w:rsidRPr="00ED4A25">
        <w:rPr>
          <w:rFonts w:cstheme="minorHAnsi"/>
        </w:rPr>
        <w:t>reślone niniejszą specyfikacją,</w:t>
      </w:r>
    </w:p>
    <w:p w:rsidR="007B351E" w:rsidRPr="00ED4A25" w:rsidRDefault="005B7940" w:rsidP="00B47B76">
      <w:pPr>
        <w:pStyle w:val="Akapitzlist"/>
        <w:numPr>
          <w:ilvl w:val="1"/>
          <w:numId w:val="32"/>
        </w:numPr>
        <w:autoSpaceDE w:val="0"/>
        <w:autoSpaceDN w:val="0"/>
        <w:adjustRightInd w:val="0"/>
        <w:spacing w:after="0"/>
        <w:jc w:val="both"/>
        <w:rPr>
          <w:rFonts w:cstheme="minorHAnsi"/>
        </w:rPr>
      </w:pPr>
      <w:r w:rsidRPr="00ED4A25">
        <w:rPr>
          <w:rFonts w:cstheme="minorHAnsi"/>
        </w:rPr>
        <w:t>oferta została złożona, w określony</w:t>
      </w:r>
      <w:r w:rsidR="007B351E" w:rsidRPr="00ED4A25">
        <w:rPr>
          <w:rFonts w:cstheme="minorHAnsi"/>
        </w:rPr>
        <w:t>m przez zamawiającego terminie,</w:t>
      </w:r>
    </w:p>
    <w:p w:rsidR="007B351E" w:rsidRPr="00ED4A25" w:rsidRDefault="005B7940" w:rsidP="00B47B76">
      <w:pPr>
        <w:pStyle w:val="Akapitzlist"/>
        <w:numPr>
          <w:ilvl w:val="1"/>
          <w:numId w:val="32"/>
        </w:numPr>
        <w:autoSpaceDE w:val="0"/>
        <w:autoSpaceDN w:val="0"/>
        <w:adjustRightInd w:val="0"/>
        <w:spacing w:after="0"/>
        <w:jc w:val="both"/>
        <w:rPr>
          <w:rFonts w:cstheme="minorHAnsi"/>
        </w:rPr>
      </w:pPr>
      <w:r w:rsidRPr="00ED4A25">
        <w:rPr>
          <w:rFonts w:cstheme="minorHAnsi"/>
        </w:rPr>
        <w:t>wykonawca przedstawił ofertę zgodną co do treści z wy</w:t>
      </w:r>
      <w:r w:rsidR="007B351E" w:rsidRPr="00ED4A25">
        <w:rPr>
          <w:rFonts w:cstheme="minorHAnsi"/>
        </w:rPr>
        <w:t>maganiami zamawiającego.</w:t>
      </w:r>
    </w:p>
    <w:p w:rsidR="007B351E" w:rsidRPr="00ED4A25" w:rsidRDefault="0078091F" w:rsidP="00B47B76">
      <w:pPr>
        <w:pStyle w:val="Akapitzlist"/>
        <w:numPr>
          <w:ilvl w:val="1"/>
          <w:numId w:val="32"/>
        </w:numPr>
        <w:autoSpaceDE w:val="0"/>
        <w:autoSpaceDN w:val="0"/>
        <w:adjustRightInd w:val="0"/>
        <w:spacing w:after="0"/>
        <w:jc w:val="both"/>
        <w:rPr>
          <w:rFonts w:cstheme="minorHAnsi"/>
        </w:rPr>
      </w:pPr>
      <w:r w:rsidRPr="00ED4A25">
        <w:rPr>
          <w:rFonts w:cstheme="minorHAnsi"/>
        </w:rPr>
        <w:t>wniesiono poprawnie wadium (jeżeli było wymagane)</w:t>
      </w:r>
    </w:p>
    <w:p w:rsidR="007B351E" w:rsidRPr="00ED4A25" w:rsidRDefault="005B7940" w:rsidP="00B47B76">
      <w:pPr>
        <w:pStyle w:val="Akapitzlist"/>
        <w:numPr>
          <w:ilvl w:val="0"/>
          <w:numId w:val="31"/>
        </w:numPr>
        <w:autoSpaceDE w:val="0"/>
        <w:autoSpaceDN w:val="0"/>
        <w:adjustRightInd w:val="0"/>
        <w:spacing w:after="0"/>
        <w:ind w:left="426"/>
        <w:jc w:val="both"/>
        <w:rPr>
          <w:rFonts w:cstheme="minorHAnsi"/>
        </w:rPr>
      </w:pPr>
      <w:r w:rsidRPr="00ED4A2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ED4A25" w:rsidRDefault="005B7940" w:rsidP="00B47B76">
      <w:pPr>
        <w:pStyle w:val="Akapitzlist"/>
        <w:numPr>
          <w:ilvl w:val="0"/>
          <w:numId w:val="31"/>
        </w:numPr>
        <w:autoSpaceDE w:val="0"/>
        <w:autoSpaceDN w:val="0"/>
        <w:adjustRightInd w:val="0"/>
        <w:spacing w:after="0"/>
        <w:ind w:left="426"/>
        <w:jc w:val="both"/>
        <w:rPr>
          <w:rFonts w:cstheme="minorHAnsi"/>
        </w:rPr>
      </w:pPr>
      <w:r w:rsidRPr="00ED4A2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ED4A25">
        <w:rPr>
          <w:rFonts w:cstheme="minorHAnsi"/>
        </w:rPr>
        <w:t>punktacja 0-100 (100%=100pkt).</w:t>
      </w:r>
    </w:p>
    <w:p w:rsidR="00862638" w:rsidRPr="00ED4A25" w:rsidRDefault="005B7940" w:rsidP="00B47B76">
      <w:pPr>
        <w:pStyle w:val="Akapitzlist"/>
        <w:numPr>
          <w:ilvl w:val="0"/>
          <w:numId w:val="31"/>
        </w:numPr>
        <w:autoSpaceDE w:val="0"/>
        <w:autoSpaceDN w:val="0"/>
        <w:adjustRightInd w:val="0"/>
        <w:spacing w:after="0"/>
        <w:ind w:left="426"/>
        <w:jc w:val="both"/>
        <w:rPr>
          <w:rFonts w:cstheme="minorHAnsi"/>
        </w:rPr>
      </w:pPr>
      <w:r w:rsidRPr="00ED4A25">
        <w:rPr>
          <w:rFonts w:cstheme="minorHAnsi"/>
        </w:rPr>
        <w:t>Wybór oferty zostanie dokonany w oparciu o przyjęte w niniejszym postępowaniu kryteria oceny</w:t>
      </w:r>
      <w:r w:rsidR="00777B54" w:rsidRPr="00ED4A25">
        <w:rPr>
          <w:rFonts w:cstheme="minorHAnsi"/>
        </w:rPr>
        <w:t xml:space="preserve"> ofert przedstawione poniżej. </w:t>
      </w:r>
      <w:r w:rsidR="00777B54" w:rsidRPr="00ED4A25">
        <w:rPr>
          <w:rFonts w:cstheme="minorHAnsi"/>
        </w:rPr>
        <w:cr/>
      </w:r>
    </w:p>
    <w:tbl>
      <w:tblPr>
        <w:tblW w:w="9236" w:type="dxa"/>
        <w:tblCellSpacing w:w="0" w:type="dxa"/>
        <w:tblInd w:w="243"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08" w:type="dxa"/>
          <w:bottom w:w="108" w:type="dxa"/>
        </w:tblCellMar>
        <w:tblLook w:val="04A0"/>
      </w:tblPr>
      <w:tblGrid>
        <w:gridCol w:w="455"/>
        <w:gridCol w:w="5538"/>
        <w:gridCol w:w="3243"/>
      </w:tblGrid>
      <w:tr w:rsidR="00862638" w:rsidRPr="00ED4A25" w:rsidTr="00761C64">
        <w:trPr>
          <w:trHeight w:val="256"/>
          <w:tblCellSpacing w:w="0" w:type="dxa"/>
        </w:trPr>
        <w:tc>
          <w:tcPr>
            <w:tcW w:w="445" w:type="dxa"/>
            <w:hideMark/>
          </w:tcPr>
          <w:p w:rsidR="00862638" w:rsidRPr="00ED4A25" w:rsidRDefault="00862638" w:rsidP="00ED4A25">
            <w:pPr>
              <w:tabs>
                <w:tab w:val="left" w:pos="851"/>
              </w:tabs>
              <w:spacing w:after="0"/>
              <w:rPr>
                <w:rFonts w:eastAsia="Times New Roman" w:cstheme="minorHAnsi"/>
              </w:rPr>
            </w:pPr>
            <w:proofErr w:type="spellStart"/>
            <w:r w:rsidRPr="00ED4A25">
              <w:rPr>
                <w:rFonts w:eastAsia="Times New Roman" w:cstheme="minorHAnsi"/>
              </w:rPr>
              <w:t>Lp</w:t>
            </w:r>
            <w:proofErr w:type="spellEnd"/>
          </w:p>
        </w:tc>
        <w:tc>
          <w:tcPr>
            <w:tcW w:w="5545" w:type="dxa"/>
            <w:hideMark/>
          </w:tcPr>
          <w:p w:rsidR="00862638" w:rsidRPr="00ED4A25" w:rsidRDefault="00862638" w:rsidP="00ED4A25">
            <w:pPr>
              <w:tabs>
                <w:tab w:val="left" w:pos="851"/>
              </w:tabs>
              <w:spacing w:after="0"/>
              <w:rPr>
                <w:rFonts w:eastAsia="Times New Roman" w:cstheme="minorHAnsi"/>
              </w:rPr>
            </w:pPr>
            <w:r w:rsidRPr="00ED4A25">
              <w:rPr>
                <w:rFonts w:eastAsia="Times New Roman" w:cstheme="minorHAnsi"/>
              </w:rPr>
              <w:t>Nazwa kryterium</w:t>
            </w:r>
          </w:p>
        </w:tc>
        <w:tc>
          <w:tcPr>
            <w:tcW w:w="3246" w:type="dxa"/>
            <w:hideMark/>
          </w:tcPr>
          <w:p w:rsidR="00862638" w:rsidRPr="00ED4A25" w:rsidRDefault="00862638" w:rsidP="00ED4A25">
            <w:pPr>
              <w:tabs>
                <w:tab w:val="left" w:pos="851"/>
              </w:tabs>
              <w:spacing w:after="0"/>
              <w:rPr>
                <w:rFonts w:eastAsia="Times New Roman" w:cstheme="minorHAnsi"/>
              </w:rPr>
            </w:pPr>
            <w:r w:rsidRPr="00ED4A25">
              <w:rPr>
                <w:rFonts w:eastAsia="Times New Roman" w:cstheme="minorHAnsi"/>
              </w:rPr>
              <w:t>Waga kryterium</w:t>
            </w:r>
          </w:p>
        </w:tc>
      </w:tr>
      <w:tr w:rsidR="00862638" w:rsidRPr="00ED4A25" w:rsidTr="00761C64">
        <w:trPr>
          <w:trHeight w:val="256"/>
          <w:tblCellSpacing w:w="0" w:type="dxa"/>
        </w:trPr>
        <w:tc>
          <w:tcPr>
            <w:tcW w:w="445" w:type="dxa"/>
            <w:hideMark/>
          </w:tcPr>
          <w:p w:rsidR="00862638" w:rsidRPr="00ED4A25" w:rsidRDefault="00862638" w:rsidP="00ED4A25">
            <w:pPr>
              <w:tabs>
                <w:tab w:val="left" w:pos="851"/>
              </w:tabs>
              <w:spacing w:after="0"/>
              <w:rPr>
                <w:rFonts w:eastAsia="Times New Roman" w:cstheme="minorHAnsi"/>
              </w:rPr>
            </w:pPr>
            <w:r w:rsidRPr="00ED4A25">
              <w:rPr>
                <w:rFonts w:eastAsia="Times New Roman" w:cstheme="minorHAnsi"/>
              </w:rPr>
              <w:t>1</w:t>
            </w:r>
          </w:p>
        </w:tc>
        <w:tc>
          <w:tcPr>
            <w:tcW w:w="5545" w:type="dxa"/>
            <w:hideMark/>
          </w:tcPr>
          <w:p w:rsidR="00862638" w:rsidRPr="00ED4A25" w:rsidRDefault="00862638" w:rsidP="00ED4A25">
            <w:pPr>
              <w:tabs>
                <w:tab w:val="left" w:pos="851"/>
              </w:tabs>
              <w:spacing w:after="0"/>
              <w:rPr>
                <w:rFonts w:eastAsia="Times New Roman" w:cstheme="minorHAnsi"/>
              </w:rPr>
            </w:pPr>
            <w:r w:rsidRPr="00ED4A25">
              <w:rPr>
                <w:rFonts w:eastAsia="Times New Roman" w:cstheme="minorHAnsi"/>
              </w:rPr>
              <w:t>cena</w:t>
            </w:r>
          </w:p>
        </w:tc>
        <w:tc>
          <w:tcPr>
            <w:tcW w:w="3246" w:type="dxa"/>
            <w:hideMark/>
          </w:tcPr>
          <w:p w:rsidR="00862638" w:rsidRPr="00ED4A25" w:rsidRDefault="000D0609" w:rsidP="00ED4A25">
            <w:pPr>
              <w:tabs>
                <w:tab w:val="left" w:pos="851"/>
              </w:tabs>
              <w:spacing w:after="0"/>
              <w:rPr>
                <w:rFonts w:eastAsia="Times New Roman" w:cstheme="minorHAnsi"/>
              </w:rPr>
            </w:pPr>
            <w:r w:rsidRPr="00ED4A25">
              <w:rPr>
                <w:rFonts w:eastAsia="Times New Roman" w:cstheme="minorHAnsi"/>
              </w:rPr>
              <w:t>8</w:t>
            </w:r>
            <w:r w:rsidR="00862638" w:rsidRPr="00ED4A25">
              <w:rPr>
                <w:rFonts w:eastAsia="Times New Roman" w:cstheme="minorHAnsi"/>
              </w:rPr>
              <w:t>0</w:t>
            </w:r>
          </w:p>
        </w:tc>
      </w:tr>
      <w:tr w:rsidR="00862638" w:rsidRPr="00ED4A25" w:rsidTr="00761C64">
        <w:trPr>
          <w:trHeight w:val="257"/>
          <w:tblCellSpacing w:w="0" w:type="dxa"/>
        </w:trPr>
        <w:tc>
          <w:tcPr>
            <w:tcW w:w="445" w:type="dxa"/>
            <w:hideMark/>
          </w:tcPr>
          <w:p w:rsidR="00862638" w:rsidRPr="00ED4A25" w:rsidRDefault="00862638" w:rsidP="00ED4A25">
            <w:pPr>
              <w:tabs>
                <w:tab w:val="left" w:pos="851"/>
              </w:tabs>
              <w:spacing w:after="0"/>
              <w:rPr>
                <w:rFonts w:eastAsia="Times New Roman" w:cstheme="minorHAnsi"/>
              </w:rPr>
            </w:pPr>
            <w:r w:rsidRPr="00ED4A25">
              <w:rPr>
                <w:rFonts w:eastAsia="Times New Roman" w:cstheme="minorHAnsi"/>
              </w:rPr>
              <w:lastRenderedPageBreak/>
              <w:t>2</w:t>
            </w:r>
          </w:p>
        </w:tc>
        <w:tc>
          <w:tcPr>
            <w:tcW w:w="5545" w:type="dxa"/>
            <w:hideMark/>
          </w:tcPr>
          <w:p w:rsidR="00862638" w:rsidRPr="00ED4A25" w:rsidRDefault="00862638" w:rsidP="00ED4A25">
            <w:pPr>
              <w:tabs>
                <w:tab w:val="left" w:pos="851"/>
              </w:tabs>
              <w:spacing w:after="0"/>
              <w:rPr>
                <w:rFonts w:eastAsia="Times New Roman" w:cstheme="minorHAnsi"/>
              </w:rPr>
            </w:pPr>
            <w:r w:rsidRPr="00ED4A25">
              <w:rPr>
                <w:rFonts w:eastAsia="Times New Roman" w:cstheme="minorHAnsi"/>
              </w:rPr>
              <w:t>gwarancja</w:t>
            </w:r>
          </w:p>
        </w:tc>
        <w:tc>
          <w:tcPr>
            <w:tcW w:w="3246" w:type="dxa"/>
            <w:hideMark/>
          </w:tcPr>
          <w:p w:rsidR="00862638" w:rsidRPr="00ED4A25" w:rsidRDefault="000D0609" w:rsidP="00ED4A25">
            <w:pPr>
              <w:tabs>
                <w:tab w:val="left" w:pos="851"/>
              </w:tabs>
              <w:spacing w:after="0"/>
              <w:rPr>
                <w:rFonts w:eastAsia="Times New Roman" w:cstheme="minorHAnsi"/>
              </w:rPr>
            </w:pPr>
            <w:r w:rsidRPr="00ED4A25">
              <w:rPr>
                <w:rFonts w:eastAsia="Times New Roman" w:cstheme="minorHAnsi"/>
              </w:rPr>
              <w:t>2</w:t>
            </w:r>
            <w:r w:rsidR="00862638" w:rsidRPr="00ED4A25">
              <w:rPr>
                <w:rFonts w:eastAsia="Times New Roman" w:cstheme="minorHAnsi"/>
              </w:rPr>
              <w:t>0</w:t>
            </w:r>
          </w:p>
        </w:tc>
      </w:tr>
    </w:tbl>
    <w:p w:rsidR="00862638" w:rsidRPr="00ED4A25" w:rsidRDefault="005B7940" w:rsidP="00ED4A25">
      <w:pPr>
        <w:autoSpaceDE w:val="0"/>
        <w:autoSpaceDN w:val="0"/>
        <w:adjustRightInd w:val="0"/>
        <w:spacing w:after="0"/>
        <w:jc w:val="both"/>
        <w:rPr>
          <w:rFonts w:cstheme="minorHAnsi"/>
          <w:u w:val="single"/>
        </w:rPr>
      </w:pPr>
      <w:r w:rsidRPr="00ED4A25">
        <w:rPr>
          <w:rFonts w:cstheme="minorHAnsi"/>
        </w:rPr>
        <w:t xml:space="preserve"> </w:t>
      </w:r>
      <w:r w:rsidRPr="00ED4A25">
        <w:rPr>
          <w:rFonts w:cstheme="minorHAnsi"/>
        </w:rPr>
        <w:cr/>
      </w:r>
      <w:r w:rsidR="00862638" w:rsidRPr="00ED4A25">
        <w:rPr>
          <w:rFonts w:cstheme="minorHAnsi"/>
          <w:u w:val="single"/>
        </w:rPr>
        <w:t>5. Dodatkowe postanowienia dot. kryterium cena:</w:t>
      </w:r>
    </w:p>
    <w:p w:rsidR="00862638" w:rsidRPr="00ED4A25" w:rsidRDefault="00862638"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Punkty w tym kryterium zostaną przyznane według wzoru:</w:t>
      </w:r>
    </w:p>
    <w:p w:rsidR="00862638" w:rsidRPr="00ED4A25" w:rsidRDefault="00862638"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862638" w:rsidRPr="00ED4A25" w:rsidRDefault="00862638"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center"/>
        <w:rPr>
          <w:rFonts w:cstheme="minorHAnsi"/>
          <w:b/>
        </w:rPr>
      </w:pPr>
      <w:r w:rsidRPr="00ED4A25">
        <w:rPr>
          <w:rFonts w:cstheme="minorHAnsi"/>
          <w:b/>
        </w:rPr>
        <w:t xml:space="preserve">C = (C min/C o) x </w:t>
      </w:r>
      <w:r w:rsidR="000D0609" w:rsidRPr="00ED4A25">
        <w:rPr>
          <w:rFonts w:cstheme="minorHAnsi"/>
          <w:b/>
        </w:rPr>
        <w:t>8</w:t>
      </w:r>
      <w:r w:rsidRPr="00ED4A25">
        <w:rPr>
          <w:rFonts w:cstheme="minorHAnsi"/>
          <w:b/>
        </w:rPr>
        <w:t xml:space="preserve">0 </w:t>
      </w:r>
      <w:proofErr w:type="spellStart"/>
      <w:r w:rsidRPr="00ED4A25">
        <w:rPr>
          <w:rFonts w:cstheme="minorHAnsi"/>
          <w:b/>
        </w:rPr>
        <w:t>pkt</w:t>
      </w:r>
      <w:proofErr w:type="spellEnd"/>
    </w:p>
    <w:p w:rsidR="00862638" w:rsidRPr="00ED4A25" w:rsidRDefault="00862638"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862638" w:rsidRPr="00ED4A25" w:rsidRDefault="00862638"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gdzie:</w:t>
      </w:r>
    </w:p>
    <w:p w:rsidR="00862638" w:rsidRPr="00ED4A25" w:rsidRDefault="00862638"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C min- najniższa cena brutto z ocenianych ofert (zł)</w:t>
      </w:r>
    </w:p>
    <w:p w:rsidR="00862638" w:rsidRPr="00ED4A25" w:rsidRDefault="00862638"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C o - cena brutto określona w ocenianej ofercie (zł)</w:t>
      </w:r>
    </w:p>
    <w:p w:rsidR="00E84BD0" w:rsidRPr="00ED4A25" w:rsidRDefault="00862638"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u w:val="single"/>
        </w:rPr>
      </w:pPr>
      <w:r w:rsidRPr="00ED4A25">
        <w:rPr>
          <w:rFonts w:cstheme="minorHAnsi"/>
        </w:rPr>
        <w:cr/>
      </w:r>
      <w:r w:rsidR="00E84BD0" w:rsidRPr="00ED4A25">
        <w:rPr>
          <w:rFonts w:cstheme="minorHAnsi"/>
          <w:u w:val="single"/>
        </w:rPr>
        <w:t>6. Dodatkowe postanowienia dot. kryterium Gwarancja:</w:t>
      </w:r>
    </w:p>
    <w:p w:rsidR="00E84BD0" w:rsidRPr="00ED4A25" w:rsidRDefault="00E84BD0"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 xml:space="preserve">Liczba punktów w kryterium gwarancja jakości zostanie przyznany w oparciu o zadeklarowany przez Wykonawcę okres gwarancji. </w:t>
      </w:r>
    </w:p>
    <w:p w:rsidR="00E84BD0" w:rsidRPr="00ED4A25" w:rsidRDefault="00E84BD0"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Wykonawca może zadeklarować okres gwarancji w następującym przedziale  48 -60   miesięcy:</w:t>
      </w:r>
    </w:p>
    <w:p w:rsidR="00E84BD0" w:rsidRPr="00ED4A25" w:rsidRDefault="00E84BD0"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E84BD0" w:rsidRPr="00ED4A25" w:rsidRDefault="00E84BD0" w:rsidP="00ED4A25">
      <w:pPr>
        <w:tabs>
          <w:tab w:val="left" w:pos="851"/>
        </w:tabs>
        <w:spacing w:after="0"/>
        <w:jc w:val="center"/>
        <w:rPr>
          <w:rFonts w:eastAsia="Times New Roman" w:cstheme="minorHAnsi"/>
        </w:rPr>
      </w:pPr>
      <w:r w:rsidRPr="00ED4A25">
        <w:rPr>
          <w:rFonts w:eastAsia="Times New Roman" w:cstheme="minorHAnsi"/>
        </w:rPr>
        <w:t>W kryterium gwarancja ocenie poddany zostanie okres gwarancji na roboty budowlane zaoferowane przez Wykonawcę na formularzu ofertowym.</w:t>
      </w:r>
    </w:p>
    <w:p w:rsidR="00E84BD0" w:rsidRPr="00ED4A25" w:rsidRDefault="00E84BD0" w:rsidP="00ED4A25">
      <w:pPr>
        <w:tabs>
          <w:tab w:val="left" w:pos="851"/>
        </w:tabs>
        <w:spacing w:after="0"/>
        <w:jc w:val="center"/>
        <w:rPr>
          <w:rFonts w:eastAsia="Times New Roman" w:cstheme="minorHAnsi"/>
        </w:rPr>
      </w:pPr>
    </w:p>
    <w:p w:rsidR="00E84BD0" w:rsidRPr="00ED4A25" w:rsidRDefault="00E84BD0" w:rsidP="00ED4A25">
      <w:pPr>
        <w:tabs>
          <w:tab w:val="left" w:pos="851"/>
        </w:tabs>
        <w:spacing w:after="0"/>
        <w:rPr>
          <w:rFonts w:eastAsia="Times New Roman" w:cstheme="minorHAnsi"/>
        </w:rPr>
      </w:pPr>
      <w:r w:rsidRPr="00ED4A25">
        <w:rPr>
          <w:rFonts w:eastAsia="Times New Roman" w:cstheme="minorHAnsi"/>
        </w:rPr>
        <w:t>Wykonawca powinien podać termin w pełnych miesiącach. W przypadku gdy pomimo powyższych zastrzeżeń Wykonawca określi termin w dniach, tygodniach lub w niepełnych miesiącach, dla celów obliczenia kryterium przyjmuje się, że:</w:t>
      </w:r>
    </w:p>
    <w:p w:rsidR="00E84BD0" w:rsidRPr="00ED4A25" w:rsidRDefault="00E84BD0" w:rsidP="00ED4A25">
      <w:pPr>
        <w:tabs>
          <w:tab w:val="left" w:pos="851"/>
        </w:tabs>
        <w:spacing w:after="0"/>
        <w:rPr>
          <w:rFonts w:eastAsia="Times New Roman" w:cstheme="minorHAnsi"/>
        </w:rPr>
      </w:pPr>
      <w:r w:rsidRPr="00ED4A25">
        <w:rPr>
          <w:rFonts w:eastAsia="Times New Roman" w:cstheme="minorHAnsi"/>
        </w:rPr>
        <w:t>a) tydzień wynosi 7 dni,</w:t>
      </w:r>
    </w:p>
    <w:p w:rsidR="00E84BD0" w:rsidRPr="00ED4A25" w:rsidRDefault="00E84BD0" w:rsidP="00ED4A25">
      <w:pPr>
        <w:tabs>
          <w:tab w:val="left" w:pos="851"/>
        </w:tabs>
        <w:spacing w:after="0"/>
        <w:rPr>
          <w:rFonts w:eastAsia="Times New Roman" w:cstheme="minorHAnsi"/>
        </w:rPr>
      </w:pPr>
      <w:r w:rsidRPr="00ED4A25">
        <w:rPr>
          <w:rFonts w:eastAsia="Times New Roman" w:cstheme="minorHAnsi"/>
        </w:rPr>
        <w:t>b) miesiąc wynosi 30 dni,</w:t>
      </w:r>
    </w:p>
    <w:p w:rsidR="00E84BD0" w:rsidRPr="00ED4A25" w:rsidRDefault="00E84BD0" w:rsidP="00ED4A25">
      <w:pPr>
        <w:tabs>
          <w:tab w:val="left" w:pos="851"/>
        </w:tabs>
        <w:spacing w:after="0"/>
        <w:rPr>
          <w:rFonts w:eastAsia="Times New Roman" w:cstheme="minorHAnsi"/>
        </w:rPr>
      </w:pPr>
      <w:r w:rsidRPr="00ED4A25">
        <w:rPr>
          <w:rFonts w:eastAsia="Times New Roman" w:cstheme="minorHAnsi"/>
        </w:rPr>
        <w:t>termin w niepełnych miesiącach zaokrągla się: w przypadku gdy wynosi: 0,1 do 0,49 – w dół, gdy wynosi 0,50 do 0,99 – w górę do pełnych miesięcy.</w:t>
      </w:r>
    </w:p>
    <w:p w:rsidR="00E84BD0" w:rsidRPr="00ED4A25" w:rsidRDefault="00E84BD0" w:rsidP="00ED4A25">
      <w:pPr>
        <w:tabs>
          <w:tab w:val="left" w:pos="851"/>
        </w:tabs>
        <w:spacing w:after="0"/>
        <w:rPr>
          <w:rFonts w:eastAsia="Times New Roman" w:cstheme="minorHAnsi"/>
        </w:rPr>
      </w:pPr>
    </w:p>
    <w:p w:rsidR="00E84BD0" w:rsidRPr="00ED4A25" w:rsidRDefault="00E84BD0" w:rsidP="00ED4A25">
      <w:pPr>
        <w:tabs>
          <w:tab w:val="left" w:pos="851"/>
        </w:tabs>
        <w:spacing w:after="0"/>
        <w:rPr>
          <w:rFonts w:eastAsia="Times New Roman" w:cstheme="minorHAnsi"/>
        </w:rPr>
      </w:pPr>
      <w:r w:rsidRPr="00ED4A25">
        <w:rPr>
          <w:rFonts w:eastAsia="Times New Roman" w:cstheme="minorHAnsi"/>
        </w:rPr>
        <w:t>Przyjmuje się, że gwarancja na roboty budowlane udzielona na okres:</w:t>
      </w:r>
    </w:p>
    <w:p w:rsidR="00E84BD0" w:rsidRPr="00ED4A25" w:rsidRDefault="00E84BD0" w:rsidP="00ED4A25">
      <w:pPr>
        <w:tabs>
          <w:tab w:val="left" w:pos="851"/>
        </w:tabs>
        <w:spacing w:after="0"/>
        <w:rPr>
          <w:rFonts w:eastAsia="Times New Roman" w:cstheme="minorHAnsi"/>
        </w:rPr>
      </w:pPr>
      <w:r w:rsidRPr="00ED4A25">
        <w:rPr>
          <w:rFonts w:eastAsia="Times New Roman" w:cstheme="minorHAnsi"/>
        </w:rPr>
        <w:t>Minimalny (wymagany) – 48 miesięcy otrzyma 0 punktów</w:t>
      </w:r>
    </w:p>
    <w:p w:rsidR="00E84BD0" w:rsidRPr="00ED4A25" w:rsidRDefault="00E84BD0" w:rsidP="00ED4A25">
      <w:pPr>
        <w:tabs>
          <w:tab w:val="left" w:pos="851"/>
        </w:tabs>
        <w:spacing w:after="0"/>
        <w:rPr>
          <w:rFonts w:eastAsia="Times New Roman" w:cstheme="minorHAnsi"/>
        </w:rPr>
      </w:pPr>
      <w:r w:rsidRPr="00ED4A25">
        <w:rPr>
          <w:rFonts w:eastAsia="Times New Roman" w:cstheme="minorHAnsi"/>
        </w:rPr>
        <w:t xml:space="preserve">maksymalny tj. 60 miesięcy otrzyma </w:t>
      </w:r>
      <w:r w:rsidR="000D0609" w:rsidRPr="00ED4A25">
        <w:rPr>
          <w:rFonts w:eastAsia="Times New Roman" w:cstheme="minorHAnsi"/>
        </w:rPr>
        <w:t>20</w:t>
      </w:r>
      <w:r w:rsidRPr="00ED4A25">
        <w:rPr>
          <w:rFonts w:eastAsia="Times New Roman" w:cstheme="minorHAnsi"/>
        </w:rPr>
        <w:t xml:space="preserve"> punktów</w:t>
      </w:r>
    </w:p>
    <w:p w:rsidR="00E84BD0" w:rsidRPr="00ED4A25" w:rsidRDefault="00E84BD0"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E84BD0" w:rsidRPr="00ED4A25" w:rsidRDefault="00E84BD0"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Sposób przyznawania punktów:</w:t>
      </w:r>
    </w:p>
    <w:p w:rsidR="00E84BD0" w:rsidRPr="00ED4A25" w:rsidRDefault="00E84BD0"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1)</w:t>
      </w:r>
      <w:r w:rsidRPr="00ED4A25">
        <w:rPr>
          <w:rFonts w:cstheme="minorHAnsi"/>
        </w:rPr>
        <w:tab/>
        <w:t xml:space="preserve">Wykonawca, który zaoferuje najdłuższy </w:t>
      </w:r>
      <w:r w:rsidR="00637F38" w:rsidRPr="00ED4A25">
        <w:rPr>
          <w:rFonts w:cstheme="minorHAnsi"/>
        </w:rPr>
        <w:t xml:space="preserve">60 miesięczny </w:t>
      </w:r>
      <w:r w:rsidRPr="00ED4A25">
        <w:rPr>
          <w:rFonts w:cstheme="minorHAnsi"/>
        </w:rPr>
        <w:t>okres gwarancji jakości otrzyma maksymalną liczbę punktów w niniejszym kryterium,</w:t>
      </w:r>
    </w:p>
    <w:p w:rsidR="00E84BD0" w:rsidRPr="00ED4A25" w:rsidRDefault="00E84BD0"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2)</w:t>
      </w:r>
      <w:r w:rsidRPr="00ED4A25">
        <w:rPr>
          <w:rFonts w:cstheme="minorHAnsi"/>
        </w:rPr>
        <w:tab/>
        <w:t>Wykonawca, który zaoferuje najkrótszy</w:t>
      </w:r>
      <w:r w:rsidR="00637F38" w:rsidRPr="00ED4A25">
        <w:rPr>
          <w:rFonts w:cstheme="minorHAnsi"/>
        </w:rPr>
        <w:t xml:space="preserve"> możliwy 48 miesięczny </w:t>
      </w:r>
      <w:r w:rsidRPr="00ED4A25">
        <w:rPr>
          <w:rFonts w:cstheme="minorHAnsi"/>
        </w:rPr>
        <w:t xml:space="preserve">okres gwarancji jakości - otrzyma 0 </w:t>
      </w:r>
      <w:proofErr w:type="spellStart"/>
      <w:r w:rsidRPr="00ED4A25">
        <w:rPr>
          <w:rFonts w:cstheme="minorHAnsi"/>
        </w:rPr>
        <w:t>pkt</w:t>
      </w:r>
      <w:proofErr w:type="spellEnd"/>
      <w:r w:rsidRPr="00ED4A25">
        <w:rPr>
          <w:rFonts w:cstheme="minorHAnsi"/>
        </w:rPr>
        <w:t xml:space="preserve"> w niniejszym kryterium,</w:t>
      </w:r>
    </w:p>
    <w:p w:rsidR="00E84BD0" w:rsidRPr="00ED4A25" w:rsidRDefault="007E4A16"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3) W przypadku gdy wykonawca zaoferuje okres gwarancji dłuższy niż 60 miesięcy lub krótszy niż 48 miesięcy jego ofert będzie podlegać odrzuceniu.</w:t>
      </w:r>
    </w:p>
    <w:p w:rsidR="00E84BD0" w:rsidRPr="00ED4A25" w:rsidRDefault="007E4A16"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4</w:t>
      </w:r>
      <w:r w:rsidR="00E84BD0" w:rsidRPr="00ED4A25">
        <w:rPr>
          <w:rFonts w:cstheme="minorHAnsi"/>
        </w:rPr>
        <w:t>)</w:t>
      </w:r>
      <w:r w:rsidR="00E84BD0" w:rsidRPr="00ED4A25">
        <w:rPr>
          <w:rFonts w:cstheme="minorHAnsi"/>
        </w:rPr>
        <w:tab/>
        <w:t>Pozostali, czyli Wykonawcy, którzy zaoferują wartość pośrednią, pomiędzy ok</w:t>
      </w:r>
      <w:r w:rsidRPr="00ED4A25">
        <w:rPr>
          <w:rFonts w:cstheme="minorHAnsi"/>
        </w:rPr>
        <w:t>resem najkrótszym a najdłuższym</w:t>
      </w:r>
      <w:r w:rsidR="00E84BD0" w:rsidRPr="00ED4A25">
        <w:rPr>
          <w:rFonts w:cstheme="minorHAnsi"/>
        </w:rPr>
        <w:t xml:space="preserve">, otrzymują liczbę punktów obliczoną wg wzoru: </w:t>
      </w:r>
    </w:p>
    <w:p w:rsidR="00E84BD0" w:rsidRPr="00ED4A25" w:rsidRDefault="00E84BD0"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E84BD0" w:rsidRPr="00ED4A25" w:rsidRDefault="00E84BD0"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center"/>
        <w:rPr>
          <w:rFonts w:cstheme="minorHAnsi"/>
          <w:b/>
        </w:rPr>
      </w:pPr>
      <w:r w:rsidRPr="00ED4A25">
        <w:rPr>
          <w:rFonts w:cstheme="minorHAnsi"/>
          <w:b/>
        </w:rPr>
        <w:t>G = ((G o - Gmin) / (</w:t>
      </w:r>
      <w:proofErr w:type="spellStart"/>
      <w:r w:rsidRPr="00ED4A25">
        <w:rPr>
          <w:rFonts w:cstheme="minorHAnsi"/>
          <w:b/>
        </w:rPr>
        <w:t>Gmax</w:t>
      </w:r>
      <w:proofErr w:type="spellEnd"/>
      <w:r w:rsidRPr="00ED4A25">
        <w:rPr>
          <w:rFonts w:cstheme="minorHAnsi"/>
          <w:b/>
        </w:rPr>
        <w:t xml:space="preserve"> - Gmin)) x </w:t>
      </w:r>
      <w:r w:rsidR="000D0609" w:rsidRPr="00ED4A25">
        <w:rPr>
          <w:rFonts w:cstheme="minorHAnsi"/>
          <w:b/>
        </w:rPr>
        <w:t>2</w:t>
      </w:r>
      <w:r w:rsidRPr="00ED4A25">
        <w:rPr>
          <w:rFonts w:cstheme="minorHAnsi"/>
          <w:b/>
        </w:rPr>
        <w:t>0 pkt.</w:t>
      </w:r>
    </w:p>
    <w:p w:rsidR="00E84BD0" w:rsidRPr="00ED4A25" w:rsidRDefault="00E84BD0"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gdzie:</w:t>
      </w:r>
    </w:p>
    <w:p w:rsidR="00E84BD0" w:rsidRPr="00ED4A25" w:rsidRDefault="00E84BD0"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G o - okres gwarancji zadeklarowany w ofercie ocenianej</w:t>
      </w:r>
    </w:p>
    <w:p w:rsidR="00E84BD0" w:rsidRPr="00ED4A25" w:rsidRDefault="00E84BD0"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lastRenderedPageBreak/>
        <w:t>G min. - najkrótszy okres gwarancji spośród złożonych ofert</w:t>
      </w:r>
    </w:p>
    <w:p w:rsidR="00E84BD0" w:rsidRPr="00ED4A25" w:rsidRDefault="00E84BD0"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ED4A25">
        <w:rPr>
          <w:rFonts w:cstheme="minorHAnsi"/>
        </w:rPr>
        <w:t>G max - najdłuższy okres gwarancji spośród złożonych ofert</w:t>
      </w:r>
    </w:p>
    <w:p w:rsidR="00E84BD0" w:rsidRPr="00ED4A25" w:rsidRDefault="00E84BD0" w:rsidP="00ED4A2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p>
    <w:p w:rsidR="00E84BD0" w:rsidRPr="00ED4A25" w:rsidRDefault="00E84BD0" w:rsidP="00ED4A25">
      <w:pPr>
        <w:tabs>
          <w:tab w:val="left" w:pos="851"/>
        </w:tabs>
        <w:spacing w:after="0"/>
        <w:jc w:val="center"/>
        <w:rPr>
          <w:rFonts w:eastAsia="Times New Roman" w:cstheme="minorHAnsi"/>
        </w:rPr>
      </w:pPr>
      <w:r w:rsidRPr="00ED4A25">
        <w:rPr>
          <w:rFonts w:eastAsia="Times New Roman" w:cstheme="minorHAnsi"/>
          <w:color w:val="000000"/>
        </w:rPr>
        <w:t>liczba punktów zostanie obliczona według następującego wzoru:</w:t>
      </w:r>
    </w:p>
    <w:p w:rsidR="00E84BD0" w:rsidRPr="00ED4A25" w:rsidRDefault="00E84BD0" w:rsidP="00ED4A25">
      <w:pPr>
        <w:tabs>
          <w:tab w:val="left" w:pos="851"/>
        </w:tabs>
        <w:spacing w:after="0"/>
        <w:ind w:left="703"/>
        <w:jc w:val="center"/>
        <w:rPr>
          <w:rFonts w:cstheme="minorHAnsi"/>
          <w:b/>
        </w:rPr>
      </w:pPr>
      <w:r w:rsidRPr="00ED4A25">
        <w:rPr>
          <w:rFonts w:eastAsia="Times New Roman" w:cstheme="minorHAnsi"/>
          <w:b/>
          <w:color w:val="000000"/>
        </w:rPr>
        <w:t>P = C + G</w:t>
      </w:r>
    </w:p>
    <w:p w:rsidR="00510276" w:rsidRPr="00ED4A25" w:rsidRDefault="00670536" w:rsidP="00ED4A25">
      <w:pPr>
        <w:autoSpaceDE w:val="0"/>
        <w:autoSpaceDN w:val="0"/>
        <w:adjustRightInd w:val="0"/>
        <w:spacing w:after="0"/>
        <w:jc w:val="both"/>
        <w:rPr>
          <w:rFonts w:cstheme="minorHAnsi"/>
        </w:rPr>
      </w:pPr>
      <w:r w:rsidRPr="00ED4A25">
        <w:rPr>
          <w:rFonts w:cstheme="minorHAnsi"/>
        </w:rPr>
        <w:tab/>
      </w:r>
      <w:r w:rsidRPr="00ED4A25">
        <w:rPr>
          <w:rFonts w:cstheme="minorHAnsi"/>
        </w:rPr>
        <w:cr/>
        <w:t>7</w:t>
      </w:r>
      <w:r w:rsidR="005B7940" w:rsidRPr="00ED4A2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ED4A25">
        <w:rPr>
          <w:rFonts w:cstheme="minorHAnsi"/>
        </w:rPr>
        <w:cr/>
      </w:r>
      <w:r w:rsidRPr="00ED4A25">
        <w:rPr>
          <w:rFonts w:cstheme="minorHAnsi"/>
        </w:rPr>
        <w:t>8</w:t>
      </w:r>
      <w:r w:rsidR="005B7940" w:rsidRPr="00ED4A2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ED4A25">
        <w:rPr>
          <w:rFonts w:cstheme="minorHAnsi"/>
        </w:rPr>
        <w:t xml:space="preserve">cią uzyskanych punktów. </w:t>
      </w:r>
      <w:r w:rsidR="005B7940" w:rsidRPr="00ED4A25">
        <w:rPr>
          <w:rFonts w:cstheme="minorHAnsi"/>
        </w:rPr>
        <w:t>Realizacja zamówienia zostanie powierzona wykonawcy, którego oferta uzys</w:t>
      </w:r>
      <w:r w:rsidR="00510276" w:rsidRPr="00ED4A25">
        <w:rPr>
          <w:rFonts w:cstheme="minorHAnsi"/>
        </w:rPr>
        <w:t xml:space="preserve">ka najwyższą ilość punktów </w:t>
      </w:r>
    </w:p>
    <w:p w:rsidR="00670536" w:rsidRPr="00ED4A25" w:rsidRDefault="00670536" w:rsidP="00ED4A25">
      <w:pPr>
        <w:autoSpaceDE w:val="0"/>
        <w:autoSpaceDN w:val="0"/>
        <w:adjustRightInd w:val="0"/>
        <w:spacing w:after="0"/>
        <w:jc w:val="both"/>
        <w:rPr>
          <w:rFonts w:cstheme="minorHAnsi"/>
        </w:rPr>
      </w:pPr>
      <w:r w:rsidRPr="00ED4A25">
        <w:rPr>
          <w:rFonts w:cstheme="minorHAnsi"/>
        </w:rPr>
        <w:t>9</w:t>
      </w:r>
      <w:r w:rsidR="005B7940" w:rsidRPr="00ED4A25">
        <w:rPr>
          <w:rFonts w:cstheme="minorHAnsi"/>
        </w:rPr>
        <w:t>. Zamawiający nie przewiduje przeprowadzenia aukcji elektronicznej w celu wyboru najkorzystniejszej spośród ofert uznanych za ważne,</w:t>
      </w:r>
      <w:r w:rsidR="005B7940" w:rsidRPr="00ED4A25">
        <w:rPr>
          <w:rFonts w:cstheme="minorHAnsi"/>
        </w:rPr>
        <w:cr/>
      </w:r>
      <w:r w:rsidR="005B7940" w:rsidRPr="00ED4A25">
        <w:rPr>
          <w:rFonts w:cstheme="minorHAnsi"/>
        </w:rPr>
        <w:cr/>
      </w:r>
      <w:r w:rsidR="00CF51D5" w:rsidRPr="00ED4A25">
        <w:rPr>
          <w:rFonts w:cstheme="minorHAnsi"/>
          <w:b/>
        </w:rPr>
        <w:t xml:space="preserve">XV. Informacja o formalnościach, jakie powinny zostać dopełnione po wyborze oferty w celu zawarcia umowy w </w:t>
      </w:r>
      <w:r w:rsidRPr="00ED4A25">
        <w:rPr>
          <w:rFonts w:cstheme="minorHAnsi"/>
          <w:b/>
        </w:rPr>
        <w:t>sprawie zamówienia publicznego</w:t>
      </w:r>
    </w:p>
    <w:p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Zamawiający podpisze umowę z wykonawcą, który przedłoż</w:t>
      </w:r>
      <w:r w:rsidR="00670536" w:rsidRPr="00ED4A25">
        <w:rPr>
          <w:rFonts w:cstheme="minorHAnsi"/>
        </w:rPr>
        <w:t xml:space="preserve">y najkorzystniejszą ofertę. </w:t>
      </w:r>
    </w:p>
    <w:p w:rsidR="00184DB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Zamawiający niezwłocznie poinformuje wszystkich wykonawców o wyborze najkorzystniejszej of</w:t>
      </w:r>
      <w:r w:rsidR="00184DB6" w:rsidRPr="00ED4A25">
        <w:rPr>
          <w:rFonts w:cstheme="minorHAnsi"/>
        </w:rPr>
        <w:t xml:space="preserve">erty, podając w szczególności: </w:t>
      </w:r>
    </w:p>
    <w:p w:rsidR="00184DB6" w:rsidRPr="00ED4A25" w:rsidRDefault="00CF51D5" w:rsidP="00B47B76">
      <w:pPr>
        <w:pStyle w:val="Akapitzlist"/>
        <w:numPr>
          <w:ilvl w:val="0"/>
          <w:numId w:val="35"/>
        </w:numPr>
        <w:autoSpaceDE w:val="0"/>
        <w:autoSpaceDN w:val="0"/>
        <w:adjustRightInd w:val="0"/>
        <w:spacing w:after="0"/>
        <w:jc w:val="both"/>
        <w:rPr>
          <w:rFonts w:cstheme="minorHAnsi"/>
        </w:rPr>
      </w:pPr>
      <w:r w:rsidRPr="00ED4A25">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ED4A25">
        <w:rPr>
          <w:rFonts w:cstheme="minorHAnsi"/>
        </w:rPr>
        <w:t xml:space="preserve">ceny ofert i łączną punktację. </w:t>
      </w:r>
    </w:p>
    <w:p w:rsidR="00670536" w:rsidRPr="00ED4A25" w:rsidRDefault="00CF51D5" w:rsidP="00B47B76">
      <w:pPr>
        <w:pStyle w:val="Akapitzlist"/>
        <w:numPr>
          <w:ilvl w:val="0"/>
          <w:numId w:val="35"/>
        </w:numPr>
        <w:autoSpaceDE w:val="0"/>
        <w:autoSpaceDN w:val="0"/>
        <w:adjustRightInd w:val="0"/>
        <w:spacing w:after="0"/>
        <w:jc w:val="both"/>
        <w:rPr>
          <w:rFonts w:cstheme="minorHAnsi"/>
        </w:rPr>
      </w:pPr>
      <w:r w:rsidRPr="00ED4A25">
        <w:rPr>
          <w:rFonts w:cstheme="minorHAnsi"/>
        </w:rPr>
        <w:t>informację o wykonawcach, których ofer</w:t>
      </w:r>
      <w:r w:rsidR="00670536" w:rsidRPr="00ED4A25">
        <w:rPr>
          <w:rFonts w:cstheme="minorHAnsi"/>
        </w:rPr>
        <w:t xml:space="preserve">ty zostały odrzucone, </w:t>
      </w:r>
    </w:p>
    <w:p w:rsidR="00CE4F64"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Zawiadomienie o wyborze najkorzystniejszej oferty zawierać będzie uzasadnienie faktyczne i prawne oraz zamieszczone zostanie na stronie internetowej</w:t>
      </w:r>
      <w:r w:rsidR="00481BC7" w:rsidRPr="00ED4A25">
        <w:rPr>
          <w:rFonts w:cstheme="minorHAnsi"/>
        </w:rPr>
        <w:t>:</w:t>
      </w:r>
      <w:r w:rsidR="00CE4F64" w:rsidRPr="00ED4A25">
        <w:rPr>
          <w:rFonts w:cstheme="minorHAnsi"/>
        </w:rPr>
        <w:t xml:space="preserve">  </w:t>
      </w:r>
      <w:hyperlink r:id="rId41" w:history="1">
        <w:r w:rsidR="00CE4F64" w:rsidRPr="00ED4A25">
          <w:rPr>
            <w:rStyle w:val="Hipercze"/>
            <w:rFonts w:cstheme="minorHAnsi"/>
          </w:rPr>
          <w:t>https://platformazakupowa.pl/pn/wolow</w:t>
        </w:r>
      </w:hyperlink>
      <w:r w:rsidR="00CE4F64" w:rsidRPr="00ED4A25">
        <w:rPr>
          <w:rFonts w:cstheme="minorHAnsi"/>
        </w:rPr>
        <w:t xml:space="preserve"> </w:t>
      </w:r>
    </w:p>
    <w:p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Informacja zamieszczona na stronie internetowej zawierać będzie informacje o k</w:t>
      </w:r>
      <w:r w:rsidR="00670536" w:rsidRPr="00ED4A25">
        <w:rPr>
          <w:rFonts w:cstheme="minorHAnsi"/>
        </w:rPr>
        <w:t xml:space="preserve">tórych mowa w pkt. 2 </w:t>
      </w:r>
      <w:proofErr w:type="spellStart"/>
      <w:r w:rsidR="00670536" w:rsidRPr="00ED4A25">
        <w:rPr>
          <w:rFonts w:cstheme="minorHAnsi"/>
        </w:rPr>
        <w:t>ppkt</w:t>
      </w:r>
      <w:proofErr w:type="spellEnd"/>
      <w:r w:rsidR="00670536" w:rsidRPr="00ED4A25">
        <w:rPr>
          <w:rFonts w:cstheme="minorHAnsi"/>
        </w:rPr>
        <w:t xml:space="preserve">. 1) </w:t>
      </w:r>
    </w:p>
    <w:p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O unieważnieniu postępowania o udzielenie zamówienia publicznego zamawiający zawiadomi równocześnie wszystkich wykonawców, którzy złożyli oferty podając uz</w:t>
      </w:r>
      <w:r w:rsidR="00EA4F68" w:rsidRPr="00ED4A25">
        <w:rPr>
          <w:rFonts w:cstheme="minorHAnsi"/>
        </w:rPr>
        <w:t>asadnienie faktyczne i prawne.</w:t>
      </w:r>
      <w:r w:rsidRPr="00ED4A25">
        <w:rPr>
          <w:rFonts w:cstheme="minorHAnsi"/>
        </w:rPr>
        <w:cr/>
        <w:t xml:space="preserve">Informacja o unieważnieniu postępowania zamieszczona również zostanie na stronie internetowej </w:t>
      </w:r>
      <w:r w:rsidR="00CE4F64" w:rsidRPr="00ED4A25">
        <w:rPr>
          <w:rFonts w:cstheme="minorHAnsi"/>
        </w:rPr>
        <w:t> </w:t>
      </w:r>
      <w:hyperlink r:id="rId42" w:history="1">
        <w:r w:rsidR="00CE4F64" w:rsidRPr="00ED4A25">
          <w:rPr>
            <w:rStyle w:val="Hipercze"/>
            <w:rFonts w:cstheme="minorHAnsi"/>
          </w:rPr>
          <w:t>https://platformazakupowa.pl/pn/wolow</w:t>
        </w:r>
      </w:hyperlink>
    </w:p>
    <w:p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ED4A25">
        <w:rPr>
          <w:rFonts w:cstheme="minorHAnsi"/>
        </w:rPr>
        <w:t>e ten sam przedmiot zamówienia.</w:t>
      </w:r>
    </w:p>
    <w:p w:rsidR="00FC7405"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Umowa zostanie zawarta w formie pisemn</w:t>
      </w:r>
      <w:r w:rsidR="00FC7405" w:rsidRPr="00ED4A25">
        <w:rPr>
          <w:rFonts w:cstheme="minorHAnsi"/>
        </w:rPr>
        <w:t>ej w terminie nie krótszym niż:</w:t>
      </w:r>
    </w:p>
    <w:p w:rsidR="00FC7405" w:rsidRPr="00ED4A25" w:rsidRDefault="00CF51D5" w:rsidP="00B47B76">
      <w:pPr>
        <w:pStyle w:val="Akapitzlist"/>
        <w:numPr>
          <w:ilvl w:val="0"/>
          <w:numId w:val="34"/>
        </w:numPr>
        <w:autoSpaceDE w:val="0"/>
        <w:autoSpaceDN w:val="0"/>
        <w:adjustRightInd w:val="0"/>
        <w:spacing w:after="0"/>
        <w:jc w:val="both"/>
        <w:rPr>
          <w:rFonts w:cstheme="minorHAnsi"/>
        </w:rPr>
      </w:pPr>
      <w:r w:rsidRPr="00ED4A25">
        <w:rPr>
          <w:rFonts w:cstheme="minorHAnsi"/>
        </w:rPr>
        <w:t>5 dni od dnia przesłania zawiadomienia o wyborze najkorzystniejszej oferty, jeżeli zostało ono przesłane przy użyciu środków k</w:t>
      </w:r>
      <w:r w:rsidR="00FC7405" w:rsidRPr="00ED4A25">
        <w:rPr>
          <w:rFonts w:cstheme="minorHAnsi"/>
        </w:rPr>
        <w:t>omunikacji elektronicznej , lub</w:t>
      </w:r>
    </w:p>
    <w:p w:rsidR="00FC7405" w:rsidRPr="00ED4A25" w:rsidRDefault="00CF51D5" w:rsidP="00B47B76">
      <w:pPr>
        <w:pStyle w:val="Akapitzlist"/>
        <w:numPr>
          <w:ilvl w:val="0"/>
          <w:numId w:val="34"/>
        </w:numPr>
        <w:autoSpaceDE w:val="0"/>
        <w:autoSpaceDN w:val="0"/>
        <w:adjustRightInd w:val="0"/>
        <w:spacing w:after="0"/>
        <w:jc w:val="both"/>
        <w:rPr>
          <w:rFonts w:cstheme="minorHAnsi"/>
        </w:rPr>
      </w:pPr>
      <w:r w:rsidRPr="00ED4A25">
        <w:rPr>
          <w:rFonts w:cstheme="minorHAnsi"/>
        </w:rPr>
        <w:lastRenderedPageBreak/>
        <w:t>10 dni od dnia przesłania zawiadomienia o wyborze najkorzystniejszej oferty, jeżeli zostało ono przesłane w inny s</w:t>
      </w:r>
      <w:r w:rsidR="00FC7405" w:rsidRPr="00ED4A25">
        <w:rPr>
          <w:rFonts w:cstheme="minorHAnsi"/>
        </w:rPr>
        <w:t xml:space="preserve">posób niż określono w </w:t>
      </w:r>
      <w:proofErr w:type="spellStart"/>
      <w:r w:rsidR="00FC7405" w:rsidRPr="00ED4A25">
        <w:rPr>
          <w:rFonts w:cstheme="minorHAnsi"/>
        </w:rPr>
        <w:t>ppkt</w:t>
      </w:r>
      <w:proofErr w:type="spellEnd"/>
      <w:r w:rsidR="00FC7405" w:rsidRPr="00ED4A25">
        <w:rPr>
          <w:rFonts w:cstheme="minorHAnsi"/>
        </w:rPr>
        <w:t>. 1),</w:t>
      </w:r>
    </w:p>
    <w:p w:rsidR="00670536" w:rsidRPr="00ED4A25" w:rsidRDefault="00CF51D5" w:rsidP="00B47B76">
      <w:pPr>
        <w:pStyle w:val="Akapitzlist"/>
        <w:numPr>
          <w:ilvl w:val="0"/>
          <w:numId w:val="34"/>
        </w:numPr>
        <w:autoSpaceDE w:val="0"/>
        <w:autoSpaceDN w:val="0"/>
        <w:adjustRightInd w:val="0"/>
        <w:spacing w:after="0"/>
        <w:jc w:val="both"/>
        <w:rPr>
          <w:rFonts w:cstheme="minorHAnsi"/>
        </w:rPr>
      </w:pPr>
      <w:r w:rsidRPr="00ED4A25">
        <w:rPr>
          <w:rFonts w:cstheme="minorHAnsi"/>
        </w:rPr>
        <w:t>w przypadku gdy, w postępowaniu złoż</w:t>
      </w:r>
      <w:r w:rsidR="00670536" w:rsidRPr="00ED4A25">
        <w:rPr>
          <w:rFonts w:cstheme="minorHAnsi"/>
        </w:rPr>
        <w:t>ona została tylko jedna oferta.</w:t>
      </w:r>
    </w:p>
    <w:p w:rsidR="00670536"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O miejscu i terminie podpisania umowy zamawiający</w:t>
      </w:r>
      <w:r w:rsidR="00670536" w:rsidRPr="00ED4A25">
        <w:rPr>
          <w:rFonts w:cstheme="minorHAnsi"/>
        </w:rPr>
        <w:t xml:space="preserve"> powiadomi wybranego wykonawcę.</w:t>
      </w:r>
    </w:p>
    <w:p w:rsidR="00FC7405"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ED4A25">
        <w:rPr>
          <w:rFonts w:cstheme="minorHAnsi"/>
        </w:rPr>
        <w:t>nek unieważnienia postępowania.</w:t>
      </w:r>
    </w:p>
    <w:p w:rsidR="00FC7405" w:rsidRPr="00ED4A25" w:rsidRDefault="00CF51D5" w:rsidP="00B47B76">
      <w:pPr>
        <w:pStyle w:val="Akapitzlist"/>
        <w:numPr>
          <w:ilvl w:val="0"/>
          <w:numId w:val="33"/>
        </w:numPr>
        <w:autoSpaceDE w:val="0"/>
        <w:autoSpaceDN w:val="0"/>
        <w:adjustRightInd w:val="0"/>
        <w:spacing w:after="0"/>
        <w:ind w:left="426"/>
        <w:jc w:val="both"/>
        <w:rPr>
          <w:rFonts w:cstheme="minorHAnsi"/>
        </w:rPr>
      </w:pPr>
      <w:r w:rsidRPr="00ED4A25">
        <w:rPr>
          <w:rFonts w:cstheme="minorHAnsi"/>
        </w:rPr>
        <w:t>Wyłoniony Wykonawca przed podpisaniem umowy zobowiązany będzie dostarczyć na wezw</w:t>
      </w:r>
      <w:r w:rsidR="00FC7405" w:rsidRPr="00ED4A25">
        <w:rPr>
          <w:rFonts w:cstheme="minorHAnsi"/>
        </w:rPr>
        <w:t>anie zamawiającego, :</w:t>
      </w:r>
    </w:p>
    <w:p w:rsidR="00000BD0" w:rsidRPr="009F7BDF" w:rsidRDefault="00000BD0" w:rsidP="00B47B76">
      <w:pPr>
        <w:pStyle w:val="Akapitzlist"/>
        <w:numPr>
          <w:ilvl w:val="0"/>
          <w:numId w:val="45"/>
        </w:numPr>
        <w:autoSpaceDE w:val="0"/>
        <w:autoSpaceDN w:val="0"/>
        <w:adjustRightInd w:val="0"/>
        <w:spacing w:after="0"/>
        <w:ind w:left="709" w:hanging="567"/>
        <w:jc w:val="both"/>
        <w:rPr>
          <w:rFonts w:cstheme="minorHAnsi"/>
          <w:u w:val="single"/>
        </w:rPr>
      </w:pPr>
      <w:r w:rsidRPr="009F7BDF">
        <w:rPr>
          <w:rFonts w:cstheme="minorHAnsi"/>
          <w:u w:val="single"/>
        </w:rPr>
        <w:t xml:space="preserve">dokumenty potwierdzające uprzednie oświadczenia wykonawcy tj. kserokopie potwierdzone za zgodność z oryginałem uprawnień poszczególnych kierowników wraz z aktualnymi zaświadczeniami o przynależności do właściwej izby samorządu zawodowego, </w:t>
      </w:r>
    </w:p>
    <w:p w:rsidR="00000BD0" w:rsidRPr="009F7BDF" w:rsidRDefault="00000BD0" w:rsidP="00B47B76">
      <w:pPr>
        <w:pStyle w:val="Akapitzlist"/>
        <w:numPr>
          <w:ilvl w:val="0"/>
          <w:numId w:val="45"/>
        </w:numPr>
        <w:autoSpaceDE w:val="0"/>
        <w:autoSpaceDN w:val="0"/>
        <w:adjustRightInd w:val="0"/>
        <w:spacing w:after="0"/>
        <w:ind w:left="709" w:hanging="567"/>
        <w:jc w:val="both"/>
        <w:rPr>
          <w:rFonts w:cstheme="minorHAnsi"/>
          <w:u w:val="single"/>
        </w:rPr>
      </w:pPr>
      <w:r w:rsidRPr="009F7BDF">
        <w:rPr>
          <w:rFonts w:cstheme="minorHAnsi"/>
          <w:u w:val="single"/>
        </w:rPr>
        <w:t>kosztorys ofertowy,</w:t>
      </w:r>
    </w:p>
    <w:p w:rsidR="0030295E" w:rsidRPr="009F7BDF" w:rsidRDefault="009F7BDF" w:rsidP="00B47B76">
      <w:pPr>
        <w:pStyle w:val="Akapitzlist"/>
        <w:numPr>
          <w:ilvl w:val="0"/>
          <w:numId w:val="45"/>
        </w:numPr>
        <w:autoSpaceDE w:val="0"/>
        <w:autoSpaceDN w:val="0"/>
        <w:adjustRightInd w:val="0"/>
        <w:spacing w:after="0"/>
        <w:ind w:left="709" w:hanging="567"/>
        <w:jc w:val="both"/>
        <w:rPr>
          <w:rFonts w:cstheme="minorHAnsi"/>
          <w:u w:val="single"/>
        </w:rPr>
      </w:pPr>
      <w:r>
        <w:rPr>
          <w:color w:val="000000"/>
          <w:u w:val="single"/>
        </w:rPr>
        <w:t>k</w:t>
      </w:r>
      <w:r w:rsidR="0030295E" w:rsidRPr="009F7BDF">
        <w:rPr>
          <w:color w:val="000000"/>
          <w:u w:val="single"/>
        </w:rPr>
        <w:t xml:space="preserve">opię dowodu zawarcia umowy </w:t>
      </w:r>
      <w:r w:rsidR="0030295E" w:rsidRPr="00FE59DC">
        <w:rPr>
          <w:color w:val="000000"/>
          <w:u w:val="single"/>
        </w:rPr>
        <w:t>ubezpieczenia</w:t>
      </w:r>
      <w:r w:rsidR="00FE59DC" w:rsidRPr="00FE59DC">
        <w:rPr>
          <w:color w:val="000000"/>
          <w:u w:val="single"/>
        </w:rPr>
        <w:t xml:space="preserve"> na sumę gwarancyjną w wysokości odpowiadającej co najmniej kwocie wynagrodzenia Wykonawcy</w:t>
      </w:r>
      <w:r w:rsidR="00FE59DC">
        <w:rPr>
          <w:color w:val="000000"/>
          <w:u w:val="single"/>
        </w:rPr>
        <w:t xml:space="preserve"> </w:t>
      </w:r>
      <w:r w:rsidR="0030295E" w:rsidRPr="009F7BDF">
        <w:rPr>
          <w:color w:val="000000"/>
          <w:u w:val="single"/>
        </w:rPr>
        <w:t>, poświadczoną za zgodność z oryginałem,</w:t>
      </w:r>
      <w:r w:rsidRPr="009F7BDF">
        <w:rPr>
          <w:color w:val="000000"/>
          <w:u w:val="single"/>
        </w:rPr>
        <w:t xml:space="preserve"> </w:t>
      </w:r>
      <w:r>
        <w:rPr>
          <w:color w:val="000000"/>
          <w:u w:val="single"/>
        </w:rPr>
        <w:t>w</w:t>
      </w:r>
      <w:r w:rsidRPr="009F7BDF">
        <w:rPr>
          <w:color w:val="000000"/>
          <w:u w:val="single"/>
        </w:rPr>
        <w:t xml:space="preserve"> treści zawartej polisy ubezpieczeniowej powinna znajdować się klauzula dotycząca odpowiedzialności deliktowej i kontraktowej Wykonawcy. </w:t>
      </w:r>
    </w:p>
    <w:p w:rsidR="00000BD0" w:rsidRPr="009F7BDF" w:rsidRDefault="00000BD0" w:rsidP="00B47B76">
      <w:pPr>
        <w:pStyle w:val="Akapitzlist"/>
        <w:numPr>
          <w:ilvl w:val="0"/>
          <w:numId w:val="45"/>
        </w:numPr>
        <w:autoSpaceDE w:val="0"/>
        <w:autoSpaceDN w:val="0"/>
        <w:adjustRightInd w:val="0"/>
        <w:spacing w:after="0"/>
        <w:ind w:left="709" w:hanging="567"/>
        <w:jc w:val="both"/>
        <w:rPr>
          <w:rFonts w:cstheme="minorHAnsi"/>
          <w:u w:val="single"/>
        </w:rPr>
      </w:pPr>
      <w:r w:rsidRPr="009F7BDF">
        <w:rPr>
          <w:rFonts w:cstheme="minorHAnsi"/>
          <w:u w:val="single"/>
        </w:rPr>
        <w:t>umowę regulującą współpracę wykonawców wspólnie ubiegających się o udzielenie zamówienia, jeżeli oferta wybrana jako najkorzystniejsza została złożona przez wykonawców wspólnie ubiegających się o udzielenie zamówienia.</w:t>
      </w:r>
    </w:p>
    <w:p w:rsidR="00FC7405" w:rsidRPr="00ED4A25" w:rsidRDefault="00653E83" w:rsidP="00B47B76">
      <w:pPr>
        <w:pStyle w:val="Akapitzlist"/>
        <w:numPr>
          <w:ilvl w:val="0"/>
          <w:numId w:val="33"/>
        </w:numPr>
        <w:autoSpaceDE w:val="0"/>
        <w:autoSpaceDN w:val="0"/>
        <w:adjustRightInd w:val="0"/>
        <w:spacing w:after="0"/>
        <w:ind w:left="426"/>
        <w:jc w:val="both"/>
        <w:rPr>
          <w:rFonts w:cstheme="minorHAnsi"/>
        </w:rPr>
      </w:pPr>
      <w:r w:rsidRPr="00ED4A25">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ED4A25" w:rsidRDefault="00653E83" w:rsidP="00B47B76">
      <w:pPr>
        <w:pStyle w:val="Akapitzlist"/>
        <w:numPr>
          <w:ilvl w:val="0"/>
          <w:numId w:val="33"/>
        </w:numPr>
        <w:autoSpaceDE w:val="0"/>
        <w:autoSpaceDN w:val="0"/>
        <w:adjustRightInd w:val="0"/>
        <w:spacing w:after="0"/>
        <w:ind w:left="426"/>
        <w:jc w:val="both"/>
        <w:rPr>
          <w:rFonts w:cstheme="minorHAnsi"/>
        </w:rPr>
      </w:pPr>
      <w:r w:rsidRPr="00ED4A25">
        <w:rPr>
          <w:rFonts w:eastAsia="Times New Roman" w:cstheme="minorHAnsi"/>
          <w:color w:val="000000"/>
        </w:rPr>
        <w:t>Wykonawca będzie zobowiązany do podpisania umowy w miejscu i terminie wskazanym przez Zamawiającego.</w:t>
      </w:r>
    </w:p>
    <w:p w:rsidR="00952296" w:rsidRPr="00ED4A25" w:rsidRDefault="00952296" w:rsidP="00ED4A25">
      <w:pPr>
        <w:autoSpaceDE w:val="0"/>
        <w:autoSpaceDN w:val="0"/>
        <w:adjustRightInd w:val="0"/>
        <w:spacing w:after="0"/>
        <w:jc w:val="both"/>
        <w:rPr>
          <w:rFonts w:cstheme="minorHAnsi"/>
        </w:rPr>
      </w:pPr>
    </w:p>
    <w:p w:rsidR="0003695D" w:rsidRPr="00ED4A25" w:rsidRDefault="001324D4" w:rsidP="00ED4A25">
      <w:pPr>
        <w:autoSpaceDE w:val="0"/>
        <w:autoSpaceDN w:val="0"/>
        <w:adjustRightInd w:val="0"/>
        <w:spacing w:after="0"/>
        <w:jc w:val="both"/>
        <w:rPr>
          <w:rFonts w:cstheme="minorHAnsi"/>
          <w:b/>
        </w:rPr>
      </w:pPr>
      <w:r w:rsidRPr="00ED4A25">
        <w:rPr>
          <w:rFonts w:cstheme="minorHAnsi"/>
          <w:b/>
        </w:rPr>
        <w:t>XVI. Wymagania dotyczące zabezpieczen</w:t>
      </w:r>
      <w:r w:rsidR="0003695D" w:rsidRPr="00ED4A25">
        <w:rPr>
          <w:rFonts w:cstheme="minorHAnsi"/>
          <w:b/>
        </w:rPr>
        <w:t xml:space="preserve">ia należytego wykonania umowy </w:t>
      </w:r>
    </w:p>
    <w:p w:rsidR="0003695D" w:rsidRPr="00ED4A25" w:rsidRDefault="001324D4" w:rsidP="00B47B76">
      <w:pPr>
        <w:pStyle w:val="Akapitzlist"/>
        <w:numPr>
          <w:ilvl w:val="0"/>
          <w:numId w:val="36"/>
        </w:numPr>
        <w:autoSpaceDE w:val="0"/>
        <w:autoSpaceDN w:val="0"/>
        <w:adjustRightInd w:val="0"/>
        <w:spacing w:after="0"/>
        <w:ind w:left="426"/>
        <w:jc w:val="both"/>
        <w:rPr>
          <w:rFonts w:cstheme="minorHAnsi"/>
        </w:rPr>
      </w:pPr>
      <w:r w:rsidRPr="00ED4A25">
        <w:rPr>
          <w:rFonts w:cstheme="minorHAnsi"/>
        </w:rPr>
        <w:t>Zamawiający przewiduje wniesienie zabezpieczenia należytego wykonania umowy, które służyć będzie pokryciu roszczeń z tytułu niewykonania lub nienależytego wykonania umowy.</w:t>
      </w:r>
    </w:p>
    <w:p w:rsidR="0003695D" w:rsidRPr="00ED4A25" w:rsidRDefault="001324D4" w:rsidP="00B47B76">
      <w:pPr>
        <w:pStyle w:val="Akapitzlist"/>
        <w:numPr>
          <w:ilvl w:val="0"/>
          <w:numId w:val="36"/>
        </w:numPr>
        <w:autoSpaceDE w:val="0"/>
        <w:autoSpaceDN w:val="0"/>
        <w:adjustRightInd w:val="0"/>
        <w:spacing w:after="0"/>
        <w:ind w:left="426"/>
        <w:jc w:val="both"/>
        <w:rPr>
          <w:rFonts w:cstheme="minorHAnsi"/>
        </w:rPr>
      </w:pPr>
      <w:r w:rsidRPr="00ED4A25">
        <w:rPr>
          <w:rFonts w:cstheme="minorHAnsi"/>
        </w:rPr>
        <w:t xml:space="preserve">Od wykonawcy, którego oferta zostanie uznana jako najkorzystniejsza wymagane będzie wniesienie, w określonym terminie, przed </w:t>
      </w:r>
      <w:r w:rsidR="00952296" w:rsidRPr="00ED4A25">
        <w:rPr>
          <w:rFonts w:cstheme="minorHAnsi"/>
        </w:rPr>
        <w:t>zawarciem umowy</w:t>
      </w:r>
      <w:r w:rsidRPr="00ED4A25">
        <w:rPr>
          <w:rFonts w:cstheme="minorHAnsi"/>
        </w:rPr>
        <w:t xml:space="preserve"> zabezpieczenia należytego wykonania umowy w wysokości: </w:t>
      </w:r>
      <w:r w:rsidR="00DA041B" w:rsidRPr="00ED4A25">
        <w:rPr>
          <w:rFonts w:cstheme="minorHAnsi"/>
        </w:rPr>
        <w:t>3</w:t>
      </w:r>
      <w:r w:rsidRPr="00ED4A25">
        <w:rPr>
          <w:rFonts w:cstheme="minorHAnsi"/>
        </w:rPr>
        <w:t xml:space="preserve"> %  ceny całkowitej podanej w ofercie przedstawionej przez wykonawcę</w:t>
      </w:r>
      <w:r w:rsidR="008C06B4" w:rsidRPr="00ED4A25">
        <w:rPr>
          <w:rFonts w:cstheme="minorHAnsi"/>
        </w:rPr>
        <w:t>.</w:t>
      </w:r>
      <w:r w:rsidR="0003695D" w:rsidRPr="00ED4A25">
        <w:rPr>
          <w:rFonts w:cstheme="minorHAnsi"/>
        </w:rPr>
        <w:t xml:space="preserve">  </w:t>
      </w:r>
    </w:p>
    <w:p w:rsidR="0003695D" w:rsidRPr="00ED4A25" w:rsidRDefault="001324D4" w:rsidP="00B47B76">
      <w:pPr>
        <w:pStyle w:val="Akapitzlist"/>
        <w:numPr>
          <w:ilvl w:val="0"/>
          <w:numId w:val="36"/>
        </w:numPr>
        <w:autoSpaceDE w:val="0"/>
        <w:autoSpaceDN w:val="0"/>
        <w:adjustRightInd w:val="0"/>
        <w:spacing w:after="0"/>
        <w:ind w:left="426"/>
        <w:jc w:val="both"/>
        <w:rPr>
          <w:rFonts w:cstheme="minorHAnsi"/>
        </w:rPr>
      </w:pPr>
      <w:r w:rsidRPr="00ED4A25">
        <w:rPr>
          <w:rFonts w:cstheme="minorHAnsi"/>
        </w:rPr>
        <w:t>Zabezpieczenie należytego wykonania umowy wnoszone jest w jednej lu</w:t>
      </w:r>
      <w:r w:rsidR="0003695D" w:rsidRPr="00ED4A25">
        <w:rPr>
          <w:rFonts w:cstheme="minorHAnsi"/>
        </w:rPr>
        <w:t>b kilku następujących formach:</w:t>
      </w:r>
    </w:p>
    <w:p w:rsidR="00100DC5" w:rsidRPr="00E604B2" w:rsidRDefault="001324D4" w:rsidP="00B47B76">
      <w:pPr>
        <w:pStyle w:val="Akapitzlist"/>
        <w:numPr>
          <w:ilvl w:val="0"/>
          <w:numId w:val="37"/>
        </w:numPr>
        <w:autoSpaceDE w:val="0"/>
        <w:autoSpaceDN w:val="0"/>
        <w:adjustRightInd w:val="0"/>
        <w:spacing w:after="0"/>
        <w:jc w:val="both"/>
        <w:rPr>
          <w:rFonts w:cstheme="minorHAnsi"/>
        </w:rPr>
      </w:pPr>
      <w:r w:rsidRPr="00ED4A25">
        <w:rPr>
          <w:rFonts w:cstheme="minorHAnsi"/>
        </w:rPr>
        <w:t>w pieniądzu, przelewem na rachunek bankowy:</w:t>
      </w:r>
      <w:r w:rsidRPr="00ED4A25">
        <w:rPr>
          <w:rFonts w:cstheme="minorHAnsi"/>
        </w:rPr>
        <w:cr/>
        <w:t>dane i numer rachunku bankowego zamawiającego dla zabezpieczenia</w:t>
      </w:r>
      <w:r w:rsidRPr="00ED4A25">
        <w:rPr>
          <w:rFonts w:cstheme="minorHAnsi"/>
        </w:rPr>
        <w:cr/>
        <w:t>z adnotacją "zabezpieczenie należytego wy</w:t>
      </w:r>
      <w:r w:rsidR="0003695D" w:rsidRPr="00ED4A25">
        <w:rPr>
          <w:rFonts w:cstheme="minorHAnsi"/>
        </w:rPr>
        <w:t xml:space="preserve">konania umowy </w:t>
      </w:r>
      <w:r w:rsidR="0003695D" w:rsidRPr="002116CA">
        <w:rPr>
          <w:rFonts w:cstheme="minorHAnsi"/>
        </w:rPr>
        <w:t xml:space="preserve">- </w:t>
      </w:r>
      <w:r w:rsidR="00100DC5" w:rsidRPr="002116CA">
        <w:rPr>
          <w:rFonts w:cstheme="minorHAnsi"/>
          <w:color w:val="000000"/>
        </w:rPr>
        <w:t>Przebudowa drogi w ciągu ul. Zaułek Zielony w Wołowie” Etap 1 – roboty budowlane</w:t>
      </w:r>
      <w:r w:rsidR="002116CA" w:rsidRPr="002116CA">
        <w:rPr>
          <w:rFonts w:cstheme="minorHAnsi"/>
          <w:color w:val="000000"/>
        </w:rPr>
        <w:t>”</w:t>
      </w:r>
    </w:p>
    <w:p w:rsidR="0003695D" w:rsidRPr="00ED4A25" w:rsidRDefault="001324D4" w:rsidP="00B47B76">
      <w:pPr>
        <w:pStyle w:val="Akapitzlist"/>
        <w:numPr>
          <w:ilvl w:val="0"/>
          <w:numId w:val="37"/>
        </w:numPr>
        <w:autoSpaceDE w:val="0"/>
        <w:autoSpaceDN w:val="0"/>
        <w:adjustRightInd w:val="0"/>
        <w:spacing w:after="0"/>
        <w:jc w:val="both"/>
        <w:rPr>
          <w:rFonts w:cstheme="minorHAnsi"/>
        </w:rPr>
      </w:pPr>
      <w:r w:rsidRPr="00ED4A25">
        <w:rPr>
          <w:rFonts w:cstheme="minorHAnsi"/>
        </w:rPr>
        <w:t>w poręczeniach bankowych lub poręczeniach spółdzielczej kasy oszczędnościowo - kredytowej, z tym, że zobowiązanie kasy</w:t>
      </w:r>
      <w:r w:rsidR="0003695D" w:rsidRPr="00ED4A25">
        <w:rPr>
          <w:rFonts w:cstheme="minorHAnsi"/>
        </w:rPr>
        <w:t xml:space="preserve"> jest zobowiązaniem pieniężnym,</w:t>
      </w:r>
    </w:p>
    <w:p w:rsidR="0003695D" w:rsidRPr="00ED4A25" w:rsidRDefault="001324D4" w:rsidP="00B47B76">
      <w:pPr>
        <w:pStyle w:val="Akapitzlist"/>
        <w:numPr>
          <w:ilvl w:val="0"/>
          <w:numId w:val="37"/>
        </w:numPr>
        <w:autoSpaceDE w:val="0"/>
        <w:autoSpaceDN w:val="0"/>
        <w:adjustRightInd w:val="0"/>
        <w:spacing w:after="0"/>
        <w:jc w:val="both"/>
        <w:rPr>
          <w:rFonts w:cstheme="minorHAnsi"/>
        </w:rPr>
      </w:pPr>
      <w:r w:rsidRPr="00ED4A25">
        <w:rPr>
          <w:rFonts w:cstheme="minorHAnsi"/>
        </w:rPr>
        <w:t>w gwarancjach ba</w:t>
      </w:r>
      <w:r w:rsidR="0003695D" w:rsidRPr="00ED4A25">
        <w:rPr>
          <w:rFonts w:cstheme="minorHAnsi"/>
        </w:rPr>
        <w:t>nkowych,</w:t>
      </w:r>
    </w:p>
    <w:p w:rsidR="0003695D" w:rsidRPr="00ED4A25" w:rsidRDefault="001324D4" w:rsidP="00B47B76">
      <w:pPr>
        <w:pStyle w:val="Akapitzlist"/>
        <w:numPr>
          <w:ilvl w:val="0"/>
          <w:numId w:val="37"/>
        </w:numPr>
        <w:autoSpaceDE w:val="0"/>
        <w:autoSpaceDN w:val="0"/>
        <w:adjustRightInd w:val="0"/>
        <w:spacing w:after="0"/>
        <w:jc w:val="both"/>
        <w:rPr>
          <w:rFonts w:cstheme="minorHAnsi"/>
        </w:rPr>
      </w:pPr>
      <w:r w:rsidRPr="00ED4A25">
        <w:rPr>
          <w:rFonts w:cstheme="minorHAnsi"/>
        </w:rPr>
        <w:t>w</w:t>
      </w:r>
      <w:r w:rsidR="0003695D" w:rsidRPr="00ED4A25">
        <w:rPr>
          <w:rFonts w:cstheme="minorHAnsi"/>
        </w:rPr>
        <w:t xml:space="preserve"> gwarancjach ubezpieczeniowych,</w:t>
      </w:r>
    </w:p>
    <w:p w:rsidR="0003695D" w:rsidRPr="00ED4A25" w:rsidRDefault="001324D4" w:rsidP="00B47B76">
      <w:pPr>
        <w:pStyle w:val="Akapitzlist"/>
        <w:numPr>
          <w:ilvl w:val="0"/>
          <w:numId w:val="37"/>
        </w:numPr>
        <w:autoSpaceDE w:val="0"/>
        <w:autoSpaceDN w:val="0"/>
        <w:adjustRightInd w:val="0"/>
        <w:spacing w:after="0"/>
        <w:jc w:val="both"/>
        <w:rPr>
          <w:rFonts w:cstheme="minorHAnsi"/>
        </w:rPr>
      </w:pPr>
      <w:r w:rsidRPr="00ED4A25">
        <w:rPr>
          <w:rFonts w:cstheme="minorHAnsi"/>
        </w:rPr>
        <w:lastRenderedPageBreak/>
        <w:t xml:space="preserve">w poręczeniach udzielanych przez podmioty, o których mowa w art. 6b ust. 5 </w:t>
      </w:r>
      <w:proofErr w:type="spellStart"/>
      <w:r w:rsidRPr="00ED4A25">
        <w:rPr>
          <w:rFonts w:cstheme="minorHAnsi"/>
        </w:rPr>
        <w:t>pkt</w:t>
      </w:r>
      <w:proofErr w:type="spellEnd"/>
      <w:r w:rsidRPr="00ED4A25">
        <w:rPr>
          <w:rFonts w:cstheme="minorHAnsi"/>
        </w:rPr>
        <w:t xml:space="preserve"> 2 ustawy z dnia 9 listopada 2000 r. o utworzeniu Polskiej Agen</w:t>
      </w:r>
      <w:r w:rsidR="0003695D" w:rsidRPr="00ED4A25">
        <w:rPr>
          <w:rFonts w:cstheme="minorHAnsi"/>
        </w:rPr>
        <w:t>cji Rozwoju Przedsiębiorczości.</w:t>
      </w:r>
    </w:p>
    <w:p w:rsidR="0003695D" w:rsidRPr="00ED4A25" w:rsidRDefault="001324D4" w:rsidP="00B47B76">
      <w:pPr>
        <w:pStyle w:val="Akapitzlist"/>
        <w:numPr>
          <w:ilvl w:val="0"/>
          <w:numId w:val="36"/>
        </w:numPr>
        <w:autoSpaceDE w:val="0"/>
        <w:autoSpaceDN w:val="0"/>
        <w:adjustRightInd w:val="0"/>
        <w:spacing w:after="0"/>
        <w:ind w:left="426"/>
        <w:jc w:val="both"/>
        <w:rPr>
          <w:rFonts w:cstheme="minorHAnsi"/>
        </w:rPr>
      </w:pPr>
      <w:r w:rsidRPr="00ED4A25">
        <w:rPr>
          <w:rFonts w:cstheme="minorHAnsi"/>
        </w:rPr>
        <w:t xml:space="preserve">Sposób przekazania zabezpieczenia w formie innej niż pieniądz: </w:t>
      </w:r>
      <w:r w:rsidR="004C0BE3" w:rsidRPr="00ED4A25">
        <w:rPr>
          <w:rFonts w:cstheme="minorHAnsi"/>
        </w:rPr>
        <w:t>oryginał.</w:t>
      </w:r>
    </w:p>
    <w:p w:rsidR="0003695D" w:rsidRPr="00ED4A25" w:rsidRDefault="004C0BE3" w:rsidP="00B47B76">
      <w:pPr>
        <w:pStyle w:val="Akapitzlist"/>
        <w:numPr>
          <w:ilvl w:val="0"/>
          <w:numId w:val="36"/>
        </w:numPr>
        <w:autoSpaceDE w:val="0"/>
        <w:autoSpaceDN w:val="0"/>
        <w:adjustRightInd w:val="0"/>
        <w:spacing w:after="0"/>
        <w:ind w:left="426"/>
        <w:jc w:val="both"/>
        <w:rPr>
          <w:rFonts w:cstheme="minorHAnsi"/>
        </w:rPr>
      </w:pPr>
      <w:r w:rsidRPr="00ED4A25">
        <w:rPr>
          <w:rFonts w:cstheme="minorHAnsi"/>
        </w:rPr>
        <w:t xml:space="preserve"> </w:t>
      </w:r>
      <w:r w:rsidR="001324D4" w:rsidRPr="00ED4A25">
        <w:rPr>
          <w:rFonts w:cstheme="minorHAnsi"/>
        </w:rPr>
        <w:t>Zwrot zabezpieczenia należytego wykonania umowy nastąpi w terminie 30 dni od dnia wykonania zamówienia i uznania przez zamaw</w:t>
      </w:r>
      <w:r w:rsidR="00794559" w:rsidRPr="00ED4A25">
        <w:rPr>
          <w:rFonts w:cstheme="minorHAnsi"/>
        </w:rPr>
        <w:t>iającego za należycie wykonane</w:t>
      </w:r>
      <w:r w:rsidR="001324D4" w:rsidRPr="00ED4A25">
        <w:rPr>
          <w:rFonts w:cstheme="minorHAnsi"/>
        </w:rPr>
        <w:t>, z zastrzeżeniem kwoty 30% wysokości zabezpieczenia, która pozostawiona zostanie na zabezpieczenie roszczeń z tytułu rękojmi za wady</w:t>
      </w:r>
      <w:r w:rsidR="00C306D0" w:rsidRPr="00ED4A25">
        <w:rPr>
          <w:rFonts w:cstheme="minorHAnsi"/>
        </w:rPr>
        <w:t xml:space="preserve"> lub gwarancji</w:t>
      </w:r>
      <w:r w:rsidR="001324D4" w:rsidRPr="00ED4A25">
        <w:rPr>
          <w:rFonts w:cstheme="minorHAnsi"/>
        </w:rPr>
        <w:t>. Pozostawiona kwota zostanie zwrócona nie później niż 15 d</w:t>
      </w:r>
      <w:r w:rsidR="0003695D" w:rsidRPr="00ED4A25">
        <w:rPr>
          <w:rFonts w:cstheme="minorHAnsi"/>
        </w:rPr>
        <w:t>ni po upływie rękojmi za wady</w:t>
      </w:r>
      <w:r w:rsidR="00C306D0" w:rsidRPr="00ED4A25">
        <w:rPr>
          <w:rFonts w:cstheme="minorHAnsi"/>
        </w:rPr>
        <w:t xml:space="preserve"> lub gwarancji</w:t>
      </w:r>
      <w:r w:rsidR="0003695D" w:rsidRPr="00ED4A25">
        <w:rPr>
          <w:rFonts w:cstheme="minorHAnsi"/>
        </w:rPr>
        <w:t>.</w:t>
      </w:r>
    </w:p>
    <w:p w:rsidR="0003695D" w:rsidRPr="00ED4A25" w:rsidRDefault="001324D4" w:rsidP="00B47B76">
      <w:pPr>
        <w:pStyle w:val="Akapitzlist"/>
        <w:numPr>
          <w:ilvl w:val="0"/>
          <w:numId w:val="36"/>
        </w:numPr>
        <w:autoSpaceDE w:val="0"/>
        <w:autoSpaceDN w:val="0"/>
        <w:adjustRightInd w:val="0"/>
        <w:spacing w:after="0"/>
        <w:ind w:left="426"/>
        <w:jc w:val="both"/>
        <w:rPr>
          <w:rFonts w:cstheme="minorHAnsi"/>
        </w:rPr>
      </w:pPr>
      <w:r w:rsidRPr="00ED4A25">
        <w:rPr>
          <w:rFonts w:cstheme="minorHAnsi"/>
        </w:rPr>
        <w:t>Jeżeli o udzielenie zamówienia ubiegają się wykonawcy występujący wspólnie, ponoszą oni solidarną odpowiedzialność za wniesienie zabezpiecze</w:t>
      </w:r>
      <w:r w:rsidR="0003695D" w:rsidRPr="00ED4A25">
        <w:rPr>
          <w:rFonts w:cstheme="minorHAnsi"/>
        </w:rPr>
        <w:t>nia należytego wykonania umowy.</w:t>
      </w:r>
    </w:p>
    <w:p w:rsidR="0003695D" w:rsidRPr="00ED4A25" w:rsidRDefault="001324D4" w:rsidP="00B47B76">
      <w:pPr>
        <w:pStyle w:val="Akapitzlist"/>
        <w:numPr>
          <w:ilvl w:val="0"/>
          <w:numId w:val="36"/>
        </w:numPr>
        <w:autoSpaceDE w:val="0"/>
        <w:autoSpaceDN w:val="0"/>
        <w:adjustRightInd w:val="0"/>
        <w:spacing w:after="0"/>
        <w:ind w:left="426"/>
        <w:jc w:val="both"/>
        <w:rPr>
          <w:rFonts w:cstheme="minorHAnsi"/>
        </w:rPr>
      </w:pPr>
      <w:r w:rsidRPr="00ED4A25">
        <w:rPr>
          <w:rFonts w:cstheme="minorHAnsi"/>
        </w:rPr>
        <w:t>Jeżeli wyłoniony wykonawca nie wniesie w określonym terminie zabezpieczenia należytego wykonania umowy zamawiający może wybrać ofertę najkorzystniejszą spośród pozostałych ofert, bez przeprowadzania ich ponownej oceny, chyba, że zachodzi jedna z przesła</w:t>
      </w:r>
      <w:r w:rsidR="0003695D" w:rsidRPr="00ED4A25">
        <w:rPr>
          <w:rFonts w:cstheme="minorHAnsi"/>
        </w:rPr>
        <w:t>nek unieważnienia postępowania.</w:t>
      </w:r>
    </w:p>
    <w:p w:rsidR="00184DB6" w:rsidRPr="00ED4A25" w:rsidRDefault="001324D4" w:rsidP="00B47B76">
      <w:pPr>
        <w:pStyle w:val="Akapitzlist"/>
        <w:numPr>
          <w:ilvl w:val="0"/>
          <w:numId w:val="36"/>
        </w:numPr>
        <w:autoSpaceDE w:val="0"/>
        <w:autoSpaceDN w:val="0"/>
        <w:adjustRightInd w:val="0"/>
        <w:spacing w:after="0"/>
        <w:ind w:left="426"/>
        <w:jc w:val="both"/>
        <w:rPr>
          <w:rFonts w:cstheme="minorHAnsi"/>
        </w:rPr>
      </w:pPr>
      <w:r w:rsidRPr="00ED4A25">
        <w:rPr>
          <w:rFonts w:cstheme="minorHAnsi"/>
        </w:rPr>
        <w:t>W zakresie zabezpieczenia należytego wykonania umowy obowiązują uregulowania Prawa zamówień publicznyc</w:t>
      </w:r>
      <w:r w:rsidR="003428F3" w:rsidRPr="00ED4A25">
        <w:rPr>
          <w:rFonts w:cstheme="minorHAnsi"/>
        </w:rPr>
        <w:t>h zawarte w art. od 449 do 453.</w:t>
      </w:r>
    </w:p>
    <w:p w:rsidR="00184DB6" w:rsidRPr="00ED4A25" w:rsidRDefault="00184DB6" w:rsidP="00ED4A25">
      <w:pPr>
        <w:autoSpaceDE w:val="0"/>
        <w:autoSpaceDN w:val="0"/>
        <w:adjustRightInd w:val="0"/>
        <w:spacing w:after="0"/>
        <w:jc w:val="both"/>
        <w:rPr>
          <w:rFonts w:cstheme="minorHAnsi"/>
          <w:b/>
        </w:rPr>
      </w:pPr>
    </w:p>
    <w:p w:rsidR="000105ED" w:rsidRPr="00ED4A25" w:rsidRDefault="00405315" w:rsidP="00ED4A25">
      <w:pPr>
        <w:autoSpaceDE w:val="0"/>
        <w:autoSpaceDN w:val="0"/>
        <w:adjustRightInd w:val="0"/>
        <w:spacing w:after="0"/>
        <w:jc w:val="both"/>
        <w:rPr>
          <w:rFonts w:cstheme="minorHAnsi"/>
        </w:rPr>
      </w:pPr>
      <w:r w:rsidRPr="00ED4A25">
        <w:rPr>
          <w:rFonts w:cstheme="minorHAnsi"/>
          <w:b/>
        </w:rPr>
        <w:t>XVI. Istotne dla stron postanowienia, które zostaną wprowadzone do treści zawieranej umowy</w:t>
      </w:r>
      <w:r w:rsidRPr="00ED4A25">
        <w:rPr>
          <w:rFonts w:cstheme="minorHAnsi"/>
          <w:b/>
        </w:rPr>
        <w:cr/>
      </w:r>
      <w:r w:rsidRPr="00ED4A25">
        <w:rPr>
          <w:rFonts w:cstheme="minorHAnsi"/>
        </w:rPr>
        <w:t>1. Umowa w sprawie realizacji zamówienia publicznego zawarta zostanie z uwzględnieniem postanowień wynikających z treści niniejszej specyfikacji warunków zamówienia o</w:t>
      </w:r>
      <w:r w:rsidR="009A6FC8" w:rsidRPr="00ED4A25">
        <w:rPr>
          <w:rFonts w:cstheme="minorHAnsi"/>
        </w:rPr>
        <w:t>raz danych zawartych w ofercie.</w:t>
      </w:r>
      <w:r w:rsidRPr="00ED4A25">
        <w:rPr>
          <w:rFonts w:cstheme="minorHAnsi"/>
        </w:rPr>
        <w:cr/>
        <w:t>2. Postanowien</w:t>
      </w:r>
      <w:r w:rsidR="000105ED" w:rsidRPr="00ED4A25">
        <w:rPr>
          <w:rFonts w:cstheme="minorHAnsi"/>
        </w:rPr>
        <w:t xml:space="preserve">ia umowy zawarto we </w:t>
      </w:r>
      <w:r w:rsidRPr="00ED4A25">
        <w:rPr>
          <w:rFonts w:cstheme="minorHAnsi"/>
        </w:rPr>
        <w:t xml:space="preserve">wzorze umowy, który stanowi załącznik </w:t>
      </w:r>
      <w:r w:rsidR="000105ED" w:rsidRPr="00ED4A25">
        <w:rPr>
          <w:rFonts w:cstheme="minorHAnsi"/>
        </w:rPr>
        <w:t>do SWZ.</w:t>
      </w:r>
    </w:p>
    <w:p w:rsidR="009A6FC8" w:rsidRPr="00ED4A25" w:rsidRDefault="009A6FC8" w:rsidP="00ED4A25">
      <w:pPr>
        <w:autoSpaceDE w:val="0"/>
        <w:autoSpaceDN w:val="0"/>
        <w:adjustRightInd w:val="0"/>
        <w:spacing w:after="0"/>
        <w:jc w:val="both"/>
        <w:rPr>
          <w:rFonts w:cstheme="minorHAnsi"/>
        </w:rPr>
      </w:pPr>
      <w:r w:rsidRPr="00ED4A25">
        <w:rPr>
          <w:rFonts w:cstheme="minorHAnsi"/>
        </w:rPr>
        <w:t xml:space="preserve">3. Integralną część umowy stanowić będzie: </w:t>
      </w:r>
    </w:p>
    <w:p w:rsidR="009A6FC8" w:rsidRPr="00ED4A25" w:rsidRDefault="009A6FC8" w:rsidP="00ED4A25">
      <w:pPr>
        <w:pStyle w:val="Akapitzlist"/>
        <w:numPr>
          <w:ilvl w:val="0"/>
          <w:numId w:val="3"/>
        </w:numPr>
        <w:autoSpaceDE w:val="0"/>
        <w:autoSpaceDN w:val="0"/>
        <w:adjustRightInd w:val="0"/>
        <w:spacing w:after="0"/>
        <w:jc w:val="both"/>
        <w:rPr>
          <w:rFonts w:cstheme="minorHAnsi"/>
        </w:rPr>
      </w:pPr>
      <w:r w:rsidRPr="00ED4A25">
        <w:rPr>
          <w:rFonts w:cstheme="minorHAnsi"/>
        </w:rPr>
        <w:t>dokumentacje projektowe, specyfikacje techniczne wykonania i odbioru robót budowlanych, przedmiary i inne załączniki oraz informacje określające przedmiot umowy zawarty w niniejszej SIWZ,</w:t>
      </w:r>
    </w:p>
    <w:p w:rsidR="009A6FC8" w:rsidRPr="00ED4A25" w:rsidRDefault="009A6FC8" w:rsidP="00ED4A25">
      <w:pPr>
        <w:pStyle w:val="Akapitzlist"/>
        <w:numPr>
          <w:ilvl w:val="0"/>
          <w:numId w:val="3"/>
        </w:numPr>
        <w:autoSpaceDE w:val="0"/>
        <w:autoSpaceDN w:val="0"/>
        <w:adjustRightInd w:val="0"/>
        <w:spacing w:after="0"/>
        <w:jc w:val="both"/>
        <w:rPr>
          <w:rFonts w:cstheme="minorHAnsi"/>
        </w:rPr>
      </w:pPr>
      <w:r w:rsidRPr="00ED4A25">
        <w:rPr>
          <w:rFonts w:cstheme="minorHAnsi"/>
        </w:rPr>
        <w:t xml:space="preserve">Inne </w:t>
      </w:r>
      <w:r w:rsidR="00EB1142" w:rsidRPr="00ED4A25">
        <w:rPr>
          <w:rFonts w:cstheme="minorHAnsi"/>
        </w:rPr>
        <w:t xml:space="preserve">zapisy </w:t>
      </w:r>
      <w:r w:rsidRPr="00ED4A25">
        <w:rPr>
          <w:rFonts w:cstheme="minorHAnsi"/>
        </w:rPr>
        <w:t>wynikające z zobowiązań dla Wykonawcy, a określone w SWZ,</w:t>
      </w:r>
    </w:p>
    <w:p w:rsidR="009A6FC8" w:rsidRPr="00ED4A25" w:rsidRDefault="009A6FC8" w:rsidP="00ED4A25">
      <w:pPr>
        <w:pStyle w:val="Akapitzlist"/>
        <w:numPr>
          <w:ilvl w:val="0"/>
          <w:numId w:val="3"/>
        </w:numPr>
        <w:autoSpaceDE w:val="0"/>
        <w:autoSpaceDN w:val="0"/>
        <w:adjustRightInd w:val="0"/>
        <w:spacing w:after="0"/>
        <w:jc w:val="both"/>
        <w:rPr>
          <w:rFonts w:cstheme="minorHAnsi"/>
        </w:rPr>
      </w:pPr>
      <w:r w:rsidRPr="00ED4A25">
        <w:rPr>
          <w:rFonts w:cstheme="minorHAnsi"/>
        </w:rPr>
        <w:t>Modyfikacje i zmiany wprowadzone do SWZ, przed upływem terminu składania ofert oraz wprowadzone do projektu umowy,</w:t>
      </w:r>
    </w:p>
    <w:p w:rsidR="009A6FC8" w:rsidRPr="00ED4A25" w:rsidRDefault="009A6FC8" w:rsidP="00ED4A25">
      <w:pPr>
        <w:autoSpaceDE w:val="0"/>
        <w:autoSpaceDN w:val="0"/>
        <w:adjustRightInd w:val="0"/>
        <w:spacing w:after="0"/>
        <w:jc w:val="both"/>
        <w:rPr>
          <w:rFonts w:cstheme="minorHAnsi"/>
        </w:rPr>
      </w:pPr>
    </w:p>
    <w:p w:rsidR="009A6FC8" w:rsidRPr="00ED4A25" w:rsidRDefault="009A6FC8" w:rsidP="00ED4A25">
      <w:pPr>
        <w:spacing w:after="0"/>
        <w:ind w:left="567" w:hanging="567"/>
        <w:jc w:val="both"/>
        <w:rPr>
          <w:rFonts w:eastAsia="Times New Roman" w:cstheme="minorHAnsi"/>
          <w:color w:val="000000"/>
        </w:rPr>
      </w:pPr>
      <w:r w:rsidRPr="00ED4A25">
        <w:rPr>
          <w:rFonts w:eastAsia="Times New Roman" w:cstheme="minorHAnsi"/>
          <w:color w:val="000000"/>
        </w:rPr>
        <w:t>4. Zmiana umowy może zostać dokonana w szczególności w niżej wymienionych przypadkach:</w:t>
      </w:r>
    </w:p>
    <w:p w:rsidR="000105ED" w:rsidRPr="00ED4A25" w:rsidRDefault="00893007" w:rsidP="00ED4A25">
      <w:pPr>
        <w:autoSpaceDE w:val="0"/>
        <w:autoSpaceDN w:val="0"/>
        <w:adjustRightInd w:val="0"/>
        <w:spacing w:after="0"/>
        <w:jc w:val="both"/>
        <w:rPr>
          <w:rFonts w:cstheme="minorHAnsi"/>
        </w:rPr>
      </w:pPr>
      <w:r w:rsidRPr="00ED4A25">
        <w:rPr>
          <w:rFonts w:cstheme="minorHAnsi"/>
        </w:rPr>
        <w:t>Szczegółowy opis znajduje się we wzorze umowy stanowiącym załącznik do SWZ.</w:t>
      </w:r>
    </w:p>
    <w:p w:rsidR="007E6CF4" w:rsidRPr="00ED4A25" w:rsidRDefault="007E6CF4" w:rsidP="00ED4A25">
      <w:pPr>
        <w:autoSpaceDE w:val="0"/>
        <w:autoSpaceDN w:val="0"/>
        <w:adjustRightInd w:val="0"/>
        <w:spacing w:after="0"/>
        <w:jc w:val="both"/>
        <w:rPr>
          <w:rFonts w:cstheme="minorHAnsi"/>
        </w:rPr>
      </w:pPr>
    </w:p>
    <w:p w:rsidR="007132BB" w:rsidRPr="00ED4A25" w:rsidRDefault="00405315" w:rsidP="00ED4A25">
      <w:pPr>
        <w:autoSpaceDE w:val="0"/>
        <w:autoSpaceDN w:val="0"/>
        <w:adjustRightInd w:val="0"/>
        <w:spacing w:after="0"/>
        <w:jc w:val="both"/>
        <w:rPr>
          <w:rFonts w:cstheme="minorHAnsi"/>
          <w:b/>
        </w:rPr>
      </w:pPr>
      <w:r w:rsidRPr="00ED4A25">
        <w:rPr>
          <w:rFonts w:cstheme="minorHAnsi"/>
          <w:b/>
        </w:rPr>
        <w:t>XVIII. Poucze</w:t>
      </w:r>
      <w:r w:rsidR="007132BB" w:rsidRPr="00ED4A25">
        <w:rPr>
          <w:rFonts w:cstheme="minorHAnsi"/>
          <w:b/>
        </w:rPr>
        <w:t>nie o środkach ochrony prawnej.</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ED4A25">
        <w:rPr>
          <w:rFonts w:cstheme="minorHAnsi"/>
        </w:rPr>
        <w:t xml:space="preserve"> Prawo zamówień publicznych.</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ED4A25">
        <w:rPr>
          <w:rFonts w:cstheme="minorHAnsi"/>
        </w:rPr>
        <w:t xml:space="preserve"> Urzędu Zamówień Publicznych.</w:t>
      </w:r>
    </w:p>
    <w:p w:rsidR="007132BB" w:rsidRPr="00ED4A25" w:rsidRDefault="007132BB"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przysługuje od:</w:t>
      </w:r>
    </w:p>
    <w:p w:rsidR="007132BB" w:rsidRPr="00ED4A25" w:rsidRDefault="00405315" w:rsidP="00B47B76">
      <w:pPr>
        <w:pStyle w:val="Akapitzlist"/>
        <w:numPr>
          <w:ilvl w:val="0"/>
          <w:numId w:val="39"/>
        </w:numPr>
        <w:autoSpaceDE w:val="0"/>
        <w:autoSpaceDN w:val="0"/>
        <w:adjustRightInd w:val="0"/>
        <w:spacing w:after="0"/>
        <w:ind w:left="709" w:hanging="283"/>
        <w:jc w:val="both"/>
        <w:rPr>
          <w:rFonts w:cstheme="minorHAnsi"/>
        </w:rPr>
      </w:pPr>
      <w:r w:rsidRPr="00ED4A25">
        <w:rPr>
          <w:rFonts w:cstheme="minorHAnsi"/>
        </w:rPr>
        <w:t>niezgodnej z przepisami ustawy czynności zamawiającego, podjętej w postępowaniu o udzielenie zamówienia, w tym na pro</w:t>
      </w:r>
      <w:r w:rsidR="007132BB" w:rsidRPr="00ED4A25">
        <w:rPr>
          <w:rFonts w:cstheme="minorHAnsi"/>
        </w:rPr>
        <w:t xml:space="preserve">jektowane postanowienie umowy; </w:t>
      </w:r>
    </w:p>
    <w:p w:rsidR="007132BB" w:rsidRPr="00ED4A25" w:rsidRDefault="00405315" w:rsidP="00B47B76">
      <w:pPr>
        <w:pStyle w:val="Akapitzlist"/>
        <w:numPr>
          <w:ilvl w:val="0"/>
          <w:numId w:val="39"/>
        </w:numPr>
        <w:autoSpaceDE w:val="0"/>
        <w:autoSpaceDN w:val="0"/>
        <w:adjustRightInd w:val="0"/>
        <w:spacing w:after="0"/>
        <w:ind w:left="709" w:hanging="283"/>
        <w:jc w:val="both"/>
        <w:rPr>
          <w:rFonts w:cstheme="minorHAnsi"/>
        </w:rPr>
      </w:pPr>
      <w:r w:rsidRPr="00ED4A25">
        <w:rPr>
          <w:rFonts w:cstheme="minorHAnsi"/>
        </w:rPr>
        <w:lastRenderedPageBreak/>
        <w:t>zaniechanie czynności w postępowaniu o udzielenie zamówienia do której zamawiający był o</w:t>
      </w:r>
      <w:r w:rsidR="007132BB" w:rsidRPr="00ED4A25">
        <w:rPr>
          <w:rFonts w:cstheme="minorHAnsi"/>
        </w:rPr>
        <w:t xml:space="preserve">bowiązany na podstawie ustawy; </w:t>
      </w:r>
    </w:p>
    <w:p w:rsidR="007132BB" w:rsidRPr="00ED4A25" w:rsidRDefault="00405315" w:rsidP="00B47B76">
      <w:pPr>
        <w:pStyle w:val="Akapitzlist"/>
        <w:numPr>
          <w:ilvl w:val="0"/>
          <w:numId w:val="39"/>
        </w:numPr>
        <w:autoSpaceDE w:val="0"/>
        <w:autoSpaceDN w:val="0"/>
        <w:adjustRightInd w:val="0"/>
        <w:spacing w:after="0"/>
        <w:ind w:left="709" w:hanging="283"/>
        <w:jc w:val="both"/>
        <w:rPr>
          <w:rFonts w:cstheme="minorHAnsi"/>
        </w:rPr>
      </w:pPr>
      <w:r w:rsidRPr="00ED4A25">
        <w:rPr>
          <w:rFonts w:cstheme="minorHAnsi"/>
        </w:rPr>
        <w:t>zaniechanie przeprowadzenia postępowania o udzielenie zamówienia mimo że zamawiaj</w:t>
      </w:r>
      <w:r w:rsidR="007132BB" w:rsidRPr="00ED4A25">
        <w:rPr>
          <w:rFonts w:cstheme="minorHAnsi"/>
        </w:rPr>
        <w:t xml:space="preserve">ący był do tego obowiązany. </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ED4A25">
        <w:rPr>
          <w:rFonts w:cstheme="minorHAnsi"/>
        </w:rPr>
        <w:t>iające wniesienie odwołania.</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ED4A25">
        <w:rPr>
          <w:rFonts w:cstheme="minorHAnsi"/>
        </w:rPr>
        <w:t xml:space="preserve"> przed upływem tego terminu.</w:t>
      </w:r>
    </w:p>
    <w:p w:rsidR="007132BB" w:rsidRPr="00ED4A25" w:rsidRDefault="007132BB"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wnosi się w terminie:</w:t>
      </w:r>
    </w:p>
    <w:p w:rsidR="007132BB" w:rsidRPr="00ED4A25" w:rsidRDefault="00405315" w:rsidP="00B47B76">
      <w:pPr>
        <w:pStyle w:val="Akapitzlist"/>
        <w:numPr>
          <w:ilvl w:val="0"/>
          <w:numId w:val="40"/>
        </w:numPr>
        <w:autoSpaceDE w:val="0"/>
        <w:autoSpaceDN w:val="0"/>
        <w:adjustRightInd w:val="0"/>
        <w:spacing w:after="0"/>
        <w:jc w:val="both"/>
        <w:rPr>
          <w:rFonts w:cstheme="minorHAnsi"/>
        </w:rPr>
      </w:pPr>
      <w:r w:rsidRPr="00ED4A25">
        <w:rPr>
          <w:rFonts w:cstheme="minorHAnsi"/>
        </w:rPr>
        <w:t xml:space="preserve">5 dni od dnia przesłania informacji o czynności zamawiającego stanowiącej podstawę jego wniesienia, jeżeli zostało ono przesłane przy użyciu środków </w:t>
      </w:r>
      <w:r w:rsidR="007132BB" w:rsidRPr="00ED4A25">
        <w:rPr>
          <w:rFonts w:cstheme="minorHAnsi"/>
        </w:rPr>
        <w:t>komunikacji elektronicznej, lub</w:t>
      </w:r>
    </w:p>
    <w:p w:rsidR="007132BB" w:rsidRPr="00ED4A25" w:rsidRDefault="00405315" w:rsidP="00B47B76">
      <w:pPr>
        <w:pStyle w:val="Akapitzlist"/>
        <w:numPr>
          <w:ilvl w:val="0"/>
          <w:numId w:val="40"/>
        </w:numPr>
        <w:autoSpaceDE w:val="0"/>
        <w:autoSpaceDN w:val="0"/>
        <w:adjustRightInd w:val="0"/>
        <w:spacing w:after="0"/>
        <w:jc w:val="both"/>
        <w:rPr>
          <w:rFonts w:cstheme="minorHAnsi"/>
        </w:rPr>
      </w:pPr>
      <w:r w:rsidRPr="00ED4A25">
        <w:rPr>
          <w:rFonts w:cstheme="minorHAnsi"/>
        </w:rPr>
        <w:t>10 dni od dnia przesłania informacji o czynności zamawiającego stanowiącej podstawę jego wniesienia, jeżeli zostało ono przesłane w inny spos</w:t>
      </w:r>
      <w:r w:rsidR="007132BB" w:rsidRPr="00ED4A25">
        <w:rPr>
          <w:rFonts w:cstheme="minorHAnsi"/>
        </w:rPr>
        <w:t xml:space="preserve">ób niż określono w </w:t>
      </w:r>
      <w:proofErr w:type="spellStart"/>
      <w:r w:rsidR="007132BB" w:rsidRPr="00ED4A25">
        <w:rPr>
          <w:rFonts w:cstheme="minorHAnsi"/>
        </w:rPr>
        <w:t>ppkt</w:t>
      </w:r>
      <w:proofErr w:type="spellEnd"/>
      <w:r w:rsidR="007132BB" w:rsidRPr="00ED4A25">
        <w:rPr>
          <w:rFonts w:cstheme="minorHAnsi"/>
        </w:rPr>
        <w:t>. 1),</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ED4A25">
        <w:rPr>
          <w:rFonts w:cstheme="minorHAnsi"/>
        </w:rPr>
        <w:t xml:space="preserve"> zamawiającego -  </w:t>
      </w:r>
      <w:hyperlink r:id="rId43" w:history="1">
        <w:r w:rsidR="007132BB" w:rsidRPr="00ED4A25">
          <w:rPr>
            <w:rStyle w:val="Hipercze"/>
            <w:rFonts w:cstheme="minorHAnsi"/>
          </w:rPr>
          <w:t>https://platformazakupowa.pl/pn/wolow</w:t>
        </w:r>
      </w:hyperlink>
      <w:r w:rsidR="007132BB" w:rsidRPr="00ED4A25">
        <w:rPr>
          <w:rFonts w:cstheme="minorHAnsi"/>
        </w:rPr>
        <w:t>.</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ED4A25">
        <w:rPr>
          <w:rFonts w:cstheme="minorHAnsi"/>
        </w:rPr>
        <w:t>ch podstawę jego wniesienia.</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 xml:space="preserve">Jeżeli zamawiający mimo takiego obowiązku nie przesłał wykonawcy zawiadomienia o wyborze oferty najkorzystniejszej odwołanie wnosi się nie później niż w </w:t>
      </w:r>
      <w:r w:rsidR="007132BB" w:rsidRPr="00ED4A25">
        <w:rPr>
          <w:rFonts w:cstheme="minorHAnsi"/>
        </w:rPr>
        <w:t>terminie:</w:t>
      </w:r>
    </w:p>
    <w:p w:rsidR="007132BB" w:rsidRPr="00ED4A25" w:rsidRDefault="00405315" w:rsidP="00B47B76">
      <w:pPr>
        <w:pStyle w:val="Akapitzlist"/>
        <w:numPr>
          <w:ilvl w:val="0"/>
          <w:numId w:val="41"/>
        </w:numPr>
        <w:autoSpaceDE w:val="0"/>
        <w:autoSpaceDN w:val="0"/>
        <w:adjustRightInd w:val="0"/>
        <w:spacing w:after="0"/>
        <w:jc w:val="both"/>
        <w:rPr>
          <w:rFonts w:cstheme="minorHAnsi"/>
        </w:rPr>
      </w:pPr>
      <w:r w:rsidRPr="00ED4A25">
        <w:rPr>
          <w:rFonts w:cstheme="minorHAnsi"/>
        </w:rPr>
        <w:t>15 dni od dnia zamieszczenia w Biuletynie Zamówień Publicznych ogło</w:t>
      </w:r>
      <w:r w:rsidR="007132BB" w:rsidRPr="00ED4A25">
        <w:rPr>
          <w:rFonts w:cstheme="minorHAnsi"/>
        </w:rPr>
        <w:t>szenia o udzieleniu zamówienia.</w:t>
      </w:r>
    </w:p>
    <w:p w:rsidR="007132BB" w:rsidRPr="00ED4A25" w:rsidRDefault="00405315" w:rsidP="00B47B76">
      <w:pPr>
        <w:pStyle w:val="Akapitzlist"/>
        <w:numPr>
          <w:ilvl w:val="0"/>
          <w:numId w:val="41"/>
        </w:numPr>
        <w:autoSpaceDE w:val="0"/>
        <w:autoSpaceDN w:val="0"/>
        <w:adjustRightInd w:val="0"/>
        <w:spacing w:after="0"/>
        <w:jc w:val="both"/>
        <w:rPr>
          <w:rFonts w:cstheme="minorHAnsi"/>
        </w:rPr>
      </w:pPr>
      <w:r w:rsidRPr="00ED4A25">
        <w:rPr>
          <w:rFonts w:cstheme="minorHAnsi"/>
        </w:rPr>
        <w:t>1 miesiąca od dnia zawarcia umowy, jeżeli zamawiający nie zamieścił w Biuletynie Zamówień Publicznych ogłosze</w:t>
      </w:r>
      <w:r w:rsidR="007132BB" w:rsidRPr="00ED4A25">
        <w:rPr>
          <w:rFonts w:cstheme="minorHAnsi"/>
        </w:rPr>
        <w:t>nia o udzieleniu zamówienia.</w:t>
      </w:r>
    </w:p>
    <w:p w:rsidR="007132BB"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ED4A25">
        <w:rPr>
          <w:rFonts w:cstheme="minorHAnsi"/>
        </w:rPr>
        <w:t>ej</w:t>
      </w:r>
    </w:p>
    <w:p w:rsidR="003428F3" w:rsidRPr="00ED4A25" w:rsidRDefault="00405315" w:rsidP="00B47B76">
      <w:pPr>
        <w:pStyle w:val="Akapitzlist"/>
        <w:numPr>
          <w:ilvl w:val="0"/>
          <w:numId w:val="38"/>
        </w:numPr>
        <w:autoSpaceDE w:val="0"/>
        <w:autoSpaceDN w:val="0"/>
        <w:adjustRightInd w:val="0"/>
        <w:spacing w:after="0"/>
        <w:ind w:left="426"/>
        <w:jc w:val="both"/>
        <w:rPr>
          <w:rFonts w:cstheme="minorHAnsi"/>
        </w:rPr>
      </w:pPr>
      <w:r w:rsidRPr="00ED4A25">
        <w:rPr>
          <w:rFonts w:cstheme="minorHAnsi"/>
        </w:rPr>
        <w:t>Pozostałe informacje dotyczące środków ochrony prawnej znajdują się w Dziale IX Prawa zamówień publicznych "Środki ochrony prawnej", art. od 505 do 59</w:t>
      </w:r>
      <w:r w:rsidR="003428F3" w:rsidRPr="00ED4A25">
        <w:rPr>
          <w:rFonts w:cstheme="minorHAnsi"/>
        </w:rPr>
        <w:t>0.</w:t>
      </w:r>
    </w:p>
    <w:p w:rsidR="007E6CF4" w:rsidRPr="00ED4A25" w:rsidRDefault="007E6CF4" w:rsidP="00ED4A25">
      <w:pPr>
        <w:autoSpaceDE w:val="0"/>
        <w:autoSpaceDN w:val="0"/>
        <w:adjustRightInd w:val="0"/>
        <w:spacing w:after="0"/>
        <w:jc w:val="both"/>
        <w:rPr>
          <w:rFonts w:cstheme="minorHAnsi"/>
        </w:rPr>
      </w:pPr>
    </w:p>
    <w:p w:rsidR="003428F3" w:rsidRPr="00ED4A25" w:rsidRDefault="003428F3" w:rsidP="00ED4A25">
      <w:pPr>
        <w:autoSpaceDE w:val="0"/>
        <w:autoSpaceDN w:val="0"/>
        <w:adjustRightInd w:val="0"/>
        <w:spacing w:after="0"/>
        <w:jc w:val="both"/>
        <w:rPr>
          <w:rFonts w:cstheme="minorHAnsi"/>
          <w:b/>
        </w:rPr>
      </w:pPr>
      <w:r w:rsidRPr="00ED4A25">
        <w:rPr>
          <w:rFonts w:cstheme="minorHAnsi"/>
          <w:b/>
        </w:rPr>
        <w:t>XIX. Postanowienia końcowe</w:t>
      </w:r>
    </w:p>
    <w:p w:rsidR="003428F3"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Uczestnicy postępowania mają prawo wglądu do treści protokołu postępowania oraz do załączników do protokołu. Protokół postępowania jest j</w:t>
      </w:r>
      <w:r w:rsidR="003428F3" w:rsidRPr="00ED4A25">
        <w:rPr>
          <w:rFonts w:cstheme="minorHAnsi"/>
        </w:rPr>
        <w:t>awny i udostępniany na wniosek.</w:t>
      </w:r>
    </w:p>
    <w:p w:rsidR="003428F3"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ED4A25">
        <w:rPr>
          <w:rFonts w:cstheme="minorHAnsi"/>
        </w:rPr>
        <w:t>sprawie zamówienia publicznego.</w:t>
      </w:r>
    </w:p>
    <w:p w:rsidR="003428F3"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lastRenderedPageBreak/>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ED4A25">
        <w:rPr>
          <w:rFonts w:cstheme="minorHAnsi"/>
        </w:rPr>
        <w:t>nie 3 dni od dnia ich otwarcia.</w:t>
      </w:r>
    </w:p>
    <w:p w:rsidR="003428F3"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Udostępnienie dokumentów odbywać się będzi</w:t>
      </w:r>
      <w:r w:rsidR="003428F3" w:rsidRPr="00ED4A25">
        <w:rPr>
          <w:rFonts w:cstheme="minorHAnsi"/>
        </w:rPr>
        <w:t>e wg poniższych zasad:</w:t>
      </w:r>
    </w:p>
    <w:p w:rsidR="003428F3" w:rsidRPr="00ED4A25" w:rsidRDefault="00405315" w:rsidP="00B47B76">
      <w:pPr>
        <w:pStyle w:val="Akapitzlist"/>
        <w:numPr>
          <w:ilvl w:val="0"/>
          <w:numId w:val="15"/>
        </w:numPr>
        <w:autoSpaceDE w:val="0"/>
        <w:autoSpaceDN w:val="0"/>
        <w:adjustRightInd w:val="0"/>
        <w:spacing w:after="0"/>
        <w:ind w:left="993"/>
        <w:jc w:val="both"/>
        <w:rPr>
          <w:rFonts w:cstheme="minorHAnsi"/>
        </w:rPr>
      </w:pPr>
      <w:r w:rsidRPr="00ED4A25">
        <w:rPr>
          <w:rFonts w:cstheme="minorHAnsi"/>
        </w:rPr>
        <w:t>zamawiający udostępnia</w:t>
      </w:r>
      <w:r w:rsidR="003428F3" w:rsidRPr="00ED4A25">
        <w:rPr>
          <w:rFonts w:cstheme="minorHAnsi"/>
        </w:rPr>
        <w:t xml:space="preserve"> wskazane dokumenty na wniosek,</w:t>
      </w:r>
    </w:p>
    <w:p w:rsidR="003428F3" w:rsidRPr="00ED4A25" w:rsidRDefault="00405315" w:rsidP="00B47B76">
      <w:pPr>
        <w:pStyle w:val="Akapitzlist"/>
        <w:numPr>
          <w:ilvl w:val="0"/>
          <w:numId w:val="15"/>
        </w:numPr>
        <w:autoSpaceDE w:val="0"/>
        <w:autoSpaceDN w:val="0"/>
        <w:adjustRightInd w:val="0"/>
        <w:spacing w:after="0"/>
        <w:ind w:left="993"/>
        <w:jc w:val="both"/>
        <w:rPr>
          <w:rFonts w:cstheme="minorHAnsi"/>
        </w:rPr>
      </w:pPr>
      <w:r w:rsidRPr="00ED4A25">
        <w:rPr>
          <w:rFonts w:cstheme="minorHAnsi"/>
        </w:rPr>
        <w:t>udostępnianie protokołu postępowania lub załączników do protokołu postępowania następuje, co do zasady, przy użyciu środk</w:t>
      </w:r>
      <w:r w:rsidR="003428F3" w:rsidRPr="00ED4A25">
        <w:rPr>
          <w:rFonts w:cstheme="minorHAnsi"/>
        </w:rPr>
        <w:t>ów komunikacji elektronicznej.</w:t>
      </w:r>
    </w:p>
    <w:p w:rsidR="00184DB6"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ED4A25">
        <w:rPr>
          <w:rFonts w:cstheme="minorHAnsi"/>
        </w:rPr>
        <w:t>(Dz. U. z 2020 r. poz. 2434).</w:t>
      </w:r>
    </w:p>
    <w:p w:rsidR="0050567A" w:rsidRPr="00ED4A25" w:rsidRDefault="00405315" w:rsidP="00B47B76">
      <w:pPr>
        <w:pStyle w:val="Akapitzlist"/>
        <w:numPr>
          <w:ilvl w:val="0"/>
          <w:numId w:val="14"/>
        </w:numPr>
        <w:autoSpaceDE w:val="0"/>
        <w:autoSpaceDN w:val="0"/>
        <w:adjustRightInd w:val="0"/>
        <w:spacing w:after="0"/>
        <w:jc w:val="both"/>
        <w:rPr>
          <w:rFonts w:cstheme="minorHAnsi"/>
        </w:rPr>
      </w:pPr>
      <w:r w:rsidRPr="00ED4A25">
        <w:rPr>
          <w:rFonts w:cstheme="minorHAnsi"/>
        </w:rPr>
        <w:t xml:space="preserve">Zamawiający nie przewiduje zwrotu </w:t>
      </w:r>
      <w:r w:rsidR="003428F3" w:rsidRPr="00ED4A25">
        <w:rPr>
          <w:rFonts w:cstheme="minorHAnsi"/>
        </w:rPr>
        <w:t>kosztów udziału w postępowaniu.</w:t>
      </w:r>
    </w:p>
    <w:p w:rsidR="003428F3" w:rsidRPr="00ED4A25" w:rsidRDefault="003428F3" w:rsidP="00ED4A25">
      <w:pPr>
        <w:autoSpaceDE w:val="0"/>
        <w:autoSpaceDN w:val="0"/>
        <w:adjustRightInd w:val="0"/>
        <w:spacing w:after="0"/>
        <w:jc w:val="both"/>
        <w:rPr>
          <w:rFonts w:cstheme="minorHAnsi"/>
          <w:b/>
        </w:rPr>
      </w:pPr>
    </w:p>
    <w:p w:rsidR="0050567A" w:rsidRPr="00ED4A25" w:rsidRDefault="0050567A" w:rsidP="00ED4A25">
      <w:pPr>
        <w:autoSpaceDE w:val="0"/>
        <w:autoSpaceDN w:val="0"/>
        <w:adjustRightInd w:val="0"/>
        <w:spacing w:after="0"/>
        <w:jc w:val="both"/>
        <w:rPr>
          <w:rFonts w:cstheme="minorHAnsi"/>
          <w:b/>
        </w:rPr>
      </w:pPr>
    </w:p>
    <w:p w:rsidR="005F766F" w:rsidRPr="00ED4A25" w:rsidRDefault="005F766F" w:rsidP="00ED4A25">
      <w:pPr>
        <w:autoSpaceDE w:val="0"/>
        <w:autoSpaceDN w:val="0"/>
        <w:adjustRightInd w:val="0"/>
        <w:spacing w:after="0"/>
        <w:jc w:val="both"/>
        <w:rPr>
          <w:rFonts w:cstheme="minorHAnsi"/>
          <w:b/>
        </w:rPr>
      </w:pPr>
      <w:r w:rsidRPr="00ED4A25">
        <w:rPr>
          <w:rFonts w:cstheme="minorHAnsi"/>
          <w:b/>
        </w:rPr>
        <w:t>XX. Załączniki</w:t>
      </w:r>
    </w:p>
    <w:p w:rsidR="005F766F" w:rsidRPr="00ED4A25" w:rsidRDefault="005F766F" w:rsidP="00ED4A25">
      <w:pPr>
        <w:autoSpaceDE w:val="0"/>
        <w:autoSpaceDN w:val="0"/>
        <w:adjustRightInd w:val="0"/>
        <w:spacing w:after="0"/>
        <w:jc w:val="both"/>
        <w:rPr>
          <w:rFonts w:cstheme="minorHAnsi"/>
          <w:u w:val="single"/>
        </w:rPr>
      </w:pPr>
      <w:r w:rsidRPr="00ED4A25">
        <w:rPr>
          <w:rFonts w:cstheme="minorHAnsi"/>
          <w:u w:val="single"/>
        </w:rPr>
        <w:t>Załączniki składające się na integralną cześć specyfikacji:</w:t>
      </w:r>
    </w:p>
    <w:p w:rsidR="005F766F" w:rsidRPr="00ED4A25" w:rsidRDefault="005F766F" w:rsidP="00B47B76">
      <w:pPr>
        <w:pStyle w:val="Akapitzlist"/>
        <w:numPr>
          <w:ilvl w:val="0"/>
          <w:numId w:val="46"/>
        </w:numPr>
        <w:spacing w:after="0"/>
        <w:ind w:left="1701" w:hanging="1701"/>
        <w:jc w:val="both"/>
        <w:rPr>
          <w:rFonts w:cstheme="minorHAnsi"/>
        </w:rPr>
      </w:pPr>
      <w:r w:rsidRPr="00ED4A25">
        <w:rPr>
          <w:rFonts w:cstheme="minorHAnsi"/>
        </w:rPr>
        <w:t>formularz ofertowy,</w:t>
      </w:r>
    </w:p>
    <w:p w:rsidR="005D30C1" w:rsidRPr="00ED4A25" w:rsidRDefault="005D30C1" w:rsidP="00B47B76">
      <w:pPr>
        <w:pStyle w:val="Akapitzlist"/>
        <w:numPr>
          <w:ilvl w:val="0"/>
          <w:numId w:val="46"/>
        </w:numPr>
        <w:spacing w:after="0"/>
        <w:ind w:left="1701" w:hanging="1701"/>
        <w:jc w:val="both"/>
        <w:rPr>
          <w:rFonts w:cstheme="minorHAnsi"/>
        </w:rPr>
      </w:pPr>
      <w:r w:rsidRPr="00ED4A25">
        <w:rPr>
          <w:rFonts w:cstheme="minorHAnsi"/>
        </w:rPr>
        <w:t>oświadczenie wykonawcy składane na podstawie art.</w:t>
      </w:r>
      <w:r w:rsidR="000F3D84" w:rsidRPr="00ED4A25">
        <w:rPr>
          <w:rFonts w:cstheme="minorHAnsi"/>
        </w:rPr>
        <w:t xml:space="preserve"> </w:t>
      </w:r>
      <w:r w:rsidRPr="00ED4A25">
        <w:rPr>
          <w:rFonts w:cstheme="minorHAnsi"/>
        </w:rPr>
        <w:t>125 ust. 1</w:t>
      </w:r>
      <w:r w:rsidR="00787F5E" w:rsidRPr="00ED4A25">
        <w:rPr>
          <w:rFonts w:cstheme="minorHAnsi"/>
        </w:rPr>
        <w:t xml:space="preserve"> </w:t>
      </w:r>
      <w:r w:rsidR="000F3D84" w:rsidRPr="00ED4A25">
        <w:rPr>
          <w:rFonts w:cstheme="minorHAnsi"/>
        </w:rPr>
        <w:t xml:space="preserve">ustawy z dnia 11 września 2019 r. Prawo zamówień publicznych </w:t>
      </w:r>
      <w:r w:rsidR="00787F5E" w:rsidRPr="00ED4A25">
        <w:rPr>
          <w:rFonts w:cstheme="minorHAnsi"/>
        </w:rPr>
        <w:t>dot. spełniania warunków udziału w postępowaniu</w:t>
      </w:r>
      <w:r w:rsidR="00A635B2" w:rsidRPr="00ED4A25">
        <w:rPr>
          <w:rFonts w:cstheme="minorHAnsi"/>
        </w:rPr>
        <w:t>,</w:t>
      </w:r>
    </w:p>
    <w:p w:rsidR="00787F5E" w:rsidRPr="00ED4A25" w:rsidRDefault="00787F5E" w:rsidP="00B47B76">
      <w:pPr>
        <w:pStyle w:val="Akapitzlist"/>
        <w:numPr>
          <w:ilvl w:val="0"/>
          <w:numId w:val="46"/>
        </w:numPr>
        <w:autoSpaceDE w:val="0"/>
        <w:autoSpaceDN w:val="0"/>
        <w:adjustRightInd w:val="0"/>
        <w:spacing w:after="0"/>
        <w:ind w:left="1701" w:hanging="1701"/>
        <w:jc w:val="both"/>
        <w:rPr>
          <w:rFonts w:cstheme="minorHAnsi"/>
        </w:rPr>
      </w:pPr>
      <w:r w:rsidRPr="00ED4A25">
        <w:rPr>
          <w:rFonts w:cstheme="minorHAnsi"/>
        </w:rPr>
        <w:t>Oświadczenia Wykonawcy składane na podstawie art. 125 ust. 1 ustawy z dnia 11 września 2019 r. Prawo zamówień publicznych dotyczące podstaw do wykluczenia z postępowania</w:t>
      </w:r>
      <w:r w:rsidR="00A635B2" w:rsidRPr="00ED4A25">
        <w:rPr>
          <w:rFonts w:cstheme="minorHAnsi"/>
        </w:rPr>
        <w:t>,</w:t>
      </w:r>
    </w:p>
    <w:p w:rsidR="000F3D84" w:rsidRPr="00ED4A25" w:rsidRDefault="00722526" w:rsidP="00B47B76">
      <w:pPr>
        <w:pStyle w:val="Akapitzlist"/>
        <w:numPr>
          <w:ilvl w:val="0"/>
          <w:numId w:val="46"/>
        </w:numPr>
        <w:autoSpaceDE w:val="0"/>
        <w:autoSpaceDN w:val="0"/>
        <w:adjustRightInd w:val="0"/>
        <w:spacing w:after="0"/>
        <w:ind w:left="1701" w:hanging="1701"/>
        <w:jc w:val="both"/>
        <w:rPr>
          <w:rFonts w:cstheme="minorHAnsi"/>
        </w:rPr>
      </w:pPr>
      <w:r w:rsidRPr="00ED4A25">
        <w:rPr>
          <w:rFonts w:eastAsia="Times New Roman" w:cstheme="minorHAnsi"/>
        </w:rPr>
        <w:t>Oświadczenia podmiotu udostępniającego zasoby</w:t>
      </w:r>
      <w:r w:rsidRPr="00ED4A25">
        <w:rPr>
          <w:rFonts w:cstheme="minorHAnsi"/>
        </w:rPr>
        <w:t xml:space="preserve"> </w:t>
      </w:r>
      <w:r w:rsidRPr="00ED4A25">
        <w:rPr>
          <w:rFonts w:eastAsia="Times New Roman" w:cstheme="minorHAnsi"/>
        </w:rPr>
        <w:t>składane na podstawie art. 125 ust. 5 ustawy z dnia 11 września 2019 r. Prawo zamówień publicznych, dotyczące braku podstaw do oraz spełniania warunków udziału w postępowaniu w zakresie, w jakim wykonawca powołuje się na zasoby</w:t>
      </w:r>
      <w:r w:rsidR="00A635B2" w:rsidRPr="00ED4A25">
        <w:rPr>
          <w:rFonts w:eastAsia="Times New Roman" w:cstheme="minorHAnsi"/>
        </w:rPr>
        <w:t>,</w:t>
      </w:r>
    </w:p>
    <w:p w:rsidR="00722526" w:rsidRPr="00ED4A25" w:rsidRDefault="00722526" w:rsidP="00B47B76">
      <w:pPr>
        <w:pStyle w:val="Akapitzlist"/>
        <w:numPr>
          <w:ilvl w:val="0"/>
          <w:numId w:val="46"/>
        </w:numPr>
        <w:autoSpaceDE w:val="0"/>
        <w:autoSpaceDN w:val="0"/>
        <w:adjustRightInd w:val="0"/>
        <w:spacing w:after="0"/>
        <w:ind w:left="1701" w:hanging="1701"/>
        <w:jc w:val="both"/>
        <w:rPr>
          <w:rFonts w:cstheme="minorHAnsi"/>
        </w:rPr>
      </w:pPr>
      <w:r w:rsidRPr="00ED4A25">
        <w:rPr>
          <w:rFonts w:cstheme="minorHAnsi"/>
        </w:rPr>
        <w:t xml:space="preserve">Oświadczenie składane przez wykonawców wspólnie ubiegających się o udzielenie zamówienia na podstawie art. 117 ust. 4 ustawy </w:t>
      </w:r>
      <w:proofErr w:type="spellStart"/>
      <w:r w:rsidRPr="00ED4A25">
        <w:rPr>
          <w:rFonts w:cstheme="minorHAnsi"/>
        </w:rPr>
        <w:t>pzp</w:t>
      </w:r>
      <w:proofErr w:type="spellEnd"/>
      <w:r w:rsidRPr="00ED4A25">
        <w:rPr>
          <w:rFonts w:cstheme="minorHAnsi"/>
        </w:rPr>
        <w:t xml:space="preserve"> dotyczące robót budowlanych/dostaw/usług, które wykonają poszczególni wykonawcy</w:t>
      </w:r>
      <w:r w:rsidR="00A635B2" w:rsidRPr="00ED4A25">
        <w:rPr>
          <w:rFonts w:cstheme="minorHAnsi"/>
        </w:rPr>
        <w:t>,</w:t>
      </w:r>
    </w:p>
    <w:p w:rsidR="002F7FAD" w:rsidRPr="00ED4A25" w:rsidRDefault="00A27725" w:rsidP="00B47B76">
      <w:pPr>
        <w:pStyle w:val="Akapitzlist"/>
        <w:numPr>
          <w:ilvl w:val="0"/>
          <w:numId w:val="46"/>
        </w:numPr>
        <w:tabs>
          <w:tab w:val="left" w:pos="993"/>
        </w:tabs>
        <w:spacing w:after="0"/>
        <w:ind w:left="1701" w:hanging="1701"/>
        <w:jc w:val="both"/>
        <w:rPr>
          <w:rFonts w:eastAsia="Times New Roman" w:cstheme="minorHAnsi"/>
          <w:bCs/>
        </w:rPr>
      </w:pPr>
      <w:r w:rsidRPr="00ED4A25">
        <w:rPr>
          <w:rFonts w:eastAsia="Times New Roman" w:cstheme="minorHAnsi"/>
          <w:bCs/>
        </w:rPr>
        <w:t>Pisemne zobowiązanie podmiotu</w:t>
      </w:r>
      <w:r w:rsidR="002F7FAD" w:rsidRPr="00ED4A25">
        <w:rPr>
          <w:rFonts w:eastAsia="Times New Roman" w:cstheme="minorHAnsi"/>
          <w:bCs/>
        </w:rPr>
        <w:t xml:space="preserve"> oddania do dyspozycji Wykonawcy niezbędnych zasobów na okres korzystania z nich przy wykonywaniu zamówienia zgodnie z art. 118 ustawy </w:t>
      </w:r>
      <w:proofErr w:type="spellStart"/>
      <w:r w:rsidR="002F7FAD" w:rsidRPr="00ED4A25">
        <w:rPr>
          <w:rFonts w:eastAsia="Times New Roman" w:cstheme="minorHAnsi"/>
          <w:bCs/>
        </w:rPr>
        <w:t>Pzp</w:t>
      </w:r>
      <w:proofErr w:type="spellEnd"/>
    </w:p>
    <w:p w:rsidR="002F7FAD" w:rsidRPr="00B47B76" w:rsidRDefault="002F7FAD" w:rsidP="00B47B76">
      <w:pPr>
        <w:pStyle w:val="Akapitzlist"/>
        <w:numPr>
          <w:ilvl w:val="0"/>
          <w:numId w:val="46"/>
        </w:numPr>
        <w:tabs>
          <w:tab w:val="left" w:pos="993"/>
        </w:tabs>
        <w:spacing w:after="0"/>
        <w:ind w:left="1701" w:hanging="1701"/>
        <w:jc w:val="both"/>
        <w:rPr>
          <w:rFonts w:eastAsia="Times New Roman" w:cstheme="minorHAnsi"/>
          <w:bCs/>
        </w:rPr>
      </w:pPr>
      <w:r w:rsidRPr="00B47B76">
        <w:rPr>
          <w:rFonts w:eastAsia="Times New Roman" w:cstheme="minorHAnsi"/>
          <w:bCs/>
        </w:rPr>
        <w:t>Wzór umowy</w:t>
      </w:r>
      <w:r w:rsidR="00A635B2" w:rsidRPr="00B47B76">
        <w:rPr>
          <w:rFonts w:eastAsia="Times New Roman" w:cstheme="minorHAnsi"/>
          <w:bCs/>
        </w:rPr>
        <w:t>,</w:t>
      </w:r>
    </w:p>
    <w:p w:rsidR="00B2786C" w:rsidRPr="00B47B76" w:rsidRDefault="00B47B76" w:rsidP="00B47B76">
      <w:pPr>
        <w:pStyle w:val="Akapitzlist"/>
        <w:numPr>
          <w:ilvl w:val="0"/>
          <w:numId w:val="46"/>
        </w:numPr>
        <w:tabs>
          <w:tab w:val="left" w:pos="993"/>
        </w:tabs>
        <w:spacing w:after="0"/>
        <w:ind w:left="1701" w:hanging="1701"/>
        <w:jc w:val="both"/>
        <w:rPr>
          <w:rFonts w:eastAsia="Times New Roman" w:cstheme="minorHAnsi"/>
          <w:bCs/>
        </w:rPr>
      </w:pPr>
      <w:r w:rsidRPr="00B47B76">
        <w:rPr>
          <w:rFonts w:eastAsia="Times New Roman" w:cstheme="minorHAnsi"/>
          <w:bCs/>
        </w:rPr>
        <w:t>Geologia</w:t>
      </w:r>
    </w:p>
    <w:p w:rsidR="00B2786C" w:rsidRPr="00B47B76" w:rsidRDefault="00B2786C" w:rsidP="00B47B76">
      <w:pPr>
        <w:pStyle w:val="Akapitzlist"/>
        <w:numPr>
          <w:ilvl w:val="0"/>
          <w:numId w:val="46"/>
        </w:numPr>
        <w:tabs>
          <w:tab w:val="left" w:pos="993"/>
        </w:tabs>
        <w:spacing w:after="0"/>
        <w:ind w:left="1701" w:hanging="1701"/>
        <w:jc w:val="both"/>
        <w:rPr>
          <w:rFonts w:eastAsia="Times New Roman" w:cstheme="minorHAnsi"/>
          <w:bCs/>
        </w:rPr>
      </w:pPr>
      <w:r w:rsidRPr="00B47B76">
        <w:rPr>
          <w:rFonts w:eastAsia="Times New Roman" w:cstheme="minorHAnsi"/>
          <w:bCs/>
        </w:rPr>
        <w:t>ORD</w:t>
      </w:r>
    </w:p>
    <w:p w:rsidR="00B2786C" w:rsidRPr="00B47B76" w:rsidRDefault="00B47B76" w:rsidP="00B47B76">
      <w:pPr>
        <w:pStyle w:val="Akapitzlist"/>
        <w:numPr>
          <w:ilvl w:val="0"/>
          <w:numId w:val="46"/>
        </w:numPr>
        <w:tabs>
          <w:tab w:val="left" w:pos="993"/>
        </w:tabs>
        <w:spacing w:after="0"/>
        <w:ind w:left="1701" w:hanging="1701"/>
        <w:jc w:val="both"/>
        <w:rPr>
          <w:rFonts w:eastAsia="Times New Roman" w:cstheme="minorHAnsi"/>
          <w:bCs/>
        </w:rPr>
      </w:pPr>
      <w:r w:rsidRPr="00B47B76">
        <w:rPr>
          <w:rFonts w:eastAsia="Times New Roman" w:cstheme="minorHAnsi"/>
          <w:bCs/>
        </w:rPr>
        <w:t>Przedmiar</w:t>
      </w:r>
    </w:p>
    <w:p w:rsidR="00B2786C" w:rsidRPr="00B47B76" w:rsidRDefault="00B2786C" w:rsidP="00B47B76">
      <w:pPr>
        <w:pStyle w:val="Akapitzlist"/>
        <w:numPr>
          <w:ilvl w:val="0"/>
          <w:numId w:val="46"/>
        </w:numPr>
        <w:tabs>
          <w:tab w:val="left" w:pos="993"/>
        </w:tabs>
        <w:spacing w:after="0"/>
        <w:ind w:left="1701" w:hanging="1701"/>
        <w:jc w:val="both"/>
        <w:rPr>
          <w:rFonts w:eastAsia="Times New Roman" w:cstheme="minorHAnsi"/>
          <w:bCs/>
        </w:rPr>
      </w:pPr>
      <w:r w:rsidRPr="00B47B76">
        <w:rPr>
          <w:rFonts w:eastAsia="Times New Roman" w:cstheme="minorHAnsi"/>
          <w:bCs/>
        </w:rPr>
        <w:t>PB</w:t>
      </w:r>
    </w:p>
    <w:p w:rsidR="00B2786C" w:rsidRDefault="00B2786C" w:rsidP="00B47B76">
      <w:pPr>
        <w:pStyle w:val="Akapitzlist"/>
        <w:numPr>
          <w:ilvl w:val="0"/>
          <w:numId w:val="46"/>
        </w:numPr>
        <w:tabs>
          <w:tab w:val="left" w:pos="993"/>
        </w:tabs>
        <w:spacing w:after="0"/>
        <w:ind w:left="1701" w:hanging="1701"/>
        <w:jc w:val="both"/>
        <w:rPr>
          <w:rFonts w:eastAsia="Times New Roman" w:cstheme="minorHAnsi"/>
          <w:bCs/>
        </w:rPr>
      </w:pPr>
      <w:proofErr w:type="spellStart"/>
      <w:r w:rsidRPr="00B47B76">
        <w:rPr>
          <w:rFonts w:eastAsia="Times New Roman" w:cstheme="minorHAnsi"/>
          <w:bCs/>
        </w:rPr>
        <w:t>STWiORB</w:t>
      </w:r>
      <w:proofErr w:type="spellEnd"/>
    </w:p>
    <w:p w:rsidR="00CF68F7" w:rsidRDefault="001C11FF" w:rsidP="00B47B76">
      <w:pPr>
        <w:pStyle w:val="Akapitzlist"/>
        <w:numPr>
          <w:ilvl w:val="0"/>
          <w:numId w:val="46"/>
        </w:numPr>
        <w:tabs>
          <w:tab w:val="left" w:pos="993"/>
        </w:tabs>
        <w:spacing w:after="0"/>
        <w:ind w:left="1701" w:hanging="1701"/>
        <w:jc w:val="both"/>
        <w:rPr>
          <w:rFonts w:eastAsia="Times New Roman" w:cstheme="minorHAnsi"/>
          <w:bCs/>
        </w:rPr>
      </w:pPr>
      <w:r>
        <w:rPr>
          <w:rFonts w:eastAsia="Times New Roman" w:cstheme="minorHAnsi"/>
          <w:bCs/>
        </w:rPr>
        <w:t>Wykaz narzędzi</w:t>
      </w:r>
    </w:p>
    <w:p w:rsidR="00CF68F7" w:rsidRDefault="001C11FF" w:rsidP="00B47B76">
      <w:pPr>
        <w:pStyle w:val="Akapitzlist"/>
        <w:numPr>
          <w:ilvl w:val="0"/>
          <w:numId w:val="46"/>
        </w:numPr>
        <w:tabs>
          <w:tab w:val="left" w:pos="993"/>
        </w:tabs>
        <w:spacing w:after="0"/>
        <w:ind w:left="1701" w:hanging="1701"/>
        <w:jc w:val="both"/>
        <w:rPr>
          <w:rFonts w:eastAsia="Times New Roman" w:cstheme="minorHAnsi"/>
          <w:bCs/>
        </w:rPr>
      </w:pPr>
      <w:r>
        <w:rPr>
          <w:rFonts w:eastAsia="Times New Roman" w:cstheme="minorHAnsi"/>
          <w:bCs/>
        </w:rPr>
        <w:t>Wykaz robót budowlanych</w:t>
      </w:r>
    </w:p>
    <w:p w:rsidR="00CF68F7" w:rsidRDefault="001C11FF" w:rsidP="00B47B76">
      <w:pPr>
        <w:pStyle w:val="Akapitzlist"/>
        <w:numPr>
          <w:ilvl w:val="0"/>
          <w:numId w:val="46"/>
        </w:numPr>
        <w:tabs>
          <w:tab w:val="left" w:pos="993"/>
        </w:tabs>
        <w:spacing w:after="0"/>
        <w:ind w:left="1701" w:hanging="1701"/>
        <w:jc w:val="both"/>
        <w:rPr>
          <w:rFonts w:eastAsia="Times New Roman" w:cstheme="minorHAnsi"/>
          <w:bCs/>
        </w:rPr>
      </w:pPr>
      <w:r>
        <w:rPr>
          <w:rFonts w:eastAsia="Times New Roman" w:cstheme="minorHAnsi"/>
          <w:bCs/>
        </w:rPr>
        <w:t>Wykaz osób</w:t>
      </w:r>
    </w:p>
    <w:p w:rsidR="005D30C1" w:rsidRPr="001C11FF" w:rsidRDefault="005D30C1" w:rsidP="001C11FF">
      <w:pPr>
        <w:spacing w:after="0"/>
        <w:jc w:val="both"/>
        <w:rPr>
          <w:rFonts w:cstheme="minorHAnsi"/>
          <w:highlight w:val="yellow"/>
        </w:rPr>
      </w:pPr>
    </w:p>
    <w:p w:rsidR="00980818" w:rsidRPr="00ED4A25" w:rsidRDefault="00980818" w:rsidP="00ED4A25">
      <w:pPr>
        <w:tabs>
          <w:tab w:val="left" w:pos="851"/>
        </w:tabs>
        <w:autoSpaceDE w:val="0"/>
        <w:autoSpaceDN w:val="0"/>
        <w:adjustRightInd w:val="0"/>
        <w:spacing w:after="0"/>
        <w:jc w:val="both"/>
        <w:rPr>
          <w:rFonts w:cstheme="minorHAnsi"/>
        </w:rPr>
      </w:pPr>
    </w:p>
    <w:sectPr w:rsidR="00980818" w:rsidRPr="00ED4A25" w:rsidSect="00050BF9">
      <w:footerReference w:type="default" r:id="rId4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703F" w:rsidRDefault="000A703F" w:rsidP="00FC7EDE">
      <w:pPr>
        <w:spacing w:after="0" w:line="240" w:lineRule="auto"/>
      </w:pPr>
      <w:r>
        <w:separator/>
      </w:r>
    </w:p>
  </w:endnote>
  <w:endnote w:type="continuationSeparator" w:id="1">
    <w:p w:rsidR="000A703F" w:rsidRDefault="000A703F"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TimesNewRoman">
    <w:altName w:val="MS Mincho"/>
    <w:charset w:val="80"/>
    <w:family w:val="auto"/>
    <w:pitch w:val="default"/>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0A703F" w:rsidRPr="00FC7EDE" w:rsidRDefault="00BA3136">
        <w:pPr>
          <w:pStyle w:val="Stopka"/>
          <w:jc w:val="right"/>
          <w:rPr>
            <w:sz w:val="16"/>
            <w:szCs w:val="16"/>
          </w:rPr>
        </w:pPr>
        <w:r w:rsidRPr="00FC7EDE">
          <w:rPr>
            <w:sz w:val="16"/>
            <w:szCs w:val="16"/>
          </w:rPr>
          <w:fldChar w:fldCharType="begin"/>
        </w:r>
        <w:r w:rsidR="000A703F" w:rsidRPr="00FC7EDE">
          <w:rPr>
            <w:sz w:val="16"/>
            <w:szCs w:val="16"/>
          </w:rPr>
          <w:instrText xml:space="preserve"> PAGE   \* MERGEFORMAT </w:instrText>
        </w:r>
        <w:r w:rsidRPr="00FC7EDE">
          <w:rPr>
            <w:sz w:val="16"/>
            <w:szCs w:val="16"/>
          </w:rPr>
          <w:fldChar w:fldCharType="separate"/>
        </w:r>
        <w:r w:rsidR="007F7D91">
          <w:rPr>
            <w:noProof/>
            <w:sz w:val="16"/>
            <w:szCs w:val="16"/>
          </w:rPr>
          <w:t>22</w:t>
        </w:r>
        <w:r w:rsidRPr="00FC7EDE">
          <w:rPr>
            <w:sz w:val="16"/>
            <w:szCs w:val="16"/>
          </w:rPr>
          <w:fldChar w:fldCharType="end"/>
        </w:r>
      </w:p>
    </w:sdtContent>
  </w:sdt>
  <w:p w:rsidR="000A703F" w:rsidRDefault="000A703F">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703F" w:rsidRDefault="000A703F" w:rsidP="00FC7EDE">
      <w:pPr>
        <w:spacing w:after="0" w:line="240" w:lineRule="auto"/>
      </w:pPr>
      <w:r>
        <w:separator/>
      </w:r>
    </w:p>
  </w:footnote>
  <w:footnote w:type="continuationSeparator" w:id="1">
    <w:p w:rsidR="000A703F" w:rsidRDefault="000A703F"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1C"/>
    <w:multiLevelType w:val="multilevel"/>
    <w:tmpl w:val="0000001C"/>
    <w:name w:val="WW8Num3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nsid w:val="0A7A24D7"/>
    <w:multiLevelType w:val="hybridMultilevel"/>
    <w:tmpl w:val="4CA261DA"/>
    <w:lvl w:ilvl="0" w:tplc="0415000F">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1F475BE"/>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74433A6"/>
    <w:multiLevelType w:val="hybridMultilevel"/>
    <w:tmpl w:val="5FB2C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9F2095D"/>
    <w:multiLevelType w:val="hybridMultilevel"/>
    <w:tmpl w:val="C564111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300683A"/>
    <w:multiLevelType w:val="hybridMultilevel"/>
    <w:tmpl w:val="89BC53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8">
    <w:nsid w:val="41715777"/>
    <w:multiLevelType w:val="hybridMultilevel"/>
    <w:tmpl w:val="63564DD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9">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82B398B"/>
    <w:multiLevelType w:val="hybridMultilevel"/>
    <w:tmpl w:val="B46E60FC"/>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DAE22BF"/>
    <w:multiLevelType w:val="hybridMultilevel"/>
    <w:tmpl w:val="49328E1A"/>
    <w:lvl w:ilvl="0" w:tplc="9168E5C0">
      <w:start w:val="1"/>
      <w:numFmt w:val="decimal"/>
      <w:lvlText w:val="Załącznik nr %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36603F0"/>
    <w:multiLevelType w:val="hybridMultilevel"/>
    <w:tmpl w:val="71DEE400"/>
    <w:lvl w:ilvl="0" w:tplc="4628CDEE">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85006D1"/>
    <w:multiLevelType w:val="multilevel"/>
    <w:tmpl w:val="9A289458"/>
    <w:lvl w:ilvl="0">
      <w:start w:val="1"/>
      <w:numFmt w:val="lowerLetter"/>
      <w:lvlText w:val="%1)"/>
      <w:lvlJc w:val="left"/>
      <w:pPr>
        <w:tabs>
          <w:tab w:val="num" w:pos="720"/>
        </w:tabs>
        <w:ind w:left="720" w:hanging="360"/>
      </w:pPr>
      <w:rPr>
        <w:rFonts w:asciiTheme="minorHAnsi" w:hAnsiTheme="minorHAns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1">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3">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5"/>
  </w:num>
  <w:num w:numId="2">
    <w:abstractNumId w:val="30"/>
  </w:num>
  <w:num w:numId="3">
    <w:abstractNumId w:val="38"/>
  </w:num>
  <w:num w:numId="4">
    <w:abstractNumId w:val="9"/>
  </w:num>
  <w:num w:numId="5">
    <w:abstractNumId w:val="23"/>
  </w:num>
  <w:num w:numId="6">
    <w:abstractNumId w:val="19"/>
  </w:num>
  <w:num w:numId="7">
    <w:abstractNumId w:val="10"/>
  </w:num>
  <w:num w:numId="8">
    <w:abstractNumId w:val="29"/>
  </w:num>
  <w:num w:numId="9">
    <w:abstractNumId w:val="20"/>
  </w:num>
  <w:num w:numId="10">
    <w:abstractNumId w:val="21"/>
  </w:num>
  <w:num w:numId="11">
    <w:abstractNumId w:val="41"/>
  </w:num>
  <w:num w:numId="12">
    <w:abstractNumId w:val="13"/>
  </w:num>
  <w:num w:numId="13">
    <w:abstractNumId w:val="32"/>
  </w:num>
  <w:num w:numId="14">
    <w:abstractNumId w:val="18"/>
  </w:num>
  <w:num w:numId="15">
    <w:abstractNumId w:val="31"/>
  </w:num>
  <w:num w:numId="16">
    <w:abstractNumId w:val="5"/>
  </w:num>
  <w:num w:numId="17">
    <w:abstractNumId w:val="36"/>
  </w:num>
  <w:num w:numId="18">
    <w:abstractNumId w:val="42"/>
  </w:num>
  <w:num w:numId="19">
    <w:abstractNumId w:val="46"/>
  </w:num>
  <w:num w:numId="20">
    <w:abstractNumId w:val="43"/>
  </w:num>
  <w:num w:numId="21">
    <w:abstractNumId w:val="39"/>
  </w:num>
  <w:num w:numId="22">
    <w:abstractNumId w:val="44"/>
  </w:num>
  <w:num w:numId="23">
    <w:abstractNumId w:val="4"/>
  </w:num>
  <w:num w:numId="24">
    <w:abstractNumId w:val="37"/>
  </w:num>
  <w:num w:numId="25">
    <w:abstractNumId w:val="11"/>
  </w:num>
  <w:num w:numId="26">
    <w:abstractNumId w:val="26"/>
  </w:num>
  <w:num w:numId="27">
    <w:abstractNumId w:val="3"/>
  </w:num>
  <w:num w:numId="28">
    <w:abstractNumId w:val="22"/>
  </w:num>
  <w:num w:numId="29">
    <w:abstractNumId w:val="7"/>
  </w:num>
  <w:num w:numId="30">
    <w:abstractNumId w:val="6"/>
  </w:num>
  <w:num w:numId="31">
    <w:abstractNumId w:val="27"/>
  </w:num>
  <w:num w:numId="32">
    <w:abstractNumId w:val="45"/>
  </w:num>
  <w:num w:numId="33">
    <w:abstractNumId w:val="40"/>
  </w:num>
  <w:num w:numId="34">
    <w:abstractNumId w:val="16"/>
  </w:num>
  <w:num w:numId="35">
    <w:abstractNumId w:val="24"/>
  </w:num>
  <w:num w:numId="36">
    <w:abstractNumId w:val="28"/>
  </w:num>
  <w:num w:numId="37">
    <w:abstractNumId w:val="12"/>
  </w:num>
  <w:num w:numId="38">
    <w:abstractNumId w:val="15"/>
  </w:num>
  <w:num w:numId="39">
    <w:abstractNumId w:val="17"/>
  </w:num>
  <w:num w:numId="40">
    <w:abstractNumId w:val="47"/>
  </w:num>
  <w:num w:numId="41">
    <w:abstractNumId w:val="25"/>
  </w:num>
  <w:num w:numId="42">
    <w:abstractNumId w:val="0"/>
  </w:num>
  <w:num w:numId="43">
    <w:abstractNumId w:val="34"/>
  </w:num>
  <w:num w:numId="44">
    <w:abstractNumId w:val="1"/>
  </w:num>
  <w:num w:numId="45">
    <w:abstractNumId w:val="14"/>
  </w:num>
  <w:num w:numId="46">
    <w:abstractNumId w:val="33"/>
  </w:num>
  <w:num w:numId="47">
    <w:abstractNumId w:val="8"/>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0BD0"/>
    <w:rsid w:val="0000251B"/>
    <w:rsid w:val="00005621"/>
    <w:rsid w:val="000105ED"/>
    <w:rsid w:val="00012A19"/>
    <w:rsid w:val="00012B00"/>
    <w:rsid w:val="00017CB8"/>
    <w:rsid w:val="00025F3D"/>
    <w:rsid w:val="00026EDF"/>
    <w:rsid w:val="0002710C"/>
    <w:rsid w:val="000306EF"/>
    <w:rsid w:val="00031E3E"/>
    <w:rsid w:val="00032E4C"/>
    <w:rsid w:val="000334B0"/>
    <w:rsid w:val="00035D01"/>
    <w:rsid w:val="0003695D"/>
    <w:rsid w:val="00036C0D"/>
    <w:rsid w:val="00045CAD"/>
    <w:rsid w:val="00050BF9"/>
    <w:rsid w:val="00052506"/>
    <w:rsid w:val="00053410"/>
    <w:rsid w:val="0005470F"/>
    <w:rsid w:val="00056CE3"/>
    <w:rsid w:val="000606C4"/>
    <w:rsid w:val="00061EE4"/>
    <w:rsid w:val="00063387"/>
    <w:rsid w:val="00064036"/>
    <w:rsid w:val="000727E3"/>
    <w:rsid w:val="00072BDA"/>
    <w:rsid w:val="0007538A"/>
    <w:rsid w:val="00075D67"/>
    <w:rsid w:val="00081CCC"/>
    <w:rsid w:val="00083553"/>
    <w:rsid w:val="000852C9"/>
    <w:rsid w:val="00086962"/>
    <w:rsid w:val="0009015B"/>
    <w:rsid w:val="00090BFC"/>
    <w:rsid w:val="00091893"/>
    <w:rsid w:val="000A0F2F"/>
    <w:rsid w:val="000A1A2C"/>
    <w:rsid w:val="000A344A"/>
    <w:rsid w:val="000A4987"/>
    <w:rsid w:val="000A65E7"/>
    <w:rsid w:val="000A703F"/>
    <w:rsid w:val="000B39E6"/>
    <w:rsid w:val="000C61D5"/>
    <w:rsid w:val="000C7525"/>
    <w:rsid w:val="000D0609"/>
    <w:rsid w:val="000D1B1C"/>
    <w:rsid w:val="000D2197"/>
    <w:rsid w:val="000D2748"/>
    <w:rsid w:val="000D79F4"/>
    <w:rsid w:val="000E0D31"/>
    <w:rsid w:val="000E28A7"/>
    <w:rsid w:val="000F1326"/>
    <w:rsid w:val="000F2771"/>
    <w:rsid w:val="000F3D84"/>
    <w:rsid w:val="000F3EFF"/>
    <w:rsid w:val="000F6F8B"/>
    <w:rsid w:val="000F7468"/>
    <w:rsid w:val="00100776"/>
    <w:rsid w:val="00100DC5"/>
    <w:rsid w:val="001108BF"/>
    <w:rsid w:val="00120ED1"/>
    <w:rsid w:val="00121003"/>
    <w:rsid w:val="00122BCC"/>
    <w:rsid w:val="001268E3"/>
    <w:rsid w:val="001324D4"/>
    <w:rsid w:val="00140566"/>
    <w:rsid w:val="0014445C"/>
    <w:rsid w:val="00146BBB"/>
    <w:rsid w:val="00150D9D"/>
    <w:rsid w:val="001530F7"/>
    <w:rsid w:val="001542D3"/>
    <w:rsid w:val="00155DC2"/>
    <w:rsid w:val="001659B2"/>
    <w:rsid w:val="00171D30"/>
    <w:rsid w:val="00172C8A"/>
    <w:rsid w:val="00177BEF"/>
    <w:rsid w:val="00184DB6"/>
    <w:rsid w:val="00184EF8"/>
    <w:rsid w:val="00185674"/>
    <w:rsid w:val="00190EEA"/>
    <w:rsid w:val="001B0AA1"/>
    <w:rsid w:val="001B10C2"/>
    <w:rsid w:val="001B1D69"/>
    <w:rsid w:val="001C11FF"/>
    <w:rsid w:val="001C1370"/>
    <w:rsid w:val="001C305F"/>
    <w:rsid w:val="001C4EF9"/>
    <w:rsid w:val="001C5C00"/>
    <w:rsid w:val="001C6811"/>
    <w:rsid w:val="001D0015"/>
    <w:rsid w:val="001D4E5F"/>
    <w:rsid w:val="001D4F26"/>
    <w:rsid w:val="001D50B9"/>
    <w:rsid w:val="001E28A7"/>
    <w:rsid w:val="001E3767"/>
    <w:rsid w:val="001E3CF9"/>
    <w:rsid w:val="001F7E34"/>
    <w:rsid w:val="00200EEF"/>
    <w:rsid w:val="00202F25"/>
    <w:rsid w:val="00203EF5"/>
    <w:rsid w:val="00206396"/>
    <w:rsid w:val="00207EB9"/>
    <w:rsid w:val="002116CA"/>
    <w:rsid w:val="00211C9C"/>
    <w:rsid w:val="00213C4D"/>
    <w:rsid w:val="00214C77"/>
    <w:rsid w:val="002154F6"/>
    <w:rsid w:val="00215A14"/>
    <w:rsid w:val="00224A4D"/>
    <w:rsid w:val="00226F64"/>
    <w:rsid w:val="0023004E"/>
    <w:rsid w:val="002431CE"/>
    <w:rsid w:val="0024689D"/>
    <w:rsid w:val="0024785A"/>
    <w:rsid w:val="00252279"/>
    <w:rsid w:val="002539D8"/>
    <w:rsid w:val="002579D6"/>
    <w:rsid w:val="002616CB"/>
    <w:rsid w:val="00262F22"/>
    <w:rsid w:val="00264D48"/>
    <w:rsid w:val="002704EB"/>
    <w:rsid w:val="00272531"/>
    <w:rsid w:val="00273938"/>
    <w:rsid w:val="002824CE"/>
    <w:rsid w:val="0028311D"/>
    <w:rsid w:val="00284B3E"/>
    <w:rsid w:val="00291D90"/>
    <w:rsid w:val="002959C9"/>
    <w:rsid w:val="002B0BE8"/>
    <w:rsid w:val="002B7A91"/>
    <w:rsid w:val="002C0583"/>
    <w:rsid w:val="002C3157"/>
    <w:rsid w:val="002D2D84"/>
    <w:rsid w:val="002E566E"/>
    <w:rsid w:val="002E7AC5"/>
    <w:rsid w:val="002F2EC3"/>
    <w:rsid w:val="002F64C5"/>
    <w:rsid w:val="002F7A2D"/>
    <w:rsid w:val="002F7FAD"/>
    <w:rsid w:val="00300CF9"/>
    <w:rsid w:val="0030295E"/>
    <w:rsid w:val="003065BC"/>
    <w:rsid w:val="00310AC5"/>
    <w:rsid w:val="003119EC"/>
    <w:rsid w:val="003146F1"/>
    <w:rsid w:val="003153A6"/>
    <w:rsid w:val="0031672D"/>
    <w:rsid w:val="0032107B"/>
    <w:rsid w:val="003234E3"/>
    <w:rsid w:val="00325368"/>
    <w:rsid w:val="003265EC"/>
    <w:rsid w:val="003428F3"/>
    <w:rsid w:val="0034607E"/>
    <w:rsid w:val="00356E54"/>
    <w:rsid w:val="00357489"/>
    <w:rsid w:val="00360BBC"/>
    <w:rsid w:val="00360DA1"/>
    <w:rsid w:val="003654CE"/>
    <w:rsid w:val="00366576"/>
    <w:rsid w:val="0037147E"/>
    <w:rsid w:val="00372BEE"/>
    <w:rsid w:val="00372E67"/>
    <w:rsid w:val="00374D8E"/>
    <w:rsid w:val="00375A8C"/>
    <w:rsid w:val="00376A31"/>
    <w:rsid w:val="00376A53"/>
    <w:rsid w:val="003773E1"/>
    <w:rsid w:val="00377BE9"/>
    <w:rsid w:val="0038795B"/>
    <w:rsid w:val="0039078D"/>
    <w:rsid w:val="003909CB"/>
    <w:rsid w:val="003914BA"/>
    <w:rsid w:val="003927DB"/>
    <w:rsid w:val="00392D22"/>
    <w:rsid w:val="003A22C5"/>
    <w:rsid w:val="003A2937"/>
    <w:rsid w:val="003A3972"/>
    <w:rsid w:val="003A4853"/>
    <w:rsid w:val="003B2BA0"/>
    <w:rsid w:val="003B2C8F"/>
    <w:rsid w:val="003C1992"/>
    <w:rsid w:val="003C7B05"/>
    <w:rsid w:val="003D02CC"/>
    <w:rsid w:val="003D51EF"/>
    <w:rsid w:val="003D5A9C"/>
    <w:rsid w:val="003E0E20"/>
    <w:rsid w:val="003E16CA"/>
    <w:rsid w:val="003E1AD1"/>
    <w:rsid w:val="003E269A"/>
    <w:rsid w:val="003E2A32"/>
    <w:rsid w:val="003E4AB0"/>
    <w:rsid w:val="003E5CE6"/>
    <w:rsid w:val="003E691E"/>
    <w:rsid w:val="003E7387"/>
    <w:rsid w:val="003F1994"/>
    <w:rsid w:val="003F3F2F"/>
    <w:rsid w:val="003F4B7F"/>
    <w:rsid w:val="003F52CF"/>
    <w:rsid w:val="00403D97"/>
    <w:rsid w:val="00404304"/>
    <w:rsid w:val="00404903"/>
    <w:rsid w:val="00405315"/>
    <w:rsid w:val="004053F2"/>
    <w:rsid w:val="0040559F"/>
    <w:rsid w:val="0040793B"/>
    <w:rsid w:val="00407B06"/>
    <w:rsid w:val="00410743"/>
    <w:rsid w:val="00412715"/>
    <w:rsid w:val="004201B5"/>
    <w:rsid w:val="00420F8B"/>
    <w:rsid w:val="00422102"/>
    <w:rsid w:val="00422240"/>
    <w:rsid w:val="00425DE0"/>
    <w:rsid w:val="00432B90"/>
    <w:rsid w:val="00445454"/>
    <w:rsid w:val="00450220"/>
    <w:rsid w:val="00453628"/>
    <w:rsid w:val="00465F6C"/>
    <w:rsid w:val="00477A0E"/>
    <w:rsid w:val="00477FD7"/>
    <w:rsid w:val="00481BC7"/>
    <w:rsid w:val="00485658"/>
    <w:rsid w:val="004868D7"/>
    <w:rsid w:val="0048721C"/>
    <w:rsid w:val="00491C7E"/>
    <w:rsid w:val="004A5A7D"/>
    <w:rsid w:val="004B0A31"/>
    <w:rsid w:val="004B0FC4"/>
    <w:rsid w:val="004B6457"/>
    <w:rsid w:val="004B7550"/>
    <w:rsid w:val="004B7E95"/>
    <w:rsid w:val="004C0BE3"/>
    <w:rsid w:val="004D62AF"/>
    <w:rsid w:val="004D6782"/>
    <w:rsid w:val="004E266A"/>
    <w:rsid w:val="004E5358"/>
    <w:rsid w:val="004E60D4"/>
    <w:rsid w:val="004E7826"/>
    <w:rsid w:val="004F782D"/>
    <w:rsid w:val="0050567A"/>
    <w:rsid w:val="00510276"/>
    <w:rsid w:val="00511760"/>
    <w:rsid w:val="00511C64"/>
    <w:rsid w:val="005276A7"/>
    <w:rsid w:val="00531D5F"/>
    <w:rsid w:val="00532196"/>
    <w:rsid w:val="005327C9"/>
    <w:rsid w:val="0053498F"/>
    <w:rsid w:val="00535618"/>
    <w:rsid w:val="00541D81"/>
    <w:rsid w:val="00543659"/>
    <w:rsid w:val="00551B91"/>
    <w:rsid w:val="00566D49"/>
    <w:rsid w:val="005727AA"/>
    <w:rsid w:val="00572DCD"/>
    <w:rsid w:val="00580798"/>
    <w:rsid w:val="00581D8F"/>
    <w:rsid w:val="00582E6A"/>
    <w:rsid w:val="005831B0"/>
    <w:rsid w:val="005843AD"/>
    <w:rsid w:val="00584964"/>
    <w:rsid w:val="00586461"/>
    <w:rsid w:val="00590AFE"/>
    <w:rsid w:val="00595913"/>
    <w:rsid w:val="005A082D"/>
    <w:rsid w:val="005A0B94"/>
    <w:rsid w:val="005A3E5C"/>
    <w:rsid w:val="005A69CD"/>
    <w:rsid w:val="005B149D"/>
    <w:rsid w:val="005B3E5C"/>
    <w:rsid w:val="005B7940"/>
    <w:rsid w:val="005C0A66"/>
    <w:rsid w:val="005C5CA5"/>
    <w:rsid w:val="005C7AB8"/>
    <w:rsid w:val="005D30C1"/>
    <w:rsid w:val="005D59C6"/>
    <w:rsid w:val="005D62DE"/>
    <w:rsid w:val="005E6102"/>
    <w:rsid w:val="005F4240"/>
    <w:rsid w:val="005F766F"/>
    <w:rsid w:val="006073DF"/>
    <w:rsid w:val="00616506"/>
    <w:rsid w:val="0061766A"/>
    <w:rsid w:val="006312F7"/>
    <w:rsid w:val="00636D44"/>
    <w:rsid w:val="00637F38"/>
    <w:rsid w:val="006446EF"/>
    <w:rsid w:val="006467B6"/>
    <w:rsid w:val="006525A2"/>
    <w:rsid w:val="00652742"/>
    <w:rsid w:val="00653E83"/>
    <w:rsid w:val="00654382"/>
    <w:rsid w:val="00661EC1"/>
    <w:rsid w:val="0066344F"/>
    <w:rsid w:val="00667D99"/>
    <w:rsid w:val="00670536"/>
    <w:rsid w:val="00674751"/>
    <w:rsid w:val="00680A50"/>
    <w:rsid w:val="0068131A"/>
    <w:rsid w:val="00681C20"/>
    <w:rsid w:val="00684258"/>
    <w:rsid w:val="006850DC"/>
    <w:rsid w:val="00687D6E"/>
    <w:rsid w:val="00691CA1"/>
    <w:rsid w:val="006953C5"/>
    <w:rsid w:val="006A2417"/>
    <w:rsid w:val="006A26F7"/>
    <w:rsid w:val="006A2C09"/>
    <w:rsid w:val="006B1021"/>
    <w:rsid w:val="006B2930"/>
    <w:rsid w:val="006C04EC"/>
    <w:rsid w:val="006C7BE8"/>
    <w:rsid w:val="006D53E3"/>
    <w:rsid w:val="006D7096"/>
    <w:rsid w:val="006E4CA1"/>
    <w:rsid w:val="006E4D4C"/>
    <w:rsid w:val="006E60A6"/>
    <w:rsid w:val="006F139E"/>
    <w:rsid w:val="006F1EA1"/>
    <w:rsid w:val="006F4ADB"/>
    <w:rsid w:val="006F784A"/>
    <w:rsid w:val="0070251F"/>
    <w:rsid w:val="0071081B"/>
    <w:rsid w:val="007132BB"/>
    <w:rsid w:val="00722526"/>
    <w:rsid w:val="00723F34"/>
    <w:rsid w:val="00724C0E"/>
    <w:rsid w:val="007251C7"/>
    <w:rsid w:val="00730BE2"/>
    <w:rsid w:val="007319C3"/>
    <w:rsid w:val="0073397B"/>
    <w:rsid w:val="00735BE1"/>
    <w:rsid w:val="00736944"/>
    <w:rsid w:val="00740E4D"/>
    <w:rsid w:val="007422A4"/>
    <w:rsid w:val="00761C64"/>
    <w:rsid w:val="007632C3"/>
    <w:rsid w:val="00765EA2"/>
    <w:rsid w:val="0077015C"/>
    <w:rsid w:val="007711EB"/>
    <w:rsid w:val="00772B77"/>
    <w:rsid w:val="007753C2"/>
    <w:rsid w:val="007755C7"/>
    <w:rsid w:val="00775E9E"/>
    <w:rsid w:val="00777B54"/>
    <w:rsid w:val="0078091F"/>
    <w:rsid w:val="00782113"/>
    <w:rsid w:val="0078488A"/>
    <w:rsid w:val="00787F5E"/>
    <w:rsid w:val="00787F73"/>
    <w:rsid w:val="00791F0C"/>
    <w:rsid w:val="0079251E"/>
    <w:rsid w:val="0079439A"/>
    <w:rsid w:val="0079443A"/>
    <w:rsid w:val="00794559"/>
    <w:rsid w:val="007A3662"/>
    <w:rsid w:val="007B058D"/>
    <w:rsid w:val="007B351E"/>
    <w:rsid w:val="007C13E6"/>
    <w:rsid w:val="007C49B2"/>
    <w:rsid w:val="007C5ACC"/>
    <w:rsid w:val="007C6AA8"/>
    <w:rsid w:val="007D0280"/>
    <w:rsid w:val="007D2160"/>
    <w:rsid w:val="007D3D58"/>
    <w:rsid w:val="007D533E"/>
    <w:rsid w:val="007D56D7"/>
    <w:rsid w:val="007E248B"/>
    <w:rsid w:val="007E4A16"/>
    <w:rsid w:val="007E6CF4"/>
    <w:rsid w:val="007E78C0"/>
    <w:rsid w:val="007F014C"/>
    <w:rsid w:val="007F0719"/>
    <w:rsid w:val="007F2441"/>
    <w:rsid w:val="007F3216"/>
    <w:rsid w:val="007F6C2B"/>
    <w:rsid w:val="007F7753"/>
    <w:rsid w:val="007F7D91"/>
    <w:rsid w:val="0080075B"/>
    <w:rsid w:val="00804952"/>
    <w:rsid w:val="00807FC0"/>
    <w:rsid w:val="0081010C"/>
    <w:rsid w:val="00810583"/>
    <w:rsid w:val="00811343"/>
    <w:rsid w:val="00812CA9"/>
    <w:rsid w:val="008135EA"/>
    <w:rsid w:val="00815135"/>
    <w:rsid w:val="008203C8"/>
    <w:rsid w:val="00826D09"/>
    <w:rsid w:val="008319AE"/>
    <w:rsid w:val="00836869"/>
    <w:rsid w:val="00841B70"/>
    <w:rsid w:val="00844069"/>
    <w:rsid w:val="0084487A"/>
    <w:rsid w:val="00845073"/>
    <w:rsid w:val="008525E1"/>
    <w:rsid w:val="008552CB"/>
    <w:rsid w:val="0085714E"/>
    <w:rsid w:val="00857432"/>
    <w:rsid w:val="00857C38"/>
    <w:rsid w:val="00862638"/>
    <w:rsid w:val="00866B92"/>
    <w:rsid w:val="00872805"/>
    <w:rsid w:val="008808D7"/>
    <w:rsid w:val="0088199D"/>
    <w:rsid w:val="0089091F"/>
    <w:rsid w:val="00892FBB"/>
    <w:rsid w:val="00893007"/>
    <w:rsid w:val="00893A0A"/>
    <w:rsid w:val="0089451A"/>
    <w:rsid w:val="00896BA0"/>
    <w:rsid w:val="008A1E7C"/>
    <w:rsid w:val="008A2AFE"/>
    <w:rsid w:val="008A334F"/>
    <w:rsid w:val="008B558C"/>
    <w:rsid w:val="008C06B4"/>
    <w:rsid w:val="008C1E5B"/>
    <w:rsid w:val="008C2139"/>
    <w:rsid w:val="008C2341"/>
    <w:rsid w:val="008C24BD"/>
    <w:rsid w:val="008C4186"/>
    <w:rsid w:val="008C45F2"/>
    <w:rsid w:val="008D1777"/>
    <w:rsid w:val="008D25C9"/>
    <w:rsid w:val="008D2AB0"/>
    <w:rsid w:val="008D34BF"/>
    <w:rsid w:val="008E193E"/>
    <w:rsid w:val="008E47C1"/>
    <w:rsid w:val="008F0B2B"/>
    <w:rsid w:val="008F1C31"/>
    <w:rsid w:val="008F5C23"/>
    <w:rsid w:val="00902805"/>
    <w:rsid w:val="0090297D"/>
    <w:rsid w:val="00904024"/>
    <w:rsid w:val="00907788"/>
    <w:rsid w:val="00911832"/>
    <w:rsid w:val="00912FC5"/>
    <w:rsid w:val="00914953"/>
    <w:rsid w:val="00927BF5"/>
    <w:rsid w:val="00933C6D"/>
    <w:rsid w:val="00933F41"/>
    <w:rsid w:val="009373BA"/>
    <w:rsid w:val="00937420"/>
    <w:rsid w:val="00937D13"/>
    <w:rsid w:val="009459C6"/>
    <w:rsid w:val="00947848"/>
    <w:rsid w:val="00952296"/>
    <w:rsid w:val="00956C6C"/>
    <w:rsid w:val="00963F8C"/>
    <w:rsid w:val="00967A59"/>
    <w:rsid w:val="00967C47"/>
    <w:rsid w:val="00970C9F"/>
    <w:rsid w:val="009715D3"/>
    <w:rsid w:val="00971C5E"/>
    <w:rsid w:val="00976DCB"/>
    <w:rsid w:val="009774E2"/>
    <w:rsid w:val="00980818"/>
    <w:rsid w:val="00980B7F"/>
    <w:rsid w:val="00986200"/>
    <w:rsid w:val="00990283"/>
    <w:rsid w:val="00991623"/>
    <w:rsid w:val="00995CC7"/>
    <w:rsid w:val="009978F9"/>
    <w:rsid w:val="009A0DA1"/>
    <w:rsid w:val="009A0DF3"/>
    <w:rsid w:val="009A4283"/>
    <w:rsid w:val="009A6FC8"/>
    <w:rsid w:val="009B057C"/>
    <w:rsid w:val="009B30E7"/>
    <w:rsid w:val="009C152A"/>
    <w:rsid w:val="009C171E"/>
    <w:rsid w:val="009C4517"/>
    <w:rsid w:val="009C562D"/>
    <w:rsid w:val="009C785A"/>
    <w:rsid w:val="009D15E6"/>
    <w:rsid w:val="009D73E3"/>
    <w:rsid w:val="009E1E6A"/>
    <w:rsid w:val="009E245E"/>
    <w:rsid w:val="009E2A04"/>
    <w:rsid w:val="009E38B7"/>
    <w:rsid w:val="009F104D"/>
    <w:rsid w:val="009F12BD"/>
    <w:rsid w:val="009F2AED"/>
    <w:rsid w:val="009F6B95"/>
    <w:rsid w:val="009F6BAA"/>
    <w:rsid w:val="009F6E1E"/>
    <w:rsid w:val="009F6FDB"/>
    <w:rsid w:val="009F7BDF"/>
    <w:rsid w:val="00A04E48"/>
    <w:rsid w:val="00A0622B"/>
    <w:rsid w:val="00A114E0"/>
    <w:rsid w:val="00A137ED"/>
    <w:rsid w:val="00A16DD3"/>
    <w:rsid w:val="00A17F27"/>
    <w:rsid w:val="00A21452"/>
    <w:rsid w:val="00A25BC3"/>
    <w:rsid w:val="00A27725"/>
    <w:rsid w:val="00A27BEB"/>
    <w:rsid w:val="00A31F5F"/>
    <w:rsid w:val="00A3315C"/>
    <w:rsid w:val="00A331EA"/>
    <w:rsid w:val="00A348B4"/>
    <w:rsid w:val="00A41200"/>
    <w:rsid w:val="00A4413D"/>
    <w:rsid w:val="00A44C16"/>
    <w:rsid w:val="00A458C8"/>
    <w:rsid w:val="00A45E41"/>
    <w:rsid w:val="00A4667A"/>
    <w:rsid w:val="00A466B1"/>
    <w:rsid w:val="00A46D74"/>
    <w:rsid w:val="00A52694"/>
    <w:rsid w:val="00A538BB"/>
    <w:rsid w:val="00A616B0"/>
    <w:rsid w:val="00A6354A"/>
    <w:rsid w:val="00A635B2"/>
    <w:rsid w:val="00A63659"/>
    <w:rsid w:val="00A63B44"/>
    <w:rsid w:val="00A6673A"/>
    <w:rsid w:val="00A82987"/>
    <w:rsid w:val="00A85B6F"/>
    <w:rsid w:val="00A92994"/>
    <w:rsid w:val="00A92CB9"/>
    <w:rsid w:val="00A944BD"/>
    <w:rsid w:val="00A94CB7"/>
    <w:rsid w:val="00A97394"/>
    <w:rsid w:val="00AA1EAB"/>
    <w:rsid w:val="00AA5094"/>
    <w:rsid w:val="00AA6A3E"/>
    <w:rsid w:val="00AB30B0"/>
    <w:rsid w:val="00AB3C40"/>
    <w:rsid w:val="00AB621F"/>
    <w:rsid w:val="00AB7E8A"/>
    <w:rsid w:val="00AC73B6"/>
    <w:rsid w:val="00AD2F09"/>
    <w:rsid w:val="00AD5E6A"/>
    <w:rsid w:val="00AE1156"/>
    <w:rsid w:val="00AE731D"/>
    <w:rsid w:val="00B019A9"/>
    <w:rsid w:val="00B06932"/>
    <w:rsid w:val="00B06955"/>
    <w:rsid w:val="00B2786C"/>
    <w:rsid w:val="00B40F7D"/>
    <w:rsid w:val="00B46381"/>
    <w:rsid w:val="00B47AE0"/>
    <w:rsid w:val="00B47B76"/>
    <w:rsid w:val="00B51219"/>
    <w:rsid w:val="00B6018E"/>
    <w:rsid w:val="00B6044C"/>
    <w:rsid w:val="00B605EB"/>
    <w:rsid w:val="00B61AAE"/>
    <w:rsid w:val="00B622F8"/>
    <w:rsid w:val="00B64CB4"/>
    <w:rsid w:val="00B76D93"/>
    <w:rsid w:val="00B81338"/>
    <w:rsid w:val="00B85F01"/>
    <w:rsid w:val="00B90349"/>
    <w:rsid w:val="00B93A67"/>
    <w:rsid w:val="00B946C1"/>
    <w:rsid w:val="00BA14E3"/>
    <w:rsid w:val="00BA3136"/>
    <w:rsid w:val="00BA4E64"/>
    <w:rsid w:val="00BB0CCA"/>
    <w:rsid w:val="00BB7227"/>
    <w:rsid w:val="00BC1779"/>
    <w:rsid w:val="00BC2225"/>
    <w:rsid w:val="00BD26CF"/>
    <w:rsid w:val="00BD356A"/>
    <w:rsid w:val="00BD7BC6"/>
    <w:rsid w:val="00BE0809"/>
    <w:rsid w:val="00BE3D22"/>
    <w:rsid w:val="00BE6ED5"/>
    <w:rsid w:val="00BE7D09"/>
    <w:rsid w:val="00BF32CE"/>
    <w:rsid w:val="00BF4D14"/>
    <w:rsid w:val="00BF543B"/>
    <w:rsid w:val="00BF6882"/>
    <w:rsid w:val="00C0049D"/>
    <w:rsid w:val="00C00BF3"/>
    <w:rsid w:val="00C02A16"/>
    <w:rsid w:val="00C050C7"/>
    <w:rsid w:val="00C054DF"/>
    <w:rsid w:val="00C120FD"/>
    <w:rsid w:val="00C14EF3"/>
    <w:rsid w:val="00C17E2C"/>
    <w:rsid w:val="00C2697A"/>
    <w:rsid w:val="00C306D0"/>
    <w:rsid w:val="00C3283D"/>
    <w:rsid w:val="00C366C2"/>
    <w:rsid w:val="00C400DE"/>
    <w:rsid w:val="00C4313C"/>
    <w:rsid w:val="00C44414"/>
    <w:rsid w:val="00C44678"/>
    <w:rsid w:val="00C4631D"/>
    <w:rsid w:val="00C50196"/>
    <w:rsid w:val="00C51372"/>
    <w:rsid w:val="00C55B7E"/>
    <w:rsid w:val="00C56394"/>
    <w:rsid w:val="00C56A91"/>
    <w:rsid w:val="00C574F9"/>
    <w:rsid w:val="00C609E9"/>
    <w:rsid w:val="00C668B5"/>
    <w:rsid w:val="00C6796B"/>
    <w:rsid w:val="00C774A8"/>
    <w:rsid w:val="00C81475"/>
    <w:rsid w:val="00C82B1C"/>
    <w:rsid w:val="00C866C1"/>
    <w:rsid w:val="00C938E5"/>
    <w:rsid w:val="00C93BFF"/>
    <w:rsid w:val="00C97F44"/>
    <w:rsid w:val="00CA1861"/>
    <w:rsid w:val="00CA1F4C"/>
    <w:rsid w:val="00CA3B31"/>
    <w:rsid w:val="00CA55DE"/>
    <w:rsid w:val="00CA673C"/>
    <w:rsid w:val="00CB597D"/>
    <w:rsid w:val="00CC0D26"/>
    <w:rsid w:val="00CC20CA"/>
    <w:rsid w:val="00CC3E29"/>
    <w:rsid w:val="00CC56DA"/>
    <w:rsid w:val="00CD16E9"/>
    <w:rsid w:val="00CD17FE"/>
    <w:rsid w:val="00CD5954"/>
    <w:rsid w:val="00CD652C"/>
    <w:rsid w:val="00CE0375"/>
    <w:rsid w:val="00CE239F"/>
    <w:rsid w:val="00CE4F64"/>
    <w:rsid w:val="00CE6C16"/>
    <w:rsid w:val="00CF1AA6"/>
    <w:rsid w:val="00CF51D5"/>
    <w:rsid w:val="00CF68F7"/>
    <w:rsid w:val="00CF799D"/>
    <w:rsid w:val="00D009D8"/>
    <w:rsid w:val="00D01EC9"/>
    <w:rsid w:val="00D05649"/>
    <w:rsid w:val="00D106C7"/>
    <w:rsid w:val="00D130DC"/>
    <w:rsid w:val="00D1612A"/>
    <w:rsid w:val="00D173E3"/>
    <w:rsid w:val="00D23C63"/>
    <w:rsid w:val="00D25734"/>
    <w:rsid w:val="00D25ABD"/>
    <w:rsid w:val="00D25DE9"/>
    <w:rsid w:val="00D32ACF"/>
    <w:rsid w:val="00D44F93"/>
    <w:rsid w:val="00D51CB7"/>
    <w:rsid w:val="00D52CA2"/>
    <w:rsid w:val="00D60A0B"/>
    <w:rsid w:val="00D624C6"/>
    <w:rsid w:val="00D6712A"/>
    <w:rsid w:val="00D76986"/>
    <w:rsid w:val="00D80AE6"/>
    <w:rsid w:val="00D86767"/>
    <w:rsid w:val="00D9015C"/>
    <w:rsid w:val="00D917B6"/>
    <w:rsid w:val="00D92911"/>
    <w:rsid w:val="00D9435E"/>
    <w:rsid w:val="00D95D24"/>
    <w:rsid w:val="00DA041B"/>
    <w:rsid w:val="00DA513B"/>
    <w:rsid w:val="00DB1751"/>
    <w:rsid w:val="00DB46AB"/>
    <w:rsid w:val="00DC478E"/>
    <w:rsid w:val="00DC546E"/>
    <w:rsid w:val="00DE2A6E"/>
    <w:rsid w:val="00DE2F9E"/>
    <w:rsid w:val="00DE4CFD"/>
    <w:rsid w:val="00DE5286"/>
    <w:rsid w:val="00DF2A34"/>
    <w:rsid w:val="00DF3101"/>
    <w:rsid w:val="00DF420E"/>
    <w:rsid w:val="00DF44BA"/>
    <w:rsid w:val="00E00932"/>
    <w:rsid w:val="00E02706"/>
    <w:rsid w:val="00E03B10"/>
    <w:rsid w:val="00E04A06"/>
    <w:rsid w:val="00E04E87"/>
    <w:rsid w:val="00E078D2"/>
    <w:rsid w:val="00E10006"/>
    <w:rsid w:val="00E13C3E"/>
    <w:rsid w:val="00E156E0"/>
    <w:rsid w:val="00E2302D"/>
    <w:rsid w:val="00E2538B"/>
    <w:rsid w:val="00E2552C"/>
    <w:rsid w:val="00E42C15"/>
    <w:rsid w:val="00E47FFC"/>
    <w:rsid w:val="00E525EE"/>
    <w:rsid w:val="00E53281"/>
    <w:rsid w:val="00E53723"/>
    <w:rsid w:val="00E54A43"/>
    <w:rsid w:val="00E55F30"/>
    <w:rsid w:val="00E604B2"/>
    <w:rsid w:val="00E651D4"/>
    <w:rsid w:val="00E71F00"/>
    <w:rsid w:val="00E774AE"/>
    <w:rsid w:val="00E80C58"/>
    <w:rsid w:val="00E8408F"/>
    <w:rsid w:val="00E84BD0"/>
    <w:rsid w:val="00E85371"/>
    <w:rsid w:val="00E85F82"/>
    <w:rsid w:val="00EA1808"/>
    <w:rsid w:val="00EA3FAD"/>
    <w:rsid w:val="00EA4F68"/>
    <w:rsid w:val="00EA59F9"/>
    <w:rsid w:val="00EB1142"/>
    <w:rsid w:val="00EB446D"/>
    <w:rsid w:val="00EC10CD"/>
    <w:rsid w:val="00EC2EB6"/>
    <w:rsid w:val="00EC5031"/>
    <w:rsid w:val="00ED4A25"/>
    <w:rsid w:val="00ED71D2"/>
    <w:rsid w:val="00ED7CF0"/>
    <w:rsid w:val="00EE0CAA"/>
    <w:rsid w:val="00EE254F"/>
    <w:rsid w:val="00EE5002"/>
    <w:rsid w:val="00EE64FB"/>
    <w:rsid w:val="00EE675E"/>
    <w:rsid w:val="00EF21E7"/>
    <w:rsid w:val="00EF2D4C"/>
    <w:rsid w:val="00EF51B0"/>
    <w:rsid w:val="00EF56AD"/>
    <w:rsid w:val="00EF7828"/>
    <w:rsid w:val="00F01826"/>
    <w:rsid w:val="00F01BC0"/>
    <w:rsid w:val="00F01C87"/>
    <w:rsid w:val="00F0251E"/>
    <w:rsid w:val="00F03011"/>
    <w:rsid w:val="00F05B9F"/>
    <w:rsid w:val="00F075D0"/>
    <w:rsid w:val="00F112E9"/>
    <w:rsid w:val="00F17C02"/>
    <w:rsid w:val="00F203BC"/>
    <w:rsid w:val="00F305D6"/>
    <w:rsid w:val="00F31047"/>
    <w:rsid w:val="00F334B2"/>
    <w:rsid w:val="00F3571D"/>
    <w:rsid w:val="00F37E51"/>
    <w:rsid w:val="00F43E6C"/>
    <w:rsid w:val="00F462B5"/>
    <w:rsid w:val="00F50242"/>
    <w:rsid w:val="00F61247"/>
    <w:rsid w:val="00F61E92"/>
    <w:rsid w:val="00F63194"/>
    <w:rsid w:val="00F7107C"/>
    <w:rsid w:val="00F7293F"/>
    <w:rsid w:val="00F74149"/>
    <w:rsid w:val="00F74858"/>
    <w:rsid w:val="00F7750E"/>
    <w:rsid w:val="00F8143E"/>
    <w:rsid w:val="00F82EA3"/>
    <w:rsid w:val="00F841FA"/>
    <w:rsid w:val="00F8559F"/>
    <w:rsid w:val="00F91B8D"/>
    <w:rsid w:val="00F91DD1"/>
    <w:rsid w:val="00F96A5F"/>
    <w:rsid w:val="00F97C3A"/>
    <w:rsid w:val="00FA711F"/>
    <w:rsid w:val="00FB3C11"/>
    <w:rsid w:val="00FC14EA"/>
    <w:rsid w:val="00FC1738"/>
    <w:rsid w:val="00FC20E8"/>
    <w:rsid w:val="00FC225A"/>
    <w:rsid w:val="00FC5DA4"/>
    <w:rsid w:val="00FC7405"/>
    <w:rsid w:val="00FC74FD"/>
    <w:rsid w:val="00FC7EDE"/>
    <w:rsid w:val="00FD05C0"/>
    <w:rsid w:val="00FD4077"/>
    <w:rsid w:val="00FD672C"/>
    <w:rsid w:val="00FE59DC"/>
    <w:rsid w:val="00FE6606"/>
    <w:rsid w:val="00FF083D"/>
    <w:rsid w:val="00FF1850"/>
    <w:rsid w:val="00FF548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
    <w:basedOn w:val="Normalny"/>
    <w:link w:val="AkapitzlistZnak"/>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
    <w:link w:val="Akapitzlist"/>
    <w:rsid w:val="00761C64"/>
  </w:style>
  <w:style w:type="paragraph" w:styleId="Tekstpodstawowy">
    <w:name w:val="Body Text"/>
    <w:basedOn w:val="Normalny"/>
    <w:link w:val="TekstpodstawowyZnak"/>
    <w:rsid w:val="00BB0CCA"/>
    <w:pPr>
      <w:suppressAutoHyphens/>
      <w:spacing w:line="240" w:lineRule="auto"/>
      <w:jc w:val="both"/>
    </w:pPr>
    <w:rPr>
      <w:rFonts w:ascii="Times New Roman" w:eastAsia="Calibri" w:hAnsi="Times New Roman" w:cs="Times New Roman"/>
      <w:sz w:val="24"/>
      <w:lang w:eastAsia="zh-CN"/>
    </w:rPr>
  </w:style>
  <w:style w:type="character" w:customStyle="1" w:styleId="TekstpodstawowyZnak">
    <w:name w:val="Tekst podstawowy Znak"/>
    <w:basedOn w:val="Domylnaczcionkaakapitu"/>
    <w:link w:val="Tekstpodstawowy"/>
    <w:rsid w:val="00BB0CCA"/>
    <w:rPr>
      <w:rFonts w:ascii="Times New Roman" w:eastAsia="Calibri" w:hAnsi="Times New Roman" w:cs="Times New Roman"/>
      <w:sz w:val="24"/>
      <w:lang w:eastAsia="zh-CN"/>
    </w:rPr>
  </w:style>
  <w:style w:type="paragraph" w:customStyle="1" w:styleId="tekst">
    <w:name w:val="tekst"/>
    <w:basedOn w:val="Normalny"/>
    <w:rsid w:val="00D23C63"/>
    <w:pPr>
      <w:suppressLineNumbers/>
      <w:spacing w:before="60" w:after="60" w:line="240" w:lineRule="auto"/>
      <w:jc w:val="both"/>
    </w:pPr>
    <w:rPr>
      <w:rFonts w:ascii="Times New Roman" w:eastAsia="Times New Roman" w:hAnsi="Times New Roman" w:cs="Times New Roman"/>
      <w:sz w:val="24"/>
      <w:szCs w:val="24"/>
    </w:rPr>
  </w:style>
  <w:style w:type="paragraph" w:customStyle="1" w:styleId="Normalny1">
    <w:name w:val="Normalny1"/>
    <w:qFormat/>
    <w:rsid w:val="005D30C1"/>
    <w:pPr>
      <w:spacing w:after="160" w:line="258" w:lineRule="auto"/>
    </w:pPr>
    <w:rPr>
      <w:rFonts w:ascii="Calibri" w:eastAsia="Calibri" w:hAnsi="Calibri" w:cs="Calibri"/>
      <w:szCs w:val="20"/>
    </w:rPr>
  </w:style>
  <w:style w:type="character" w:customStyle="1" w:styleId="Domylnaczcionkaakapitu1">
    <w:name w:val="Domyślna czcionka akapitu1"/>
    <w:rsid w:val="005D30C1"/>
    <w:rPr>
      <w:sz w:val="22"/>
    </w:rPr>
  </w:style>
  <w:style w:type="paragraph" w:styleId="Podtytu">
    <w:name w:val="Subtitle"/>
    <w:basedOn w:val="Normalny"/>
    <w:link w:val="PodtytuZnak"/>
    <w:qFormat/>
    <w:rsid w:val="00722526"/>
    <w:pPr>
      <w:spacing w:after="0" w:line="240" w:lineRule="auto"/>
    </w:pPr>
    <w:rPr>
      <w:rFonts w:ascii="Times New Roman" w:eastAsia="Times New Roman" w:hAnsi="Times New Roman" w:cs="Times New Roman"/>
      <w:b/>
      <w:bCs/>
      <w:sz w:val="24"/>
      <w:szCs w:val="24"/>
    </w:rPr>
  </w:style>
  <w:style w:type="character" w:customStyle="1" w:styleId="PodtytuZnak">
    <w:name w:val="Podtytuł Znak"/>
    <w:basedOn w:val="Domylnaczcionkaakapitu"/>
    <w:link w:val="Podtytu"/>
    <w:rsid w:val="00722526"/>
    <w:rPr>
      <w:rFonts w:ascii="Times New Roman" w:eastAsia="Times New Roman" w:hAnsi="Times New Roman" w:cs="Times New Roman"/>
      <w:b/>
      <w:bCs/>
      <w:sz w:val="24"/>
      <w:szCs w:val="24"/>
    </w:rPr>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971178681">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bip.wolow.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s://platformazakupowa.pl/strona/45-instrukcje" TargetMode="External"/><Relationship Id="rId42" Type="http://schemas.openxmlformats.org/officeDocument/2006/relationships/hyperlink" Target="https://platformazakupowa.pl/pn/wolow" TargetMode="Externa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platformazakupowa.p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s://platformazakupowa.pl/" TargetMode="External"/><Relationship Id="rId41"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platformazakupowa.pl" TargetMode="External"/><Relationship Id="rId32" Type="http://schemas.openxmlformats.org/officeDocument/2006/relationships/hyperlink" Target="https://www.gov.pl/web/mswia/oprogramowanie-do-pobrania" TargetMode="External"/><Relationship Id="rId37" Type="http://schemas.openxmlformats.org/officeDocument/2006/relationships/hyperlink" Target="http://platformazakupowa.pl" TargetMode="External"/><Relationship Id="rId40" Type="http://schemas.openxmlformats.org/officeDocument/2006/relationships/hyperlink" Target="https://platformazakupowa.pl/pn/wolow"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platformazakupowa.pl/pn/wolow" TargetMode="External"/><Relationship Id="rId36" Type="http://schemas.openxmlformats.org/officeDocument/2006/relationships/hyperlink" Target="https://platformazakupowa.pl/pn/wolow" TargetMode="External"/><Relationship Id="rId10" Type="http://schemas.openxmlformats.org/officeDocument/2006/relationships/hyperlink" Target="mailto:sekretariat@wolow.pl" TargetMode="External"/><Relationship Id="rId19" Type="http://schemas.openxmlformats.org/officeDocument/2006/relationships/hyperlink" Target="http://platformazakupowa.pl" TargetMode="External"/><Relationship Id="rId31" Type="http://schemas.openxmlformats.org/officeDocument/2006/relationships/hyperlink" Target="https://moj.gov.pl/nforms/signer/upload?xFormsAppName=SIGNER"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www.nccert.pl/" TargetMode="External"/><Relationship Id="rId35" Type="http://schemas.openxmlformats.org/officeDocument/2006/relationships/hyperlink" Target="http://platformazakupowa.pl" TargetMode="External"/><Relationship Id="rId43"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33B2973-7ABD-40FD-8E17-12D110EC5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7654</TotalTime>
  <Pages>30</Pages>
  <Words>12575</Words>
  <Characters>75456</Characters>
  <Application>Microsoft Office Word</Application>
  <DocSecurity>0</DocSecurity>
  <Lines>628</Lines>
  <Paragraphs>175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anna.mykowska</cp:lastModifiedBy>
  <cp:revision>157</cp:revision>
  <cp:lastPrinted>2021-03-08T10:23:00Z</cp:lastPrinted>
  <dcterms:created xsi:type="dcterms:W3CDTF">2020-06-03T08:54:00Z</dcterms:created>
  <dcterms:modified xsi:type="dcterms:W3CDTF">2021-05-17T10:42:00Z</dcterms:modified>
</cp:coreProperties>
</file>