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B452" w14:textId="75A0172E" w:rsidR="005C4A49" w:rsidRDefault="005C4A49" w:rsidP="00366E12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366E12">
      <w:pPr>
        <w:shd w:val="clear" w:color="auto" w:fill="DEEAF6" w:themeFill="accent5" w:themeFillTint="33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17F81C" w14:textId="4BA91132" w:rsidR="00EF45B6" w:rsidRDefault="00EF45B6" w:rsidP="00366E12">
      <w:pPr>
        <w:shd w:val="clear" w:color="auto" w:fill="DEEAF6" w:themeFill="accent5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01960931" w14:textId="56FAE11F" w:rsidR="00EF45B6" w:rsidRPr="00366E12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366E12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366E12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366E12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366E12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366E12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366E12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2BCCCD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66E12">
        <w:rPr>
          <w:rFonts w:ascii="Arial" w:hAnsi="Arial" w:cs="Arial"/>
          <w:sz w:val="21"/>
          <w:szCs w:val="21"/>
        </w:rPr>
        <w:t>Modernizacja Ewidencji Gruntów i Budynków gminy Michałowice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7C1332">
      <w:pPr>
        <w:shd w:val="clear" w:color="auto" w:fill="DEEAF6" w:themeFill="accent5" w:themeFillTint="33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9A1A1B">
      <w:pPr>
        <w:shd w:val="clear" w:color="auto" w:fill="DEEAF6" w:themeFill="accent5" w:themeFillTint="33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0BC8E2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9A1A1B">
        <w:rPr>
          <w:rFonts w:ascii="Arial" w:hAnsi="Arial" w:cs="Arial"/>
          <w:sz w:val="21"/>
          <w:szCs w:val="21"/>
        </w:rPr>
        <w:t>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A1A1B">
      <w:pPr>
        <w:shd w:val="clear" w:color="auto" w:fill="DEEAF6" w:themeFill="accent5" w:themeFillTint="33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A1A1B">
      <w:pPr>
        <w:shd w:val="clear" w:color="auto" w:fill="DEEAF6" w:themeFill="accent5" w:themeFillTint="33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A1A1B">
      <w:pPr>
        <w:shd w:val="clear" w:color="auto" w:fill="DEEAF6" w:themeFill="accent5" w:themeFillTint="33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9A1A1B">
      <w:pPr>
        <w:shd w:val="clear" w:color="auto" w:fill="DEEAF6" w:themeFill="accent5" w:themeFillTint="33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086EE932" w:rsidR="0072465F" w:rsidRDefault="009A1A1B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49BE5CBE" w:rsidR="0072465F" w:rsidRPr="009A1A1B" w:rsidRDefault="0072465F" w:rsidP="009A1A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Start w:id="4" w:name="_GoBack"/>
      <w:bookmarkEnd w:id="3"/>
      <w:bookmarkEnd w:id="4"/>
    </w:p>
    <w:sectPr w:rsidR="0072465F" w:rsidRPr="009A1A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1BDE" w14:textId="731CEF98" w:rsidR="00366E12" w:rsidRDefault="00366E12">
    <w:pPr>
      <w:pStyle w:val="Nagwek"/>
    </w:pPr>
    <w:r>
      <w:t>ZP.272.10.2023</w:t>
    </w:r>
  </w:p>
  <w:p w14:paraId="382097CD" w14:textId="32CD8ADB" w:rsidR="00366E12" w:rsidRDefault="00366E12" w:rsidP="00366E12">
    <w:pPr>
      <w:pStyle w:val="Nagwek"/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6E12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1332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1A1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12"/>
  </w:style>
  <w:style w:type="paragraph" w:styleId="Stopka">
    <w:name w:val="footer"/>
    <w:basedOn w:val="Normalny"/>
    <w:link w:val="StopkaZnak"/>
    <w:uiPriority w:val="99"/>
    <w:unhideWhenUsed/>
    <w:rsid w:val="0036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9DED-FAC5-407F-B4BD-19AF8F8D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Wiesława Amanowicz</cp:lastModifiedBy>
  <cp:revision>5</cp:revision>
  <dcterms:created xsi:type="dcterms:W3CDTF">2022-05-06T13:13:00Z</dcterms:created>
  <dcterms:modified xsi:type="dcterms:W3CDTF">2023-04-20T10:11:00Z</dcterms:modified>
</cp:coreProperties>
</file>