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392B" w14:textId="3373A49A" w:rsidR="00271C4F" w:rsidRPr="009B35A5" w:rsidRDefault="00271C4F" w:rsidP="00271C4F">
      <w:pPr>
        <w:suppressLineNumbers/>
        <w:tabs>
          <w:tab w:val="num" w:pos="360"/>
        </w:tabs>
        <w:spacing w:line="200" w:lineRule="atLeast"/>
        <w:ind w:left="280" w:hanging="280"/>
        <w:jc w:val="center"/>
        <w:rPr>
          <w:b/>
          <w:bCs/>
        </w:rPr>
      </w:pPr>
      <w:r w:rsidRPr="009B35A5">
        <w:rPr>
          <w:b/>
          <w:bCs/>
        </w:rPr>
        <w:t>OPIS PRZEDMIOTU ZAMÓWIENIA</w:t>
      </w:r>
    </w:p>
    <w:p w14:paraId="64E20F7C" w14:textId="77777777" w:rsidR="00271C4F" w:rsidRPr="009B35A5" w:rsidRDefault="00271C4F" w:rsidP="00271C4F">
      <w:pPr>
        <w:suppressLineNumbers/>
        <w:tabs>
          <w:tab w:val="num" w:pos="360"/>
        </w:tabs>
        <w:spacing w:line="200" w:lineRule="atLeast"/>
        <w:ind w:left="280" w:hanging="280"/>
        <w:jc w:val="both"/>
      </w:pPr>
    </w:p>
    <w:p w14:paraId="5C93C165" w14:textId="4CC5BC7C" w:rsidR="00271C4F" w:rsidRPr="009B35A5" w:rsidRDefault="00271C4F" w:rsidP="00271C4F">
      <w:pPr>
        <w:suppressLineNumbers/>
        <w:spacing w:line="200" w:lineRule="atLeast"/>
        <w:jc w:val="both"/>
        <w:rPr>
          <w:kern w:val="2"/>
          <w:sz w:val="24"/>
          <w:szCs w:val="24"/>
        </w:rPr>
      </w:pPr>
      <w:r w:rsidRPr="009B35A5">
        <w:rPr>
          <w:kern w:val="2"/>
          <w:sz w:val="24"/>
          <w:szCs w:val="24"/>
        </w:rPr>
        <w:t xml:space="preserve">Przedmiot zamówienia obejmuje dostawę nw. produktów do </w:t>
      </w:r>
      <w:r w:rsidRPr="009B35A5">
        <w:rPr>
          <w:kern w:val="2"/>
          <w:sz w:val="24"/>
          <w:szCs w:val="24"/>
        </w:rPr>
        <w:t>jednostek organizacyjnych podległych Okręgowemu Inspektoratowi Służby Więziennej w Lublinie</w:t>
      </w:r>
      <w:r w:rsidRPr="009B35A5">
        <w:rPr>
          <w:kern w:val="2"/>
          <w:sz w:val="24"/>
          <w:szCs w:val="24"/>
        </w:rPr>
        <w:t>:</w:t>
      </w:r>
    </w:p>
    <w:p w14:paraId="4F1F6F26" w14:textId="77777777" w:rsidR="00271C4F" w:rsidRPr="009B35A5" w:rsidRDefault="00271C4F" w:rsidP="00271C4F">
      <w:pPr>
        <w:suppressLineNumbers/>
        <w:spacing w:line="200" w:lineRule="atLeast"/>
        <w:jc w:val="both"/>
        <w:rPr>
          <w:kern w:val="2"/>
          <w:sz w:val="24"/>
          <w:szCs w:val="24"/>
        </w:rPr>
      </w:pPr>
    </w:p>
    <w:tbl>
      <w:tblPr>
        <w:tblpPr w:leftFromText="141" w:rightFromText="141" w:vertAnchor="text" w:horzAnchor="margin" w:tblpX="40" w:tblpY="39"/>
        <w:tblW w:w="87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"/>
        <w:gridCol w:w="3587"/>
        <w:gridCol w:w="1621"/>
        <w:gridCol w:w="1081"/>
        <w:gridCol w:w="1981"/>
      </w:tblGrid>
      <w:tr w:rsidR="00271C4F" w:rsidRPr="009B35A5" w14:paraId="62093816" w14:textId="77777777" w:rsidTr="00271C4F">
        <w:trPr>
          <w:trHeight w:val="305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vAlign w:val="center"/>
            <w:hideMark/>
          </w:tcPr>
          <w:p w14:paraId="2B6F1496" w14:textId="77777777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L.p.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vAlign w:val="center"/>
            <w:hideMark/>
          </w:tcPr>
          <w:p w14:paraId="5F75909D" w14:textId="77777777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Nazwa artykułu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  <w:hideMark/>
          </w:tcPr>
          <w:p w14:paraId="3C39B3DF" w14:textId="77777777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Jednostka miary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vAlign w:val="center"/>
            <w:hideMark/>
          </w:tcPr>
          <w:p w14:paraId="0CB64DE1" w14:textId="77777777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Ilość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  <w:hideMark/>
          </w:tcPr>
          <w:p w14:paraId="48D65860" w14:textId="77777777" w:rsidR="00271C4F" w:rsidRPr="009B35A5" w:rsidRDefault="00271C4F">
            <w:pPr>
              <w:suppressLineNumbers/>
              <w:snapToGrid w:val="0"/>
              <w:jc w:val="center"/>
            </w:pPr>
            <w:r w:rsidRPr="009B35A5">
              <w:t>Kod CPV</w:t>
            </w:r>
          </w:p>
        </w:tc>
      </w:tr>
      <w:tr w:rsidR="00271C4F" w:rsidRPr="009B35A5" w14:paraId="1346A512" w14:textId="77777777" w:rsidTr="00271C4F"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vAlign w:val="center"/>
            <w:hideMark/>
          </w:tcPr>
          <w:p w14:paraId="16B97C56" w14:textId="77777777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E3A8A3" w14:textId="77777777" w:rsidR="00271C4F" w:rsidRPr="009B35A5" w:rsidRDefault="00271C4F">
            <w:pPr>
              <w:pStyle w:val="Zawartotabeli"/>
              <w:snapToGrid w:val="0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Kasza jęczmienna średnia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C9544D" w14:textId="77777777" w:rsidR="00271C4F" w:rsidRPr="009B35A5" w:rsidRDefault="00271C4F">
            <w:pPr>
              <w:jc w:val="center"/>
            </w:pPr>
            <w:r w:rsidRPr="009B35A5">
              <w:t>kg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B3D4B5" w14:textId="203D193B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22</w:t>
            </w:r>
            <w:r w:rsidRPr="009B35A5">
              <w:rPr>
                <w:rFonts w:ascii="Calibri" w:hAnsi="Calibri" w:cs="Tahoma"/>
                <w:sz w:val="22"/>
                <w:szCs w:val="22"/>
              </w:rPr>
              <w:t xml:space="preserve"> 400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F3E936" w14:textId="77777777" w:rsidR="00271C4F" w:rsidRPr="009B35A5" w:rsidRDefault="00271C4F">
            <w:pPr>
              <w:suppressLineNumbers/>
              <w:snapToGrid w:val="0"/>
              <w:jc w:val="center"/>
              <w:rPr>
                <w:b/>
              </w:rPr>
            </w:pPr>
            <w:r w:rsidRPr="009B35A5">
              <w:rPr>
                <w:b/>
              </w:rPr>
              <w:t>CPV 15613000-8</w:t>
            </w:r>
          </w:p>
        </w:tc>
      </w:tr>
      <w:tr w:rsidR="00271C4F" w:rsidRPr="009B35A5" w14:paraId="0F8E27CB" w14:textId="77777777" w:rsidTr="00271C4F"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vAlign w:val="center"/>
            <w:hideMark/>
          </w:tcPr>
          <w:p w14:paraId="18375EF6" w14:textId="77777777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42B86B" w14:textId="77777777" w:rsidR="00271C4F" w:rsidRPr="009B35A5" w:rsidRDefault="00271C4F">
            <w:pPr>
              <w:pStyle w:val="Zawartotabeli"/>
              <w:snapToGrid w:val="0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Kasza gryczana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A9AB6C" w14:textId="77777777" w:rsidR="00271C4F" w:rsidRPr="009B35A5" w:rsidRDefault="00271C4F">
            <w:pPr>
              <w:jc w:val="center"/>
            </w:pPr>
            <w:r w:rsidRPr="009B35A5">
              <w:t>kg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22442C" w14:textId="39F77C45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1 5</w:t>
            </w:r>
            <w:r w:rsidRPr="009B35A5">
              <w:rPr>
                <w:rFonts w:ascii="Calibri" w:hAnsi="Calibri" w:cs="Tahoma"/>
                <w:sz w:val="22"/>
                <w:szCs w:val="22"/>
              </w:rPr>
              <w:t>5</w:t>
            </w:r>
            <w:r w:rsidRPr="009B35A5">
              <w:rPr>
                <w:rFonts w:ascii="Calibri" w:hAnsi="Calibri" w:cs="Tahoma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9E2214" w14:textId="77777777" w:rsidR="00271C4F" w:rsidRPr="009B35A5" w:rsidRDefault="00271C4F">
            <w:pPr>
              <w:suppressLineNumbers/>
              <w:snapToGrid w:val="0"/>
              <w:jc w:val="center"/>
              <w:rPr>
                <w:b/>
              </w:rPr>
            </w:pPr>
            <w:r w:rsidRPr="009B35A5">
              <w:rPr>
                <w:b/>
              </w:rPr>
              <w:t>CPV 15613000-8</w:t>
            </w:r>
          </w:p>
        </w:tc>
      </w:tr>
      <w:tr w:rsidR="00271C4F" w:rsidRPr="009B35A5" w14:paraId="32059E8F" w14:textId="77777777" w:rsidTr="00271C4F"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vAlign w:val="center"/>
            <w:hideMark/>
          </w:tcPr>
          <w:p w14:paraId="5B995802" w14:textId="77777777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D22696" w14:textId="77777777" w:rsidR="00271C4F" w:rsidRPr="009B35A5" w:rsidRDefault="00271C4F">
            <w:pPr>
              <w:pStyle w:val="Zawartotabeli"/>
              <w:snapToGrid w:val="0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Kasza pęczak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1F0483" w14:textId="77777777" w:rsidR="00271C4F" w:rsidRPr="009B35A5" w:rsidRDefault="00271C4F">
            <w:pPr>
              <w:jc w:val="center"/>
            </w:pPr>
            <w:r w:rsidRPr="009B35A5">
              <w:t>kg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FCDC06" w14:textId="3FEDB02B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19 100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1A222" w14:textId="77777777" w:rsidR="00271C4F" w:rsidRPr="009B35A5" w:rsidRDefault="00271C4F">
            <w:pPr>
              <w:suppressLineNumbers/>
              <w:snapToGrid w:val="0"/>
              <w:jc w:val="center"/>
              <w:rPr>
                <w:b/>
              </w:rPr>
            </w:pPr>
            <w:r w:rsidRPr="009B35A5">
              <w:rPr>
                <w:b/>
              </w:rPr>
              <w:t>CPV 15613000-8</w:t>
            </w:r>
          </w:p>
        </w:tc>
      </w:tr>
      <w:tr w:rsidR="00271C4F" w:rsidRPr="009B35A5" w14:paraId="1963AAF8" w14:textId="77777777" w:rsidTr="00271C4F"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vAlign w:val="center"/>
            <w:hideMark/>
          </w:tcPr>
          <w:p w14:paraId="1CA0B43C" w14:textId="77777777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2F24EE" w14:textId="77777777" w:rsidR="00271C4F" w:rsidRPr="009B35A5" w:rsidRDefault="00271C4F">
            <w:pPr>
              <w:pStyle w:val="Zawartotabeli"/>
              <w:snapToGrid w:val="0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Kasza manna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8B513" w14:textId="77777777" w:rsidR="00271C4F" w:rsidRPr="009B35A5" w:rsidRDefault="00271C4F">
            <w:pPr>
              <w:jc w:val="center"/>
            </w:pPr>
            <w:r w:rsidRPr="009B35A5">
              <w:t>kg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3761FC" w14:textId="58AFC870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2 800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B6D058" w14:textId="77777777" w:rsidR="00271C4F" w:rsidRPr="009B35A5" w:rsidRDefault="00271C4F">
            <w:pPr>
              <w:suppressLineNumbers/>
              <w:snapToGrid w:val="0"/>
              <w:jc w:val="center"/>
              <w:rPr>
                <w:b/>
              </w:rPr>
            </w:pPr>
            <w:r w:rsidRPr="009B35A5">
              <w:rPr>
                <w:b/>
              </w:rPr>
              <w:t>CPV 15613000-8</w:t>
            </w:r>
          </w:p>
        </w:tc>
      </w:tr>
      <w:tr w:rsidR="00271C4F" w:rsidRPr="009B35A5" w14:paraId="09A020D6" w14:textId="77777777" w:rsidTr="00271C4F"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vAlign w:val="center"/>
            <w:hideMark/>
          </w:tcPr>
          <w:p w14:paraId="1FA2AE42" w14:textId="77777777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03DC5D" w14:textId="77777777" w:rsidR="00271C4F" w:rsidRPr="009B35A5" w:rsidRDefault="00271C4F">
            <w:pPr>
              <w:pStyle w:val="Zawartotabeli"/>
              <w:snapToGrid w:val="0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Płatki owsiane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29B314" w14:textId="77777777" w:rsidR="00271C4F" w:rsidRPr="009B35A5" w:rsidRDefault="00271C4F">
            <w:pPr>
              <w:jc w:val="center"/>
            </w:pPr>
            <w:r w:rsidRPr="009B35A5">
              <w:t>kg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C7D131" w14:textId="392230EB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1 550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B13737" w14:textId="77777777" w:rsidR="00271C4F" w:rsidRPr="009B35A5" w:rsidRDefault="00271C4F">
            <w:pPr>
              <w:suppressLineNumbers/>
              <w:snapToGrid w:val="0"/>
              <w:jc w:val="center"/>
              <w:rPr>
                <w:b/>
              </w:rPr>
            </w:pPr>
            <w:r w:rsidRPr="009B35A5">
              <w:rPr>
                <w:b/>
              </w:rPr>
              <w:t>CPV 15613380-5</w:t>
            </w:r>
          </w:p>
        </w:tc>
      </w:tr>
      <w:tr w:rsidR="00271C4F" w:rsidRPr="009B35A5" w14:paraId="3301DBA3" w14:textId="77777777" w:rsidTr="00271C4F"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vAlign w:val="center"/>
            <w:hideMark/>
          </w:tcPr>
          <w:p w14:paraId="5F185BC7" w14:textId="77777777" w:rsidR="00271C4F" w:rsidRPr="009B35A5" w:rsidRDefault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85B750" w14:textId="77777777" w:rsidR="00271C4F" w:rsidRPr="009B35A5" w:rsidRDefault="00271C4F">
            <w:pPr>
              <w:pStyle w:val="Zawartotabeli"/>
              <w:snapToGrid w:val="0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Ryż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D63F9E" w14:textId="77777777" w:rsidR="00271C4F" w:rsidRPr="009B35A5" w:rsidRDefault="00271C4F">
            <w:pPr>
              <w:jc w:val="center"/>
            </w:pPr>
            <w:r w:rsidRPr="009B35A5">
              <w:t>kg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537C26" w14:textId="373074FB" w:rsidR="00271C4F" w:rsidRPr="009B35A5" w:rsidRDefault="00271C4F" w:rsidP="00271C4F">
            <w:pPr>
              <w:pStyle w:val="Zawartotabeli"/>
              <w:snapToGrid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9B35A5">
              <w:rPr>
                <w:rFonts w:ascii="Calibri" w:hAnsi="Calibri" w:cs="Tahoma"/>
                <w:sz w:val="22"/>
                <w:szCs w:val="22"/>
              </w:rPr>
              <w:t>23 300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CE78EC" w14:textId="77777777" w:rsidR="00271C4F" w:rsidRPr="009B35A5" w:rsidRDefault="00271C4F">
            <w:pPr>
              <w:suppressLineNumbers/>
              <w:snapToGrid w:val="0"/>
              <w:jc w:val="center"/>
              <w:rPr>
                <w:b/>
              </w:rPr>
            </w:pPr>
            <w:r w:rsidRPr="009B35A5">
              <w:rPr>
                <w:b/>
              </w:rPr>
              <w:t>CPV 15614100-6</w:t>
            </w:r>
          </w:p>
        </w:tc>
      </w:tr>
    </w:tbl>
    <w:p w14:paraId="6953D740" w14:textId="77777777" w:rsidR="00271C4F" w:rsidRPr="009B35A5" w:rsidRDefault="00271C4F" w:rsidP="00271C4F">
      <w:pPr>
        <w:suppressLineNumbers/>
        <w:spacing w:line="200" w:lineRule="atLeast"/>
        <w:ind w:left="720"/>
        <w:jc w:val="both"/>
        <w:rPr>
          <w:kern w:val="2"/>
          <w:sz w:val="24"/>
          <w:szCs w:val="24"/>
        </w:rPr>
      </w:pPr>
    </w:p>
    <w:p w14:paraId="5075A6B0" w14:textId="3E3D5DAD" w:rsidR="00271C4F" w:rsidRPr="009B35A5" w:rsidRDefault="00271C4F" w:rsidP="00271C4F">
      <w:pPr>
        <w:pStyle w:val="Akapitzlist"/>
        <w:numPr>
          <w:ilvl w:val="3"/>
          <w:numId w:val="2"/>
        </w:numPr>
        <w:suppressLineNumbers/>
        <w:tabs>
          <w:tab w:val="clear" w:pos="2880"/>
        </w:tabs>
        <w:spacing w:before="120" w:line="200" w:lineRule="atLeast"/>
        <w:ind w:left="284"/>
        <w:jc w:val="both"/>
        <w:rPr>
          <w:bCs/>
          <w:kern w:val="2"/>
          <w:sz w:val="24"/>
          <w:szCs w:val="24"/>
        </w:rPr>
      </w:pPr>
      <w:r w:rsidRPr="009B35A5">
        <w:rPr>
          <w:bCs/>
          <w:kern w:val="2"/>
          <w:sz w:val="24"/>
          <w:szCs w:val="24"/>
        </w:rPr>
        <w:t xml:space="preserve">Zamawiany asortyment musi być świeży, dobrej jakości, wolny od wad (obce posmaki, zapachy, nalot, pleśń, fragmenty obcych ciał) o terminie przydatności do spożycia pozwalającym na przechowywanie go przez okres co najmniej 2 miesięcy od dnia dostawy do </w:t>
      </w:r>
      <w:r w:rsidRPr="009B35A5">
        <w:rPr>
          <w:bCs/>
          <w:kern w:val="2"/>
          <w:sz w:val="24"/>
          <w:szCs w:val="24"/>
        </w:rPr>
        <w:t xml:space="preserve">każdej </w:t>
      </w:r>
      <w:r w:rsidRPr="009B35A5">
        <w:rPr>
          <w:bCs/>
          <w:kern w:val="2"/>
          <w:sz w:val="24"/>
          <w:szCs w:val="24"/>
        </w:rPr>
        <w:t xml:space="preserve">siedziby Zamawiającego. Każde opakowanie musi zawierać następujące dane: </w:t>
      </w:r>
    </w:p>
    <w:p w14:paraId="4C88921E" w14:textId="77777777" w:rsidR="00271C4F" w:rsidRPr="009B35A5" w:rsidRDefault="00271C4F" w:rsidP="00271C4F">
      <w:pPr>
        <w:numPr>
          <w:ilvl w:val="1"/>
          <w:numId w:val="2"/>
        </w:numPr>
        <w:suppressLineNumbers/>
        <w:spacing w:line="200" w:lineRule="atLeast"/>
        <w:ind w:left="602" w:hanging="242"/>
        <w:jc w:val="both"/>
        <w:rPr>
          <w:bCs/>
          <w:kern w:val="2"/>
          <w:sz w:val="24"/>
          <w:szCs w:val="24"/>
        </w:rPr>
      </w:pPr>
      <w:r w:rsidRPr="009B35A5">
        <w:rPr>
          <w:bCs/>
          <w:kern w:val="2"/>
          <w:sz w:val="24"/>
          <w:szCs w:val="24"/>
        </w:rPr>
        <w:t>nazwę środka spożywczego,</w:t>
      </w:r>
    </w:p>
    <w:p w14:paraId="2E5A5D1F" w14:textId="77777777" w:rsidR="00271C4F" w:rsidRPr="009B35A5" w:rsidRDefault="00271C4F" w:rsidP="00271C4F">
      <w:pPr>
        <w:numPr>
          <w:ilvl w:val="1"/>
          <w:numId w:val="2"/>
        </w:numPr>
        <w:suppressLineNumbers/>
        <w:spacing w:line="200" w:lineRule="atLeast"/>
        <w:ind w:left="602" w:hanging="242"/>
        <w:jc w:val="both"/>
        <w:rPr>
          <w:bCs/>
          <w:kern w:val="2"/>
          <w:sz w:val="24"/>
          <w:szCs w:val="24"/>
        </w:rPr>
      </w:pPr>
      <w:r w:rsidRPr="009B35A5">
        <w:rPr>
          <w:bCs/>
          <w:kern w:val="2"/>
          <w:sz w:val="24"/>
          <w:szCs w:val="24"/>
        </w:rPr>
        <w:t>dane dotyczące składników występujących w środku spożywczym,</w:t>
      </w:r>
    </w:p>
    <w:p w14:paraId="5BB32808" w14:textId="77777777" w:rsidR="00271C4F" w:rsidRPr="009B35A5" w:rsidRDefault="00271C4F" w:rsidP="00271C4F">
      <w:pPr>
        <w:numPr>
          <w:ilvl w:val="1"/>
          <w:numId w:val="2"/>
        </w:numPr>
        <w:suppressLineNumbers/>
        <w:spacing w:line="200" w:lineRule="atLeast"/>
        <w:ind w:left="602" w:hanging="242"/>
        <w:jc w:val="both"/>
        <w:rPr>
          <w:bCs/>
          <w:kern w:val="2"/>
          <w:sz w:val="24"/>
          <w:szCs w:val="24"/>
        </w:rPr>
      </w:pPr>
      <w:r w:rsidRPr="009B35A5">
        <w:rPr>
          <w:bCs/>
          <w:kern w:val="2"/>
          <w:sz w:val="24"/>
          <w:szCs w:val="24"/>
        </w:rPr>
        <w:t>datę minimalnej trwałości albo termin przydatności do spożycia na metce,</w:t>
      </w:r>
    </w:p>
    <w:p w14:paraId="03139679" w14:textId="77777777" w:rsidR="00271C4F" w:rsidRPr="009B35A5" w:rsidRDefault="00271C4F" w:rsidP="00271C4F">
      <w:pPr>
        <w:numPr>
          <w:ilvl w:val="1"/>
          <w:numId w:val="2"/>
        </w:numPr>
        <w:suppressLineNumbers/>
        <w:spacing w:line="200" w:lineRule="atLeast"/>
        <w:ind w:left="602" w:hanging="242"/>
        <w:jc w:val="both"/>
        <w:rPr>
          <w:bCs/>
          <w:kern w:val="2"/>
          <w:sz w:val="24"/>
          <w:szCs w:val="24"/>
        </w:rPr>
      </w:pPr>
      <w:r w:rsidRPr="009B35A5">
        <w:rPr>
          <w:bCs/>
          <w:kern w:val="2"/>
          <w:sz w:val="24"/>
          <w:szCs w:val="24"/>
        </w:rPr>
        <w:t>dane identyfikujące producenta środka spożywczego,</w:t>
      </w:r>
    </w:p>
    <w:p w14:paraId="21805216" w14:textId="77777777" w:rsidR="00271C4F" w:rsidRPr="009B35A5" w:rsidRDefault="00271C4F" w:rsidP="00271C4F">
      <w:pPr>
        <w:numPr>
          <w:ilvl w:val="1"/>
          <w:numId w:val="2"/>
        </w:numPr>
        <w:suppressLineNumbers/>
        <w:spacing w:line="200" w:lineRule="atLeast"/>
        <w:ind w:left="602" w:hanging="242"/>
        <w:jc w:val="both"/>
        <w:rPr>
          <w:bCs/>
          <w:kern w:val="2"/>
          <w:sz w:val="24"/>
          <w:szCs w:val="24"/>
        </w:rPr>
      </w:pPr>
      <w:r w:rsidRPr="009B35A5">
        <w:rPr>
          <w:bCs/>
          <w:kern w:val="2"/>
          <w:sz w:val="24"/>
          <w:szCs w:val="24"/>
        </w:rPr>
        <w:t>warunki przechowywania – w przypadku gdy jego jakość zależy od warunków przechowywania.</w:t>
      </w:r>
    </w:p>
    <w:p w14:paraId="775432ED" w14:textId="1918D8D8" w:rsidR="00271C4F" w:rsidRPr="009B35A5" w:rsidRDefault="00271C4F" w:rsidP="00271C4F">
      <w:pPr>
        <w:pStyle w:val="Akapitzlist"/>
        <w:numPr>
          <w:ilvl w:val="0"/>
          <w:numId w:val="5"/>
        </w:numPr>
        <w:suppressLineNumbers/>
        <w:spacing w:line="200" w:lineRule="atLeast"/>
        <w:ind w:left="284" w:hanging="284"/>
        <w:jc w:val="both"/>
        <w:rPr>
          <w:kern w:val="2"/>
          <w:sz w:val="24"/>
          <w:szCs w:val="24"/>
        </w:rPr>
      </w:pPr>
      <w:r w:rsidRPr="009B35A5">
        <w:rPr>
          <w:kern w:val="2"/>
          <w:sz w:val="24"/>
          <w:szCs w:val="24"/>
        </w:rPr>
        <w:t>Przedmiot zamówienia dostarczany będzie sukcesywnie, dwa razy w miesiącu, w dni robocze, w godzinach 7</w:t>
      </w:r>
      <w:r w:rsidRPr="009B35A5">
        <w:rPr>
          <w:kern w:val="24"/>
          <w:sz w:val="24"/>
          <w:szCs w:val="24"/>
          <w:vertAlign w:val="superscript"/>
        </w:rPr>
        <w:t>30</w:t>
      </w:r>
      <w:r w:rsidRPr="009B35A5">
        <w:rPr>
          <w:kern w:val="2"/>
          <w:sz w:val="24"/>
          <w:szCs w:val="24"/>
        </w:rPr>
        <w:t xml:space="preserve"> – 14</w:t>
      </w:r>
      <w:r w:rsidRPr="009B35A5">
        <w:rPr>
          <w:kern w:val="24"/>
          <w:sz w:val="24"/>
          <w:szCs w:val="24"/>
          <w:vertAlign w:val="superscript"/>
        </w:rPr>
        <w:t>30</w:t>
      </w:r>
      <w:r w:rsidRPr="009B35A5">
        <w:rPr>
          <w:kern w:val="2"/>
          <w:sz w:val="24"/>
          <w:szCs w:val="24"/>
        </w:rPr>
        <w:t xml:space="preserve"> do magazynów jednostek penitencjarnych w Okręgu Lubelskim</w:t>
      </w:r>
      <w:r w:rsidRPr="009B35A5">
        <w:rPr>
          <w:kern w:val="2"/>
          <w:sz w:val="24"/>
          <w:szCs w:val="24"/>
        </w:rPr>
        <w:t xml:space="preserve"> wskazanych we wzorze umowy.</w:t>
      </w:r>
    </w:p>
    <w:p w14:paraId="7432AFF2" w14:textId="77777777" w:rsidR="00271C4F" w:rsidRPr="009B35A5" w:rsidRDefault="00271C4F" w:rsidP="00271C4F">
      <w:pPr>
        <w:pStyle w:val="Akapitzlist"/>
        <w:numPr>
          <w:ilvl w:val="0"/>
          <w:numId w:val="5"/>
        </w:numPr>
        <w:suppressLineNumbers/>
        <w:spacing w:line="200" w:lineRule="atLeast"/>
        <w:ind w:left="284" w:hanging="284"/>
        <w:jc w:val="both"/>
        <w:rPr>
          <w:kern w:val="2"/>
          <w:sz w:val="24"/>
          <w:szCs w:val="24"/>
        </w:rPr>
      </w:pPr>
      <w:r w:rsidRPr="009B35A5">
        <w:rPr>
          <w:kern w:val="2"/>
          <w:sz w:val="24"/>
          <w:szCs w:val="24"/>
        </w:rPr>
        <w:t>Środek transportu wykonawcy musi spełniać wymogi sanitarne określone właściwymi przepisami.</w:t>
      </w:r>
    </w:p>
    <w:p w14:paraId="5794CEE0" w14:textId="77777777" w:rsidR="00271C4F" w:rsidRPr="009B35A5" w:rsidRDefault="00271C4F" w:rsidP="00271C4F">
      <w:pPr>
        <w:pStyle w:val="Akapitzlist"/>
        <w:numPr>
          <w:ilvl w:val="0"/>
          <w:numId w:val="5"/>
        </w:numPr>
        <w:suppressLineNumbers/>
        <w:spacing w:line="200" w:lineRule="atLeast"/>
        <w:ind w:left="284" w:hanging="284"/>
        <w:jc w:val="both"/>
        <w:rPr>
          <w:kern w:val="2"/>
          <w:sz w:val="24"/>
          <w:szCs w:val="24"/>
        </w:rPr>
      </w:pPr>
      <w:r w:rsidRPr="009B35A5">
        <w:rPr>
          <w:kern w:val="2"/>
          <w:sz w:val="24"/>
          <w:szCs w:val="24"/>
        </w:rPr>
        <w:t>Wielkość poszczególnych dostaw zamawiający będzie określał telefonicznie, bądź za pośrednictwem poczty elektronicznej z trzydniowym wyprzedzeniem przed terminem dostawy.</w:t>
      </w:r>
    </w:p>
    <w:p w14:paraId="02D139E0" w14:textId="770CF55D" w:rsidR="00271C4F" w:rsidRPr="009B35A5" w:rsidRDefault="00271C4F" w:rsidP="00271C4F">
      <w:pPr>
        <w:pStyle w:val="Akapitzlist"/>
        <w:numPr>
          <w:ilvl w:val="0"/>
          <w:numId w:val="5"/>
        </w:numPr>
        <w:suppressLineNumbers/>
        <w:spacing w:line="200" w:lineRule="atLeast"/>
        <w:ind w:left="284" w:hanging="284"/>
        <w:jc w:val="both"/>
        <w:rPr>
          <w:kern w:val="2"/>
          <w:sz w:val="24"/>
          <w:szCs w:val="24"/>
        </w:rPr>
      </w:pPr>
      <w:r w:rsidRPr="009B35A5">
        <w:rPr>
          <w:sz w:val="24"/>
          <w:szCs w:val="24"/>
        </w:rPr>
        <w:t xml:space="preserve">Umowa będzie obowiązywać przez okres </w:t>
      </w:r>
      <w:r w:rsidRPr="009B35A5">
        <w:rPr>
          <w:b/>
          <w:sz w:val="24"/>
          <w:szCs w:val="24"/>
        </w:rPr>
        <w:t>6</w:t>
      </w:r>
      <w:r w:rsidRPr="009B35A5">
        <w:rPr>
          <w:b/>
          <w:sz w:val="24"/>
          <w:szCs w:val="24"/>
        </w:rPr>
        <w:t xml:space="preserve"> miesięcy od dnia podpisania umowy.</w:t>
      </w:r>
    </w:p>
    <w:p w14:paraId="090BEA7F" w14:textId="77777777" w:rsidR="00271C4F" w:rsidRDefault="00271C4F"/>
    <w:sectPr w:rsidR="0027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9AB"/>
    <w:multiLevelType w:val="hybridMultilevel"/>
    <w:tmpl w:val="3ACE565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C9FEAE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EA2371"/>
    <w:multiLevelType w:val="hybridMultilevel"/>
    <w:tmpl w:val="DBDAEF00"/>
    <w:lvl w:ilvl="0" w:tplc="EE6E950C">
      <w:start w:val="2"/>
      <w:numFmt w:val="decimal"/>
      <w:lvlText w:val="%1."/>
      <w:lvlJc w:val="left"/>
      <w:pPr>
        <w:ind w:left="27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944C8"/>
    <w:multiLevelType w:val="hybridMultilevel"/>
    <w:tmpl w:val="FC365E20"/>
    <w:lvl w:ilvl="0" w:tplc="8AB0F8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  <w:bCs/>
      </w:rPr>
    </w:lvl>
    <w:lvl w:ilvl="1" w:tplc="873C89B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96D863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92609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8F2CC1"/>
    <w:multiLevelType w:val="hybridMultilevel"/>
    <w:tmpl w:val="D9B2051E"/>
    <w:lvl w:ilvl="0" w:tplc="0415000F">
      <w:start w:val="1"/>
      <w:numFmt w:val="decimal"/>
      <w:lvlText w:val="%1."/>
      <w:lvlJc w:val="lef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853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31268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1845">
    <w:abstractNumId w:val="0"/>
  </w:num>
  <w:num w:numId="4" w16cid:durableId="2078045164">
    <w:abstractNumId w:val="3"/>
  </w:num>
  <w:num w:numId="5" w16cid:durableId="119049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4F"/>
    <w:rsid w:val="00271C4F"/>
    <w:rsid w:val="007A3443"/>
    <w:rsid w:val="00857216"/>
    <w:rsid w:val="009B35A5"/>
    <w:rsid w:val="00F0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213A"/>
  <w15:chartTrackingRefBased/>
  <w15:docId w15:val="{77C5EF4A-9433-4275-96DF-AD8F769C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C4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271C4F"/>
    <w:pPr>
      <w:suppressLineNumbers/>
      <w:autoSpaceDN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7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Bąk</dc:creator>
  <cp:keywords/>
  <dc:description/>
  <cp:lastModifiedBy>Hubert Bąk</cp:lastModifiedBy>
  <cp:revision>2</cp:revision>
  <dcterms:created xsi:type="dcterms:W3CDTF">2023-06-09T07:07:00Z</dcterms:created>
  <dcterms:modified xsi:type="dcterms:W3CDTF">2023-06-09T07:12:00Z</dcterms:modified>
</cp:coreProperties>
</file>