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C5A4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r w:rsidR="006B1C47">
        <w:rPr>
          <w:rFonts w:ascii="Times New Roman" w:hAnsi="Times New Roman" w:cs="Times New Roman"/>
          <w:b/>
        </w:rPr>
        <w:t xml:space="preserve">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C5A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Potwierdzające spełnianie warunku na podstawie art. 94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C307EC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944">
        <w:rPr>
          <w:rFonts w:ascii="Times New Roman" w:hAnsi="Times New Roman" w:cs="Times New Roman"/>
          <w:b/>
          <w:sz w:val="22"/>
          <w:szCs w:val="22"/>
        </w:rPr>
        <w:t>„</w:t>
      </w:r>
      <w:r w:rsidR="006C5A41">
        <w:rPr>
          <w:rFonts w:ascii="Times New Roman" w:hAnsi="Times New Roman" w:cs="Times New Roman"/>
          <w:b/>
          <w:sz w:val="22"/>
          <w:szCs w:val="22"/>
        </w:rPr>
        <w:t>Ochrona bioró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 xml:space="preserve">żnorodności w Gminie </w:t>
      </w:r>
      <w:r w:rsidR="006C5A41">
        <w:rPr>
          <w:rFonts w:ascii="Times New Roman" w:hAnsi="Times New Roman" w:cs="Times New Roman"/>
          <w:b/>
          <w:sz w:val="22"/>
          <w:szCs w:val="22"/>
        </w:rPr>
        <w:t>Kępice poprzez likwidację gatunkó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 xml:space="preserve">w inwazyjnych </w:t>
      </w:r>
      <w:r w:rsidR="001C6921" w:rsidRPr="001C6921">
        <w:rPr>
          <w:rFonts w:ascii="Times New Roman" w:hAnsi="Times New Roman" w:cs="Times New Roman" w:hint="eastAsia"/>
          <w:b/>
          <w:sz w:val="22"/>
          <w:szCs w:val="22"/>
        </w:rPr>
        <w:t>–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 xml:space="preserve"> Barszczu Sosnowskiego, nawłoci </w:t>
      </w:r>
      <w:r w:rsidR="006C5A41">
        <w:rPr>
          <w:rFonts w:ascii="Times New Roman" w:hAnsi="Times New Roman" w:cs="Times New Roman"/>
          <w:b/>
          <w:sz w:val="22"/>
          <w:szCs w:val="22"/>
        </w:rPr>
        <w:t xml:space="preserve">kanadyjskiej i </w:t>
      </w:r>
      <w:proofErr w:type="spellStart"/>
      <w:r w:rsidR="006C5A41">
        <w:rPr>
          <w:rFonts w:ascii="Times New Roman" w:hAnsi="Times New Roman" w:cs="Times New Roman"/>
          <w:b/>
          <w:sz w:val="22"/>
          <w:szCs w:val="22"/>
        </w:rPr>
        <w:t>rdestowca</w:t>
      </w:r>
      <w:proofErr w:type="spellEnd"/>
      <w:r w:rsidR="006C5A41">
        <w:rPr>
          <w:rFonts w:ascii="Times New Roman" w:hAnsi="Times New Roman" w:cs="Times New Roman"/>
          <w:b/>
          <w:sz w:val="22"/>
          <w:szCs w:val="22"/>
        </w:rPr>
        <w:t xml:space="preserve"> ostrokoń</w:t>
      </w:r>
      <w:r w:rsidR="001C6921" w:rsidRPr="001C6921">
        <w:rPr>
          <w:rFonts w:ascii="Times New Roman" w:hAnsi="Times New Roman" w:cs="Times New Roman"/>
          <w:b/>
          <w:sz w:val="22"/>
          <w:szCs w:val="22"/>
        </w:rPr>
        <w:t>czystego</w:t>
      </w:r>
      <w:r w:rsidRPr="00582944">
        <w:rPr>
          <w:rFonts w:ascii="Times New Roman" w:hAnsi="Times New Roman" w:cs="Times New Roman"/>
          <w:b/>
          <w:sz w:val="22"/>
          <w:szCs w:val="22"/>
        </w:rPr>
        <w:t>”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1C6921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ZP.271.06</w:t>
      </w:r>
      <w:r w:rsidR="006B1C47" w:rsidRPr="00582944">
        <w:rPr>
          <w:rFonts w:ascii="Times New Roman" w:hAnsi="Times New Roman" w:cs="Times New Roman"/>
          <w:b/>
          <w:sz w:val="22"/>
          <w:szCs w:val="22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6C5A41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 w:rsidP="006C5A41">
      <w:pPr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4B7322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6C5A41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1C6921" w:rsidRDefault="006B1C47" w:rsidP="006C5A41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(nazwa (firma) dokładny adres Wykonawcy/Wykonawców  w przypadku składania oferty przez podmioty występujące wspólnie podać nazwy (firmy) i dokładne adresy </w:t>
      </w:r>
      <w:r w:rsidR="001C69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wszystkich członków konsorcjum)</w:t>
      </w:r>
    </w:p>
    <w:p w:rsid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1C6921" w:rsidRP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Pr="006C5A41" w:rsidRDefault="006B1C47" w:rsidP="006C5A4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</w:t>
      </w:r>
      <w:r w:rsidR="006C5A41">
        <w:rPr>
          <w:rFonts w:ascii="Times New Roman" w:eastAsia="Times New Roman" w:hAnsi="Times New Roman" w:cs="Times New Roman"/>
          <w:lang w:eastAsia="pl-PL"/>
        </w:rPr>
        <w:t>e przez Zamawiającego w pkt. 6.3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S</w:t>
      </w:r>
      <w:r w:rsidR="006C5A41">
        <w:rPr>
          <w:rFonts w:ascii="Times New Roman" w:eastAsia="Times New Roman" w:hAnsi="Times New Roman" w:cs="Times New Roman"/>
          <w:lang w:eastAsia="pl-PL"/>
        </w:rPr>
        <w:t xml:space="preserve">pecyfikacji Warunków Zamówienia, który mówi, że 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o udzielenie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wienia mogą ubiegać się wyłącznie wykonawcy mający status zakładu pracy chronionej, sp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łdzielnie socjalne oraz inni wykonawcy,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rych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lub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działalności ich wyodrębnionych organizacyjnie jednostek,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re będą realizowały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wienie, jest społeczna i zawodowa integracja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społecznie marginalizowanych wymienionych w art. 94 ust.1, przy czym procentowy wskaźnik zatrudnienia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wymienionych w art. 94 ust. 1 jest nie mniejszy niż 30%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zatrudnionych u wykonawcy albo w jego jednostce,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ra będzie realizowała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wienie.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82DBA" w:rsidRPr="006C5A41" w:rsidRDefault="00DE3516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4B7322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r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 oświadczenie składa każdy z wykonawców wspólnie ubiegających się o zamówienie.</w:t>
      </w:r>
    </w:p>
    <w:bookmarkEnd w:id="1"/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44" w:rsidRDefault="001C6921" w:rsidP="001C6921">
    <w:pPr>
      <w:pStyle w:val="Stopka"/>
      <w:jc w:val="center"/>
      <w:rPr>
        <w:rFonts w:hint="eastAsia"/>
      </w:rPr>
    </w:pPr>
    <w:r w:rsidRPr="001C6921">
      <w:rPr>
        <w:rFonts w:ascii="Times New Roman" w:hAnsi="Times New Roman" w:cs="Times New Roman"/>
        <w:sz w:val="14"/>
        <w:szCs w:val="14"/>
      </w:rPr>
      <w:t xml:space="preserve">w postępowaniu o udzielenie </w:t>
    </w:r>
    <w:proofErr w:type="spellStart"/>
    <w:r w:rsidRPr="001C6921">
      <w:rPr>
        <w:rFonts w:ascii="Times New Roman" w:hAnsi="Times New Roman" w:cs="Times New Roman"/>
        <w:sz w:val="14"/>
        <w:szCs w:val="14"/>
      </w:rPr>
      <w:t>zam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1C6921">
      <w:rPr>
        <w:rFonts w:ascii="Times New Roman" w:hAnsi="Times New Roman" w:cs="Times New Roman"/>
        <w:sz w:val="14"/>
        <w:szCs w:val="14"/>
      </w:rPr>
      <w:t>wienia</w:t>
    </w:r>
    <w:proofErr w:type="spellEnd"/>
    <w:r w:rsidRPr="001C6921">
      <w:rPr>
        <w:rFonts w:ascii="Times New Roman" w:hAnsi="Times New Roman" w:cs="Times New Roman"/>
        <w:sz w:val="14"/>
        <w:szCs w:val="14"/>
      </w:rPr>
      <w:t xml:space="preserve"> publicznego, </w:t>
    </w:r>
    <w:proofErr w:type="spellStart"/>
    <w:r w:rsidRPr="001C6921">
      <w:rPr>
        <w:rFonts w:ascii="Times New Roman" w:hAnsi="Times New Roman" w:cs="Times New Roman"/>
        <w:sz w:val="14"/>
        <w:szCs w:val="14"/>
      </w:rPr>
      <w:t>kt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1C6921">
      <w:rPr>
        <w:rFonts w:ascii="Times New Roman" w:hAnsi="Times New Roman" w:cs="Times New Roman"/>
        <w:sz w:val="14"/>
        <w:szCs w:val="14"/>
      </w:rPr>
      <w:t>rego</w:t>
    </w:r>
    <w:proofErr w:type="spellEnd"/>
    <w:r w:rsidRPr="001C6921">
      <w:rPr>
        <w:rFonts w:ascii="Times New Roman" w:hAnsi="Times New Roman" w:cs="Times New Roman"/>
        <w:sz w:val="14"/>
        <w:szCs w:val="14"/>
      </w:rPr>
      <w:t xml:space="preserve"> wartość szacunkowa nie przekracza kwoty określonej w przepisach wydanych na podstawie art. 3 ustawy 11 września 2019 r. Prawo </w:t>
    </w:r>
    <w:proofErr w:type="spellStart"/>
    <w:r w:rsidRPr="001C6921">
      <w:rPr>
        <w:rFonts w:ascii="Times New Roman" w:hAnsi="Times New Roman" w:cs="Times New Roman"/>
        <w:sz w:val="14"/>
        <w:szCs w:val="14"/>
      </w:rPr>
      <w:t>zam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>wie</w:t>
    </w:r>
    <w:r w:rsidRPr="001C6921">
      <w:rPr>
        <w:rFonts w:ascii="Times New Roman" w:hAnsi="Times New Roman" w:cs="Times New Roman" w:hint="eastAsia"/>
        <w:sz w:val="14"/>
        <w:szCs w:val="14"/>
      </w:rPr>
      <w:t>ń</w:t>
    </w:r>
    <w:r w:rsidRPr="001C6921">
      <w:rPr>
        <w:rFonts w:ascii="Times New Roman" w:hAnsi="Times New Roman" w:cs="Times New Roman"/>
        <w:sz w:val="14"/>
        <w:szCs w:val="14"/>
      </w:rPr>
      <w:t xml:space="preserve"> publicznych, realizowanym w trybie podstawowym bez negocjacji, o </w:t>
    </w:r>
    <w:proofErr w:type="spellStart"/>
    <w:r w:rsidRPr="001C6921">
      <w:rPr>
        <w:rFonts w:ascii="Times New Roman" w:hAnsi="Times New Roman" w:cs="Times New Roman"/>
        <w:sz w:val="14"/>
        <w:szCs w:val="14"/>
      </w:rPr>
      <w:t>kt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 xml:space="preserve">rym mowa w art. 275 pkt. 1 </w:t>
    </w:r>
    <w:proofErr w:type="spellStart"/>
    <w:r w:rsidRPr="001C6921">
      <w:rPr>
        <w:rFonts w:ascii="Times New Roman" w:hAnsi="Times New Roman" w:cs="Times New Roman"/>
        <w:sz w:val="14"/>
        <w:szCs w:val="14"/>
      </w:rPr>
      <w:t>pn</w:t>
    </w:r>
    <w:proofErr w:type="spellEnd"/>
    <w:r w:rsidRPr="001C6921">
      <w:rPr>
        <w:rFonts w:ascii="Times New Roman" w:hAnsi="Times New Roman" w:cs="Times New Roman"/>
        <w:sz w:val="14"/>
        <w:szCs w:val="14"/>
      </w:rPr>
      <w:t xml:space="preserve">: </w:t>
    </w:r>
    <w:r w:rsidRPr="001C6921">
      <w:rPr>
        <w:rFonts w:ascii="Times New Roman" w:hAnsi="Times New Roman" w:cs="Times New Roman" w:hint="eastAsia"/>
        <w:sz w:val="14"/>
        <w:szCs w:val="14"/>
      </w:rPr>
      <w:t>„</w:t>
    </w:r>
    <w:r w:rsidRPr="001C6921">
      <w:rPr>
        <w:rFonts w:ascii="Times New Roman" w:hAnsi="Times New Roman" w:cs="Times New Roman"/>
        <w:sz w:val="14"/>
        <w:szCs w:val="14"/>
      </w:rPr>
      <w:t xml:space="preserve">Ochrona </w:t>
    </w:r>
    <w:proofErr w:type="spellStart"/>
    <w:r w:rsidRPr="001C6921">
      <w:rPr>
        <w:rFonts w:ascii="Times New Roman" w:hAnsi="Times New Roman" w:cs="Times New Roman"/>
        <w:sz w:val="14"/>
        <w:szCs w:val="14"/>
      </w:rPr>
      <w:t>bior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1C6921">
      <w:rPr>
        <w:rFonts w:ascii="Times New Roman" w:hAnsi="Times New Roman" w:cs="Times New Roman"/>
        <w:sz w:val="14"/>
        <w:szCs w:val="14"/>
      </w:rPr>
      <w:t>żnorodności</w:t>
    </w:r>
    <w:proofErr w:type="spellEnd"/>
    <w:r w:rsidRPr="001C6921">
      <w:rPr>
        <w:rFonts w:ascii="Times New Roman" w:hAnsi="Times New Roman" w:cs="Times New Roman"/>
        <w:sz w:val="14"/>
        <w:szCs w:val="14"/>
      </w:rPr>
      <w:t xml:space="preserve"> w Gminie Kępice poprzez likwidację </w:t>
    </w:r>
    <w:proofErr w:type="spellStart"/>
    <w:r w:rsidRPr="001C6921">
      <w:rPr>
        <w:rFonts w:ascii="Times New Roman" w:hAnsi="Times New Roman" w:cs="Times New Roman"/>
        <w:sz w:val="14"/>
        <w:szCs w:val="14"/>
      </w:rPr>
      <w:t>gatunk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r w:rsidRPr="001C6921">
      <w:rPr>
        <w:rFonts w:ascii="Times New Roman" w:hAnsi="Times New Roman" w:cs="Times New Roman"/>
        <w:sz w:val="14"/>
        <w:szCs w:val="14"/>
      </w:rPr>
      <w:t xml:space="preserve">w inwazyjnych </w:t>
    </w:r>
    <w:r w:rsidRPr="001C6921">
      <w:rPr>
        <w:rFonts w:ascii="Times New Roman" w:hAnsi="Times New Roman" w:cs="Times New Roman" w:hint="eastAsia"/>
        <w:sz w:val="14"/>
        <w:szCs w:val="14"/>
      </w:rPr>
      <w:t>–</w:t>
    </w:r>
    <w:r w:rsidRPr="001C6921">
      <w:rPr>
        <w:rFonts w:ascii="Times New Roman" w:hAnsi="Times New Roman" w:cs="Times New Roman"/>
        <w:sz w:val="14"/>
        <w:szCs w:val="14"/>
      </w:rPr>
      <w:t xml:space="preserve"> Barszczu Sosnowskiego, nawłoci kanadyjskiej i </w:t>
    </w:r>
    <w:proofErr w:type="spellStart"/>
    <w:r w:rsidRPr="001C6921">
      <w:rPr>
        <w:rFonts w:ascii="Times New Roman" w:hAnsi="Times New Roman" w:cs="Times New Roman"/>
        <w:sz w:val="14"/>
        <w:szCs w:val="14"/>
      </w:rPr>
      <w:t>rdestowca</w:t>
    </w:r>
    <w:proofErr w:type="spellEnd"/>
    <w:r w:rsidRPr="001C6921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1C6921">
      <w:rPr>
        <w:rFonts w:ascii="Times New Roman" w:hAnsi="Times New Roman" w:cs="Times New Roman"/>
        <w:sz w:val="14"/>
        <w:szCs w:val="14"/>
      </w:rPr>
      <w:t>ostroko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ń</w:t>
    </w:r>
    <w:r w:rsidRPr="001C6921">
      <w:rPr>
        <w:rFonts w:ascii="Times New Roman" w:hAnsi="Times New Roman" w:cs="Times New Roman"/>
        <w:sz w:val="14"/>
        <w:szCs w:val="14"/>
      </w:rPr>
      <w:t>czystego</w:t>
    </w:r>
    <w:r w:rsidRPr="001C6921">
      <w:rPr>
        <w:rFonts w:ascii="Times New Roman" w:hAnsi="Times New Roman" w:cs="Times New Roman" w:hint="eastAsia"/>
        <w:sz w:val="14"/>
        <w:szCs w:val="14"/>
      </w:rPr>
      <w:t>”</w:t>
    </w:r>
    <w:r w:rsidRPr="001C6921">
      <w:rPr>
        <w:rFonts w:ascii="Times New Roman" w:hAnsi="Times New Roman" w:cs="Times New Roman"/>
        <w:sz w:val="14"/>
        <w:szCs w:val="14"/>
      </w:rPr>
      <w:t xml:space="preserve"> Projekt </w:t>
    </w:r>
    <w:proofErr w:type="spellStart"/>
    <w:r w:rsidRPr="001C6921">
      <w:rPr>
        <w:rFonts w:ascii="Times New Roman" w:hAnsi="Times New Roman" w:cs="Times New Roman"/>
        <w:sz w:val="14"/>
        <w:szCs w:val="14"/>
      </w:rPr>
      <w:t>wsp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1C6921">
      <w:rPr>
        <w:rFonts w:ascii="Times New Roman" w:hAnsi="Times New Roman" w:cs="Times New Roman"/>
        <w:sz w:val="14"/>
        <w:szCs w:val="14"/>
      </w:rPr>
      <w:t>łfinansowany</w:t>
    </w:r>
    <w:proofErr w:type="spellEnd"/>
    <w:r w:rsidRPr="001C6921">
      <w:rPr>
        <w:rFonts w:ascii="Times New Roman" w:hAnsi="Times New Roman" w:cs="Times New Roman"/>
        <w:sz w:val="14"/>
        <w:szCs w:val="14"/>
      </w:rPr>
      <w:t xml:space="preserve"> z </w:t>
    </w:r>
    <w:proofErr w:type="spellStart"/>
    <w:r w:rsidRPr="001C6921">
      <w:rPr>
        <w:rFonts w:ascii="Times New Roman" w:hAnsi="Times New Roman" w:cs="Times New Roman"/>
        <w:sz w:val="14"/>
        <w:szCs w:val="14"/>
      </w:rPr>
      <w:t>Wojew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ó</w:t>
    </w:r>
    <w:proofErr w:type="spellStart"/>
    <w:r w:rsidRPr="001C6921">
      <w:rPr>
        <w:rFonts w:ascii="Times New Roman" w:hAnsi="Times New Roman" w:cs="Times New Roman"/>
        <w:sz w:val="14"/>
        <w:szCs w:val="14"/>
      </w:rPr>
      <w:t>dzkiego</w:t>
    </w:r>
    <w:proofErr w:type="spellEnd"/>
    <w:r w:rsidRPr="001C6921">
      <w:rPr>
        <w:rFonts w:ascii="Times New Roman" w:hAnsi="Times New Roman" w:cs="Times New Roman"/>
        <w:sz w:val="14"/>
        <w:szCs w:val="14"/>
      </w:rPr>
      <w:t xml:space="preserve"> Funduszu Ochrony Śr</w:t>
    </w:r>
    <w:r w:rsidRPr="001C6921">
      <w:rPr>
        <w:rFonts w:ascii="Times New Roman" w:hAnsi="Times New Roman" w:cs="Times New Roman" w:hint="eastAsia"/>
        <w:sz w:val="14"/>
        <w:szCs w:val="14"/>
      </w:rPr>
      <w:t xml:space="preserve">odowiska i Gospodarki Wodnej w </w:t>
    </w:r>
    <w:proofErr w:type="spellStart"/>
    <w:r w:rsidRPr="001C6921">
      <w:rPr>
        <w:rFonts w:ascii="Times New Roman" w:hAnsi="Times New Roman" w:cs="Times New Roman" w:hint="eastAsia"/>
        <w:sz w:val="14"/>
        <w:szCs w:val="14"/>
      </w:rPr>
      <w:t>Gda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ń</w:t>
    </w:r>
    <w:proofErr w:type="spellStart"/>
    <w:r w:rsidRPr="001C6921">
      <w:rPr>
        <w:rFonts w:ascii="Times New Roman" w:hAnsi="Times New Roman" w:cs="Times New Roman" w:hint="eastAsia"/>
        <w:sz w:val="14"/>
        <w:szCs w:val="14"/>
      </w:rPr>
      <w:t>sku</w:t>
    </w:r>
    <w:proofErr w:type="spellEnd"/>
    <w:r w:rsidRPr="001C6921">
      <w:rPr>
        <w:rFonts w:ascii="Times New Roman" w:hAnsi="Times New Roman" w:cs="Times New Roman" w:hint="eastAsia"/>
        <w:sz w:val="14"/>
        <w:szCs w:val="14"/>
      </w:rPr>
      <w:t>. Znak sprawy: ZP.271.06.2021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1C6921"/>
    <w:rsid w:val="00226085"/>
    <w:rsid w:val="00282DBA"/>
    <w:rsid w:val="002B5139"/>
    <w:rsid w:val="00392A90"/>
    <w:rsid w:val="004B7322"/>
    <w:rsid w:val="00582944"/>
    <w:rsid w:val="006B1C47"/>
    <w:rsid w:val="006C5A41"/>
    <w:rsid w:val="00795531"/>
    <w:rsid w:val="00AC114B"/>
    <w:rsid w:val="00AF2259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D36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2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A9C8-F2FD-4237-AF0C-86F3DD50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3</cp:revision>
  <cp:lastPrinted>2021-08-05T10:06:00Z</cp:lastPrinted>
  <dcterms:created xsi:type="dcterms:W3CDTF">2021-08-05T10:01:00Z</dcterms:created>
  <dcterms:modified xsi:type="dcterms:W3CDTF">2021-08-05T10:06:00Z</dcterms:modified>
  <dc:language>pl-PL</dc:language>
</cp:coreProperties>
</file>