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9C" w:rsidRDefault="0005089C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A80DEC" w:rsidRPr="005E643A" w:rsidRDefault="00A80DEC" w:rsidP="00B525E7">
      <w:pPr>
        <w:tabs>
          <w:tab w:val="left" w:pos="360"/>
        </w:tabs>
        <w:suppressAutoHyphens/>
        <w:spacing w:after="0"/>
        <w:ind w:left="6012"/>
        <w:jc w:val="right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bookmarkStart w:id="0" w:name="_Hlk136866631"/>
      <w:r w:rsidRPr="005E643A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1</w:t>
      </w:r>
    </w:p>
    <w:bookmarkEnd w:id="0"/>
    <w:p w:rsidR="00A80DEC" w:rsidRPr="005E643A" w:rsidRDefault="00A80DEC" w:rsidP="00A80DEC">
      <w:pPr>
        <w:tabs>
          <w:tab w:val="left" w:pos="360"/>
        </w:tabs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</w:p>
    <w:p w:rsidR="00A80DEC" w:rsidRDefault="00A80DEC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Default="00C542B8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Default="00C542B8" w:rsidP="0090124D">
      <w:pPr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C542B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OPIS PRZEDMIOTU ZAMÓWIENIA</w:t>
      </w:r>
    </w:p>
    <w:p w:rsidR="000A4C0E" w:rsidRPr="00834BD1" w:rsidRDefault="000A4C0E" w:rsidP="009012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34BD1">
        <w:rPr>
          <w:rFonts w:ascii="Arial" w:hAnsi="Arial" w:cs="Arial"/>
          <w:b/>
          <w:sz w:val="20"/>
          <w:szCs w:val="20"/>
        </w:rPr>
        <w:t>„</w:t>
      </w:r>
      <w:r w:rsidR="00506966">
        <w:rPr>
          <w:rFonts w:ascii="Arial" w:hAnsi="Arial" w:cs="Arial"/>
          <w:b/>
          <w:sz w:val="20"/>
          <w:szCs w:val="20"/>
        </w:rPr>
        <w:t xml:space="preserve">dostawa </w:t>
      </w:r>
      <w:r w:rsidR="004009F9">
        <w:rPr>
          <w:rFonts w:ascii="Arial" w:hAnsi="Arial" w:cs="Arial"/>
          <w:b/>
          <w:sz w:val="20"/>
          <w:szCs w:val="20"/>
        </w:rPr>
        <w:t>znaku specjalnego Nurka Wojsk Specjalnych</w:t>
      </w:r>
      <w:r>
        <w:rPr>
          <w:rFonts w:ascii="Arial" w:hAnsi="Arial" w:cs="Arial"/>
          <w:b/>
          <w:sz w:val="20"/>
          <w:szCs w:val="20"/>
        </w:rPr>
        <w:t>”</w:t>
      </w:r>
    </w:p>
    <w:p w:rsidR="000A4C0E" w:rsidRPr="00C542B8" w:rsidRDefault="000A4C0E" w:rsidP="00C542B8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C542B8" w:rsidRDefault="00C542B8" w:rsidP="00506966">
      <w:pPr>
        <w:numPr>
          <w:ilvl w:val="0"/>
          <w:numId w:val="1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DC4FAD">
        <w:rPr>
          <w:rFonts w:ascii="Arial" w:eastAsiaTheme="minorHAnsi" w:hAnsi="Arial" w:cs="Arial"/>
          <w:b/>
          <w:lang w:eastAsia="en-US"/>
        </w:rPr>
        <w:t>PRZEDMIOT ZAMÓWIENIA:</w:t>
      </w:r>
    </w:p>
    <w:p w:rsidR="001C78A9" w:rsidRDefault="001C78A9" w:rsidP="001C78A9">
      <w:p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992"/>
        <w:gridCol w:w="987"/>
      </w:tblGrid>
      <w:tr w:rsidR="005C3F5D" w:rsidTr="00B32129">
        <w:tc>
          <w:tcPr>
            <w:tcW w:w="562" w:type="dxa"/>
            <w:vAlign w:val="center"/>
          </w:tcPr>
          <w:p w:rsidR="005C3F5D" w:rsidRPr="00B1026D" w:rsidRDefault="005C3F5D" w:rsidP="00B3212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0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</w:t>
            </w:r>
            <w:r w:rsidRPr="00CC17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:rsidR="005C3F5D" w:rsidRPr="00B1026D" w:rsidRDefault="005C3F5D" w:rsidP="00B3212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0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asortymen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B10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992" w:type="dxa"/>
            <w:vAlign w:val="center"/>
          </w:tcPr>
          <w:p w:rsidR="005C3F5D" w:rsidRPr="00B1026D" w:rsidRDefault="005C3F5D" w:rsidP="00B32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2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87" w:type="dxa"/>
            <w:vAlign w:val="center"/>
          </w:tcPr>
          <w:p w:rsidR="005C3F5D" w:rsidRPr="00B1026D" w:rsidRDefault="005C3F5D" w:rsidP="00B32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2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</w:tr>
      <w:tr w:rsidR="005C3F5D" w:rsidTr="00B32129">
        <w:tc>
          <w:tcPr>
            <w:tcW w:w="562" w:type="dxa"/>
            <w:vAlign w:val="center"/>
          </w:tcPr>
          <w:p w:rsidR="005C3F5D" w:rsidRDefault="005C3F5D" w:rsidP="00B32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5C3F5D" w:rsidRPr="00CC1765" w:rsidRDefault="004009F9" w:rsidP="004009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Znak specjalny „Nurka Wojsk Specjalnych” - czarny</w:t>
            </w:r>
          </w:p>
        </w:tc>
        <w:tc>
          <w:tcPr>
            <w:tcW w:w="992" w:type="dxa"/>
            <w:vAlign w:val="center"/>
          </w:tcPr>
          <w:p w:rsidR="005C3F5D" w:rsidRPr="00B72468" w:rsidRDefault="00B72468" w:rsidP="00B3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468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vAlign w:val="center"/>
          </w:tcPr>
          <w:p w:rsidR="005C3F5D" w:rsidRDefault="005C3F5D" w:rsidP="00B32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  <w:tr w:rsidR="004009F9" w:rsidTr="002C0F70">
        <w:tc>
          <w:tcPr>
            <w:tcW w:w="562" w:type="dxa"/>
            <w:vAlign w:val="center"/>
          </w:tcPr>
          <w:p w:rsidR="004009F9" w:rsidRDefault="004009F9" w:rsidP="00400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4009F9" w:rsidRPr="00CC1765" w:rsidRDefault="004009F9" w:rsidP="004009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Znak specjalny „Nurka Wojsk Specjalnych” - złoty</w:t>
            </w:r>
          </w:p>
        </w:tc>
        <w:tc>
          <w:tcPr>
            <w:tcW w:w="992" w:type="dxa"/>
          </w:tcPr>
          <w:p w:rsidR="004009F9" w:rsidRPr="00B72468" w:rsidRDefault="00B72468" w:rsidP="004009F9">
            <w:pPr>
              <w:jc w:val="center"/>
            </w:pPr>
            <w:r w:rsidRPr="00B72468">
              <w:rPr>
                <w:rFonts w:ascii="Arial" w:hAnsi="Arial" w:cs="Arial"/>
              </w:rPr>
              <w:t>300</w:t>
            </w:r>
          </w:p>
        </w:tc>
        <w:tc>
          <w:tcPr>
            <w:tcW w:w="987" w:type="dxa"/>
          </w:tcPr>
          <w:p w:rsidR="004009F9" w:rsidRDefault="004009F9" w:rsidP="004009F9">
            <w:pPr>
              <w:jc w:val="center"/>
            </w:pPr>
            <w:r w:rsidRPr="00CB2C9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  <w:tr w:rsidR="004009F9" w:rsidTr="002C0F70">
        <w:tc>
          <w:tcPr>
            <w:tcW w:w="562" w:type="dxa"/>
            <w:vAlign w:val="center"/>
          </w:tcPr>
          <w:p w:rsidR="004009F9" w:rsidRDefault="004009F9" w:rsidP="00400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4009F9" w:rsidRPr="00CC1765" w:rsidRDefault="004009F9" w:rsidP="004009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Znak specjalny „Nurka Wojsk Specjalnych” - srebrny</w:t>
            </w:r>
          </w:p>
        </w:tc>
        <w:tc>
          <w:tcPr>
            <w:tcW w:w="992" w:type="dxa"/>
          </w:tcPr>
          <w:p w:rsidR="004009F9" w:rsidRPr="00B72468" w:rsidRDefault="00B72468" w:rsidP="004009F9">
            <w:pPr>
              <w:jc w:val="center"/>
            </w:pPr>
            <w:r w:rsidRPr="00B72468">
              <w:rPr>
                <w:rFonts w:ascii="Arial" w:hAnsi="Arial" w:cs="Arial"/>
              </w:rPr>
              <w:t>300</w:t>
            </w:r>
          </w:p>
        </w:tc>
        <w:tc>
          <w:tcPr>
            <w:tcW w:w="987" w:type="dxa"/>
          </w:tcPr>
          <w:p w:rsidR="004009F9" w:rsidRDefault="004009F9" w:rsidP="004009F9">
            <w:pPr>
              <w:jc w:val="center"/>
            </w:pPr>
            <w:r w:rsidRPr="00CB2C9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  <w:tr w:rsidR="004009F9" w:rsidTr="002C0F70">
        <w:tc>
          <w:tcPr>
            <w:tcW w:w="562" w:type="dxa"/>
            <w:vAlign w:val="center"/>
          </w:tcPr>
          <w:p w:rsidR="004009F9" w:rsidRDefault="004009F9" w:rsidP="00400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4009F9" w:rsidRPr="00CC1765" w:rsidRDefault="004009F9" w:rsidP="004009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Znak specjalny „Nurka Wojsk Specjalnych” - brązowy</w:t>
            </w:r>
          </w:p>
        </w:tc>
        <w:tc>
          <w:tcPr>
            <w:tcW w:w="992" w:type="dxa"/>
          </w:tcPr>
          <w:p w:rsidR="004009F9" w:rsidRPr="00B72468" w:rsidRDefault="00B72468" w:rsidP="004009F9">
            <w:pPr>
              <w:jc w:val="center"/>
            </w:pPr>
            <w:r w:rsidRPr="00B72468">
              <w:rPr>
                <w:rFonts w:ascii="Arial" w:hAnsi="Arial" w:cs="Arial"/>
              </w:rPr>
              <w:t>300</w:t>
            </w:r>
          </w:p>
        </w:tc>
        <w:tc>
          <w:tcPr>
            <w:tcW w:w="987" w:type="dxa"/>
          </w:tcPr>
          <w:p w:rsidR="004009F9" w:rsidRDefault="004009F9" w:rsidP="004009F9">
            <w:pPr>
              <w:jc w:val="center"/>
            </w:pPr>
            <w:r w:rsidRPr="00CB2C9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</w:tbl>
    <w:p w:rsidR="006B5B36" w:rsidRPr="006B5B36" w:rsidRDefault="006B5B36" w:rsidP="006B5B36">
      <w:pPr>
        <w:spacing w:after="60"/>
        <w:ind w:left="782"/>
        <w:jc w:val="both"/>
        <w:rPr>
          <w:rFonts w:ascii="Arial" w:eastAsiaTheme="minorHAnsi" w:hAnsi="Arial" w:cs="Arial"/>
          <w:b/>
          <w:lang w:eastAsia="en-US"/>
        </w:rPr>
      </w:pPr>
    </w:p>
    <w:p w:rsidR="006B5B36" w:rsidRPr="00B72468" w:rsidRDefault="006B5B36" w:rsidP="006B5B36">
      <w:pPr>
        <w:numPr>
          <w:ilvl w:val="0"/>
          <w:numId w:val="2"/>
        </w:numPr>
        <w:spacing w:after="6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Wszystkie </w:t>
      </w:r>
      <w:r w:rsidR="004009F9">
        <w:rPr>
          <w:rFonts w:ascii="Arial" w:eastAsiaTheme="minorHAnsi" w:hAnsi="Arial" w:cs="Arial"/>
          <w:lang w:eastAsia="en-US"/>
        </w:rPr>
        <w:t>znaki specjalne „Nurka Wojsk Specjalnych” muszą być wyposażone w zapinkę motylkową na rewersie</w:t>
      </w:r>
      <w:r w:rsidR="00C33747">
        <w:rPr>
          <w:rFonts w:ascii="Arial" w:eastAsiaTheme="minorHAnsi" w:hAnsi="Arial" w:cs="Arial"/>
          <w:lang w:eastAsia="en-US"/>
        </w:rPr>
        <w:t xml:space="preserve"> oraz numer</w:t>
      </w:r>
      <w:r w:rsidR="004009F9">
        <w:rPr>
          <w:rFonts w:ascii="Arial" w:eastAsiaTheme="minorHAnsi" w:hAnsi="Arial" w:cs="Arial"/>
          <w:lang w:eastAsia="en-US"/>
        </w:rPr>
        <w:t>.</w:t>
      </w:r>
    </w:p>
    <w:p w:rsidR="00B72468" w:rsidRPr="00B72468" w:rsidRDefault="00B72468" w:rsidP="006B5B36">
      <w:pPr>
        <w:numPr>
          <w:ilvl w:val="0"/>
          <w:numId w:val="2"/>
        </w:numPr>
        <w:spacing w:after="6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Znak specjalny musi być wykonany metodą odlewu ciśnieniowego w formie stalowej.</w:t>
      </w:r>
    </w:p>
    <w:p w:rsidR="00B72468" w:rsidRPr="00B72468" w:rsidRDefault="00B72468" w:rsidP="006B5B36">
      <w:pPr>
        <w:numPr>
          <w:ilvl w:val="0"/>
          <w:numId w:val="2"/>
        </w:numPr>
        <w:spacing w:after="6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Wykonawca przekaże matryce wraz z medalami.</w:t>
      </w:r>
    </w:p>
    <w:p w:rsidR="00B72468" w:rsidRPr="006B5B36" w:rsidRDefault="00B72468" w:rsidP="006B5B36">
      <w:pPr>
        <w:numPr>
          <w:ilvl w:val="0"/>
          <w:numId w:val="2"/>
        </w:numPr>
        <w:spacing w:after="6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Do znaków muszą być dołączone legitymacje potwierdzające nadanie medalu</w:t>
      </w:r>
      <w:r w:rsidR="002331A7">
        <w:rPr>
          <w:rFonts w:ascii="Arial" w:eastAsiaTheme="minorHAnsi" w:hAnsi="Arial" w:cs="Arial"/>
          <w:lang w:eastAsia="en-US"/>
        </w:rPr>
        <w:t xml:space="preserve"> w formacie 7,5 cm x 10,5 cm w okładce z litej tektury minimum 1,2 mm obłożonej ekoskórą w kolorze czarnym z wytłoczonym logo WS. </w:t>
      </w:r>
    </w:p>
    <w:p w:rsidR="006B5B36" w:rsidRPr="006B5B36" w:rsidRDefault="006B5B36" w:rsidP="006B5B36">
      <w:pPr>
        <w:numPr>
          <w:ilvl w:val="0"/>
          <w:numId w:val="2"/>
        </w:numPr>
        <w:spacing w:after="120"/>
        <w:ind w:left="782" w:hanging="357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 xml:space="preserve">Odbiorca: </w:t>
      </w:r>
      <w:r w:rsidRPr="00B541D3">
        <w:rPr>
          <w:rFonts w:ascii="Arial" w:eastAsiaTheme="minorHAnsi" w:hAnsi="Arial" w:cs="Arial"/>
          <w:spacing w:val="-2"/>
          <w:lang w:eastAsia="en-US"/>
        </w:rPr>
        <w:t>Jednostka Wojskowa Nr 4724.</w:t>
      </w:r>
    </w:p>
    <w:p w:rsidR="004009F9" w:rsidRDefault="006B5B36" w:rsidP="006B5B36">
      <w:pPr>
        <w:numPr>
          <w:ilvl w:val="0"/>
          <w:numId w:val="2"/>
        </w:numPr>
        <w:spacing w:after="120"/>
        <w:ind w:left="782" w:hanging="357"/>
        <w:jc w:val="both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Po wyborze najkorzystniejszej oferty wybrany Wykonawca prześle (zdjęcie drogą mailową) do zatwierdzenia przez Zamawiającego wzór ww. </w:t>
      </w:r>
      <w:r w:rsidR="004009F9">
        <w:rPr>
          <w:rFonts w:ascii="Arial" w:eastAsiaTheme="minorHAnsi" w:hAnsi="Arial" w:cs="Arial"/>
          <w:lang w:eastAsia="en-US"/>
        </w:rPr>
        <w:t>znaku</w:t>
      </w:r>
      <w:r w:rsidRPr="006B5B36">
        <w:rPr>
          <w:rFonts w:ascii="Arial" w:eastAsiaTheme="minorHAnsi" w:hAnsi="Arial" w:cs="Arial"/>
          <w:lang w:eastAsia="en-US"/>
        </w:rPr>
        <w:t>.</w:t>
      </w:r>
      <w:r w:rsidR="004009F9">
        <w:rPr>
          <w:rFonts w:ascii="Arial" w:eastAsiaTheme="minorHAnsi" w:hAnsi="Arial" w:cs="Arial"/>
          <w:lang w:eastAsia="en-US"/>
        </w:rPr>
        <w:t xml:space="preserve"> </w:t>
      </w:r>
    </w:p>
    <w:p w:rsidR="006B5B36" w:rsidRDefault="004009F9" w:rsidP="006B5B36">
      <w:pPr>
        <w:numPr>
          <w:ilvl w:val="0"/>
          <w:numId w:val="2"/>
        </w:numPr>
        <w:spacing w:after="120"/>
        <w:ind w:left="782" w:hanging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Znak musi być zgody z decyzją numer 21/MON z dnia 4 kwietnia 2024 r. w sprawie wprowadzenia znaku specjalnego „Nurka Wojsk Specjalnych”.</w:t>
      </w:r>
    </w:p>
    <w:p w:rsidR="00C33747" w:rsidRDefault="00C33747" w:rsidP="006B5B36">
      <w:pPr>
        <w:numPr>
          <w:ilvl w:val="0"/>
          <w:numId w:val="2"/>
        </w:numPr>
        <w:spacing w:after="120"/>
        <w:ind w:left="782" w:hanging="357"/>
        <w:jc w:val="both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Po akceptacji wzoru Zamawiający zleci Wykonawcy wykonanie </w:t>
      </w:r>
      <w:r>
        <w:rPr>
          <w:rFonts w:ascii="Arial" w:eastAsiaTheme="minorHAnsi" w:hAnsi="Arial" w:cs="Arial"/>
          <w:lang w:eastAsia="en-US"/>
        </w:rPr>
        <w:t>znaków</w:t>
      </w:r>
      <w:r w:rsidRPr="006B5B36">
        <w:rPr>
          <w:rFonts w:ascii="Arial" w:eastAsiaTheme="minorHAnsi" w:hAnsi="Arial" w:cs="Arial"/>
          <w:lang w:eastAsia="en-US"/>
        </w:rPr>
        <w:t>.</w:t>
      </w:r>
    </w:p>
    <w:p w:rsidR="00C33747" w:rsidRDefault="00C33747" w:rsidP="00C33747">
      <w:pPr>
        <w:spacing w:after="120"/>
        <w:ind w:left="782"/>
        <w:jc w:val="both"/>
        <w:rPr>
          <w:rFonts w:ascii="Arial" w:eastAsiaTheme="minorHAnsi" w:hAnsi="Arial" w:cs="Arial"/>
          <w:lang w:eastAsia="en-US"/>
        </w:rPr>
      </w:pPr>
    </w:p>
    <w:p w:rsidR="009D10EA" w:rsidRPr="009D10EA" w:rsidRDefault="009D10EA" w:rsidP="00972994">
      <w:pPr>
        <w:pStyle w:val="Default"/>
        <w:ind w:left="785"/>
        <w:jc w:val="center"/>
        <w:rPr>
          <w:rFonts w:ascii="Arial" w:hAnsi="Arial" w:cs="Arial"/>
          <w:sz w:val="23"/>
          <w:szCs w:val="23"/>
        </w:rPr>
      </w:pPr>
      <w:r w:rsidRPr="009D10EA">
        <w:rPr>
          <w:rFonts w:ascii="Arial" w:hAnsi="Arial" w:cs="Arial"/>
          <w:b/>
          <w:bCs/>
          <w:sz w:val="23"/>
          <w:szCs w:val="23"/>
        </w:rPr>
        <w:t>WZÓR CZARNEGO ZNAKU SPECJALNEGO</w:t>
      </w:r>
    </w:p>
    <w:p w:rsidR="009D10EA" w:rsidRPr="009D10EA" w:rsidRDefault="009D10EA" w:rsidP="00972994">
      <w:pPr>
        <w:pStyle w:val="Akapitzlist"/>
        <w:spacing w:after="120"/>
        <w:ind w:left="785"/>
        <w:jc w:val="center"/>
        <w:rPr>
          <w:rFonts w:ascii="Arial" w:eastAsiaTheme="minorHAnsi" w:hAnsi="Arial" w:cs="Arial"/>
          <w:lang w:eastAsia="en-US"/>
        </w:rPr>
      </w:pPr>
      <w:r w:rsidRPr="009D10EA">
        <w:rPr>
          <w:rFonts w:ascii="Arial" w:hAnsi="Arial" w:cs="Arial"/>
          <w:b/>
          <w:bCs/>
          <w:sz w:val="23"/>
          <w:szCs w:val="23"/>
        </w:rPr>
        <w:t>„NURKA WOJSK SPECJALNYCH”</w:t>
      </w:r>
    </w:p>
    <w:p w:rsidR="006B5B36" w:rsidRDefault="00540B5D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inline distT="0" distB="0" distL="0" distR="0" wp14:anchorId="0D9F8C9E" wp14:editId="3CE2378E">
            <wp:extent cx="2011882" cy="20574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526" t="13826" r="32185" b="20200"/>
                    <a:stretch/>
                  </pic:blipFill>
                  <pic:spPr bwMode="auto">
                    <a:xfrm>
                      <a:off x="0" y="0"/>
                      <a:ext cx="2011882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0EA" w:rsidRPr="006B5B36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Wysokość </w:t>
      </w:r>
      <w:r>
        <w:rPr>
          <w:rFonts w:ascii="Arial" w:eastAsiaTheme="minorHAnsi" w:hAnsi="Arial" w:cs="Arial"/>
          <w:lang w:eastAsia="en-US"/>
        </w:rPr>
        <w:t>42 m</w:t>
      </w:r>
      <w:r w:rsidRPr="006B5B36">
        <w:rPr>
          <w:rFonts w:ascii="Arial" w:eastAsiaTheme="minorHAnsi" w:hAnsi="Arial" w:cs="Arial"/>
          <w:lang w:eastAsia="en-US"/>
        </w:rPr>
        <w:t xml:space="preserve">m Szerokość </w:t>
      </w:r>
      <w:r>
        <w:rPr>
          <w:rFonts w:ascii="Arial" w:eastAsiaTheme="minorHAnsi" w:hAnsi="Arial" w:cs="Arial"/>
          <w:lang w:eastAsia="en-US"/>
        </w:rPr>
        <w:t>36 m</w:t>
      </w:r>
      <w:r w:rsidRPr="006B5B36">
        <w:rPr>
          <w:rFonts w:ascii="Arial" w:eastAsiaTheme="minorHAnsi" w:hAnsi="Arial" w:cs="Arial"/>
          <w:lang w:eastAsia="en-US"/>
        </w:rPr>
        <w:t>m.</w:t>
      </w:r>
    </w:p>
    <w:p w:rsidR="009D10EA" w:rsidRDefault="009D10EA" w:rsidP="00972994">
      <w:pPr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 w:rsidR="009D10EA" w:rsidRPr="009D10EA" w:rsidRDefault="009D10EA" w:rsidP="00972994">
      <w:pPr>
        <w:pStyle w:val="Default"/>
        <w:ind w:left="785"/>
        <w:jc w:val="center"/>
        <w:rPr>
          <w:rFonts w:ascii="Arial" w:hAnsi="Arial" w:cs="Arial"/>
          <w:sz w:val="23"/>
          <w:szCs w:val="23"/>
        </w:rPr>
      </w:pPr>
      <w:r w:rsidRPr="009D10EA">
        <w:rPr>
          <w:rFonts w:ascii="Arial" w:hAnsi="Arial" w:cs="Arial"/>
          <w:b/>
          <w:bCs/>
          <w:sz w:val="23"/>
          <w:szCs w:val="23"/>
        </w:rPr>
        <w:lastRenderedPageBreak/>
        <w:t>WZÓR ZŁOTEGO ZNAKU SPECJALNEGO</w:t>
      </w:r>
    </w:p>
    <w:p w:rsidR="009D10EA" w:rsidRPr="009D10EA" w:rsidRDefault="009D10EA" w:rsidP="00972994">
      <w:pPr>
        <w:pStyle w:val="Akapitzlist"/>
        <w:spacing w:after="120"/>
        <w:ind w:left="785"/>
        <w:jc w:val="center"/>
        <w:rPr>
          <w:rFonts w:ascii="Arial" w:eastAsiaTheme="minorHAnsi" w:hAnsi="Arial" w:cs="Arial"/>
          <w:lang w:eastAsia="en-US"/>
        </w:rPr>
      </w:pPr>
      <w:r w:rsidRPr="009D10EA">
        <w:rPr>
          <w:rFonts w:ascii="Arial" w:hAnsi="Arial" w:cs="Arial"/>
          <w:b/>
          <w:bCs/>
          <w:sz w:val="23"/>
          <w:szCs w:val="23"/>
        </w:rPr>
        <w:t>„NURKA WOJSK SPECJALNYCH”</w:t>
      </w:r>
    </w:p>
    <w:p w:rsidR="009D10EA" w:rsidRDefault="009D10EA" w:rsidP="00972994">
      <w:pPr>
        <w:spacing w:after="120"/>
        <w:ind w:left="782"/>
        <w:jc w:val="center"/>
        <w:rPr>
          <w:noProof/>
        </w:rPr>
      </w:pPr>
    </w:p>
    <w:p w:rsidR="009D10EA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inline distT="0" distB="0" distL="0" distR="0" wp14:anchorId="01BF14B5" wp14:editId="140F1A2A">
            <wp:extent cx="2200275" cy="202283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682" t="35273" r="39815" b="31217"/>
                    <a:stretch/>
                  </pic:blipFill>
                  <pic:spPr bwMode="auto">
                    <a:xfrm>
                      <a:off x="0" y="0"/>
                      <a:ext cx="2200275" cy="2022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0EA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Wysokość </w:t>
      </w:r>
      <w:r>
        <w:rPr>
          <w:rFonts w:ascii="Arial" w:eastAsiaTheme="minorHAnsi" w:hAnsi="Arial" w:cs="Arial"/>
          <w:lang w:eastAsia="en-US"/>
        </w:rPr>
        <w:t>42 m</w:t>
      </w:r>
      <w:r w:rsidRPr="006B5B36">
        <w:rPr>
          <w:rFonts w:ascii="Arial" w:eastAsiaTheme="minorHAnsi" w:hAnsi="Arial" w:cs="Arial"/>
          <w:lang w:eastAsia="en-US"/>
        </w:rPr>
        <w:t xml:space="preserve">m Szerokość </w:t>
      </w:r>
      <w:r>
        <w:rPr>
          <w:rFonts w:ascii="Arial" w:eastAsiaTheme="minorHAnsi" w:hAnsi="Arial" w:cs="Arial"/>
          <w:lang w:eastAsia="en-US"/>
        </w:rPr>
        <w:t>36 m</w:t>
      </w:r>
      <w:r w:rsidRPr="006B5B36">
        <w:rPr>
          <w:rFonts w:ascii="Arial" w:eastAsiaTheme="minorHAnsi" w:hAnsi="Arial" w:cs="Arial"/>
          <w:lang w:eastAsia="en-US"/>
        </w:rPr>
        <w:t>m.</w:t>
      </w:r>
    </w:p>
    <w:p w:rsidR="009D10EA" w:rsidRPr="009D10EA" w:rsidRDefault="009D10EA" w:rsidP="00972994">
      <w:pPr>
        <w:pStyle w:val="Default"/>
        <w:ind w:left="785"/>
        <w:jc w:val="center"/>
        <w:rPr>
          <w:rFonts w:ascii="Arial" w:hAnsi="Arial" w:cs="Arial"/>
          <w:sz w:val="23"/>
          <w:szCs w:val="23"/>
        </w:rPr>
      </w:pPr>
      <w:r w:rsidRPr="009D10EA">
        <w:rPr>
          <w:rFonts w:ascii="Arial" w:hAnsi="Arial" w:cs="Arial"/>
          <w:b/>
          <w:bCs/>
          <w:sz w:val="23"/>
          <w:szCs w:val="23"/>
        </w:rPr>
        <w:t xml:space="preserve">WZÓR </w:t>
      </w:r>
      <w:r>
        <w:rPr>
          <w:rFonts w:ascii="Arial" w:hAnsi="Arial" w:cs="Arial"/>
          <w:b/>
          <w:bCs/>
          <w:sz w:val="23"/>
          <w:szCs w:val="23"/>
        </w:rPr>
        <w:t>SREBRNEGO</w:t>
      </w:r>
      <w:r w:rsidRPr="009D10EA">
        <w:rPr>
          <w:rFonts w:ascii="Arial" w:hAnsi="Arial" w:cs="Arial"/>
          <w:b/>
          <w:bCs/>
          <w:sz w:val="23"/>
          <w:szCs w:val="23"/>
        </w:rPr>
        <w:t xml:space="preserve"> ZNAKU SPECJALNEGO</w:t>
      </w:r>
    </w:p>
    <w:p w:rsidR="009D10EA" w:rsidRPr="009D10EA" w:rsidRDefault="009D10EA" w:rsidP="00972994">
      <w:pPr>
        <w:pStyle w:val="Akapitzlist"/>
        <w:spacing w:after="120"/>
        <w:ind w:left="785"/>
        <w:jc w:val="center"/>
        <w:rPr>
          <w:rFonts w:ascii="Arial" w:eastAsiaTheme="minorHAnsi" w:hAnsi="Arial" w:cs="Arial"/>
          <w:lang w:eastAsia="en-US"/>
        </w:rPr>
      </w:pPr>
      <w:r w:rsidRPr="009D10EA">
        <w:rPr>
          <w:rFonts w:ascii="Arial" w:hAnsi="Arial" w:cs="Arial"/>
          <w:b/>
          <w:bCs/>
          <w:sz w:val="23"/>
          <w:szCs w:val="23"/>
        </w:rPr>
        <w:t>„NURKA WOJSK SPECJALNYCH”</w:t>
      </w:r>
    </w:p>
    <w:p w:rsidR="009D10EA" w:rsidRPr="006B5B36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inline distT="0" distB="0" distL="0" distR="0" wp14:anchorId="511AA78A" wp14:editId="048714CC">
            <wp:extent cx="2294900" cy="19716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7864" t="38801" r="38657" b="25338"/>
                    <a:stretch/>
                  </pic:blipFill>
                  <pic:spPr bwMode="auto">
                    <a:xfrm>
                      <a:off x="0" y="0"/>
                      <a:ext cx="2307700" cy="198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0EA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Wysokość </w:t>
      </w:r>
      <w:r>
        <w:rPr>
          <w:rFonts w:ascii="Arial" w:eastAsiaTheme="minorHAnsi" w:hAnsi="Arial" w:cs="Arial"/>
          <w:lang w:eastAsia="en-US"/>
        </w:rPr>
        <w:t>42 m</w:t>
      </w:r>
      <w:r w:rsidRPr="006B5B36">
        <w:rPr>
          <w:rFonts w:ascii="Arial" w:eastAsiaTheme="minorHAnsi" w:hAnsi="Arial" w:cs="Arial"/>
          <w:lang w:eastAsia="en-US"/>
        </w:rPr>
        <w:t xml:space="preserve">m Szerokość </w:t>
      </w:r>
      <w:r>
        <w:rPr>
          <w:rFonts w:ascii="Arial" w:eastAsiaTheme="minorHAnsi" w:hAnsi="Arial" w:cs="Arial"/>
          <w:lang w:eastAsia="en-US"/>
        </w:rPr>
        <w:t>36 m</w:t>
      </w:r>
      <w:r w:rsidRPr="006B5B36">
        <w:rPr>
          <w:rFonts w:ascii="Arial" w:eastAsiaTheme="minorHAnsi" w:hAnsi="Arial" w:cs="Arial"/>
          <w:lang w:eastAsia="en-US"/>
        </w:rPr>
        <w:t>m.</w:t>
      </w:r>
    </w:p>
    <w:p w:rsidR="009D10EA" w:rsidRPr="009D10EA" w:rsidRDefault="009D10EA" w:rsidP="00972994">
      <w:pPr>
        <w:pStyle w:val="Default"/>
        <w:ind w:left="785"/>
        <w:jc w:val="center"/>
        <w:rPr>
          <w:rFonts w:ascii="Arial" w:hAnsi="Arial" w:cs="Arial"/>
          <w:sz w:val="23"/>
          <w:szCs w:val="23"/>
        </w:rPr>
      </w:pPr>
      <w:r w:rsidRPr="009D10EA">
        <w:rPr>
          <w:rFonts w:ascii="Arial" w:hAnsi="Arial" w:cs="Arial"/>
          <w:b/>
          <w:bCs/>
          <w:sz w:val="23"/>
          <w:szCs w:val="23"/>
        </w:rPr>
        <w:t xml:space="preserve">WZÓR </w:t>
      </w:r>
      <w:r>
        <w:rPr>
          <w:rFonts w:ascii="Arial" w:hAnsi="Arial" w:cs="Arial"/>
          <w:b/>
          <w:bCs/>
          <w:sz w:val="23"/>
          <w:szCs w:val="23"/>
        </w:rPr>
        <w:t>BRĄZOWEGO</w:t>
      </w:r>
      <w:r w:rsidRPr="009D10EA">
        <w:rPr>
          <w:rFonts w:ascii="Arial" w:hAnsi="Arial" w:cs="Arial"/>
          <w:b/>
          <w:bCs/>
          <w:sz w:val="23"/>
          <w:szCs w:val="23"/>
        </w:rPr>
        <w:t xml:space="preserve"> ZNAKU SPECJALNEGO</w:t>
      </w:r>
    </w:p>
    <w:p w:rsidR="009D10EA" w:rsidRPr="009D10EA" w:rsidRDefault="009D10EA" w:rsidP="00972994">
      <w:pPr>
        <w:pStyle w:val="Akapitzlist"/>
        <w:spacing w:after="120"/>
        <w:ind w:left="785"/>
        <w:jc w:val="center"/>
        <w:rPr>
          <w:rFonts w:ascii="Arial" w:eastAsiaTheme="minorHAnsi" w:hAnsi="Arial" w:cs="Arial"/>
          <w:lang w:eastAsia="en-US"/>
        </w:rPr>
      </w:pPr>
      <w:r w:rsidRPr="009D10EA">
        <w:rPr>
          <w:rFonts w:ascii="Arial" w:hAnsi="Arial" w:cs="Arial"/>
          <w:b/>
          <w:bCs/>
          <w:sz w:val="23"/>
          <w:szCs w:val="23"/>
        </w:rPr>
        <w:t>„NURKA WOJSK SPECJALNYCH”</w:t>
      </w:r>
    </w:p>
    <w:p w:rsidR="009D10EA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inline distT="0" distB="0" distL="0" distR="0" wp14:anchorId="1485EB11" wp14:editId="2C91AC6A">
            <wp:extent cx="2124075" cy="204361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691" t="26725" r="39484" b="36781"/>
                    <a:stretch/>
                  </pic:blipFill>
                  <pic:spPr bwMode="auto">
                    <a:xfrm>
                      <a:off x="0" y="0"/>
                      <a:ext cx="2192309" cy="2109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0EA" w:rsidRPr="006B5B36" w:rsidRDefault="009D10EA" w:rsidP="00972994">
      <w:pPr>
        <w:spacing w:after="120"/>
        <w:ind w:left="782"/>
        <w:jc w:val="center"/>
        <w:rPr>
          <w:rFonts w:ascii="Arial" w:eastAsiaTheme="minorHAnsi" w:hAnsi="Arial" w:cs="Arial"/>
          <w:lang w:eastAsia="en-US"/>
        </w:rPr>
      </w:pPr>
      <w:r w:rsidRPr="006B5B36">
        <w:rPr>
          <w:rFonts w:ascii="Arial" w:eastAsiaTheme="minorHAnsi" w:hAnsi="Arial" w:cs="Arial"/>
          <w:lang w:eastAsia="en-US"/>
        </w:rPr>
        <w:t xml:space="preserve">Wysokość </w:t>
      </w:r>
      <w:r>
        <w:rPr>
          <w:rFonts w:ascii="Arial" w:eastAsiaTheme="minorHAnsi" w:hAnsi="Arial" w:cs="Arial"/>
          <w:lang w:eastAsia="en-US"/>
        </w:rPr>
        <w:t>42 m</w:t>
      </w:r>
      <w:r w:rsidRPr="006B5B36">
        <w:rPr>
          <w:rFonts w:ascii="Arial" w:eastAsiaTheme="minorHAnsi" w:hAnsi="Arial" w:cs="Arial"/>
          <w:lang w:eastAsia="en-US"/>
        </w:rPr>
        <w:t xml:space="preserve">m Szerokość </w:t>
      </w:r>
      <w:r>
        <w:rPr>
          <w:rFonts w:ascii="Arial" w:eastAsiaTheme="minorHAnsi" w:hAnsi="Arial" w:cs="Arial"/>
          <w:lang w:eastAsia="en-US"/>
        </w:rPr>
        <w:t>36 m</w:t>
      </w:r>
      <w:r w:rsidRPr="006B5B36">
        <w:rPr>
          <w:rFonts w:ascii="Arial" w:eastAsiaTheme="minorHAnsi" w:hAnsi="Arial" w:cs="Arial"/>
          <w:lang w:eastAsia="en-US"/>
        </w:rPr>
        <w:t>m.</w:t>
      </w:r>
    </w:p>
    <w:p w:rsidR="00C542B8" w:rsidRDefault="00C542B8" w:rsidP="008B3FEB">
      <w:pPr>
        <w:spacing w:after="60"/>
        <w:contextualSpacing/>
        <w:jc w:val="both"/>
        <w:rPr>
          <w:rFonts w:ascii="Arial" w:eastAsiaTheme="minorHAnsi" w:hAnsi="Arial" w:cs="Arial"/>
          <w:lang w:eastAsia="en-US"/>
        </w:rPr>
      </w:pPr>
    </w:p>
    <w:p w:rsidR="00C33747" w:rsidRDefault="00C33747" w:rsidP="008B3FEB">
      <w:pPr>
        <w:spacing w:after="60"/>
        <w:contextualSpacing/>
        <w:jc w:val="both"/>
        <w:rPr>
          <w:rFonts w:ascii="Arial" w:eastAsiaTheme="minorHAnsi" w:hAnsi="Arial" w:cs="Arial"/>
          <w:lang w:eastAsia="en-US"/>
        </w:rPr>
      </w:pPr>
    </w:p>
    <w:p w:rsidR="00C33747" w:rsidRDefault="00C33747" w:rsidP="008B3FEB">
      <w:p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9D10EA" w:rsidRPr="00B541D3" w:rsidRDefault="009D10EA" w:rsidP="008B3FEB">
      <w:p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C542B8" w:rsidRPr="00B541D3" w:rsidRDefault="00C542B8" w:rsidP="00506966">
      <w:pPr>
        <w:numPr>
          <w:ilvl w:val="0"/>
          <w:numId w:val="1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MIEJSCE DOSTAWY/ODBIORCA:</w:t>
      </w:r>
    </w:p>
    <w:p w:rsidR="00C542B8" w:rsidRPr="00C335CA" w:rsidRDefault="00C542B8" w:rsidP="00C33747">
      <w:pPr>
        <w:spacing w:after="60"/>
        <w:ind w:left="782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>Miejsce dostawy: Jednostka Wojskowa Nr 4724; ul. Tyniecka 45; 30-</w:t>
      </w:r>
      <w:r w:rsidR="00B525E7">
        <w:rPr>
          <w:rFonts w:ascii="Arial" w:eastAsiaTheme="minorHAnsi" w:hAnsi="Arial" w:cs="Arial"/>
          <w:lang w:eastAsia="en-US"/>
        </w:rPr>
        <w:t>323</w:t>
      </w:r>
      <w:r w:rsidRPr="00B541D3">
        <w:rPr>
          <w:rFonts w:ascii="Arial" w:eastAsiaTheme="minorHAnsi" w:hAnsi="Arial" w:cs="Arial"/>
          <w:lang w:eastAsia="en-US"/>
        </w:rPr>
        <w:t xml:space="preserve"> Kraków.</w:t>
      </w:r>
    </w:p>
    <w:p w:rsidR="00C335CA" w:rsidRPr="00B541D3" w:rsidRDefault="00C335CA" w:rsidP="00C335CA">
      <w:pPr>
        <w:spacing w:after="60"/>
        <w:ind w:left="782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(koszty dostawy po stronie Wykonawcy)</w:t>
      </w:r>
    </w:p>
    <w:p w:rsidR="00C542B8" w:rsidRPr="00DC4FAD" w:rsidRDefault="00C542B8" w:rsidP="00C33747">
      <w:pPr>
        <w:spacing w:after="120"/>
        <w:ind w:left="782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lang w:eastAsia="en-US"/>
        </w:rPr>
        <w:t xml:space="preserve">Odbiorca: </w:t>
      </w:r>
      <w:r w:rsidRPr="00B541D3">
        <w:rPr>
          <w:rFonts w:ascii="Arial" w:eastAsiaTheme="minorHAnsi" w:hAnsi="Arial" w:cs="Arial"/>
          <w:spacing w:val="-2"/>
          <w:lang w:eastAsia="en-US"/>
        </w:rPr>
        <w:t>Jednostka Wojskowa Nr 4724.</w:t>
      </w:r>
    </w:p>
    <w:p w:rsidR="00C542B8" w:rsidRPr="00B541D3" w:rsidRDefault="00C542B8" w:rsidP="00506966">
      <w:pPr>
        <w:numPr>
          <w:ilvl w:val="0"/>
          <w:numId w:val="1"/>
        </w:numPr>
        <w:spacing w:after="6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TERMIN DOSTAWY:</w:t>
      </w:r>
    </w:p>
    <w:p w:rsidR="00071717" w:rsidRPr="00DC4FAD" w:rsidRDefault="00C542B8" w:rsidP="00DC4FAD">
      <w:pPr>
        <w:spacing w:after="120"/>
        <w:ind w:left="425" w:firstLine="283"/>
        <w:jc w:val="both"/>
        <w:rPr>
          <w:rFonts w:ascii="Arial" w:eastAsiaTheme="minorHAnsi" w:hAnsi="Arial" w:cs="Arial"/>
          <w:b/>
          <w:bCs/>
          <w:lang w:eastAsia="en-US"/>
        </w:rPr>
      </w:pPr>
      <w:r w:rsidRPr="00DC4FAD">
        <w:rPr>
          <w:rFonts w:ascii="Arial" w:eastAsiaTheme="minorHAnsi" w:hAnsi="Arial" w:cs="Arial"/>
          <w:lang w:eastAsia="en-US"/>
        </w:rPr>
        <w:t xml:space="preserve">Termin realizacji dostawy: </w:t>
      </w:r>
      <w:r w:rsidR="00C335CA">
        <w:rPr>
          <w:rFonts w:ascii="Arial" w:eastAsiaTheme="minorHAnsi" w:hAnsi="Arial" w:cs="Arial"/>
          <w:b/>
          <w:bCs/>
          <w:lang w:eastAsia="en-US"/>
        </w:rPr>
        <w:t xml:space="preserve">do </w:t>
      </w:r>
      <w:r w:rsidR="00C335CA" w:rsidRPr="00124CEF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dnia </w:t>
      </w:r>
      <w:r w:rsidR="00B46C63">
        <w:rPr>
          <w:rFonts w:ascii="Arial" w:eastAsiaTheme="minorHAnsi" w:hAnsi="Arial" w:cs="Arial"/>
          <w:b/>
          <w:bCs/>
          <w:color w:val="000000" w:themeColor="text1"/>
          <w:lang w:eastAsia="en-US"/>
        </w:rPr>
        <w:t>31</w:t>
      </w:r>
      <w:r w:rsidR="00B525E7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B46C63">
        <w:rPr>
          <w:rFonts w:ascii="Arial" w:eastAsiaTheme="minorHAnsi" w:hAnsi="Arial" w:cs="Arial"/>
          <w:b/>
          <w:bCs/>
          <w:color w:val="000000" w:themeColor="text1"/>
          <w:lang w:eastAsia="en-US"/>
        </w:rPr>
        <w:t>10</w:t>
      </w:r>
      <w:bookmarkStart w:id="1" w:name="_GoBack"/>
      <w:bookmarkEnd w:id="1"/>
      <w:r w:rsidR="00124CEF" w:rsidRPr="00124CEF">
        <w:rPr>
          <w:rFonts w:ascii="Arial" w:eastAsiaTheme="minorHAnsi" w:hAnsi="Arial" w:cs="Arial"/>
          <w:b/>
          <w:bCs/>
          <w:color w:val="000000" w:themeColor="text1"/>
          <w:lang w:eastAsia="en-US"/>
        </w:rPr>
        <w:t>.202</w:t>
      </w:r>
      <w:r w:rsidR="009D10EA">
        <w:rPr>
          <w:rFonts w:ascii="Arial" w:eastAsiaTheme="minorHAnsi" w:hAnsi="Arial" w:cs="Arial"/>
          <w:b/>
          <w:bCs/>
          <w:color w:val="000000" w:themeColor="text1"/>
          <w:lang w:eastAsia="en-US"/>
        </w:rPr>
        <w:t>4</w:t>
      </w:r>
      <w:r w:rsidRPr="00124CEF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DC4FAD">
        <w:rPr>
          <w:rFonts w:ascii="Arial" w:eastAsiaTheme="minorHAnsi" w:hAnsi="Arial" w:cs="Arial"/>
          <w:b/>
          <w:bCs/>
          <w:lang w:eastAsia="en-US"/>
        </w:rPr>
        <w:t>roku.</w:t>
      </w:r>
    </w:p>
    <w:p w:rsidR="00C542B8" w:rsidRPr="00B541D3" w:rsidRDefault="00C542B8" w:rsidP="00506966">
      <w:pPr>
        <w:numPr>
          <w:ilvl w:val="0"/>
          <w:numId w:val="1"/>
        </w:numPr>
        <w:spacing w:after="60"/>
        <w:jc w:val="both"/>
        <w:rPr>
          <w:rFonts w:ascii="Arial" w:eastAsiaTheme="minorHAnsi" w:hAnsi="Arial" w:cs="Arial"/>
          <w:b/>
          <w:lang w:eastAsia="en-US"/>
        </w:rPr>
      </w:pPr>
      <w:r w:rsidRPr="00B541D3">
        <w:rPr>
          <w:rFonts w:ascii="Arial" w:eastAsiaTheme="minorHAnsi" w:hAnsi="Arial" w:cs="Arial"/>
          <w:b/>
          <w:lang w:eastAsia="en-US"/>
        </w:rPr>
        <w:t>WYMAGANIA W ZAKRESIE JAKOŚCI WYROBU:</w:t>
      </w:r>
    </w:p>
    <w:p w:rsidR="00C542B8" w:rsidRPr="00B541D3" w:rsidRDefault="00C542B8" w:rsidP="00DC4FAD">
      <w:pPr>
        <w:spacing w:after="120"/>
        <w:ind w:left="708"/>
        <w:jc w:val="both"/>
        <w:rPr>
          <w:rFonts w:ascii="Arial" w:eastAsiaTheme="minorHAnsi" w:hAnsi="Arial" w:cs="Arial"/>
          <w:lang w:eastAsia="en-US"/>
        </w:rPr>
      </w:pPr>
      <w:r w:rsidRPr="00B541D3">
        <w:rPr>
          <w:rFonts w:ascii="Arial" w:eastAsiaTheme="minorHAnsi" w:hAnsi="Arial" w:cs="Arial"/>
          <w:spacing w:val="-4"/>
          <w:lang w:eastAsia="en-US"/>
        </w:rPr>
        <w:t>Odbiór jakościowy przedmiotu zamówienia przeprowadzony będzie w miejscu dostawy przez Odbiorcę</w:t>
      </w:r>
      <w:r w:rsidRPr="00B541D3">
        <w:rPr>
          <w:rFonts w:ascii="Arial" w:eastAsiaTheme="minorHAnsi" w:hAnsi="Arial" w:cs="Arial"/>
          <w:lang w:eastAsia="en-US"/>
        </w:rPr>
        <w:t>.</w:t>
      </w:r>
    </w:p>
    <w:p w:rsidR="00540B5D" w:rsidRDefault="00540B5D" w:rsidP="00DC4FAD">
      <w:pPr>
        <w:spacing w:after="60"/>
        <w:ind w:left="782"/>
        <w:jc w:val="both"/>
        <w:rPr>
          <w:noProof/>
        </w:rPr>
      </w:pPr>
    </w:p>
    <w:p w:rsidR="0077469D" w:rsidRPr="00DC4FAD" w:rsidRDefault="0077469D" w:rsidP="00DC4FAD">
      <w:pPr>
        <w:spacing w:after="60"/>
        <w:ind w:left="782"/>
        <w:jc w:val="both"/>
        <w:rPr>
          <w:rFonts w:ascii="Arial" w:eastAsiaTheme="minorHAnsi" w:hAnsi="Arial" w:cs="Arial"/>
          <w:spacing w:val="-6"/>
          <w:lang w:eastAsia="en-US"/>
        </w:rPr>
      </w:pPr>
    </w:p>
    <w:sectPr w:rsidR="0077469D" w:rsidRPr="00DC4FAD" w:rsidSect="004B71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09" w:rsidRDefault="004A1C09" w:rsidP="004A1C09">
      <w:pPr>
        <w:spacing w:after="0" w:line="240" w:lineRule="auto"/>
      </w:pPr>
      <w:r>
        <w:separator/>
      </w:r>
    </w:p>
  </w:endnote>
  <w:endnote w:type="continuationSeparator" w:id="0">
    <w:p w:rsidR="004A1C09" w:rsidRDefault="004A1C09" w:rsidP="004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09" w:rsidRDefault="004A1C09" w:rsidP="004A1C09">
      <w:pPr>
        <w:spacing w:after="0" w:line="240" w:lineRule="auto"/>
      </w:pPr>
      <w:r>
        <w:separator/>
      </w:r>
    </w:p>
  </w:footnote>
  <w:footnote w:type="continuationSeparator" w:id="0">
    <w:p w:rsidR="004A1C09" w:rsidRDefault="004A1C09" w:rsidP="004A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ED4"/>
    <w:multiLevelType w:val="hybridMultilevel"/>
    <w:tmpl w:val="7948497C"/>
    <w:lvl w:ilvl="0" w:tplc="4A68DD5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4E07D78"/>
    <w:multiLevelType w:val="hybridMultilevel"/>
    <w:tmpl w:val="F764680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1B609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DE"/>
    <w:rsid w:val="000223AD"/>
    <w:rsid w:val="0004073E"/>
    <w:rsid w:val="0005089C"/>
    <w:rsid w:val="00071717"/>
    <w:rsid w:val="000A4C0E"/>
    <w:rsid w:val="001060C3"/>
    <w:rsid w:val="00124CEF"/>
    <w:rsid w:val="00141DF8"/>
    <w:rsid w:val="00160B28"/>
    <w:rsid w:val="001B1159"/>
    <w:rsid w:val="001C5B2A"/>
    <w:rsid w:val="001C78A9"/>
    <w:rsid w:val="002120A5"/>
    <w:rsid w:val="002331A7"/>
    <w:rsid w:val="0027608F"/>
    <w:rsid w:val="00287C93"/>
    <w:rsid w:val="002963F9"/>
    <w:rsid w:val="002B2A5B"/>
    <w:rsid w:val="002C5504"/>
    <w:rsid w:val="00301F55"/>
    <w:rsid w:val="00313B9C"/>
    <w:rsid w:val="00383B02"/>
    <w:rsid w:val="00397F1A"/>
    <w:rsid w:val="003E2B94"/>
    <w:rsid w:val="004009F9"/>
    <w:rsid w:val="00413060"/>
    <w:rsid w:val="00440CDA"/>
    <w:rsid w:val="004763AD"/>
    <w:rsid w:val="00485A92"/>
    <w:rsid w:val="004A1C09"/>
    <w:rsid w:val="004B718F"/>
    <w:rsid w:val="004E7F54"/>
    <w:rsid w:val="00502C83"/>
    <w:rsid w:val="005046F2"/>
    <w:rsid w:val="00506966"/>
    <w:rsid w:val="00520836"/>
    <w:rsid w:val="00522F61"/>
    <w:rsid w:val="00526A4E"/>
    <w:rsid w:val="00540B5D"/>
    <w:rsid w:val="005A5703"/>
    <w:rsid w:val="005B25D2"/>
    <w:rsid w:val="005C3F5D"/>
    <w:rsid w:val="00674ACC"/>
    <w:rsid w:val="006A58EB"/>
    <w:rsid w:val="006B5B36"/>
    <w:rsid w:val="006E327D"/>
    <w:rsid w:val="00710037"/>
    <w:rsid w:val="0077469D"/>
    <w:rsid w:val="00783623"/>
    <w:rsid w:val="00793719"/>
    <w:rsid w:val="0080103D"/>
    <w:rsid w:val="008179F5"/>
    <w:rsid w:val="00834BD1"/>
    <w:rsid w:val="00835893"/>
    <w:rsid w:val="00845177"/>
    <w:rsid w:val="008551ED"/>
    <w:rsid w:val="0087461A"/>
    <w:rsid w:val="008750E2"/>
    <w:rsid w:val="00895D4D"/>
    <w:rsid w:val="008B3FEB"/>
    <w:rsid w:val="0090124D"/>
    <w:rsid w:val="00957E74"/>
    <w:rsid w:val="00972994"/>
    <w:rsid w:val="00983018"/>
    <w:rsid w:val="009B505B"/>
    <w:rsid w:val="009C334B"/>
    <w:rsid w:val="009D10EA"/>
    <w:rsid w:val="009D6E91"/>
    <w:rsid w:val="00A034F3"/>
    <w:rsid w:val="00A16A03"/>
    <w:rsid w:val="00A430CD"/>
    <w:rsid w:val="00A80DEC"/>
    <w:rsid w:val="00AB18FE"/>
    <w:rsid w:val="00AF4E32"/>
    <w:rsid w:val="00B45D22"/>
    <w:rsid w:val="00B46C63"/>
    <w:rsid w:val="00B525E7"/>
    <w:rsid w:val="00B541D3"/>
    <w:rsid w:val="00B72468"/>
    <w:rsid w:val="00BC31F5"/>
    <w:rsid w:val="00C00CE6"/>
    <w:rsid w:val="00C072BD"/>
    <w:rsid w:val="00C31515"/>
    <w:rsid w:val="00C335CA"/>
    <w:rsid w:val="00C33747"/>
    <w:rsid w:val="00C45BD6"/>
    <w:rsid w:val="00C514A8"/>
    <w:rsid w:val="00C542B8"/>
    <w:rsid w:val="00C6396E"/>
    <w:rsid w:val="00C963ED"/>
    <w:rsid w:val="00CB3D7A"/>
    <w:rsid w:val="00CF4442"/>
    <w:rsid w:val="00D0030F"/>
    <w:rsid w:val="00D00E2B"/>
    <w:rsid w:val="00D06494"/>
    <w:rsid w:val="00D10ACD"/>
    <w:rsid w:val="00D25CCE"/>
    <w:rsid w:val="00D83106"/>
    <w:rsid w:val="00DC015E"/>
    <w:rsid w:val="00DC4FAD"/>
    <w:rsid w:val="00E12D12"/>
    <w:rsid w:val="00EF0351"/>
    <w:rsid w:val="00F055A2"/>
    <w:rsid w:val="00F4105C"/>
    <w:rsid w:val="00F639DE"/>
    <w:rsid w:val="00F75D0D"/>
    <w:rsid w:val="00F914A8"/>
    <w:rsid w:val="00FB780F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3DFDDF6"/>
  <w15:docId w15:val="{38A396DD-7484-4DD5-94B0-EA9A9A14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03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18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B718F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18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qFormat/>
    <w:rsid w:val="004B718F"/>
    <w:rPr>
      <w:b/>
      <w:bCs/>
    </w:rPr>
  </w:style>
  <w:style w:type="paragraph" w:styleId="Akapitzlist">
    <w:name w:val="List Paragraph"/>
    <w:basedOn w:val="Normalny"/>
    <w:uiPriority w:val="34"/>
    <w:qFormat/>
    <w:rsid w:val="00674AC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yle22">
    <w:name w:val="Style22"/>
    <w:basedOn w:val="Normalny"/>
    <w:uiPriority w:val="99"/>
    <w:rsid w:val="008551ED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rsid w:val="008551ED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rsid w:val="008551ED"/>
    <w:rPr>
      <w:rFonts w:ascii="Times New Roman" w:hAnsi="Times New Roman" w:cs="Times New Roman" w:hint="default"/>
      <w:sz w:val="20"/>
      <w:szCs w:val="20"/>
    </w:rPr>
  </w:style>
  <w:style w:type="character" w:customStyle="1" w:styleId="FontStyle152">
    <w:name w:val="Font Style152"/>
    <w:uiPriority w:val="99"/>
    <w:rsid w:val="008551ED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7746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6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00CE6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C00CE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C00CE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C00CE6"/>
    <w:rPr>
      <w:rFonts w:ascii="Times New Roman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5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C09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D1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E0F31F-D3D4-44B2-96AC-63CA0D443D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Kordowska Paulina</dc:creator>
  <cp:lastModifiedBy>Babicz Rafał</cp:lastModifiedBy>
  <cp:revision>7</cp:revision>
  <cp:lastPrinted>2023-12-05T07:31:00Z</cp:lastPrinted>
  <dcterms:created xsi:type="dcterms:W3CDTF">2023-12-05T07:32:00Z</dcterms:created>
  <dcterms:modified xsi:type="dcterms:W3CDTF">2024-09-13T06:29:00Z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8cd6f289-554f-4b2f-842a-764ca48ebd7a</vt:lpwstr>
  </property>
  <property fmtid="{D5CDD505-2E9C-101B-9397-08002B2CF9AE}" pid="3" name="bjSaver">
    <vt:lpwstr>dDNw9JCb6aCMbrJ/jljAyku8M/wkjeAB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Kordowska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10.80.41.29</vt:lpwstr>
  </property>
</Properties>
</file>