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CA" w:rsidRPr="00662C35" w:rsidRDefault="00A11BCA" w:rsidP="00A11BCA">
      <w:pPr>
        <w:pStyle w:val="Nagwek1"/>
        <w:jc w:val="right"/>
        <w:rPr>
          <w:rFonts w:ascii="Arial" w:hAnsi="Arial" w:cs="Arial"/>
          <w:b/>
          <w:color w:val="FF0000"/>
          <w:sz w:val="20"/>
          <w:szCs w:val="20"/>
        </w:rPr>
      </w:pPr>
      <w:bookmarkStart w:id="0" w:name="_Toc90369428"/>
      <w:r w:rsidRPr="00217D74">
        <w:rPr>
          <w:rFonts w:ascii="Arial" w:hAnsi="Arial" w:cs="Arial"/>
          <w:b/>
          <w:sz w:val="20"/>
          <w:szCs w:val="20"/>
        </w:rPr>
        <w:t>Załącznik 3.1. do SWZ</w:t>
      </w:r>
      <w:bookmarkEnd w:id="0"/>
      <w:r w:rsidR="00662C35">
        <w:rPr>
          <w:rFonts w:ascii="Arial" w:hAnsi="Arial" w:cs="Arial"/>
          <w:b/>
          <w:sz w:val="20"/>
          <w:szCs w:val="20"/>
        </w:rPr>
        <w:t xml:space="preserve"> – </w:t>
      </w:r>
      <w:r w:rsidR="00662C35" w:rsidRPr="00662C35">
        <w:rPr>
          <w:rFonts w:ascii="Arial" w:hAnsi="Arial" w:cs="Arial"/>
          <w:b/>
          <w:color w:val="FF0000"/>
          <w:sz w:val="20"/>
          <w:szCs w:val="20"/>
        </w:rPr>
        <w:t>MODYFIKACJA z dnia 10-1-2022</w:t>
      </w:r>
      <w:r w:rsidR="009D636B">
        <w:rPr>
          <w:rFonts w:ascii="Arial" w:hAnsi="Arial" w:cs="Arial"/>
          <w:b/>
          <w:color w:val="FF0000"/>
          <w:sz w:val="20"/>
          <w:szCs w:val="20"/>
        </w:rPr>
        <w:t xml:space="preserve"> r.</w:t>
      </w:r>
    </w:p>
    <w:p w:rsidR="00A11BCA" w:rsidRDefault="00A11BCA" w:rsidP="00A11BCA">
      <w:pPr>
        <w:jc w:val="right"/>
        <w:rPr>
          <w:rFonts w:ascii="Arial" w:hAnsi="Arial" w:cs="Arial"/>
          <w:b/>
          <w:color w:val="2F5496" w:themeColor="accent5" w:themeShade="BF"/>
          <w:sz w:val="20"/>
          <w:szCs w:val="20"/>
        </w:rPr>
      </w:pPr>
    </w:p>
    <w:p w:rsidR="00A11BCA" w:rsidRPr="006B71AB" w:rsidRDefault="00A11BCA" w:rsidP="00A11BCA">
      <w:pPr>
        <w:pStyle w:val="Nagwek2"/>
        <w:rPr>
          <w:rFonts w:ascii="Arial" w:hAnsi="Arial" w:cs="Arial"/>
          <w:color w:val="2F5496" w:themeColor="accent5" w:themeShade="BF"/>
          <w:sz w:val="20"/>
          <w:szCs w:val="20"/>
        </w:rPr>
      </w:pPr>
      <w:bookmarkStart w:id="1" w:name="_Toc90369429"/>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1</w:t>
      </w:r>
      <w:bookmarkEnd w:id="1"/>
      <w:r w:rsidR="00951269">
        <w:rPr>
          <w:rFonts w:ascii="Arial" w:hAnsi="Arial" w:cs="Arial"/>
          <w:color w:val="2F5496" w:themeColor="accent5" w:themeShade="BF"/>
          <w:sz w:val="20"/>
          <w:szCs w:val="20"/>
        </w:rPr>
        <w:t xml:space="preserve"> </w:t>
      </w:r>
      <w:r w:rsidR="00951269" w:rsidRPr="00951269">
        <w:rPr>
          <w:rFonts w:ascii="Arial" w:hAnsi="Arial" w:cs="Arial"/>
          <w:i/>
          <w:color w:val="FF0000"/>
          <w:sz w:val="20"/>
          <w:szCs w:val="20"/>
        </w:rPr>
        <w:t>(modyfikacja z dnia 10-1-2022</w:t>
      </w:r>
      <w:r w:rsidR="009D636B">
        <w:rPr>
          <w:rFonts w:ascii="Arial" w:hAnsi="Arial" w:cs="Arial"/>
          <w:i/>
          <w:color w:val="FF0000"/>
          <w:sz w:val="20"/>
          <w:szCs w:val="20"/>
        </w:rPr>
        <w:t xml:space="preserve"> r.</w:t>
      </w:r>
      <w:r w:rsidR="00951269" w:rsidRPr="00951269">
        <w:rPr>
          <w:rFonts w:ascii="Arial" w:hAnsi="Arial" w:cs="Arial"/>
          <w:i/>
          <w:color w:val="FF0000"/>
          <w:sz w:val="20"/>
          <w:szCs w:val="20"/>
        </w:rPr>
        <w:t>)</w:t>
      </w:r>
    </w:p>
    <w:p w:rsidR="00A11BCA" w:rsidRPr="006B71AB" w:rsidRDefault="00A11BCA" w:rsidP="00A11BCA">
      <w:pPr>
        <w:pStyle w:val="Nagwek"/>
        <w:jc w:val="both"/>
        <w:rPr>
          <w:rFonts w:ascii="Arial" w:hAnsi="Arial" w:cs="Arial"/>
          <w:i/>
          <w:color w:val="2F5496" w:themeColor="accent5" w:themeShade="BF"/>
          <w:sz w:val="18"/>
          <w:szCs w:val="18"/>
        </w:rPr>
      </w:pPr>
    </w:p>
    <w:p w:rsidR="00A11BCA" w:rsidRPr="006B71AB" w:rsidRDefault="00A11BCA" w:rsidP="00A11BCA">
      <w:pPr>
        <w:pStyle w:val="Nagwek"/>
        <w:jc w:val="both"/>
        <w:rPr>
          <w:rFonts w:ascii="Arial" w:hAnsi="Arial" w:cs="Arial"/>
          <w:i/>
          <w:color w:val="2F5496" w:themeColor="accent5" w:themeShade="BF"/>
          <w:sz w:val="18"/>
          <w:szCs w:val="18"/>
        </w:rPr>
      </w:pPr>
    </w:p>
    <w:p w:rsidR="00A11BCA" w:rsidRPr="007428FD" w:rsidRDefault="00A11BCA" w:rsidP="00A11BCA">
      <w:pPr>
        <w:pStyle w:val="Nagwek"/>
        <w:jc w:val="both"/>
        <w:rPr>
          <w:rFonts w:ascii="Arial" w:hAnsi="Arial" w:cs="Arial"/>
          <w:b/>
          <w:i/>
          <w:color w:val="2F5496" w:themeColor="accent5" w:themeShade="BF"/>
          <w:sz w:val="18"/>
          <w:szCs w:val="18"/>
        </w:rPr>
      </w:pPr>
      <w:r w:rsidRPr="000C32A5">
        <w:rPr>
          <w:rFonts w:ascii="Arial" w:hAnsi="Arial" w:cs="Arial"/>
          <w:i/>
          <w:color w:val="002060"/>
          <w:sz w:val="16"/>
          <w:szCs w:val="16"/>
        </w:rPr>
        <w:t>Dotyczy: przetargu nieograniczonego na</w:t>
      </w:r>
      <w:r w:rsidRPr="000C32A5">
        <w:rPr>
          <w:rFonts w:ascii="Arial" w:hAnsi="Arial" w:cs="Arial"/>
          <w:color w:val="002060"/>
          <w:sz w:val="16"/>
          <w:szCs w:val="16"/>
        </w:rPr>
        <w:t xml:space="preserve"> </w:t>
      </w:r>
      <w:r w:rsidRPr="000C32A5">
        <w:rPr>
          <w:rStyle w:val="Uwydatnienie"/>
          <w:rFonts w:ascii="Arial" w:hAnsi="Arial" w:cs="Arial"/>
          <w:bCs/>
          <w:color w:val="002060"/>
          <w:sz w:val="16"/>
          <w:szCs w:val="16"/>
        </w:rPr>
        <w:t>„SERWIS SPRZĘTU MEDYCZNEGO</w:t>
      </w:r>
      <w:r w:rsidR="00FB1603">
        <w:rPr>
          <w:rStyle w:val="Uwydatnienie"/>
          <w:rFonts w:ascii="Arial" w:hAnsi="Arial" w:cs="Arial"/>
          <w:bCs/>
          <w:color w:val="002060"/>
          <w:sz w:val="16"/>
          <w:szCs w:val="16"/>
        </w:rPr>
        <w:t>-</w:t>
      </w:r>
      <w:r w:rsidRPr="000C32A5">
        <w:rPr>
          <w:rStyle w:val="Uwydatnienie"/>
          <w:rFonts w:ascii="Arial" w:hAnsi="Arial" w:cs="Arial"/>
          <w:bCs/>
          <w:color w:val="002060"/>
          <w:sz w:val="16"/>
          <w:szCs w:val="16"/>
        </w:rPr>
        <w:t xml:space="preserve">GAMMA KAMERA, TOMOGRAF KOMPUTEROWY, APARATY RTG Z TOREM WIZYJNYM I RAMIENIEM C, ANGIOGRAFY WG PAKIETÓW” </w:t>
      </w:r>
      <w:r w:rsidRPr="000C32A5">
        <w:rPr>
          <w:rFonts w:ascii="Arial" w:hAnsi="Arial" w:cs="Arial"/>
          <w:i/>
          <w:color w:val="002060"/>
          <w:sz w:val="16"/>
          <w:szCs w:val="16"/>
        </w:rPr>
        <w:t>znak sprawy</w:t>
      </w:r>
      <w:r w:rsidRPr="007428FD">
        <w:rPr>
          <w:rFonts w:ascii="Arial" w:hAnsi="Arial" w:cs="Arial"/>
          <w:b/>
          <w:i/>
          <w:color w:val="002060"/>
          <w:sz w:val="16"/>
          <w:szCs w:val="16"/>
        </w:rPr>
        <w:t>: </w:t>
      </w:r>
      <w:r w:rsidRPr="007428FD">
        <w:rPr>
          <w:rStyle w:val="Pogrubienie"/>
          <w:rFonts w:ascii="Arial" w:hAnsi="Arial" w:cs="Arial"/>
          <w:b w:val="0"/>
          <w:i/>
          <w:color w:val="002060"/>
          <w:sz w:val="16"/>
          <w:szCs w:val="16"/>
        </w:rPr>
        <w:t> 4WSzKzP.SZP.2612.40.2021</w:t>
      </w:r>
      <w:r w:rsidRPr="007428FD">
        <w:rPr>
          <w:rFonts w:ascii="Arial" w:hAnsi="Arial" w:cs="Arial"/>
          <w:b/>
          <w:i/>
          <w:color w:val="002060"/>
          <w:sz w:val="16"/>
          <w:szCs w:val="16"/>
        </w:rPr>
        <w:t> </w:t>
      </w:r>
    </w:p>
    <w:p w:rsidR="00A11BCA" w:rsidRPr="007428FD" w:rsidRDefault="00A11BCA" w:rsidP="00A11BCA">
      <w:pPr>
        <w:pStyle w:val="Nagwek"/>
        <w:jc w:val="both"/>
        <w:rPr>
          <w:rFonts w:ascii="Arial" w:hAnsi="Arial" w:cs="Arial"/>
          <w:b/>
          <w:i/>
          <w:color w:val="2F5496" w:themeColor="accent5" w:themeShade="BF"/>
          <w:sz w:val="18"/>
          <w:szCs w:val="18"/>
        </w:rPr>
      </w:pPr>
    </w:p>
    <w:p w:rsidR="00A11BCA" w:rsidRDefault="00A11BCA" w:rsidP="00A11BCA">
      <w:pPr>
        <w:pStyle w:val="Nagwek"/>
        <w:jc w:val="both"/>
        <w:rPr>
          <w:rFonts w:ascii="Arial" w:hAnsi="Arial" w:cs="Arial"/>
          <w:i/>
          <w:color w:val="2F5496" w:themeColor="accent5" w:themeShade="BF"/>
          <w:sz w:val="18"/>
          <w:szCs w:val="18"/>
        </w:rPr>
      </w:pPr>
    </w:p>
    <w:p w:rsidR="00A11BCA" w:rsidRPr="00FB1603" w:rsidRDefault="00A11BCA" w:rsidP="00A11BCA">
      <w:pPr>
        <w:pStyle w:val="Bezodstpw"/>
        <w:spacing w:line="276" w:lineRule="auto"/>
        <w:jc w:val="center"/>
        <w:rPr>
          <w:rFonts w:ascii="Arial" w:hAnsi="Arial" w:cs="Arial"/>
          <w:b/>
          <w:spacing w:val="40"/>
          <w:sz w:val="20"/>
          <w:szCs w:val="20"/>
        </w:rPr>
      </w:pPr>
      <w:r w:rsidRPr="00FB1603">
        <w:rPr>
          <w:rFonts w:ascii="Arial" w:hAnsi="Arial" w:cs="Arial"/>
          <w:b/>
          <w:spacing w:val="40"/>
          <w:sz w:val="20"/>
          <w:szCs w:val="20"/>
        </w:rPr>
        <w:t>UMOWA nr ……../4WSzKzP.SZP.2612.40.2021</w:t>
      </w:r>
    </w:p>
    <w:p w:rsidR="00A11BCA" w:rsidRDefault="00A11BCA" w:rsidP="00A11BCA">
      <w:pPr>
        <w:spacing w:line="276" w:lineRule="auto"/>
        <w:jc w:val="both"/>
        <w:rPr>
          <w:rFonts w:ascii="Arial" w:hAnsi="Arial" w:cs="Arial"/>
          <w:b/>
          <w:spacing w:val="40"/>
        </w:rPr>
      </w:pPr>
    </w:p>
    <w:p w:rsidR="00A11BCA" w:rsidRPr="00AF15B6" w:rsidRDefault="00A11BCA" w:rsidP="00A11BCA">
      <w:pPr>
        <w:tabs>
          <w:tab w:val="left" w:pos="5963"/>
        </w:tabs>
        <w:spacing w:after="0" w:line="276" w:lineRule="auto"/>
        <w:jc w:val="both"/>
        <w:rPr>
          <w:rFonts w:ascii="Arial" w:hAnsi="Arial" w:cs="Arial"/>
          <w:sz w:val="20"/>
          <w:szCs w:val="20"/>
        </w:rPr>
      </w:pPr>
      <w:r w:rsidRPr="00AF15B6">
        <w:rPr>
          <w:rFonts w:ascii="Arial" w:hAnsi="Arial" w:cs="Arial"/>
          <w:sz w:val="20"/>
          <w:szCs w:val="20"/>
        </w:rPr>
        <w:t xml:space="preserve">Zawarta w dniu </w:t>
      </w:r>
      <w:r w:rsidRPr="00AF15B6">
        <w:rPr>
          <w:rFonts w:ascii="Arial" w:hAnsi="Arial" w:cs="Arial"/>
          <w:b/>
          <w:sz w:val="20"/>
          <w:szCs w:val="20"/>
        </w:rPr>
        <w:t>........................202</w:t>
      </w:r>
      <w:r w:rsidR="00217D29">
        <w:rPr>
          <w:rFonts w:ascii="Arial" w:hAnsi="Arial" w:cs="Arial"/>
          <w:b/>
          <w:sz w:val="20"/>
          <w:szCs w:val="20"/>
        </w:rPr>
        <w:t>2</w:t>
      </w:r>
      <w:r w:rsidRPr="00AF15B6">
        <w:rPr>
          <w:rFonts w:ascii="Arial" w:hAnsi="Arial" w:cs="Arial"/>
          <w:b/>
          <w:sz w:val="20"/>
          <w:szCs w:val="20"/>
        </w:rPr>
        <w:t xml:space="preserve"> r. </w:t>
      </w:r>
      <w:r w:rsidRPr="00AF15B6">
        <w:rPr>
          <w:rFonts w:ascii="Arial" w:hAnsi="Arial" w:cs="Arial"/>
          <w:sz w:val="20"/>
          <w:szCs w:val="20"/>
        </w:rPr>
        <w:t>. we Wrocławiu pomiędzy:</w:t>
      </w:r>
    </w:p>
    <w:p w:rsidR="00A11BCA" w:rsidRPr="00AF15B6" w:rsidRDefault="00A11BCA" w:rsidP="00A11BCA">
      <w:pPr>
        <w:tabs>
          <w:tab w:val="left" w:pos="5963"/>
        </w:tabs>
        <w:spacing w:after="0" w:line="276" w:lineRule="auto"/>
        <w:jc w:val="both"/>
        <w:rPr>
          <w:rFonts w:ascii="Arial" w:hAnsi="Arial" w:cs="Arial"/>
          <w:sz w:val="20"/>
          <w:szCs w:val="20"/>
        </w:rPr>
      </w:pPr>
      <w:r w:rsidRPr="00AF15B6">
        <w:rPr>
          <w:rFonts w:ascii="Arial" w:hAnsi="Arial" w:cs="Arial"/>
          <w:b/>
          <w:sz w:val="20"/>
          <w:szCs w:val="20"/>
        </w:rPr>
        <w:t xml:space="preserve">4. Wojskowym Szpitalem Klinicznym z Polikliniką Samodzielnym Publicznym Zakładem Opieki Zdrowotnej, </w:t>
      </w:r>
      <w:r w:rsidRPr="00AF15B6">
        <w:rPr>
          <w:rFonts w:ascii="Arial" w:hAnsi="Arial" w:cs="Arial"/>
          <w:sz w:val="20"/>
          <w:szCs w:val="20"/>
        </w:rPr>
        <w:t xml:space="preserve">z siedzibą </w:t>
      </w:r>
      <w:r w:rsidRPr="00AF15B6">
        <w:rPr>
          <w:rFonts w:ascii="Arial" w:hAnsi="Arial" w:cs="Arial"/>
          <w:b/>
          <w:sz w:val="20"/>
          <w:szCs w:val="20"/>
        </w:rPr>
        <w:t>50-981 Wrocław, ul. R. Weigla 5, Regon</w:t>
      </w:r>
      <w:r w:rsidRPr="00AF15B6">
        <w:rPr>
          <w:rFonts w:ascii="Arial" w:hAnsi="Arial" w:cs="Arial"/>
          <w:sz w:val="20"/>
          <w:szCs w:val="20"/>
        </w:rPr>
        <w:t xml:space="preserve"> 930090240, </w:t>
      </w:r>
      <w:r w:rsidRPr="00AF15B6">
        <w:rPr>
          <w:rFonts w:ascii="Arial" w:hAnsi="Arial" w:cs="Arial"/>
          <w:b/>
          <w:sz w:val="20"/>
          <w:szCs w:val="20"/>
        </w:rPr>
        <w:t>NIP</w:t>
      </w:r>
      <w:r w:rsidRPr="00AF15B6">
        <w:rPr>
          <w:rFonts w:ascii="Arial" w:hAnsi="Arial" w:cs="Arial"/>
          <w:sz w:val="20"/>
          <w:szCs w:val="20"/>
        </w:rPr>
        <w:t xml:space="preserve"> PL899-22-28-956, zarejestrowanym w Sądzie Rejonowym dla Wrocławia – Fabrycznej, VI Wydział Gospodarczy, nr </w:t>
      </w:r>
      <w:r w:rsidRPr="00AF15B6">
        <w:rPr>
          <w:rFonts w:ascii="Arial" w:hAnsi="Arial" w:cs="Arial"/>
          <w:b/>
          <w:sz w:val="20"/>
          <w:szCs w:val="20"/>
        </w:rPr>
        <w:t>KRS</w:t>
      </w:r>
      <w:r w:rsidRPr="00AF15B6">
        <w:rPr>
          <w:rFonts w:ascii="Arial" w:hAnsi="Arial" w:cs="Arial"/>
          <w:sz w:val="20"/>
          <w:szCs w:val="20"/>
        </w:rPr>
        <w:t>: 0000016478, reprezentowanym przez:</w:t>
      </w:r>
    </w:p>
    <w:p w:rsidR="00A11BCA" w:rsidRPr="00AF15B6" w:rsidRDefault="00A11BCA" w:rsidP="00A11BCA">
      <w:pPr>
        <w:tabs>
          <w:tab w:val="left" w:pos="5963"/>
        </w:tabs>
        <w:spacing w:line="276" w:lineRule="auto"/>
        <w:jc w:val="both"/>
        <w:rPr>
          <w:rFonts w:ascii="Arial" w:hAnsi="Arial" w:cs="Arial"/>
          <w:sz w:val="20"/>
          <w:szCs w:val="20"/>
        </w:rPr>
      </w:pPr>
    </w:p>
    <w:p w:rsidR="00A11BCA" w:rsidRPr="00AF15B6" w:rsidRDefault="00A11BCA" w:rsidP="00A11BCA">
      <w:pPr>
        <w:tabs>
          <w:tab w:val="left" w:pos="5963"/>
        </w:tabs>
        <w:spacing w:line="276" w:lineRule="auto"/>
        <w:jc w:val="both"/>
        <w:rPr>
          <w:rFonts w:ascii="Arial" w:hAnsi="Arial" w:cs="Arial"/>
          <w:sz w:val="20"/>
          <w:szCs w:val="20"/>
        </w:rPr>
      </w:pPr>
      <w:r w:rsidRPr="00AF15B6">
        <w:rPr>
          <w:rFonts w:ascii="Arial" w:hAnsi="Arial" w:cs="Arial"/>
          <w:sz w:val="20"/>
          <w:szCs w:val="20"/>
        </w:rPr>
        <w:t>……………………………………….. ………………………………………………………………</w:t>
      </w:r>
    </w:p>
    <w:p w:rsidR="00A11BCA" w:rsidRPr="00AF15B6" w:rsidRDefault="00A11BCA" w:rsidP="00A11BCA">
      <w:pPr>
        <w:tabs>
          <w:tab w:val="left" w:pos="5963"/>
        </w:tabs>
        <w:spacing w:line="276" w:lineRule="auto"/>
        <w:jc w:val="both"/>
        <w:rPr>
          <w:rFonts w:ascii="Arial" w:hAnsi="Arial" w:cs="Arial"/>
          <w:sz w:val="20"/>
          <w:szCs w:val="20"/>
        </w:rPr>
      </w:pPr>
      <w:r w:rsidRPr="00AF15B6">
        <w:rPr>
          <w:rFonts w:ascii="Arial" w:hAnsi="Arial" w:cs="Arial"/>
          <w:sz w:val="20"/>
          <w:szCs w:val="20"/>
        </w:rPr>
        <w:t xml:space="preserve">zwanym w treści umowy </w:t>
      </w:r>
      <w:r w:rsidRPr="00AF15B6">
        <w:rPr>
          <w:rFonts w:ascii="Arial" w:hAnsi="Arial" w:cs="Arial"/>
          <w:b/>
          <w:sz w:val="20"/>
          <w:szCs w:val="20"/>
        </w:rPr>
        <w:t xml:space="preserve">ZAMAWIAJĄCYM,  </w:t>
      </w:r>
      <w:r w:rsidRPr="00C561B1">
        <w:rPr>
          <w:rFonts w:ascii="Arial" w:hAnsi="Arial" w:cs="Arial"/>
          <w:b/>
          <w:sz w:val="20"/>
          <w:szCs w:val="20"/>
        </w:rPr>
        <w:t>ADMINISTRATOREM DANYCH</w:t>
      </w:r>
    </w:p>
    <w:p w:rsidR="00A11BCA" w:rsidRPr="00AF15B6" w:rsidRDefault="00A11BCA" w:rsidP="00A11BCA">
      <w:pPr>
        <w:tabs>
          <w:tab w:val="left" w:pos="5963"/>
        </w:tabs>
        <w:spacing w:line="276" w:lineRule="auto"/>
        <w:jc w:val="both"/>
        <w:rPr>
          <w:rFonts w:ascii="Arial" w:hAnsi="Arial" w:cs="Arial"/>
          <w:sz w:val="20"/>
          <w:szCs w:val="20"/>
        </w:rPr>
      </w:pPr>
      <w:r w:rsidRPr="00AF15B6">
        <w:rPr>
          <w:rFonts w:ascii="Arial" w:hAnsi="Arial" w:cs="Arial"/>
          <w:sz w:val="20"/>
          <w:szCs w:val="20"/>
        </w:rPr>
        <w:t xml:space="preserve">a </w:t>
      </w:r>
    </w:p>
    <w:p w:rsidR="00A11BCA" w:rsidRDefault="00A11BCA" w:rsidP="00A11BCA">
      <w:pPr>
        <w:tabs>
          <w:tab w:val="left" w:pos="5963"/>
        </w:tabs>
        <w:spacing w:line="276" w:lineRule="auto"/>
        <w:jc w:val="both"/>
        <w:rPr>
          <w:rFonts w:ascii="Arial" w:hAnsi="Arial" w:cs="Arial"/>
          <w:sz w:val="20"/>
          <w:szCs w:val="20"/>
        </w:rPr>
      </w:pPr>
      <w:r w:rsidRPr="00AF15B6">
        <w:rPr>
          <w:rFonts w:ascii="Arial" w:hAnsi="Arial" w:cs="Arial"/>
          <w:sz w:val="20"/>
          <w:szCs w:val="20"/>
        </w:rPr>
        <w:t xml:space="preserve">………………………………….siedzibą…………………………………………………, </w:t>
      </w:r>
      <w:r w:rsidRPr="00AF15B6">
        <w:rPr>
          <w:rFonts w:ascii="Arial" w:hAnsi="Arial" w:cs="Arial"/>
          <w:b/>
          <w:sz w:val="20"/>
          <w:szCs w:val="20"/>
        </w:rPr>
        <w:t>Regon</w:t>
      </w:r>
      <w:r w:rsidRPr="00AF15B6">
        <w:rPr>
          <w:rFonts w:ascii="Arial" w:hAnsi="Arial" w:cs="Arial"/>
          <w:sz w:val="20"/>
          <w:szCs w:val="20"/>
        </w:rPr>
        <w:t xml:space="preserve"> …………………………, </w:t>
      </w:r>
      <w:r w:rsidRPr="00AF15B6">
        <w:rPr>
          <w:rFonts w:ascii="Arial" w:hAnsi="Arial" w:cs="Arial"/>
          <w:b/>
          <w:sz w:val="20"/>
          <w:szCs w:val="20"/>
        </w:rPr>
        <w:t>NIP</w:t>
      </w:r>
      <w:r w:rsidRPr="00AF15B6">
        <w:rPr>
          <w:rFonts w:ascii="Arial" w:hAnsi="Arial" w:cs="Arial"/>
          <w:sz w:val="20"/>
          <w:szCs w:val="20"/>
        </w:rPr>
        <w:t xml:space="preserve">………………………….., zarejestrowaną …………………………………, nr …………………………………, </w:t>
      </w:r>
    </w:p>
    <w:p w:rsidR="00A11BCA" w:rsidRPr="00AF15B6" w:rsidRDefault="00A11BCA" w:rsidP="00A11BCA">
      <w:pPr>
        <w:tabs>
          <w:tab w:val="left" w:pos="5963"/>
        </w:tabs>
        <w:spacing w:line="276" w:lineRule="auto"/>
        <w:jc w:val="both"/>
        <w:rPr>
          <w:rFonts w:ascii="Arial" w:hAnsi="Arial" w:cs="Arial"/>
          <w:sz w:val="20"/>
          <w:szCs w:val="20"/>
        </w:rPr>
      </w:pPr>
      <w:r w:rsidRPr="00AF15B6">
        <w:rPr>
          <w:rFonts w:ascii="Arial" w:hAnsi="Arial" w:cs="Arial"/>
          <w:sz w:val="20"/>
          <w:szCs w:val="20"/>
        </w:rPr>
        <w:t xml:space="preserve">reprezentowanym przez:  </w:t>
      </w:r>
    </w:p>
    <w:p w:rsidR="00A11BCA" w:rsidRPr="00AF15B6" w:rsidRDefault="00A11BCA" w:rsidP="00A11BCA">
      <w:pPr>
        <w:tabs>
          <w:tab w:val="left" w:pos="5963"/>
        </w:tabs>
        <w:spacing w:after="120" w:line="276" w:lineRule="auto"/>
        <w:jc w:val="both"/>
        <w:rPr>
          <w:rFonts w:ascii="Arial" w:hAnsi="Arial" w:cs="Arial"/>
          <w:sz w:val="20"/>
          <w:szCs w:val="20"/>
        </w:rPr>
      </w:pPr>
      <w:r w:rsidRPr="00AF15B6">
        <w:rPr>
          <w:rFonts w:ascii="Arial" w:hAnsi="Arial" w:cs="Arial"/>
          <w:sz w:val="20"/>
          <w:szCs w:val="20"/>
        </w:rPr>
        <w:t>………………………………………………………………………</w:t>
      </w:r>
    </w:p>
    <w:p w:rsidR="00A11BCA" w:rsidRPr="00AF15B6" w:rsidRDefault="00A11BCA" w:rsidP="00A11BCA">
      <w:pPr>
        <w:tabs>
          <w:tab w:val="left" w:pos="5963"/>
        </w:tabs>
        <w:spacing w:after="120" w:line="276" w:lineRule="auto"/>
        <w:jc w:val="both"/>
        <w:rPr>
          <w:rFonts w:ascii="Arial" w:hAnsi="Arial" w:cs="Arial"/>
          <w:sz w:val="20"/>
          <w:szCs w:val="20"/>
        </w:rPr>
      </w:pPr>
      <w:r w:rsidRPr="00AF15B6">
        <w:rPr>
          <w:rFonts w:ascii="Arial" w:hAnsi="Arial" w:cs="Arial"/>
          <w:sz w:val="20"/>
          <w:szCs w:val="20"/>
        </w:rPr>
        <w:t xml:space="preserve">zwanym dalej </w:t>
      </w:r>
      <w:r w:rsidRPr="00AF15B6">
        <w:rPr>
          <w:rFonts w:ascii="Arial" w:hAnsi="Arial" w:cs="Arial"/>
          <w:b/>
          <w:sz w:val="20"/>
          <w:szCs w:val="20"/>
        </w:rPr>
        <w:t xml:space="preserve">WYKONAWCĄ, </w:t>
      </w:r>
      <w:r w:rsidRPr="00C561B1">
        <w:rPr>
          <w:rFonts w:ascii="Arial" w:hAnsi="Arial" w:cs="Arial"/>
          <w:b/>
          <w:sz w:val="20"/>
          <w:szCs w:val="20"/>
        </w:rPr>
        <w:t>PODMIOTEM PRZETWARZAJĄCYM DANE OSOBOWE</w:t>
      </w:r>
    </w:p>
    <w:p w:rsidR="00A11BCA" w:rsidRPr="00AF15B6" w:rsidRDefault="00A11BCA" w:rsidP="00A11BCA">
      <w:pPr>
        <w:spacing w:line="276" w:lineRule="auto"/>
        <w:ind w:firstLine="708"/>
        <w:jc w:val="both"/>
        <w:rPr>
          <w:rFonts w:ascii="Arial" w:hAnsi="Arial" w:cs="Arial"/>
          <w:sz w:val="20"/>
          <w:szCs w:val="20"/>
        </w:rPr>
      </w:pPr>
    </w:p>
    <w:p w:rsidR="00A11BCA" w:rsidRPr="00AF15B6" w:rsidRDefault="00A11BCA" w:rsidP="003D1EA0">
      <w:pPr>
        <w:tabs>
          <w:tab w:val="num" w:pos="2880"/>
        </w:tabs>
        <w:spacing w:after="0" w:line="276" w:lineRule="auto"/>
        <w:jc w:val="both"/>
        <w:rPr>
          <w:rFonts w:ascii="Arial" w:hAnsi="Arial" w:cs="Arial"/>
          <w:i/>
          <w:sz w:val="20"/>
          <w:szCs w:val="20"/>
        </w:rPr>
      </w:pPr>
      <w:r w:rsidRPr="00AF15B6">
        <w:rPr>
          <w:rFonts w:ascii="Arial" w:hAnsi="Arial" w:cs="Arial"/>
          <w:i/>
          <w:sz w:val="20"/>
          <w:szCs w:val="20"/>
        </w:rPr>
        <w:t>Niniejsza umowa jest następstwem przeprowadzonego postępowania w trybie przetargu nieograniczonego zgodnie z ustawą Prawo zamówień publicznych (</w:t>
      </w:r>
      <w:proofErr w:type="spellStart"/>
      <w:r w:rsidRPr="00AF15B6">
        <w:rPr>
          <w:rFonts w:ascii="Arial" w:hAnsi="Arial" w:cs="Arial"/>
          <w:i/>
          <w:sz w:val="20"/>
          <w:szCs w:val="20"/>
        </w:rPr>
        <w:t>t.j</w:t>
      </w:r>
      <w:proofErr w:type="spellEnd"/>
      <w:r w:rsidRPr="00AF15B6">
        <w:rPr>
          <w:rFonts w:ascii="Arial" w:hAnsi="Arial" w:cs="Arial"/>
          <w:i/>
          <w:sz w:val="20"/>
          <w:szCs w:val="20"/>
        </w:rPr>
        <w:t xml:space="preserve">. Dz. U. z 2019 r., poz. 2019 z </w:t>
      </w:r>
      <w:proofErr w:type="spellStart"/>
      <w:r w:rsidRPr="00AF15B6">
        <w:rPr>
          <w:rFonts w:ascii="Arial" w:hAnsi="Arial" w:cs="Arial"/>
          <w:i/>
          <w:sz w:val="20"/>
          <w:szCs w:val="20"/>
        </w:rPr>
        <w:t>późn</w:t>
      </w:r>
      <w:proofErr w:type="spellEnd"/>
      <w:r w:rsidRPr="00AF15B6">
        <w:rPr>
          <w:rFonts w:ascii="Arial" w:hAnsi="Arial" w:cs="Arial"/>
          <w:i/>
          <w:sz w:val="20"/>
          <w:szCs w:val="20"/>
        </w:rPr>
        <w:t xml:space="preserve">. zm.) dalej PZP o wartości </w:t>
      </w:r>
      <w:r w:rsidRPr="00AF15B6">
        <w:rPr>
          <w:rFonts w:ascii="Arial" w:hAnsi="Arial" w:cs="Arial"/>
          <w:b/>
          <w:i/>
          <w:sz w:val="20"/>
          <w:szCs w:val="20"/>
        </w:rPr>
        <w:t>powyżej 139 000 EURO</w:t>
      </w:r>
      <w:r w:rsidRPr="00AF15B6">
        <w:rPr>
          <w:rFonts w:ascii="Arial" w:hAnsi="Arial" w:cs="Arial"/>
          <w:i/>
          <w:sz w:val="20"/>
          <w:szCs w:val="20"/>
        </w:rPr>
        <w:t xml:space="preserve">. </w:t>
      </w:r>
    </w:p>
    <w:p w:rsidR="00A11BCA" w:rsidRPr="00AF15B6" w:rsidRDefault="00A11BCA" w:rsidP="003D1EA0">
      <w:pPr>
        <w:tabs>
          <w:tab w:val="num" w:pos="2880"/>
        </w:tabs>
        <w:spacing w:after="0" w:line="276" w:lineRule="auto"/>
        <w:jc w:val="both"/>
        <w:rPr>
          <w:rFonts w:ascii="Arial" w:hAnsi="Arial" w:cs="Arial"/>
          <w:i/>
          <w:sz w:val="20"/>
          <w:szCs w:val="20"/>
        </w:rPr>
      </w:pPr>
      <w:r w:rsidRPr="00AF15B6">
        <w:rPr>
          <w:rFonts w:ascii="Arial" w:hAnsi="Arial" w:cs="Arial"/>
          <w:i/>
          <w:sz w:val="20"/>
          <w:szCs w:val="20"/>
        </w:rPr>
        <w:t>Umowę będzie uznawało się za zawartą w dacie wymienionej we wstępie umowy.</w:t>
      </w:r>
    </w:p>
    <w:p w:rsidR="003D1EA0" w:rsidRDefault="003D1EA0" w:rsidP="00A11BCA">
      <w:pPr>
        <w:spacing w:after="0" w:line="240" w:lineRule="auto"/>
        <w:jc w:val="center"/>
        <w:rPr>
          <w:rFonts w:ascii="Arial" w:hAnsi="Arial" w:cs="Arial"/>
          <w:b/>
          <w:sz w:val="20"/>
          <w:szCs w:val="20"/>
        </w:rPr>
      </w:pPr>
    </w:p>
    <w:p w:rsidR="003D1EA0" w:rsidRDefault="003D1EA0" w:rsidP="00A11BCA">
      <w:pPr>
        <w:spacing w:after="0" w:line="240"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Przedmiot umowy</w:t>
      </w:r>
    </w:p>
    <w:p w:rsidR="00A11BCA" w:rsidRPr="00847FF0" w:rsidRDefault="00A11BCA" w:rsidP="00D52D8C">
      <w:pPr>
        <w:numPr>
          <w:ilvl w:val="0"/>
          <w:numId w:val="21"/>
        </w:numPr>
        <w:spacing w:after="0" w:line="276" w:lineRule="auto"/>
        <w:jc w:val="both"/>
        <w:rPr>
          <w:rFonts w:ascii="Arial" w:hAnsi="Arial" w:cs="Arial"/>
          <w:b/>
          <w:sz w:val="20"/>
          <w:szCs w:val="20"/>
        </w:rPr>
      </w:pPr>
      <w:r w:rsidRPr="00AF15B6">
        <w:rPr>
          <w:rFonts w:ascii="Arial" w:hAnsi="Arial" w:cs="Arial"/>
          <w:sz w:val="20"/>
          <w:szCs w:val="20"/>
        </w:rPr>
        <w:t>Zamawiający zleca a Wykonawca przyjmuje do realizacji świadczenie usług serwisowych niżej wymienionych urządzeń:</w:t>
      </w:r>
    </w:p>
    <w:p w:rsidR="00A11BCA" w:rsidRPr="00AF15B6" w:rsidRDefault="00A11BCA" w:rsidP="00A11BCA">
      <w:pPr>
        <w:spacing w:after="0" w:line="276" w:lineRule="auto"/>
        <w:ind w:left="360"/>
        <w:jc w:val="both"/>
        <w:rPr>
          <w:rFonts w:ascii="Arial" w:hAnsi="Arial" w:cs="Arial"/>
          <w:b/>
          <w:sz w:val="20"/>
          <w:szCs w:val="20"/>
        </w:rPr>
      </w:pPr>
    </w:p>
    <w:tbl>
      <w:tblPr>
        <w:tblW w:w="8788" w:type="dxa"/>
        <w:tblInd w:w="276" w:type="dxa"/>
        <w:tblLayout w:type="fixed"/>
        <w:tblCellMar>
          <w:left w:w="70" w:type="dxa"/>
          <w:right w:w="70" w:type="dxa"/>
        </w:tblCellMar>
        <w:tblLook w:val="0000" w:firstRow="0" w:lastRow="0" w:firstColumn="0" w:lastColumn="0" w:noHBand="0" w:noVBand="0"/>
      </w:tblPr>
      <w:tblGrid>
        <w:gridCol w:w="567"/>
        <w:gridCol w:w="1843"/>
        <w:gridCol w:w="850"/>
        <w:gridCol w:w="1843"/>
        <w:gridCol w:w="1701"/>
        <w:gridCol w:w="992"/>
        <w:gridCol w:w="992"/>
      </w:tblGrid>
      <w:tr w:rsidR="00A11BCA" w:rsidRPr="00571FD8" w:rsidTr="00811C77">
        <w:trPr>
          <w:trHeight w:val="517"/>
        </w:trPr>
        <w:tc>
          <w:tcPr>
            <w:tcW w:w="567"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L.P.</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Nazwa urządzenia</w:t>
            </w:r>
          </w:p>
        </w:tc>
        <w:tc>
          <w:tcPr>
            <w:tcW w:w="850"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Numer seryjny</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Typ</w:t>
            </w:r>
          </w:p>
        </w:tc>
        <w:tc>
          <w:tcPr>
            <w:tcW w:w="1701"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Jednostka Organizacyjna</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Kod kreskowy</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b/>
                <w:color w:val="000000"/>
                <w:sz w:val="16"/>
                <w:szCs w:val="16"/>
              </w:rPr>
            </w:pPr>
            <w:r w:rsidRPr="00571FD8">
              <w:rPr>
                <w:rFonts w:ascii="Arial" w:hAnsi="Arial" w:cs="Arial"/>
                <w:b/>
                <w:color w:val="000000"/>
                <w:sz w:val="16"/>
                <w:szCs w:val="16"/>
              </w:rPr>
              <w:t>Rok produkcji</w:t>
            </w:r>
          </w:p>
        </w:tc>
      </w:tr>
      <w:tr w:rsidR="00A11BCA" w:rsidRPr="00571FD8" w:rsidTr="00811C77">
        <w:trPr>
          <w:trHeight w:val="581"/>
        </w:trPr>
        <w:tc>
          <w:tcPr>
            <w:tcW w:w="567"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t>1.</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after="0" w:line="240" w:lineRule="auto"/>
              <w:rPr>
                <w:rFonts w:ascii="Arial" w:hAnsi="Arial" w:cs="Arial"/>
                <w:color w:val="000000"/>
                <w:sz w:val="16"/>
                <w:szCs w:val="16"/>
              </w:rPr>
            </w:pPr>
            <w:r w:rsidRPr="00571FD8">
              <w:rPr>
                <w:rFonts w:ascii="Arial" w:hAnsi="Arial" w:cs="Arial"/>
                <w:color w:val="000000"/>
                <w:sz w:val="16"/>
                <w:szCs w:val="16"/>
              </w:rPr>
              <w:t>Aparat RTG przyłóżkowy cyfrowy (z napędem)</w:t>
            </w:r>
          </w:p>
        </w:tc>
        <w:tc>
          <w:tcPr>
            <w:tcW w:w="850"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3507</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proofErr w:type="spellStart"/>
            <w:r w:rsidRPr="00571FD8">
              <w:rPr>
                <w:rFonts w:ascii="Arial" w:hAnsi="Arial" w:cs="Arial"/>
                <w:color w:val="000000"/>
                <w:sz w:val="16"/>
                <w:szCs w:val="16"/>
              </w:rPr>
              <w:t>Mobilett</w:t>
            </w:r>
            <w:proofErr w:type="spellEnd"/>
            <w:r w:rsidRPr="00571FD8">
              <w:rPr>
                <w:rFonts w:ascii="Arial" w:hAnsi="Arial" w:cs="Arial"/>
                <w:color w:val="000000"/>
                <w:sz w:val="16"/>
                <w:szCs w:val="16"/>
              </w:rPr>
              <w:t xml:space="preserve"> Mira Max</w:t>
            </w:r>
          </w:p>
        </w:tc>
        <w:tc>
          <w:tcPr>
            <w:tcW w:w="1701" w:type="dxa"/>
            <w:tcBorders>
              <w:top w:val="single" w:sz="6" w:space="0" w:color="auto"/>
              <w:left w:val="single" w:sz="6" w:space="0" w:color="auto"/>
              <w:bottom w:val="single" w:sz="6" w:space="0" w:color="auto"/>
              <w:right w:val="single" w:sz="6" w:space="0" w:color="auto"/>
            </w:tcBorders>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t>Kliniczny Oddział Intensywnej Terapii</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020440</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2018</w:t>
            </w:r>
          </w:p>
        </w:tc>
      </w:tr>
      <w:tr w:rsidR="00A11BCA" w:rsidRPr="00571FD8" w:rsidTr="00811C77">
        <w:trPr>
          <w:trHeight w:val="721"/>
        </w:trPr>
        <w:tc>
          <w:tcPr>
            <w:tcW w:w="567"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t>2.</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after="0" w:line="240" w:lineRule="auto"/>
              <w:rPr>
                <w:rFonts w:ascii="Arial" w:hAnsi="Arial" w:cs="Arial"/>
                <w:color w:val="000000"/>
                <w:sz w:val="16"/>
                <w:szCs w:val="16"/>
              </w:rPr>
            </w:pPr>
            <w:r w:rsidRPr="00571FD8">
              <w:rPr>
                <w:rFonts w:ascii="Arial" w:hAnsi="Arial" w:cs="Arial"/>
                <w:color w:val="000000"/>
                <w:sz w:val="16"/>
                <w:szCs w:val="16"/>
              </w:rPr>
              <w:t>Aparat RTG przyłóżkowy cyfrowy (z napędem)</w:t>
            </w:r>
          </w:p>
        </w:tc>
        <w:tc>
          <w:tcPr>
            <w:tcW w:w="850"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proofErr w:type="spellStart"/>
            <w:r w:rsidRPr="00571FD8">
              <w:rPr>
                <w:rFonts w:ascii="Arial" w:hAnsi="Arial" w:cs="Arial"/>
                <w:color w:val="000000"/>
                <w:sz w:val="16"/>
                <w:szCs w:val="16"/>
              </w:rPr>
              <w:t>Mobilett</w:t>
            </w:r>
            <w:proofErr w:type="spellEnd"/>
            <w:r w:rsidRPr="00571FD8">
              <w:rPr>
                <w:rFonts w:ascii="Arial" w:hAnsi="Arial" w:cs="Arial"/>
                <w:color w:val="000000"/>
                <w:sz w:val="16"/>
                <w:szCs w:val="16"/>
              </w:rPr>
              <w:t xml:space="preserve"> Mira Max</w:t>
            </w:r>
          </w:p>
        </w:tc>
        <w:tc>
          <w:tcPr>
            <w:tcW w:w="1701" w:type="dxa"/>
            <w:tcBorders>
              <w:top w:val="single" w:sz="6" w:space="0" w:color="auto"/>
              <w:left w:val="single" w:sz="6" w:space="0" w:color="auto"/>
              <w:bottom w:val="single" w:sz="6" w:space="0" w:color="auto"/>
              <w:right w:val="single" w:sz="6" w:space="0" w:color="auto"/>
            </w:tcBorders>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t>ZAKŁAD RADIOLOGII LEKARSKIEJ I DIAGNOSTYKI OBRAZOWEJ</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016066</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2015</w:t>
            </w:r>
          </w:p>
        </w:tc>
      </w:tr>
      <w:tr w:rsidR="00811C77" w:rsidRPr="00571FD8" w:rsidTr="00811C77">
        <w:trPr>
          <w:trHeight w:val="581"/>
        </w:trPr>
        <w:tc>
          <w:tcPr>
            <w:tcW w:w="567" w:type="dxa"/>
            <w:tcBorders>
              <w:top w:val="single" w:sz="6" w:space="0" w:color="auto"/>
              <w:left w:val="single" w:sz="6" w:space="0" w:color="auto"/>
              <w:bottom w:val="single" w:sz="6" w:space="0" w:color="auto"/>
              <w:right w:val="single" w:sz="6" w:space="0" w:color="auto"/>
            </w:tcBorders>
            <w:vAlign w:val="center"/>
          </w:tcPr>
          <w:p w:rsidR="00811C77" w:rsidRPr="00811C77" w:rsidRDefault="00811C77" w:rsidP="00811C77">
            <w:pPr>
              <w:autoSpaceDE w:val="0"/>
              <w:autoSpaceDN w:val="0"/>
              <w:adjustRightInd w:val="0"/>
              <w:spacing w:line="276" w:lineRule="auto"/>
              <w:rPr>
                <w:rFonts w:ascii="Arial" w:hAnsi="Arial" w:cs="Arial"/>
                <w:b/>
                <w:color w:val="FF0000"/>
                <w:sz w:val="16"/>
                <w:szCs w:val="16"/>
              </w:rPr>
            </w:pPr>
            <w:r w:rsidRPr="00811C77">
              <w:rPr>
                <w:rFonts w:ascii="Arial" w:hAnsi="Arial" w:cs="Arial"/>
                <w:b/>
                <w:color w:val="FF0000"/>
                <w:sz w:val="16"/>
                <w:szCs w:val="16"/>
              </w:rPr>
              <w:t>3.</w:t>
            </w:r>
          </w:p>
        </w:tc>
        <w:tc>
          <w:tcPr>
            <w:tcW w:w="1843" w:type="dxa"/>
            <w:tcBorders>
              <w:top w:val="single" w:sz="6" w:space="0" w:color="auto"/>
              <w:left w:val="single" w:sz="6" w:space="0" w:color="auto"/>
              <w:bottom w:val="single" w:sz="6" w:space="0" w:color="auto"/>
              <w:right w:val="single" w:sz="6" w:space="0" w:color="auto"/>
            </w:tcBorders>
            <w:vAlign w:val="center"/>
          </w:tcPr>
          <w:p w:rsidR="00811C77" w:rsidRPr="00EB2A2A" w:rsidRDefault="00811C77" w:rsidP="00811C77">
            <w:pPr>
              <w:autoSpaceDE w:val="0"/>
              <w:autoSpaceDN w:val="0"/>
              <w:adjustRightInd w:val="0"/>
              <w:spacing w:after="0" w:line="240" w:lineRule="auto"/>
              <w:rPr>
                <w:rFonts w:ascii="Arial" w:hAnsi="Arial" w:cs="Arial"/>
                <w:b/>
                <w:color w:val="FF0000"/>
                <w:sz w:val="16"/>
                <w:szCs w:val="16"/>
              </w:rPr>
            </w:pPr>
            <w:r w:rsidRPr="00EB2A2A">
              <w:rPr>
                <w:rFonts w:ascii="Arial" w:hAnsi="Arial" w:cs="Arial"/>
                <w:b/>
                <w:color w:val="FF0000"/>
                <w:sz w:val="16"/>
                <w:szCs w:val="16"/>
              </w:rPr>
              <w:t>Dwugłowicowa gamma kamera SPECT CT</w:t>
            </w:r>
          </w:p>
        </w:tc>
        <w:tc>
          <w:tcPr>
            <w:tcW w:w="850" w:type="dxa"/>
            <w:tcBorders>
              <w:top w:val="single" w:sz="6" w:space="0" w:color="auto"/>
              <w:left w:val="single" w:sz="6" w:space="0" w:color="auto"/>
              <w:bottom w:val="single" w:sz="6" w:space="0" w:color="auto"/>
              <w:right w:val="single" w:sz="6" w:space="0" w:color="auto"/>
            </w:tcBorders>
            <w:vAlign w:val="center"/>
          </w:tcPr>
          <w:p w:rsidR="00811C77" w:rsidRDefault="00811C77" w:rsidP="00174483">
            <w:pPr>
              <w:autoSpaceDE w:val="0"/>
              <w:autoSpaceDN w:val="0"/>
              <w:adjustRightInd w:val="0"/>
              <w:spacing w:after="0" w:line="240" w:lineRule="auto"/>
              <w:jc w:val="center"/>
              <w:rPr>
                <w:rFonts w:ascii="Arial" w:hAnsi="Arial" w:cs="Arial"/>
                <w:b/>
                <w:color w:val="FF0000"/>
                <w:sz w:val="16"/>
                <w:szCs w:val="16"/>
              </w:rPr>
            </w:pPr>
            <w:r w:rsidRPr="00EB2A2A">
              <w:rPr>
                <w:rFonts w:ascii="Arial" w:hAnsi="Arial" w:cs="Arial"/>
                <w:b/>
                <w:color w:val="FF0000"/>
                <w:sz w:val="16"/>
                <w:szCs w:val="16"/>
              </w:rPr>
              <w:t>1095</w:t>
            </w:r>
          </w:p>
          <w:p w:rsidR="00811C77" w:rsidRPr="00EB2A2A" w:rsidRDefault="00811C77" w:rsidP="00174483">
            <w:pPr>
              <w:autoSpaceDE w:val="0"/>
              <w:autoSpaceDN w:val="0"/>
              <w:adjustRightInd w:val="0"/>
              <w:spacing w:after="0" w:line="240" w:lineRule="auto"/>
              <w:jc w:val="center"/>
              <w:rPr>
                <w:rFonts w:ascii="Arial" w:hAnsi="Arial" w:cs="Arial"/>
                <w:b/>
                <w:color w:val="FF0000"/>
                <w:sz w:val="16"/>
                <w:szCs w:val="16"/>
              </w:rPr>
            </w:pPr>
            <w:r>
              <w:rPr>
                <w:rFonts w:ascii="Arial" w:hAnsi="Arial" w:cs="Arial"/>
                <w:b/>
                <w:color w:val="FF0000"/>
                <w:sz w:val="16"/>
                <w:szCs w:val="16"/>
              </w:rPr>
              <w:t>1082</w:t>
            </w:r>
          </w:p>
        </w:tc>
        <w:tc>
          <w:tcPr>
            <w:tcW w:w="1843" w:type="dxa"/>
            <w:tcBorders>
              <w:top w:val="single" w:sz="6" w:space="0" w:color="auto"/>
              <w:left w:val="single" w:sz="6" w:space="0" w:color="auto"/>
              <w:bottom w:val="single" w:sz="6" w:space="0" w:color="auto"/>
              <w:right w:val="single" w:sz="6" w:space="0" w:color="auto"/>
            </w:tcBorders>
            <w:vAlign w:val="center"/>
          </w:tcPr>
          <w:p w:rsidR="00811C77" w:rsidRPr="00EB2A2A" w:rsidRDefault="00811C77" w:rsidP="00811C77">
            <w:pPr>
              <w:autoSpaceDE w:val="0"/>
              <w:autoSpaceDN w:val="0"/>
              <w:adjustRightInd w:val="0"/>
              <w:spacing w:after="0" w:line="240" w:lineRule="auto"/>
              <w:jc w:val="center"/>
              <w:rPr>
                <w:rFonts w:ascii="Arial" w:hAnsi="Arial" w:cs="Arial"/>
                <w:b/>
                <w:color w:val="FF0000"/>
                <w:sz w:val="16"/>
                <w:szCs w:val="16"/>
                <w:lang w:val="en-GB"/>
              </w:rPr>
            </w:pPr>
            <w:r w:rsidRPr="00EB2A2A">
              <w:rPr>
                <w:rFonts w:ascii="Arial" w:hAnsi="Arial" w:cs="Arial"/>
                <w:b/>
                <w:color w:val="FF0000"/>
                <w:sz w:val="16"/>
                <w:szCs w:val="16"/>
                <w:lang w:val="en-GB"/>
              </w:rPr>
              <w:t>SYMBIA T + SYMBIA</w:t>
            </w:r>
          </w:p>
          <w:p w:rsidR="00811C77" w:rsidRPr="00EB2A2A" w:rsidRDefault="00811C77" w:rsidP="00811C77">
            <w:pPr>
              <w:autoSpaceDE w:val="0"/>
              <w:autoSpaceDN w:val="0"/>
              <w:adjustRightInd w:val="0"/>
              <w:spacing w:after="0" w:line="240" w:lineRule="auto"/>
              <w:jc w:val="center"/>
              <w:rPr>
                <w:rFonts w:ascii="Arial" w:hAnsi="Arial" w:cs="Arial"/>
                <w:b/>
                <w:color w:val="FF0000"/>
                <w:sz w:val="16"/>
                <w:szCs w:val="16"/>
                <w:lang w:val="en-GB"/>
              </w:rPr>
            </w:pPr>
            <w:r w:rsidRPr="00EB2A2A">
              <w:rPr>
                <w:rFonts w:ascii="Arial" w:hAnsi="Arial" w:cs="Arial"/>
                <w:b/>
                <w:color w:val="FF0000"/>
                <w:sz w:val="16"/>
                <w:szCs w:val="16"/>
                <w:lang w:val="en-GB"/>
              </w:rPr>
              <w:t>T SERIES</w:t>
            </w:r>
          </w:p>
          <w:p w:rsidR="00811C77" w:rsidRPr="00EB2A2A" w:rsidRDefault="00811C77" w:rsidP="00811C77">
            <w:pPr>
              <w:autoSpaceDE w:val="0"/>
              <w:autoSpaceDN w:val="0"/>
              <w:adjustRightInd w:val="0"/>
              <w:spacing w:after="0" w:line="240" w:lineRule="auto"/>
              <w:jc w:val="center"/>
              <w:rPr>
                <w:rFonts w:ascii="Arial" w:hAnsi="Arial" w:cs="Arial"/>
                <w:b/>
                <w:color w:val="FF0000"/>
                <w:sz w:val="16"/>
                <w:szCs w:val="16"/>
                <w:lang w:val="en-GB"/>
              </w:rPr>
            </w:pPr>
            <w:r w:rsidRPr="00EB2A2A">
              <w:rPr>
                <w:rFonts w:ascii="Arial" w:hAnsi="Arial" w:cs="Arial"/>
                <w:b/>
                <w:color w:val="FF0000"/>
                <w:sz w:val="16"/>
                <w:szCs w:val="16"/>
                <w:lang w:val="en-GB"/>
              </w:rPr>
              <w:t>PROCESSING</w:t>
            </w:r>
          </w:p>
          <w:p w:rsidR="00811C77" w:rsidRPr="00EB2A2A" w:rsidRDefault="00811C77" w:rsidP="00811C77">
            <w:pPr>
              <w:autoSpaceDE w:val="0"/>
              <w:autoSpaceDN w:val="0"/>
              <w:adjustRightInd w:val="0"/>
              <w:spacing w:after="0" w:line="240" w:lineRule="auto"/>
              <w:jc w:val="center"/>
              <w:rPr>
                <w:rFonts w:ascii="Arial" w:hAnsi="Arial" w:cs="Arial"/>
                <w:b/>
                <w:color w:val="FF0000"/>
                <w:sz w:val="16"/>
                <w:szCs w:val="16"/>
                <w:lang w:val="en-GB"/>
              </w:rPr>
            </w:pPr>
            <w:r>
              <w:rPr>
                <w:rFonts w:ascii="Arial" w:hAnsi="Arial" w:cs="Arial"/>
                <w:b/>
                <w:color w:val="FF0000"/>
                <w:sz w:val="16"/>
                <w:szCs w:val="16"/>
                <w:lang w:val="en-GB"/>
              </w:rPr>
              <w:t>WRK</w:t>
            </w:r>
            <w:bookmarkStart w:id="2" w:name="_GoBack"/>
            <w:bookmarkEnd w:id="2"/>
            <w:r>
              <w:rPr>
                <w:rFonts w:ascii="Arial" w:hAnsi="Arial" w:cs="Arial"/>
                <w:b/>
                <w:color w:val="FF0000"/>
                <w:sz w:val="16"/>
                <w:szCs w:val="16"/>
                <w:lang w:val="en-GB"/>
              </w:rPr>
              <w:t>PLC</w:t>
            </w:r>
          </w:p>
        </w:tc>
        <w:tc>
          <w:tcPr>
            <w:tcW w:w="1701" w:type="dxa"/>
            <w:tcBorders>
              <w:top w:val="single" w:sz="6" w:space="0" w:color="auto"/>
              <w:left w:val="single" w:sz="6" w:space="0" w:color="auto"/>
              <w:bottom w:val="single" w:sz="6" w:space="0" w:color="auto"/>
              <w:right w:val="single" w:sz="6" w:space="0" w:color="auto"/>
            </w:tcBorders>
          </w:tcPr>
          <w:p w:rsidR="00811C77" w:rsidRPr="00EB2A2A" w:rsidRDefault="00811C77" w:rsidP="00811C77">
            <w:pPr>
              <w:autoSpaceDE w:val="0"/>
              <w:autoSpaceDN w:val="0"/>
              <w:adjustRightInd w:val="0"/>
              <w:spacing w:line="276" w:lineRule="auto"/>
              <w:rPr>
                <w:rFonts w:ascii="Arial" w:hAnsi="Arial" w:cs="Arial"/>
                <w:b/>
                <w:color w:val="FF0000"/>
                <w:sz w:val="16"/>
                <w:szCs w:val="16"/>
              </w:rPr>
            </w:pPr>
            <w:r w:rsidRPr="00EB2A2A">
              <w:rPr>
                <w:rFonts w:ascii="Arial" w:hAnsi="Arial" w:cs="Arial"/>
                <w:b/>
                <w:color w:val="FF0000"/>
                <w:sz w:val="16"/>
                <w:szCs w:val="16"/>
              </w:rPr>
              <w:t xml:space="preserve">ZAKŁAD MEDYCYNY NUKLEARNEJ </w:t>
            </w:r>
          </w:p>
        </w:tc>
        <w:tc>
          <w:tcPr>
            <w:tcW w:w="992" w:type="dxa"/>
            <w:tcBorders>
              <w:top w:val="single" w:sz="6" w:space="0" w:color="auto"/>
              <w:left w:val="single" w:sz="6" w:space="0" w:color="auto"/>
              <w:bottom w:val="single" w:sz="6" w:space="0" w:color="auto"/>
              <w:right w:val="single" w:sz="6" w:space="0" w:color="auto"/>
            </w:tcBorders>
            <w:vAlign w:val="center"/>
          </w:tcPr>
          <w:p w:rsidR="00811C77" w:rsidRPr="00EB2A2A" w:rsidRDefault="00811C77" w:rsidP="00811C77">
            <w:pPr>
              <w:autoSpaceDE w:val="0"/>
              <w:autoSpaceDN w:val="0"/>
              <w:adjustRightInd w:val="0"/>
              <w:spacing w:line="276" w:lineRule="auto"/>
              <w:jc w:val="center"/>
              <w:rPr>
                <w:rFonts w:ascii="Arial" w:hAnsi="Arial" w:cs="Arial"/>
                <w:b/>
                <w:color w:val="FF0000"/>
                <w:sz w:val="16"/>
                <w:szCs w:val="16"/>
              </w:rPr>
            </w:pPr>
            <w:r w:rsidRPr="00EB2A2A">
              <w:rPr>
                <w:rFonts w:ascii="Arial" w:hAnsi="Arial" w:cs="Arial"/>
                <w:b/>
                <w:color w:val="FF0000"/>
                <w:sz w:val="16"/>
                <w:szCs w:val="16"/>
              </w:rPr>
              <w:t>010754</w:t>
            </w:r>
          </w:p>
        </w:tc>
        <w:tc>
          <w:tcPr>
            <w:tcW w:w="992" w:type="dxa"/>
            <w:tcBorders>
              <w:top w:val="single" w:sz="6" w:space="0" w:color="auto"/>
              <w:left w:val="single" w:sz="6" w:space="0" w:color="auto"/>
              <w:bottom w:val="single" w:sz="6" w:space="0" w:color="auto"/>
              <w:right w:val="single" w:sz="6" w:space="0" w:color="auto"/>
            </w:tcBorders>
            <w:vAlign w:val="center"/>
          </w:tcPr>
          <w:p w:rsidR="00811C77" w:rsidRPr="00EB2A2A" w:rsidRDefault="00811C77" w:rsidP="00811C77">
            <w:pPr>
              <w:autoSpaceDE w:val="0"/>
              <w:autoSpaceDN w:val="0"/>
              <w:adjustRightInd w:val="0"/>
              <w:spacing w:line="276" w:lineRule="auto"/>
              <w:jc w:val="center"/>
              <w:rPr>
                <w:rFonts w:ascii="Arial" w:hAnsi="Arial" w:cs="Arial"/>
                <w:b/>
                <w:color w:val="FF0000"/>
                <w:sz w:val="16"/>
                <w:szCs w:val="16"/>
              </w:rPr>
            </w:pPr>
            <w:r w:rsidRPr="00EB2A2A">
              <w:rPr>
                <w:rFonts w:ascii="Arial" w:hAnsi="Arial" w:cs="Arial"/>
                <w:b/>
                <w:color w:val="FF0000"/>
                <w:sz w:val="16"/>
                <w:szCs w:val="16"/>
              </w:rPr>
              <w:t>2009</w:t>
            </w:r>
          </w:p>
        </w:tc>
      </w:tr>
      <w:tr w:rsidR="00A11BCA" w:rsidRPr="00571FD8" w:rsidTr="00811C77">
        <w:trPr>
          <w:trHeight w:val="581"/>
        </w:trPr>
        <w:tc>
          <w:tcPr>
            <w:tcW w:w="567"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lastRenderedPageBreak/>
              <w:t>4.</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after="0" w:line="240" w:lineRule="auto"/>
              <w:rPr>
                <w:rFonts w:ascii="Arial" w:hAnsi="Arial" w:cs="Arial"/>
                <w:color w:val="000000"/>
                <w:sz w:val="16"/>
                <w:szCs w:val="16"/>
              </w:rPr>
            </w:pPr>
            <w:r w:rsidRPr="00571FD8">
              <w:rPr>
                <w:rFonts w:ascii="Arial" w:hAnsi="Arial" w:cs="Arial"/>
                <w:color w:val="000000"/>
                <w:sz w:val="16"/>
                <w:szCs w:val="16"/>
              </w:rPr>
              <w:t xml:space="preserve">Tomograf komputerowy wraz z serwerem </w:t>
            </w:r>
            <w:proofErr w:type="spellStart"/>
            <w:r w:rsidRPr="00571FD8">
              <w:rPr>
                <w:rFonts w:ascii="Arial" w:hAnsi="Arial" w:cs="Arial"/>
                <w:color w:val="000000"/>
                <w:sz w:val="16"/>
                <w:szCs w:val="16"/>
              </w:rPr>
              <w:t>syngo.via</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96332</w:t>
            </w:r>
          </w:p>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100833</w:t>
            </w:r>
          </w:p>
        </w:tc>
        <w:tc>
          <w:tcPr>
            <w:tcW w:w="1843"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SOMATOM DEFINITION AS+</w:t>
            </w:r>
          </w:p>
        </w:tc>
        <w:tc>
          <w:tcPr>
            <w:tcW w:w="1701" w:type="dxa"/>
            <w:tcBorders>
              <w:top w:val="single" w:sz="6" w:space="0" w:color="auto"/>
              <w:left w:val="single" w:sz="6" w:space="0" w:color="auto"/>
              <w:bottom w:val="single" w:sz="6" w:space="0" w:color="auto"/>
              <w:right w:val="single" w:sz="6" w:space="0" w:color="auto"/>
            </w:tcBorders>
          </w:tcPr>
          <w:p w:rsidR="00A11BCA" w:rsidRPr="00571FD8" w:rsidRDefault="00A11BCA" w:rsidP="00515F9D">
            <w:pPr>
              <w:autoSpaceDE w:val="0"/>
              <w:autoSpaceDN w:val="0"/>
              <w:adjustRightInd w:val="0"/>
              <w:spacing w:line="276" w:lineRule="auto"/>
              <w:rPr>
                <w:rFonts w:ascii="Arial" w:hAnsi="Arial" w:cs="Arial"/>
                <w:color w:val="000000"/>
                <w:sz w:val="16"/>
                <w:szCs w:val="16"/>
              </w:rPr>
            </w:pPr>
            <w:r w:rsidRPr="00571FD8">
              <w:rPr>
                <w:rFonts w:ascii="Arial" w:hAnsi="Arial" w:cs="Arial"/>
                <w:color w:val="000000"/>
                <w:sz w:val="16"/>
                <w:szCs w:val="16"/>
              </w:rPr>
              <w:t>ZAKŁAD RADIOLOGII LEKARSKIEJ I DIAGNOSTYKI OBRAZOWEJ</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016773</w:t>
            </w:r>
          </w:p>
        </w:tc>
        <w:tc>
          <w:tcPr>
            <w:tcW w:w="992" w:type="dxa"/>
            <w:tcBorders>
              <w:top w:val="single" w:sz="6" w:space="0" w:color="auto"/>
              <w:left w:val="single" w:sz="6" w:space="0" w:color="auto"/>
              <w:bottom w:val="single" w:sz="6" w:space="0" w:color="auto"/>
              <w:right w:val="single" w:sz="6" w:space="0" w:color="auto"/>
            </w:tcBorders>
            <w:vAlign w:val="center"/>
          </w:tcPr>
          <w:p w:rsidR="00A11BCA" w:rsidRPr="00571FD8" w:rsidRDefault="00A11BCA" w:rsidP="00515F9D">
            <w:pPr>
              <w:autoSpaceDE w:val="0"/>
              <w:autoSpaceDN w:val="0"/>
              <w:adjustRightInd w:val="0"/>
              <w:spacing w:line="276" w:lineRule="auto"/>
              <w:jc w:val="center"/>
              <w:rPr>
                <w:rFonts w:ascii="Arial" w:hAnsi="Arial" w:cs="Arial"/>
                <w:color w:val="000000"/>
                <w:sz w:val="16"/>
                <w:szCs w:val="16"/>
              </w:rPr>
            </w:pPr>
            <w:r w:rsidRPr="00571FD8">
              <w:rPr>
                <w:rFonts w:ascii="Arial" w:hAnsi="Arial" w:cs="Arial"/>
                <w:color w:val="000000"/>
                <w:sz w:val="16"/>
                <w:szCs w:val="16"/>
              </w:rPr>
              <w:t>2016</w:t>
            </w:r>
          </w:p>
        </w:tc>
      </w:tr>
    </w:tbl>
    <w:p w:rsidR="00A11BCA" w:rsidRDefault="00A11BCA" w:rsidP="00A11BCA">
      <w:pPr>
        <w:spacing w:after="0" w:line="276" w:lineRule="auto"/>
        <w:ind w:left="360"/>
        <w:jc w:val="both"/>
        <w:rPr>
          <w:rFonts w:ascii="Arial" w:hAnsi="Arial" w:cs="Arial"/>
          <w:sz w:val="20"/>
          <w:szCs w:val="20"/>
        </w:rPr>
      </w:pPr>
    </w:p>
    <w:p w:rsidR="00A11BCA" w:rsidRPr="00AF15B6" w:rsidRDefault="00A11BCA" w:rsidP="00D52D8C">
      <w:pPr>
        <w:numPr>
          <w:ilvl w:val="0"/>
          <w:numId w:val="23"/>
        </w:numPr>
        <w:spacing w:after="0" w:line="276" w:lineRule="auto"/>
        <w:jc w:val="both"/>
        <w:rPr>
          <w:rFonts w:ascii="Arial" w:hAnsi="Arial" w:cs="Arial"/>
          <w:sz w:val="20"/>
          <w:szCs w:val="20"/>
        </w:rPr>
      </w:pPr>
      <w:r w:rsidRPr="00AF15B6">
        <w:rPr>
          <w:rFonts w:ascii="Arial" w:hAnsi="Arial" w:cs="Arial"/>
          <w:sz w:val="20"/>
          <w:szCs w:val="20"/>
        </w:rPr>
        <w:t>W zakres przedmiotu umowy wchodzi obsługa serwisowa, która obejmuje:</w:t>
      </w:r>
    </w:p>
    <w:p w:rsidR="00A11BCA" w:rsidRPr="00AF15B6" w:rsidRDefault="00A11BCA" w:rsidP="00A11BCA">
      <w:pPr>
        <w:spacing w:line="276" w:lineRule="auto"/>
        <w:ind w:left="360"/>
        <w:jc w:val="both"/>
        <w:rPr>
          <w:rFonts w:ascii="Arial" w:hAnsi="Arial" w:cs="Arial"/>
          <w:b/>
          <w:sz w:val="20"/>
          <w:szCs w:val="20"/>
          <w:u w:val="single"/>
        </w:rPr>
      </w:pPr>
      <w:r w:rsidRPr="00AF15B6">
        <w:rPr>
          <w:rFonts w:ascii="Arial" w:hAnsi="Arial" w:cs="Arial"/>
          <w:sz w:val="20"/>
          <w:szCs w:val="20"/>
        </w:rPr>
        <w:t>1)</w:t>
      </w:r>
      <w:r w:rsidRPr="00AF15B6">
        <w:rPr>
          <w:rFonts w:ascii="Arial" w:hAnsi="Arial" w:cs="Arial"/>
          <w:sz w:val="20"/>
          <w:szCs w:val="20"/>
          <w:u w:val="single"/>
        </w:rPr>
        <w:t xml:space="preserve"> W przypadku aparatów wyszczególnionych  w </w:t>
      </w:r>
      <w:r w:rsidRPr="00AF15B6">
        <w:rPr>
          <w:rFonts w:ascii="Arial" w:hAnsi="Arial" w:cs="Arial"/>
          <w:b/>
          <w:sz w:val="20"/>
          <w:szCs w:val="20"/>
          <w:u w:val="single"/>
        </w:rPr>
        <w:t>§1 ust.1 poz. 1, 2  tabeli.</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Przeglądy okresowe</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Regularne przeglądy okresowe - interwały i zakres przeglądów według zaleceń producenta zawartych w dokumentacji sprzętu; terminy uzgodnione z Zamawiającym</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mechanicznego.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występowania usterek zewnętrznych.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Inspekcja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Oczyszczenie dróg chłodzenia i odprowadzania ciepła.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Smarowanie ruchomych części mechanicznych.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elektrycznego.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Konserwacja software’u systemowego i aplikacyjnego przy użyciu dedykowanego oprogramowania serwisowego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Porządkowanie przestrzeni dyskowej i bazy danych.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funkcjonowania urządzenia i jego gotowości do pracy.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przeglądów.</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 xml:space="preserve">Kontrola jakości </w:t>
      </w:r>
      <w:r w:rsidRPr="00AF15B6">
        <w:rPr>
          <w:rFonts w:ascii="Arial" w:hAnsi="Arial" w:cs="Arial"/>
          <w:bCs/>
          <w:sz w:val="20"/>
          <w:szCs w:val="20"/>
        </w:rPr>
        <w:t>- podczas przeglądów okresowych i konserwacji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jakości obrazu.</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wartości pomiarowych i aplikacyjnych aparatury z wykorzystaniem, w razie potrzeby, specjalistycznej aparatury pomiarowej i fantomów.</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Przeprowadzenie czynności korygujących - ustawienie i regulacja odpowiednich wartości nastawień w przypadkach ich odchylenia od wartości optymalnych.</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Naprawy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Interwencje na wezwanie – praca w miejscu lokalizacji aparatury wraz z dojazdem inżyniera.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Diagnozowanie błędów, usuwanie usterek oraz likwidowanie szkód powstałych w wyniku naturalnego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urządzenia po przeprowadzonej naprawie.</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interwencji serwisowych.</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Części zamienne i komponenty specjalne</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Dostawy nowych, oryginalnych i w oryginalnych opakowaniach części zamiennych i komponentów specjalnych (tj. lamp RTG, detektorów promieniowania, wzmacniaczy obrazu) w celu zastąpienia części, które na skutek naturalnych procesów uległy całkowitemu zużyciu lub stały się nieprzydatnymi do dalszej eksploatacji, za wyjątkiem materiałów eksploatacyjnych i elementów wyposażenia dodatkowego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Umowa obejmuje dostawę materiałów (fabrycznie nowych, w oryginalnych opakowaniach) niezbędnych do przeprowadzania przeglądów.</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Obsługa serwisowa</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Umowa zapewnia możliwość dokonywania zgłoszeń 24h na dobę, 7 dni w tygodniu,</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Umowa zapewnia możliwość korzystania z dedykowanej platformy serwisowej  24h na dobę, 7 dni w tygodniu, pozwalającej na wykonywanie zgłoszeń, bieżące monitorowanie ich statusu oraz stanu realizacji</w:t>
      </w:r>
    </w:p>
    <w:p w:rsidR="00A11BCA" w:rsidRPr="00AF15B6" w:rsidRDefault="00A11BCA" w:rsidP="00D52D8C">
      <w:pPr>
        <w:numPr>
          <w:ilvl w:val="0"/>
          <w:numId w:val="25"/>
        </w:numPr>
        <w:tabs>
          <w:tab w:val="clear" w:pos="720"/>
          <w:tab w:val="num" w:pos="786"/>
        </w:tabs>
        <w:spacing w:after="0" w:line="276" w:lineRule="auto"/>
        <w:ind w:left="786"/>
        <w:jc w:val="both"/>
        <w:rPr>
          <w:rFonts w:ascii="Arial" w:hAnsi="Arial" w:cs="Arial"/>
          <w:b/>
          <w:bCs/>
          <w:sz w:val="20"/>
          <w:szCs w:val="20"/>
        </w:rPr>
      </w:pPr>
      <w:r w:rsidRPr="00AF15B6">
        <w:rPr>
          <w:rFonts w:ascii="Arial" w:hAnsi="Arial" w:cs="Arial"/>
          <w:bCs/>
          <w:sz w:val="20"/>
          <w:szCs w:val="20"/>
        </w:rPr>
        <w:t xml:space="preserve">Umowa zapewnia pracę inżynierów serwisu w godzinach wykonywania usług serwisowych, od poniedziałku do piątku w godzinach 8.00-17.00 za wyjątkiem dni ustawowo wolnych od pracy. </w:t>
      </w:r>
    </w:p>
    <w:p w:rsidR="00A11BCA" w:rsidRPr="00AF15B6" w:rsidRDefault="00A11BCA" w:rsidP="00A11BCA">
      <w:pPr>
        <w:spacing w:line="276" w:lineRule="auto"/>
        <w:ind w:left="786"/>
        <w:jc w:val="both"/>
        <w:rPr>
          <w:rFonts w:ascii="Arial" w:hAnsi="Arial" w:cs="Arial"/>
          <w:b/>
          <w:bCs/>
          <w:sz w:val="20"/>
          <w:szCs w:val="20"/>
        </w:rPr>
      </w:pPr>
      <w:r w:rsidRPr="00AF15B6">
        <w:rPr>
          <w:rFonts w:ascii="Arial" w:hAnsi="Arial" w:cs="Arial"/>
          <w:b/>
          <w:bCs/>
          <w:sz w:val="20"/>
          <w:szCs w:val="20"/>
        </w:rPr>
        <w:t>Wsparcie aplikacyjne</w:t>
      </w:r>
    </w:p>
    <w:p w:rsidR="00A11BCA" w:rsidRPr="00AF15B6" w:rsidRDefault="00A11BCA" w:rsidP="00D52D8C">
      <w:pPr>
        <w:numPr>
          <w:ilvl w:val="0"/>
          <w:numId w:val="25"/>
        </w:numPr>
        <w:tabs>
          <w:tab w:val="clear" w:pos="720"/>
          <w:tab w:val="num" w:pos="786"/>
        </w:tabs>
        <w:spacing w:after="0" w:line="276" w:lineRule="auto"/>
        <w:ind w:left="786"/>
        <w:jc w:val="both"/>
        <w:rPr>
          <w:rFonts w:ascii="Arial" w:hAnsi="Arial" w:cs="Arial"/>
          <w:bCs/>
          <w:sz w:val="20"/>
          <w:szCs w:val="20"/>
        </w:rPr>
      </w:pPr>
      <w:r w:rsidRPr="00AF15B6">
        <w:rPr>
          <w:rFonts w:ascii="Arial" w:hAnsi="Arial" w:cs="Arial"/>
          <w:bCs/>
          <w:sz w:val="20"/>
          <w:szCs w:val="20"/>
        </w:rPr>
        <w:t>W zakresie wsparcia technicznego przez inżyniera serwisu,</w:t>
      </w:r>
    </w:p>
    <w:p w:rsidR="00A11BCA" w:rsidRPr="00AF15B6" w:rsidRDefault="00A11BCA" w:rsidP="00D52D8C">
      <w:pPr>
        <w:numPr>
          <w:ilvl w:val="0"/>
          <w:numId w:val="25"/>
        </w:numPr>
        <w:tabs>
          <w:tab w:val="clear" w:pos="720"/>
          <w:tab w:val="num" w:pos="786"/>
        </w:tabs>
        <w:spacing w:after="0" w:line="276" w:lineRule="auto"/>
        <w:ind w:left="786"/>
        <w:jc w:val="both"/>
        <w:rPr>
          <w:rFonts w:ascii="Arial" w:hAnsi="Arial" w:cs="Arial"/>
          <w:b/>
          <w:sz w:val="20"/>
          <w:szCs w:val="20"/>
        </w:rPr>
      </w:pPr>
      <w:r w:rsidRPr="00AF15B6">
        <w:rPr>
          <w:rFonts w:ascii="Arial" w:hAnsi="Arial" w:cs="Arial"/>
          <w:bCs/>
          <w:sz w:val="20"/>
          <w:szCs w:val="20"/>
        </w:rPr>
        <w:lastRenderedPageBreak/>
        <w:t>Doradztwo w zakresie aplikacji ( w tym optymalizacji działania urządzenia) i porady przez telefon</w:t>
      </w:r>
    </w:p>
    <w:p w:rsidR="00A11BCA" w:rsidRPr="00AF15B6" w:rsidRDefault="00A11BCA" w:rsidP="00A11BCA">
      <w:pPr>
        <w:spacing w:line="276" w:lineRule="auto"/>
        <w:jc w:val="both"/>
        <w:rPr>
          <w:rFonts w:ascii="Arial" w:hAnsi="Arial" w:cs="Arial"/>
          <w:b/>
          <w:sz w:val="20"/>
          <w:szCs w:val="20"/>
          <w:u w:val="single"/>
        </w:rPr>
      </w:pPr>
      <w:r w:rsidRPr="00AF15B6">
        <w:rPr>
          <w:rFonts w:ascii="Arial" w:hAnsi="Arial" w:cs="Arial"/>
          <w:bCs/>
          <w:sz w:val="20"/>
          <w:szCs w:val="20"/>
        </w:rPr>
        <w:t xml:space="preserve">2) </w:t>
      </w:r>
      <w:r w:rsidRPr="00AF15B6">
        <w:rPr>
          <w:rFonts w:ascii="Arial" w:hAnsi="Arial" w:cs="Arial"/>
          <w:sz w:val="20"/>
          <w:szCs w:val="20"/>
          <w:u w:val="single"/>
        </w:rPr>
        <w:t xml:space="preserve">W przypadku aparatu wyszczególnionych  w </w:t>
      </w:r>
      <w:r w:rsidRPr="00AF15B6">
        <w:rPr>
          <w:rFonts w:ascii="Arial" w:hAnsi="Arial" w:cs="Arial"/>
          <w:b/>
          <w:sz w:val="20"/>
          <w:szCs w:val="20"/>
          <w:u w:val="single"/>
        </w:rPr>
        <w:t>§1 ust.1 poz. 3  tabeli</w:t>
      </w:r>
    </w:p>
    <w:p w:rsidR="00A11BCA" w:rsidRPr="00AF15B6" w:rsidRDefault="00A11BCA" w:rsidP="00A11BCA">
      <w:pPr>
        <w:spacing w:line="276" w:lineRule="auto"/>
        <w:jc w:val="both"/>
        <w:rPr>
          <w:rFonts w:ascii="Arial" w:hAnsi="Arial" w:cs="Arial"/>
          <w:b/>
          <w:sz w:val="20"/>
          <w:szCs w:val="20"/>
        </w:rPr>
      </w:pPr>
      <w:r w:rsidRPr="00AF15B6">
        <w:rPr>
          <w:rFonts w:ascii="Arial" w:hAnsi="Arial" w:cs="Arial"/>
          <w:b/>
          <w:sz w:val="20"/>
          <w:szCs w:val="20"/>
        </w:rPr>
        <w:t>Przeglądy okresowe</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Regularne przeglądy okresowe - interwały i zakres przeglądów według zaleceń producenta zawartych w dokumentacji sprzętu; terminy uzgodnione z Zamawiającym</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mechanicznego.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występowania usterek zewnętrznych.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Inspekcja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Oczyszczenie dróg chłodzenia i odprowadzania ciepła.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Smarowanie ruchomych części mechanicznych.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elektrycznego.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Konserwacja software’u systemowego i aplikacyjnego przy użyciu dedykowanego oprogramowania serwisowego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Porządkowanie przestrzeni dyskowej i bazy danych.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funkcjonowania urządzenia i jego gotowości do pracy.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przeglądów.</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 xml:space="preserve">Kontrola jakości </w:t>
      </w:r>
      <w:r w:rsidRPr="00AF15B6">
        <w:rPr>
          <w:rFonts w:ascii="Arial" w:hAnsi="Arial" w:cs="Arial"/>
          <w:bCs/>
          <w:sz w:val="20"/>
          <w:szCs w:val="20"/>
        </w:rPr>
        <w:t>- podczas przeglądów okresowych i konserwacji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jakości obrazu.</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wartości pomiarowych i aplikacyjnych aparatury z wykorzystaniem, w razie potrzeby, specjalistycznej aparatury pomiarowej i fantomów.</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Przeprowadzenie czynności korygujących - ustawienie i regulacja odpowiednich wartości nastawień w przypadkach ich odchylenia od wartości optymalnych.</w:t>
      </w:r>
    </w:p>
    <w:p w:rsidR="00A11BCA" w:rsidRPr="00AF15B6" w:rsidRDefault="00A11BCA" w:rsidP="00A11BCA">
      <w:pPr>
        <w:spacing w:line="276" w:lineRule="auto"/>
        <w:ind w:left="426"/>
        <w:jc w:val="both"/>
        <w:rPr>
          <w:rFonts w:ascii="Arial" w:hAnsi="Arial" w:cs="Arial"/>
          <w:b/>
          <w:sz w:val="20"/>
          <w:szCs w:val="20"/>
        </w:rPr>
      </w:pPr>
      <w:r w:rsidRPr="00AF15B6">
        <w:rPr>
          <w:rFonts w:ascii="Arial" w:hAnsi="Arial" w:cs="Arial"/>
          <w:b/>
          <w:sz w:val="20"/>
          <w:szCs w:val="20"/>
        </w:rPr>
        <w:t>Zdalna diagnostyka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Wykorzystanie systemu zdalnej diagnostyki do diagnostyki i naprawy uszkodzeń.</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Utrzymanie infrastruktury koniecznej do realizacji usługi zdalnej diagnostyki łącznie z pokryciem kosztów użytkowania linii telekomunikacyjnej</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System zdalnej diagnostyki spełnia międzynarodową normę standaryzującą system zarządzania bezpieczeństwem informacji ISO/IEC 27001:2013 -RODO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Dotyczy aparatury wyposażonej funkcję zdalnej diagnostyki</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Naprawy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Interwencje na wezwanie – praca w miejscu lokalizacji aparatury wraz z dojazdem inżyniera.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Diagnozowanie błędów, usuwanie usterek oraz likwidowanie szkód powstałych w wyniku naturalnego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urządzenia po przeprowadzonej naprawie.</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interwencji serwisowych.</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Części zamienne i komponenty specjalne</w:t>
      </w:r>
    </w:p>
    <w:p w:rsidR="00A11BCA" w:rsidRPr="00AF15B6" w:rsidRDefault="00A11BCA" w:rsidP="00D52D8C">
      <w:pPr>
        <w:numPr>
          <w:ilvl w:val="0"/>
          <w:numId w:val="25"/>
        </w:numPr>
        <w:spacing w:after="0" w:line="276" w:lineRule="auto"/>
        <w:jc w:val="both"/>
        <w:rPr>
          <w:rFonts w:ascii="Arial" w:hAnsi="Arial" w:cs="Arial"/>
          <w:b/>
          <w:sz w:val="20"/>
          <w:szCs w:val="20"/>
        </w:rPr>
      </w:pPr>
      <w:r w:rsidRPr="00AF15B6">
        <w:rPr>
          <w:rFonts w:ascii="Arial" w:hAnsi="Arial" w:cs="Arial"/>
          <w:sz w:val="20"/>
          <w:szCs w:val="20"/>
        </w:rPr>
        <w:t>Wymiana na nowe, oryginalne i w oryginalnych opakowaniach części zamienne i komponenty specjalne (tj. lampy RTG i detektory promieniowania) w celu zastąpienia części, które na skutek naturalnych procesów uległy całkowitemu zużyciu lub stały się nieprzydatnymi do dalszej eksploatacji, za wyjątkiem materiałów eksploatacyjnych i elementów wyposażenia dodatkowego</w:t>
      </w:r>
    </w:p>
    <w:p w:rsidR="00A11BCA" w:rsidRPr="00AF15B6" w:rsidRDefault="00A11BCA" w:rsidP="00D52D8C">
      <w:pPr>
        <w:numPr>
          <w:ilvl w:val="0"/>
          <w:numId w:val="25"/>
        </w:numPr>
        <w:spacing w:after="0" w:line="276" w:lineRule="auto"/>
        <w:jc w:val="both"/>
        <w:rPr>
          <w:rFonts w:ascii="Arial" w:hAnsi="Arial" w:cs="Arial"/>
          <w:b/>
          <w:sz w:val="20"/>
          <w:szCs w:val="20"/>
        </w:rPr>
      </w:pPr>
      <w:r w:rsidRPr="00AF15B6">
        <w:rPr>
          <w:rFonts w:ascii="Arial" w:hAnsi="Arial" w:cs="Arial"/>
          <w:sz w:val="20"/>
          <w:szCs w:val="20"/>
        </w:rPr>
        <w:t>Umowa obejmuje wymianę materiałów (fabrycznie nowych, w oryginalnych opakowaniach) niezbędnych do przeprowadzenia  przeglądów</w:t>
      </w:r>
    </w:p>
    <w:p w:rsidR="00A11BCA" w:rsidRPr="00AF15B6" w:rsidRDefault="00A11BCA" w:rsidP="00A11BCA">
      <w:pPr>
        <w:spacing w:line="276" w:lineRule="auto"/>
        <w:ind w:left="720"/>
        <w:jc w:val="both"/>
        <w:rPr>
          <w:rFonts w:ascii="Arial" w:hAnsi="Arial" w:cs="Arial"/>
          <w:b/>
          <w:sz w:val="20"/>
          <w:szCs w:val="20"/>
        </w:rPr>
      </w:pPr>
      <w:r w:rsidRPr="00AF15B6">
        <w:rPr>
          <w:rFonts w:ascii="Arial" w:hAnsi="Arial" w:cs="Arial"/>
          <w:b/>
          <w:sz w:val="20"/>
          <w:szCs w:val="20"/>
        </w:rPr>
        <w:t>Obsługa serwisowa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Umowa zapewnia możliwość dokonywania zgłoszeń 24h na dobę, 7 dni w tygodniu</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Umowa zapewnia możliwość korzystania z dedykowanej platformy serwisowej 24h na dobę, 7 dni w tygodniu, pozwalającej na wykonywanie zgłoszeń bieżące monitorowanie ich statusu oraz stanu realizacji</w:t>
      </w:r>
    </w:p>
    <w:p w:rsidR="00A11BCA" w:rsidRPr="00AF15B6" w:rsidRDefault="00A11BCA" w:rsidP="00A11BCA">
      <w:pPr>
        <w:spacing w:line="276" w:lineRule="auto"/>
        <w:ind w:firstLine="360"/>
        <w:jc w:val="both"/>
        <w:rPr>
          <w:rFonts w:ascii="Arial" w:hAnsi="Arial" w:cs="Arial"/>
          <w:b/>
          <w:sz w:val="20"/>
          <w:szCs w:val="20"/>
        </w:rPr>
      </w:pPr>
      <w:r w:rsidRPr="00AF15B6">
        <w:rPr>
          <w:rFonts w:ascii="Arial" w:hAnsi="Arial" w:cs="Arial"/>
          <w:b/>
          <w:sz w:val="20"/>
          <w:szCs w:val="20"/>
        </w:rPr>
        <w:t>Pomoc aplikacyjna</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W zakresie wsparcia technicznego przez inżyniera serwisu</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lastRenderedPageBreak/>
        <w:t>Doradztwo w zakresie aplikacji ( w tym modyfikacje protokołów w celu optymalizacji działania urządzenia) i porady przez telefon.</w:t>
      </w:r>
    </w:p>
    <w:p w:rsidR="00A11BCA" w:rsidRDefault="00A11BCA" w:rsidP="00A11BCA">
      <w:pPr>
        <w:rPr>
          <w:rFonts w:ascii="Arial" w:hAnsi="Arial" w:cs="Arial"/>
          <w:bCs/>
          <w:sz w:val="20"/>
          <w:szCs w:val="20"/>
        </w:rPr>
      </w:pPr>
    </w:p>
    <w:p w:rsidR="00A11BCA" w:rsidRPr="00AF15B6" w:rsidRDefault="00A11BCA" w:rsidP="00A11BCA">
      <w:pPr>
        <w:spacing w:line="276" w:lineRule="auto"/>
        <w:jc w:val="both"/>
        <w:rPr>
          <w:rFonts w:ascii="Arial" w:hAnsi="Arial" w:cs="Arial"/>
          <w:b/>
          <w:sz w:val="20"/>
          <w:szCs w:val="20"/>
          <w:u w:val="single"/>
        </w:rPr>
      </w:pPr>
      <w:r w:rsidRPr="00AF15B6">
        <w:rPr>
          <w:rFonts w:ascii="Arial" w:hAnsi="Arial" w:cs="Arial"/>
          <w:sz w:val="20"/>
          <w:szCs w:val="20"/>
        </w:rPr>
        <w:t>3)</w:t>
      </w:r>
      <w:r w:rsidRPr="00AF15B6">
        <w:rPr>
          <w:rFonts w:ascii="Arial" w:hAnsi="Arial" w:cs="Arial"/>
          <w:sz w:val="20"/>
          <w:szCs w:val="20"/>
          <w:u w:val="single"/>
        </w:rPr>
        <w:t xml:space="preserve"> W przypadku aparatu wyszczególnionego  w </w:t>
      </w:r>
      <w:r w:rsidRPr="00AF15B6">
        <w:rPr>
          <w:rFonts w:ascii="Arial" w:hAnsi="Arial" w:cs="Arial"/>
          <w:b/>
          <w:sz w:val="20"/>
          <w:szCs w:val="20"/>
          <w:u w:val="single"/>
        </w:rPr>
        <w:t>§ 1 ust.1 poz.4 tabeli.</w:t>
      </w:r>
    </w:p>
    <w:p w:rsidR="00A11BCA" w:rsidRPr="00AF15B6" w:rsidRDefault="00A11BCA" w:rsidP="00A11BCA">
      <w:pPr>
        <w:spacing w:line="276" w:lineRule="auto"/>
        <w:jc w:val="both"/>
        <w:rPr>
          <w:rFonts w:ascii="Arial" w:hAnsi="Arial" w:cs="Arial"/>
          <w:b/>
          <w:sz w:val="20"/>
          <w:szCs w:val="20"/>
        </w:rPr>
      </w:pPr>
      <w:r w:rsidRPr="00AF15B6">
        <w:rPr>
          <w:rFonts w:ascii="Arial" w:hAnsi="Arial" w:cs="Arial"/>
          <w:b/>
          <w:sz w:val="20"/>
          <w:szCs w:val="20"/>
        </w:rPr>
        <w:t>Przeglądy okresowe</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Regularne przeglądy okresowe - interwały i zakres przeglądów według zaleceń producenta zawartych w dokumentacji sprzętu; terminy uzgodnione z Zamawiającym</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mechanicznego.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występowania usterek zewnętrznych.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Inspekcja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Oczyszczenie dróg chłodzenia i odprowadzania ciepła.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Smarowanie ruchomych części mechanicznych.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bezpieczeństwa elektrycznego.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Konserwacja software’u systemowego i aplikacyjnego przy użyciu dedykowanego oprogramowania serwisowego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Porządkowanie przestrzeni dyskowej i bazy danych.</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funkcjonowania urządzenia i jego gotowości do pracy.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przeglądów.</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 xml:space="preserve">Kontrola jakości </w:t>
      </w:r>
      <w:r w:rsidRPr="00AF15B6">
        <w:rPr>
          <w:rFonts w:ascii="Arial" w:hAnsi="Arial" w:cs="Arial"/>
          <w:bCs/>
          <w:sz w:val="20"/>
          <w:szCs w:val="20"/>
        </w:rPr>
        <w:t>- podczas przeglądów okresowych i konserwacji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jakości obrazu.</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Sprawdzenie wartości pomiarowych i aplikacyjnych aparatury z wykorzystaniem, w razie potrzeby, specjalistycznej aparatury pomiarowej i fantomów.</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Przeprowadzenie czynności korygujących - ustawienie i regulacja odpowiednich wartości nastawień w przypadkach ich odchylenia od wartości optymalnych.</w:t>
      </w:r>
    </w:p>
    <w:p w:rsidR="00A11BCA" w:rsidRPr="00AF15B6" w:rsidRDefault="00A11BCA" w:rsidP="00A11BCA">
      <w:pPr>
        <w:spacing w:line="276" w:lineRule="auto"/>
        <w:ind w:left="426"/>
        <w:jc w:val="both"/>
        <w:rPr>
          <w:rFonts w:ascii="Arial" w:hAnsi="Arial" w:cs="Arial"/>
          <w:b/>
          <w:sz w:val="20"/>
          <w:szCs w:val="20"/>
        </w:rPr>
      </w:pPr>
      <w:r w:rsidRPr="00AF15B6">
        <w:rPr>
          <w:rFonts w:ascii="Arial" w:hAnsi="Arial" w:cs="Arial"/>
          <w:b/>
          <w:sz w:val="20"/>
          <w:szCs w:val="20"/>
        </w:rPr>
        <w:t>Zdalna diagnostyka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Wykorzystanie systemu zdalnej diagnostyki do diagnostyki i naprawy uszkodzeń.</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Utrzymanie infrastruktury koniecznej do realizacji usługi zdalnej diagnostyki łącznie z pokryciem kosztów użytkowania linii telekomunikacyjnej</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System zdalnej diagnostyki spełnia międzynarodową normę standaryzującą system zarządzania bezpieczeństwem informacji ISO/IEC 27001:2013 -RODO</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Dotyczy aparatury wyposażonej funkcję zdalnej diagnostyki</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Naprawy</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Interwencje na wezwanie – praca w miejscu lokalizacji aparatury wraz z dojazdem inżyniera.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Diagnozowanie błędów, usuwanie usterek oraz likwidowanie szkód powstałych w wyniku naturalnego zużycia części.</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Kontrola urządzenia po przeprowadzonej naprawie.</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Dokumentacja interwencji serwisowych.</w:t>
      </w:r>
    </w:p>
    <w:p w:rsidR="00A11BCA" w:rsidRPr="00AF15B6" w:rsidRDefault="00A11BCA" w:rsidP="00A11BCA">
      <w:pPr>
        <w:spacing w:line="276" w:lineRule="auto"/>
        <w:ind w:left="360"/>
        <w:jc w:val="both"/>
        <w:rPr>
          <w:rFonts w:ascii="Arial" w:hAnsi="Arial" w:cs="Arial"/>
          <w:b/>
          <w:sz w:val="20"/>
          <w:szCs w:val="20"/>
        </w:rPr>
      </w:pPr>
      <w:r w:rsidRPr="00AF15B6">
        <w:rPr>
          <w:rFonts w:ascii="Arial" w:hAnsi="Arial" w:cs="Arial"/>
          <w:b/>
          <w:sz w:val="20"/>
          <w:szCs w:val="20"/>
        </w:rPr>
        <w:t>Części zamienne i komponenty specjalne</w:t>
      </w:r>
    </w:p>
    <w:p w:rsidR="00A11BCA" w:rsidRPr="00AF15B6" w:rsidRDefault="00A11BCA" w:rsidP="00D52D8C">
      <w:pPr>
        <w:numPr>
          <w:ilvl w:val="0"/>
          <w:numId w:val="25"/>
        </w:numPr>
        <w:spacing w:after="0" w:line="276" w:lineRule="auto"/>
        <w:jc w:val="both"/>
        <w:rPr>
          <w:rFonts w:ascii="Arial" w:hAnsi="Arial" w:cs="Arial"/>
          <w:b/>
          <w:sz w:val="20"/>
          <w:szCs w:val="20"/>
        </w:rPr>
      </w:pPr>
      <w:r w:rsidRPr="00AF15B6">
        <w:rPr>
          <w:rFonts w:ascii="Arial" w:hAnsi="Arial" w:cs="Arial"/>
          <w:sz w:val="20"/>
          <w:szCs w:val="20"/>
        </w:rPr>
        <w:t>Wymiana na nowe, oryginalne i w oryginalnych opakowaniach części zamienne i komponenty specjalne (tj. lampy RTG i detektory promieniowania) w celu zastąpienia części, które na skutek naturalnych procesów uległy całkowitemu zużyciu lub stały się nieprzydatnymi do dalszej eksploatacji, za wyjątkiem materiałów eksploatacyjnych i elementów wyposażenia dodatkowego</w:t>
      </w:r>
    </w:p>
    <w:p w:rsidR="00A11BCA" w:rsidRPr="00AF15B6" w:rsidRDefault="00A11BCA" w:rsidP="00D52D8C">
      <w:pPr>
        <w:numPr>
          <w:ilvl w:val="0"/>
          <w:numId w:val="25"/>
        </w:numPr>
        <w:spacing w:after="0" w:line="276" w:lineRule="auto"/>
        <w:jc w:val="both"/>
        <w:rPr>
          <w:rFonts w:ascii="Arial" w:hAnsi="Arial" w:cs="Arial"/>
          <w:b/>
          <w:sz w:val="20"/>
          <w:szCs w:val="20"/>
        </w:rPr>
      </w:pPr>
      <w:r w:rsidRPr="00AF15B6">
        <w:rPr>
          <w:rFonts w:ascii="Arial" w:hAnsi="Arial" w:cs="Arial"/>
          <w:sz w:val="20"/>
          <w:szCs w:val="20"/>
        </w:rPr>
        <w:t>Umowa obejmuje wymianę materiałów (fabrycznie nowych, w oryginalnych opakowaniach) niezbędnych do przeprowadzenia  przeglądów</w:t>
      </w:r>
    </w:p>
    <w:p w:rsidR="00A11BCA" w:rsidRPr="00AF15B6" w:rsidRDefault="00A11BCA" w:rsidP="00A11BCA">
      <w:pPr>
        <w:spacing w:line="276" w:lineRule="auto"/>
        <w:ind w:left="720"/>
        <w:jc w:val="both"/>
        <w:rPr>
          <w:rFonts w:ascii="Arial" w:hAnsi="Arial" w:cs="Arial"/>
          <w:b/>
          <w:sz w:val="20"/>
          <w:szCs w:val="20"/>
        </w:rPr>
      </w:pPr>
      <w:r w:rsidRPr="00AF15B6">
        <w:rPr>
          <w:rFonts w:ascii="Arial" w:hAnsi="Arial" w:cs="Arial"/>
          <w:b/>
          <w:sz w:val="20"/>
          <w:szCs w:val="20"/>
        </w:rPr>
        <w:t>Obsługa serwisowa</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Umowa zapewnia możliwość dokonywania zgłoszeń 24h na dobę, 7 dni w tygodniu</w:t>
      </w:r>
    </w:p>
    <w:p w:rsidR="00A11BCA" w:rsidRPr="00AF15B6" w:rsidRDefault="00A11BCA" w:rsidP="00D52D8C">
      <w:pPr>
        <w:numPr>
          <w:ilvl w:val="0"/>
          <w:numId w:val="25"/>
        </w:numPr>
        <w:spacing w:after="0" w:line="276" w:lineRule="auto"/>
        <w:jc w:val="both"/>
        <w:rPr>
          <w:rFonts w:ascii="Arial" w:hAnsi="Arial" w:cs="Arial"/>
          <w:sz w:val="20"/>
          <w:szCs w:val="20"/>
        </w:rPr>
      </w:pPr>
      <w:r w:rsidRPr="00AF15B6">
        <w:rPr>
          <w:rFonts w:ascii="Arial" w:hAnsi="Arial" w:cs="Arial"/>
          <w:sz w:val="20"/>
          <w:szCs w:val="20"/>
        </w:rPr>
        <w:t>Umowa zapewnia możliwość korzystania z dedykowanej platformy serwisowej 24h na dobę, 7 dni w tygodniu, pozwalającej na wykonywanie zgłoszeń bieżące monitorowanie ich statusu oraz stanu realizacji</w:t>
      </w:r>
    </w:p>
    <w:p w:rsidR="00A11BCA" w:rsidRPr="00AF15B6" w:rsidRDefault="00A11BCA" w:rsidP="00A11BCA">
      <w:pPr>
        <w:spacing w:line="276" w:lineRule="auto"/>
        <w:ind w:firstLine="360"/>
        <w:jc w:val="both"/>
        <w:rPr>
          <w:rFonts w:ascii="Arial" w:hAnsi="Arial" w:cs="Arial"/>
          <w:b/>
          <w:sz w:val="20"/>
          <w:szCs w:val="20"/>
        </w:rPr>
      </w:pPr>
      <w:r w:rsidRPr="00AF15B6">
        <w:rPr>
          <w:rFonts w:ascii="Arial" w:hAnsi="Arial" w:cs="Arial"/>
          <w:b/>
          <w:sz w:val="20"/>
          <w:szCs w:val="20"/>
        </w:rPr>
        <w:t>Pomoc aplikacyjna</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lastRenderedPageBreak/>
        <w:t>W zakresie wsparcia technicznego przez inżyniera serwisu</w:t>
      </w:r>
    </w:p>
    <w:p w:rsidR="00A11BCA" w:rsidRPr="00AF15B6" w:rsidRDefault="00A11BCA" w:rsidP="00D52D8C">
      <w:pPr>
        <w:numPr>
          <w:ilvl w:val="0"/>
          <w:numId w:val="25"/>
        </w:numPr>
        <w:spacing w:after="0" w:line="276" w:lineRule="auto"/>
        <w:jc w:val="both"/>
        <w:rPr>
          <w:rFonts w:ascii="Arial" w:hAnsi="Arial" w:cs="Arial"/>
          <w:bCs/>
          <w:sz w:val="20"/>
          <w:szCs w:val="20"/>
        </w:rPr>
      </w:pPr>
      <w:r w:rsidRPr="00AF15B6">
        <w:rPr>
          <w:rFonts w:ascii="Arial" w:hAnsi="Arial" w:cs="Arial"/>
          <w:bCs/>
          <w:sz w:val="20"/>
          <w:szCs w:val="20"/>
        </w:rPr>
        <w:t>Doradztwo w zakresie aplikacji ( w tym modyfikacje protokołów w celu optymalizacji działania urządzenia) i porady przez telefon.</w:t>
      </w:r>
    </w:p>
    <w:p w:rsidR="00A11BCA" w:rsidRPr="00AF15B6" w:rsidRDefault="00A11BCA" w:rsidP="00A11BCA">
      <w:pPr>
        <w:spacing w:line="276" w:lineRule="auto"/>
        <w:jc w:val="both"/>
        <w:rPr>
          <w:rFonts w:ascii="Arial" w:hAnsi="Arial" w:cs="Arial"/>
          <w:bCs/>
          <w:sz w:val="20"/>
          <w:szCs w:val="20"/>
        </w:rPr>
      </w:pPr>
    </w:p>
    <w:p w:rsidR="00A11BCA" w:rsidRPr="00AF15B6" w:rsidRDefault="00A11BCA" w:rsidP="00A11BCA">
      <w:pPr>
        <w:spacing w:line="276" w:lineRule="auto"/>
        <w:rPr>
          <w:rFonts w:ascii="Arial" w:hAnsi="Arial" w:cs="Arial"/>
          <w:bCs/>
          <w:sz w:val="20"/>
          <w:szCs w:val="20"/>
        </w:rPr>
      </w:pPr>
      <w:r w:rsidRPr="00AF15B6">
        <w:rPr>
          <w:rFonts w:ascii="Arial" w:hAnsi="Arial" w:cs="Arial"/>
          <w:bCs/>
          <w:sz w:val="20"/>
          <w:szCs w:val="20"/>
        </w:rPr>
        <w:t>SYNGO.VIA</w:t>
      </w:r>
    </w:p>
    <w:p w:rsidR="00A11BCA" w:rsidRPr="00AF15B6" w:rsidRDefault="00A11BCA" w:rsidP="00A11BCA">
      <w:pPr>
        <w:spacing w:line="276" w:lineRule="auto"/>
        <w:ind w:firstLine="426"/>
        <w:rPr>
          <w:rFonts w:ascii="Arial" w:hAnsi="Arial" w:cs="Arial"/>
          <w:b/>
          <w:bCs/>
          <w:sz w:val="20"/>
          <w:szCs w:val="20"/>
        </w:rPr>
      </w:pPr>
      <w:r w:rsidRPr="00AF15B6">
        <w:rPr>
          <w:rFonts w:ascii="Arial" w:hAnsi="Arial" w:cs="Arial"/>
          <w:b/>
          <w:bCs/>
          <w:sz w:val="20"/>
          <w:szCs w:val="20"/>
        </w:rPr>
        <w:t>Zdalna diagnostyka i naprawy</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Wykorzystanie systemu zdalnej diagnostyki do stałego monitorowania parametrów pracy urządzenia,</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Wykorzystanie systemu zdalnej diagnostyki do diagnozy awarii i naprawy uszkodzeń</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System zdalnej diagnostyki spełniający międzynarodową normę standaryzującą system zarządzania bezpieczeństwem informacji ISO/IEC 27001:2013,</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W przypadku braku możliwości zdalnego rozwiązania problemów z systemem – praca w miejscu lokalizacji wraz z dojazdem inżyniera.</w:t>
      </w:r>
    </w:p>
    <w:p w:rsidR="00A11BCA" w:rsidRPr="00AF15B6" w:rsidRDefault="00A11BCA" w:rsidP="00A11BCA">
      <w:pPr>
        <w:pStyle w:val="Akapitzlist"/>
        <w:ind w:hanging="294"/>
        <w:rPr>
          <w:rFonts w:ascii="Arial" w:hAnsi="Arial" w:cs="Arial"/>
          <w:b/>
          <w:bCs/>
          <w:sz w:val="20"/>
          <w:szCs w:val="20"/>
        </w:rPr>
      </w:pPr>
      <w:r w:rsidRPr="00AF15B6">
        <w:rPr>
          <w:rFonts w:ascii="Arial" w:hAnsi="Arial" w:cs="Arial"/>
          <w:b/>
          <w:bCs/>
          <w:sz w:val="20"/>
          <w:szCs w:val="20"/>
        </w:rPr>
        <w:t>Naprawy serwera</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Naprawa/wymiana sprzętu komputerowego w przypadku wystąpienia usterki uniemożliwiającej poprawne funkcjonowanie urządzenia i/lub dostawa komponentów sprzętowych w przypadku, jeśli zdefiniowane są przez odpowiedniego dostawcę usług sprzętowych jako „części do samodzielnej naprawy”</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Kontrola urządzenia po przeprowadzonej naprawie,</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Dokumentacji interwencji serwisowych.</w:t>
      </w:r>
    </w:p>
    <w:p w:rsidR="00A11BCA" w:rsidRPr="00AF15B6" w:rsidRDefault="00A11BCA" w:rsidP="00A11BCA">
      <w:pPr>
        <w:pStyle w:val="Akapitzlist"/>
        <w:ind w:hanging="153"/>
        <w:rPr>
          <w:rFonts w:ascii="Arial" w:hAnsi="Arial" w:cs="Arial"/>
          <w:b/>
          <w:bCs/>
          <w:sz w:val="20"/>
          <w:szCs w:val="20"/>
        </w:rPr>
      </w:pPr>
      <w:r w:rsidRPr="00AF15B6">
        <w:rPr>
          <w:rFonts w:ascii="Arial" w:hAnsi="Arial" w:cs="Arial"/>
          <w:b/>
          <w:bCs/>
          <w:sz w:val="20"/>
          <w:szCs w:val="20"/>
        </w:rPr>
        <w:t>Obsługa w zakresie oprogramowania</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Dostawa  zalecanych uaktualnień oprogramowania,</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Telefoniczne wsparcie dla administratora IT i/lub Klinicznego podczas instalacji uaktualnień,</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Dostawa zalecanych modyfikacji oprogramowania do najnowszej wersji</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Telefoniczne wsparcie dla administratora systemu podczas instalacji modyfikacji</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Wsparcie techniczne w zakresie zarządzania zdarzeniem krytycznym</w:t>
      </w:r>
    </w:p>
    <w:p w:rsidR="00A11BCA" w:rsidRPr="00AF15B6" w:rsidRDefault="00A11BCA" w:rsidP="00D52D8C">
      <w:pPr>
        <w:pStyle w:val="Akapitzlist"/>
        <w:numPr>
          <w:ilvl w:val="0"/>
          <w:numId w:val="41"/>
        </w:numPr>
        <w:rPr>
          <w:rFonts w:ascii="Arial" w:hAnsi="Arial" w:cs="Arial"/>
          <w:bCs/>
          <w:sz w:val="20"/>
          <w:szCs w:val="20"/>
        </w:rPr>
      </w:pPr>
      <w:r w:rsidRPr="00AF15B6">
        <w:rPr>
          <w:rFonts w:ascii="Arial" w:hAnsi="Arial" w:cs="Arial"/>
          <w:bCs/>
          <w:sz w:val="20"/>
          <w:szCs w:val="20"/>
        </w:rPr>
        <w:t>Stałe monitorowanie systemu w celu wykrycia nieprawidłowości</w:t>
      </w:r>
    </w:p>
    <w:p w:rsidR="00A11BCA" w:rsidRPr="00AF15B6" w:rsidRDefault="00A11BCA" w:rsidP="00A11BCA">
      <w:pPr>
        <w:spacing w:line="276" w:lineRule="auto"/>
        <w:rPr>
          <w:rFonts w:ascii="Arial" w:hAnsi="Arial" w:cs="Arial"/>
          <w:b/>
          <w:bCs/>
          <w:sz w:val="20"/>
          <w:szCs w:val="20"/>
        </w:rPr>
      </w:pPr>
      <w:r w:rsidRPr="00AF15B6">
        <w:rPr>
          <w:rFonts w:ascii="Arial" w:hAnsi="Arial" w:cs="Arial"/>
          <w:b/>
          <w:bCs/>
          <w:sz w:val="20"/>
          <w:szCs w:val="20"/>
        </w:rPr>
        <w:t>Modyfikacje</w:t>
      </w:r>
    </w:p>
    <w:p w:rsidR="00A11BCA" w:rsidRPr="00AF15B6" w:rsidRDefault="00A11BCA" w:rsidP="00D52D8C">
      <w:pPr>
        <w:pStyle w:val="Akapitzlist"/>
        <w:numPr>
          <w:ilvl w:val="0"/>
          <w:numId w:val="42"/>
        </w:numPr>
        <w:rPr>
          <w:rFonts w:ascii="Arial" w:hAnsi="Arial" w:cs="Arial"/>
          <w:bCs/>
          <w:sz w:val="20"/>
          <w:szCs w:val="20"/>
        </w:rPr>
      </w:pPr>
      <w:r w:rsidRPr="00AF15B6">
        <w:rPr>
          <w:rFonts w:ascii="Arial" w:hAnsi="Arial" w:cs="Arial"/>
          <w:bCs/>
          <w:sz w:val="20"/>
          <w:szCs w:val="20"/>
        </w:rPr>
        <w:t>Dostawa za pośrednictwem systemu zdalnej diagnostyki zalecanych przez producenta aktualizacji oprogramowania, nieobjętych ochroną w postaci odrębnych licencji</w:t>
      </w:r>
    </w:p>
    <w:p w:rsidR="00A11BCA" w:rsidRPr="00AF15B6" w:rsidRDefault="00A11BCA" w:rsidP="00D52D8C">
      <w:pPr>
        <w:pStyle w:val="Akapitzlist"/>
        <w:numPr>
          <w:ilvl w:val="0"/>
          <w:numId w:val="42"/>
        </w:numPr>
        <w:rPr>
          <w:rFonts w:ascii="Arial" w:hAnsi="Arial" w:cs="Arial"/>
          <w:bCs/>
          <w:sz w:val="20"/>
          <w:szCs w:val="20"/>
        </w:rPr>
      </w:pPr>
      <w:r w:rsidRPr="00AF15B6">
        <w:rPr>
          <w:rFonts w:ascii="Arial" w:hAnsi="Arial" w:cs="Arial"/>
          <w:bCs/>
          <w:sz w:val="20"/>
          <w:szCs w:val="20"/>
        </w:rPr>
        <w:t>Wykonanie zalecanych przez producenta: aktualizacji software’u systemowego i aplikacyjnego oraz modyfikacji urządzenia</w:t>
      </w:r>
    </w:p>
    <w:p w:rsidR="00A11BCA" w:rsidRPr="00AF15B6" w:rsidRDefault="00A11BCA" w:rsidP="00A11BCA">
      <w:pPr>
        <w:spacing w:line="276" w:lineRule="auto"/>
        <w:rPr>
          <w:rFonts w:ascii="Arial" w:hAnsi="Arial" w:cs="Arial"/>
          <w:b/>
          <w:bCs/>
          <w:sz w:val="20"/>
          <w:szCs w:val="20"/>
        </w:rPr>
      </w:pPr>
      <w:r w:rsidRPr="00AF15B6">
        <w:rPr>
          <w:rFonts w:ascii="Arial" w:hAnsi="Arial" w:cs="Arial"/>
          <w:b/>
          <w:bCs/>
          <w:sz w:val="20"/>
          <w:szCs w:val="20"/>
        </w:rPr>
        <w:t>Obsługa serwisowa</w:t>
      </w:r>
    </w:p>
    <w:p w:rsidR="00A11BCA" w:rsidRPr="00AF15B6" w:rsidRDefault="00A11BCA" w:rsidP="00D52D8C">
      <w:pPr>
        <w:pStyle w:val="Akapitzlist"/>
        <w:numPr>
          <w:ilvl w:val="0"/>
          <w:numId w:val="43"/>
        </w:numPr>
        <w:rPr>
          <w:rFonts w:ascii="Arial" w:hAnsi="Arial" w:cs="Arial"/>
          <w:bCs/>
          <w:sz w:val="20"/>
          <w:szCs w:val="20"/>
        </w:rPr>
      </w:pPr>
      <w:r w:rsidRPr="00AF15B6">
        <w:rPr>
          <w:rFonts w:ascii="Arial" w:hAnsi="Arial" w:cs="Arial"/>
          <w:bCs/>
          <w:sz w:val="20"/>
          <w:szCs w:val="20"/>
        </w:rPr>
        <w:t>Umowa zapewnia możliwość dokonywania zgłoszeń 24h na dobę, 7 dni w tygodniu</w:t>
      </w:r>
    </w:p>
    <w:p w:rsidR="00A11BCA" w:rsidRPr="00AF15B6" w:rsidRDefault="00A11BCA" w:rsidP="00D52D8C">
      <w:pPr>
        <w:pStyle w:val="Akapitzlist"/>
        <w:numPr>
          <w:ilvl w:val="0"/>
          <w:numId w:val="43"/>
        </w:numPr>
        <w:rPr>
          <w:rFonts w:ascii="Arial" w:hAnsi="Arial" w:cs="Arial"/>
          <w:bCs/>
          <w:sz w:val="20"/>
          <w:szCs w:val="20"/>
        </w:rPr>
      </w:pPr>
      <w:r w:rsidRPr="00AF15B6">
        <w:rPr>
          <w:rFonts w:ascii="Arial" w:hAnsi="Arial" w:cs="Arial"/>
          <w:bCs/>
          <w:sz w:val="20"/>
          <w:szCs w:val="20"/>
        </w:rPr>
        <w:t>Umowa zapewnia możliwość z korzystania z dedykowanej platformy serwisowej 24h na dobę, 7 dni w tygodniu, pozwalającej na wykonywanie zgłoszeń, bieżące monitorowanie ich statusu oraz stanu realizacji,</w:t>
      </w:r>
    </w:p>
    <w:p w:rsidR="00A11BCA" w:rsidRPr="00AF15B6" w:rsidRDefault="00A11BCA" w:rsidP="00D52D8C">
      <w:pPr>
        <w:pStyle w:val="Akapitzlist"/>
        <w:numPr>
          <w:ilvl w:val="0"/>
          <w:numId w:val="43"/>
        </w:numPr>
        <w:rPr>
          <w:rFonts w:ascii="Arial" w:hAnsi="Arial" w:cs="Arial"/>
          <w:bCs/>
          <w:sz w:val="20"/>
          <w:szCs w:val="20"/>
        </w:rPr>
      </w:pPr>
      <w:r w:rsidRPr="00AF15B6">
        <w:rPr>
          <w:rFonts w:ascii="Arial" w:hAnsi="Arial" w:cs="Arial"/>
          <w:bCs/>
          <w:sz w:val="20"/>
          <w:szCs w:val="20"/>
        </w:rPr>
        <w:t>Czas reakcji na zdarzenie krytyczne tj. zdarzenie całkowicie uniemożliwiające korzystanie z oprogramowania, wynosi 4 godziny</w:t>
      </w:r>
    </w:p>
    <w:p w:rsidR="00A11BCA" w:rsidRPr="00AF15B6" w:rsidRDefault="00A11BCA" w:rsidP="00A11BCA">
      <w:pPr>
        <w:spacing w:line="276" w:lineRule="auto"/>
        <w:rPr>
          <w:rFonts w:ascii="Arial" w:hAnsi="Arial" w:cs="Arial"/>
          <w:b/>
          <w:bCs/>
          <w:sz w:val="20"/>
          <w:szCs w:val="20"/>
        </w:rPr>
      </w:pPr>
      <w:r w:rsidRPr="00AF15B6">
        <w:rPr>
          <w:rFonts w:ascii="Arial" w:hAnsi="Arial" w:cs="Arial"/>
          <w:b/>
          <w:bCs/>
          <w:sz w:val="20"/>
          <w:szCs w:val="20"/>
        </w:rPr>
        <w:t>Wsparcie aplikacyjne</w:t>
      </w:r>
    </w:p>
    <w:p w:rsidR="00A11BCA" w:rsidRPr="00AF15B6" w:rsidRDefault="00A11BCA" w:rsidP="00D52D8C">
      <w:pPr>
        <w:pStyle w:val="Akapitzlist"/>
        <w:numPr>
          <w:ilvl w:val="0"/>
          <w:numId w:val="44"/>
        </w:numPr>
        <w:rPr>
          <w:rFonts w:ascii="Arial" w:hAnsi="Arial" w:cs="Arial"/>
          <w:bCs/>
          <w:sz w:val="20"/>
          <w:szCs w:val="20"/>
        </w:rPr>
      </w:pPr>
      <w:r w:rsidRPr="00AF15B6">
        <w:rPr>
          <w:rFonts w:ascii="Arial" w:hAnsi="Arial" w:cs="Arial"/>
          <w:bCs/>
          <w:sz w:val="20"/>
          <w:szCs w:val="20"/>
        </w:rPr>
        <w:t>W zakresie wsparcie technicznego przez inżyniera serwisu</w:t>
      </w:r>
    </w:p>
    <w:p w:rsidR="00A11BCA" w:rsidRPr="00AF15B6" w:rsidRDefault="00A11BCA" w:rsidP="00D52D8C">
      <w:pPr>
        <w:pStyle w:val="Akapitzlist"/>
        <w:numPr>
          <w:ilvl w:val="0"/>
          <w:numId w:val="44"/>
        </w:numPr>
        <w:rPr>
          <w:rFonts w:ascii="Arial" w:hAnsi="Arial" w:cs="Arial"/>
          <w:bCs/>
          <w:sz w:val="20"/>
          <w:szCs w:val="20"/>
        </w:rPr>
      </w:pPr>
      <w:r w:rsidRPr="00AF15B6">
        <w:rPr>
          <w:rFonts w:ascii="Arial" w:hAnsi="Arial" w:cs="Arial"/>
          <w:bCs/>
          <w:sz w:val="20"/>
          <w:szCs w:val="20"/>
        </w:rPr>
        <w:t>Doradztwo w zakresie aplikacji ( w tym pomoc w  optymalizacji działania urządzenia) i porady przez telefon.</w:t>
      </w:r>
    </w:p>
    <w:p w:rsidR="00A11BCA" w:rsidRPr="00AF15B6" w:rsidRDefault="00A11BCA" w:rsidP="00A11BCA">
      <w:pPr>
        <w:spacing w:after="0" w:line="276" w:lineRule="auto"/>
        <w:jc w:val="center"/>
        <w:rPr>
          <w:rFonts w:ascii="Arial" w:hAnsi="Arial" w:cs="Arial"/>
          <w:b/>
          <w:sz w:val="20"/>
          <w:szCs w:val="20"/>
        </w:rPr>
      </w:pPr>
      <w:r w:rsidRPr="00AF15B6">
        <w:rPr>
          <w:rFonts w:ascii="Arial" w:hAnsi="Arial" w:cs="Arial"/>
          <w:b/>
          <w:sz w:val="20"/>
          <w:szCs w:val="20"/>
        </w:rPr>
        <w:t>§ 2</w:t>
      </w:r>
    </w:p>
    <w:p w:rsidR="00A11BCA" w:rsidRPr="00AF15B6" w:rsidRDefault="00A11BCA" w:rsidP="00D52D8C">
      <w:pPr>
        <w:pStyle w:val="Akapitzlist"/>
        <w:numPr>
          <w:ilvl w:val="0"/>
          <w:numId w:val="38"/>
        </w:numPr>
        <w:spacing w:after="0"/>
        <w:jc w:val="both"/>
        <w:rPr>
          <w:rFonts w:ascii="Arial" w:hAnsi="Arial" w:cs="Arial"/>
          <w:b/>
          <w:sz w:val="20"/>
          <w:szCs w:val="20"/>
        </w:rPr>
      </w:pPr>
      <w:r w:rsidRPr="00AF15B6">
        <w:rPr>
          <w:rFonts w:ascii="Arial"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A11BCA" w:rsidRPr="00AF15B6" w:rsidRDefault="00A11BCA" w:rsidP="00D52D8C">
      <w:pPr>
        <w:pStyle w:val="Akapitzlist"/>
        <w:numPr>
          <w:ilvl w:val="0"/>
          <w:numId w:val="38"/>
        </w:numPr>
        <w:jc w:val="both"/>
        <w:rPr>
          <w:rFonts w:ascii="Arial" w:hAnsi="Arial" w:cs="Arial"/>
          <w:b/>
          <w:sz w:val="20"/>
          <w:szCs w:val="20"/>
        </w:rPr>
      </w:pPr>
      <w:r w:rsidRPr="00AF15B6">
        <w:rPr>
          <w:rFonts w:ascii="Arial" w:hAnsi="Arial" w:cs="Arial"/>
          <w:sz w:val="20"/>
          <w:szCs w:val="20"/>
        </w:rPr>
        <w:t>Wykonawca winien dysponować oryginalną dokumentacją serwisową urządzeń będących przedmiotem zamówienia oraz winien posiadać  aktualne kody serwisowe.</w:t>
      </w:r>
    </w:p>
    <w:p w:rsidR="00A11BCA" w:rsidRPr="00AF15B6" w:rsidRDefault="00A11BCA" w:rsidP="00D52D8C">
      <w:pPr>
        <w:pStyle w:val="Akapitzlist"/>
        <w:numPr>
          <w:ilvl w:val="0"/>
          <w:numId w:val="38"/>
        </w:numPr>
        <w:jc w:val="both"/>
        <w:rPr>
          <w:rFonts w:ascii="Arial" w:hAnsi="Arial" w:cs="Arial"/>
          <w:b/>
          <w:sz w:val="20"/>
          <w:szCs w:val="20"/>
        </w:rPr>
      </w:pPr>
      <w:r w:rsidRPr="00AF15B6">
        <w:rPr>
          <w:rFonts w:ascii="Arial" w:hAnsi="Arial" w:cs="Arial"/>
          <w:sz w:val="20"/>
          <w:szCs w:val="20"/>
        </w:rPr>
        <w:lastRenderedPageBreak/>
        <w:t>Zamawiający ma prawo żądać od Wykonawcy udokumentowania pochodzenia części, zgody lub dopuszczenia producenta sprzętu do jej zastosowania przy naprawie lub przeglądzie.</w:t>
      </w:r>
    </w:p>
    <w:p w:rsidR="00A11BCA" w:rsidRDefault="00A11BCA" w:rsidP="00A11BCA">
      <w:pPr>
        <w:spacing w:after="0" w:line="240"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3</w:t>
      </w:r>
    </w:p>
    <w:p w:rsidR="00A11BCA" w:rsidRPr="00AF15B6" w:rsidRDefault="00A11BCA" w:rsidP="00A11BCA">
      <w:pPr>
        <w:spacing w:after="0" w:line="240" w:lineRule="auto"/>
        <w:jc w:val="center"/>
        <w:rPr>
          <w:rFonts w:ascii="Arial" w:hAnsi="Arial" w:cs="Arial"/>
          <w:b/>
          <w:sz w:val="20"/>
          <w:szCs w:val="20"/>
          <w:u w:val="single"/>
        </w:rPr>
      </w:pPr>
      <w:r w:rsidRPr="00AF15B6">
        <w:rPr>
          <w:rFonts w:ascii="Arial" w:hAnsi="Arial" w:cs="Arial"/>
          <w:b/>
          <w:sz w:val="20"/>
          <w:szCs w:val="20"/>
          <w:u w:val="single"/>
        </w:rPr>
        <w:t>Obowiązki Wykonawcy</w:t>
      </w:r>
    </w:p>
    <w:p w:rsidR="00A11BCA" w:rsidRPr="00AF15B6" w:rsidRDefault="00A11BCA" w:rsidP="00D52D8C">
      <w:pPr>
        <w:numPr>
          <w:ilvl w:val="0"/>
          <w:numId w:val="26"/>
        </w:numPr>
        <w:spacing w:after="0" w:line="276" w:lineRule="auto"/>
        <w:ind w:left="426" w:hanging="357"/>
        <w:jc w:val="both"/>
        <w:rPr>
          <w:rFonts w:ascii="Arial" w:hAnsi="Arial" w:cs="Arial"/>
          <w:sz w:val="20"/>
          <w:szCs w:val="20"/>
        </w:rPr>
      </w:pPr>
      <w:r w:rsidRPr="00AF15B6">
        <w:rPr>
          <w:rFonts w:ascii="Arial" w:hAnsi="Arial" w:cs="Arial"/>
          <w:sz w:val="20"/>
          <w:szCs w:val="20"/>
        </w:rPr>
        <w:t xml:space="preserve">Planowane przeglądy okresowe i konserwacje sprzętu medycznego, o których mowa w §1 będą wykonywane minimum raz w roku lub częściej, jeżeli takie są zalecenia producenta (zgodnie z ilością przeglądów podaną w tabeli  w </w:t>
      </w:r>
      <w:r w:rsidRPr="00AF15B6">
        <w:rPr>
          <w:rFonts w:ascii="Arial" w:hAnsi="Arial" w:cs="Arial"/>
          <w:b/>
          <w:sz w:val="20"/>
          <w:szCs w:val="20"/>
        </w:rPr>
        <w:t>§</w:t>
      </w:r>
      <w:r w:rsidRPr="00AF15B6">
        <w:rPr>
          <w:rFonts w:ascii="Arial" w:hAnsi="Arial" w:cs="Arial"/>
          <w:sz w:val="20"/>
          <w:szCs w:val="20"/>
        </w:rPr>
        <w:t xml:space="preserve">7), w terminie ustalonym wcześniej z Zamawiającym, wyznaczonym przez Zamawiającego w zleceniu. </w:t>
      </w:r>
    </w:p>
    <w:p w:rsidR="00A11BCA" w:rsidRPr="00637BC4" w:rsidRDefault="00A11BCA" w:rsidP="00D52D8C">
      <w:pPr>
        <w:numPr>
          <w:ilvl w:val="0"/>
          <w:numId w:val="26"/>
        </w:numPr>
        <w:spacing w:after="0" w:line="276" w:lineRule="auto"/>
        <w:ind w:left="426" w:hanging="357"/>
        <w:jc w:val="both"/>
        <w:rPr>
          <w:rFonts w:ascii="Arial" w:hAnsi="Arial" w:cs="Arial"/>
          <w:sz w:val="20"/>
          <w:szCs w:val="20"/>
        </w:rPr>
      </w:pPr>
      <w:r w:rsidRPr="00AF15B6">
        <w:rPr>
          <w:rFonts w:ascii="Arial" w:hAnsi="Arial" w:cs="Arial"/>
          <w:sz w:val="20"/>
          <w:szCs w:val="20"/>
        </w:rPr>
        <w:t>Wykonawca zapewnia – w zakresie całodobowym – rejestrowanie zgłoszeń o awarii pod nr tel..........................., fax</w:t>
      </w:r>
      <w:r w:rsidRPr="00637BC4">
        <w:rPr>
          <w:rFonts w:ascii="Arial" w:hAnsi="Arial" w:cs="Arial"/>
          <w:sz w:val="20"/>
          <w:szCs w:val="20"/>
        </w:rPr>
        <w:t xml:space="preserve">………………….., na </w:t>
      </w:r>
      <w:r w:rsidRPr="00637BC4">
        <w:rPr>
          <w:rFonts w:ascii="Arial" w:hAnsi="Arial" w:cs="Arial"/>
          <w:b/>
          <w:sz w:val="20"/>
          <w:szCs w:val="20"/>
        </w:rPr>
        <w:t>platformie serwisowej …………………</w:t>
      </w:r>
    </w:p>
    <w:p w:rsidR="00A11BCA" w:rsidRPr="00A91652" w:rsidRDefault="00A11BCA" w:rsidP="00D52D8C">
      <w:pPr>
        <w:numPr>
          <w:ilvl w:val="0"/>
          <w:numId w:val="26"/>
        </w:numPr>
        <w:spacing w:after="0" w:line="276" w:lineRule="auto"/>
        <w:ind w:left="426" w:hanging="357"/>
        <w:jc w:val="both"/>
        <w:rPr>
          <w:rFonts w:ascii="Arial" w:hAnsi="Arial" w:cs="Arial"/>
          <w:sz w:val="20"/>
          <w:szCs w:val="20"/>
        </w:rPr>
      </w:pPr>
      <w:r w:rsidRPr="00637BC4">
        <w:rPr>
          <w:rFonts w:ascii="Arial" w:hAnsi="Arial" w:cs="Arial"/>
          <w:bCs/>
          <w:sz w:val="20"/>
          <w:szCs w:val="20"/>
        </w:rPr>
        <w:t xml:space="preserve">Wykonawca zapewnia </w:t>
      </w:r>
      <w:r w:rsidRPr="00A91652">
        <w:rPr>
          <w:rFonts w:ascii="Arial" w:hAnsi="Arial" w:cs="Arial"/>
          <w:bCs/>
          <w:sz w:val="20"/>
          <w:szCs w:val="20"/>
        </w:rPr>
        <w:t xml:space="preserve">pracę pracowników serwisu w godzinach wykonywania usług serwisowych, od poniedziałku do piątku w godzinach 8.00-17.00 za wyjątkiem dni ustawowo wolnych od pracy. </w:t>
      </w:r>
    </w:p>
    <w:p w:rsidR="00A11BCA" w:rsidRPr="00A91652" w:rsidRDefault="00A11BCA" w:rsidP="00D52D8C">
      <w:pPr>
        <w:numPr>
          <w:ilvl w:val="0"/>
          <w:numId w:val="26"/>
        </w:numPr>
        <w:spacing w:after="0" w:line="276" w:lineRule="auto"/>
        <w:ind w:left="426" w:hanging="357"/>
        <w:jc w:val="both"/>
        <w:rPr>
          <w:rFonts w:ascii="Arial" w:hAnsi="Arial" w:cs="Arial"/>
          <w:sz w:val="20"/>
          <w:szCs w:val="20"/>
        </w:rPr>
      </w:pPr>
      <w:r w:rsidRPr="00A91652">
        <w:rPr>
          <w:rFonts w:ascii="Arial" w:hAnsi="Arial" w:cs="Arial"/>
          <w:sz w:val="20"/>
          <w:szCs w:val="20"/>
        </w:rPr>
        <w:t>Powiadomienie o wystąpieniu awarii nastąpi telefonicznie na nr telefonu ...................... potwierdzonego pisemnie za pomocą faxu na nr ............................, e-mail:……………..</w:t>
      </w:r>
    </w:p>
    <w:p w:rsidR="00A11BCA" w:rsidRPr="00A91652" w:rsidRDefault="00A11BCA" w:rsidP="00D52D8C">
      <w:pPr>
        <w:numPr>
          <w:ilvl w:val="0"/>
          <w:numId w:val="26"/>
        </w:numPr>
        <w:spacing w:after="0" w:line="276" w:lineRule="auto"/>
        <w:ind w:left="426" w:hanging="357"/>
        <w:jc w:val="both"/>
        <w:rPr>
          <w:rFonts w:ascii="Arial" w:hAnsi="Arial" w:cs="Arial"/>
          <w:sz w:val="20"/>
          <w:szCs w:val="20"/>
        </w:rPr>
      </w:pPr>
      <w:r w:rsidRPr="00A91652">
        <w:rPr>
          <w:rFonts w:ascii="Arial" w:hAnsi="Arial" w:cs="Arial"/>
          <w:sz w:val="20"/>
          <w:szCs w:val="20"/>
        </w:rPr>
        <w:t xml:space="preserve">Naprawy wykonywane będą w siedzibie Zamawiającego w godzinach 8.00-17.00. Czas reakcji na zgłoszoną awarię sprzętu objętego umową wynosi max. 24 godziny. Termin usunięcia usterki strony ustalają na </w:t>
      </w:r>
      <w:r w:rsidRPr="00A91652">
        <w:rPr>
          <w:rFonts w:ascii="Arial" w:hAnsi="Arial" w:cs="Arial"/>
          <w:b/>
          <w:sz w:val="20"/>
          <w:szCs w:val="20"/>
          <w:u w:val="single"/>
        </w:rPr>
        <w:t>3 dni</w:t>
      </w:r>
      <w:r w:rsidRPr="00A91652">
        <w:rPr>
          <w:rFonts w:ascii="Arial" w:hAnsi="Arial" w:cs="Arial"/>
          <w:sz w:val="20"/>
          <w:szCs w:val="20"/>
          <w:u w:val="single"/>
        </w:rPr>
        <w:t xml:space="preserve"> </w:t>
      </w:r>
      <w:r w:rsidRPr="00A91652">
        <w:rPr>
          <w:rFonts w:ascii="Arial" w:hAnsi="Arial" w:cs="Arial"/>
          <w:b/>
          <w:sz w:val="20"/>
          <w:szCs w:val="20"/>
          <w:u w:val="single"/>
        </w:rPr>
        <w:t>robocze</w:t>
      </w:r>
      <w:r w:rsidRPr="00A91652">
        <w:rPr>
          <w:rFonts w:ascii="Arial" w:hAnsi="Arial" w:cs="Arial"/>
          <w:sz w:val="20"/>
          <w:szCs w:val="20"/>
        </w:rPr>
        <w:t xml:space="preserve"> od daty zgłoszenia przez Zamawiającego (telefonicznie lub pisemnie poprzez fax) w przypadku braku konieczności sprowadzania części </w:t>
      </w:r>
      <w:r w:rsidRPr="00A91652">
        <w:rPr>
          <w:rFonts w:ascii="Arial" w:hAnsi="Arial" w:cs="Arial"/>
          <w:b/>
          <w:sz w:val="20"/>
          <w:szCs w:val="20"/>
          <w:u w:val="single"/>
        </w:rPr>
        <w:t>oraz max. do 5 dni</w:t>
      </w:r>
      <w:r w:rsidRPr="00A91652">
        <w:rPr>
          <w:rFonts w:ascii="Arial" w:hAnsi="Arial" w:cs="Arial"/>
          <w:sz w:val="20"/>
          <w:szCs w:val="20"/>
        </w:rPr>
        <w:t xml:space="preserve"> </w:t>
      </w:r>
      <w:r w:rsidRPr="00A91652">
        <w:rPr>
          <w:rFonts w:ascii="Arial" w:hAnsi="Arial" w:cs="Arial"/>
          <w:b/>
          <w:sz w:val="20"/>
          <w:szCs w:val="20"/>
          <w:u w:val="single"/>
        </w:rPr>
        <w:t>roboczych</w:t>
      </w:r>
      <w:r w:rsidRPr="00A91652">
        <w:rPr>
          <w:rFonts w:ascii="Arial" w:hAnsi="Arial" w:cs="Arial"/>
          <w:sz w:val="20"/>
          <w:szCs w:val="20"/>
        </w:rPr>
        <w:t xml:space="preserve"> od daty zgłoszenia o wystąpieniu awarii w przypadku konieczności sprowadzenia części z zagranicy.</w:t>
      </w:r>
    </w:p>
    <w:p w:rsidR="00A11BCA" w:rsidRPr="00637BC4" w:rsidRDefault="00A11BCA" w:rsidP="00D52D8C">
      <w:pPr>
        <w:numPr>
          <w:ilvl w:val="0"/>
          <w:numId w:val="26"/>
        </w:numPr>
        <w:spacing w:after="0" w:line="276" w:lineRule="auto"/>
        <w:ind w:left="426" w:hanging="357"/>
        <w:jc w:val="both"/>
        <w:rPr>
          <w:rFonts w:ascii="Arial" w:hAnsi="Arial" w:cs="Arial"/>
          <w:sz w:val="20"/>
          <w:szCs w:val="20"/>
        </w:rPr>
      </w:pPr>
      <w:r w:rsidRPr="00637BC4">
        <w:rPr>
          <w:rFonts w:ascii="Arial" w:hAnsi="Arial" w:cs="Arial"/>
          <w:sz w:val="20"/>
          <w:szCs w:val="20"/>
        </w:rPr>
        <w:t xml:space="preserve">Wykonawca zobowiązany jest powiadomić telefonicznie Zamawiającego na nr tel.  261660468, 261660128 o terminie przyjazdu serwisu i potwierdzić pisemnie na adres mailowy </w:t>
      </w:r>
      <w:hyperlink r:id="rId7" w:history="1">
        <w:r w:rsidRPr="00637BC4">
          <w:rPr>
            <w:rStyle w:val="Hipercze"/>
            <w:rFonts w:ascii="Arial" w:hAnsi="Arial" w:cs="Arial"/>
            <w:sz w:val="20"/>
            <w:szCs w:val="20"/>
          </w:rPr>
          <w:t>ssm@4wsk.pl</w:t>
        </w:r>
      </w:hyperlink>
      <w:r w:rsidRPr="00637BC4">
        <w:rPr>
          <w:rFonts w:ascii="Arial" w:hAnsi="Arial" w:cs="Arial"/>
          <w:sz w:val="20"/>
          <w:szCs w:val="20"/>
        </w:rPr>
        <w:t xml:space="preserve">  lub na nr faxu 261660136.</w:t>
      </w:r>
    </w:p>
    <w:p w:rsidR="00A11BCA" w:rsidRPr="00637BC4" w:rsidRDefault="00A11BCA" w:rsidP="00D52D8C">
      <w:pPr>
        <w:numPr>
          <w:ilvl w:val="0"/>
          <w:numId w:val="26"/>
        </w:numPr>
        <w:spacing w:after="0" w:line="276" w:lineRule="auto"/>
        <w:ind w:left="425" w:hanging="357"/>
        <w:jc w:val="both"/>
        <w:rPr>
          <w:rFonts w:ascii="Arial" w:hAnsi="Arial" w:cs="Arial"/>
          <w:sz w:val="20"/>
          <w:szCs w:val="20"/>
        </w:rPr>
      </w:pPr>
      <w:r w:rsidRPr="00637BC4">
        <w:rPr>
          <w:rFonts w:ascii="Arial" w:hAnsi="Arial" w:cs="Arial"/>
          <w:sz w:val="20"/>
          <w:szCs w:val="20"/>
        </w:rPr>
        <w:t xml:space="preserve">Po wykonaniu naprawy, konserwacji, przeglądu okresowego Wykonawca ma obowiązek niezwłocznie wystawić raport serwisowy/certyfikat oraz dokonać wpisu w paszporcie technicznym urządzenia wraz z wyszczególnieniem części zamiennych oraz określeniem, czy sprzęt jest sprawny i nadaje się do dalszej eksploatacji. Wpis w paszporcie technicznym, raport serwisowy/certyfikat powinien być bezwzględnie podpisany przez podmioty posiadające autoryzację / osoby przeszkolone w tym zakresie przez producenta aparatów objętych niniejszą umową  i przekazany Zamawiającemu w terminie </w:t>
      </w:r>
      <w:r w:rsidRPr="00637BC4">
        <w:rPr>
          <w:rFonts w:ascii="Arial" w:hAnsi="Arial" w:cs="Arial"/>
          <w:b/>
          <w:sz w:val="20"/>
          <w:szCs w:val="20"/>
        </w:rPr>
        <w:t>7 dni roboczych</w:t>
      </w:r>
      <w:r w:rsidRPr="00637BC4">
        <w:rPr>
          <w:rFonts w:ascii="Arial" w:hAnsi="Arial" w:cs="Arial"/>
          <w:sz w:val="20"/>
          <w:szCs w:val="20"/>
        </w:rPr>
        <w:t xml:space="preserve"> r</w:t>
      </w:r>
      <w:r w:rsidRPr="00637BC4">
        <w:rPr>
          <w:rFonts w:ascii="Arial" w:hAnsi="Arial" w:cs="Arial"/>
          <w:sz w:val="20"/>
          <w:szCs w:val="20"/>
          <w:u w:val="single"/>
        </w:rPr>
        <w:t>ygorem możliwości odstąpienia od umowy z przyczyn leżących po stronie Wykonawcy i możliwości naliczania kar umownych..</w:t>
      </w:r>
    </w:p>
    <w:p w:rsidR="00A11BCA" w:rsidRPr="00AF15B6" w:rsidRDefault="00A11BCA" w:rsidP="00A11BCA">
      <w:pPr>
        <w:spacing w:after="0" w:line="276" w:lineRule="auto"/>
        <w:ind w:left="425"/>
        <w:jc w:val="both"/>
        <w:rPr>
          <w:rFonts w:ascii="Arial" w:hAnsi="Arial" w:cs="Arial"/>
          <w:sz w:val="20"/>
          <w:szCs w:val="20"/>
        </w:rPr>
      </w:pPr>
      <w:r w:rsidRPr="00637BC4">
        <w:rPr>
          <w:rFonts w:ascii="Arial" w:hAnsi="Arial" w:cs="Arial"/>
          <w:sz w:val="20"/>
          <w:szCs w:val="20"/>
        </w:rPr>
        <w:t xml:space="preserve">Wykonawca ma obowiązek przedstawienia/przekazania Zamawiającemu kopii dokumentów potwierdzających umocowanie do dokonania wpisu w paszporcie technicznym i wystawienia raportu serwisowego/certyfikatu potwierdzającego sprawność urządzeń w terminie </w:t>
      </w:r>
      <w:r w:rsidRPr="00637BC4">
        <w:rPr>
          <w:rFonts w:ascii="Arial" w:hAnsi="Arial" w:cs="Arial"/>
          <w:b/>
          <w:sz w:val="20"/>
          <w:szCs w:val="20"/>
        </w:rPr>
        <w:t>7 dni</w:t>
      </w:r>
      <w:r w:rsidRPr="00637BC4">
        <w:rPr>
          <w:rFonts w:ascii="Arial" w:hAnsi="Arial" w:cs="Arial"/>
          <w:sz w:val="20"/>
          <w:szCs w:val="20"/>
        </w:rPr>
        <w:t xml:space="preserve"> </w:t>
      </w:r>
      <w:r w:rsidRPr="00637BC4">
        <w:rPr>
          <w:rFonts w:ascii="Arial" w:hAnsi="Arial" w:cs="Arial"/>
          <w:b/>
          <w:sz w:val="20"/>
          <w:szCs w:val="20"/>
        </w:rPr>
        <w:t>roboczych</w:t>
      </w:r>
      <w:r w:rsidRPr="00637BC4">
        <w:rPr>
          <w:rFonts w:ascii="Arial" w:hAnsi="Arial" w:cs="Arial"/>
          <w:sz w:val="20"/>
          <w:szCs w:val="20"/>
        </w:rPr>
        <w:t xml:space="preserve"> od daty wezwania na nr tel. …………………...  i nr faks …………………, e-mail …………… pod rygorem </w:t>
      </w:r>
      <w:r w:rsidRPr="00637BC4">
        <w:rPr>
          <w:rFonts w:ascii="Arial" w:hAnsi="Arial" w:cs="Arial"/>
          <w:sz w:val="20"/>
          <w:szCs w:val="20"/>
          <w:u w:val="single"/>
        </w:rPr>
        <w:t>możliwości odstąpienia od umowy z przyczyn leżących po stronie Wykonawcy i możliwości naliczania kar umownych</w:t>
      </w:r>
      <w:r w:rsidRPr="00637BC4">
        <w:rPr>
          <w:rFonts w:ascii="Arial" w:hAnsi="Arial" w:cs="Arial"/>
          <w:sz w:val="20"/>
          <w:szCs w:val="20"/>
        </w:rPr>
        <w:t xml:space="preserve">. Wykonawca </w:t>
      </w:r>
      <w:r w:rsidRPr="00AF15B6">
        <w:rPr>
          <w:rFonts w:ascii="Arial" w:hAnsi="Arial" w:cs="Arial"/>
          <w:sz w:val="20"/>
          <w:szCs w:val="20"/>
        </w:rPr>
        <w:t>ma obowiązek pozostawienia kopii wszystkich raportów serwisowych u użytkownika oraz przesłania jego sk</w:t>
      </w:r>
      <w:r>
        <w:rPr>
          <w:rFonts w:ascii="Arial" w:hAnsi="Arial" w:cs="Arial"/>
          <w:sz w:val="20"/>
          <w:szCs w:val="20"/>
        </w:rPr>
        <w:t xml:space="preserve">anu na adres e-mail: </w:t>
      </w:r>
      <w:r w:rsidRPr="00AF15B6">
        <w:rPr>
          <w:rFonts w:ascii="Arial" w:hAnsi="Arial" w:cs="Arial"/>
          <w:sz w:val="20"/>
          <w:szCs w:val="20"/>
        </w:rPr>
        <w:t xml:space="preserve">ssm@4wsk.pl. </w:t>
      </w:r>
    </w:p>
    <w:p w:rsidR="00A11BCA" w:rsidRPr="00A91652" w:rsidRDefault="00A11BCA" w:rsidP="00D52D8C">
      <w:pPr>
        <w:numPr>
          <w:ilvl w:val="0"/>
          <w:numId w:val="26"/>
        </w:numPr>
        <w:spacing w:after="0" w:line="276" w:lineRule="auto"/>
        <w:ind w:left="425" w:hanging="284"/>
        <w:jc w:val="both"/>
        <w:rPr>
          <w:rFonts w:ascii="Arial" w:hAnsi="Arial" w:cs="Arial"/>
          <w:sz w:val="20"/>
          <w:szCs w:val="20"/>
        </w:rPr>
      </w:pPr>
      <w:r w:rsidRPr="00AF15B6">
        <w:rPr>
          <w:rFonts w:ascii="Arial" w:hAnsi="Arial" w:cs="Arial"/>
          <w:sz w:val="20"/>
          <w:szCs w:val="20"/>
        </w:rPr>
        <w:t xml:space="preserve">W przypadku, kiedy Wykonawca </w:t>
      </w:r>
      <w:r w:rsidRPr="0057066B">
        <w:rPr>
          <w:rFonts w:ascii="Arial" w:hAnsi="Arial" w:cs="Arial"/>
          <w:b/>
          <w:sz w:val="20"/>
          <w:szCs w:val="20"/>
        </w:rPr>
        <w:t>nie posiada</w:t>
      </w:r>
      <w:r w:rsidRPr="00AF15B6">
        <w:rPr>
          <w:rFonts w:ascii="Arial" w:hAnsi="Arial" w:cs="Arial"/>
          <w:sz w:val="20"/>
          <w:szCs w:val="20"/>
        </w:rPr>
        <w:t xml:space="preserve"> </w:t>
      </w:r>
      <w:r w:rsidRPr="001B4246">
        <w:rPr>
          <w:rFonts w:ascii="Arial" w:hAnsi="Arial" w:cs="Arial"/>
          <w:b/>
          <w:sz w:val="20"/>
          <w:szCs w:val="20"/>
        </w:rPr>
        <w:t>autoryzacji producenta</w:t>
      </w:r>
      <w:r w:rsidRPr="00AF15B6">
        <w:rPr>
          <w:rFonts w:ascii="Arial" w:hAnsi="Arial" w:cs="Arial"/>
          <w:sz w:val="20"/>
          <w:szCs w:val="20"/>
        </w:rPr>
        <w:t xml:space="preserve"> </w:t>
      </w:r>
      <w:r w:rsidRPr="001B4246">
        <w:rPr>
          <w:rFonts w:ascii="Arial" w:hAnsi="Arial" w:cs="Arial"/>
          <w:b/>
          <w:sz w:val="20"/>
          <w:szCs w:val="20"/>
        </w:rPr>
        <w:t>urządzeń</w:t>
      </w:r>
      <w:r w:rsidRPr="00AF15B6">
        <w:rPr>
          <w:rFonts w:ascii="Arial" w:hAnsi="Arial" w:cs="Arial"/>
          <w:sz w:val="20"/>
          <w:szCs w:val="20"/>
        </w:rPr>
        <w:t xml:space="preserve"> objętych umową Zamawiający wymaga</w:t>
      </w:r>
      <w:r>
        <w:rPr>
          <w:rFonts w:ascii="Arial" w:hAnsi="Arial" w:cs="Arial"/>
          <w:sz w:val="20"/>
          <w:szCs w:val="20"/>
        </w:rPr>
        <w:t xml:space="preserve">, </w:t>
      </w:r>
      <w:r w:rsidRPr="00F23560">
        <w:rPr>
          <w:rFonts w:ascii="Arial" w:hAnsi="Arial" w:cs="Arial"/>
          <w:sz w:val="20"/>
          <w:szCs w:val="20"/>
          <w:u w:val="single"/>
        </w:rPr>
        <w:t>pod rygorem możliwości odstąpienia od umowy z przyczyn leżących po stronie Wykonawcy i możliwości naliczania kar umownych</w:t>
      </w:r>
      <w:r w:rsidRPr="00637BC4">
        <w:rPr>
          <w:rFonts w:ascii="Arial" w:hAnsi="Arial" w:cs="Arial"/>
          <w:sz w:val="20"/>
          <w:szCs w:val="20"/>
        </w:rPr>
        <w:t xml:space="preserve">, </w:t>
      </w:r>
      <w:r w:rsidRPr="00AF15B6">
        <w:rPr>
          <w:rFonts w:ascii="Arial" w:hAnsi="Arial" w:cs="Arial"/>
          <w:sz w:val="20"/>
          <w:szCs w:val="20"/>
        </w:rPr>
        <w:t xml:space="preserve">od Wykonawcy aby dysponował minimum </w:t>
      </w:r>
      <w:r w:rsidRPr="00A91652">
        <w:rPr>
          <w:rFonts w:ascii="Arial" w:hAnsi="Arial" w:cs="Arial"/>
          <w:b/>
          <w:sz w:val="20"/>
          <w:szCs w:val="20"/>
        </w:rPr>
        <w:t>2 pracownikami serwisu</w:t>
      </w:r>
      <w:r w:rsidRPr="00A91652">
        <w:rPr>
          <w:rFonts w:ascii="Arial" w:hAnsi="Arial" w:cs="Arial"/>
          <w:sz w:val="20"/>
          <w:szCs w:val="20"/>
        </w:rPr>
        <w:t xml:space="preserve"> (np. </w:t>
      </w:r>
      <w:proofErr w:type="spellStart"/>
      <w:r w:rsidRPr="00A91652">
        <w:rPr>
          <w:rFonts w:ascii="Arial" w:hAnsi="Arial" w:cs="Arial"/>
          <w:sz w:val="20"/>
          <w:szCs w:val="20"/>
        </w:rPr>
        <w:t>serwisant</w:t>
      </w:r>
      <w:proofErr w:type="spellEnd"/>
      <w:r w:rsidRPr="00A91652">
        <w:rPr>
          <w:rFonts w:ascii="Arial" w:hAnsi="Arial" w:cs="Arial"/>
          <w:sz w:val="20"/>
          <w:szCs w:val="20"/>
        </w:rPr>
        <w: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A11BCA" w:rsidRPr="00A91652" w:rsidRDefault="00A11BCA" w:rsidP="00A11BCA">
      <w:pPr>
        <w:spacing w:after="0" w:line="276" w:lineRule="auto"/>
        <w:ind w:left="426"/>
        <w:jc w:val="both"/>
        <w:rPr>
          <w:rFonts w:ascii="Arial" w:hAnsi="Arial" w:cs="Arial"/>
          <w:sz w:val="20"/>
          <w:szCs w:val="20"/>
          <w:u w:val="single"/>
        </w:rPr>
      </w:pPr>
      <w:r w:rsidRPr="00A91652">
        <w:rPr>
          <w:rFonts w:ascii="Arial" w:hAnsi="Arial" w:cs="Arial"/>
          <w:sz w:val="20"/>
          <w:szCs w:val="20"/>
          <w:u w:val="single"/>
        </w:rPr>
        <w:t>Przepis ust. 7 stosuje się odpowiednio.</w:t>
      </w:r>
    </w:p>
    <w:p w:rsidR="00A11BCA" w:rsidRPr="00AF15B6" w:rsidRDefault="00A11BCA" w:rsidP="00D52D8C">
      <w:pPr>
        <w:numPr>
          <w:ilvl w:val="0"/>
          <w:numId w:val="26"/>
        </w:numPr>
        <w:spacing w:after="0" w:line="276" w:lineRule="auto"/>
        <w:ind w:left="426" w:hanging="357"/>
        <w:jc w:val="both"/>
        <w:rPr>
          <w:rFonts w:ascii="Arial" w:hAnsi="Arial" w:cs="Arial"/>
          <w:sz w:val="20"/>
          <w:szCs w:val="20"/>
        </w:rPr>
      </w:pPr>
      <w:r w:rsidRPr="00A91652">
        <w:rPr>
          <w:rFonts w:ascii="Arial" w:hAnsi="Arial" w:cs="Arial"/>
          <w:sz w:val="20"/>
          <w:szCs w:val="20"/>
        </w:rPr>
        <w:t xml:space="preserve">W przypadku konieczności dokonania wymiany </w:t>
      </w:r>
      <w:r w:rsidRPr="00AF15B6">
        <w:rPr>
          <w:rFonts w:ascii="Arial" w:hAnsi="Arial" w:cs="Arial"/>
          <w:sz w:val="20"/>
          <w:szCs w:val="20"/>
        </w:rPr>
        <w:t>części uszkodzonej, obowiązek dostarczenia tej części obciąża Wykonawcę zgodnie z rodzajem oraz zakresem kontraktu serwisowego określonego w  §2 ust. 2. Wykonawca na swój koszt zobowiązany jest również do odebrania uszkodzonych części od Zamawiającego.</w:t>
      </w:r>
    </w:p>
    <w:p w:rsidR="00A11BCA" w:rsidRPr="00AF15B6" w:rsidRDefault="00A11BCA" w:rsidP="00D52D8C">
      <w:pPr>
        <w:numPr>
          <w:ilvl w:val="0"/>
          <w:numId w:val="26"/>
        </w:numPr>
        <w:spacing w:after="0" w:line="276" w:lineRule="auto"/>
        <w:ind w:left="426" w:hanging="357"/>
        <w:jc w:val="both"/>
        <w:rPr>
          <w:rFonts w:ascii="Arial" w:hAnsi="Arial" w:cs="Arial"/>
          <w:sz w:val="20"/>
          <w:szCs w:val="20"/>
        </w:rPr>
      </w:pPr>
      <w:r w:rsidRPr="00AF15B6">
        <w:rPr>
          <w:rFonts w:ascii="Arial" w:hAnsi="Arial" w:cs="Arial"/>
          <w:sz w:val="20"/>
          <w:szCs w:val="20"/>
        </w:rPr>
        <w:t xml:space="preserve">W przypadku braku dostępności do części zamiennych do urządzeń objętych umową, </w:t>
      </w:r>
      <w:r w:rsidRPr="00AF15B6">
        <w:rPr>
          <w:rFonts w:ascii="Arial" w:hAnsi="Arial" w:cs="Arial"/>
          <w:sz w:val="20"/>
          <w:szCs w:val="20"/>
        </w:rPr>
        <w:br/>
        <w:t xml:space="preserve">w związku z zaprzestaniem produkcji, Wykonawca ma obowiązek powiadomić Zamawiającego na </w:t>
      </w:r>
      <w:r w:rsidRPr="00AF15B6">
        <w:rPr>
          <w:rFonts w:ascii="Arial" w:hAnsi="Arial" w:cs="Arial"/>
          <w:sz w:val="20"/>
          <w:szCs w:val="20"/>
        </w:rPr>
        <w:lastRenderedPageBreak/>
        <w:t>piśmie o braku możliwości wykonania naprawy lub przeglądu i konieczności wycofania sprzętu z eksploatacji (</w:t>
      </w:r>
      <w:r w:rsidRPr="00AF15B6">
        <w:rPr>
          <w:rFonts w:ascii="Arial" w:hAnsi="Arial" w:cs="Arial"/>
          <w:b/>
          <w:sz w:val="20"/>
          <w:szCs w:val="20"/>
        </w:rPr>
        <w:t>w takiej sytuacji sprzęt zostanie wyłączony z obowiązywania powyższej umowy na podstawie aneksu z jednoczesnym obniżeniem wartości umowy</w:t>
      </w:r>
      <w:r w:rsidRPr="00AF15B6">
        <w:rPr>
          <w:rFonts w:ascii="Arial" w:hAnsi="Arial" w:cs="Arial"/>
          <w:sz w:val="20"/>
          <w:szCs w:val="20"/>
        </w:rPr>
        <w:t xml:space="preserve">). </w:t>
      </w:r>
    </w:p>
    <w:p w:rsidR="00A11BCA" w:rsidRPr="00AF15B6" w:rsidRDefault="00A11BCA" w:rsidP="00D52D8C">
      <w:pPr>
        <w:numPr>
          <w:ilvl w:val="0"/>
          <w:numId w:val="26"/>
        </w:numPr>
        <w:spacing w:after="0" w:line="276" w:lineRule="auto"/>
        <w:ind w:left="426" w:hanging="426"/>
        <w:jc w:val="both"/>
        <w:rPr>
          <w:rFonts w:ascii="Arial" w:hAnsi="Arial" w:cs="Arial"/>
          <w:sz w:val="20"/>
          <w:szCs w:val="20"/>
        </w:rPr>
      </w:pPr>
      <w:r w:rsidRPr="00AF15B6">
        <w:rPr>
          <w:rFonts w:ascii="Arial" w:hAnsi="Arial" w:cs="Arial"/>
          <w:color w:val="000000"/>
          <w:sz w:val="20"/>
          <w:szCs w:val="20"/>
        </w:rPr>
        <w:t xml:space="preserve">Wykonawca zobowiązuje się w ramach umowy przeszkolić (stacjonarnie, w miejscu instalacji urządzenia) personel zapewniający obsługę aparatów wymienionych w §1 ust. 1 oraz każdego nowego pracownika zatrudnionego do obsługi tych aparatów zgłoszonego przez Zamawiającego na </w:t>
      </w:r>
      <w:r w:rsidRPr="00637BC4">
        <w:rPr>
          <w:rFonts w:ascii="Arial" w:hAnsi="Arial" w:cs="Arial"/>
          <w:sz w:val="20"/>
          <w:szCs w:val="20"/>
        </w:rPr>
        <w:t>nr fax.........................</w:t>
      </w:r>
      <w:r w:rsidRPr="00637BC4">
        <w:t xml:space="preserve"> </w:t>
      </w:r>
      <w:r w:rsidRPr="00637BC4">
        <w:rPr>
          <w:rFonts w:ascii="Arial" w:hAnsi="Arial" w:cs="Arial"/>
          <w:sz w:val="20"/>
          <w:szCs w:val="20"/>
        </w:rPr>
        <w:t xml:space="preserve">i/lub e-mail …………….., </w:t>
      </w:r>
      <w:r w:rsidRPr="00AF15B6">
        <w:rPr>
          <w:rFonts w:ascii="Arial" w:hAnsi="Arial" w:cs="Arial"/>
          <w:color w:val="000000"/>
          <w:sz w:val="20"/>
          <w:szCs w:val="20"/>
        </w:rPr>
        <w:t xml:space="preserve">nie później niż w okresie 1 </w:t>
      </w:r>
      <w:r>
        <w:rPr>
          <w:rFonts w:ascii="Arial" w:hAnsi="Arial" w:cs="Arial"/>
          <w:color w:val="000000"/>
          <w:sz w:val="20"/>
          <w:szCs w:val="20"/>
        </w:rPr>
        <w:t xml:space="preserve">(jednego) </w:t>
      </w:r>
      <w:r w:rsidRPr="00AF15B6">
        <w:rPr>
          <w:rFonts w:ascii="Arial" w:hAnsi="Arial" w:cs="Arial"/>
          <w:color w:val="000000"/>
          <w:sz w:val="20"/>
          <w:szCs w:val="20"/>
        </w:rPr>
        <w:t xml:space="preserve">miesiąca od dnia zgłoszenia po jego zatrudnieniu do obsługi aparatów objętych przedmiotem zamówienia. </w:t>
      </w:r>
      <w:r w:rsidRPr="00DA6C81">
        <w:rPr>
          <w:rFonts w:ascii="Arial" w:hAnsi="Arial" w:cs="Arial"/>
          <w:sz w:val="20"/>
          <w:szCs w:val="20"/>
          <w:u w:val="single"/>
        </w:rPr>
        <w:t>Szkolenie zakończone będzie certyfikatem</w:t>
      </w:r>
      <w:r w:rsidRPr="00AF15B6">
        <w:rPr>
          <w:rFonts w:ascii="Arial" w:hAnsi="Arial" w:cs="Arial"/>
          <w:sz w:val="20"/>
          <w:szCs w:val="20"/>
        </w:rPr>
        <w:t>.</w:t>
      </w:r>
    </w:p>
    <w:p w:rsidR="00A11BCA" w:rsidRDefault="00A11BCA" w:rsidP="00A11BCA">
      <w:pPr>
        <w:spacing w:after="0" w:line="240" w:lineRule="auto"/>
        <w:rPr>
          <w:rFonts w:ascii="Arial" w:hAnsi="Arial" w:cs="Arial"/>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4</w:t>
      </w:r>
    </w:p>
    <w:p w:rsidR="00A11BCA" w:rsidRPr="00AF15B6" w:rsidRDefault="00A11BCA" w:rsidP="00A11BCA">
      <w:pPr>
        <w:spacing w:after="0" w:line="240" w:lineRule="auto"/>
        <w:jc w:val="center"/>
        <w:rPr>
          <w:rFonts w:ascii="Arial" w:hAnsi="Arial" w:cs="Arial"/>
          <w:b/>
          <w:sz w:val="20"/>
          <w:szCs w:val="20"/>
          <w:u w:val="single"/>
        </w:rPr>
      </w:pPr>
      <w:r w:rsidRPr="00AF15B6">
        <w:rPr>
          <w:rFonts w:ascii="Arial" w:hAnsi="Arial" w:cs="Arial"/>
          <w:b/>
          <w:sz w:val="20"/>
          <w:szCs w:val="20"/>
          <w:u w:val="single"/>
        </w:rPr>
        <w:t>Obowiązki Zamawiającego</w:t>
      </w:r>
    </w:p>
    <w:p w:rsidR="00A11BCA" w:rsidRPr="00AF15B6" w:rsidRDefault="00A11BCA" w:rsidP="00D52D8C">
      <w:pPr>
        <w:pStyle w:val="Akapitzlist"/>
        <w:numPr>
          <w:ilvl w:val="0"/>
          <w:numId w:val="31"/>
        </w:numPr>
        <w:ind w:left="426" w:hanging="284"/>
        <w:jc w:val="both"/>
        <w:rPr>
          <w:rFonts w:ascii="Arial" w:hAnsi="Arial" w:cs="Arial"/>
          <w:sz w:val="20"/>
          <w:szCs w:val="20"/>
        </w:rPr>
      </w:pPr>
      <w:r w:rsidRPr="00AF15B6">
        <w:rPr>
          <w:rFonts w:ascii="Arial" w:hAnsi="Arial" w:cs="Arial"/>
          <w:sz w:val="20"/>
          <w:szCs w:val="20"/>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w:t>
      </w:r>
      <w:r>
        <w:rPr>
          <w:rFonts w:ascii="Arial" w:hAnsi="Arial" w:cs="Arial"/>
          <w:sz w:val="20"/>
          <w:szCs w:val="20"/>
        </w:rPr>
        <w:br/>
      </w:r>
      <w:r w:rsidRPr="00AF15B6">
        <w:rPr>
          <w:rFonts w:ascii="Arial" w:hAnsi="Arial" w:cs="Arial"/>
          <w:sz w:val="20"/>
          <w:szCs w:val="20"/>
        </w:rPr>
        <w:t xml:space="preserve">i Wykonawcy.  </w:t>
      </w:r>
    </w:p>
    <w:p w:rsidR="00A11BCA" w:rsidRPr="00AF15B6" w:rsidRDefault="00A11BCA" w:rsidP="00D52D8C">
      <w:pPr>
        <w:pStyle w:val="Akapitzlist"/>
        <w:numPr>
          <w:ilvl w:val="0"/>
          <w:numId w:val="31"/>
        </w:numPr>
        <w:ind w:left="426" w:hanging="284"/>
        <w:jc w:val="both"/>
        <w:rPr>
          <w:rFonts w:ascii="Arial" w:hAnsi="Arial" w:cs="Arial"/>
          <w:sz w:val="20"/>
          <w:szCs w:val="20"/>
        </w:rPr>
      </w:pPr>
      <w:r w:rsidRPr="00AF15B6">
        <w:rPr>
          <w:rFonts w:ascii="Arial" w:hAnsi="Arial" w:cs="Arial"/>
          <w:sz w:val="20"/>
          <w:szCs w:val="20"/>
        </w:rPr>
        <w:t>Zamawiający zobowiązany jest do właściwego utrzymania oraz użytkowania urządzeń objętych umową, zgodnie z jego przeznaczeniem, jak również do zapewnienia mu prawidłowych warunków eksploatacji.</w:t>
      </w:r>
    </w:p>
    <w:p w:rsidR="00A11BCA" w:rsidRPr="00AF15B6" w:rsidRDefault="00A11BCA" w:rsidP="00D52D8C">
      <w:pPr>
        <w:pStyle w:val="Akapitzlist"/>
        <w:numPr>
          <w:ilvl w:val="0"/>
          <w:numId w:val="31"/>
        </w:numPr>
        <w:ind w:left="426" w:hanging="284"/>
        <w:jc w:val="both"/>
        <w:rPr>
          <w:rFonts w:ascii="Arial" w:hAnsi="Arial" w:cs="Arial"/>
          <w:sz w:val="20"/>
          <w:szCs w:val="20"/>
        </w:rPr>
      </w:pPr>
      <w:r w:rsidRPr="00AF15B6">
        <w:rPr>
          <w:rFonts w:ascii="Arial" w:hAnsi="Arial" w:cs="Arial"/>
          <w:sz w:val="20"/>
          <w:szCs w:val="20"/>
        </w:rPr>
        <w:t xml:space="preserve">Zamawiający zobowiązany jest zapewnić obsługę aparatury medycznej przez odpowiednio przeszkolony personel oraz do przeszkolenia każdego nowego pracownika, niezwłocznie po jego zatrudnieniu. </w:t>
      </w:r>
    </w:p>
    <w:p w:rsidR="00A11BCA" w:rsidRPr="00AF15B6" w:rsidRDefault="00A11BCA" w:rsidP="00D52D8C">
      <w:pPr>
        <w:pStyle w:val="Akapitzlist"/>
        <w:numPr>
          <w:ilvl w:val="0"/>
          <w:numId w:val="31"/>
        </w:numPr>
        <w:spacing w:after="0"/>
        <w:ind w:left="426" w:hanging="284"/>
        <w:jc w:val="both"/>
        <w:rPr>
          <w:rFonts w:ascii="Arial" w:hAnsi="Arial" w:cs="Arial"/>
          <w:sz w:val="20"/>
          <w:szCs w:val="20"/>
        </w:rPr>
      </w:pPr>
      <w:r w:rsidRPr="00AF15B6">
        <w:rPr>
          <w:rFonts w:ascii="Arial" w:hAnsi="Arial" w:cs="Arial"/>
          <w:sz w:val="20"/>
          <w:szCs w:val="20"/>
        </w:rPr>
        <w:t>Zamawiający wskazuje osoby odpowiedzialne i uprawnione do zgłaszania wszelkich awarii aparatury, uzgodnienia terminu przyjazdu przedstawicieli wykonawcy w ramach serwisu oraz podpisywania raportu serwisowego:</w:t>
      </w:r>
    </w:p>
    <w:p w:rsidR="00A11BCA" w:rsidRPr="00AF15B6" w:rsidRDefault="00A11BCA" w:rsidP="00A11BCA">
      <w:pPr>
        <w:spacing w:after="0" w:line="276" w:lineRule="auto"/>
        <w:ind w:left="357" w:firstLine="494"/>
        <w:rPr>
          <w:rFonts w:ascii="Arial" w:hAnsi="Arial" w:cs="Arial"/>
          <w:sz w:val="20"/>
          <w:szCs w:val="20"/>
        </w:rPr>
      </w:pPr>
      <w:r w:rsidRPr="00AF15B6">
        <w:rPr>
          <w:rFonts w:ascii="Arial" w:hAnsi="Arial" w:cs="Arial"/>
          <w:sz w:val="20"/>
          <w:szCs w:val="20"/>
        </w:rPr>
        <w:t xml:space="preserve">Szef  Wydziału Zaopatrzenia Medycznego </w:t>
      </w:r>
      <w:r w:rsidRPr="00AF15B6">
        <w:rPr>
          <w:rFonts w:ascii="Arial" w:hAnsi="Arial" w:cs="Arial"/>
          <w:sz w:val="20"/>
          <w:szCs w:val="20"/>
        </w:rPr>
        <w:tab/>
      </w:r>
      <w:r w:rsidRPr="00AF15B6">
        <w:rPr>
          <w:rFonts w:ascii="Arial" w:hAnsi="Arial" w:cs="Arial"/>
          <w:sz w:val="20"/>
          <w:szCs w:val="20"/>
        </w:rPr>
        <w:tab/>
        <w:t>tel. 261 660 525</w:t>
      </w:r>
    </w:p>
    <w:p w:rsidR="00A11BCA" w:rsidRPr="00AF15B6" w:rsidRDefault="00A11BCA" w:rsidP="00A11BCA">
      <w:pPr>
        <w:spacing w:after="0" w:line="276" w:lineRule="auto"/>
        <w:ind w:left="357" w:firstLine="494"/>
        <w:rPr>
          <w:rFonts w:ascii="Arial" w:hAnsi="Arial" w:cs="Arial"/>
          <w:sz w:val="20"/>
          <w:szCs w:val="20"/>
        </w:rPr>
      </w:pPr>
      <w:r w:rsidRPr="00AF15B6">
        <w:rPr>
          <w:rFonts w:ascii="Arial" w:hAnsi="Arial" w:cs="Arial"/>
          <w:sz w:val="20"/>
          <w:szCs w:val="20"/>
        </w:rPr>
        <w:t xml:space="preserve">Pracownicy Sekcji Sprzętu Medycznego               </w:t>
      </w:r>
      <w:r w:rsidRPr="00AF15B6">
        <w:rPr>
          <w:rFonts w:ascii="Arial" w:hAnsi="Arial" w:cs="Arial"/>
          <w:sz w:val="20"/>
          <w:szCs w:val="20"/>
        </w:rPr>
        <w:tab/>
        <w:t>tel. 261 660 468</w:t>
      </w:r>
    </w:p>
    <w:p w:rsidR="00A11BCA" w:rsidRPr="00AF15B6" w:rsidRDefault="00A11BCA" w:rsidP="00A11BCA">
      <w:pPr>
        <w:spacing w:after="0" w:line="276" w:lineRule="auto"/>
        <w:ind w:left="357" w:firstLine="494"/>
        <w:rPr>
          <w:rFonts w:ascii="Arial" w:hAnsi="Arial" w:cs="Arial"/>
          <w:sz w:val="20"/>
          <w:szCs w:val="20"/>
        </w:rPr>
      </w:pPr>
      <w:r w:rsidRPr="00AF15B6">
        <w:rPr>
          <w:rFonts w:ascii="Arial" w:hAnsi="Arial" w:cs="Arial"/>
          <w:sz w:val="20"/>
          <w:szCs w:val="20"/>
        </w:rPr>
        <w:t xml:space="preserve">Lekarz dyżurny  Zakładu Radiologii Lekarskiej    </w:t>
      </w:r>
      <w:r w:rsidRPr="00AF15B6">
        <w:rPr>
          <w:rFonts w:ascii="Arial" w:hAnsi="Arial" w:cs="Arial"/>
          <w:sz w:val="20"/>
          <w:szCs w:val="20"/>
        </w:rPr>
        <w:tab/>
        <w:t xml:space="preserve">tel.261 660 378 </w:t>
      </w:r>
    </w:p>
    <w:p w:rsidR="00A11BCA" w:rsidRPr="00AF15B6" w:rsidRDefault="00A11BCA" w:rsidP="00A11BCA">
      <w:pPr>
        <w:spacing w:after="0" w:line="276" w:lineRule="auto"/>
        <w:ind w:left="357" w:firstLine="494"/>
        <w:rPr>
          <w:rFonts w:ascii="Arial" w:hAnsi="Arial" w:cs="Arial"/>
          <w:sz w:val="20"/>
          <w:szCs w:val="20"/>
        </w:rPr>
      </w:pPr>
      <w:r w:rsidRPr="00AF15B6">
        <w:rPr>
          <w:rFonts w:ascii="Arial" w:hAnsi="Arial" w:cs="Arial"/>
          <w:sz w:val="20"/>
          <w:szCs w:val="20"/>
        </w:rPr>
        <w:t>Inspektor Ochrony Radiologicznej</w:t>
      </w:r>
      <w:r w:rsidRPr="00AF15B6">
        <w:rPr>
          <w:rFonts w:ascii="Arial" w:hAnsi="Arial" w:cs="Arial"/>
          <w:sz w:val="20"/>
          <w:szCs w:val="20"/>
        </w:rPr>
        <w:tab/>
      </w:r>
      <w:r w:rsidRPr="00AF15B6">
        <w:rPr>
          <w:rFonts w:ascii="Arial" w:hAnsi="Arial" w:cs="Arial"/>
          <w:sz w:val="20"/>
          <w:szCs w:val="20"/>
        </w:rPr>
        <w:tab/>
      </w:r>
      <w:r w:rsidRPr="00AF15B6">
        <w:rPr>
          <w:rFonts w:ascii="Arial" w:hAnsi="Arial" w:cs="Arial"/>
          <w:sz w:val="20"/>
          <w:szCs w:val="20"/>
        </w:rPr>
        <w:tab/>
        <w:t>tel. 261 660 116</w:t>
      </w:r>
    </w:p>
    <w:p w:rsidR="00A11BCA" w:rsidRPr="00AF15B6" w:rsidRDefault="00A11BCA" w:rsidP="00A11BCA">
      <w:pPr>
        <w:spacing w:after="0" w:line="276" w:lineRule="auto"/>
        <w:ind w:left="357" w:firstLine="494"/>
        <w:rPr>
          <w:rFonts w:ascii="Arial" w:hAnsi="Arial" w:cs="Arial"/>
          <w:sz w:val="20"/>
          <w:szCs w:val="20"/>
        </w:rPr>
      </w:pPr>
      <w:r w:rsidRPr="00AF15B6">
        <w:rPr>
          <w:rFonts w:ascii="Arial" w:hAnsi="Arial" w:cs="Arial"/>
          <w:sz w:val="20"/>
          <w:szCs w:val="20"/>
        </w:rPr>
        <w:t xml:space="preserve">Zakład Medycyny Nuklearnej </w:t>
      </w:r>
      <w:r w:rsidRPr="00AF15B6">
        <w:rPr>
          <w:rFonts w:ascii="Arial" w:hAnsi="Arial" w:cs="Arial"/>
          <w:sz w:val="20"/>
          <w:szCs w:val="20"/>
        </w:rPr>
        <w:tab/>
      </w:r>
      <w:r w:rsidRPr="00AF15B6">
        <w:rPr>
          <w:rFonts w:ascii="Arial" w:hAnsi="Arial" w:cs="Arial"/>
          <w:sz w:val="20"/>
          <w:szCs w:val="20"/>
        </w:rPr>
        <w:tab/>
      </w:r>
      <w:r w:rsidRPr="00AF15B6">
        <w:rPr>
          <w:rFonts w:ascii="Arial" w:hAnsi="Arial" w:cs="Arial"/>
          <w:sz w:val="20"/>
          <w:szCs w:val="20"/>
        </w:rPr>
        <w:tab/>
      </w:r>
      <w:r w:rsidRPr="00AF15B6">
        <w:rPr>
          <w:rFonts w:ascii="Arial" w:hAnsi="Arial" w:cs="Arial"/>
          <w:sz w:val="20"/>
          <w:szCs w:val="20"/>
        </w:rPr>
        <w:tab/>
        <w:t>tel. 261 660 629</w:t>
      </w:r>
    </w:p>
    <w:p w:rsidR="00A11BCA" w:rsidRPr="00637BC4" w:rsidRDefault="00A11BCA" w:rsidP="00D52D8C">
      <w:pPr>
        <w:pStyle w:val="Akapitzlist"/>
        <w:numPr>
          <w:ilvl w:val="0"/>
          <w:numId w:val="31"/>
        </w:numPr>
        <w:spacing w:after="0"/>
        <w:ind w:left="426" w:hanging="426"/>
        <w:jc w:val="both"/>
        <w:rPr>
          <w:rFonts w:ascii="Arial" w:hAnsi="Arial" w:cs="Arial"/>
          <w:sz w:val="20"/>
          <w:szCs w:val="20"/>
        </w:rPr>
      </w:pPr>
      <w:r w:rsidRPr="00AF15B6">
        <w:rPr>
          <w:rFonts w:ascii="Arial" w:hAnsi="Arial" w:cs="Arial"/>
          <w:sz w:val="20"/>
          <w:szCs w:val="20"/>
        </w:rPr>
        <w:t xml:space="preserve">Zamawiający winien zgłosić uwagi, dotyczące naprawy aparatury i urządzeń pisemnie za pomocą faxu na numer </w:t>
      </w:r>
      <w:r w:rsidRPr="00637BC4">
        <w:rPr>
          <w:rFonts w:ascii="Arial" w:hAnsi="Arial" w:cs="Arial"/>
          <w:sz w:val="20"/>
          <w:szCs w:val="20"/>
        </w:rPr>
        <w:t>.............................</w:t>
      </w:r>
      <w:r w:rsidRPr="00637BC4">
        <w:t xml:space="preserve"> </w:t>
      </w:r>
      <w:r w:rsidRPr="00637BC4">
        <w:rPr>
          <w:rFonts w:ascii="Arial" w:hAnsi="Arial" w:cs="Arial"/>
          <w:sz w:val="20"/>
          <w:szCs w:val="20"/>
        </w:rPr>
        <w:t>i/lub e-maila …………………………… do Wykonawcy.</w:t>
      </w:r>
    </w:p>
    <w:p w:rsidR="00A11BCA" w:rsidRPr="00637BC4"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5</w:t>
      </w:r>
    </w:p>
    <w:p w:rsidR="00A11BCA" w:rsidRPr="00AF15B6" w:rsidRDefault="00A11BCA" w:rsidP="00A11BCA">
      <w:pPr>
        <w:spacing w:after="0" w:line="240" w:lineRule="auto"/>
        <w:jc w:val="center"/>
        <w:rPr>
          <w:rFonts w:ascii="Arial" w:hAnsi="Arial" w:cs="Arial"/>
          <w:b/>
          <w:sz w:val="20"/>
          <w:szCs w:val="20"/>
          <w:u w:val="single"/>
        </w:rPr>
      </w:pPr>
      <w:r w:rsidRPr="00AF15B6">
        <w:rPr>
          <w:rFonts w:ascii="Arial" w:hAnsi="Arial" w:cs="Arial"/>
          <w:b/>
          <w:sz w:val="20"/>
          <w:szCs w:val="20"/>
          <w:u w:val="single"/>
        </w:rPr>
        <w:t xml:space="preserve">Warunki gwarancji </w:t>
      </w:r>
    </w:p>
    <w:p w:rsidR="00A11BCA" w:rsidRPr="00637BC4" w:rsidRDefault="00A11BCA" w:rsidP="00D52D8C">
      <w:pPr>
        <w:numPr>
          <w:ilvl w:val="0"/>
          <w:numId w:val="24"/>
        </w:numPr>
        <w:tabs>
          <w:tab w:val="num" w:pos="426"/>
          <w:tab w:val="left" w:pos="993"/>
        </w:tabs>
        <w:spacing w:after="0" w:line="276" w:lineRule="auto"/>
        <w:ind w:left="426"/>
        <w:jc w:val="both"/>
        <w:rPr>
          <w:rFonts w:ascii="Arial" w:hAnsi="Arial" w:cs="Arial"/>
          <w:sz w:val="20"/>
          <w:szCs w:val="20"/>
        </w:rPr>
      </w:pPr>
      <w:r w:rsidRPr="00637BC4">
        <w:rPr>
          <w:rFonts w:ascii="Arial" w:hAnsi="Arial" w:cs="Arial"/>
          <w:sz w:val="20"/>
          <w:szCs w:val="20"/>
        </w:rPr>
        <w:t>Okres gwarancji udzielony przez Wykonawcę wynosi:</w:t>
      </w:r>
    </w:p>
    <w:p w:rsidR="00A11BCA" w:rsidRPr="00637BC4" w:rsidRDefault="00A11BCA" w:rsidP="00D52D8C">
      <w:pPr>
        <w:numPr>
          <w:ilvl w:val="1"/>
          <w:numId w:val="27"/>
        </w:numPr>
        <w:tabs>
          <w:tab w:val="left" w:pos="993"/>
          <w:tab w:val="num" w:pos="1134"/>
        </w:tabs>
        <w:spacing w:after="0" w:line="276" w:lineRule="auto"/>
        <w:ind w:left="993" w:hanging="284"/>
        <w:rPr>
          <w:rFonts w:ascii="Arial" w:eastAsia="Calibri" w:hAnsi="Arial" w:cs="Arial"/>
          <w:sz w:val="20"/>
          <w:szCs w:val="20"/>
        </w:rPr>
      </w:pPr>
      <w:r w:rsidRPr="00637BC4">
        <w:rPr>
          <w:rFonts w:ascii="Arial" w:eastAsia="Calibri" w:hAnsi="Arial" w:cs="Arial"/>
          <w:sz w:val="20"/>
          <w:szCs w:val="20"/>
        </w:rPr>
        <w:t xml:space="preserve">na wykonane naprawy-  </w:t>
      </w:r>
      <w:r w:rsidRPr="00637BC4">
        <w:rPr>
          <w:rFonts w:ascii="Arial" w:hAnsi="Arial" w:cs="Arial"/>
          <w:b/>
          <w:sz w:val="20"/>
          <w:szCs w:val="20"/>
        </w:rPr>
        <w:t>6 miesięcy.</w:t>
      </w:r>
      <w:r w:rsidRPr="00637BC4">
        <w:rPr>
          <w:rFonts w:ascii="Arial" w:eastAsia="Calibri" w:hAnsi="Arial" w:cs="Arial"/>
          <w:sz w:val="20"/>
          <w:szCs w:val="20"/>
        </w:rPr>
        <w:t xml:space="preserve">  Liczy się od dnia ostatniej naprawy;</w:t>
      </w:r>
    </w:p>
    <w:p w:rsidR="00A11BCA" w:rsidRPr="00637BC4" w:rsidRDefault="00A11BCA" w:rsidP="00D52D8C">
      <w:pPr>
        <w:numPr>
          <w:ilvl w:val="1"/>
          <w:numId w:val="27"/>
        </w:numPr>
        <w:tabs>
          <w:tab w:val="left" w:pos="993"/>
        </w:tabs>
        <w:spacing w:after="0" w:line="276" w:lineRule="auto"/>
        <w:ind w:left="993" w:hanging="284"/>
        <w:jc w:val="both"/>
        <w:rPr>
          <w:rFonts w:ascii="Arial" w:eastAsia="Calibri" w:hAnsi="Arial" w:cs="Arial"/>
          <w:sz w:val="20"/>
          <w:szCs w:val="20"/>
        </w:rPr>
      </w:pPr>
      <w:r w:rsidRPr="00637BC4">
        <w:rPr>
          <w:rFonts w:ascii="Arial" w:eastAsia="Calibri" w:hAnsi="Arial" w:cs="Arial"/>
          <w:sz w:val="20"/>
          <w:szCs w:val="20"/>
        </w:rPr>
        <w:t xml:space="preserve">na wymienione części – </w:t>
      </w:r>
      <w:r w:rsidRPr="00A91652">
        <w:rPr>
          <w:rFonts w:ascii="Arial" w:eastAsia="Calibri" w:hAnsi="Arial" w:cs="Arial"/>
          <w:b/>
          <w:sz w:val="20"/>
          <w:szCs w:val="20"/>
        </w:rPr>
        <w:t xml:space="preserve">……..... </w:t>
      </w:r>
      <w:r w:rsidRPr="00637BC4">
        <w:rPr>
          <w:rFonts w:ascii="Arial" w:eastAsia="Calibri" w:hAnsi="Arial" w:cs="Arial"/>
          <w:sz w:val="20"/>
          <w:szCs w:val="20"/>
        </w:rPr>
        <w:t>(</w:t>
      </w:r>
      <w:r w:rsidRPr="00121F5F">
        <w:rPr>
          <w:rFonts w:ascii="Arial" w:hAnsi="Arial" w:cs="Arial"/>
          <w:b/>
          <w:i/>
          <w:sz w:val="20"/>
          <w:szCs w:val="20"/>
        </w:rPr>
        <w:t>min 20 miesięcy, max 24 miesiące</w:t>
      </w:r>
      <w:r>
        <w:rPr>
          <w:rFonts w:ascii="Arial" w:hAnsi="Arial" w:cs="Arial"/>
          <w:i/>
          <w:sz w:val="20"/>
          <w:szCs w:val="20"/>
        </w:rPr>
        <w:t>, wg oferty</w:t>
      </w:r>
      <w:r w:rsidRPr="00A91652">
        <w:rPr>
          <w:rFonts w:ascii="Arial" w:hAnsi="Arial" w:cs="Arial"/>
          <w:sz w:val="20"/>
          <w:szCs w:val="20"/>
        </w:rPr>
        <w:t>)</w:t>
      </w:r>
      <w:r w:rsidRPr="00A91652">
        <w:rPr>
          <w:rFonts w:ascii="Arial" w:eastAsia="Calibri" w:hAnsi="Arial" w:cs="Arial"/>
          <w:sz w:val="20"/>
          <w:szCs w:val="20"/>
        </w:rPr>
        <w:t>.</w:t>
      </w:r>
      <w:r w:rsidRPr="00637BC4">
        <w:rPr>
          <w:rFonts w:ascii="Arial" w:eastAsia="Calibri" w:hAnsi="Arial" w:cs="Arial"/>
          <w:sz w:val="20"/>
          <w:szCs w:val="20"/>
        </w:rPr>
        <w:t xml:space="preserve"> Okres gwarancji ulega wydłużeniu, jeżeli producent części zastosował dłuższą gwarancję, na czas trwania gwarancji udzielonej przez producenta.  </w:t>
      </w:r>
    </w:p>
    <w:p w:rsidR="00A11BCA" w:rsidRPr="00637BC4" w:rsidRDefault="00A11BCA" w:rsidP="00D52D8C">
      <w:pPr>
        <w:numPr>
          <w:ilvl w:val="0"/>
          <w:numId w:val="24"/>
        </w:numPr>
        <w:tabs>
          <w:tab w:val="num" w:pos="426"/>
        </w:tabs>
        <w:spacing w:after="0" w:line="276" w:lineRule="auto"/>
        <w:ind w:left="426"/>
        <w:jc w:val="both"/>
        <w:rPr>
          <w:rFonts w:ascii="Arial" w:hAnsi="Arial" w:cs="Arial"/>
          <w:sz w:val="20"/>
          <w:szCs w:val="20"/>
        </w:rPr>
      </w:pPr>
      <w:r w:rsidRPr="00637BC4">
        <w:rPr>
          <w:rFonts w:ascii="Arial" w:hAnsi="Arial" w:cs="Arial"/>
          <w:sz w:val="20"/>
          <w:szCs w:val="20"/>
        </w:rPr>
        <w:t>Termin gwarancji liczony jest od dnia odbioru wykonanych prac, od dnia ostatniej konserwacji lub naprawy, potwierdzonej w raporcie serwisowym.</w:t>
      </w:r>
    </w:p>
    <w:p w:rsidR="00A11BCA" w:rsidRPr="00637BC4" w:rsidRDefault="00A11BCA" w:rsidP="00D52D8C">
      <w:pPr>
        <w:numPr>
          <w:ilvl w:val="0"/>
          <w:numId w:val="24"/>
        </w:numPr>
        <w:tabs>
          <w:tab w:val="num" w:pos="426"/>
        </w:tabs>
        <w:spacing w:after="0" w:line="276" w:lineRule="auto"/>
        <w:ind w:left="426"/>
        <w:jc w:val="both"/>
        <w:rPr>
          <w:rFonts w:ascii="Arial" w:hAnsi="Arial" w:cs="Arial"/>
          <w:sz w:val="20"/>
          <w:szCs w:val="20"/>
        </w:rPr>
      </w:pPr>
      <w:r w:rsidRPr="00637BC4">
        <w:rPr>
          <w:rFonts w:ascii="Arial" w:hAnsi="Arial" w:cs="Arial"/>
          <w:sz w:val="20"/>
          <w:szCs w:val="20"/>
        </w:rPr>
        <w:t>Korzystanie przez Zamawiającego z uprawnień gwarancyjnych  nie wyłącza prawa Zamawiającego do korzystania z uprawnień gwarancyjnych względem Wykonawcy w  terminie gwarancji udzielonej przez producenta jeżeli jest ona dłuższa.</w:t>
      </w:r>
    </w:p>
    <w:p w:rsidR="00A11BCA" w:rsidRPr="00637BC4" w:rsidRDefault="00A11BCA" w:rsidP="00D52D8C">
      <w:pPr>
        <w:numPr>
          <w:ilvl w:val="0"/>
          <w:numId w:val="24"/>
        </w:numPr>
        <w:tabs>
          <w:tab w:val="num" w:pos="426"/>
        </w:tabs>
        <w:spacing w:after="0" w:line="276" w:lineRule="auto"/>
        <w:ind w:left="426"/>
        <w:jc w:val="both"/>
        <w:rPr>
          <w:rFonts w:ascii="Arial" w:hAnsi="Arial" w:cs="Arial"/>
          <w:sz w:val="20"/>
          <w:szCs w:val="20"/>
        </w:rPr>
      </w:pPr>
      <w:r w:rsidRPr="00637BC4">
        <w:rPr>
          <w:rFonts w:ascii="Arial" w:hAnsi="Arial" w:cs="Arial"/>
          <w:sz w:val="20"/>
          <w:szCs w:val="20"/>
        </w:rPr>
        <w:t>Gwarancja obejmuje bezpłatną wymianę części objętych gwarancją, które uległy uszkodzeniu pomimo prawidłowego użytkowania, oraz obowiązek przystąpienia do usunięcia awarii w skutek niewłaściwego wykonania pracy w ramach serwisu.</w:t>
      </w:r>
    </w:p>
    <w:p w:rsidR="00A11BCA" w:rsidRPr="00637BC4" w:rsidRDefault="00A11BCA" w:rsidP="00D52D8C">
      <w:pPr>
        <w:numPr>
          <w:ilvl w:val="0"/>
          <w:numId w:val="24"/>
        </w:numPr>
        <w:tabs>
          <w:tab w:val="num" w:pos="426"/>
        </w:tabs>
        <w:spacing w:after="0" w:line="276" w:lineRule="auto"/>
        <w:ind w:left="426"/>
        <w:jc w:val="both"/>
        <w:rPr>
          <w:rFonts w:ascii="Arial" w:hAnsi="Arial" w:cs="Arial"/>
          <w:sz w:val="20"/>
          <w:szCs w:val="20"/>
        </w:rPr>
      </w:pPr>
      <w:r w:rsidRPr="00637BC4">
        <w:rPr>
          <w:rFonts w:ascii="Arial" w:eastAsia="Calibri" w:hAnsi="Arial" w:cs="Arial"/>
          <w:sz w:val="20"/>
          <w:szCs w:val="20"/>
        </w:rPr>
        <w:t xml:space="preserve">Niniejsza umowa stanowi dokument gwarancyjny w rozumieniu przepisów ustawy z dnia </w:t>
      </w:r>
      <w:r>
        <w:rPr>
          <w:rFonts w:ascii="Arial" w:eastAsia="Calibri" w:hAnsi="Arial" w:cs="Arial"/>
          <w:sz w:val="20"/>
          <w:szCs w:val="20"/>
        </w:rPr>
        <w:br/>
      </w:r>
      <w:r w:rsidRPr="00637BC4">
        <w:rPr>
          <w:rFonts w:ascii="Arial" w:eastAsia="Calibri" w:hAnsi="Arial" w:cs="Arial"/>
          <w:sz w:val="20"/>
          <w:szCs w:val="20"/>
        </w:rPr>
        <w:t>23 kwietnia 1964r. Kodeks cywilny  (Dz. U. z 2020 r. poz. 1740 ze zm.) – dalej K.c.</w:t>
      </w:r>
    </w:p>
    <w:p w:rsidR="00A11BCA" w:rsidRPr="00637BC4" w:rsidRDefault="00A11BCA" w:rsidP="00D52D8C">
      <w:pPr>
        <w:numPr>
          <w:ilvl w:val="0"/>
          <w:numId w:val="24"/>
        </w:numPr>
        <w:tabs>
          <w:tab w:val="num" w:pos="426"/>
        </w:tabs>
        <w:spacing w:after="0" w:line="276" w:lineRule="auto"/>
        <w:ind w:left="426"/>
        <w:jc w:val="both"/>
        <w:rPr>
          <w:rFonts w:ascii="Arial" w:hAnsi="Arial" w:cs="Arial"/>
          <w:sz w:val="20"/>
          <w:szCs w:val="20"/>
        </w:rPr>
      </w:pPr>
      <w:r w:rsidRPr="00637BC4">
        <w:rPr>
          <w:rFonts w:ascii="Arial" w:eastAsia="Calibri" w:hAnsi="Arial" w:cs="Arial"/>
          <w:sz w:val="20"/>
          <w:szCs w:val="20"/>
        </w:rPr>
        <w:t xml:space="preserve">Do odpowiedzialności Wykonawcy z tytułu rękojmi stosuje się przepisy K.c. </w:t>
      </w:r>
    </w:p>
    <w:p w:rsidR="00A11BCA" w:rsidRPr="00637BC4" w:rsidRDefault="00A11BCA" w:rsidP="00A11BCA">
      <w:pPr>
        <w:tabs>
          <w:tab w:val="num" w:pos="426"/>
        </w:tabs>
        <w:spacing w:line="276" w:lineRule="auto"/>
        <w:jc w:val="both"/>
        <w:rPr>
          <w:rFonts w:ascii="Arial" w:hAnsi="Arial" w:cs="Arial"/>
          <w:sz w:val="20"/>
          <w:szCs w:val="20"/>
        </w:rPr>
      </w:pPr>
    </w:p>
    <w:p w:rsidR="00A11BCA" w:rsidRPr="00637BC4" w:rsidRDefault="00A11BCA" w:rsidP="00A11BCA">
      <w:pPr>
        <w:spacing w:line="276" w:lineRule="auto"/>
        <w:jc w:val="center"/>
        <w:rPr>
          <w:rFonts w:ascii="Arial" w:hAnsi="Arial" w:cs="Arial"/>
          <w:b/>
          <w:sz w:val="20"/>
          <w:szCs w:val="20"/>
        </w:rPr>
      </w:pPr>
      <w:r w:rsidRPr="00637BC4">
        <w:rPr>
          <w:rFonts w:ascii="Arial" w:hAnsi="Arial" w:cs="Arial"/>
          <w:b/>
          <w:sz w:val="20"/>
          <w:szCs w:val="20"/>
        </w:rPr>
        <w:t>§ 6</w:t>
      </w:r>
    </w:p>
    <w:p w:rsidR="00A11BCA" w:rsidRPr="00637BC4" w:rsidRDefault="00A11BCA" w:rsidP="00D52D8C">
      <w:pPr>
        <w:numPr>
          <w:ilvl w:val="0"/>
          <w:numId w:val="28"/>
        </w:numPr>
        <w:spacing w:after="0" w:line="276" w:lineRule="auto"/>
        <w:jc w:val="both"/>
        <w:rPr>
          <w:rFonts w:ascii="Arial" w:hAnsi="Arial" w:cs="Arial"/>
          <w:b/>
          <w:sz w:val="20"/>
          <w:szCs w:val="20"/>
        </w:rPr>
      </w:pPr>
      <w:r w:rsidRPr="00637BC4">
        <w:rPr>
          <w:rFonts w:ascii="Arial" w:hAnsi="Arial" w:cs="Arial"/>
          <w:sz w:val="20"/>
          <w:szCs w:val="20"/>
        </w:rPr>
        <w:t xml:space="preserve">Umowa zawarta jest na okres </w:t>
      </w:r>
      <w:r w:rsidRPr="00637BC4">
        <w:rPr>
          <w:rFonts w:ascii="Arial" w:hAnsi="Arial" w:cs="Arial"/>
          <w:b/>
          <w:sz w:val="20"/>
          <w:szCs w:val="20"/>
        </w:rPr>
        <w:t>36 miesięcy od daty jej zawarcia.</w:t>
      </w:r>
    </w:p>
    <w:p w:rsidR="00A11BCA" w:rsidRPr="00637BC4" w:rsidRDefault="00A11BCA" w:rsidP="00D52D8C">
      <w:pPr>
        <w:numPr>
          <w:ilvl w:val="0"/>
          <w:numId w:val="28"/>
        </w:numPr>
        <w:spacing w:after="0" w:line="276" w:lineRule="auto"/>
        <w:jc w:val="both"/>
        <w:rPr>
          <w:rFonts w:ascii="Arial" w:hAnsi="Arial" w:cs="Arial"/>
          <w:b/>
          <w:sz w:val="20"/>
          <w:szCs w:val="20"/>
        </w:rPr>
      </w:pPr>
      <w:r w:rsidRPr="00637BC4">
        <w:rPr>
          <w:rFonts w:ascii="Arial" w:hAnsi="Arial" w:cs="Arial"/>
          <w:sz w:val="20"/>
          <w:szCs w:val="20"/>
        </w:rPr>
        <w:lastRenderedPageBreak/>
        <w:t>Zamawiający może odstąpić od umowy może odstąpić od umowy w terminie 30 dni roboczych od wystąpienia okoliczności w szczególności będących podstawą do odstąpienia - tj. jeżeli Wykonawca:</w:t>
      </w:r>
    </w:p>
    <w:p w:rsidR="00A11BCA" w:rsidRPr="00637BC4" w:rsidRDefault="00A11BCA" w:rsidP="00D52D8C">
      <w:pPr>
        <w:numPr>
          <w:ilvl w:val="0"/>
          <w:numId w:val="29"/>
        </w:numPr>
        <w:spacing w:after="0" w:line="276" w:lineRule="auto"/>
        <w:ind w:left="851" w:hanging="425"/>
        <w:jc w:val="both"/>
        <w:rPr>
          <w:rFonts w:ascii="Arial" w:hAnsi="Arial" w:cs="Arial"/>
          <w:sz w:val="20"/>
          <w:szCs w:val="20"/>
        </w:rPr>
      </w:pPr>
      <w:r w:rsidRPr="00637BC4">
        <w:rPr>
          <w:rFonts w:ascii="Arial" w:hAnsi="Arial" w:cs="Arial"/>
          <w:sz w:val="20"/>
          <w:szCs w:val="20"/>
        </w:rPr>
        <w:t xml:space="preserve">przekroczy terminy realizacji naprawy wynikające z §3 ust. 5 o 7 dni roboczych; </w:t>
      </w:r>
    </w:p>
    <w:p w:rsidR="00A11BCA" w:rsidRPr="00637BC4" w:rsidRDefault="00A11BCA" w:rsidP="00D52D8C">
      <w:pPr>
        <w:numPr>
          <w:ilvl w:val="0"/>
          <w:numId w:val="29"/>
        </w:numPr>
        <w:spacing w:after="0" w:line="276" w:lineRule="auto"/>
        <w:ind w:left="851" w:hanging="425"/>
        <w:jc w:val="both"/>
        <w:rPr>
          <w:rFonts w:ascii="Arial" w:hAnsi="Arial" w:cs="Arial"/>
          <w:sz w:val="20"/>
          <w:szCs w:val="20"/>
        </w:rPr>
      </w:pPr>
      <w:r w:rsidRPr="00637BC4">
        <w:rPr>
          <w:rFonts w:ascii="Arial" w:hAnsi="Arial" w:cs="Arial"/>
          <w:sz w:val="20"/>
          <w:szCs w:val="20"/>
        </w:rPr>
        <w:t>przekroczy termin, o którym mowa w §3 ust. 1 o 7 dni roboczych;</w:t>
      </w:r>
    </w:p>
    <w:p w:rsidR="00A11BCA" w:rsidRPr="00637BC4" w:rsidRDefault="00A11BCA" w:rsidP="00D52D8C">
      <w:pPr>
        <w:numPr>
          <w:ilvl w:val="0"/>
          <w:numId w:val="29"/>
        </w:numPr>
        <w:spacing w:after="0" w:line="276" w:lineRule="auto"/>
        <w:ind w:left="851" w:hanging="425"/>
        <w:jc w:val="both"/>
        <w:rPr>
          <w:rFonts w:ascii="Arial" w:hAnsi="Arial" w:cs="Arial"/>
          <w:sz w:val="20"/>
          <w:szCs w:val="20"/>
        </w:rPr>
      </w:pPr>
      <w:r w:rsidRPr="00637BC4">
        <w:rPr>
          <w:rFonts w:ascii="Arial" w:hAnsi="Arial" w:cs="Arial"/>
          <w:sz w:val="20"/>
          <w:szCs w:val="20"/>
        </w:rPr>
        <w:t>w przypadku, o którym mowa w §3 ust. 7;</w:t>
      </w:r>
    </w:p>
    <w:p w:rsidR="00A11BCA" w:rsidRPr="00637BC4" w:rsidRDefault="00A11BCA" w:rsidP="00D52D8C">
      <w:pPr>
        <w:numPr>
          <w:ilvl w:val="0"/>
          <w:numId w:val="29"/>
        </w:numPr>
        <w:spacing w:after="0" w:line="276" w:lineRule="auto"/>
        <w:ind w:left="851" w:hanging="425"/>
        <w:jc w:val="both"/>
        <w:rPr>
          <w:rFonts w:ascii="Arial" w:hAnsi="Arial" w:cs="Arial"/>
          <w:sz w:val="20"/>
          <w:szCs w:val="20"/>
        </w:rPr>
      </w:pPr>
      <w:r w:rsidRPr="00637BC4">
        <w:rPr>
          <w:rFonts w:ascii="Arial" w:eastAsia="Calibri" w:hAnsi="Arial" w:cs="Arial"/>
          <w:sz w:val="20"/>
          <w:szCs w:val="20"/>
        </w:rPr>
        <w:t>nie spełni warunku wynikającego z §3 ust. 8;</w:t>
      </w:r>
    </w:p>
    <w:p w:rsidR="00A11BCA" w:rsidRPr="00637BC4" w:rsidRDefault="00A11BCA" w:rsidP="00D52D8C">
      <w:pPr>
        <w:pStyle w:val="Akapitzlist"/>
        <w:numPr>
          <w:ilvl w:val="0"/>
          <w:numId w:val="29"/>
        </w:numPr>
        <w:spacing w:after="160"/>
        <w:ind w:left="851" w:hanging="425"/>
        <w:rPr>
          <w:rFonts w:ascii="Arial" w:hAnsi="Arial" w:cs="Arial"/>
          <w:sz w:val="20"/>
          <w:szCs w:val="20"/>
        </w:rPr>
      </w:pPr>
      <w:r w:rsidRPr="00637BC4">
        <w:rPr>
          <w:rFonts w:ascii="Arial" w:hAnsi="Arial" w:cs="Arial"/>
          <w:sz w:val="20"/>
          <w:szCs w:val="20"/>
        </w:rPr>
        <w:t>jeżeli wykonuje przedmiot zamówienia w sposób niezgodny z umową lub normami i warunkami określonymi prawem.</w:t>
      </w:r>
    </w:p>
    <w:p w:rsidR="00A11BCA" w:rsidRPr="00637BC4" w:rsidRDefault="00A11BCA" w:rsidP="00D52D8C">
      <w:pPr>
        <w:pStyle w:val="Akapitzlist"/>
        <w:numPr>
          <w:ilvl w:val="0"/>
          <w:numId w:val="29"/>
        </w:numPr>
        <w:spacing w:after="160"/>
        <w:ind w:left="851" w:hanging="425"/>
        <w:rPr>
          <w:rFonts w:ascii="Arial" w:hAnsi="Arial" w:cs="Arial"/>
          <w:sz w:val="20"/>
          <w:szCs w:val="20"/>
        </w:rPr>
      </w:pPr>
      <w:r w:rsidRPr="00637BC4">
        <w:rPr>
          <w:rFonts w:ascii="Arial" w:hAnsi="Arial" w:cs="Arial"/>
          <w:sz w:val="20"/>
          <w:szCs w:val="20"/>
        </w:rPr>
        <w:t>na podstawie art. 456 PZP.</w:t>
      </w:r>
    </w:p>
    <w:p w:rsidR="00A11BCA" w:rsidRPr="00637BC4" w:rsidRDefault="00A11BCA" w:rsidP="00D52D8C">
      <w:pPr>
        <w:numPr>
          <w:ilvl w:val="0"/>
          <w:numId w:val="28"/>
        </w:numPr>
        <w:spacing w:after="0" w:line="276" w:lineRule="auto"/>
        <w:jc w:val="both"/>
        <w:rPr>
          <w:rFonts w:ascii="Arial" w:hAnsi="Arial" w:cs="Arial"/>
          <w:sz w:val="20"/>
          <w:szCs w:val="20"/>
        </w:rPr>
      </w:pPr>
      <w:r w:rsidRPr="00637BC4">
        <w:rPr>
          <w:rFonts w:ascii="Arial" w:hAnsi="Arial" w:cs="Arial"/>
          <w:sz w:val="20"/>
          <w:szCs w:val="20"/>
        </w:rPr>
        <w:t>W przypadkach, o których mowa w ust. 2 Zamawiający wezwie Wykonawcę wyznaczając dodatkowy termin 7 dniowy terminowego wykonania umowy.</w:t>
      </w:r>
    </w:p>
    <w:p w:rsidR="00A11BCA" w:rsidRPr="00637BC4" w:rsidRDefault="00A11BCA" w:rsidP="00D52D8C">
      <w:pPr>
        <w:numPr>
          <w:ilvl w:val="0"/>
          <w:numId w:val="28"/>
        </w:numPr>
        <w:spacing w:after="0" w:line="276" w:lineRule="auto"/>
        <w:jc w:val="both"/>
        <w:rPr>
          <w:rFonts w:ascii="Arial" w:hAnsi="Arial" w:cs="Arial"/>
          <w:sz w:val="20"/>
          <w:szCs w:val="20"/>
        </w:rPr>
      </w:pPr>
      <w:r w:rsidRPr="00637BC4">
        <w:rPr>
          <w:rFonts w:ascii="Arial" w:hAnsi="Arial" w:cs="Arial"/>
          <w:sz w:val="20"/>
          <w:szCs w:val="20"/>
        </w:rPr>
        <w:t xml:space="preserve">W razie nie wykonania umowy w dodatkowym terminie Zamawiający może odstąpić od umowy </w:t>
      </w:r>
      <w:r>
        <w:rPr>
          <w:rFonts w:ascii="Arial" w:hAnsi="Arial" w:cs="Arial"/>
          <w:sz w:val="20"/>
          <w:szCs w:val="20"/>
        </w:rPr>
        <w:br/>
      </w:r>
      <w:r w:rsidRPr="00637BC4">
        <w:rPr>
          <w:rFonts w:ascii="Arial" w:hAnsi="Arial" w:cs="Arial"/>
          <w:sz w:val="20"/>
          <w:szCs w:val="20"/>
        </w:rPr>
        <w:t xml:space="preserve">w terminie do 30 dni roboczych od upływu wyznaczonego terminu dodatkowego. </w:t>
      </w:r>
    </w:p>
    <w:p w:rsidR="00A11BCA" w:rsidRPr="00637BC4" w:rsidRDefault="00A11BCA" w:rsidP="00A11BCA">
      <w:pPr>
        <w:spacing w:line="276" w:lineRule="auto"/>
        <w:jc w:val="center"/>
        <w:rPr>
          <w:rFonts w:ascii="Arial" w:hAnsi="Arial" w:cs="Arial"/>
          <w:b/>
          <w:sz w:val="20"/>
          <w:szCs w:val="20"/>
        </w:rPr>
      </w:pPr>
    </w:p>
    <w:p w:rsidR="00A11BCA" w:rsidRPr="00637BC4" w:rsidRDefault="00A11BCA" w:rsidP="00A11BCA">
      <w:pPr>
        <w:spacing w:after="0" w:line="240" w:lineRule="auto"/>
        <w:jc w:val="center"/>
        <w:rPr>
          <w:rFonts w:ascii="Arial" w:hAnsi="Arial" w:cs="Arial"/>
          <w:b/>
          <w:sz w:val="20"/>
          <w:szCs w:val="20"/>
        </w:rPr>
      </w:pPr>
      <w:r w:rsidRPr="00637BC4">
        <w:rPr>
          <w:rFonts w:ascii="Arial" w:hAnsi="Arial" w:cs="Arial"/>
          <w:b/>
          <w:sz w:val="20"/>
          <w:szCs w:val="20"/>
        </w:rPr>
        <w:t>§ 7</w:t>
      </w:r>
    </w:p>
    <w:p w:rsidR="00A11BCA" w:rsidRPr="00637BC4" w:rsidRDefault="00A11BCA" w:rsidP="00A11BCA">
      <w:pPr>
        <w:spacing w:after="0" w:line="240" w:lineRule="auto"/>
        <w:jc w:val="center"/>
        <w:rPr>
          <w:rFonts w:ascii="Arial" w:hAnsi="Arial" w:cs="Arial"/>
          <w:b/>
          <w:sz w:val="20"/>
          <w:szCs w:val="20"/>
          <w:u w:val="single"/>
        </w:rPr>
      </w:pPr>
      <w:r w:rsidRPr="00637BC4">
        <w:rPr>
          <w:rFonts w:ascii="Arial" w:hAnsi="Arial" w:cs="Arial"/>
          <w:b/>
          <w:sz w:val="20"/>
          <w:szCs w:val="20"/>
          <w:u w:val="single"/>
        </w:rPr>
        <w:t>Warunki płatności</w:t>
      </w:r>
    </w:p>
    <w:p w:rsidR="00A11BCA"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Za obsługę serwisową urządzeń wymienionych w §2 umowy w zakresie w niej opisanym Zamawiający płaci ryczałt w okresach miesięcznych w terminie</w:t>
      </w:r>
      <w:r w:rsidRPr="00637BC4">
        <w:rPr>
          <w:rFonts w:ascii="Arial" w:hAnsi="Arial" w:cs="Arial"/>
          <w:b/>
          <w:sz w:val="20"/>
          <w:szCs w:val="20"/>
        </w:rPr>
        <w:t xml:space="preserve"> 60 dni </w:t>
      </w:r>
      <w:r w:rsidRPr="00637BC4">
        <w:rPr>
          <w:rFonts w:ascii="Arial" w:hAnsi="Arial" w:cs="Arial"/>
          <w:sz w:val="20"/>
          <w:szCs w:val="20"/>
        </w:rPr>
        <w:t>od daty otrzymania faktury przez Zamawiającego wystawionej przez Wykonawcę do 10-go dnia miesiąca za miesiąc poprzedni. Ryczałt za pierwszy i ostatni miesiąc będzie proporcjonalny do okresu trwania umowy w tych miesiącach.</w:t>
      </w:r>
    </w:p>
    <w:p w:rsidR="00A11BCA" w:rsidRPr="00637BC4" w:rsidRDefault="00A11BCA" w:rsidP="00A11BCA">
      <w:pPr>
        <w:spacing w:after="0" w:line="276" w:lineRule="auto"/>
        <w:ind w:left="426"/>
        <w:jc w:val="both"/>
        <w:rPr>
          <w:rFonts w:ascii="Arial" w:hAnsi="Arial" w:cs="Arial"/>
          <w:sz w:val="20"/>
          <w:szCs w:val="20"/>
        </w:rPr>
      </w:pPr>
    </w:p>
    <w:p w:rsidR="00A11BCA" w:rsidRPr="00C74960" w:rsidRDefault="00A11BCA" w:rsidP="00A11BCA">
      <w:pPr>
        <w:spacing w:line="276" w:lineRule="auto"/>
        <w:ind w:left="567"/>
        <w:jc w:val="center"/>
        <w:rPr>
          <w:rFonts w:ascii="Arial" w:hAnsi="Arial" w:cs="Arial"/>
          <w:b/>
          <w:i/>
          <w:sz w:val="20"/>
          <w:szCs w:val="20"/>
          <w:u w:val="single"/>
        </w:rPr>
      </w:pPr>
      <w:r w:rsidRPr="00C74960">
        <w:rPr>
          <w:rFonts w:ascii="Arial" w:hAnsi="Arial" w:cs="Arial"/>
          <w:b/>
          <w:i/>
          <w:sz w:val="20"/>
          <w:szCs w:val="20"/>
          <w:u w:val="single"/>
        </w:rPr>
        <w:t>Formularz cenowy wypełniony przez Wykonawcę w ofercie</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 xml:space="preserve">Łączna wartość netto umowy wynosi: </w:t>
      </w:r>
      <w:r w:rsidRPr="00637BC4">
        <w:rPr>
          <w:rFonts w:ascii="Arial" w:hAnsi="Arial" w:cs="Arial"/>
          <w:b/>
          <w:bCs/>
          <w:sz w:val="20"/>
          <w:szCs w:val="20"/>
        </w:rPr>
        <w:t xml:space="preserve">............................. </w:t>
      </w:r>
      <w:r w:rsidRPr="00017E0E">
        <w:rPr>
          <w:rFonts w:ascii="Arial" w:hAnsi="Arial" w:cs="Arial"/>
          <w:b/>
          <w:sz w:val="20"/>
          <w:szCs w:val="20"/>
        </w:rPr>
        <w:t>zł</w:t>
      </w:r>
      <w:r w:rsidRPr="00637BC4">
        <w:rPr>
          <w:rFonts w:ascii="Arial" w:hAnsi="Arial" w:cs="Arial"/>
          <w:b/>
          <w:sz w:val="20"/>
          <w:szCs w:val="20"/>
        </w:rPr>
        <w:t xml:space="preserve"> </w:t>
      </w:r>
      <w:r w:rsidRPr="00637BC4">
        <w:rPr>
          <w:rFonts w:ascii="Arial" w:hAnsi="Arial" w:cs="Arial"/>
          <w:sz w:val="20"/>
          <w:szCs w:val="20"/>
        </w:rPr>
        <w:t>(</w:t>
      </w:r>
      <w:r w:rsidRPr="00017E0E">
        <w:rPr>
          <w:rFonts w:ascii="Arial" w:hAnsi="Arial" w:cs="Arial"/>
          <w:i/>
          <w:sz w:val="20"/>
          <w:szCs w:val="20"/>
        </w:rPr>
        <w:t>słownie: ...............................................</w:t>
      </w:r>
      <w:r w:rsidRPr="00637BC4">
        <w:rPr>
          <w:rFonts w:ascii="Arial" w:hAnsi="Arial" w:cs="Arial"/>
          <w:sz w:val="20"/>
          <w:szCs w:val="20"/>
        </w:rPr>
        <w:t xml:space="preserve"> </w:t>
      </w:r>
      <w:r w:rsidRPr="00017E0E">
        <w:rPr>
          <w:rFonts w:ascii="Arial" w:hAnsi="Arial" w:cs="Arial"/>
          <w:i/>
          <w:sz w:val="20"/>
          <w:szCs w:val="20"/>
        </w:rPr>
        <w:t>złotych, 00/100</w:t>
      </w:r>
      <w:r w:rsidRPr="00637BC4">
        <w:rPr>
          <w:rFonts w:ascii="Arial" w:hAnsi="Arial" w:cs="Arial"/>
          <w:sz w:val="20"/>
          <w:szCs w:val="20"/>
        </w:rPr>
        <w:t xml:space="preserve">), łączna cena brutto (wartość netto powiększona o podatek VAT naliczony zgodnie z obowiązującymi przepisami) wynosi: </w:t>
      </w:r>
      <w:r w:rsidRPr="00637BC4">
        <w:rPr>
          <w:rFonts w:ascii="Arial" w:hAnsi="Arial" w:cs="Arial"/>
          <w:b/>
          <w:sz w:val="20"/>
          <w:szCs w:val="20"/>
        </w:rPr>
        <w:t>............................... zł</w:t>
      </w:r>
      <w:r w:rsidRPr="00637BC4">
        <w:rPr>
          <w:rFonts w:ascii="Arial" w:hAnsi="Arial" w:cs="Arial"/>
          <w:sz w:val="20"/>
          <w:szCs w:val="20"/>
        </w:rPr>
        <w:t xml:space="preserve"> (</w:t>
      </w:r>
      <w:r w:rsidRPr="00017E0E">
        <w:rPr>
          <w:rFonts w:ascii="Arial" w:hAnsi="Arial" w:cs="Arial"/>
          <w:i/>
          <w:sz w:val="20"/>
          <w:szCs w:val="20"/>
        </w:rPr>
        <w:t>słownie: .................................złotych, 00/100</w:t>
      </w:r>
      <w:r w:rsidRPr="00637BC4">
        <w:rPr>
          <w:rFonts w:ascii="Arial" w:hAnsi="Arial" w:cs="Arial"/>
          <w:sz w:val="20"/>
          <w:szCs w:val="20"/>
        </w:rPr>
        <w:t>).</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eastAsia="Calibri" w:hAnsi="Arial" w:cs="Arial"/>
          <w:sz w:val="20"/>
          <w:szCs w:val="20"/>
        </w:rPr>
        <w:t>Cena</w:t>
      </w:r>
      <w:r w:rsidRPr="00637BC4">
        <w:rPr>
          <w:rFonts w:ascii="Arial" w:eastAsia="Calibri" w:hAnsi="Arial" w:cs="Arial"/>
          <w:b/>
          <w:sz w:val="20"/>
          <w:szCs w:val="20"/>
        </w:rPr>
        <w:t>,</w:t>
      </w:r>
      <w:r w:rsidRPr="00637BC4">
        <w:rPr>
          <w:rFonts w:ascii="Arial" w:eastAsia="Calibri" w:hAnsi="Arial" w:cs="Arial"/>
          <w:sz w:val="20"/>
          <w:szCs w:val="20"/>
        </w:rPr>
        <w:t xml:space="preserve"> o której mowa w ust. 1 obejmuje koszt przedmiotu umowy, w szczególności koszty realizacji zgłoszeń, </w:t>
      </w:r>
      <w:r w:rsidRPr="00637BC4">
        <w:rPr>
          <w:rFonts w:ascii="Arial" w:hAnsi="Arial" w:cs="Arial"/>
          <w:sz w:val="20"/>
          <w:szCs w:val="20"/>
        </w:rPr>
        <w:t>wykonanie przeglądów okresowych i konserwacji,</w:t>
      </w:r>
      <w:r w:rsidRPr="00637BC4">
        <w:rPr>
          <w:rFonts w:ascii="Arial" w:eastAsia="Calibri" w:hAnsi="Arial" w:cs="Arial"/>
          <w:sz w:val="20"/>
          <w:szCs w:val="20"/>
        </w:rPr>
        <w:t xml:space="preserve"> usuwanie awarii oraz bieżących dysfunkcji wraz z wymianą części  do aparatów objętych umową oraz wszelkie koszty związane z wykonaniem zamówienia.</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Zapłaty następować będą na podstawie wystawionej przez Wykonawcę faktury, przelewem na konto wskazane na fakturze.</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Wykonawcy nie przysługują względem Zamawiającego jakiekolwiek roszczenia z tytuły nie zrealizowania pełnej ilości przedmiotu zamówienia.</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 xml:space="preserve">Za datę zapłaty  strony uznają dzień obciążenia rachunku bankowego Zamawiającego. </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 xml:space="preserve">Od należności </w:t>
      </w:r>
      <w:r w:rsidRPr="00637BC4">
        <w:rPr>
          <w:rFonts w:ascii="Arial" w:eastAsia="Calibri" w:hAnsi="Arial" w:cs="Arial"/>
          <w:sz w:val="20"/>
          <w:szCs w:val="20"/>
        </w:rPr>
        <w:t xml:space="preserve">nieuiszczonych w terminie ustalonym przez strony, Wykonawca może na podstawie art. 8 ustawy z dnia 8 marca 2013r. o przeciwdziałaniu nadmiernym opóźnieniom w transakcjach handlowych (Dz. U. z 2021 r. poz. 424), naliczać odsetki ustawowe za opóźnienie w transakcjach handlowych </w:t>
      </w:r>
      <w:r w:rsidRPr="00637BC4">
        <w:rPr>
          <w:rFonts w:ascii="Arial" w:hAnsi="Arial" w:cs="Arial"/>
          <w:sz w:val="20"/>
          <w:szCs w:val="20"/>
        </w:rPr>
        <w:t>– odsetki w wysokości równej sumie stopy referencyjnej Narodowego Banku Polskiego i ośmiu punktów procentowych</w:t>
      </w:r>
      <w:r w:rsidRPr="00637BC4">
        <w:rPr>
          <w:rFonts w:ascii="Arial" w:eastAsia="Calibri" w:hAnsi="Arial" w:cs="Arial"/>
          <w:sz w:val="20"/>
          <w:szCs w:val="20"/>
        </w:rPr>
        <w:t>.</w:t>
      </w:r>
    </w:p>
    <w:p w:rsidR="00A11BCA" w:rsidRPr="00637BC4" w:rsidRDefault="00A11BCA" w:rsidP="00D52D8C">
      <w:pPr>
        <w:numPr>
          <w:ilvl w:val="0"/>
          <w:numId w:val="22"/>
        </w:numPr>
        <w:spacing w:after="0" w:line="276" w:lineRule="auto"/>
        <w:ind w:left="426"/>
        <w:jc w:val="both"/>
        <w:rPr>
          <w:rFonts w:ascii="Arial" w:hAnsi="Arial" w:cs="Arial"/>
          <w:sz w:val="20"/>
          <w:szCs w:val="20"/>
        </w:rPr>
      </w:pPr>
      <w:r w:rsidRPr="00637BC4">
        <w:rPr>
          <w:rFonts w:ascii="Arial" w:hAnsi="Arial" w:cs="Arial"/>
          <w:sz w:val="20"/>
          <w:szCs w:val="20"/>
        </w:rPr>
        <w:t>Urzędowa stawka podatku VAT obowiązuje z mocy prawa.</w:t>
      </w:r>
    </w:p>
    <w:p w:rsidR="00A11BCA" w:rsidRPr="00637BC4" w:rsidRDefault="00A11BCA" w:rsidP="00D52D8C">
      <w:pPr>
        <w:pStyle w:val="Akapitzlist"/>
        <w:numPr>
          <w:ilvl w:val="0"/>
          <w:numId w:val="22"/>
        </w:numPr>
        <w:ind w:left="426" w:hanging="426"/>
        <w:jc w:val="both"/>
        <w:rPr>
          <w:rFonts w:ascii="Arial" w:hAnsi="Arial" w:cs="Arial"/>
          <w:sz w:val="20"/>
          <w:szCs w:val="20"/>
        </w:rPr>
      </w:pPr>
      <w:r w:rsidRPr="00637BC4">
        <w:rPr>
          <w:rFonts w:ascii="Arial" w:hAnsi="Arial" w:cs="Arial"/>
          <w:sz w:val="20"/>
          <w:szCs w:val="20"/>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A11BCA" w:rsidRDefault="00A11BCA" w:rsidP="00A11BCA">
      <w:pPr>
        <w:spacing w:after="0" w:line="240" w:lineRule="auto"/>
        <w:jc w:val="center"/>
        <w:rPr>
          <w:rFonts w:ascii="Arial" w:hAnsi="Arial" w:cs="Arial"/>
          <w:b/>
          <w:sz w:val="20"/>
          <w:szCs w:val="20"/>
        </w:rPr>
      </w:pPr>
    </w:p>
    <w:p w:rsidR="00A11BCA" w:rsidRPr="00637BC4" w:rsidRDefault="00A11BCA" w:rsidP="00A11BCA">
      <w:pPr>
        <w:spacing w:after="0" w:line="240" w:lineRule="auto"/>
        <w:jc w:val="center"/>
        <w:rPr>
          <w:rFonts w:ascii="Arial" w:hAnsi="Arial" w:cs="Arial"/>
          <w:b/>
          <w:sz w:val="20"/>
          <w:szCs w:val="20"/>
        </w:rPr>
      </w:pPr>
      <w:r w:rsidRPr="00637BC4">
        <w:rPr>
          <w:rFonts w:ascii="Arial" w:hAnsi="Arial" w:cs="Arial"/>
          <w:b/>
          <w:sz w:val="20"/>
          <w:szCs w:val="20"/>
        </w:rPr>
        <w:t xml:space="preserve">§ 8 </w:t>
      </w:r>
    </w:p>
    <w:p w:rsidR="00A11BCA" w:rsidRPr="00637BC4" w:rsidRDefault="00A11BCA" w:rsidP="00A11BCA">
      <w:pPr>
        <w:spacing w:after="0" w:line="240" w:lineRule="auto"/>
        <w:jc w:val="center"/>
        <w:rPr>
          <w:rFonts w:ascii="Arial" w:hAnsi="Arial" w:cs="Arial"/>
          <w:sz w:val="20"/>
          <w:szCs w:val="20"/>
        </w:rPr>
      </w:pPr>
      <w:r w:rsidRPr="00637BC4">
        <w:rPr>
          <w:rFonts w:ascii="Arial" w:hAnsi="Arial" w:cs="Arial"/>
          <w:b/>
          <w:sz w:val="20"/>
          <w:szCs w:val="20"/>
        </w:rPr>
        <w:t>Kary umowne</w:t>
      </w:r>
    </w:p>
    <w:p w:rsidR="00A11BCA" w:rsidRPr="00637BC4" w:rsidRDefault="00A11BCA" w:rsidP="00D52D8C">
      <w:pPr>
        <w:numPr>
          <w:ilvl w:val="0"/>
          <w:numId w:val="39"/>
        </w:numPr>
        <w:spacing w:after="0" w:line="276" w:lineRule="auto"/>
        <w:jc w:val="both"/>
        <w:rPr>
          <w:rFonts w:ascii="Arial" w:hAnsi="Arial" w:cs="Arial"/>
          <w:sz w:val="20"/>
          <w:szCs w:val="20"/>
        </w:rPr>
      </w:pPr>
      <w:r w:rsidRPr="00637BC4">
        <w:rPr>
          <w:rFonts w:ascii="Arial" w:hAnsi="Arial" w:cs="Arial"/>
          <w:sz w:val="20"/>
          <w:szCs w:val="20"/>
        </w:rPr>
        <w:t>W razie nie wykonania lub nienależytego wykonania Wykonawca zobowiązuje się zapłacić Zamawiającemu karę:</w:t>
      </w:r>
    </w:p>
    <w:p w:rsidR="00A11BCA" w:rsidRPr="00637BC4" w:rsidRDefault="00A11BCA" w:rsidP="00D52D8C">
      <w:pPr>
        <w:numPr>
          <w:ilvl w:val="0"/>
          <w:numId w:val="40"/>
        </w:numPr>
        <w:spacing w:after="0" w:line="276" w:lineRule="auto"/>
        <w:ind w:left="426" w:hanging="142"/>
        <w:jc w:val="both"/>
        <w:rPr>
          <w:rFonts w:ascii="Arial" w:hAnsi="Arial" w:cs="Arial"/>
          <w:sz w:val="20"/>
          <w:szCs w:val="20"/>
        </w:rPr>
      </w:pPr>
      <w:r w:rsidRPr="00637BC4">
        <w:rPr>
          <w:rFonts w:ascii="Arial" w:hAnsi="Arial" w:cs="Arial"/>
          <w:sz w:val="20"/>
          <w:szCs w:val="20"/>
        </w:rPr>
        <w:lastRenderedPageBreak/>
        <w:t>w wysokości</w:t>
      </w:r>
      <w:r w:rsidRPr="00637BC4">
        <w:rPr>
          <w:rFonts w:ascii="Arial" w:hAnsi="Arial" w:cs="Arial"/>
          <w:b/>
          <w:sz w:val="20"/>
          <w:szCs w:val="20"/>
        </w:rPr>
        <w:t xml:space="preserve"> 0,5%</w:t>
      </w:r>
      <w:r w:rsidRPr="00637BC4">
        <w:rPr>
          <w:rFonts w:ascii="Arial" w:hAnsi="Arial" w:cs="Arial"/>
          <w:sz w:val="20"/>
          <w:szCs w:val="20"/>
        </w:rPr>
        <w:t xml:space="preserve"> brutto umowy w przypadku przedłużenia naprawy, za każdy dzień opóźnienia w naprawie,</w:t>
      </w:r>
      <w:r w:rsidRPr="00637BC4">
        <w:t xml:space="preserve"> </w:t>
      </w:r>
      <w:r w:rsidRPr="00637BC4">
        <w:rPr>
          <w:rFonts w:ascii="Arial" w:hAnsi="Arial" w:cs="Arial"/>
          <w:sz w:val="20"/>
          <w:szCs w:val="20"/>
        </w:rPr>
        <w:t>z przyczyn leżących po stronie Wykonawcy, powyżej terminów określonych w §3 ust. 5 do dnia usunięcia awarii,</w:t>
      </w:r>
    </w:p>
    <w:p w:rsidR="00A11BCA" w:rsidRPr="00637BC4" w:rsidRDefault="00A11BCA" w:rsidP="00D52D8C">
      <w:pPr>
        <w:numPr>
          <w:ilvl w:val="0"/>
          <w:numId w:val="40"/>
        </w:numPr>
        <w:tabs>
          <w:tab w:val="left" w:pos="709"/>
        </w:tabs>
        <w:spacing w:after="0" w:line="276" w:lineRule="auto"/>
        <w:ind w:left="567" w:hanging="283"/>
        <w:contextualSpacing/>
        <w:jc w:val="both"/>
        <w:rPr>
          <w:rFonts w:ascii="Arial" w:eastAsia="Calibri" w:hAnsi="Arial" w:cs="Arial"/>
          <w:sz w:val="20"/>
          <w:szCs w:val="20"/>
        </w:rPr>
      </w:pPr>
      <w:r w:rsidRPr="00637BC4">
        <w:rPr>
          <w:rFonts w:ascii="Arial" w:eastAsia="Calibri" w:hAnsi="Arial" w:cs="Arial"/>
          <w:sz w:val="20"/>
          <w:szCs w:val="20"/>
        </w:rPr>
        <w:t>w wysokości 0,5% ceny brutto umowy w przypadku niewykonania planowanego przeglądu</w:t>
      </w:r>
      <w:r>
        <w:rPr>
          <w:rFonts w:ascii="Arial" w:eastAsia="Calibri" w:hAnsi="Arial" w:cs="Arial"/>
          <w:sz w:val="20"/>
          <w:szCs w:val="20"/>
        </w:rPr>
        <w:t xml:space="preserve">, </w:t>
      </w:r>
      <w:r>
        <w:rPr>
          <w:rFonts w:ascii="Arial" w:eastAsia="Calibri" w:hAnsi="Arial" w:cs="Arial"/>
          <w:sz w:val="20"/>
          <w:szCs w:val="20"/>
        </w:rPr>
        <w:br/>
        <w:t xml:space="preserve">o którym mowa w </w:t>
      </w:r>
      <w:r w:rsidRPr="00637BC4">
        <w:rPr>
          <w:rFonts w:ascii="Arial" w:hAnsi="Arial" w:cs="Arial"/>
          <w:sz w:val="20"/>
          <w:szCs w:val="20"/>
        </w:rPr>
        <w:t>§3</w:t>
      </w:r>
      <w:r>
        <w:rPr>
          <w:rFonts w:ascii="Arial" w:hAnsi="Arial" w:cs="Arial"/>
          <w:sz w:val="20"/>
          <w:szCs w:val="20"/>
        </w:rPr>
        <w:t xml:space="preserve"> ust 1,</w:t>
      </w:r>
      <w:r w:rsidRPr="00637BC4">
        <w:rPr>
          <w:rFonts w:ascii="Arial" w:eastAsia="Calibri" w:hAnsi="Arial" w:cs="Arial"/>
          <w:sz w:val="20"/>
          <w:szCs w:val="20"/>
        </w:rPr>
        <w:t xml:space="preserve"> za każdy dzień opóźnienia z przyczyn leżących po stronie Wykonawcy, licząc od daty planowanego terminu do dnia jego wykonania,</w:t>
      </w:r>
    </w:p>
    <w:p w:rsidR="00A11BCA" w:rsidRPr="00637BC4" w:rsidRDefault="00A11BCA" w:rsidP="00D52D8C">
      <w:pPr>
        <w:pStyle w:val="Akapitzlist"/>
        <w:numPr>
          <w:ilvl w:val="0"/>
          <w:numId w:val="40"/>
        </w:numPr>
        <w:ind w:left="567" w:hanging="283"/>
        <w:jc w:val="both"/>
        <w:rPr>
          <w:rFonts w:ascii="Arial" w:eastAsia="Times New Roman" w:hAnsi="Arial" w:cs="Arial"/>
          <w:sz w:val="20"/>
          <w:szCs w:val="20"/>
          <w:lang w:eastAsia="pl-PL"/>
        </w:rPr>
      </w:pPr>
      <w:r w:rsidRPr="00637BC4">
        <w:rPr>
          <w:rFonts w:ascii="Arial" w:eastAsia="Times New Roman" w:hAnsi="Arial" w:cs="Arial"/>
          <w:sz w:val="20"/>
          <w:szCs w:val="20"/>
          <w:lang w:eastAsia="pl-PL"/>
        </w:rPr>
        <w:t xml:space="preserve">za niewykonanie obowiązku Wykonawcy, o którym mowa w §3 ust.7 w wysokości 0,5% ceny brutto umowy, </w:t>
      </w:r>
      <w:r w:rsidRPr="00637BC4">
        <w:rPr>
          <w:rFonts w:ascii="Arial" w:hAnsi="Arial" w:cs="Arial"/>
          <w:sz w:val="20"/>
          <w:szCs w:val="20"/>
        </w:rPr>
        <w:t>za każdy dzień opóźnienia z przyczyn leżących po stronie Wykonawcy, licząc od upływu terminu tam wskazanego do dnia dostarczenia dokumentów</w:t>
      </w:r>
      <w:r w:rsidRPr="00637BC4">
        <w:rPr>
          <w:rFonts w:ascii="Arial" w:eastAsia="Times New Roman" w:hAnsi="Arial" w:cs="Arial"/>
          <w:sz w:val="20"/>
          <w:szCs w:val="20"/>
          <w:lang w:eastAsia="pl-PL"/>
        </w:rPr>
        <w:t>,</w:t>
      </w:r>
    </w:p>
    <w:p w:rsidR="00A11BCA" w:rsidRPr="00637BC4" w:rsidRDefault="00A11BCA" w:rsidP="00D52D8C">
      <w:pPr>
        <w:pStyle w:val="Akapitzlist"/>
        <w:numPr>
          <w:ilvl w:val="0"/>
          <w:numId w:val="40"/>
        </w:numPr>
        <w:ind w:left="567" w:hanging="283"/>
        <w:jc w:val="both"/>
        <w:rPr>
          <w:rFonts w:ascii="Arial" w:eastAsia="Times New Roman" w:hAnsi="Arial" w:cs="Arial"/>
          <w:sz w:val="20"/>
          <w:szCs w:val="20"/>
          <w:lang w:eastAsia="pl-PL"/>
        </w:rPr>
      </w:pPr>
      <w:r w:rsidRPr="00637BC4">
        <w:rPr>
          <w:rFonts w:ascii="Arial" w:eastAsia="Times New Roman" w:hAnsi="Arial" w:cs="Arial"/>
          <w:sz w:val="20"/>
          <w:szCs w:val="20"/>
          <w:lang w:eastAsia="pl-PL"/>
        </w:rPr>
        <w:t>w wysokości 0.5% ceny pakietu brutto, za niewykonanie obowiązku Wykonawcy, o którym mowa w §3 ust. 8,</w:t>
      </w:r>
    </w:p>
    <w:p w:rsidR="00A11BCA" w:rsidRPr="00637BC4" w:rsidRDefault="00A11BCA" w:rsidP="00D52D8C">
      <w:pPr>
        <w:pStyle w:val="Akapitzlist"/>
        <w:numPr>
          <w:ilvl w:val="0"/>
          <w:numId w:val="40"/>
        </w:numPr>
        <w:ind w:left="567" w:hanging="283"/>
        <w:rPr>
          <w:rFonts w:ascii="Arial" w:eastAsia="Times New Roman" w:hAnsi="Arial" w:cs="Arial"/>
          <w:sz w:val="20"/>
          <w:szCs w:val="20"/>
          <w:lang w:eastAsia="pl-PL"/>
        </w:rPr>
      </w:pPr>
      <w:r w:rsidRPr="00637BC4">
        <w:rPr>
          <w:rFonts w:ascii="Arial" w:hAnsi="Arial" w:cs="Arial"/>
          <w:sz w:val="20"/>
          <w:szCs w:val="20"/>
        </w:rPr>
        <w:t>w wysokości 5% ceny brutto umowy, w przypadku odstąpienia od umowy w całości lub w części z przyczyn leżących po stronie Wykonawcy.</w:t>
      </w:r>
    </w:p>
    <w:p w:rsidR="00A11BCA" w:rsidRPr="00637BC4" w:rsidRDefault="00A11BCA" w:rsidP="00D52D8C">
      <w:pPr>
        <w:numPr>
          <w:ilvl w:val="0"/>
          <w:numId w:val="39"/>
        </w:numPr>
        <w:spacing w:after="0" w:line="276" w:lineRule="auto"/>
        <w:ind w:left="357" w:hanging="357"/>
        <w:contextualSpacing/>
        <w:jc w:val="both"/>
        <w:rPr>
          <w:rFonts w:ascii="Arial" w:hAnsi="Arial" w:cs="Arial"/>
          <w:sz w:val="20"/>
          <w:szCs w:val="20"/>
        </w:rPr>
      </w:pPr>
      <w:r w:rsidRPr="00637BC4">
        <w:rPr>
          <w:rFonts w:ascii="Arial" w:hAnsi="Arial" w:cs="Arial"/>
          <w:sz w:val="20"/>
          <w:szCs w:val="20"/>
        </w:rPr>
        <w:t xml:space="preserve">Maksymalna wysokość kar umownych za opóźnienie, o których mowa w ust. 1, nie może przekroczyć </w:t>
      </w:r>
      <w:r w:rsidRPr="00637BC4">
        <w:rPr>
          <w:rFonts w:ascii="Arial" w:hAnsi="Arial" w:cs="Arial"/>
          <w:b/>
          <w:sz w:val="20"/>
          <w:szCs w:val="20"/>
        </w:rPr>
        <w:t>dwukrotności</w:t>
      </w:r>
      <w:r w:rsidRPr="00637BC4">
        <w:rPr>
          <w:rFonts w:ascii="Arial" w:hAnsi="Arial" w:cs="Arial"/>
          <w:sz w:val="20"/>
          <w:szCs w:val="20"/>
        </w:rPr>
        <w:t xml:space="preserve"> kary za odstąpienie od umowy</w:t>
      </w:r>
    </w:p>
    <w:p w:rsidR="00A11BCA" w:rsidRPr="00637BC4" w:rsidRDefault="00A11BCA" w:rsidP="00D52D8C">
      <w:pPr>
        <w:pStyle w:val="Akapitzlist"/>
        <w:numPr>
          <w:ilvl w:val="0"/>
          <w:numId w:val="39"/>
        </w:numPr>
        <w:spacing w:after="0"/>
        <w:ind w:left="357" w:hanging="357"/>
        <w:rPr>
          <w:rFonts w:ascii="Arial" w:eastAsiaTheme="minorHAnsi" w:hAnsi="Arial" w:cs="Arial"/>
          <w:sz w:val="20"/>
          <w:szCs w:val="20"/>
        </w:rPr>
      </w:pPr>
      <w:r w:rsidRPr="00637BC4">
        <w:rPr>
          <w:rFonts w:ascii="Arial" w:eastAsiaTheme="minorHAnsi" w:hAnsi="Arial" w:cs="Arial"/>
          <w:sz w:val="20"/>
          <w:szCs w:val="20"/>
        </w:rPr>
        <w:t>Zamawiający może dochodzić odszkodowania przewyższającego kary umowne</w:t>
      </w:r>
      <w:r w:rsidRPr="00637BC4">
        <w:t xml:space="preserve"> </w:t>
      </w:r>
      <w:r w:rsidRPr="00637BC4">
        <w:rPr>
          <w:rFonts w:ascii="Arial" w:eastAsiaTheme="minorHAnsi" w:hAnsi="Arial" w:cs="Arial"/>
          <w:sz w:val="20"/>
          <w:szCs w:val="20"/>
        </w:rPr>
        <w:t xml:space="preserve">na zasadach ogólnych K.c. </w:t>
      </w:r>
    </w:p>
    <w:p w:rsidR="00A11BCA" w:rsidRPr="00637BC4" w:rsidRDefault="00A11BCA" w:rsidP="00D52D8C">
      <w:pPr>
        <w:numPr>
          <w:ilvl w:val="0"/>
          <w:numId w:val="39"/>
        </w:numPr>
        <w:spacing w:after="0" w:line="276" w:lineRule="auto"/>
        <w:ind w:left="357" w:hanging="357"/>
        <w:contextualSpacing/>
        <w:jc w:val="both"/>
        <w:rPr>
          <w:rFonts w:ascii="Arial" w:hAnsi="Arial" w:cs="Arial"/>
          <w:sz w:val="20"/>
          <w:szCs w:val="20"/>
        </w:rPr>
      </w:pPr>
      <w:r w:rsidRPr="00637BC4">
        <w:rPr>
          <w:rFonts w:ascii="Arial" w:hAnsi="Arial" w:cs="Arial"/>
          <w:sz w:val="20"/>
          <w:szCs w:val="20"/>
        </w:rPr>
        <w:t>W przypadku naliczania kar umownych Zamawiający pomniejszy płatność za fakturę o naliczone kary umowne.</w:t>
      </w:r>
    </w:p>
    <w:p w:rsidR="00A11BCA" w:rsidRPr="00AF15B6" w:rsidRDefault="00A11BCA" w:rsidP="00A11BCA">
      <w:pPr>
        <w:spacing w:line="276" w:lineRule="auto"/>
        <w:rPr>
          <w:rFonts w:ascii="Arial" w:hAnsi="Arial" w:cs="Arial"/>
          <w:b/>
          <w:color w:val="FF0000"/>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9</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Powierzenie przetwarzania danych osobowych</w:t>
      </w:r>
    </w:p>
    <w:p w:rsidR="00A11BCA" w:rsidRPr="00AF15B6" w:rsidRDefault="00A11BCA" w:rsidP="00D52D8C">
      <w:pPr>
        <w:numPr>
          <w:ilvl w:val="3"/>
          <w:numId w:val="30"/>
        </w:numPr>
        <w:spacing w:after="20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A11BCA" w:rsidRPr="00AF15B6" w:rsidRDefault="00A11BCA" w:rsidP="00D52D8C">
      <w:pPr>
        <w:numPr>
          <w:ilvl w:val="3"/>
          <w:numId w:val="30"/>
        </w:numPr>
        <w:spacing w:after="20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Administrator danych powierza Podmiotowi przetwarzającemu, w trybie art. 28 dane osobowe do przetwarzania, na zasadach i w celu określonym w niniejszej umowie.</w:t>
      </w:r>
    </w:p>
    <w:p w:rsidR="00A11BCA" w:rsidRPr="00AF15B6" w:rsidRDefault="00A11BCA" w:rsidP="00D52D8C">
      <w:pPr>
        <w:numPr>
          <w:ilvl w:val="3"/>
          <w:numId w:val="30"/>
        </w:numPr>
        <w:spacing w:after="20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A11BCA" w:rsidRPr="00AF15B6" w:rsidRDefault="00A11BCA" w:rsidP="00D52D8C">
      <w:pPr>
        <w:numPr>
          <w:ilvl w:val="3"/>
          <w:numId w:val="30"/>
        </w:numPr>
        <w:spacing w:after="20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Podmiot przetwarzający oświadcza, iż stosuje środki bezpieczeństwa spełniające wymogi Rozporządzenia. </w:t>
      </w:r>
    </w:p>
    <w:p w:rsidR="00A11BCA"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10</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Zakres i cel przetwarzania danych</w:t>
      </w:r>
    </w:p>
    <w:p w:rsidR="00A11BCA" w:rsidRPr="00AF15B6" w:rsidRDefault="00A11BCA" w:rsidP="00D52D8C">
      <w:pPr>
        <w:numPr>
          <w:ilvl w:val="0"/>
          <w:numId w:val="32"/>
        </w:numPr>
        <w:spacing w:line="276" w:lineRule="auto"/>
        <w:ind w:left="426" w:hanging="568"/>
        <w:contextualSpacing/>
        <w:jc w:val="both"/>
        <w:rPr>
          <w:rFonts w:ascii="Arial" w:hAnsi="Arial" w:cs="Arial"/>
          <w:sz w:val="20"/>
          <w:szCs w:val="20"/>
        </w:rPr>
      </w:pPr>
      <w:r w:rsidRPr="00AF15B6">
        <w:rPr>
          <w:rFonts w:ascii="Arial" w:hAnsi="Arial" w:cs="Arial"/>
          <w:sz w:val="20"/>
          <w:szCs w:val="20"/>
        </w:rPr>
        <w:t>Podmiot przetwarzający będzie przetwarzał, powierzone na podstawie umowy dane osobowe  (</w:t>
      </w:r>
      <w:r w:rsidRPr="00AF15B6">
        <w:rPr>
          <w:rFonts w:ascii="Arial" w:hAnsi="Arial" w:cs="Arial"/>
          <w:i/>
          <w:sz w:val="20"/>
          <w:szCs w:val="20"/>
        </w:rPr>
        <w:t>imię i nazwisko pacjenta, data urodzenia, adresu zamieszkania, nr PESEL, płeć)</w:t>
      </w:r>
    </w:p>
    <w:p w:rsidR="00A11BCA" w:rsidRPr="00AF15B6" w:rsidRDefault="00A11BCA" w:rsidP="00D52D8C">
      <w:pPr>
        <w:numPr>
          <w:ilvl w:val="0"/>
          <w:numId w:val="32"/>
        </w:numPr>
        <w:spacing w:line="276" w:lineRule="auto"/>
        <w:ind w:left="426" w:hanging="568"/>
        <w:contextualSpacing/>
        <w:jc w:val="both"/>
        <w:rPr>
          <w:rFonts w:ascii="Arial" w:hAnsi="Arial" w:cs="Arial"/>
          <w:sz w:val="20"/>
          <w:szCs w:val="20"/>
        </w:rPr>
      </w:pPr>
      <w:r w:rsidRPr="00AF15B6">
        <w:rPr>
          <w:rFonts w:ascii="Arial" w:hAnsi="Arial" w:cs="Arial"/>
          <w:sz w:val="20"/>
          <w:szCs w:val="20"/>
        </w:rPr>
        <w:t>Powierzone przez Administratora danych dane osobowe będą przetwarzane przez Podmiot przetwarzający wyłącznie w celu realizacji umowy, zgodnie z zapisami umowy §1.</w:t>
      </w:r>
    </w:p>
    <w:p w:rsidR="00A11BCA" w:rsidRPr="00AF15B6"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11</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Obowiązki podmiotu przetwarzającego</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Podmiot przetwarzający zobowiązuje się dołożyć należytej staranności przy przetwarzaniu powierzonych danych osobowych.</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hAnsi="Arial" w:cs="Arial"/>
          <w:sz w:val="20"/>
          <w:szCs w:val="20"/>
        </w:rPr>
        <w:lastRenderedPageBreak/>
        <w:t xml:space="preserve">Lista osób, które będą przetwarzały powierzone dane w celu realizacji niniejszej umowy  stanowi załącznik </w:t>
      </w:r>
      <w:r w:rsidRPr="00AF15B6">
        <w:rPr>
          <w:rFonts w:ascii="Arial" w:hAnsi="Arial" w:cs="Arial"/>
          <w:i/>
          <w:color w:val="2E74B5" w:themeColor="accent1" w:themeShade="BF"/>
          <w:sz w:val="20"/>
          <w:szCs w:val="20"/>
        </w:rPr>
        <w:t>3.1.A. do wzoru umowy</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Podmiot przetwarzający zobowiązuje się zapewnić zachowanie w tajemnicy, </w:t>
      </w:r>
      <w:r w:rsidRPr="00AF15B6">
        <w:rPr>
          <w:rFonts w:ascii="Arial" w:eastAsia="Calibri"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A11BCA" w:rsidRPr="00AF15B6" w:rsidRDefault="00A11BCA" w:rsidP="00D52D8C">
      <w:pPr>
        <w:numPr>
          <w:ilvl w:val="0"/>
          <w:numId w:val="34"/>
        </w:numPr>
        <w:tabs>
          <w:tab w:val="clear" w:pos="720"/>
          <w:tab w:val="num" w:pos="426"/>
        </w:tabs>
        <w:spacing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Podmiot przetwarzający po stwierdzeniu naruszenia ochrony danych osobowych bez zbędnej zwłoki zgłasza je administratorowi w ciągu 24 godz. </w:t>
      </w:r>
    </w:p>
    <w:p w:rsidR="00A11BCA" w:rsidRPr="00AF15B6" w:rsidRDefault="00A11BCA" w:rsidP="00A11BCA">
      <w:pPr>
        <w:spacing w:line="276" w:lineRule="auto"/>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12</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Prawo kontroli</w:t>
      </w:r>
    </w:p>
    <w:p w:rsidR="00A11BCA" w:rsidRPr="00AF15B6" w:rsidRDefault="00A11BCA" w:rsidP="00D52D8C">
      <w:pPr>
        <w:numPr>
          <w:ilvl w:val="0"/>
          <w:numId w:val="33"/>
        </w:numPr>
        <w:spacing w:line="276" w:lineRule="auto"/>
        <w:ind w:left="567" w:hanging="567"/>
        <w:contextualSpacing/>
        <w:jc w:val="both"/>
        <w:rPr>
          <w:rFonts w:ascii="Arial" w:hAnsi="Arial" w:cs="Arial"/>
          <w:sz w:val="20"/>
          <w:szCs w:val="20"/>
        </w:rPr>
      </w:pPr>
      <w:r w:rsidRPr="00AF15B6">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11BCA" w:rsidRPr="00AF15B6" w:rsidRDefault="00A11BCA" w:rsidP="00D52D8C">
      <w:pPr>
        <w:numPr>
          <w:ilvl w:val="0"/>
          <w:numId w:val="33"/>
        </w:numPr>
        <w:spacing w:line="276" w:lineRule="auto"/>
        <w:ind w:left="567" w:hanging="567"/>
        <w:contextualSpacing/>
        <w:jc w:val="both"/>
        <w:rPr>
          <w:rFonts w:ascii="Arial" w:hAnsi="Arial" w:cs="Arial"/>
          <w:sz w:val="20"/>
          <w:szCs w:val="20"/>
        </w:rPr>
      </w:pPr>
      <w:r w:rsidRPr="00AF15B6">
        <w:rPr>
          <w:rFonts w:ascii="Arial" w:hAnsi="Arial" w:cs="Arial"/>
          <w:sz w:val="20"/>
          <w:szCs w:val="20"/>
        </w:rPr>
        <w:t>Administrator danych realizować będzie prawo kontroli w godzinach pracy Podmiotu przetwarzającego i z minimum 7 dniowym jego uprzedzeniem.</w:t>
      </w:r>
    </w:p>
    <w:p w:rsidR="00A11BCA" w:rsidRPr="00AF15B6" w:rsidRDefault="00A11BCA" w:rsidP="00D52D8C">
      <w:pPr>
        <w:numPr>
          <w:ilvl w:val="0"/>
          <w:numId w:val="33"/>
        </w:numPr>
        <w:spacing w:line="276" w:lineRule="auto"/>
        <w:ind w:left="567" w:hanging="567"/>
        <w:contextualSpacing/>
        <w:jc w:val="both"/>
        <w:rPr>
          <w:rFonts w:ascii="Arial" w:hAnsi="Arial" w:cs="Arial"/>
          <w:sz w:val="20"/>
          <w:szCs w:val="20"/>
        </w:rPr>
      </w:pPr>
      <w:r w:rsidRPr="00AF15B6">
        <w:rPr>
          <w:rFonts w:ascii="Arial" w:hAnsi="Arial" w:cs="Arial"/>
          <w:sz w:val="20"/>
          <w:szCs w:val="20"/>
        </w:rPr>
        <w:t xml:space="preserve">Podmiot przetwarzający zobowiązuje się do usunięcia uchybień stwierdzonych podczas kontroli w terminie wskazanym przez Administratora danych nie dłuższym niż 7 dni </w:t>
      </w:r>
    </w:p>
    <w:p w:rsidR="00A11BCA" w:rsidRPr="00AF15B6" w:rsidRDefault="00A11BCA" w:rsidP="00D52D8C">
      <w:pPr>
        <w:numPr>
          <w:ilvl w:val="0"/>
          <w:numId w:val="33"/>
        </w:numPr>
        <w:spacing w:line="276" w:lineRule="auto"/>
        <w:ind w:left="567" w:hanging="567"/>
        <w:contextualSpacing/>
        <w:jc w:val="both"/>
        <w:rPr>
          <w:rFonts w:ascii="Arial" w:hAnsi="Arial" w:cs="Arial"/>
          <w:sz w:val="20"/>
          <w:szCs w:val="20"/>
        </w:rPr>
      </w:pPr>
      <w:r w:rsidRPr="00AF15B6">
        <w:rPr>
          <w:rFonts w:ascii="Arial" w:hAnsi="Arial" w:cs="Arial"/>
          <w:sz w:val="20"/>
          <w:szCs w:val="20"/>
        </w:rPr>
        <w:t xml:space="preserve">Podmiot przetwarzający udostępnia Administratorowi wszelkie informacje niezbędne do wykazania spełnienia obowiązków określonych w art. 28 Rozporządzenia. </w:t>
      </w:r>
    </w:p>
    <w:p w:rsidR="00A11BCA" w:rsidRPr="00AF15B6"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13</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Dalsze powierzenie danych do przetwarzania</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 xml:space="preserve">Podmiot przetwarzający może zlecić </w:t>
      </w:r>
      <w:proofErr w:type="spellStart"/>
      <w:r w:rsidRPr="003F7448">
        <w:rPr>
          <w:rFonts w:ascii="Arial" w:hAnsi="Arial" w:cs="Arial"/>
          <w:color w:val="FF0000"/>
          <w:sz w:val="20"/>
          <w:szCs w:val="20"/>
        </w:rPr>
        <w:t>podprzetwarzającym</w:t>
      </w:r>
      <w:proofErr w:type="spellEnd"/>
      <w:r w:rsidRPr="003F7448">
        <w:rPr>
          <w:rFonts w:ascii="Arial" w:hAnsi="Arial" w:cs="Arial"/>
          <w:color w:val="FF0000"/>
          <w:sz w:val="20"/>
          <w:szCs w:val="20"/>
        </w:rPr>
        <w:t xml:space="preserve"> („podwykonawca przetwarzający dane”) realizację określonych czynności w zakresie przetwarzania danych. </w:t>
      </w:r>
      <w:proofErr w:type="spellStart"/>
      <w:r w:rsidRPr="003F7448">
        <w:rPr>
          <w:rFonts w:ascii="Arial" w:hAnsi="Arial" w:cs="Arial"/>
          <w:color w:val="FF0000"/>
          <w:sz w:val="20"/>
          <w:szCs w:val="20"/>
        </w:rPr>
        <w:t>Podprzetwarzający</w:t>
      </w:r>
      <w:proofErr w:type="spellEnd"/>
      <w:r w:rsidRPr="003F7448">
        <w:rPr>
          <w:rFonts w:ascii="Arial" w:hAnsi="Arial" w:cs="Arial"/>
          <w:color w:val="FF0000"/>
          <w:sz w:val="20"/>
          <w:szCs w:val="20"/>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3F7448">
        <w:rPr>
          <w:rFonts w:ascii="Arial" w:hAnsi="Arial" w:cs="Arial"/>
          <w:color w:val="FF0000"/>
          <w:sz w:val="20"/>
          <w:szCs w:val="20"/>
        </w:rPr>
        <w:t>podprzetwarzającym</w:t>
      </w:r>
      <w:proofErr w:type="spellEnd"/>
      <w:r w:rsidRPr="003F7448">
        <w:rPr>
          <w:rFonts w:ascii="Arial" w:hAnsi="Arial" w:cs="Arial"/>
          <w:color w:val="FF0000"/>
          <w:sz w:val="20"/>
          <w:szCs w:val="20"/>
        </w:rPr>
        <w:t xml:space="preserve"> przez Podmiot przetwarzający, </w:t>
      </w:r>
      <w:proofErr w:type="spellStart"/>
      <w:r w:rsidRPr="003F7448">
        <w:rPr>
          <w:rFonts w:ascii="Arial" w:hAnsi="Arial" w:cs="Arial"/>
          <w:color w:val="FF0000"/>
          <w:sz w:val="20"/>
          <w:szCs w:val="20"/>
        </w:rPr>
        <w:t>podprzetwarzający</w:t>
      </w:r>
      <w:proofErr w:type="spellEnd"/>
      <w:r w:rsidRPr="003F7448">
        <w:rPr>
          <w:rFonts w:ascii="Arial" w:hAnsi="Arial" w:cs="Arial"/>
          <w:color w:val="FF0000"/>
          <w:sz w:val="20"/>
          <w:szCs w:val="20"/>
        </w:rPr>
        <w:t xml:space="preserve"> będą podlegać pisemnym zobowiązaniom w zakresie ochrony danych, zapewniających co najmniej taki sam poziom ochrony, jaki określono w niniejszej umowie.</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 xml:space="preserve">Wykaz </w:t>
      </w:r>
      <w:proofErr w:type="spellStart"/>
      <w:r w:rsidRPr="003F7448">
        <w:rPr>
          <w:rFonts w:ascii="Arial" w:hAnsi="Arial" w:cs="Arial"/>
          <w:color w:val="FF0000"/>
          <w:sz w:val="20"/>
          <w:szCs w:val="20"/>
        </w:rPr>
        <w:t>podprzetwarzających</w:t>
      </w:r>
      <w:proofErr w:type="spellEnd"/>
      <w:r w:rsidRPr="003F7448">
        <w:rPr>
          <w:rFonts w:ascii="Arial" w:hAnsi="Arial" w:cs="Arial"/>
          <w:color w:val="FF0000"/>
          <w:sz w:val="20"/>
          <w:szCs w:val="20"/>
        </w:rPr>
        <w:t>, którym Podmiot przetwarzający obecnie zleca czynności zostanie przedstawiony  przez Podmiot przetwarzający w formie listy – załącznika do niniejszej Umowy, wraz z oświadczeniem podmiotu przetwarzającego, iż zapewnia, że podmioty wskazane na liście wdrożyły środki techniczne i organizacyjne zapewniające adekwatny stopień bezpieczeństwa odpowiadający ryzyku związanym z przetwarzaniem danych osobowych, o których mowa w art. 32 Rozporządzenia. Lista – załącznik – stanowi integralną część umowy.</w:t>
      </w:r>
    </w:p>
    <w:p w:rsidR="00F47C23" w:rsidRPr="003F7448" w:rsidRDefault="00F47C23" w:rsidP="00F47C23">
      <w:pPr>
        <w:pStyle w:val="Akapitzlist"/>
        <w:jc w:val="both"/>
        <w:rPr>
          <w:rFonts w:ascii="Arial" w:hAnsi="Arial" w:cs="Arial"/>
          <w:color w:val="FF0000"/>
          <w:sz w:val="20"/>
          <w:szCs w:val="20"/>
        </w:rPr>
      </w:pPr>
      <w:r w:rsidRPr="003F7448">
        <w:rPr>
          <w:rFonts w:ascii="Arial" w:hAnsi="Arial" w:cs="Arial"/>
          <w:color w:val="FF0000"/>
          <w:sz w:val="20"/>
          <w:szCs w:val="20"/>
        </w:rPr>
        <w:t xml:space="preserve">Administrator Danych niniejszym upoważnia Podmiot przetwarzający do zlecania czynności podmiotom ujętym na ww. liście jako </w:t>
      </w:r>
      <w:proofErr w:type="spellStart"/>
      <w:r w:rsidRPr="003F7448">
        <w:rPr>
          <w:rFonts w:ascii="Arial" w:hAnsi="Arial" w:cs="Arial"/>
          <w:color w:val="FF0000"/>
          <w:sz w:val="20"/>
          <w:szCs w:val="20"/>
        </w:rPr>
        <w:t>podprzetwarzającym</w:t>
      </w:r>
      <w:proofErr w:type="spellEnd"/>
      <w:r w:rsidRPr="003F7448">
        <w:rPr>
          <w:rFonts w:ascii="Arial" w:hAnsi="Arial" w:cs="Arial"/>
          <w:color w:val="FF0000"/>
          <w:sz w:val="20"/>
          <w:szCs w:val="20"/>
        </w:rPr>
        <w:t>.</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podmiotów znajdujących się na liście, o której mowa w ust. 2. W takim przypadku przed rozpoczęciem przetwarzania Podmiot przetwarzający informuje Administratora danych o tym obowiązku prawnym, o ile prawo to nie zabrania udzielania takiej informacji z uwagi na ważny interes publiczny lub o konieczności przekazania danych do podmiotu znajdującego się na liście, o której mowa w ust. 2.</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 xml:space="preserve">W przypadku zlecenia przez Podmiot przetwarzający czynności </w:t>
      </w:r>
      <w:proofErr w:type="spellStart"/>
      <w:r w:rsidRPr="003F7448">
        <w:rPr>
          <w:rFonts w:ascii="Arial" w:hAnsi="Arial" w:cs="Arial"/>
          <w:color w:val="FF0000"/>
          <w:sz w:val="20"/>
          <w:szCs w:val="20"/>
        </w:rPr>
        <w:t>podprzetwarzającemu</w:t>
      </w:r>
      <w:proofErr w:type="spellEnd"/>
      <w:r w:rsidRPr="003F7448">
        <w:rPr>
          <w:rFonts w:ascii="Arial" w:hAnsi="Arial" w:cs="Arial"/>
          <w:color w:val="FF0000"/>
          <w:sz w:val="20"/>
          <w:szCs w:val="20"/>
        </w:rPr>
        <w:t xml:space="preserve"> z państwa trzeciego (spoza UE/EOG) wskazanemu na liście, o której mowa w ust. 2, Podmiot </w:t>
      </w:r>
      <w:r w:rsidRPr="003F7448">
        <w:rPr>
          <w:rFonts w:ascii="Arial" w:hAnsi="Arial" w:cs="Arial"/>
          <w:color w:val="FF0000"/>
          <w:sz w:val="20"/>
          <w:szCs w:val="20"/>
        </w:rPr>
        <w:lastRenderedPageBreak/>
        <w:t>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 xml:space="preserve">Podmiot przetwarzający w stosunku do </w:t>
      </w:r>
      <w:proofErr w:type="spellStart"/>
      <w:r w:rsidRPr="003F7448">
        <w:rPr>
          <w:rFonts w:ascii="Arial" w:hAnsi="Arial" w:cs="Arial"/>
          <w:color w:val="FF0000"/>
          <w:sz w:val="20"/>
          <w:szCs w:val="20"/>
        </w:rPr>
        <w:t>podprzetwarzających</w:t>
      </w:r>
      <w:proofErr w:type="spellEnd"/>
      <w:r w:rsidRPr="003F7448">
        <w:rPr>
          <w:rFonts w:ascii="Arial" w:hAnsi="Arial" w:cs="Arial"/>
          <w:color w:val="FF0000"/>
          <w:sz w:val="20"/>
          <w:szCs w:val="20"/>
        </w:rPr>
        <w:t xml:space="preserve"> zobowiązany jest zapewnić wystarczające zabezpieczenia np. na mocy standardowych klauzul umownych zgodnie z decyzją Komisji Europejskiej Nr 2010/87/UE lub standardowych klauzul ochrony danych zgodnie z art. 46 („standardowe klauzule ochrony danych”). Administrator danych w stosunku do podmiotów znajdujących się na liście – załączniku do umowy, udziela Podmiotowi przetwarzającemu pełnomocnictwa do zawarcia takich standardowych klauzul ochrony danych w imieniu i na rzecz Administratora danych z jednoczesnym obowiązkiem poinformowania o tym Administratora danych.</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Podwykonawca przetwarzający dane, winien spełniać te same gwarancje i obowiązki jakie zostały nałożone na Podmiot przetwarzający w niniejszej Umowie.</w:t>
      </w:r>
    </w:p>
    <w:p w:rsidR="00F47C23" w:rsidRPr="003F7448" w:rsidRDefault="00F47C23" w:rsidP="00D52D8C">
      <w:pPr>
        <w:pStyle w:val="Akapitzlist"/>
        <w:numPr>
          <w:ilvl w:val="0"/>
          <w:numId w:val="79"/>
        </w:numPr>
        <w:jc w:val="both"/>
        <w:rPr>
          <w:rFonts w:ascii="Arial" w:hAnsi="Arial" w:cs="Arial"/>
          <w:color w:val="FF0000"/>
          <w:sz w:val="20"/>
          <w:szCs w:val="20"/>
        </w:rPr>
      </w:pPr>
      <w:r w:rsidRPr="003F7448">
        <w:rPr>
          <w:rFonts w:ascii="Arial" w:hAnsi="Arial" w:cs="Arial"/>
          <w:color w:val="FF0000"/>
          <w:sz w:val="20"/>
          <w:szCs w:val="20"/>
        </w:rPr>
        <w:t xml:space="preserve">Podmiot przetwarzający ponosi pełną odpowiedzialność wobec Administratora danych za nie wywiązanie się ze spoczywających na podwykonawcy przetwarzającym </w:t>
      </w:r>
      <w:r>
        <w:rPr>
          <w:rFonts w:ascii="Arial" w:hAnsi="Arial" w:cs="Arial"/>
          <w:color w:val="FF0000"/>
          <w:sz w:val="20"/>
          <w:szCs w:val="20"/>
        </w:rPr>
        <w:t>dane obowiązków ochrony danych.</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14</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Odpowiedzialność Podmiotu przetwarzającego</w:t>
      </w:r>
    </w:p>
    <w:p w:rsidR="00A11BCA" w:rsidRPr="00AF15B6" w:rsidRDefault="00A11BCA" w:rsidP="00D52D8C">
      <w:pPr>
        <w:numPr>
          <w:ilvl w:val="0"/>
          <w:numId w:val="35"/>
        </w:numPr>
        <w:tabs>
          <w:tab w:val="clear" w:pos="720"/>
          <w:tab w:val="left" w:pos="426"/>
        </w:tabs>
        <w:spacing w:after="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11BCA" w:rsidRPr="00AF15B6" w:rsidRDefault="00A11BCA" w:rsidP="00D52D8C">
      <w:pPr>
        <w:numPr>
          <w:ilvl w:val="0"/>
          <w:numId w:val="35"/>
        </w:numPr>
        <w:tabs>
          <w:tab w:val="clear" w:pos="720"/>
          <w:tab w:val="left" w:pos="426"/>
        </w:tabs>
        <w:spacing w:after="0" w:line="276" w:lineRule="auto"/>
        <w:ind w:left="426" w:hanging="426"/>
        <w:jc w:val="both"/>
        <w:rPr>
          <w:rFonts w:ascii="Arial" w:eastAsia="Calibri" w:hAnsi="Arial" w:cs="Arial"/>
          <w:bCs/>
          <w:sz w:val="20"/>
          <w:szCs w:val="20"/>
        </w:rPr>
      </w:pPr>
      <w:r w:rsidRPr="00AF15B6">
        <w:rPr>
          <w:rFonts w:ascii="Arial" w:eastAsia="Calibr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A11BCA" w:rsidRPr="00AF15B6" w:rsidRDefault="00A11BCA" w:rsidP="00D52D8C">
      <w:pPr>
        <w:numPr>
          <w:ilvl w:val="0"/>
          <w:numId w:val="35"/>
        </w:numPr>
        <w:tabs>
          <w:tab w:val="clear" w:pos="720"/>
          <w:tab w:val="left" w:pos="426"/>
        </w:tabs>
        <w:spacing w:after="0" w:line="276" w:lineRule="auto"/>
        <w:ind w:left="426" w:hanging="426"/>
        <w:contextualSpacing/>
        <w:jc w:val="both"/>
        <w:rPr>
          <w:rFonts w:ascii="Arial" w:eastAsia="Calibri" w:hAnsi="Arial" w:cs="Arial"/>
          <w:sz w:val="20"/>
          <w:szCs w:val="20"/>
        </w:rPr>
      </w:pPr>
      <w:r w:rsidRPr="00AF15B6">
        <w:rPr>
          <w:rFonts w:ascii="Arial" w:eastAsia="Calibri" w:hAnsi="Arial" w:cs="Arial"/>
          <w:sz w:val="20"/>
          <w:szCs w:val="20"/>
        </w:rPr>
        <w:t xml:space="preserve">Niniejszy ustęp dotyczy wyłącznie danych osobowych powierzonych przez Administratora danych. </w:t>
      </w:r>
    </w:p>
    <w:p w:rsidR="00A11BCA" w:rsidRPr="00AF15B6" w:rsidRDefault="00A11BCA" w:rsidP="00A11BCA">
      <w:pPr>
        <w:spacing w:line="276" w:lineRule="auto"/>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15</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Rozwiązanie umowy</w:t>
      </w:r>
    </w:p>
    <w:p w:rsidR="00A11BCA" w:rsidRPr="00AF15B6" w:rsidRDefault="00A11BCA" w:rsidP="00A11BCA">
      <w:pPr>
        <w:spacing w:line="276" w:lineRule="auto"/>
        <w:contextualSpacing/>
        <w:jc w:val="both"/>
        <w:rPr>
          <w:rFonts w:ascii="Arial" w:eastAsia="Calibri" w:hAnsi="Arial" w:cs="Arial"/>
          <w:b/>
          <w:sz w:val="20"/>
          <w:szCs w:val="20"/>
        </w:rPr>
      </w:pPr>
      <w:r w:rsidRPr="00AF15B6">
        <w:rPr>
          <w:rFonts w:ascii="Arial" w:eastAsia="Calibri" w:hAnsi="Arial" w:cs="Arial"/>
          <w:sz w:val="20"/>
          <w:szCs w:val="20"/>
        </w:rPr>
        <w:t>Administrator danych może rozwiązać niniejszą umowę ze skutkiem natychmiastowym gdy Podmiot przetwarzający:</w:t>
      </w:r>
    </w:p>
    <w:p w:rsidR="00A11BCA" w:rsidRPr="00AF15B6" w:rsidRDefault="00A11BCA" w:rsidP="00D52D8C">
      <w:pPr>
        <w:numPr>
          <w:ilvl w:val="0"/>
          <w:numId w:val="36"/>
        </w:numPr>
        <w:tabs>
          <w:tab w:val="num" w:pos="426"/>
        </w:tabs>
        <w:spacing w:line="276" w:lineRule="auto"/>
        <w:contextualSpacing/>
        <w:jc w:val="both"/>
        <w:rPr>
          <w:rFonts w:ascii="Arial" w:eastAsia="Calibri" w:hAnsi="Arial" w:cs="Arial"/>
          <w:b/>
          <w:sz w:val="20"/>
          <w:szCs w:val="20"/>
        </w:rPr>
      </w:pPr>
      <w:r w:rsidRPr="00AF15B6">
        <w:rPr>
          <w:rFonts w:ascii="Arial" w:eastAsia="Calibri" w:hAnsi="Arial" w:cs="Arial"/>
          <w:sz w:val="20"/>
          <w:szCs w:val="20"/>
        </w:rPr>
        <w:t>pomimo zobowiązania go do usunięcia uchybień stwierdzonych podczas kontroli nie usunie ich w wyznaczonym terminie;</w:t>
      </w:r>
    </w:p>
    <w:p w:rsidR="00A11BCA" w:rsidRPr="00AF15B6" w:rsidRDefault="00A11BCA" w:rsidP="00D52D8C">
      <w:pPr>
        <w:numPr>
          <w:ilvl w:val="0"/>
          <w:numId w:val="36"/>
        </w:numPr>
        <w:tabs>
          <w:tab w:val="num" w:pos="426"/>
        </w:tabs>
        <w:spacing w:line="276" w:lineRule="auto"/>
        <w:contextualSpacing/>
        <w:jc w:val="both"/>
        <w:rPr>
          <w:rFonts w:ascii="Arial" w:eastAsia="Calibri" w:hAnsi="Arial" w:cs="Arial"/>
          <w:b/>
          <w:sz w:val="20"/>
          <w:szCs w:val="20"/>
        </w:rPr>
      </w:pPr>
      <w:r w:rsidRPr="00AF15B6">
        <w:rPr>
          <w:rFonts w:ascii="Arial" w:eastAsia="Calibri" w:hAnsi="Arial" w:cs="Arial"/>
          <w:sz w:val="20"/>
          <w:szCs w:val="20"/>
        </w:rPr>
        <w:t>przetwarza dane osobowe w sposób niezgodny z umową;</w:t>
      </w:r>
    </w:p>
    <w:p w:rsidR="00A11BCA" w:rsidRPr="00AF15B6" w:rsidRDefault="00A11BCA" w:rsidP="00D52D8C">
      <w:pPr>
        <w:numPr>
          <w:ilvl w:val="0"/>
          <w:numId w:val="36"/>
        </w:numPr>
        <w:tabs>
          <w:tab w:val="num" w:pos="426"/>
        </w:tabs>
        <w:spacing w:line="276" w:lineRule="auto"/>
        <w:contextualSpacing/>
        <w:jc w:val="both"/>
        <w:rPr>
          <w:rFonts w:ascii="Arial" w:eastAsia="Calibri" w:hAnsi="Arial" w:cs="Arial"/>
          <w:b/>
          <w:sz w:val="20"/>
          <w:szCs w:val="20"/>
        </w:rPr>
      </w:pPr>
      <w:r w:rsidRPr="00AF15B6">
        <w:rPr>
          <w:rFonts w:ascii="Arial" w:eastAsia="Calibri" w:hAnsi="Arial" w:cs="Arial"/>
          <w:sz w:val="20"/>
          <w:szCs w:val="20"/>
        </w:rPr>
        <w:t>powierzył przetwarzanie danych osobowych innemu podmiotowi bez zgody Administratora danych</w:t>
      </w:r>
      <w:r>
        <w:rPr>
          <w:rFonts w:ascii="Arial" w:eastAsia="Calibri" w:hAnsi="Arial" w:cs="Arial"/>
          <w:sz w:val="20"/>
          <w:szCs w:val="20"/>
        </w:rPr>
        <w:t>.</w:t>
      </w:r>
    </w:p>
    <w:p w:rsidR="00A11BCA" w:rsidRDefault="00A11BCA" w:rsidP="00A11BCA">
      <w:pPr>
        <w:spacing w:after="0" w:line="240"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16</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Zasady zachowania poufności</w:t>
      </w:r>
    </w:p>
    <w:p w:rsidR="00A11BCA" w:rsidRPr="00637BC4" w:rsidRDefault="00A11BCA" w:rsidP="00D52D8C">
      <w:pPr>
        <w:numPr>
          <w:ilvl w:val="3"/>
          <w:numId w:val="37"/>
        </w:numPr>
        <w:tabs>
          <w:tab w:val="clear" w:pos="2520"/>
        </w:tabs>
        <w:spacing w:line="276" w:lineRule="auto"/>
        <w:ind w:left="426" w:hanging="426"/>
        <w:contextualSpacing/>
        <w:jc w:val="both"/>
        <w:rPr>
          <w:rFonts w:ascii="Arial" w:eastAsia="Calibri" w:hAnsi="Arial" w:cs="Arial"/>
          <w:sz w:val="20"/>
          <w:szCs w:val="20"/>
        </w:rPr>
      </w:pPr>
      <w:r w:rsidRPr="00637BC4">
        <w:rPr>
          <w:rFonts w:ascii="Arial" w:eastAsia="Calibri"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A11BCA" w:rsidRPr="00AF15B6" w:rsidRDefault="00A11BCA" w:rsidP="00D52D8C">
      <w:pPr>
        <w:numPr>
          <w:ilvl w:val="3"/>
          <w:numId w:val="37"/>
        </w:numPr>
        <w:spacing w:line="276" w:lineRule="auto"/>
        <w:ind w:left="426" w:hanging="426"/>
        <w:contextualSpacing/>
        <w:jc w:val="both"/>
        <w:rPr>
          <w:rFonts w:ascii="Arial" w:eastAsia="Calibri" w:hAnsi="Arial" w:cs="Arial"/>
          <w:sz w:val="20"/>
          <w:szCs w:val="20"/>
        </w:rPr>
      </w:pPr>
      <w:r w:rsidRPr="00637BC4">
        <w:rPr>
          <w:rFonts w:ascii="Arial" w:eastAsia="Calibri" w:hAnsi="Arial" w:cs="Arial"/>
          <w:sz w:val="20"/>
          <w:szCs w:val="20"/>
        </w:rPr>
        <w:t>Podmiot przetwarzający</w:t>
      </w:r>
      <w:r w:rsidRPr="00637BC4">
        <w:rPr>
          <w:rFonts w:ascii="Arial" w:hAnsi="Arial" w:cs="Arial"/>
          <w:sz w:val="20"/>
          <w:szCs w:val="20"/>
        </w:rPr>
        <w:t xml:space="preserve"> oświadcza, że w związku ze zobowiązaniem do </w:t>
      </w:r>
      <w:r w:rsidRPr="00637BC4">
        <w:rPr>
          <w:rFonts w:ascii="Arial" w:hAnsi="Arial" w:cs="Arial"/>
          <w:sz w:val="20"/>
          <w:szCs w:val="20"/>
          <w:u w:val="single"/>
        </w:rPr>
        <w:t>zachowania w tajemnicy danych stanowiących tajemnicę służbową Zamawiającego</w:t>
      </w:r>
      <w:r w:rsidRPr="00AF15B6">
        <w:rPr>
          <w:rFonts w:ascii="Arial" w:hAnsi="Arial" w:cs="Arial"/>
          <w:sz w:val="20"/>
          <w:szCs w:val="20"/>
        </w:rPr>
        <w:t>, nie będą one wykorzystywane, ujawniane ani udostępniane bez pisemnej zgody Zamawiającego w innym celu niż wykonanie Umowy, chyba że konieczność ujawnienia posiadanych informacji wynika  z obowiązujących przepisów prawa lub Umowy</w:t>
      </w:r>
    </w:p>
    <w:p w:rsidR="00A11BCA" w:rsidRPr="00AF15B6" w:rsidRDefault="00A11BCA" w:rsidP="00A11BCA">
      <w:pPr>
        <w:spacing w:line="276" w:lineRule="auto"/>
        <w:rPr>
          <w:rFonts w:ascii="Arial" w:hAnsi="Arial" w:cs="Arial"/>
          <w:b/>
          <w:sz w:val="20"/>
          <w:szCs w:val="20"/>
        </w:rPr>
      </w:pPr>
    </w:p>
    <w:p w:rsidR="00A11BCA" w:rsidRPr="00AF15B6" w:rsidRDefault="00A11BCA" w:rsidP="00A11BCA">
      <w:pPr>
        <w:tabs>
          <w:tab w:val="left" w:pos="426"/>
        </w:tabs>
        <w:spacing w:after="0" w:line="240" w:lineRule="auto"/>
        <w:jc w:val="center"/>
        <w:rPr>
          <w:rFonts w:ascii="Arial" w:hAnsi="Arial" w:cs="Arial"/>
          <w:b/>
          <w:sz w:val="20"/>
          <w:szCs w:val="20"/>
        </w:rPr>
      </w:pPr>
      <w:r w:rsidRPr="00AF15B6">
        <w:rPr>
          <w:rFonts w:ascii="Arial" w:hAnsi="Arial" w:cs="Arial"/>
          <w:b/>
          <w:sz w:val="20"/>
          <w:szCs w:val="20"/>
        </w:rPr>
        <w:t>§ 17</w:t>
      </w:r>
    </w:p>
    <w:p w:rsidR="00A11BCA" w:rsidRPr="00AF15B6" w:rsidRDefault="00A11BCA" w:rsidP="00A11BCA">
      <w:pPr>
        <w:widowControl w:val="0"/>
        <w:suppressAutoHyphens/>
        <w:spacing w:after="0" w:line="240" w:lineRule="auto"/>
        <w:ind w:left="680"/>
        <w:jc w:val="center"/>
        <w:rPr>
          <w:rFonts w:ascii="Arial" w:hAnsi="Arial" w:cs="Arial"/>
          <w:b/>
          <w:sz w:val="20"/>
          <w:szCs w:val="20"/>
        </w:rPr>
      </w:pPr>
      <w:r w:rsidRPr="00AF15B6">
        <w:rPr>
          <w:rFonts w:ascii="Arial" w:hAnsi="Arial" w:cs="Arial"/>
          <w:b/>
          <w:sz w:val="20"/>
          <w:szCs w:val="20"/>
        </w:rPr>
        <w:lastRenderedPageBreak/>
        <w:t>Warunki Techniczne do uzyskania Zdalnego Dostępu</w:t>
      </w:r>
    </w:p>
    <w:p w:rsidR="00A11BCA" w:rsidRPr="00AF15B6" w:rsidRDefault="00A11BCA" w:rsidP="00D52D8C">
      <w:pPr>
        <w:widowControl w:val="0"/>
        <w:numPr>
          <w:ilvl w:val="0"/>
          <w:numId w:val="20"/>
        </w:numPr>
        <w:suppressAutoHyphens/>
        <w:spacing w:after="60" w:line="276" w:lineRule="auto"/>
        <w:jc w:val="both"/>
        <w:rPr>
          <w:rFonts w:ascii="Arial" w:hAnsi="Arial" w:cs="Arial"/>
          <w:sz w:val="20"/>
          <w:szCs w:val="20"/>
        </w:rPr>
      </w:pPr>
      <w:r w:rsidRPr="00AF15B6">
        <w:rPr>
          <w:rFonts w:ascii="Arial" w:hAnsi="Arial" w:cs="Arial"/>
          <w:sz w:val="20"/>
          <w:szCs w:val="20"/>
        </w:rPr>
        <w:t>Administrator Danych zapewni bezpieczny sposób komunikacji z siecią poprzez udostępnienie kanału VPN.</w:t>
      </w:r>
    </w:p>
    <w:p w:rsidR="00A11BCA" w:rsidRDefault="00A11BCA" w:rsidP="00D52D8C">
      <w:pPr>
        <w:widowControl w:val="0"/>
        <w:numPr>
          <w:ilvl w:val="0"/>
          <w:numId w:val="20"/>
        </w:numPr>
        <w:suppressAutoHyphens/>
        <w:spacing w:after="60" w:line="276" w:lineRule="auto"/>
        <w:ind w:hanging="357"/>
        <w:jc w:val="both"/>
        <w:rPr>
          <w:rFonts w:ascii="Arial" w:hAnsi="Arial" w:cs="Arial"/>
          <w:sz w:val="20"/>
          <w:szCs w:val="20"/>
        </w:rPr>
      </w:pPr>
      <w:r w:rsidRPr="00AF15B6">
        <w:rPr>
          <w:rFonts w:ascii="Arial" w:hAnsi="Arial" w:cs="Arial"/>
          <w:sz w:val="20"/>
          <w:szCs w:val="20"/>
        </w:rPr>
        <w:t>Administrator Danych przekaże każdej osobie z podanej listy użytkowników Podmiotu Przetwarzającego,  zestaw odpowiadających im identyfikatorów użytkowników (login) wraz z ich hasłami dostępu oraz innymi parametrami niezbędnymi do zestawienia zdalnego połączenia. Użytkownicy po stronie Podmiotu Przetwarzającego, zobowiązują się do nieudostępniania tych identyfikatorów i haseł innym osobom oraz wykorzystywania dostępu wyłącznie w celu realizacji niniejszej Umowy.</w:t>
      </w:r>
    </w:p>
    <w:p w:rsidR="00A11BCA" w:rsidRPr="00C26220" w:rsidRDefault="00A11BCA" w:rsidP="00D52D8C">
      <w:pPr>
        <w:widowControl w:val="0"/>
        <w:numPr>
          <w:ilvl w:val="0"/>
          <w:numId w:val="20"/>
        </w:numPr>
        <w:suppressAutoHyphens/>
        <w:spacing w:after="60" w:line="276" w:lineRule="auto"/>
        <w:ind w:hanging="357"/>
        <w:jc w:val="both"/>
        <w:rPr>
          <w:rFonts w:ascii="Arial" w:hAnsi="Arial" w:cs="Arial"/>
          <w:sz w:val="20"/>
          <w:szCs w:val="20"/>
        </w:rPr>
      </w:pPr>
      <w:r w:rsidRPr="00C26220">
        <w:rPr>
          <w:rFonts w:ascii="Arial" w:hAnsi="Arial" w:cs="Arial"/>
          <w:sz w:val="20"/>
          <w:szCs w:val="20"/>
        </w:rPr>
        <w:t>Wszystkie dane dotyczące oprogramowania klienta VPN i parametrów logowania zostaną przekazane na indywidualne konta e-mail. Oprogramowanie zostanie zainstalowane na komputerach użytkowników staraniem Podmiotu Przetwarzającego.</w:t>
      </w:r>
    </w:p>
    <w:p w:rsidR="00A11BCA" w:rsidRDefault="00A11BCA" w:rsidP="00A11BCA">
      <w:pPr>
        <w:tabs>
          <w:tab w:val="left" w:pos="426"/>
        </w:tabs>
        <w:spacing w:after="0" w:line="240" w:lineRule="auto"/>
        <w:jc w:val="center"/>
        <w:rPr>
          <w:rFonts w:ascii="Arial" w:hAnsi="Arial" w:cs="Arial"/>
          <w:b/>
          <w:sz w:val="20"/>
          <w:szCs w:val="20"/>
        </w:rPr>
      </w:pPr>
    </w:p>
    <w:p w:rsidR="0033580E" w:rsidRDefault="0033580E" w:rsidP="00A11BCA">
      <w:pPr>
        <w:tabs>
          <w:tab w:val="left" w:pos="426"/>
        </w:tabs>
        <w:spacing w:after="0" w:line="240" w:lineRule="auto"/>
        <w:jc w:val="center"/>
        <w:rPr>
          <w:rFonts w:ascii="Arial" w:hAnsi="Arial" w:cs="Arial"/>
          <w:b/>
          <w:sz w:val="20"/>
          <w:szCs w:val="20"/>
        </w:rPr>
      </w:pPr>
    </w:p>
    <w:p w:rsidR="00A11BCA" w:rsidRPr="00AF15B6" w:rsidRDefault="00A11BCA" w:rsidP="00A11BCA">
      <w:pPr>
        <w:tabs>
          <w:tab w:val="left" w:pos="426"/>
        </w:tabs>
        <w:spacing w:after="0" w:line="240" w:lineRule="auto"/>
        <w:jc w:val="center"/>
        <w:rPr>
          <w:rFonts w:ascii="Arial" w:hAnsi="Arial" w:cs="Arial"/>
          <w:b/>
          <w:sz w:val="20"/>
          <w:szCs w:val="20"/>
        </w:rPr>
      </w:pPr>
      <w:r w:rsidRPr="00AF15B6">
        <w:rPr>
          <w:rFonts w:ascii="Arial" w:hAnsi="Arial" w:cs="Arial"/>
          <w:b/>
          <w:sz w:val="20"/>
          <w:szCs w:val="20"/>
        </w:rPr>
        <w:t>§ 18</w:t>
      </w:r>
    </w:p>
    <w:p w:rsidR="00A11BCA" w:rsidRPr="00AF15B6" w:rsidRDefault="00A11BCA" w:rsidP="00A11BCA">
      <w:pPr>
        <w:widowControl w:val="0"/>
        <w:suppressAutoHyphens/>
        <w:spacing w:after="0" w:line="240" w:lineRule="auto"/>
        <w:ind w:left="680"/>
        <w:jc w:val="both"/>
        <w:rPr>
          <w:rFonts w:ascii="Arial" w:hAnsi="Arial" w:cs="Arial"/>
          <w:b/>
          <w:sz w:val="20"/>
          <w:szCs w:val="20"/>
        </w:rPr>
      </w:pPr>
      <w:r w:rsidRPr="00AF15B6">
        <w:rPr>
          <w:rFonts w:ascii="Arial" w:hAnsi="Arial" w:cs="Arial"/>
          <w:b/>
          <w:sz w:val="20"/>
          <w:szCs w:val="20"/>
        </w:rPr>
        <w:t>Zasady udostępnienia zdalnego dostępu Podmiotowi Przetwarzającemu .</w:t>
      </w:r>
    </w:p>
    <w:p w:rsidR="00A11BCA" w:rsidRPr="00AF15B6" w:rsidRDefault="00A11BCA" w:rsidP="00D52D8C">
      <w:pPr>
        <w:widowControl w:val="0"/>
        <w:numPr>
          <w:ilvl w:val="0"/>
          <w:numId w:val="18"/>
        </w:numPr>
        <w:suppressAutoHyphens/>
        <w:spacing w:after="60" w:line="276" w:lineRule="auto"/>
        <w:ind w:left="357" w:hanging="357"/>
        <w:jc w:val="both"/>
        <w:rPr>
          <w:rFonts w:ascii="Arial" w:hAnsi="Arial" w:cs="Arial"/>
          <w:sz w:val="20"/>
          <w:szCs w:val="20"/>
        </w:rPr>
      </w:pPr>
      <w:r w:rsidRPr="00AF15B6">
        <w:rPr>
          <w:rFonts w:ascii="Arial" w:hAnsi="Arial" w:cs="Arial"/>
          <w:sz w:val="20"/>
          <w:szCs w:val="20"/>
        </w:rPr>
        <w:t xml:space="preserve">Zdalny Dostęp zostanie udostępniony </w:t>
      </w:r>
      <w:r w:rsidRPr="00AF15B6">
        <w:rPr>
          <w:rFonts w:ascii="Arial" w:hAnsi="Arial" w:cs="Arial"/>
          <w:bCs/>
          <w:sz w:val="20"/>
          <w:szCs w:val="20"/>
        </w:rPr>
        <w:t>Podmiotowi Przetwarzającemu</w:t>
      </w:r>
      <w:r w:rsidRPr="00AF15B6">
        <w:rPr>
          <w:rFonts w:ascii="Arial" w:hAnsi="Arial" w:cs="Arial"/>
          <w:sz w:val="20"/>
          <w:szCs w:val="20"/>
        </w:rPr>
        <w:t xml:space="preserve"> przez</w:t>
      </w:r>
      <w:r w:rsidRPr="00AF15B6">
        <w:rPr>
          <w:rFonts w:ascii="Arial" w:hAnsi="Arial" w:cs="Arial"/>
          <w:b/>
          <w:bCs/>
          <w:sz w:val="20"/>
          <w:szCs w:val="20"/>
        </w:rPr>
        <w:t xml:space="preserve"> </w:t>
      </w:r>
      <w:r w:rsidRPr="00AF15B6">
        <w:rPr>
          <w:rFonts w:ascii="Arial" w:hAnsi="Arial" w:cs="Arial"/>
          <w:bCs/>
          <w:sz w:val="20"/>
          <w:szCs w:val="20"/>
        </w:rPr>
        <w:t>Administratora Danych</w:t>
      </w:r>
      <w:r w:rsidRPr="00AF15B6">
        <w:rPr>
          <w:rFonts w:ascii="Arial" w:hAnsi="Arial" w:cs="Arial"/>
          <w:b/>
          <w:bCs/>
          <w:sz w:val="20"/>
          <w:szCs w:val="20"/>
        </w:rPr>
        <w:t xml:space="preserve"> </w:t>
      </w:r>
      <w:r w:rsidRPr="00AF15B6">
        <w:rPr>
          <w:rFonts w:ascii="Arial" w:hAnsi="Arial" w:cs="Arial"/>
          <w:sz w:val="20"/>
          <w:szCs w:val="20"/>
        </w:rPr>
        <w:t xml:space="preserve">w terminie </w:t>
      </w:r>
      <w:r w:rsidRPr="00AF15B6">
        <w:rPr>
          <w:rFonts w:ascii="Arial" w:hAnsi="Arial" w:cs="Arial"/>
          <w:color w:val="000000" w:themeColor="text1"/>
          <w:sz w:val="20"/>
          <w:szCs w:val="20"/>
        </w:rPr>
        <w:t xml:space="preserve">3 </w:t>
      </w:r>
      <w:r w:rsidRPr="00AF15B6">
        <w:rPr>
          <w:rFonts w:ascii="Arial" w:hAnsi="Arial" w:cs="Arial"/>
          <w:sz w:val="20"/>
          <w:szCs w:val="20"/>
        </w:rPr>
        <w:t>dni roboczych od dnia wejścia w życie niniejszej umowy.</w:t>
      </w:r>
    </w:p>
    <w:p w:rsidR="00A11BCA" w:rsidRPr="00AF15B6" w:rsidRDefault="00A11BCA" w:rsidP="00D52D8C">
      <w:pPr>
        <w:widowControl w:val="0"/>
        <w:numPr>
          <w:ilvl w:val="0"/>
          <w:numId w:val="18"/>
        </w:numPr>
        <w:suppressAutoHyphens/>
        <w:spacing w:after="60" w:line="276" w:lineRule="auto"/>
        <w:ind w:left="357" w:hanging="357"/>
        <w:jc w:val="both"/>
        <w:rPr>
          <w:rFonts w:ascii="Arial" w:hAnsi="Arial" w:cs="Arial"/>
          <w:sz w:val="20"/>
          <w:szCs w:val="20"/>
        </w:rPr>
      </w:pPr>
      <w:r w:rsidRPr="00AF15B6">
        <w:rPr>
          <w:rFonts w:ascii="Arial" w:hAnsi="Arial" w:cs="Arial"/>
          <w:sz w:val="20"/>
          <w:szCs w:val="20"/>
        </w:rPr>
        <w:t>Zdalny Dostęp udostępniony zostanie na cały czas trwania niniejszej umowy.</w:t>
      </w:r>
    </w:p>
    <w:p w:rsidR="00A11BCA" w:rsidRDefault="00A11BCA" w:rsidP="00D52D8C">
      <w:pPr>
        <w:widowControl w:val="0"/>
        <w:numPr>
          <w:ilvl w:val="0"/>
          <w:numId w:val="18"/>
        </w:numPr>
        <w:suppressAutoHyphens/>
        <w:spacing w:after="60" w:line="276" w:lineRule="auto"/>
        <w:ind w:left="357" w:hanging="357"/>
        <w:jc w:val="both"/>
        <w:rPr>
          <w:rFonts w:ascii="Arial" w:hAnsi="Arial" w:cs="Arial"/>
          <w:sz w:val="20"/>
          <w:szCs w:val="20"/>
        </w:rPr>
      </w:pPr>
      <w:r w:rsidRPr="00AF15B6">
        <w:rPr>
          <w:rFonts w:ascii="Arial" w:hAnsi="Arial" w:cs="Arial"/>
          <w:sz w:val="20"/>
          <w:szCs w:val="20"/>
        </w:rPr>
        <w:t>Lista osób Podmiotu przetwarzającego uprawnionych do Zdalnego Dostępu:</w:t>
      </w:r>
    </w:p>
    <w:p w:rsidR="00A11BCA" w:rsidRPr="00F4013D" w:rsidRDefault="00A11BCA" w:rsidP="00A11BCA">
      <w:pPr>
        <w:widowControl w:val="0"/>
        <w:suppressAutoHyphens/>
        <w:spacing w:after="60" w:line="276" w:lineRule="auto"/>
        <w:ind w:left="357"/>
        <w:jc w:val="both"/>
        <w:rPr>
          <w:rFonts w:ascii="Arial" w:hAnsi="Arial" w:cs="Arial"/>
          <w:sz w:val="16"/>
          <w:szCs w:val="16"/>
        </w:rPr>
      </w:pPr>
    </w:p>
    <w:tbl>
      <w:tblPr>
        <w:tblW w:w="7833" w:type="dxa"/>
        <w:tblInd w:w="381" w:type="dxa"/>
        <w:tblLayout w:type="fixed"/>
        <w:tblLook w:val="00A0" w:firstRow="1" w:lastRow="0" w:firstColumn="1" w:lastColumn="0" w:noHBand="0" w:noVBand="0"/>
      </w:tblPr>
      <w:tblGrid>
        <w:gridCol w:w="817"/>
        <w:gridCol w:w="2055"/>
        <w:gridCol w:w="2126"/>
        <w:gridCol w:w="2835"/>
      </w:tblGrid>
      <w:tr w:rsidR="00A11BCA" w:rsidRPr="00E8460E" w:rsidTr="00515F9D">
        <w:trPr>
          <w:trHeight w:val="164"/>
        </w:trPr>
        <w:tc>
          <w:tcPr>
            <w:tcW w:w="817"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jc w:val="center"/>
              <w:rPr>
                <w:rFonts w:ascii="Arial" w:eastAsia="Calibri" w:hAnsi="Arial" w:cs="Arial"/>
                <w:b/>
                <w:bCs/>
                <w:sz w:val="16"/>
                <w:szCs w:val="16"/>
              </w:rPr>
            </w:pPr>
            <w:r w:rsidRPr="00E8460E">
              <w:rPr>
                <w:rFonts w:ascii="Arial" w:eastAsia="Calibri" w:hAnsi="Arial" w:cs="Arial"/>
                <w:b/>
                <w:bCs/>
                <w:sz w:val="16"/>
                <w:szCs w:val="16"/>
              </w:rPr>
              <w:t>Lp.</w:t>
            </w:r>
          </w:p>
        </w:tc>
        <w:tc>
          <w:tcPr>
            <w:tcW w:w="2055"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jc w:val="center"/>
              <w:rPr>
                <w:rFonts w:ascii="Arial" w:eastAsia="Calibri" w:hAnsi="Arial" w:cs="Arial"/>
                <w:b/>
                <w:bCs/>
                <w:sz w:val="16"/>
                <w:szCs w:val="16"/>
              </w:rPr>
            </w:pPr>
            <w:r w:rsidRPr="00E8460E">
              <w:rPr>
                <w:rFonts w:ascii="Arial" w:eastAsia="Calibri" w:hAnsi="Arial" w:cs="Arial"/>
                <w:b/>
                <w:bCs/>
                <w:sz w:val="16"/>
                <w:szCs w:val="16"/>
              </w:rPr>
              <w:t>Imię i nazwisko</w:t>
            </w:r>
          </w:p>
        </w:tc>
        <w:tc>
          <w:tcPr>
            <w:tcW w:w="2126"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jc w:val="center"/>
              <w:rPr>
                <w:rFonts w:ascii="Arial" w:eastAsia="Calibri" w:hAnsi="Arial" w:cs="Arial"/>
                <w:b/>
                <w:bCs/>
                <w:sz w:val="16"/>
                <w:szCs w:val="16"/>
              </w:rPr>
            </w:pPr>
            <w:r w:rsidRPr="00E8460E">
              <w:rPr>
                <w:rFonts w:ascii="Arial" w:eastAsia="Calibri" w:hAnsi="Arial" w:cs="Arial"/>
                <w:b/>
                <w:bCs/>
                <w:sz w:val="16"/>
                <w:szCs w:val="16"/>
              </w:rPr>
              <w:t>Nr telefonu</w:t>
            </w:r>
          </w:p>
        </w:tc>
        <w:tc>
          <w:tcPr>
            <w:tcW w:w="2835"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jc w:val="center"/>
              <w:rPr>
                <w:rFonts w:ascii="Arial" w:eastAsia="Calibri" w:hAnsi="Arial" w:cs="Arial"/>
                <w:b/>
                <w:bCs/>
                <w:sz w:val="16"/>
                <w:szCs w:val="16"/>
              </w:rPr>
            </w:pPr>
            <w:r w:rsidRPr="00E8460E">
              <w:rPr>
                <w:rFonts w:ascii="Arial" w:eastAsia="Calibri" w:hAnsi="Arial" w:cs="Arial"/>
                <w:b/>
                <w:bCs/>
                <w:sz w:val="16"/>
                <w:szCs w:val="16"/>
              </w:rPr>
              <w:t>Adres e-mail</w:t>
            </w:r>
          </w:p>
        </w:tc>
      </w:tr>
      <w:tr w:rsidR="00A11BCA" w:rsidRPr="00E8460E" w:rsidTr="00515F9D">
        <w:trPr>
          <w:trHeight w:val="164"/>
        </w:trPr>
        <w:tc>
          <w:tcPr>
            <w:tcW w:w="817"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r w:rsidRPr="00E8460E">
              <w:rPr>
                <w:rFonts w:ascii="Arial" w:eastAsia="Calibri" w:hAnsi="Arial" w:cs="Arial"/>
                <w:color w:val="000000"/>
                <w:sz w:val="16"/>
                <w:szCs w:val="16"/>
              </w:rPr>
              <w:t>1.</w:t>
            </w:r>
          </w:p>
        </w:tc>
        <w:tc>
          <w:tcPr>
            <w:tcW w:w="2055" w:type="dxa"/>
            <w:tcBorders>
              <w:top w:val="single" w:sz="8" w:space="0" w:color="000080"/>
              <w:left w:val="single" w:sz="8" w:space="0" w:color="000080"/>
              <w:bottom w:val="single" w:sz="8" w:space="0" w:color="000080"/>
              <w:right w:val="single" w:sz="8"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A11BCA" w:rsidRPr="00E8460E" w:rsidRDefault="00A11BCA" w:rsidP="00515F9D">
            <w:pPr>
              <w:autoSpaceDE w:val="0"/>
              <w:autoSpaceDN w:val="0"/>
              <w:adjustRightInd w:val="0"/>
              <w:spacing w:before="120" w:after="120" w:line="276" w:lineRule="auto"/>
              <w:jc w:val="center"/>
              <w:rPr>
                <w:rFonts w:ascii="Arial" w:eastAsia="Calibri" w:hAnsi="Arial" w:cs="Arial"/>
                <w:color w:val="000000"/>
                <w:sz w:val="16"/>
                <w:szCs w:val="16"/>
              </w:rPr>
            </w:pPr>
          </w:p>
        </w:tc>
        <w:tc>
          <w:tcPr>
            <w:tcW w:w="2835" w:type="dxa"/>
            <w:tcBorders>
              <w:top w:val="single" w:sz="8" w:space="0" w:color="000080"/>
              <w:left w:val="single" w:sz="8" w:space="0" w:color="000080"/>
              <w:bottom w:val="single" w:sz="8" w:space="0" w:color="000080"/>
              <w:right w:val="single" w:sz="8" w:space="0" w:color="000080"/>
            </w:tcBorders>
          </w:tcPr>
          <w:p w:rsidR="00A11BCA" w:rsidRPr="00E8460E" w:rsidRDefault="00A11BCA" w:rsidP="00515F9D">
            <w:pPr>
              <w:autoSpaceDE w:val="0"/>
              <w:autoSpaceDN w:val="0"/>
              <w:adjustRightInd w:val="0"/>
              <w:spacing w:before="120" w:after="120" w:line="276" w:lineRule="auto"/>
              <w:jc w:val="both"/>
              <w:rPr>
                <w:rFonts w:ascii="Arial" w:eastAsia="Calibri" w:hAnsi="Arial" w:cs="Arial"/>
                <w:color w:val="000000"/>
                <w:sz w:val="16"/>
                <w:szCs w:val="16"/>
              </w:rPr>
            </w:pPr>
            <w:r w:rsidRPr="00E8460E">
              <w:rPr>
                <w:rFonts w:ascii="Arial" w:hAnsi="Arial" w:cs="Arial"/>
                <w:color w:val="000000"/>
                <w:sz w:val="16"/>
                <w:szCs w:val="16"/>
                <w:lang w:val="en-US"/>
              </w:rPr>
              <w:t> </w:t>
            </w:r>
          </w:p>
        </w:tc>
      </w:tr>
      <w:tr w:rsidR="00A11BCA" w:rsidRPr="00E8460E" w:rsidTr="00515F9D">
        <w:trPr>
          <w:trHeight w:val="375"/>
        </w:trPr>
        <w:tc>
          <w:tcPr>
            <w:tcW w:w="817"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r w:rsidRPr="00E8460E">
              <w:rPr>
                <w:rFonts w:ascii="Arial" w:eastAsia="Calibri" w:hAnsi="Arial" w:cs="Arial"/>
                <w:color w:val="000000"/>
                <w:sz w:val="16"/>
                <w:szCs w:val="16"/>
              </w:rPr>
              <w:t>2.</w:t>
            </w:r>
          </w:p>
        </w:tc>
        <w:tc>
          <w:tcPr>
            <w:tcW w:w="2055" w:type="dxa"/>
            <w:tcBorders>
              <w:top w:val="single" w:sz="8" w:space="0" w:color="000080"/>
              <w:left w:val="single" w:sz="8" w:space="0" w:color="000080"/>
              <w:bottom w:val="single" w:sz="8" w:space="0" w:color="000080"/>
              <w:right w:val="single" w:sz="8"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A11BCA" w:rsidRPr="00E8460E" w:rsidRDefault="00A11BCA" w:rsidP="00515F9D">
            <w:pPr>
              <w:spacing w:line="276" w:lineRule="auto"/>
              <w:jc w:val="center"/>
              <w:rPr>
                <w:rFonts w:ascii="Arial" w:eastAsia="Calibri" w:hAnsi="Arial" w:cs="Arial"/>
                <w:color w:val="000000"/>
                <w:sz w:val="16"/>
                <w:szCs w:val="16"/>
              </w:rPr>
            </w:pPr>
          </w:p>
        </w:tc>
        <w:tc>
          <w:tcPr>
            <w:tcW w:w="2835" w:type="dxa"/>
            <w:tcBorders>
              <w:top w:val="single" w:sz="8" w:space="0" w:color="000080"/>
              <w:left w:val="single" w:sz="8" w:space="0" w:color="000080"/>
              <w:bottom w:val="single" w:sz="8" w:space="0" w:color="000080"/>
              <w:right w:val="single" w:sz="8" w:space="0" w:color="000080"/>
            </w:tcBorders>
          </w:tcPr>
          <w:p w:rsidR="00A11BCA" w:rsidRPr="00E8460E" w:rsidRDefault="00A11BCA" w:rsidP="00515F9D">
            <w:pPr>
              <w:autoSpaceDE w:val="0"/>
              <w:autoSpaceDN w:val="0"/>
              <w:adjustRightInd w:val="0"/>
              <w:spacing w:before="120" w:after="120" w:line="276" w:lineRule="auto"/>
              <w:jc w:val="both"/>
              <w:rPr>
                <w:rFonts w:ascii="Arial" w:eastAsia="Calibri" w:hAnsi="Arial" w:cs="Arial"/>
                <w:color w:val="000000"/>
                <w:sz w:val="16"/>
                <w:szCs w:val="16"/>
              </w:rPr>
            </w:pPr>
            <w:r w:rsidRPr="00E8460E">
              <w:rPr>
                <w:rFonts w:ascii="Arial" w:hAnsi="Arial" w:cs="Arial"/>
                <w:color w:val="000000"/>
                <w:sz w:val="16"/>
                <w:szCs w:val="16"/>
                <w:lang w:val="en-US"/>
              </w:rPr>
              <w:t> </w:t>
            </w:r>
          </w:p>
        </w:tc>
      </w:tr>
      <w:tr w:rsidR="00A11BCA" w:rsidRPr="00E8460E" w:rsidTr="00515F9D">
        <w:trPr>
          <w:trHeight w:val="164"/>
        </w:trPr>
        <w:tc>
          <w:tcPr>
            <w:tcW w:w="817"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r w:rsidRPr="00E8460E">
              <w:rPr>
                <w:rFonts w:ascii="Arial" w:eastAsia="Calibri" w:hAnsi="Arial" w:cs="Arial"/>
                <w:color w:val="000000"/>
                <w:sz w:val="16"/>
                <w:szCs w:val="16"/>
              </w:rPr>
              <w:t>3.</w:t>
            </w:r>
          </w:p>
        </w:tc>
        <w:tc>
          <w:tcPr>
            <w:tcW w:w="2055"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rPr>
                <w:rFonts w:ascii="Arial" w:eastAsia="Calibri" w:hAnsi="Arial" w:cs="Arial"/>
                <w:color w:val="000000"/>
                <w:sz w:val="16"/>
                <w:szCs w:val="16"/>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A11BCA" w:rsidRPr="00E8460E" w:rsidRDefault="00A11BCA" w:rsidP="00515F9D">
            <w:pPr>
              <w:autoSpaceDE w:val="0"/>
              <w:autoSpaceDN w:val="0"/>
              <w:adjustRightInd w:val="0"/>
              <w:spacing w:before="120" w:after="120" w:line="276" w:lineRule="auto"/>
              <w:jc w:val="center"/>
              <w:rPr>
                <w:rFonts w:ascii="Arial" w:eastAsia="Calibri" w:hAnsi="Arial" w:cs="Arial"/>
                <w:color w:val="000000"/>
                <w:sz w:val="16"/>
                <w:szCs w:val="16"/>
              </w:rPr>
            </w:pPr>
          </w:p>
        </w:tc>
        <w:tc>
          <w:tcPr>
            <w:tcW w:w="2835" w:type="dxa"/>
            <w:tcBorders>
              <w:top w:val="single" w:sz="6" w:space="0" w:color="000080"/>
              <w:left w:val="single" w:sz="6" w:space="0" w:color="000080"/>
              <w:bottom w:val="single" w:sz="6" w:space="0" w:color="000080"/>
              <w:right w:val="single" w:sz="6" w:space="0" w:color="000080"/>
            </w:tcBorders>
          </w:tcPr>
          <w:p w:rsidR="00A11BCA" w:rsidRPr="00E8460E" w:rsidRDefault="00A11BCA" w:rsidP="00515F9D">
            <w:pPr>
              <w:autoSpaceDE w:val="0"/>
              <w:autoSpaceDN w:val="0"/>
              <w:adjustRightInd w:val="0"/>
              <w:spacing w:before="120" w:after="120" w:line="276" w:lineRule="auto"/>
              <w:jc w:val="both"/>
              <w:rPr>
                <w:rFonts w:ascii="Arial" w:eastAsia="Calibri" w:hAnsi="Arial" w:cs="Arial"/>
                <w:color w:val="000000"/>
                <w:sz w:val="16"/>
                <w:szCs w:val="16"/>
              </w:rPr>
            </w:pPr>
          </w:p>
        </w:tc>
      </w:tr>
    </w:tbl>
    <w:p w:rsidR="00A11BCA" w:rsidRPr="00F4013D" w:rsidRDefault="00A11BCA" w:rsidP="00A11BCA">
      <w:pPr>
        <w:widowControl w:val="0"/>
        <w:suppressAutoHyphens/>
        <w:spacing w:after="60" w:line="276" w:lineRule="auto"/>
        <w:ind w:left="357"/>
        <w:jc w:val="both"/>
        <w:rPr>
          <w:rFonts w:ascii="Arial" w:hAnsi="Arial" w:cs="Arial"/>
          <w:sz w:val="16"/>
          <w:szCs w:val="16"/>
        </w:rPr>
      </w:pPr>
    </w:p>
    <w:p w:rsidR="00A11BCA" w:rsidRPr="00AF15B6" w:rsidRDefault="00A11BCA" w:rsidP="00D52D8C">
      <w:pPr>
        <w:widowControl w:val="0"/>
        <w:numPr>
          <w:ilvl w:val="0"/>
          <w:numId w:val="18"/>
        </w:numPr>
        <w:suppressAutoHyphens/>
        <w:spacing w:after="60" w:line="276" w:lineRule="auto"/>
        <w:ind w:left="357" w:hanging="357"/>
        <w:jc w:val="both"/>
        <w:rPr>
          <w:rFonts w:ascii="Arial" w:hAnsi="Arial" w:cs="Arial"/>
          <w:sz w:val="20"/>
          <w:szCs w:val="20"/>
        </w:rPr>
      </w:pPr>
      <w:r w:rsidRPr="00AF15B6">
        <w:rPr>
          <w:rFonts w:ascii="Arial" w:hAnsi="Arial" w:cs="Arial"/>
          <w:sz w:val="20"/>
          <w:szCs w:val="20"/>
        </w:rPr>
        <w:t>Bezpośredni dostęp do systemów Administratora Danych jest możliwy tylko i wyłącznie po udostępnieniu go przez Administratora Danych Podmiotowi przetwarzającemu oraz po przekazaniu mu wymaganych uprawnień oraz  haseł.</w:t>
      </w:r>
    </w:p>
    <w:p w:rsidR="00A11BCA" w:rsidRPr="00AF15B6" w:rsidRDefault="00A11BCA" w:rsidP="00A11BCA">
      <w:pPr>
        <w:widowControl w:val="0"/>
        <w:suppressAutoHyphens/>
        <w:spacing w:after="60" w:line="276" w:lineRule="auto"/>
        <w:jc w:val="both"/>
        <w:rPr>
          <w:rFonts w:ascii="Arial" w:hAnsi="Arial" w:cs="Arial"/>
          <w:b/>
          <w:sz w:val="20"/>
          <w:szCs w:val="20"/>
        </w:rPr>
      </w:pPr>
    </w:p>
    <w:p w:rsidR="00A11BCA" w:rsidRPr="00AF15B6" w:rsidRDefault="00A11BCA" w:rsidP="00A11BCA">
      <w:pPr>
        <w:widowControl w:val="0"/>
        <w:suppressAutoHyphens/>
        <w:spacing w:after="60" w:line="276" w:lineRule="auto"/>
        <w:jc w:val="center"/>
        <w:rPr>
          <w:rFonts w:ascii="Arial" w:hAnsi="Arial" w:cs="Arial"/>
          <w:b/>
          <w:sz w:val="20"/>
          <w:szCs w:val="20"/>
        </w:rPr>
      </w:pPr>
      <w:r w:rsidRPr="00AF15B6">
        <w:rPr>
          <w:rFonts w:ascii="Arial" w:hAnsi="Arial" w:cs="Arial"/>
          <w:b/>
          <w:sz w:val="20"/>
          <w:szCs w:val="20"/>
        </w:rPr>
        <w:t>§ 19</w:t>
      </w:r>
    </w:p>
    <w:p w:rsidR="00A11BCA" w:rsidRPr="00AF15B6" w:rsidRDefault="00A11BCA" w:rsidP="00A11BCA">
      <w:pPr>
        <w:widowControl w:val="0"/>
        <w:suppressAutoHyphens/>
        <w:spacing w:after="60" w:line="276" w:lineRule="auto"/>
        <w:ind w:left="680" w:hanging="680"/>
        <w:jc w:val="both"/>
        <w:rPr>
          <w:rFonts w:ascii="Arial" w:hAnsi="Arial" w:cs="Arial"/>
          <w:b/>
          <w:sz w:val="20"/>
          <w:szCs w:val="20"/>
        </w:rPr>
      </w:pPr>
      <w:r w:rsidRPr="00AF15B6">
        <w:rPr>
          <w:rFonts w:ascii="Arial" w:hAnsi="Arial" w:cs="Arial"/>
          <w:b/>
          <w:sz w:val="20"/>
          <w:szCs w:val="20"/>
        </w:rPr>
        <w:t>Zasady korzystania ze zdalnego dostępu przez Podmiot Przetwarzający</w:t>
      </w:r>
    </w:p>
    <w:p w:rsidR="00A11BCA" w:rsidRPr="00AF15B6" w:rsidRDefault="00A11BCA" w:rsidP="00D52D8C">
      <w:pPr>
        <w:widowControl w:val="0"/>
        <w:numPr>
          <w:ilvl w:val="0"/>
          <w:numId w:val="19"/>
        </w:numPr>
        <w:suppressAutoHyphens/>
        <w:spacing w:after="60" w:line="276" w:lineRule="auto"/>
        <w:ind w:hanging="357"/>
        <w:jc w:val="both"/>
        <w:rPr>
          <w:rFonts w:ascii="Arial" w:hAnsi="Arial" w:cs="Arial"/>
          <w:sz w:val="20"/>
          <w:szCs w:val="20"/>
        </w:rPr>
      </w:pPr>
      <w:r w:rsidRPr="00AF15B6">
        <w:rPr>
          <w:rFonts w:ascii="Arial" w:hAnsi="Arial" w:cs="Arial"/>
          <w:sz w:val="20"/>
          <w:szCs w:val="20"/>
        </w:rPr>
        <w:t>Korzystając ze Zdalnego Dostępu Podmiot Przetwarzający:</w:t>
      </w:r>
    </w:p>
    <w:p w:rsidR="00A11BCA" w:rsidRPr="00AF15B6" w:rsidRDefault="00A11BCA" w:rsidP="00D52D8C">
      <w:pPr>
        <w:widowControl w:val="0"/>
        <w:numPr>
          <w:ilvl w:val="1"/>
          <w:numId w:val="19"/>
        </w:numPr>
        <w:suppressAutoHyphens/>
        <w:spacing w:after="60" w:line="276" w:lineRule="auto"/>
        <w:ind w:left="851"/>
        <w:contextualSpacing/>
        <w:jc w:val="both"/>
        <w:rPr>
          <w:rFonts w:ascii="Arial" w:eastAsia="Calibri" w:hAnsi="Arial" w:cs="Arial"/>
          <w:sz w:val="20"/>
          <w:szCs w:val="20"/>
        </w:rPr>
      </w:pPr>
      <w:r w:rsidRPr="00AF15B6">
        <w:rPr>
          <w:rFonts w:ascii="Arial" w:eastAsia="Calibri" w:hAnsi="Arial" w:cs="Arial"/>
          <w:sz w:val="20"/>
          <w:szCs w:val="20"/>
        </w:rPr>
        <w:t>będzie wykorzystywał Zdalny Dostęp wyłącznie w celu realizacji niniejszej umowy;</w:t>
      </w:r>
    </w:p>
    <w:p w:rsidR="00A11BCA" w:rsidRPr="00AF15B6" w:rsidRDefault="00A11BCA" w:rsidP="00D52D8C">
      <w:pPr>
        <w:widowControl w:val="0"/>
        <w:numPr>
          <w:ilvl w:val="1"/>
          <w:numId w:val="19"/>
        </w:numPr>
        <w:suppressAutoHyphens/>
        <w:spacing w:after="60" w:line="276" w:lineRule="auto"/>
        <w:ind w:left="851" w:hanging="357"/>
        <w:jc w:val="both"/>
        <w:rPr>
          <w:rFonts w:ascii="Arial" w:hAnsi="Arial" w:cs="Arial"/>
          <w:sz w:val="20"/>
          <w:szCs w:val="20"/>
        </w:rPr>
      </w:pPr>
      <w:r w:rsidRPr="00AF15B6">
        <w:rPr>
          <w:rFonts w:ascii="Arial" w:hAnsi="Arial" w:cs="Arial"/>
          <w:sz w:val="20"/>
          <w:szCs w:val="20"/>
        </w:rPr>
        <w:t xml:space="preserve">nie będzie pozyskiwał ani przetwarzał żadnych innych danych, za wyjątkiem danych niezbędnych do realizacji niniejszej umowy; </w:t>
      </w:r>
    </w:p>
    <w:p w:rsidR="00A11BCA" w:rsidRPr="000364E8" w:rsidRDefault="00A11BCA" w:rsidP="00D52D8C">
      <w:pPr>
        <w:widowControl w:val="0"/>
        <w:numPr>
          <w:ilvl w:val="0"/>
          <w:numId w:val="19"/>
        </w:numPr>
        <w:suppressAutoHyphens/>
        <w:spacing w:after="60" w:line="276" w:lineRule="auto"/>
        <w:ind w:hanging="357"/>
        <w:jc w:val="both"/>
        <w:rPr>
          <w:rFonts w:ascii="Arial" w:hAnsi="Arial" w:cs="Arial"/>
          <w:sz w:val="20"/>
          <w:szCs w:val="20"/>
        </w:rPr>
      </w:pPr>
      <w:r w:rsidRPr="00AF15B6">
        <w:rPr>
          <w:rFonts w:ascii="Arial" w:hAnsi="Arial" w:cs="Arial"/>
          <w:sz w:val="20"/>
          <w:szCs w:val="20"/>
        </w:rPr>
        <w:t xml:space="preserve">Zabrania się Podmiotowi Przetwarzającemu przekazywania danych logowania (login lub hasło) innym osobom niż wymienione w </w:t>
      </w:r>
      <w:r w:rsidRPr="000364E8">
        <w:rPr>
          <w:rFonts w:ascii="Arial" w:hAnsi="Arial" w:cs="Arial"/>
          <w:sz w:val="20"/>
          <w:szCs w:val="20"/>
        </w:rPr>
        <w:t xml:space="preserve">§18 ust. 3 </w:t>
      </w:r>
    </w:p>
    <w:p w:rsidR="00A11BCA" w:rsidRPr="00AF15B6"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 20</w:t>
      </w:r>
    </w:p>
    <w:p w:rsidR="00A11BCA" w:rsidRPr="00AF15B6" w:rsidRDefault="00A11BCA" w:rsidP="00A11BCA">
      <w:pPr>
        <w:spacing w:after="0" w:line="240" w:lineRule="auto"/>
        <w:jc w:val="center"/>
        <w:rPr>
          <w:rFonts w:ascii="Arial" w:hAnsi="Arial" w:cs="Arial"/>
          <w:b/>
          <w:sz w:val="20"/>
          <w:szCs w:val="20"/>
        </w:rPr>
      </w:pPr>
      <w:r w:rsidRPr="00AF15B6">
        <w:rPr>
          <w:rFonts w:ascii="Arial" w:hAnsi="Arial" w:cs="Arial"/>
          <w:b/>
          <w:sz w:val="20"/>
          <w:szCs w:val="20"/>
        </w:rPr>
        <w:t>Informacja</w:t>
      </w:r>
    </w:p>
    <w:p w:rsidR="00A11BCA" w:rsidRPr="00AF15B6" w:rsidRDefault="00A11BCA" w:rsidP="00A11BCA">
      <w:pPr>
        <w:spacing w:line="276" w:lineRule="auto"/>
        <w:ind w:left="142"/>
        <w:jc w:val="both"/>
        <w:rPr>
          <w:rFonts w:ascii="Arial" w:hAnsi="Arial" w:cs="Arial"/>
          <w:b/>
          <w:sz w:val="20"/>
          <w:szCs w:val="20"/>
          <w:u w:val="single"/>
        </w:rPr>
      </w:pPr>
      <w:r w:rsidRPr="00AF15B6">
        <w:rPr>
          <w:rFonts w:ascii="Arial" w:hAnsi="Arial" w:cs="Arial"/>
          <w:b/>
          <w:sz w:val="20"/>
          <w:szCs w:val="20"/>
          <w:u w:val="single"/>
        </w:rPr>
        <w:t>Administrator danych informuje, że:</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administratorem Pani/Pana danych osobowych jest 4. Wojskowy Szpital Kliniczny </w:t>
      </w:r>
      <w:r w:rsidRPr="00AF15B6">
        <w:rPr>
          <w:rFonts w:ascii="Arial" w:hAnsi="Arial" w:cs="Arial"/>
          <w:sz w:val="20"/>
          <w:szCs w:val="20"/>
        </w:rPr>
        <w:br w:type="textWrapping" w:clear="all"/>
        <w:t>z Polikliniką we Wrocławiu</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administrator wyznaczył Inspektora Danych Osobowych, z którym można się kontaktować pod adresem e-mail: abi@4wsk.pl</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Pani/Pana dane osobowe przetwarzane będą na podstawie art. 6 ust. 1 lit. c RODO </w:t>
      </w:r>
      <w:r w:rsidRPr="00AF15B6">
        <w:rPr>
          <w:rFonts w:ascii="Arial" w:hAnsi="Arial" w:cs="Arial"/>
          <w:sz w:val="20"/>
          <w:szCs w:val="20"/>
        </w:rPr>
        <w:br w:type="textWrapping" w:clear="all"/>
        <w:t>w celu związanym z przedmiotowym postępowaniem o udzielenie zamówienia publicznego, prowadzonym w trybie przetargu nieograniczonego.</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lastRenderedPageBreak/>
        <w:t>odbiorcami Pani/Pana danych osobowych będą osoby lub podmioty, którym udostępniona zostanie dokumentacja postępowania w oparciu o art. 74 PZP.</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obowiązek podania przez Panią/Pana danych osobowych bezpośrednio Pani/Pana dotyczących jest wymogiem ustawowym określonym w przepisach PZP, związanym </w:t>
      </w:r>
      <w:r w:rsidRPr="00AF15B6">
        <w:rPr>
          <w:rFonts w:ascii="Arial" w:hAnsi="Arial" w:cs="Arial"/>
          <w:sz w:val="20"/>
          <w:szCs w:val="20"/>
        </w:rPr>
        <w:br w:type="textWrapping" w:clear="all"/>
        <w:t>z udziałem w postępowaniu o udzielenie zamówienia publicznego.</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w odniesieniu do Pani/Pana danych osobowych decyzje nie będą podejmowane </w:t>
      </w:r>
      <w:r w:rsidRPr="00AF15B6">
        <w:rPr>
          <w:rFonts w:ascii="Arial" w:hAnsi="Arial" w:cs="Arial"/>
          <w:sz w:val="20"/>
          <w:szCs w:val="20"/>
        </w:rPr>
        <w:br w:type="textWrapping" w:clear="all"/>
        <w:t>w sposób zautomatyzowany, stosownie do art. 22 RODO.</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posiada Pani/Pan na podstawie art. 15 RODO </w:t>
      </w:r>
    </w:p>
    <w:p w:rsidR="00A11BCA" w:rsidRPr="00AF15B6" w:rsidRDefault="00A11BCA" w:rsidP="00D52D8C">
      <w:pPr>
        <w:numPr>
          <w:ilvl w:val="0"/>
          <w:numId w:val="46"/>
        </w:numPr>
        <w:spacing w:after="0" w:line="276" w:lineRule="auto"/>
        <w:ind w:left="1134" w:hanging="425"/>
        <w:jc w:val="both"/>
        <w:rPr>
          <w:rFonts w:ascii="Arial" w:hAnsi="Arial" w:cs="Arial"/>
          <w:sz w:val="20"/>
          <w:szCs w:val="20"/>
        </w:rPr>
      </w:pPr>
      <w:r w:rsidRPr="00AF15B6">
        <w:rPr>
          <w:rFonts w:ascii="Arial" w:hAnsi="Arial" w:cs="Arial"/>
          <w:sz w:val="20"/>
          <w:szCs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11BCA" w:rsidRPr="00AF15B6" w:rsidRDefault="00A11BCA" w:rsidP="00D52D8C">
      <w:pPr>
        <w:numPr>
          <w:ilvl w:val="0"/>
          <w:numId w:val="46"/>
        </w:numPr>
        <w:spacing w:after="0" w:line="276" w:lineRule="auto"/>
        <w:ind w:left="1134" w:hanging="425"/>
        <w:jc w:val="both"/>
        <w:rPr>
          <w:rFonts w:ascii="Arial" w:hAnsi="Arial" w:cs="Arial"/>
          <w:sz w:val="20"/>
          <w:szCs w:val="20"/>
        </w:rPr>
      </w:pPr>
      <w:r w:rsidRPr="00AF15B6">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11BCA" w:rsidRPr="00AF15B6" w:rsidRDefault="00A11BCA" w:rsidP="00D52D8C">
      <w:pPr>
        <w:numPr>
          <w:ilvl w:val="0"/>
          <w:numId w:val="46"/>
        </w:numPr>
        <w:spacing w:after="0" w:line="276" w:lineRule="auto"/>
        <w:ind w:left="1134" w:hanging="425"/>
        <w:jc w:val="both"/>
        <w:rPr>
          <w:rFonts w:ascii="Arial" w:hAnsi="Arial" w:cs="Arial"/>
          <w:sz w:val="20"/>
          <w:szCs w:val="20"/>
        </w:rPr>
      </w:pPr>
      <w:r w:rsidRPr="00AF15B6">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1BCA" w:rsidRPr="00AF15B6" w:rsidRDefault="00A11BCA" w:rsidP="00D52D8C">
      <w:pPr>
        <w:numPr>
          <w:ilvl w:val="0"/>
          <w:numId w:val="46"/>
        </w:numPr>
        <w:spacing w:after="0" w:line="276" w:lineRule="auto"/>
        <w:ind w:left="1134" w:hanging="425"/>
        <w:jc w:val="both"/>
        <w:rPr>
          <w:rFonts w:ascii="Arial" w:hAnsi="Arial" w:cs="Arial"/>
          <w:sz w:val="20"/>
          <w:szCs w:val="20"/>
        </w:rPr>
      </w:pPr>
      <w:r w:rsidRPr="00AF15B6">
        <w:rPr>
          <w:rFonts w:ascii="Arial" w:hAnsi="Arial" w:cs="Arial"/>
          <w:sz w:val="20"/>
          <w:szCs w:val="20"/>
        </w:rPr>
        <w:t xml:space="preserve">prawo do wniesienia skargi do Prezesa Urzędu Ochrony Danych Osobowych, gdy uzna Pani/Pan, że przetwarzanie danych osobowych Pani/Pana dotyczących narusza przepisy RODO; </w:t>
      </w:r>
      <w:r w:rsidRPr="00AF15B6">
        <w:rPr>
          <w:rFonts w:ascii="Arial" w:hAnsi="Arial" w:cs="Arial"/>
          <w:i/>
          <w:sz w:val="20"/>
          <w:szCs w:val="20"/>
        </w:rPr>
        <w:t xml:space="preserve"> </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nie przysługuje Pani/Panu:</w:t>
      </w:r>
    </w:p>
    <w:p w:rsidR="00A11BCA" w:rsidRPr="00AF15B6" w:rsidRDefault="00A11BCA" w:rsidP="00D52D8C">
      <w:pPr>
        <w:numPr>
          <w:ilvl w:val="0"/>
          <w:numId w:val="47"/>
        </w:numPr>
        <w:spacing w:after="0" w:line="276" w:lineRule="auto"/>
        <w:ind w:left="1134"/>
        <w:jc w:val="both"/>
        <w:rPr>
          <w:rFonts w:ascii="Arial" w:hAnsi="Arial" w:cs="Arial"/>
          <w:sz w:val="20"/>
          <w:szCs w:val="20"/>
        </w:rPr>
      </w:pPr>
      <w:r w:rsidRPr="00AF15B6">
        <w:rPr>
          <w:rFonts w:ascii="Arial" w:hAnsi="Arial" w:cs="Arial"/>
          <w:sz w:val="20"/>
          <w:szCs w:val="20"/>
        </w:rPr>
        <w:t>w związku z art. 17 ust. 3 lit. b, d lub e RODO prawo do usunięcia danych osobowych;</w:t>
      </w:r>
    </w:p>
    <w:p w:rsidR="00A11BCA" w:rsidRPr="00AF15B6" w:rsidRDefault="00A11BCA" w:rsidP="00D52D8C">
      <w:pPr>
        <w:numPr>
          <w:ilvl w:val="0"/>
          <w:numId w:val="47"/>
        </w:numPr>
        <w:spacing w:after="0" w:line="276" w:lineRule="auto"/>
        <w:ind w:left="1134"/>
        <w:jc w:val="both"/>
        <w:rPr>
          <w:rFonts w:ascii="Arial" w:hAnsi="Arial" w:cs="Arial"/>
          <w:sz w:val="20"/>
          <w:szCs w:val="20"/>
        </w:rPr>
      </w:pPr>
      <w:r w:rsidRPr="00AF15B6">
        <w:rPr>
          <w:rFonts w:ascii="Arial" w:hAnsi="Arial" w:cs="Arial"/>
          <w:sz w:val="20"/>
          <w:szCs w:val="20"/>
        </w:rPr>
        <w:t>prawo do przenoszenia danych osobowych, o którym mowa w art. 20 RODO;</w:t>
      </w:r>
    </w:p>
    <w:p w:rsidR="00A11BCA" w:rsidRPr="00AF15B6" w:rsidRDefault="00A11BCA" w:rsidP="00D52D8C">
      <w:pPr>
        <w:numPr>
          <w:ilvl w:val="0"/>
          <w:numId w:val="47"/>
        </w:numPr>
        <w:spacing w:after="0" w:line="276" w:lineRule="auto"/>
        <w:ind w:left="1134"/>
        <w:jc w:val="both"/>
        <w:rPr>
          <w:rFonts w:ascii="Arial" w:hAnsi="Arial" w:cs="Arial"/>
          <w:sz w:val="20"/>
          <w:szCs w:val="20"/>
        </w:rPr>
      </w:pPr>
      <w:r w:rsidRPr="00AF15B6">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11BCA" w:rsidRPr="00AF15B6" w:rsidRDefault="00A11BCA" w:rsidP="00D52D8C">
      <w:pPr>
        <w:numPr>
          <w:ilvl w:val="0"/>
          <w:numId w:val="45"/>
        </w:numPr>
        <w:spacing w:after="0" w:line="276" w:lineRule="auto"/>
        <w:ind w:left="284" w:firstLine="0"/>
        <w:jc w:val="both"/>
        <w:rPr>
          <w:rFonts w:ascii="Arial" w:hAnsi="Arial" w:cs="Arial"/>
          <w:sz w:val="20"/>
          <w:szCs w:val="20"/>
        </w:rPr>
      </w:pPr>
      <w:r w:rsidRPr="00AF15B6">
        <w:rPr>
          <w:rFonts w:ascii="Arial" w:hAnsi="Arial" w:cs="Arial"/>
          <w:sz w:val="20"/>
          <w:szCs w:val="20"/>
        </w:rPr>
        <w:t xml:space="preserve">przysługuje Pani/Panu prawo wniesienia skargi do organu nadzorczego na niezgodne </w:t>
      </w:r>
      <w:r w:rsidRPr="00AF15B6">
        <w:rPr>
          <w:rFonts w:ascii="Arial" w:hAnsi="Arial" w:cs="Arial"/>
          <w:sz w:val="20"/>
          <w:szCs w:val="20"/>
        </w:rPr>
        <w:br w:type="textWrapping" w:clear="all"/>
        <w:t>z RODO przetwarzanie Pani/Pana danych osobowych przez administratora. Organem właściwym dla przedmiotowej skargi jest Urząd Ochrony Danych Osobowych, ul. Stawki 2, 00-193 Warszawa.</w:t>
      </w:r>
    </w:p>
    <w:p w:rsidR="00A11BCA" w:rsidRPr="00AF15B6" w:rsidRDefault="00A11BCA" w:rsidP="00A11BCA">
      <w:pPr>
        <w:spacing w:line="276" w:lineRule="auto"/>
        <w:jc w:val="center"/>
        <w:rPr>
          <w:rFonts w:ascii="Arial" w:hAnsi="Arial" w:cs="Arial"/>
          <w:sz w:val="20"/>
          <w:szCs w:val="20"/>
        </w:rPr>
      </w:pPr>
    </w:p>
    <w:p w:rsidR="00A11BCA" w:rsidRPr="00AF15B6" w:rsidRDefault="00A11BCA" w:rsidP="00A11BCA">
      <w:pPr>
        <w:spacing w:line="276" w:lineRule="auto"/>
        <w:jc w:val="center"/>
        <w:rPr>
          <w:rFonts w:ascii="Arial" w:hAnsi="Arial" w:cs="Arial"/>
          <w:sz w:val="20"/>
          <w:szCs w:val="20"/>
        </w:rPr>
      </w:pPr>
      <w:r w:rsidRPr="00AF15B6">
        <w:rPr>
          <w:rFonts w:ascii="Arial" w:hAnsi="Arial" w:cs="Arial"/>
          <w:b/>
          <w:sz w:val="20"/>
          <w:szCs w:val="20"/>
        </w:rPr>
        <w:t>§ 21</w:t>
      </w:r>
    </w:p>
    <w:p w:rsidR="00A11BCA" w:rsidRPr="00AF15B6" w:rsidRDefault="00A11BCA" w:rsidP="00D52D8C">
      <w:pPr>
        <w:pStyle w:val="Akapitzlist"/>
        <w:numPr>
          <w:ilvl w:val="0"/>
          <w:numId w:val="50"/>
        </w:numPr>
        <w:spacing w:after="0"/>
        <w:ind w:left="284" w:hanging="284"/>
        <w:jc w:val="both"/>
        <w:rPr>
          <w:rFonts w:ascii="Arial" w:hAnsi="Arial" w:cs="Arial"/>
          <w:sz w:val="20"/>
          <w:szCs w:val="20"/>
        </w:rPr>
      </w:pPr>
      <w:r w:rsidRPr="00AF15B6">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A11BCA" w:rsidRPr="00AF15B6" w:rsidRDefault="00A11BCA" w:rsidP="00D52D8C">
      <w:pPr>
        <w:pStyle w:val="Akapitzlist"/>
        <w:numPr>
          <w:ilvl w:val="0"/>
          <w:numId w:val="50"/>
        </w:numPr>
        <w:spacing w:after="0"/>
        <w:ind w:left="284" w:hanging="284"/>
        <w:jc w:val="both"/>
        <w:rPr>
          <w:rFonts w:ascii="Arial" w:hAnsi="Arial" w:cs="Arial"/>
          <w:b/>
          <w:sz w:val="20"/>
          <w:szCs w:val="20"/>
        </w:rPr>
      </w:pPr>
      <w:r w:rsidRPr="00AF15B6">
        <w:rPr>
          <w:rFonts w:ascii="Arial" w:hAnsi="Arial" w:cs="Arial"/>
          <w:sz w:val="20"/>
          <w:szCs w:val="20"/>
        </w:rPr>
        <w:t>Wykonawca nie może również zawrzeć umowy z osobą trzecią o podstawienie w prawa wierzyciela (art. 518 kodeksu cywilnego) umowy poręczenia, przekazu. Art. 54 ustawy o działalności leczniczej z dnia 15.04.2011r. (</w:t>
      </w:r>
      <w:proofErr w:type="spellStart"/>
      <w:r w:rsidRPr="00AF15B6">
        <w:rPr>
          <w:rFonts w:ascii="Arial" w:hAnsi="Arial" w:cs="Arial"/>
          <w:sz w:val="20"/>
          <w:szCs w:val="20"/>
        </w:rPr>
        <w:t>t.j</w:t>
      </w:r>
      <w:proofErr w:type="spellEnd"/>
      <w:r w:rsidRPr="00AF15B6">
        <w:rPr>
          <w:rFonts w:ascii="Arial" w:hAnsi="Arial" w:cs="Arial"/>
          <w:sz w:val="20"/>
          <w:szCs w:val="20"/>
        </w:rPr>
        <w:t>. Dz. U. z 2020 r. poz. 295) ma zastosowanie.</w:t>
      </w:r>
    </w:p>
    <w:p w:rsidR="00A11BCA" w:rsidRPr="00AF15B6" w:rsidRDefault="00A11BCA" w:rsidP="00A11BCA">
      <w:pPr>
        <w:spacing w:line="276" w:lineRule="auto"/>
        <w:jc w:val="center"/>
        <w:rPr>
          <w:rFonts w:ascii="Arial" w:hAnsi="Arial" w:cs="Arial"/>
          <w:b/>
          <w:sz w:val="20"/>
          <w:szCs w:val="20"/>
        </w:rPr>
      </w:pPr>
    </w:p>
    <w:p w:rsidR="00A11BCA" w:rsidRPr="00AF15B6" w:rsidRDefault="00A11BCA" w:rsidP="00A11BCA">
      <w:pPr>
        <w:spacing w:after="0" w:line="240" w:lineRule="auto"/>
        <w:jc w:val="center"/>
        <w:rPr>
          <w:rFonts w:ascii="Arial" w:hAnsi="Arial" w:cs="Arial"/>
          <w:sz w:val="20"/>
          <w:szCs w:val="20"/>
        </w:rPr>
      </w:pPr>
      <w:r w:rsidRPr="00AF15B6">
        <w:rPr>
          <w:rFonts w:ascii="Arial" w:hAnsi="Arial" w:cs="Arial"/>
          <w:b/>
          <w:sz w:val="20"/>
          <w:szCs w:val="20"/>
        </w:rPr>
        <w:t>§ 22</w:t>
      </w:r>
    </w:p>
    <w:p w:rsidR="00A11BCA" w:rsidRPr="00AF15B6" w:rsidRDefault="00A11BCA" w:rsidP="00A11BCA">
      <w:pPr>
        <w:spacing w:after="0" w:line="240" w:lineRule="auto"/>
        <w:jc w:val="center"/>
        <w:rPr>
          <w:rFonts w:ascii="Arial" w:hAnsi="Arial" w:cs="Arial"/>
          <w:b/>
          <w:sz w:val="20"/>
          <w:szCs w:val="20"/>
          <w:u w:val="single"/>
        </w:rPr>
      </w:pPr>
      <w:r w:rsidRPr="00AF15B6">
        <w:rPr>
          <w:rFonts w:ascii="Arial" w:hAnsi="Arial" w:cs="Arial"/>
          <w:b/>
          <w:sz w:val="20"/>
          <w:szCs w:val="20"/>
        </w:rPr>
        <w:t>Postępowanie polubowne</w:t>
      </w:r>
    </w:p>
    <w:p w:rsidR="00A11BCA" w:rsidRPr="00814E66" w:rsidRDefault="00A11BCA" w:rsidP="00D52D8C">
      <w:pPr>
        <w:numPr>
          <w:ilvl w:val="0"/>
          <w:numId w:val="48"/>
        </w:numPr>
        <w:tabs>
          <w:tab w:val="left" w:pos="426"/>
        </w:tabs>
        <w:spacing w:after="0" w:line="276" w:lineRule="auto"/>
        <w:ind w:left="284" w:hanging="284"/>
        <w:jc w:val="both"/>
        <w:rPr>
          <w:rFonts w:ascii="Arial" w:hAnsi="Arial" w:cs="Arial"/>
          <w:sz w:val="20"/>
          <w:szCs w:val="20"/>
        </w:rPr>
      </w:pPr>
      <w:r w:rsidRPr="00814E66">
        <w:rPr>
          <w:rFonts w:ascii="Arial" w:hAnsi="Arial" w:cs="Arial"/>
          <w:sz w:val="20"/>
          <w:szCs w:val="20"/>
        </w:rPr>
        <w:t xml:space="preserve">Wszelkie spory strony zobowiązują się załatwić w pierwszej kolejności polubownie. </w:t>
      </w:r>
    </w:p>
    <w:p w:rsidR="00A11BCA" w:rsidRPr="00814E66" w:rsidRDefault="00A11BCA" w:rsidP="00D52D8C">
      <w:pPr>
        <w:numPr>
          <w:ilvl w:val="0"/>
          <w:numId w:val="48"/>
        </w:numPr>
        <w:tabs>
          <w:tab w:val="left" w:pos="426"/>
        </w:tabs>
        <w:spacing w:after="0" w:line="276" w:lineRule="auto"/>
        <w:ind w:left="284" w:hanging="284"/>
        <w:contextualSpacing/>
        <w:jc w:val="both"/>
        <w:rPr>
          <w:rFonts w:ascii="Arial" w:hAnsi="Arial" w:cs="Arial"/>
          <w:sz w:val="20"/>
          <w:szCs w:val="20"/>
        </w:rPr>
      </w:pPr>
      <w:r w:rsidRPr="00814E66">
        <w:rPr>
          <w:rFonts w:ascii="Arial" w:hAnsi="Arial" w:cs="Arial"/>
          <w:sz w:val="20"/>
          <w:szCs w:val="20"/>
        </w:rPr>
        <w:lastRenderedPageBreak/>
        <w:t>Na podstawie art. 591 ust. 1 PZP, w sprawie majątkowej, w której zawarcie ugody jest dopuszczalne, wprowadza się następujące klauzule:</w:t>
      </w:r>
    </w:p>
    <w:p w:rsidR="00A11BCA" w:rsidRPr="00814E66" w:rsidRDefault="00A11BCA" w:rsidP="00D52D8C">
      <w:pPr>
        <w:pStyle w:val="Akapitzlist"/>
        <w:numPr>
          <w:ilvl w:val="0"/>
          <w:numId w:val="77"/>
        </w:numPr>
        <w:spacing w:after="0"/>
        <w:jc w:val="both"/>
        <w:rPr>
          <w:rFonts w:ascii="Arial" w:hAnsi="Arial" w:cs="Arial"/>
          <w:sz w:val="20"/>
          <w:szCs w:val="20"/>
        </w:rPr>
      </w:pPr>
      <w:r w:rsidRPr="00814E66">
        <w:rPr>
          <w:rFonts w:ascii="Arial" w:hAnsi="Arial" w:cs="Arial"/>
          <w:sz w:val="20"/>
          <w:szCs w:val="20"/>
          <w:u w:val="single"/>
        </w:rPr>
        <w:t>Klauzula mediacyjna</w:t>
      </w:r>
      <w:r w:rsidRPr="00814E66">
        <w:rPr>
          <w:rFonts w:ascii="Arial" w:hAnsi="Arial" w:cs="Arial"/>
          <w:sz w:val="20"/>
          <w:szCs w:val="20"/>
        </w:rPr>
        <w:t xml:space="preserve"> - W przypadku zaistnienia pomiędzy stronami sporu, wynikającego </w:t>
      </w:r>
      <w:r>
        <w:rPr>
          <w:rFonts w:ascii="Arial" w:hAnsi="Arial" w:cs="Arial"/>
          <w:sz w:val="20"/>
          <w:szCs w:val="20"/>
        </w:rPr>
        <w:br/>
      </w:r>
      <w:r w:rsidRPr="00814E66">
        <w:rPr>
          <w:rFonts w:ascii="Arial" w:hAnsi="Arial" w:cs="Arial"/>
          <w:sz w:val="20"/>
          <w:szCs w:val="20"/>
        </w:rPr>
        <w:t>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11BCA" w:rsidRPr="00814E66" w:rsidRDefault="00A11BCA" w:rsidP="00A11BCA">
      <w:pPr>
        <w:spacing w:after="0" w:line="276" w:lineRule="auto"/>
        <w:ind w:firstLine="567"/>
        <w:jc w:val="both"/>
        <w:rPr>
          <w:rFonts w:ascii="Arial" w:hAnsi="Arial" w:cs="Arial"/>
          <w:sz w:val="20"/>
          <w:szCs w:val="20"/>
          <w:u w:val="single"/>
        </w:rPr>
      </w:pPr>
      <w:r w:rsidRPr="00814E66">
        <w:rPr>
          <w:rFonts w:ascii="Arial" w:hAnsi="Arial" w:cs="Arial"/>
          <w:sz w:val="20"/>
          <w:szCs w:val="20"/>
          <w:u w:val="single"/>
        </w:rPr>
        <w:t>Lub</w:t>
      </w:r>
    </w:p>
    <w:p w:rsidR="00A11BCA" w:rsidRPr="00814E66" w:rsidRDefault="00A11BCA" w:rsidP="00A11BCA">
      <w:pPr>
        <w:spacing w:after="0" w:line="276" w:lineRule="auto"/>
        <w:ind w:left="709" w:hanging="425"/>
        <w:jc w:val="both"/>
        <w:rPr>
          <w:rFonts w:ascii="Arial" w:hAnsi="Arial" w:cs="Arial"/>
          <w:sz w:val="20"/>
          <w:szCs w:val="20"/>
        </w:rPr>
      </w:pPr>
      <w:r w:rsidRPr="00814E66">
        <w:rPr>
          <w:rFonts w:ascii="Arial" w:hAnsi="Arial" w:cs="Arial"/>
          <w:sz w:val="20"/>
          <w:szCs w:val="20"/>
        </w:rPr>
        <w:t xml:space="preserve">2) </w:t>
      </w:r>
      <w:r w:rsidRPr="00814E66">
        <w:rPr>
          <w:rFonts w:ascii="Arial" w:hAnsi="Arial" w:cs="Arial"/>
          <w:sz w:val="20"/>
          <w:szCs w:val="20"/>
          <w:u w:val="single"/>
        </w:rPr>
        <w:t>Klauzula koncyliacyjna</w:t>
      </w:r>
      <w:r w:rsidRPr="00814E66">
        <w:rPr>
          <w:rFonts w:ascii="Arial" w:hAnsi="Arial" w:cs="Arial"/>
          <w:sz w:val="20"/>
          <w:szCs w:val="20"/>
        </w:rPr>
        <w:t xml:space="preserve"> - W przypadku zaistnienia pomiędzy stronami sporu, wynikającego z umowy lub pozostającego w związku z umową, strony zobowiązują się do podjęcia próby jego rozwiązania w drodze koncyliacji. Koncyliacja będzie prowadzona przez </w:t>
      </w:r>
      <w:proofErr w:type="spellStart"/>
      <w:r w:rsidRPr="00814E66">
        <w:rPr>
          <w:rFonts w:ascii="Arial" w:hAnsi="Arial" w:cs="Arial"/>
          <w:sz w:val="20"/>
          <w:szCs w:val="20"/>
        </w:rPr>
        <w:t>Koncyliatorów</w:t>
      </w:r>
      <w:proofErr w:type="spellEnd"/>
      <w:r w:rsidRPr="00814E66">
        <w:rPr>
          <w:rFonts w:ascii="Arial" w:hAnsi="Arial" w:cs="Arial"/>
          <w:sz w:val="20"/>
          <w:szCs w:val="20"/>
        </w:rPr>
        <w:t xml:space="preserve"> Stałych Sądu Polubownego przy Prokuratorii Generalnej Rzeczypospolitej Polskiej zgodnie </w:t>
      </w:r>
      <w:r>
        <w:rPr>
          <w:rFonts w:ascii="Arial" w:hAnsi="Arial" w:cs="Arial"/>
          <w:sz w:val="20"/>
          <w:szCs w:val="20"/>
        </w:rPr>
        <w:br/>
      </w:r>
      <w:r w:rsidRPr="00814E66">
        <w:rPr>
          <w:rFonts w:ascii="Arial" w:hAnsi="Arial" w:cs="Arial"/>
          <w:sz w:val="20"/>
          <w:szCs w:val="20"/>
        </w:rPr>
        <w:t>z Regulaminem tego Sądu.</w:t>
      </w:r>
    </w:p>
    <w:p w:rsidR="00A11BCA" w:rsidRPr="00814E66" w:rsidRDefault="00A11BCA" w:rsidP="00D52D8C">
      <w:pPr>
        <w:numPr>
          <w:ilvl w:val="0"/>
          <w:numId w:val="48"/>
        </w:numPr>
        <w:tabs>
          <w:tab w:val="left" w:pos="284"/>
        </w:tabs>
        <w:spacing w:after="0" w:line="276" w:lineRule="auto"/>
        <w:ind w:left="0" w:firstLine="0"/>
        <w:jc w:val="both"/>
        <w:rPr>
          <w:rFonts w:ascii="Arial" w:hAnsi="Arial" w:cs="Arial"/>
          <w:sz w:val="20"/>
          <w:szCs w:val="20"/>
        </w:rPr>
      </w:pPr>
      <w:r w:rsidRPr="00814E66">
        <w:rPr>
          <w:rFonts w:ascii="Arial" w:hAnsi="Arial" w:cs="Arial"/>
          <w:sz w:val="20"/>
          <w:szCs w:val="20"/>
        </w:rPr>
        <w:t>W przypadku sporów sądowych strony ustalają właściwość sądu siedziby Zamawiającego.</w:t>
      </w:r>
    </w:p>
    <w:p w:rsidR="00A11BCA" w:rsidRDefault="00A11BCA" w:rsidP="00A11BCA">
      <w:pPr>
        <w:tabs>
          <w:tab w:val="left" w:pos="5963"/>
        </w:tabs>
        <w:spacing w:after="0" w:line="276" w:lineRule="auto"/>
        <w:jc w:val="center"/>
        <w:rPr>
          <w:rFonts w:ascii="Arial" w:hAnsi="Arial" w:cs="Arial"/>
          <w:b/>
          <w:sz w:val="20"/>
          <w:szCs w:val="20"/>
        </w:rPr>
      </w:pPr>
    </w:p>
    <w:p w:rsidR="00A11BCA" w:rsidRPr="00AF15B6" w:rsidRDefault="00A11BCA" w:rsidP="00A11BCA">
      <w:pPr>
        <w:tabs>
          <w:tab w:val="left" w:pos="5963"/>
        </w:tabs>
        <w:spacing w:after="0" w:line="240" w:lineRule="auto"/>
        <w:jc w:val="center"/>
        <w:rPr>
          <w:rFonts w:ascii="Arial" w:hAnsi="Arial" w:cs="Arial"/>
          <w:b/>
          <w:sz w:val="20"/>
          <w:szCs w:val="20"/>
        </w:rPr>
      </w:pPr>
      <w:r w:rsidRPr="00AF15B6">
        <w:rPr>
          <w:rFonts w:ascii="Arial" w:hAnsi="Arial" w:cs="Arial"/>
          <w:b/>
          <w:sz w:val="20"/>
          <w:szCs w:val="20"/>
        </w:rPr>
        <w:t>§ 23</w:t>
      </w:r>
    </w:p>
    <w:p w:rsidR="00A11BCA" w:rsidRPr="00AF15B6" w:rsidRDefault="00A11BCA" w:rsidP="00A11BCA">
      <w:pPr>
        <w:tabs>
          <w:tab w:val="left" w:pos="5963"/>
        </w:tabs>
        <w:spacing w:after="0" w:line="240" w:lineRule="auto"/>
        <w:jc w:val="center"/>
        <w:rPr>
          <w:rFonts w:ascii="Arial" w:hAnsi="Arial" w:cs="Arial"/>
          <w:b/>
          <w:sz w:val="20"/>
          <w:szCs w:val="20"/>
          <w:u w:val="single"/>
        </w:rPr>
      </w:pPr>
      <w:r w:rsidRPr="00AF15B6">
        <w:rPr>
          <w:rFonts w:ascii="Arial" w:hAnsi="Arial" w:cs="Arial"/>
          <w:b/>
          <w:sz w:val="20"/>
          <w:szCs w:val="20"/>
          <w:u w:val="single"/>
        </w:rPr>
        <w:t>Pozostałe postanowienia</w:t>
      </w:r>
    </w:p>
    <w:p w:rsidR="00A11BCA" w:rsidRPr="00637BC4" w:rsidRDefault="00A11BCA" w:rsidP="00D52D8C">
      <w:pPr>
        <w:pStyle w:val="Akapitzlist"/>
        <w:numPr>
          <w:ilvl w:val="0"/>
          <w:numId w:val="49"/>
        </w:numPr>
        <w:spacing w:after="0"/>
        <w:ind w:left="284" w:hanging="284"/>
        <w:jc w:val="both"/>
        <w:rPr>
          <w:rFonts w:ascii="Arial" w:hAnsi="Arial" w:cs="Arial"/>
          <w:sz w:val="20"/>
          <w:szCs w:val="20"/>
        </w:rPr>
      </w:pPr>
      <w:r w:rsidRPr="00AF15B6">
        <w:rPr>
          <w:rFonts w:ascii="Arial" w:hAnsi="Arial" w:cs="Arial"/>
          <w:sz w:val="20"/>
          <w:szCs w:val="20"/>
        </w:rPr>
        <w:t xml:space="preserve">Niniejsza umowa podlega wyłącznie prawu polskiemu. Strony zgodnie wyłączają stosowanie Konwencji </w:t>
      </w:r>
      <w:r w:rsidRPr="00637BC4">
        <w:rPr>
          <w:rFonts w:ascii="Arial" w:hAnsi="Arial" w:cs="Arial"/>
          <w:sz w:val="20"/>
          <w:szCs w:val="20"/>
        </w:rPr>
        <w:t>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A11BCA" w:rsidRPr="00637BC4" w:rsidRDefault="00A11BCA" w:rsidP="00D52D8C">
      <w:pPr>
        <w:numPr>
          <w:ilvl w:val="0"/>
          <w:numId w:val="49"/>
        </w:numPr>
        <w:shd w:val="clear" w:color="auto" w:fill="FFFFFF"/>
        <w:spacing w:after="0" w:line="276" w:lineRule="auto"/>
        <w:ind w:left="284" w:hanging="284"/>
        <w:jc w:val="both"/>
        <w:rPr>
          <w:rFonts w:ascii="Arial" w:eastAsia="Calibri" w:hAnsi="Arial" w:cs="Arial"/>
          <w:sz w:val="20"/>
          <w:szCs w:val="20"/>
        </w:rPr>
      </w:pPr>
      <w:r w:rsidRPr="00637BC4">
        <w:rPr>
          <w:rFonts w:ascii="Arial" w:eastAsia="Calibri"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A11BCA" w:rsidRPr="00637BC4" w:rsidRDefault="00A11BCA" w:rsidP="00D52D8C">
      <w:pPr>
        <w:numPr>
          <w:ilvl w:val="0"/>
          <w:numId w:val="49"/>
        </w:numPr>
        <w:shd w:val="clear" w:color="auto" w:fill="FFFFFF"/>
        <w:spacing w:after="0" w:line="276" w:lineRule="auto"/>
        <w:ind w:left="284" w:hanging="284"/>
        <w:jc w:val="both"/>
        <w:rPr>
          <w:rFonts w:ascii="Arial" w:eastAsia="Calibri" w:hAnsi="Arial" w:cs="Arial"/>
          <w:sz w:val="20"/>
          <w:szCs w:val="20"/>
        </w:rPr>
      </w:pPr>
      <w:r w:rsidRPr="00637BC4">
        <w:rPr>
          <w:rFonts w:ascii="Arial" w:hAnsi="Arial" w:cs="Arial"/>
          <w:sz w:val="20"/>
          <w:szCs w:val="20"/>
        </w:rPr>
        <w:t>Zamawiający i wykonawca obowiązani są współdziałać przy wykonaniu umowy w sprawie zamówienia publicznego w celu należytej realizacji zamówienia.</w:t>
      </w:r>
    </w:p>
    <w:p w:rsidR="00A11BCA" w:rsidRPr="00637BC4" w:rsidRDefault="00A11BCA" w:rsidP="00D52D8C">
      <w:pPr>
        <w:numPr>
          <w:ilvl w:val="0"/>
          <w:numId w:val="49"/>
        </w:numPr>
        <w:shd w:val="clear" w:color="auto" w:fill="FFFFFF"/>
        <w:spacing w:after="0" w:line="276" w:lineRule="auto"/>
        <w:ind w:left="284" w:hanging="284"/>
        <w:jc w:val="both"/>
        <w:rPr>
          <w:rFonts w:ascii="Arial" w:eastAsia="Calibri" w:hAnsi="Arial" w:cs="Arial"/>
          <w:sz w:val="20"/>
          <w:szCs w:val="20"/>
        </w:rPr>
      </w:pPr>
      <w:r w:rsidRPr="00637BC4">
        <w:rPr>
          <w:rFonts w:ascii="Arial" w:hAnsi="Arial" w:cs="Arial"/>
          <w:sz w:val="20"/>
          <w:szCs w:val="20"/>
        </w:rPr>
        <w:t>Dniem roboczym nie jest dzień uznany ustawowo za wolny od pracy oraz sobota. Termin obejmujący dwa lub więcej dni zawiera co najmniej dwa dni robocze.</w:t>
      </w:r>
    </w:p>
    <w:p w:rsidR="00A11BCA" w:rsidRPr="005A5F34" w:rsidRDefault="00A11BCA" w:rsidP="00A11BCA">
      <w:pPr>
        <w:spacing w:line="276" w:lineRule="auto"/>
        <w:jc w:val="center"/>
        <w:rPr>
          <w:rFonts w:ascii="Arial" w:hAnsi="Arial" w:cs="Arial"/>
          <w:b/>
          <w:color w:val="FF0000"/>
          <w:sz w:val="20"/>
          <w:szCs w:val="20"/>
        </w:rPr>
      </w:pPr>
    </w:p>
    <w:p w:rsidR="00A11BCA" w:rsidRDefault="00A11BCA" w:rsidP="00A11BCA">
      <w:pPr>
        <w:spacing w:line="276" w:lineRule="auto"/>
        <w:jc w:val="center"/>
        <w:rPr>
          <w:rFonts w:ascii="Arial" w:hAnsi="Arial" w:cs="Arial"/>
          <w:b/>
          <w:sz w:val="20"/>
          <w:szCs w:val="20"/>
        </w:rPr>
      </w:pPr>
      <w:r w:rsidRPr="00AF15B6">
        <w:rPr>
          <w:rFonts w:ascii="Arial" w:hAnsi="Arial" w:cs="Arial"/>
          <w:b/>
          <w:sz w:val="20"/>
          <w:szCs w:val="20"/>
        </w:rPr>
        <w:t>§ 2</w:t>
      </w:r>
      <w:r>
        <w:rPr>
          <w:rFonts w:ascii="Arial" w:hAnsi="Arial" w:cs="Arial"/>
          <w:b/>
          <w:sz w:val="20"/>
          <w:szCs w:val="20"/>
        </w:rPr>
        <w:t>4</w:t>
      </w:r>
    </w:p>
    <w:p w:rsidR="00A11BCA" w:rsidRPr="00AF15B6" w:rsidRDefault="00A11BCA" w:rsidP="00A11BCA">
      <w:pPr>
        <w:spacing w:line="276" w:lineRule="auto"/>
        <w:jc w:val="both"/>
        <w:rPr>
          <w:rFonts w:ascii="Arial" w:hAnsi="Arial" w:cs="Arial"/>
          <w:sz w:val="20"/>
          <w:szCs w:val="20"/>
        </w:rPr>
      </w:pPr>
      <w:r w:rsidRPr="00AF15B6">
        <w:rPr>
          <w:rFonts w:ascii="Arial" w:hAnsi="Arial" w:cs="Arial"/>
          <w:sz w:val="20"/>
          <w:szCs w:val="20"/>
        </w:rPr>
        <w:t>Umowę sporządzono w dwóch jednobrzmiących egzemplarzach, po jednym dla każdej ze Stron.</w:t>
      </w:r>
    </w:p>
    <w:p w:rsidR="00336CC3" w:rsidRDefault="00336CC3" w:rsidP="003B3006">
      <w:pPr>
        <w:spacing w:line="276" w:lineRule="auto"/>
        <w:jc w:val="center"/>
        <w:rPr>
          <w:rFonts w:ascii="Arial" w:hAnsi="Arial" w:cs="Arial"/>
          <w:b/>
          <w:sz w:val="20"/>
          <w:szCs w:val="20"/>
        </w:rPr>
      </w:pPr>
    </w:p>
    <w:p w:rsidR="003B3006" w:rsidRPr="00BB73AA" w:rsidRDefault="003B3006" w:rsidP="003B3006">
      <w:pPr>
        <w:spacing w:line="276" w:lineRule="auto"/>
        <w:jc w:val="center"/>
        <w:rPr>
          <w:rFonts w:ascii="Arial" w:hAnsi="Arial" w:cs="Arial"/>
          <w:b/>
          <w:color w:val="FF0000"/>
          <w:sz w:val="20"/>
          <w:szCs w:val="20"/>
        </w:rPr>
      </w:pPr>
      <w:r w:rsidRPr="00BB73AA">
        <w:rPr>
          <w:rFonts w:ascii="Arial" w:hAnsi="Arial" w:cs="Arial"/>
          <w:b/>
          <w:color w:val="FF0000"/>
          <w:sz w:val="20"/>
          <w:szCs w:val="20"/>
        </w:rPr>
        <w:t>§ 2</w:t>
      </w:r>
      <w:r w:rsidRPr="00BB73AA">
        <w:rPr>
          <w:rFonts w:ascii="Arial" w:hAnsi="Arial" w:cs="Arial"/>
          <w:b/>
          <w:color w:val="FF0000"/>
          <w:sz w:val="20"/>
          <w:szCs w:val="20"/>
        </w:rPr>
        <w:t>5</w:t>
      </w:r>
    </w:p>
    <w:p w:rsidR="00336CC3" w:rsidRPr="00BB73AA" w:rsidRDefault="00336CC3" w:rsidP="00336CC3">
      <w:pPr>
        <w:spacing w:line="276" w:lineRule="auto"/>
        <w:jc w:val="both"/>
        <w:rPr>
          <w:rFonts w:ascii="Arial" w:hAnsi="Arial" w:cs="Arial"/>
          <w:color w:val="FF0000"/>
          <w:sz w:val="20"/>
          <w:szCs w:val="20"/>
        </w:rPr>
      </w:pPr>
      <w:r w:rsidRPr="00BB73AA">
        <w:rPr>
          <w:rFonts w:ascii="Arial" w:hAnsi="Arial" w:cs="Arial"/>
          <w:color w:val="FF0000"/>
          <w:sz w:val="20"/>
          <w:szCs w:val="20"/>
        </w:rPr>
        <w:t>1.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w:t>
      </w:r>
      <w:r w:rsidRPr="00BB73AA">
        <w:rPr>
          <w:rFonts w:ascii="Arial" w:hAnsi="Arial" w:cs="Arial"/>
          <w:color w:val="FF0000"/>
          <w:sz w:val="20"/>
          <w:szCs w:val="20"/>
          <w:u w:val="single"/>
        </w:rPr>
        <w:t>za wyjątkiem pandemii COVID-</w:t>
      </w:r>
      <w:r w:rsidRPr="00BB73AA">
        <w:rPr>
          <w:rFonts w:ascii="Arial" w:hAnsi="Arial" w:cs="Arial"/>
          <w:color w:val="FF0000"/>
          <w:sz w:val="20"/>
          <w:szCs w:val="20"/>
          <w:u w:val="single"/>
        </w:rPr>
        <w:t>19</w:t>
      </w:r>
      <w:r w:rsidRPr="00BB73AA">
        <w:rPr>
          <w:rFonts w:ascii="Arial" w:hAnsi="Arial" w:cs="Arial"/>
          <w:color w:val="FF0000"/>
          <w:sz w:val="20"/>
          <w:szCs w:val="20"/>
        </w:rPr>
        <w:t xml:space="preserve">), itp. </w:t>
      </w:r>
    </w:p>
    <w:p w:rsidR="00336CC3" w:rsidRPr="00BB73AA" w:rsidRDefault="00336CC3" w:rsidP="00336CC3">
      <w:pPr>
        <w:spacing w:line="276" w:lineRule="auto"/>
        <w:jc w:val="both"/>
        <w:rPr>
          <w:rFonts w:ascii="Arial" w:hAnsi="Arial" w:cs="Arial"/>
          <w:color w:val="FF0000"/>
          <w:sz w:val="20"/>
          <w:szCs w:val="20"/>
        </w:rPr>
      </w:pPr>
      <w:r w:rsidRPr="00BB73AA">
        <w:rPr>
          <w:rFonts w:ascii="Arial" w:hAnsi="Arial" w:cs="Arial"/>
          <w:color w:val="FF0000"/>
          <w:sz w:val="20"/>
          <w:szCs w:val="20"/>
        </w:rPr>
        <w:t xml:space="preserve">2. Terminy wykonania zobowiązań wynikających z Umowy, w tym czasu reakcji, ulegają przedłużeniu </w:t>
      </w:r>
      <w:r w:rsidR="00690099" w:rsidRPr="00BB73AA">
        <w:rPr>
          <w:rFonts w:ascii="Arial" w:hAnsi="Arial" w:cs="Arial"/>
          <w:color w:val="FF0000"/>
          <w:sz w:val="20"/>
          <w:szCs w:val="20"/>
        </w:rPr>
        <w:br/>
      </w:r>
      <w:r w:rsidRPr="00BB73AA">
        <w:rPr>
          <w:rFonts w:ascii="Arial" w:hAnsi="Arial" w:cs="Arial"/>
          <w:color w:val="FF0000"/>
          <w:sz w:val="20"/>
          <w:szCs w:val="20"/>
        </w:rPr>
        <w:t xml:space="preserve">o czas trwania siły wyższej. </w:t>
      </w:r>
    </w:p>
    <w:p w:rsidR="003B3006" w:rsidRPr="00BB73AA" w:rsidRDefault="00336CC3" w:rsidP="00336CC3">
      <w:pPr>
        <w:spacing w:line="276" w:lineRule="auto"/>
        <w:jc w:val="both"/>
        <w:rPr>
          <w:rFonts w:ascii="Arial" w:hAnsi="Arial" w:cs="Arial"/>
          <w:color w:val="FF0000"/>
          <w:sz w:val="20"/>
          <w:szCs w:val="20"/>
        </w:rPr>
      </w:pPr>
      <w:r w:rsidRPr="00BB73AA">
        <w:rPr>
          <w:rFonts w:ascii="Arial" w:hAnsi="Arial" w:cs="Arial"/>
          <w:color w:val="FF0000"/>
          <w:sz w:val="20"/>
          <w:szCs w:val="20"/>
        </w:rPr>
        <w:t xml:space="preserve">3. W przypadku zaistnienia zdarzenia siły wyższej, Strona, która na skutek siły wyższej nie może należycie wykonać zobowiązań wynikających z Umowy, zawiadomi niezwłocznie drugą Stronę </w:t>
      </w:r>
      <w:r w:rsidR="00690099" w:rsidRPr="00BB73AA">
        <w:rPr>
          <w:rFonts w:ascii="Arial" w:hAnsi="Arial" w:cs="Arial"/>
          <w:color w:val="FF0000"/>
          <w:sz w:val="20"/>
          <w:szCs w:val="20"/>
        </w:rPr>
        <w:br/>
      </w:r>
      <w:r w:rsidRPr="00BB73AA">
        <w:rPr>
          <w:rFonts w:ascii="Arial" w:hAnsi="Arial" w:cs="Arial"/>
          <w:color w:val="FF0000"/>
          <w:sz w:val="20"/>
          <w:szCs w:val="20"/>
        </w:rPr>
        <w:t>o zaistnieniu siły wyższej, jednocześnie określając jej wpływ na wykonanie zobowiązań. Po zawiadomieniu, Strony będą współdziałać w dobrej wierze w celu wywiązania się ze zobowiązań w stopniu, w jak</w:t>
      </w:r>
      <w:r w:rsidRPr="00BB73AA">
        <w:rPr>
          <w:rFonts w:ascii="Arial" w:hAnsi="Arial" w:cs="Arial"/>
          <w:color w:val="FF0000"/>
          <w:sz w:val="20"/>
          <w:szCs w:val="20"/>
        </w:rPr>
        <w:t>im jest to praktycznie możliwe.</w:t>
      </w:r>
    </w:p>
    <w:p w:rsidR="003B3006" w:rsidRPr="00AF15B6" w:rsidRDefault="003B3006" w:rsidP="00A11BCA">
      <w:pPr>
        <w:spacing w:line="276" w:lineRule="auto"/>
        <w:jc w:val="both"/>
        <w:rPr>
          <w:rFonts w:ascii="Arial" w:hAnsi="Arial" w:cs="Arial"/>
          <w:sz w:val="20"/>
          <w:szCs w:val="20"/>
        </w:rPr>
      </w:pPr>
    </w:p>
    <w:p w:rsidR="00A11BCA" w:rsidRPr="00AF15B6" w:rsidRDefault="00A11BCA" w:rsidP="00A11BCA">
      <w:pPr>
        <w:spacing w:after="120" w:line="276" w:lineRule="auto"/>
        <w:jc w:val="center"/>
        <w:rPr>
          <w:rFonts w:ascii="Arial" w:hAnsi="Arial" w:cs="Arial"/>
          <w:b/>
          <w:sz w:val="20"/>
          <w:szCs w:val="20"/>
        </w:rPr>
      </w:pPr>
      <w:r w:rsidRPr="00AF15B6">
        <w:rPr>
          <w:rFonts w:ascii="Arial" w:hAnsi="Arial" w:cs="Arial"/>
          <w:b/>
          <w:sz w:val="20"/>
          <w:szCs w:val="20"/>
        </w:rPr>
        <w:t>Wykonawca:</w:t>
      </w:r>
      <w:r w:rsidRPr="00AF15B6">
        <w:rPr>
          <w:rFonts w:ascii="Arial" w:hAnsi="Arial" w:cs="Arial"/>
          <w:b/>
          <w:sz w:val="20"/>
          <w:szCs w:val="20"/>
        </w:rPr>
        <w:tab/>
      </w:r>
      <w:r w:rsidRPr="00AF15B6">
        <w:rPr>
          <w:rFonts w:ascii="Arial" w:hAnsi="Arial" w:cs="Arial"/>
          <w:b/>
          <w:sz w:val="20"/>
          <w:szCs w:val="20"/>
        </w:rPr>
        <w:tab/>
      </w:r>
      <w:r w:rsidRPr="00AF15B6">
        <w:rPr>
          <w:rFonts w:ascii="Arial" w:hAnsi="Arial" w:cs="Arial"/>
          <w:b/>
          <w:sz w:val="20"/>
          <w:szCs w:val="20"/>
        </w:rPr>
        <w:tab/>
      </w:r>
      <w:r w:rsidR="00336CC3">
        <w:rPr>
          <w:rFonts w:ascii="Arial" w:hAnsi="Arial" w:cs="Arial"/>
          <w:b/>
          <w:sz w:val="20"/>
          <w:szCs w:val="20"/>
        </w:rPr>
        <w:tab/>
      </w:r>
      <w:r>
        <w:rPr>
          <w:rFonts w:ascii="Arial" w:hAnsi="Arial" w:cs="Arial"/>
          <w:b/>
          <w:sz w:val="20"/>
          <w:szCs w:val="20"/>
        </w:rPr>
        <w:tab/>
      </w:r>
      <w:r w:rsidRPr="00AF15B6">
        <w:rPr>
          <w:rFonts w:ascii="Arial" w:hAnsi="Arial" w:cs="Arial"/>
          <w:b/>
          <w:sz w:val="20"/>
          <w:szCs w:val="20"/>
        </w:rPr>
        <w:tab/>
      </w:r>
      <w:r w:rsidRPr="00AF15B6">
        <w:rPr>
          <w:rFonts w:ascii="Arial" w:hAnsi="Arial" w:cs="Arial"/>
          <w:b/>
          <w:sz w:val="20"/>
          <w:szCs w:val="20"/>
        </w:rPr>
        <w:tab/>
      </w:r>
      <w:r w:rsidRPr="00AF15B6">
        <w:rPr>
          <w:rFonts w:ascii="Arial" w:hAnsi="Arial" w:cs="Arial"/>
          <w:b/>
          <w:sz w:val="20"/>
          <w:szCs w:val="20"/>
        </w:rPr>
        <w:tab/>
      </w:r>
      <w:r w:rsidRPr="00AF15B6">
        <w:rPr>
          <w:rFonts w:ascii="Arial" w:hAnsi="Arial" w:cs="Arial"/>
          <w:b/>
          <w:sz w:val="20"/>
          <w:szCs w:val="20"/>
        </w:rPr>
        <w:tab/>
        <w:t>Zamawiający:</w:t>
      </w:r>
    </w:p>
    <w:p w:rsidR="00A11BCA" w:rsidRPr="00AF15B6" w:rsidRDefault="00A11BCA" w:rsidP="00A11BCA">
      <w:pPr>
        <w:spacing w:after="200" w:line="276" w:lineRule="auto"/>
        <w:rPr>
          <w:rFonts w:ascii="Arial" w:hAnsi="Arial" w:cs="Arial"/>
          <w:b/>
          <w:sz w:val="20"/>
          <w:szCs w:val="20"/>
        </w:rPr>
      </w:pPr>
    </w:p>
    <w:p w:rsidR="00A11BCA" w:rsidRDefault="00A11BCA" w:rsidP="0033580E">
      <w:pPr>
        <w:pStyle w:val="Bezodstpw"/>
        <w:spacing w:line="276" w:lineRule="auto"/>
        <w:jc w:val="both"/>
        <w:rPr>
          <w:rFonts w:ascii="Arial" w:eastAsiaTheme="majorEastAsia" w:hAnsi="Arial" w:cs="Arial"/>
          <w:i/>
          <w:color w:val="2E74B5" w:themeColor="accent1" w:themeShade="BF"/>
          <w:sz w:val="20"/>
          <w:szCs w:val="20"/>
        </w:rPr>
      </w:pPr>
      <w:r w:rsidRPr="00690099">
        <w:rPr>
          <w:rFonts w:ascii="Arial" w:hAnsi="Arial" w:cs="Arial"/>
          <w:i/>
          <w:color w:val="002060"/>
          <w:sz w:val="18"/>
          <w:szCs w:val="18"/>
        </w:rPr>
        <w:lastRenderedPageBreak/>
        <w:t>W przypadku wyboru mojej oferty w trybie przetargu nieograniczonego nr postępowania 4WSzKzP.SZP.2612.40.2021, zobowiązuję się podpisać z Zamawiającym umowę wg ww. projektowanych postanowień umowy.</w:t>
      </w:r>
      <w:r>
        <w:rPr>
          <w:rFonts w:ascii="Arial" w:hAnsi="Arial" w:cs="Arial"/>
          <w:i/>
          <w:sz w:val="20"/>
          <w:szCs w:val="20"/>
        </w:rPr>
        <w:br w:type="page"/>
      </w:r>
    </w:p>
    <w:p w:rsidR="00A11BCA" w:rsidRPr="004C571D" w:rsidRDefault="00A11BCA" w:rsidP="00A11BCA">
      <w:pPr>
        <w:pStyle w:val="Nagwek2"/>
        <w:jc w:val="right"/>
        <w:rPr>
          <w:rFonts w:ascii="Arial" w:hAnsi="Arial" w:cs="Arial"/>
          <w:i/>
          <w:sz w:val="20"/>
          <w:szCs w:val="20"/>
        </w:rPr>
      </w:pPr>
      <w:bookmarkStart w:id="3" w:name="_Toc90369430"/>
      <w:r w:rsidRPr="004C571D">
        <w:rPr>
          <w:rFonts w:ascii="Arial" w:hAnsi="Arial" w:cs="Arial"/>
          <w:i/>
          <w:sz w:val="20"/>
          <w:szCs w:val="20"/>
        </w:rPr>
        <w:lastRenderedPageBreak/>
        <w:t>Z</w:t>
      </w:r>
      <w:r w:rsidRPr="004C571D">
        <w:rPr>
          <w:rFonts w:ascii="Arial" w:hAnsi="Arial" w:cs="Arial"/>
          <w:i/>
          <w:sz w:val="20"/>
          <w:szCs w:val="20"/>
          <w:lang w:eastAsia="pl-PL"/>
        </w:rPr>
        <w:t>ałącznik 3.1.</w:t>
      </w:r>
      <w:r>
        <w:rPr>
          <w:rFonts w:ascii="Arial" w:hAnsi="Arial" w:cs="Arial"/>
          <w:i/>
          <w:sz w:val="20"/>
          <w:szCs w:val="20"/>
          <w:lang w:eastAsia="pl-PL"/>
        </w:rPr>
        <w:t>A</w:t>
      </w:r>
      <w:r w:rsidRPr="004C571D">
        <w:rPr>
          <w:rFonts w:ascii="Arial" w:hAnsi="Arial" w:cs="Arial"/>
          <w:i/>
          <w:sz w:val="20"/>
          <w:szCs w:val="20"/>
          <w:lang w:eastAsia="pl-PL"/>
        </w:rPr>
        <w:t>. do wzoru umowy: Lista pracowników wykonawcy</w:t>
      </w:r>
      <w:r>
        <w:rPr>
          <w:rFonts w:ascii="Arial" w:hAnsi="Arial" w:cs="Arial"/>
          <w:i/>
          <w:sz w:val="20"/>
          <w:szCs w:val="20"/>
          <w:lang w:eastAsia="pl-PL"/>
        </w:rPr>
        <w:t xml:space="preserve"> – Pakiet 1</w:t>
      </w:r>
      <w:bookmarkEnd w:id="3"/>
    </w:p>
    <w:p w:rsidR="00A11BCA" w:rsidRPr="00033A64" w:rsidRDefault="00A11BCA" w:rsidP="00A11BCA">
      <w:pPr>
        <w:ind w:left="283"/>
        <w:jc w:val="center"/>
        <w:rPr>
          <w:rFonts w:ascii="Arial" w:hAnsi="Arial" w:cs="Arial"/>
          <w:b/>
          <w:color w:val="7030A0"/>
          <w:sz w:val="20"/>
          <w:szCs w:val="20"/>
        </w:rPr>
      </w:pPr>
    </w:p>
    <w:p w:rsidR="00A11BCA" w:rsidRDefault="00A11BCA" w:rsidP="00A11BCA">
      <w:pPr>
        <w:ind w:left="283"/>
        <w:jc w:val="center"/>
        <w:rPr>
          <w:rFonts w:ascii="Arial" w:hAnsi="Arial" w:cs="Arial"/>
          <w:b/>
          <w:sz w:val="20"/>
          <w:szCs w:val="20"/>
        </w:rPr>
      </w:pPr>
    </w:p>
    <w:p w:rsidR="00A11BCA" w:rsidRPr="00622856" w:rsidRDefault="00A11BCA" w:rsidP="00A11BCA">
      <w:pPr>
        <w:ind w:left="283"/>
        <w:jc w:val="center"/>
        <w:rPr>
          <w:rFonts w:ascii="Arial" w:hAnsi="Arial" w:cs="Arial"/>
          <w:b/>
          <w:sz w:val="20"/>
          <w:szCs w:val="20"/>
        </w:rPr>
      </w:pPr>
      <w:r w:rsidRPr="00622856">
        <w:rPr>
          <w:rFonts w:ascii="Arial" w:hAnsi="Arial" w:cs="Arial"/>
          <w:b/>
          <w:sz w:val="20"/>
          <w:szCs w:val="20"/>
        </w:rPr>
        <w:t>Lista pracowników Wykonawcy</w:t>
      </w:r>
    </w:p>
    <w:p w:rsidR="00A11BCA" w:rsidRPr="00AF15B6" w:rsidRDefault="00A11BCA" w:rsidP="00A11BCA">
      <w:pPr>
        <w:spacing w:after="120" w:line="276" w:lineRule="auto"/>
        <w:ind w:left="100"/>
        <w:jc w:val="both"/>
        <w:rPr>
          <w:rFonts w:ascii="Arial" w:hAnsi="Arial" w:cs="Arial"/>
          <w:b/>
          <w:sz w:val="20"/>
          <w:szCs w:val="20"/>
        </w:rPr>
      </w:pPr>
      <w:r w:rsidRPr="00AF15B6">
        <w:rPr>
          <w:rFonts w:ascii="Arial" w:hAnsi="Arial" w:cs="Arial"/>
          <w:sz w:val="20"/>
          <w:szCs w:val="20"/>
        </w:rPr>
        <w:t xml:space="preserve">uprawnionych do realizacji zadań wynikających z umowy Nr </w:t>
      </w:r>
      <w:r w:rsidRPr="00AF15B6">
        <w:rPr>
          <w:rFonts w:ascii="Arial" w:hAnsi="Arial" w:cs="Arial"/>
          <w:b/>
          <w:sz w:val="20"/>
          <w:szCs w:val="20"/>
        </w:rPr>
        <w:t>…………..……..</w:t>
      </w:r>
      <w:r w:rsidRPr="00AF15B6">
        <w:rPr>
          <w:rFonts w:ascii="Arial" w:hAnsi="Arial" w:cs="Arial"/>
          <w:sz w:val="20"/>
          <w:szCs w:val="20"/>
        </w:rPr>
        <w:t xml:space="preserve">; </w:t>
      </w:r>
      <w:r w:rsidRPr="00AF15B6">
        <w:rPr>
          <w:rFonts w:ascii="Arial" w:hAnsi="Arial" w:cs="Arial"/>
          <w:b/>
          <w:sz w:val="20"/>
          <w:szCs w:val="20"/>
        </w:rPr>
        <w:t xml:space="preserve">§11 ust. 4 </w:t>
      </w:r>
      <w:r w:rsidRPr="00AF15B6">
        <w:rPr>
          <w:rFonts w:ascii="Arial" w:hAnsi="Arial" w:cs="Arial"/>
          <w:sz w:val="20"/>
          <w:szCs w:val="20"/>
        </w:rPr>
        <w:t xml:space="preserve">, spełniających wymogi niniejszej umowy, które podpisały upoważnienia do przetwarzania danych osobowych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Lp.</w:t>
            </w:r>
          </w:p>
        </w:tc>
        <w:tc>
          <w:tcPr>
            <w:tcW w:w="2288" w:type="dxa"/>
          </w:tcPr>
          <w:p w:rsidR="00A11BCA" w:rsidRPr="00622856" w:rsidRDefault="00A11BCA" w:rsidP="00515F9D">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Imię i nazwisko</w:t>
            </w:r>
          </w:p>
        </w:tc>
        <w:tc>
          <w:tcPr>
            <w:tcW w:w="1710" w:type="dxa"/>
          </w:tcPr>
          <w:p w:rsidR="00A11BCA" w:rsidRPr="00622856" w:rsidRDefault="00A11BCA" w:rsidP="00515F9D">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Nr telefonu</w:t>
            </w:r>
          </w:p>
        </w:tc>
        <w:tc>
          <w:tcPr>
            <w:tcW w:w="3882" w:type="dxa"/>
          </w:tcPr>
          <w:p w:rsidR="00A11BCA" w:rsidRPr="00622856" w:rsidRDefault="00A11BCA" w:rsidP="00515F9D">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Adres e-mail</w:t>
            </w:r>
          </w:p>
        </w:tc>
      </w:tr>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r>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r>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r>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r>
      <w:tr w:rsidR="00A11BCA" w:rsidRPr="00622856" w:rsidTr="00515F9D">
        <w:trPr>
          <w:trHeight w:val="227"/>
          <w:jc w:val="center"/>
        </w:trPr>
        <w:tc>
          <w:tcPr>
            <w:tcW w:w="75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622856" w:rsidRDefault="00A11BCA" w:rsidP="00515F9D">
            <w:pPr>
              <w:autoSpaceDE w:val="0"/>
              <w:autoSpaceDN w:val="0"/>
              <w:adjustRightInd w:val="0"/>
              <w:spacing w:before="120" w:after="120"/>
              <w:rPr>
                <w:rFonts w:ascii="Arial" w:eastAsia="Calibri" w:hAnsi="Arial" w:cs="Arial"/>
                <w:sz w:val="18"/>
                <w:szCs w:val="18"/>
              </w:rPr>
            </w:pPr>
          </w:p>
        </w:tc>
      </w:tr>
    </w:tbl>
    <w:p w:rsidR="00A11BCA" w:rsidRPr="00033A64" w:rsidRDefault="00A11BCA" w:rsidP="00A11BCA">
      <w:pPr>
        <w:ind w:left="283"/>
        <w:rPr>
          <w:rFonts w:ascii="Arial" w:eastAsia="Calibri" w:hAnsi="Arial" w:cs="Arial"/>
          <w:sz w:val="16"/>
          <w:szCs w:val="16"/>
        </w:rPr>
      </w:pPr>
      <w:r w:rsidRPr="00033A64">
        <w:rPr>
          <w:rFonts w:ascii="Arial" w:eastAsia="Calibri" w:hAnsi="Arial" w:cs="Arial"/>
          <w:sz w:val="16"/>
          <w:szCs w:val="16"/>
        </w:rPr>
        <w:tab/>
      </w:r>
      <w:r w:rsidRPr="00033A64">
        <w:rPr>
          <w:rFonts w:ascii="Arial" w:eastAsia="Calibri" w:hAnsi="Arial" w:cs="Arial"/>
          <w:sz w:val="16"/>
          <w:szCs w:val="16"/>
        </w:rPr>
        <w:tab/>
      </w:r>
      <w:r w:rsidRPr="00033A64">
        <w:rPr>
          <w:rFonts w:ascii="Arial" w:eastAsia="Calibri" w:hAnsi="Arial" w:cs="Arial"/>
          <w:sz w:val="16"/>
          <w:szCs w:val="16"/>
        </w:rPr>
        <w:tab/>
      </w:r>
    </w:p>
    <w:p w:rsidR="00A11BCA" w:rsidRDefault="00A11BCA" w:rsidP="00A11BCA">
      <w:pPr>
        <w:rPr>
          <w:rFonts w:ascii="Arial" w:hAnsi="Arial" w:cs="Arial"/>
          <w:sz w:val="16"/>
          <w:szCs w:val="16"/>
        </w:rPr>
      </w:pPr>
    </w:p>
    <w:p w:rsidR="00A11BCA" w:rsidRDefault="00A11BCA" w:rsidP="00A11BCA">
      <w:pPr>
        <w:rPr>
          <w:rFonts w:ascii="Arial" w:hAnsi="Arial" w:cs="Arial"/>
          <w:sz w:val="16"/>
          <w:szCs w:val="16"/>
        </w:rPr>
      </w:pPr>
    </w:p>
    <w:p w:rsidR="00A11BCA" w:rsidRDefault="00A11BCA" w:rsidP="00A11BCA">
      <w:pPr>
        <w:rPr>
          <w:rFonts w:ascii="Arial" w:hAnsi="Arial" w:cs="Arial"/>
          <w:sz w:val="16"/>
          <w:szCs w:val="16"/>
        </w:rPr>
      </w:pPr>
      <w:r w:rsidRPr="00033A64">
        <w:rPr>
          <w:rFonts w:ascii="Arial" w:hAnsi="Arial" w:cs="Arial"/>
          <w:sz w:val="16"/>
          <w:szCs w:val="16"/>
        </w:rPr>
        <w:t xml:space="preserve">…………..…dnia……………                                    </w:t>
      </w:r>
    </w:p>
    <w:p w:rsidR="00A11BCA" w:rsidRPr="00033A64" w:rsidRDefault="00A11BCA" w:rsidP="00A11BCA">
      <w:pPr>
        <w:jc w:val="right"/>
        <w:rPr>
          <w:rFonts w:ascii="Arial" w:hAnsi="Arial" w:cs="Arial"/>
          <w:b/>
          <w:sz w:val="16"/>
          <w:szCs w:val="16"/>
        </w:rPr>
      </w:pPr>
      <w:r w:rsidRPr="00033A64">
        <w:rPr>
          <w:rFonts w:ascii="Arial" w:hAnsi="Arial" w:cs="Arial"/>
          <w:sz w:val="16"/>
          <w:szCs w:val="16"/>
        </w:rPr>
        <w:t>..................................................................</w:t>
      </w:r>
    </w:p>
    <w:p w:rsidR="00A11BCA" w:rsidRPr="00033A64" w:rsidRDefault="00A11BCA" w:rsidP="00A11BCA">
      <w:pPr>
        <w:spacing w:after="0" w:line="240" w:lineRule="auto"/>
        <w:ind w:left="4536"/>
        <w:jc w:val="right"/>
        <w:rPr>
          <w:rFonts w:ascii="Arial" w:hAnsi="Arial" w:cs="Arial"/>
          <w:i/>
          <w:sz w:val="16"/>
          <w:szCs w:val="16"/>
        </w:rPr>
      </w:pPr>
      <w:r w:rsidRPr="00033A64">
        <w:rPr>
          <w:rFonts w:ascii="Arial" w:hAnsi="Arial" w:cs="Arial"/>
          <w:sz w:val="16"/>
          <w:szCs w:val="16"/>
        </w:rPr>
        <w:t xml:space="preserve"> </w:t>
      </w:r>
      <w:r w:rsidRPr="00033A64">
        <w:rPr>
          <w:rFonts w:ascii="Arial" w:hAnsi="Arial" w:cs="Arial"/>
          <w:i/>
          <w:sz w:val="16"/>
          <w:szCs w:val="16"/>
        </w:rPr>
        <w:t>podpis i  pieczęć  osób wskazanych w dokumencie</w:t>
      </w:r>
    </w:p>
    <w:p w:rsidR="00A11BCA" w:rsidRPr="00033A64" w:rsidRDefault="00A11BCA" w:rsidP="00A11BCA">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033A64">
        <w:rPr>
          <w:rFonts w:ascii="Arial" w:hAnsi="Arial" w:cs="Arial"/>
          <w:i/>
          <w:sz w:val="16"/>
          <w:szCs w:val="16"/>
          <w:lang w:val="x-none" w:eastAsia="x-none"/>
        </w:rPr>
        <w:t xml:space="preserve">uprawniającym do występowania w obrocie prawnym </w:t>
      </w:r>
    </w:p>
    <w:p w:rsidR="00A11BCA" w:rsidRPr="00033A64" w:rsidRDefault="00A11BCA" w:rsidP="00A11BCA">
      <w:pPr>
        <w:spacing w:after="0" w:line="240" w:lineRule="auto"/>
        <w:ind w:left="4536"/>
        <w:jc w:val="right"/>
        <w:rPr>
          <w:rFonts w:ascii="Arial" w:hAnsi="Arial" w:cs="Arial"/>
          <w:i/>
          <w:sz w:val="16"/>
          <w:szCs w:val="16"/>
        </w:rPr>
      </w:pPr>
      <w:r w:rsidRPr="00033A64">
        <w:rPr>
          <w:rFonts w:ascii="Arial" w:hAnsi="Arial" w:cs="Arial"/>
          <w:i/>
          <w:sz w:val="16"/>
          <w:szCs w:val="16"/>
        </w:rPr>
        <w:t>lub posiadających pełnomocnictwo</w:t>
      </w:r>
    </w:p>
    <w:p w:rsidR="00A11BCA" w:rsidRPr="00033A64" w:rsidRDefault="00A11BCA" w:rsidP="00A11BCA">
      <w:pPr>
        <w:rPr>
          <w:rFonts w:ascii="Arial" w:hAnsi="Arial" w:cs="Arial"/>
          <w:b/>
          <w:sz w:val="16"/>
          <w:szCs w:val="16"/>
        </w:rPr>
      </w:pPr>
    </w:p>
    <w:p w:rsidR="00A11BCA" w:rsidRDefault="00A11BCA" w:rsidP="00A11BCA">
      <w:pPr>
        <w:rPr>
          <w:rFonts w:ascii="Arial" w:eastAsiaTheme="majorEastAsia" w:hAnsi="Arial" w:cs="Arial"/>
          <w:b/>
          <w:color w:val="2F5496" w:themeColor="accent5" w:themeShade="BF"/>
          <w:sz w:val="20"/>
          <w:szCs w:val="20"/>
        </w:rPr>
      </w:pPr>
      <w:r>
        <w:rPr>
          <w:rFonts w:ascii="Arial" w:eastAsiaTheme="majorEastAsia" w:hAnsi="Arial" w:cs="Arial"/>
          <w:b/>
          <w:color w:val="2F5496" w:themeColor="accent5" w:themeShade="BF"/>
          <w:sz w:val="20"/>
          <w:szCs w:val="20"/>
        </w:rPr>
        <w:br w:type="page"/>
      </w:r>
    </w:p>
    <w:p w:rsidR="00A11BCA" w:rsidRDefault="00A11BCA" w:rsidP="00A11BCA">
      <w:pPr>
        <w:pStyle w:val="Nagwek1"/>
        <w:spacing w:before="0" w:line="240" w:lineRule="auto"/>
        <w:jc w:val="right"/>
        <w:rPr>
          <w:rFonts w:ascii="Arial" w:hAnsi="Arial" w:cs="Arial"/>
          <w:b/>
          <w:color w:val="2F5496" w:themeColor="accent5" w:themeShade="BF"/>
          <w:sz w:val="20"/>
          <w:szCs w:val="20"/>
        </w:rPr>
      </w:pPr>
    </w:p>
    <w:p w:rsidR="00A11BCA" w:rsidRDefault="00A11BCA" w:rsidP="00A11BCA">
      <w:pPr>
        <w:pStyle w:val="Nagwek1"/>
        <w:spacing w:before="0" w:line="240" w:lineRule="auto"/>
        <w:jc w:val="right"/>
        <w:rPr>
          <w:rFonts w:ascii="Arial" w:hAnsi="Arial" w:cs="Arial"/>
          <w:b/>
          <w:color w:val="FF0000"/>
          <w:sz w:val="20"/>
          <w:szCs w:val="20"/>
        </w:rPr>
      </w:pPr>
      <w:bookmarkStart w:id="4" w:name="_Toc90369431"/>
      <w:r w:rsidRPr="006B71AB">
        <w:rPr>
          <w:rFonts w:ascii="Arial" w:hAnsi="Arial" w:cs="Arial"/>
          <w:b/>
          <w:color w:val="2F5496" w:themeColor="accent5" w:themeShade="BF"/>
          <w:sz w:val="20"/>
          <w:szCs w:val="20"/>
        </w:rPr>
        <w:t>Załącznik nr 3.</w:t>
      </w:r>
      <w:r>
        <w:rPr>
          <w:rFonts w:ascii="Arial" w:hAnsi="Arial" w:cs="Arial"/>
          <w:b/>
          <w:color w:val="2F5496" w:themeColor="accent5" w:themeShade="BF"/>
          <w:sz w:val="20"/>
          <w:szCs w:val="20"/>
        </w:rPr>
        <w:t>2</w:t>
      </w:r>
      <w:r w:rsidRPr="006B71AB">
        <w:rPr>
          <w:rFonts w:ascii="Arial" w:hAnsi="Arial" w:cs="Arial"/>
          <w:b/>
          <w:color w:val="2F5496" w:themeColor="accent5" w:themeShade="BF"/>
          <w:sz w:val="20"/>
          <w:szCs w:val="20"/>
        </w:rPr>
        <w:t>. do SWZ</w:t>
      </w:r>
      <w:bookmarkEnd w:id="4"/>
      <w:r w:rsidR="00951269">
        <w:rPr>
          <w:rFonts w:ascii="Arial" w:hAnsi="Arial" w:cs="Arial"/>
          <w:b/>
          <w:color w:val="2F5496" w:themeColor="accent5" w:themeShade="BF"/>
          <w:sz w:val="20"/>
          <w:szCs w:val="20"/>
        </w:rPr>
        <w:t xml:space="preserve"> – </w:t>
      </w:r>
      <w:r w:rsidR="00951269" w:rsidRPr="00951269">
        <w:rPr>
          <w:rFonts w:ascii="Arial" w:hAnsi="Arial" w:cs="Arial"/>
          <w:b/>
          <w:color w:val="FF0000"/>
          <w:sz w:val="20"/>
          <w:szCs w:val="20"/>
        </w:rPr>
        <w:t>MODYFIKACJA z dnia 10-1-2022 r.</w:t>
      </w:r>
    </w:p>
    <w:p w:rsidR="00951269" w:rsidRPr="00951269" w:rsidRDefault="00951269" w:rsidP="00951269"/>
    <w:p w:rsidR="00A11BCA" w:rsidRPr="006B71AB" w:rsidRDefault="00A11BCA" w:rsidP="00A11BCA">
      <w:pPr>
        <w:pStyle w:val="Nagwek2"/>
        <w:rPr>
          <w:rFonts w:ascii="Arial" w:hAnsi="Arial" w:cs="Arial"/>
          <w:color w:val="2F5496" w:themeColor="accent5" w:themeShade="BF"/>
          <w:sz w:val="20"/>
          <w:szCs w:val="20"/>
        </w:rPr>
      </w:pPr>
      <w:bookmarkStart w:id="5" w:name="_Toc90369432"/>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2; 3 ;4</w:t>
      </w:r>
      <w:bookmarkEnd w:id="5"/>
      <w:r>
        <w:rPr>
          <w:rFonts w:ascii="Arial" w:hAnsi="Arial" w:cs="Arial"/>
          <w:color w:val="2F5496" w:themeColor="accent5" w:themeShade="BF"/>
          <w:sz w:val="20"/>
          <w:szCs w:val="20"/>
        </w:rPr>
        <w:t xml:space="preserve"> </w:t>
      </w:r>
      <w:r w:rsidR="00951269" w:rsidRPr="00951269">
        <w:rPr>
          <w:rFonts w:ascii="Arial" w:hAnsi="Arial" w:cs="Arial"/>
          <w:i/>
          <w:color w:val="FF0000"/>
          <w:sz w:val="20"/>
          <w:szCs w:val="20"/>
        </w:rPr>
        <w:t>(modyfikacja z dnia 10-1-2022</w:t>
      </w:r>
      <w:r w:rsidR="00151AEE">
        <w:rPr>
          <w:rFonts w:ascii="Arial" w:hAnsi="Arial" w:cs="Arial"/>
          <w:i/>
          <w:color w:val="FF0000"/>
          <w:sz w:val="20"/>
          <w:szCs w:val="20"/>
        </w:rPr>
        <w:t xml:space="preserve"> r.</w:t>
      </w:r>
      <w:r w:rsidR="00951269" w:rsidRPr="00951269">
        <w:rPr>
          <w:rFonts w:ascii="Arial" w:hAnsi="Arial" w:cs="Arial"/>
          <w:i/>
          <w:color w:val="FF0000"/>
          <w:sz w:val="20"/>
          <w:szCs w:val="20"/>
        </w:rPr>
        <w:t>)</w:t>
      </w:r>
    </w:p>
    <w:p w:rsidR="00A11BCA" w:rsidRPr="006B71AB" w:rsidRDefault="00A11BCA" w:rsidP="00A11BCA">
      <w:pPr>
        <w:pStyle w:val="Nagwek"/>
        <w:jc w:val="both"/>
        <w:rPr>
          <w:rFonts w:ascii="Arial" w:hAnsi="Arial" w:cs="Arial"/>
          <w:i/>
          <w:color w:val="2F5496" w:themeColor="accent5" w:themeShade="BF"/>
          <w:sz w:val="18"/>
          <w:szCs w:val="18"/>
        </w:rPr>
      </w:pPr>
    </w:p>
    <w:p w:rsidR="00A11BCA" w:rsidRPr="006B71AB" w:rsidRDefault="00A11BCA" w:rsidP="00A11BCA">
      <w:pPr>
        <w:pStyle w:val="Nagwek"/>
        <w:jc w:val="both"/>
        <w:rPr>
          <w:rFonts w:ascii="Arial" w:hAnsi="Arial" w:cs="Arial"/>
          <w:i/>
          <w:color w:val="2F5496" w:themeColor="accent5" w:themeShade="BF"/>
          <w:sz w:val="18"/>
          <w:szCs w:val="18"/>
        </w:rPr>
      </w:pPr>
    </w:p>
    <w:p w:rsidR="00A11BCA" w:rsidRPr="00FC691E" w:rsidRDefault="00A11BCA" w:rsidP="00A11BCA">
      <w:pPr>
        <w:pStyle w:val="Nagwek"/>
        <w:jc w:val="both"/>
        <w:rPr>
          <w:rFonts w:ascii="Arial" w:hAnsi="Arial" w:cs="Arial"/>
          <w:b/>
          <w:color w:val="2F5496" w:themeColor="accent5" w:themeShade="BF"/>
          <w:sz w:val="18"/>
          <w:szCs w:val="18"/>
        </w:rPr>
      </w:pPr>
      <w:r w:rsidRPr="00FC691E">
        <w:rPr>
          <w:rFonts w:ascii="Arial" w:hAnsi="Arial" w:cs="Arial"/>
          <w:color w:val="002060"/>
          <w:sz w:val="18"/>
          <w:szCs w:val="18"/>
        </w:rPr>
        <w:t xml:space="preserve">Dotyczy: przetargu nieograniczonego na </w:t>
      </w:r>
      <w:r w:rsidRPr="00FC691E">
        <w:rPr>
          <w:rStyle w:val="Uwydatnienie"/>
          <w:rFonts w:ascii="Arial" w:hAnsi="Arial" w:cs="Arial"/>
          <w:bCs/>
          <w:color w:val="002060"/>
          <w:sz w:val="18"/>
          <w:szCs w:val="18"/>
        </w:rPr>
        <w:t xml:space="preserve">„SERWIS SPRZĘTU MEDYCZNEGO – GAMMA KAMERA, TOMOGRAF KOMPUTEROWY, APARATY RTG Z TOREM WIZYJNYM I RAMIENIEM C, ANGIOGRAFY WG PAKIETÓW” </w:t>
      </w:r>
      <w:r w:rsidRPr="00FC691E">
        <w:rPr>
          <w:rFonts w:ascii="Arial" w:hAnsi="Arial" w:cs="Arial"/>
          <w:color w:val="002060"/>
          <w:sz w:val="18"/>
          <w:szCs w:val="18"/>
        </w:rPr>
        <w:t>znak sprawy: </w:t>
      </w:r>
      <w:r w:rsidRPr="00FC691E">
        <w:rPr>
          <w:rStyle w:val="Pogrubienie"/>
          <w:rFonts w:ascii="Arial" w:hAnsi="Arial" w:cs="Arial"/>
          <w:color w:val="002060"/>
          <w:sz w:val="18"/>
          <w:szCs w:val="18"/>
        </w:rPr>
        <w:t> </w:t>
      </w:r>
      <w:r w:rsidRPr="00FC691E">
        <w:rPr>
          <w:rStyle w:val="Pogrubienie"/>
          <w:rFonts w:ascii="Arial" w:hAnsi="Arial" w:cs="Arial"/>
          <w:b w:val="0"/>
          <w:color w:val="002060"/>
          <w:sz w:val="18"/>
          <w:szCs w:val="18"/>
        </w:rPr>
        <w:t>4WSzKzP.SZP.2612.40.2021</w:t>
      </w:r>
      <w:r w:rsidRPr="00FC691E">
        <w:rPr>
          <w:rFonts w:ascii="Arial" w:hAnsi="Arial" w:cs="Arial"/>
          <w:b/>
          <w:color w:val="002060"/>
          <w:sz w:val="18"/>
          <w:szCs w:val="18"/>
        </w:rPr>
        <w:t> </w:t>
      </w:r>
    </w:p>
    <w:p w:rsidR="00A11BCA" w:rsidRPr="00FC691E" w:rsidRDefault="00A11BCA" w:rsidP="00A11BCA">
      <w:pPr>
        <w:pStyle w:val="Nagwek"/>
        <w:jc w:val="both"/>
        <w:rPr>
          <w:rFonts w:ascii="Arial" w:hAnsi="Arial" w:cs="Arial"/>
          <w:i/>
          <w:color w:val="2F5496" w:themeColor="accent5" w:themeShade="BF"/>
          <w:sz w:val="18"/>
          <w:szCs w:val="18"/>
        </w:rPr>
      </w:pPr>
    </w:p>
    <w:p w:rsidR="00A11BCA" w:rsidRPr="00FC691E" w:rsidRDefault="00A11BCA" w:rsidP="00A11BCA">
      <w:pPr>
        <w:pStyle w:val="Nagwek"/>
        <w:jc w:val="both"/>
        <w:rPr>
          <w:rFonts w:ascii="Arial" w:hAnsi="Arial" w:cs="Arial"/>
          <w:i/>
          <w:color w:val="2F5496" w:themeColor="accent5" w:themeShade="BF"/>
          <w:sz w:val="18"/>
          <w:szCs w:val="18"/>
        </w:rPr>
      </w:pPr>
    </w:p>
    <w:p w:rsidR="00A11BCA" w:rsidRDefault="00A11BCA" w:rsidP="00A11BCA">
      <w:pPr>
        <w:pStyle w:val="Nagwek"/>
        <w:jc w:val="both"/>
        <w:rPr>
          <w:rFonts w:ascii="Arial" w:hAnsi="Arial" w:cs="Arial"/>
          <w:i/>
          <w:color w:val="2F5496" w:themeColor="accent5" w:themeShade="BF"/>
          <w:sz w:val="18"/>
          <w:szCs w:val="18"/>
        </w:rPr>
      </w:pPr>
    </w:p>
    <w:p w:rsidR="00A11BCA" w:rsidRPr="007A6463" w:rsidRDefault="00A11BCA" w:rsidP="00A11BCA">
      <w:pPr>
        <w:pStyle w:val="Bezodstpw"/>
        <w:spacing w:line="276" w:lineRule="auto"/>
        <w:jc w:val="center"/>
        <w:rPr>
          <w:rFonts w:ascii="Arial" w:hAnsi="Arial" w:cs="Arial"/>
          <w:b/>
          <w:spacing w:val="40"/>
          <w:sz w:val="22"/>
          <w:szCs w:val="22"/>
        </w:rPr>
      </w:pPr>
      <w:r w:rsidRPr="007A6463">
        <w:rPr>
          <w:rFonts w:ascii="Arial" w:hAnsi="Arial" w:cs="Arial"/>
          <w:b/>
          <w:spacing w:val="40"/>
          <w:sz w:val="22"/>
          <w:szCs w:val="22"/>
        </w:rPr>
        <w:t>UMOWA nr ……</w:t>
      </w:r>
      <w:r>
        <w:rPr>
          <w:rFonts w:ascii="Arial" w:hAnsi="Arial" w:cs="Arial"/>
          <w:b/>
          <w:spacing w:val="40"/>
          <w:sz w:val="22"/>
          <w:szCs w:val="22"/>
        </w:rPr>
        <w:t>../</w:t>
      </w:r>
      <w:r w:rsidRPr="007A6463">
        <w:rPr>
          <w:rFonts w:ascii="Arial" w:hAnsi="Arial" w:cs="Arial"/>
          <w:b/>
          <w:spacing w:val="40"/>
          <w:sz w:val="22"/>
          <w:szCs w:val="22"/>
        </w:rPr>
        <w:t>4WSzKzP.SZP.2612.40.2021</w:t>
      </w:r>
    </w:p>
    <w:p w:rsidR="00A11BCA" w:rsidRPr="00665768" w:rsidRDefault="00A11BCA" w:rsidP="00A11BCA">
      <w:pPr>
        <w:tabs>
          <w:tab w:val="center" w:pos="4536"/>
          <w:tab w:val="right" w:pos="9072"/>
        </w:tabs>
        <w:spacing w:after="0" w:line="276" w:lineRule="auto"/>
        <w:jc w:val="center"/>
        <w:rPr>
          <w:rFonts w:ascii="Arial" w:hAnsi="Arial" w:cs="Arial"/>
          <w:b/>
          <w:sz w:val="20"/>
          <w:szCs w:val="20"/>
        </w:rPr>
      </w:pPr>
    </w:p>
    <w:p w:rsidR="00A11BCA" w:rsidRPr="00665768" w:rsidRDefault="00A11BCA" w:rsidP="00A11BCA">
      <w:pPr>
        <w:spacing w:after="0" w:line="276" w:lineRule="auto"/>
        <w:jc w:val="both"/>
        <w:rPr>
          <w:rFonts w:ascii="Arial" w:eastAsia="Times New Roman" w:hAnsi="Arial" w:cs="Arial"/>
          <w:sz w:val="20"/>
          <w:szCs w:val="20"/>
          <w:lang w:eastAsia="pl-PL"/>
        </w:rPr>
      </w:pPr>
    </w:p>
    <w:p w:rsidR="00A11BCA" w:rsidRPr="00665768"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 xml:space="preserve">zawarta w dniu  </w:t>
      </w:r>
      <w:r w:rsidRPr="00665768">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Pr="00665768">
        <w:rPr>
          <w:rFonts w:ascii="Arial" w:eastAsia="Times New Roman" w:hAnsi="Arial" w:cs="Arial"/>
          <w:b/>
          <w:sz w:val="20"/>
          <w:szCs w:val="20"/>
          <w:lang w:eastAsia="pl-PL"/>
        </w:rPr>
        <w:t>202</w:t>
      </w:r>
      <w:r w:rsidR="00217D29">
        <w:rPr>
          <w:rFonts w:ascii="Arial" w:eastAsia="Times New Roman" w:hAnsi="Arial" w:cs="Arial"/>
          <w:b/>
          <w:sz w:val="20"/>
          <w:szCs w:val="20"/>
          <w:lang w:eastAsia="pl-PL"/>
        </w:rPr>
        <w:t>2</w:t>
      </w:r>
      <w:r w:rsidRPr="00665768">
        <w:rPr>
          <w:rFonts w:ascii="Arial" w:eastAsia="Times New Roman" w:hAnsi="Arial" w:cs="Arial"/>
          <w:b/>
          <w:sz w:val="20"/>
          <w:szCs w:val="20"/>
          <w:lang w:eastAsia="pl-PL"/>
        </w:rPr>
        <w:t xml:space="preserve"> r.</w:t>
      </w:r>
      <w:r w:rsidRPr="00665768">
        <w:rPr>
          <w:rFonts w:ascii="Arial" w:eastAsia="Times New Roman" w:hAnsi="Arial" w:cs="Arial"/>
          <w:sz w:val="20"/>
          <w:szCs w:val="20"/>
          <w:lang w:eastAsia="pl-PL"/>
        </w:rPr>
        <w:t xml:space="preserve"> we Wrocławiu pomiędzy:</w:t>
      </w:r>
    </w:p>
    <w:p w:rsidR="00A11BCA" w:rsidRPr="00665768" w:rsidRDefault="00A11BCA" w:rsidP="00A11BCA">
      <w:pPr>
        <w:spacing w:after="0" w:line="276" w:lineRule="auto"/>
        <w:jc w:val="both"/>
        <w:rPr>
          <w:rFonts w:ascii="Arial" w:eastAsia="Calibri" w:hAnsi="Arial" w:cs="Arial"/>
          <w:sz w:val="20"/>
          <w:szCs w:val="20"/>
        </w:rPr>
      </w:pPr>
      <w:r w:rsidRPr="00665768">
        <w:rPr>
          <w:rFonts w:ascii="Arial" w:eastAsia="Calibri" w:hAnsi="Arial" w:cs="Arial"/>
          <w:b/>
          <w:sz w:val="20"/>
          <w:szCs w:val="20"/>
        </w:rPr>
        <w:t xml:space="preserve">4 Wojskowym Szpitalem Klinicznym z Polikliniką Samodzielnym Publicznym Zakładem Opieki Zdrowotnej we Wrocławiu </w:t>
      </w:r>
      <w:r w:rsidRPr="00665768">
        <w:rPr>
          <w:rFonts w:ascii="Arial" w:eastAsia="Calibri" w:hAnsi="Arial" w:cs="Arial"/>
          <w:sz w:val="20"/>
          <w:szCs w:val="20"/>
        </w:rPr>
        <w:t>z siedzibą 50-981 Wrocław, ul.</w:t>
      </w:r>
      <w:r>
        <w:rPr>
          <w:rFonts w:ascii="Arial" w:eastAsia="Calibri" w:hAnsi="Arial" w:cs="Arial"/>
          <w:sz w:val="20"/>
          <w:szCs w:val="20"/>
        </w:rPr>
        <w:t xml:space="preserve"> </w:t>
      </w:r>
      <w:r w:rsidRPr="00665768">
        <w:rPr>
          <w:rFonts w:ascii="Arial" w:eastAsia="Calibri" w:hAnsi="Arial" w:cs="Arial"/>
          <w:sz w:val="20"/>
          <w:szCs w:val="20"/>
        </w:rPr>
        <w:t>R.</w:t>
      </w:r>
      <w:r>
        <w:rPr>
          <w:rFonts w:ascii="Arial" w:eastAsia="Calibri" w:hAnsi="Arial" w:cs="Arial"/>
          <w:sz w:val="20"/>
          <w:szCs w:val="20"/>
        </w:rPr>
        <w:t xml:space="preserve"> </w:t>
      </w:r>
      <w:r w:rsidRPr="00665768">
        <w:rPr>
          <w:rFonts w:ascii="Arial" w:eastAsia="Calibri" w:hAnsi="Arial" w:cs="Arial"/>
          <w:sz w:val="20"/>
          <w:szCs w:val="20"/>
        </w:rPr>
        <w:t xml:space="preserve">Weigla 5, </w:t>
      </w:r>
      <w:r w:rsidRPr="00665768">
        <w:rPr>
          <w:rFonts w:ascii="Arial" w:eastAsia="Calibri" w:hAnsi="Arial" w:cs="Arial"/>
          <w:b/>
          <w:sz w:val="20"/>
          <w:szCs w:val="20"/>
        </w:rPr>
        <w:t>REGON</w:t>
      </w:r>
      <w:r w:rsidRPr="00665768">
        <w:rPr>
          <w:rFonts w:ascii="Arial" w:eastAsia="Calibri" w:hAnsi="Arial" w:cs="Arial"/>
          <w:sz w:val="20"/>
          <w:szCs w:val="20"/>
        </w:rPr>
        <w:t xml:space="preserve"> 930090240, </w:t>
      </w:r>
      <w:r w:rsidRPr="00665768">
        <w:rPr>
          <w:rFonts w:ascii="Arial" w:eastAsia="Calibri" w:hAnsi="Arial" w:cs="Arial"/>
          <w:b/>
          <w:sz w:val="20"/>
          <w:szCs w:val="20"/>
        </w:rPr>
        <w:t>NIP</w:t>
      </w:r>
      <w:r w:rsidRPr="00665768">
        <w:rPr>
          <w:rFonts w:ascii="Arial" w:eastAsia="Calibri" w:hAnsi="Arial" w:cs="Arial"/>
          <w:sz w:val="20"/>
          <w:szCs w:val="20"/>
        </w:rPr>
        <w:t xml:space="preserve"> PL899-22-28-956, zarejestrowanym w Sądzie Rejonowym dla Wrocławia – Fabrycznej, VI Wydział Gospodarczy, nr </w:t>
      </w:r>
      <w:r w:rsidRPr="00665768">
        <w:rPr>
          <w:rFonts w:ascii="Arial" w:eastAsia="Calibri" w:hAnsi="Arial" w:cs="Arial"/>
          <w:b/>
          <w:sz w:val="20"/>
          <w:szCs w:val="20"/>
        </w:rPr>
        <w:t>KRS</w:t>
      </w:r>
      <w:r w:rsidRPr="00665768">
        <w:rPr>
          <w:rFonts w:ascii="Arial" w:eastAsia="Calibri" w:hAnsi="Arial" w:cs="Arial"/>
          <w:sz w:val="20"/>
          <w:szCs w:val="20"/>
        </w:rPr>
        <w:t>: 0000016478</w:t>
      </w:r>
      <w:r>
        <w:rPr>
          <w:rFonts w:ascii="Arial" w:eastAsia="Calibri" w:hAnsi="Arial" w:cs="Arial"/>
          <w:sz w:val="20"/>
          <w:szCs w:val="20"/>
        </w:rPr>
        <w:t>;</w:t>
      </w:r>
      <w:r w:rsidRPr="00665768">
        <w:rPr>
          <w:rFonts w:ascii="Arial" w:eastAsia="Calibri" w:hAnsi="Arial" w:cs="Arial"/>
          <w:sz w:val="20"/>
          <w:szCs w:val="20"/>
        </w:rPr>
        <w:t xml:space="preserve"> reprezentowanym przez: </w:t>
      </w:r>
    </w:p>
    <w:p w:rsidR="00A11BCA" w:rsidRPr="00110CA0" w:rsidRDefault="00A11BCA" w:rsidP="00A11BCA">
      <w:pPr>
        <w:spacing w:after="0" w:line="276" w:lineRule="auto"/>
        <w:jc w:val="both"/>
        <w:rPr>
          <w:rFonts w:ascii="Arial" w:eastAsia="Calibri" w:hAnsi="Arial" w:cs="Arial"/>
          <w:sz w:val="20"/>
          <w:szCs w:val="20"/>
        </w:rPr>
      </w:pPr>
      <w:r w:rsidRPr="00110CA0">
        <w:rPr>
          <w:rFonts w:ascii="Arial" w:eastAsia="Calibri" w:hAnsi="Arial" w:cs="Arial"/>
          <w:sz w:val="20"/>
          <w:szCs w:val="20"/>
        </w:rPr>
        <w:t>……………………………………………………</w:t>
      </w:r>
    </w:p>
    <w:p w:rsidR="00A11BCA" w:rsidRPr="00665768"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 xml:space="preserve">zwanym w treści umowy </w:t>
      </w:r>
      <w:r w:rsidRPr="00665768">
        <w:rPr>
          <w:rFonts w:ascii="Arial" w:eastAsia="Times New Roman" w:hAnsi="Arial" w:cs="Arial"/>
          <w:b/>
          <w:sz w:val="20"/>
          <w:szCs w:val="20"/>
          <w:lang w:eastAsia="pl-PL"/>
        </w:rPr>
        <w:t>ZAMAWIAJĄCYM</w:t>
      </w:r>
      <w:r w:rsidRPr="00665768">
        <w:rPr>
          <w:rFonts w:ascii="Arial" w:eastAsia="Times New Roman" w:hAnsi="Arial" w:cs="Arial"/>
          <w:sz w:val="20"/>
          <w:szCs w:val="20"/>
          <w:lang w:eastAsia="pl-PL"/>
        </w:rPr>
        <w:t xml:space="preserve">, </w:t>
      </w:r>
      <w:r w:rsidRPr="00BE6D29">
        <w:rPr>
          <w:rFonts w:ascii="Arial" w:eastAsia="Times New Roman" w:hAnsi="Arial" w:cs="Arial"/>
          <w:b/>
          <w:sz w:val="20"/>
          <w:szCs w:val="20"/>
          <w:lang w:eastAsia="pl-PL"/>
        </w:rPr>
        <w:t>ADMINISTRATOREM DANYCH</w:t>
      </w:r>
    </w:p>
    <w:p w:rsidR="00A11BCA" w:rsidRPr="00665768"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a</w:t>
      </w:r>
    </w:p>
    <w:p w:rsidR="00A11BCA" w:rsidRPr="00665768"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b/>
          <w:sz w:val="20"/>
          <w:szCs w:val="20"/>
          <w:lang w:eastAsia="pl-PL"/>
        </w:rPr>
        <w:t xml:space="preserve">………………………. </w:t>
      </w:r>
      <w:r w:rsidRPr="00665768">
        <w:rPr>
          <w:rFonts w:ascii="Arial" w:eastAsia="Times New Roman" w:hAnsi="Arial" w:cs="Arial"/>
          <w:sz w:val="20"/>
          <w:szCs w:val="20"/>
          <w:lang w:eastAsia="pl-PL"/>
        </w:rPr>
        <w:t xml:space="preserve">z siedzibą  ………………., </w:t>
      </w:r>
      <w:r w:rsidRPr="00665768">
        <w:rPr>
          <w:rFonts w:ascii="Arial" w:eastAsia="Times New Roman" w:hAnsi="Arial" w:cs="Arial"/>
          <w:b/>
          <w:sz w:val="20"/>
          <w:szCs w:val="20"/>
          <w:lang w:eastAsia="pl-PL"/>
        </w:rPr>
        <w:t>REGON</w:t>
      </w:r>
      <w:r w:rsidRPr="00665768">
        <w:rPr>
          <w:rFonts w:ascii="Arial" w:eastAsia="Times New Roman" w:hAnsi="Arial" w:cs="Arial"/>
          <w:sz w:val="20"/>
          <w:szCs w:val="20"/>
          <w:lang w:eastAsia="pl-PL"/>
        </w:rPr>
        <w:t xml:space="preserve"> …………, </w:t>
      </w:r>
      <w:r w:rsidRPr="00665768">
        <w:rPr>
          <w:rFonts w:ascii="Arial" w:eastAsia="Times New Roman" w:hAnsi="Arial" w:cs="Arial"/>
          <w:b/>
          <w:sz w:val="20"/>
          <w:szCs w:val="20"/>
          <w:lang w:eastAsia="pl-PL"/>
        </w:rPr>
        <w:t>NIP</w:t>
      </w:r>
      <w:r w:rsidRPr="00665768">
        <w:rPr>
          <w:rFonts w:ascii="Arial" w:eastAsia="Times New Roman" w:hAnsi="Arial" w:cs="Arial"/>
          <w:sz w:val="20"/>
          <w:szCs w:val="20"/>
          <w:lang w:eastAsia="pl-PL"/>
        </w:rPr>
        <w:t xml:space="preserve"> ………………..</w:t>
      </w:r>
    </w:p>
    <w:p w:rsidR="00A11BCA"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 xml:space="preserve">reprezentowanym przez: </w:t>
      </w:r>
    </w:p>
    <w:p w:rsidR="00A11BCA" w:rsidRPr="00110CA0" w:rsidRDefault="00A11BCA" w:rsidP="00A11BCA">
      <w:pPr>
        <w:spacing w:after="0" w:line="276" w:lineRule="auto"/>
        <w:jc w:val="both"/>
        <w:rPr>
          <w:rFonts w:ascii="Arial" w:eastAsia="Times New Roman" w:hAnsi="Arial" w:cs="Arial"/>
          <w:sz w:val="20"/>
          <w:szCs w:val="20"/>
          <w:lang w:eastAsia="pl-PL"/>
        </w:rPr>
      </w:pPr>
      <w:r w:rsidRPr="00110CA0">
        <w:rPr>
          <w:rFonts w:ascii="Arial" w:eastAsia="Times New Roman" w:hAnsi="Arial" w:cs="Arial"/>
          <w:sz w:val="20"/>
          <w:szCs w:val="20"/>
          <w:lang w:eastAsia="pl-PL"/>
        </w:rPr>
        <w:t>………………………………………………….</w:t>
      </w:r>
    </w:p>
    <w:p w:rsidR="00A11BCA" w:rsidRPr="00665768" w:rsidRDefault="00A11BCA" w:rsidP="00A11BCA">
      <w:pPr>
        <w:tabs>
          <w:tab w:val="num" w:pos="2880"/>
        </w:tabs>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 xml:space="preserve">zwanym w treści umowy </w:t>
      </w:r>
      <w:r w:rsidRPr="00665768">
        <w:rPr>
          <w:rFonts w:ascii="Arial" w:eastAsia="Times New Roman" w:hAnsi="Arial" w:cs="Arial"/>
          <w:b/>
          <w:sz w:val="20"/>
          <w:szCs w:val="20"/>
          <w:lang w:eastAsia="pl-PL"/>
        </w:rPr>
        <w:t xml:space="preserve">WYKONAWCĄ, </w:t>
      </w:r>
      <w:r w:rsidRPr="00BE6D29">
        <w:rPr>
          <w:rFonts w:ascii="Arial" w:eastAsia="Times New Roman" w:hAnsi="Arial" w:cs="Arial"/>
          <w:b/>
          <w:sz w:val="20"/>
          <w:szCs w:val="20"/>
          <w:lang w:eastAsia="pl-PL"/>
        </w:rPr>
        <w:t>PODMIOTEM PRZETWARZAJĄCYM DANE OSOBOWE</w:t>
      </w:r>
      <w:r w:rsidRPr="00665768">
        <w:rPr>
          <w:rFonts w:ascii="Arial" w:eastAsia="Times New Roman" w:hAnsi="Arial" w:cs="Arial"/>
          <w:b/>
          <w:sz w:val="20"/>
          <w:szCs w:val="20"/>
          <w:lang w:eastAsia="pl-PL"/>
        </w:rPr>
        <w:t>.</w:t>
      </w:r>
    </w:p>
    <w:p w:rsidR="00A11BCA" w:rsidRPr="00665768" w:rsidRDefault="00A11BCA" w:rsidP="00A11BCA">
      <w:pPr>
        <w:tabs>
          <w:tab w:val="num" w:pos="2880"/>
        </w:tabs>
        <w:spacing w:after="0" w:line="276" w:lineRule="auto"/>
        <w:jc w:val="both"/>
        <w:rPr>
          <w:rFonts w:ascii="Arial" w:eastAsia="Times New Roman" w:hAnsi="Arial" w:cs="Arial"/>
          <w:sz w:val="20"/>
          <w:szCs w:val="20"/>
          <w:lang w:eastAsia="pl-PL"/>
        </w:rPr>
      </w:pPr>
    </w:p>
    <w:p w:rsidR="00A11BCA" w:rsidRPr="00665768" w:rsidRDefault="00A11BCA" w:rsidP="00A11BCA">
      <w:pPr>
        <w:tabs>
          <w:tab w:val="num" w:pos="2880"/>
        </w:tabs>
        <w:spacing w:after="0" w:line="276" w:lineRule="auto"/>
        <w:jc w:val="both"/>
        <w:rPr>
          <w:rFonts w:ascii="Arial" w:eastAsia="Times New Roman" w:hAnsi="Arial" w:cs="Arial"/>
          <w:sz w:val="20"/>
          <w:szCs w:val="20"/>
          <w:lang w:eastAsia="pl-PL"/>
        </w:rPr>
      </w:pPr>
    </w:p>
    <w:p w:rsidR="00A11BCA" w:rsidRPr="00110CA0" w:rsidRDefault="00A11BCA" w:rsidP="00A11BCA">
      <w:pPr>
        <w:tabs>
          <w:tab w:val="num" w:pos="2880"/>
        </w:tabs>
        <w:spacing w:after="0" w:line="276" w:lineRule="auto"/>
        <w:jc w:val="both"/>
        <w:rPr>
          <w:rFonts w:ascii="Arial" w:eastAsia="Times New Roman" w:hAnsi="Arial" w:cs="Arial"/>
          <w:i/>
          <w:sz w:val="20"/>
          <w:szCs w:val="20"/>
          <w:lang w:eastAsia="pl-PL"/>
        </w:rPr>
      </w:pPr>
      <w:r w:rsidRPr="00110CA0">
        <w:rPr>
          <w:rFonts w:ascii="Arial" w:eastAsia="Times New Roman" w:hAnsi="Arial" w:cs="Arial"/>
          <w:i/>
          <w:sz w:val="20"/>
          <w:szCs w:val="20"/>
          <w:lang w:eastAsia="pl-PL"/>
        </w:rPr>
        <w:t>Niniejsza umowa jest następstwem przeprowadzonego postępowania w trybie przetargu nieograniczonego zgodnie z ustawą Prawo zamówień publicznych (</w:t>
      </w:r>
      <w:proofErr w:type="spellStart"/>
      <w:r w:rsidRPr="00110CA0">
        <w:rPr>
          <w:rFonts w:ascii="Arial" w:eastAsia="Times New Roman" w:hAnsi="Arial" w:cs="Arial"/>
          <w:i/>
          <w:sz w:val="20"/>
          <w:szCs w:val="20"/>
          <w:lang w:eastAsia="pl-PL"/>
        </w:rPr>
        <w:t>t.j</w:t>
      </w:r>
      <w:proofErr w:type="spellEnd"/>
      <w:r w:rsidRPr="00110CA0">
        <w:rPr>
          <w:rFonts w:ascii="Arial" w:eastAsia="Times New Roman" w:hAnsi="Arial" w:cs="Arial"/>
          <w:i/>
          <w:sz w:val="20"/>
          <w:szCs w:val="20"/>
          <w:lang w:eastAsia="pl-PL"/>
        </w:rPr>
        <w:t xml:space="preserve">. Dz. U. z 2019 r., poz. 2019z </w:t>
      </w:r>
      <w:proofErr w:type="spellStart"/>
      <w:r w:rsidRPr="00110CA0">
        <w:rPr>
          <w:rFonts w:ascii="Arial" w:eastAsia="Times New Roman" w:hAnsi="Arial" w:cs="Arial"/>
          <w:i/>
          <w:sz w:val="20"/>
          <w:szCs w:val="20"/>
          <w:lang w:eastAsia="pl-PL"/>
        </w:rPr>
        <w:t>późn</w:t>
      </w:r>
      <w:proofErr w:type="spellEnd"/>
      <w:r w:rsidRPr="00110CA0">
        <w:rPr>
          <w:rFonts w:ascii="Arial" w:eastAsia="Times New Roman" w:hAnsi="Arial" w:cs="Arial"/>
          <w:i/>
          <w:sz w:val="20"/>
          <w:szCs w:val="20"/>
          <w:lang w:eastAsia="pl-PL"/>
        </w:rPr>
        <w:t xml:space="preserve">. zm.) dalej PZP o wartości </w:t>
      </w:r>
      <w:r w:rsidRPr="00110CA0">
        <w:rPr>
          <w:rFonts w:ascii="Arial" w:eastAsia="Times New Roman" w:hAnsi="Arial" w:cs="Arial"/>
          <w:b/>
          <w:i/>
          <w:sz w:val="20"/>
          <w:szCs w:val="20"/>
          <w:lang w:eastAsia="pl-PL"/>
        </w:rPr>
        <w:t>powyżej 139 000 EURO</w:t>
      </w:r>
      <w:r w:rsidRPr="00110CA0">
        <w:rPr>
          <w:rFonts w:ascii="Arial" w:eastAsia="Times New Roman" w:hAnsi="Arial" w:cs="Arial"/>
          <w:i/>
          <w:sz w:val="20"/>
          <w:szCs w:val="20"/>
          <w:lang w:eastAsia="pl-PL"/>
        </w:rPr>
        <w:t xml:space="preserve">. </w:t>
      </w:r>
    </w:p>
    <w:p w:rsidR="00A11BCA" w:rsidRPr="00110CA0" w:rsidRDefault="00A11BCA" w:rsidP="00A11BCA">
      <w:pPr>
        <w:tabs>
          <w:tab w:val="num" w:pos="2880"/>
        </w:tabs>
        <w:spacing w:after="0" w:line="276" w:lineRule="auto"/>
        <w:jc w:val="both"/>
        <w:rPr>
          <w:rFonts w:ascii="Arial" w:eastAsia="Times New Roman" w:hAnsi="Arial" w:cs="Arial"/>
          <w:i/>
          <w:sz w:val="20"/>
          <w:szCs w:val="20"/>
          <w:lang w:eastAsia="pl-PL"/>
        </w:rPr>
      </w:pPr>
      <w:r w:rsidRPr="00110CA0">
        <w:rPr>
          <w:rFonts w:ascii="Arial" w:eastAsia="Times New Roman" w:hAnsi="Arial" w:cs="Arial"/>
          <w:i/>
          <w:sz w:val="20"/>
          <w:szCs w:val="20"/>
          <w:lang w:eastAsia="pl-PL"/>
        </w:rPr>
        <w:t>Umowę będzie uznawało się za zawartą w dacie wymienionej we wstępie umowy.</w:t>
      </w:r>
    </w:p>
    <w:p w:rsidR="00A11BCA" w:rsidRPr="00665768" w:rsidRDefault="00A11BCA" w:rsidP="00A11BCA">
      <w:pPr>
        <w:spacing w:line="276" w:lineRule="auto"/>
        <w:jc w:val="center"/>
        <w:rPr>
          <w:rFonts w:ascii="Arial" w:eastAsia="Times New Roman" w:hAnsi="Arial" w:cs="Arial"/>
          <w:sz w:val="20"/>
          <w:szCs w:val="20"/>
          <w:lang w:eastAsia="pl-PL"/>
        </w:rPr>
      </w:pPr>
    </w:p>
    <w:p w:rsidR="00A11BCA" w:rsidRPr="00665768" w:rsidRDefault="00A11BCA" w:rsidP="00A11BCA">
      <w:pPr>
        <w:spacing w:after="0" w:line="240" w:lineRule="auto"/>
        <w:jc w:val="center"/>
        <w:rPr>
          <w:rFonts w:ascii="Arial" w:eastAsia="Calibri" w:hAnsi="Arial" w:cs="Arial"/>
          <w:b/>
          <w:sz w:val="20"/>
          <w:szCs w:val="20"/>
        </w:rPr>
      </w:pPr>
      <w:r w:rsidRPr="00665768">
        <w:rPr>
          <w:rFonts w:ascii="Arial" w:eastAsia="Calibri" w:hAnsi="Arial" w:cs="Arial"/>
          <w:b/>
          <w:sz w:val="20"/>
          <w:szCs w:val="20"/>
        </w:rPr>
        <w:t>§ 1</w:t>
      </w:r>
    </w:p>
    <w:p w:rsidR="00A11BCA" w:rsidRPr="00665768" w:rsidRDefault="00A11BCA" w:rsidP="00A11BCA">
      <w:pPr>
        <w:spacing w:after="0" w:line="240" w:lineRule="auto"/>
        <w:jc w:val="center"/>
        <w:rPr>
          <w:rFonts w:ascii="Arial" w:eastAsia="Calibri" w:hAnsi="Arial" w:cs="Arial"/>
          <w:b/>
          <w:sz w:val="20"/>
          <w:szCs w:val="20"/>
          <w:u w:val="single"/>
        </w:rPr>
      </w:pPr>
      <w:r w:rsidRPr="00665768">
        <w:rPr>
          <w:rFonts w:ascii="Arial" w:eastAsia="Calibri" w:hAnsi="Arial" w:cs="Arial"/>
          <w:b/>
          <w:sz w:val="20"/>
          <w:szCs w:val="20"/>
          <w:u w:val="single"/>
        </w:rPr>
        <w:t>Przedmiot umowy</w:t>
      </w:r>
    </w:p>
    <w:p w:rsidR="00A11BCA" w:rsidRPr="00665768" w:rsidRDefault="00A11BCA" w:rsidP="00D52D8C">
      <w:pPr>
        <w:numPr>
          <w:ilvl w:val="3"/>
          <w:numId w:val="51"/>
        </w:numPr>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Zamawiający zleca, a Wykonawca przyjmuje do realizacji świadczenie usług serwisowych sprzętu medycznego zwanego dalej również urządzeniem,  wyszczególnionego  w </w:t>
      </w:r>
      <w:r w:rsidRPr="00665768">
        <w:rPr>
          <w:rFonts w:ascii="Arial" w:eastAsia="Calibri" w:hAnsi="Arial" w:cs="Arial"/>
          <w:b/>
          <w:sz w:val="20"/>
          <w:szCs w:val="20"/>
        </w:rPr>
        <w:t xml:space="preserve">§7 </w:t>
      </w:r>
      <w:r w:rsidRPr="00665768">
        <w:rPr>
          <w:rFonts w:ascii="Arial" w:eastAsia="Calibri" w:hAnsi="Arial" w:cs="Arial"/>
          <w:sz w:val="20"/>
          <w:szCs w:val="20"/>
        </w:rPr>
        <w:t>umowy.</w:t>
      </w:r>
    </w:p>
    <w:p w:rsidR="00A11BCA" w:rsidRPr="00665768" w:rsidRDefault="00A11BCA" w:rsidP="00D52D8C">
      <w:pPr>
        <w:numPr>
          <w:ilvl w:val="3"/>
          <w:numId w:val="51"/>
        </w:numPr>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 W zakres przedmiotu umowy wchodzi obsługa serwisowa w pełnym zakresie, która obejmuje:</w:t>
      </w:r>
    </w:p>
    <w:p w:rsidR="00A11BCA" w:rsidRPr="00665768" w:rsidRDefault="00A11BCA" w:rsidP="00D52D8C">
      <w:pPr>
        <w:numPr>
          <w:ilvl w:val="0"/>
          <w:numId w:val="52"/>
        </w:numPr>
        <w:tabs>
          <w:tab w:val="left" w:pos="993"/>
        </w:tabs>
        <w:spacing w:after="0" w:line="276" w:lineRule="auto"/>
        <w:ind w:left="567" w:firstLine="0"/>
        <w:jc w:val="both"/>
        <w:rPr>
          <w:rFonts w:ascii="Arial" w:eastAsia="Calibri" w:hAnsi="Arial" w:cs="Arial"/>
          <w:sz w:val="20"/>
          <w:szCs w:val="20"/>
        </w:rPr>
      </w:pPr>
      <w:r w:rsidRPr="00665768">
        <w:rPr>
          <w:rFonts w:ascii="Arial" w:eastAsia="Calibri" w:hAnsi="Arial" w:cs="Arial"/>
          <w:sz w:val="20"/>
          <w:szCs w:val="20"/>
        </w:rPr>
        <w:t>systematyczną i okresową konserwację (przegląd) oraz kontrolę bezpieczeństwa pracy sprzętu medycznego objętego niniejszą umową minimum raz w roku lub częściej, jeżeli takie są zalecenia producenta (zgodnie z DTR). Kontrola bezpieczeństwa pracy i konserwacja urządzeń obejmuje wykonanie następujących czynności:</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wykonanie koniecznych czynności profilaktycznych włącznie z wymianą części, które uległy całkowitemu zużyciu lub stały się nieprzydatne do dalszej eksploatacji wraz z dostawą części zamiennych,</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dokonanie kontroli urządzenia po każdej przeprowadzonej naprawie,</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sprawdzenie bezpieczeństwa mechanicznego,</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kontrola występowania usterek wewnętrznych i zewnętrznych,</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kontrola zużycia części ruchomych,</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oczyszczenie i smarowanie ruchomych części mechanicznych,</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oczyszczenie dróg chłodzenia i odprowadzania ciepła,</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sprawdzenie bezpieczeństwa elektrycznego włącznie ze sprawdzeniem przewodu uziemiającego,</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sprawdzenie parametrów roboczych, w razie potrzeby ich regulacja,</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sprawdzenie funkcjonowania urządzenia i jego gotowości do pracy,</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lastRenderedPageBreak/>
        <w:t>wykonanie modyfikacji technicznych uznanych przez Wykonawcę za konieczne w celu poprawienia funkcjonowania, włącznie z wymianą potrzebnych części i materiałów oraz oprogramowania,</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usunięcie nieprawidłowości działania urządzenia,</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ustawienie i regeneracja odpowiednich wartości nastawień w przypadkach ich odchylenia od wartości normalnych dla standardu danego urządzenia,</w:t>
      </w:r>
    </w:p>
    <w:p w:rsidR="00A11BCA" w:rsidRPr="00665768" w:rsidRDefault="00A11BCA" w:rsidP="00D52D8C">
      <w:pPr>
        <w:numPr>
          <w:ilvl w:val="1"/>
          <w:numId w:val="53"/>
        </w:numPr>
        <w:tabs>
          <w:tab w:val="clear" w:pos="607"/>
          <w:tab w:val="num" w:pos="1418"/>
        </w:tabs>
        <w:spacing w:after="0" w:line="276" w:lineRule="auto"/>
        <w:ind w:left="1418" w:hanging="567"/>
        <w:jc w:val="both"/>
        <w:rPr>
          <w:rFonts w:ascii="Arial" w:eastAsia="Calibri" w:hAnsi="Arial" w:cs="Arial"/>
          <w:sz w:val="20"/>
          <w:szCs w:val="20"/>
        </w:rPr>
      </w:pPr>
      <w:r w:rsidRPr="00665768">
        <w:rPr>
          <w:rFonts w:ascii="Arial" w:eastAsia="Calibri" w:hAnsi="Arial" w:cs="Arial"/>
          <w:sz w:val="20"/>
          <w:szCs w:val="20"/>
        </w:rPr>
        <w:t>naprawa wykrytych uszkodzeń,</w:t>
      </w:r>
    </w:p>
    <w:p w:rsidR="00A11BCA" w:rsidRPr="00665768" w:rsidRDefault="00A11BCA" w:rsidP="00D52D8C">
      <w:pPr>
        <w:numPr>
          <w:ilvl w:val="1"/>
          <w:numId w:val="53"/>
        </w:numPr>
        <w:tabs>
          <w:tab w:val="clear" w:pos="607"/>
        </w:tabs>
        <w:spacing w:after="0" w:line="276" w:lineRule="auto"/>
        <w:ind w:left="1276" w:hanging="425"/>
        <w:jc w:val="both"/>
        <w:rPr>
          <w:rFonts w:ascii="Arial" w:eastAsia="Calibri" w:hAnsi="Arial" w:cs="Arial"/>
          <w:sz w:val="20"/>
          <w:szCs w:val="20"/>
        </w:rPr>
      </w:pPr>
      <w:r w:rsidRPr="00665768">
        <w:rPr>
          <w:rFonts w:ascii="Arial" w:eastAsia="Calibri" w:hAnsi="Arial" w:cs="Arial"/>
          <w:sz w:val="20"/>
          <w:szCs w:val="20"/>
        </w:rPr>
        <w:t>przeprowadzenie koniecznych środków zapobiegawczych w celu zwiększenia bezpieczeństwa obsługi aparatury medycznej włączenie z wymianą potrzebnych do tego celu materiałów i części zamiennych.</w:t>
      </w:r>
    </w:p>
    <w:p w:rsidR="00A11BCA" w:rsidRPr="00665768" w:rsidRDefault="00A11BCA" w:rsidP="00A11BCA">
      <w:pPr>
        <w:spacing w:after="0" w:line="276" w:lineRule="auto"/>
        <w:ind w:left="426" w:hanging="426"/>
        <w:jc w:val="both"/>
        <w:rPr>
          <w:rFonts w:ascii="Arial" w:hAnsi="Arial" w:cs="Arial"/>
          <w:sz w:val="20"/>
          <w:szCs w:val="20"/>
        </w:rPr>
      </w:pPr>
      <w:r w:rsidRPr="00665768">
        <w:rPr>
          <w:rFonts w:ascii="Arial" w:hAnsi="Arial" w:cs="Arial"/>
          <w:sz w:val="20"/>
          <w:szCs w:val="20"/>
        </w:rPr>
        <w:t xml:space="preserve">3.      Nieograniczoną liczbę nieplanowanych napraw urządzeń wyszczególnionych w </w:t>
      </w:r>
      <w:r w:rsidRPr="00665768">
        <w:rPr>
          <w:rFonts w:ascii="Arial" w:hAnsi="Arial" w:cs="Arial"/>
          <w:b/>
          <w:sz w:val="20"/>
          <w:szCs w:val="20"/>
          <w:shd w:val="clear" w:color="auto" w:fill="D9D9D9"/>
        </w:rPr>
        <w:t>§7</w:t>
      </w:r>
      <w:r w:rsidRPr="00665768">
        <w:rPr>
          <w:rFonts w:ascii="Arial" w:hAnsi="Arial" w:cs="Arial"/>
          <w:sz w:val="20"/>
          <w:szCs w:val="20"/>
        </w:rPr>
        <w:t xml:space="preserve"> , która obejmuje koszty dojazdu, diagnozowanie błędów, usuwanie usterek oraz likwidowanie szkód powstałych </w:t>
      </w:r>
      <w:r>
        <w:rPr>
          <w:rFonts w:ascii="Arial" w:hAnsi="Arial" w:cs="Arial"/>
          <w:sz w:val="20"/>
          <w:szCs w:val="20"/>
        </w:rPr>
        <w:br/>
      </w:r>
      <w:r w:rsidRPr="00665768">
        <w:rPr>
          <w:rFonts w:ascii="Arial" w:hAnsi="Arial" w:cs="Arial"/>
          <w:sz w:val="20"/>
          <w:szCs w:val="20"/>
        </w:rPr>
        <w:t>w wyniku naturalnego zużycia części wraz z dostawą oraz wymianą części zamiennych (m.in. lamp, generatorów itp.) oraz dokonanie kontroli urządzeń po przeprowadzonej naprawie.</w:t>
      </w:r>
    </w:p>
    <w:p w:rsidR="00A11BCA" w:rsidRPr="00665768" w:rsidRDefault="00A11BCA" w:rsidP="00A11BCA">
      <w:pPr>
        <w:spacing w:after="0" w:line="276" w:lineRule="auto"/>
        <w:ind w:left="567" w:hanging="567"/>
        <w:jc w:val="both"/>
        <w:rPr>
          <w:rFonts w:ascii="Arial" w:eastAsia="Times New Roman" w:hAnsi="Arial" w:cs="Arial"/>
          <w:sz w:val="20"/>
          <w:szCs w:val="20"/>
          <w:lang w:eastAsia="pl-PL"/>
        </w:rPr>
      </w:pPr>
    </w:p>
    <w:p w:rsidR="00A11BCA" w:rsidRPr="00665768" w:rsidRDefault="00A11BCA" w:rsidP="00A11BCA">
      <w:pPr>
        <w:spacing w:after="0" w:line="276" w:lineRule="auto"/>
        <w:ind w:left="567" w:hanging="567"/>
        <w:jc w:val="both"/>
        <w:rPr>
          <w:rFonts w:ascii="Arial" w:eastAsia="Times New Roman" w:hAnsi="Arial" w:cs="Arial"/>
          <w:sz w:val="20"/>
          <w:szCs w:val="20"/>
          <w:lang w:eastAsia="pl-PL"/>
        </w:rPr>
      </w:pPr>
    </w:p>
    <w:p w:rsidR="00A11BCA" w:rsidRPr="00665768" w:rsidRDefault="00A11BCA" w:rsidP="00A11BCA">
      <w:pPr>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t>§ 2</w:t>
      </w:r>
    </w:p>
    <w:p w:rsidR="00A11BCA" w:rsidRPr="00665768" w:rsidRDefault="00A11BCA" w:rsidP="00D52D8C">
      <w:pPr>
        <w:numPr>
          <w:ilvl w:val="0"/>
          <w:numId w:val="55"/>
        </w:numPr>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Wszystkie czynności związane z utrzymaniem urządzeń będą wykonywane zgodnie </w:t>
      </w:r>
      <w:r>
        <w:rPr>
          <w:rFonts w:ascii="Arial" w:eastAsia="Calibri" w:hAnsi="Arial" w:cs="Arial"/>
          <w:sz w:val="20"/>
          <w:szCs w:val="20"/>
        </w:rPr>
        <w:br/>
      </w:r>
      <w:r w:rsidRPr="00665768">
        <w:rPr>
          <w:rFonts w:ascii="Arial" w:eastAsia="Calibri" w:hAnsi="Arial" w:cs="Arial"/>
          <w:sz w:val="20"/>
          <w:szCs w:val="20"/>
        </w:rPr>
        <w:t xml:space="preserve">z zaleceniami producenta, przy użyciu nowych i oryginalnych materiałów eksploatacyjnych </w:t>
      </w:r>
      <w:r>
        <w:rPr>
          <w:rFonts w:ascii="Arial" w:eastAsia="Calibri" w:hAnsi="Arial" w:cs="Arial"/>
          <w:sz w:val="20"/>
          <w:szCs w:val="20"/>
        </w:rPr>
        <w:br/>
      </w:r>
      <w:r w:rsidRPr="00665768">
        <w:rPr>
          <w:rFonts w:ascii="Arial" w:eastAsia="Calibri" w:hAnsi="Arial" w:cs="Arial"/>
          <w:sz w:val="20"/>
          <w:szCs w:val="20"/>
        </w:rPr>
        <w:t xml:space="preserve">i części zamiennych. </w:t>
      </w:r>
    </w:p>
    <w:p w:rsidR="00A11BCA" w:rsidRPr="00665768" w:rsidRDefault="00A11BCA" w:rsidP="00D52D8C">
      <w:pPr>
        <w:numPr>
          <w:ilvl w:val="0"/>
          <w:numId w:val="55"/>
        </w:numPr>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Wykonawca winien dysponować oryginalną dokumentacją serwisową urządzeń będących przedmiotem zamówienia.</w:t>
      </w:r>
    </w:p>
    <w:p w:rsidR="00A11BCA" w:rsidRPr="00665768" w:rsidRDefault="00A11BCA" w:rsidP="00D52D8C">
      <w:pPr>
        <w:numPr>
          <w:ilvl w:val="0"/>
          <w:numId w:val="55"/>
        </w:numPr>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 Zamawiający ma prawo żądać od Wykonawcy udokumentowania pochodzenia części, zgody lub dopuszczenia producenta sprzętu do jej zastosowania przy naprawie lub przeglądzie.</w:t>
      </w:r>
    </w:p>
    <w:p w:rsidR="00A11BCA" w:rsidRPr="00665768" w:rsidRDefault="00A11BCA" w:rsidP="00A11BCA">
      <w:pPr>
        <w:spacing w:after="0" w:line="276" w:lineRule="auto"/>
        <w:ind w:left="567" w:hanging="567"/>
        <w:contextualSpacing/>
        <w:jc w:val="both"/>
        <w:rPr>
          <w:rFonts w:ascii="Arial" w:eastAsia="Calibri" w:hAnsi="Arial" w:cs="Arial"/>
          <w:sz w:val="20"/>
          <w:szCs w:val="20"/>
        </w:rPr>
      </w:pPr>
    </w:p>
    <w:p w:rsidR="00A11BCA" w:rsidRPr="00665768" w:rsidRDefault="00A11BCA" w:rsidP="00A11BCA">
      <w:pPr>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t>§ 3</w:t>
      </w:r>
    </w:p>
    <w:p w:rsidR="00A11BCA" w:rsidRPr="00665768" w:rsidRDefault="00A11BCA" w:rsidP="00A11BCA">
      <w:pPr>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Obowiązki Wykonawcy</w:t>
      </w:r>
    </w:p>
    <w:p w:rsidR="00A11BCA" w:rsidRPr="00665768" w:rsidRDefault="00A11BCA" w:rsidP="00D52D8C">
      <w:pPr>
        <w:numPr>
          <w:ilvl w:val="0"/>
          <w:numId w:val="72"/>
        </w:numPr>
        <w:spacing w:after="0" w:line="276" w:lineRule="auto"/>
        <w:ind w:left="567" w:hanging="567"/>
        <w:jc w:val="both"/>
        <w:rPr>
          <w:rFonts w:ascii="Arial" w:hAnsi="Arial" w:cs="Arial"/>
          <w:sz w:val="20"/>
          <w:szCs w:val="20"/>
        </w:rPr>
      </w:pPr>
      <w:r w:rsidRPr="00665768">
        <w:rPr>
          <w:rFonts w:ascii="Arial" w:hAnsi="Arial" w:cs="Arial"/>
          <w:sz w:val="20"/>
          <w:szCs w:val="20"/>
        </w:rPr>
        <w:t>Planowane przeglądy okresowe i konserwacje sprzętu medycznego, o których mowa w §1 będą wykonywane minimum raz w roku lub częściej, jeżeli takie są</w:t>
      </w:r>
      <w:r>
        <w:rPr>
          <w:rFonts w:ascii="Arial" w:hAnsi="Arial" w:cs="Arial"/>
          <w:sz w:val="20"/>
          <w:szCs w:val="20"/>
        </w:rPr>
        <w:t xml:space="preserve"> zalecenia producenta (zgodnie </w:t>
      </w:r>
      <w:r>
        <w:rPr>
          <w:rFonts w:ascii="Arial" w:hAnsi="Arial" w:cs="Arial"/>
          <w:sz w:val="20"/>
          <w:szCs w:val="20"/>
        </w:rPr>
        <w:br/>
      </w:r>
      <w:r w:rsidRPr="00665768">
        <w:rPr>
          <w:rFonts w:ascii="Arial" w:hAnsi="Arial" w:cs="Arial"/>
          <w:sz w:val="20"/>
          <w:szCs w:val="20"/>
        </w:rPr>
        <w:t>z ilością</w:t>
      </w:r>
      <w:r>
        <w:rPr>
          <w:rFonts w:ascii="Arial" w:hAnsi="Arial" w:cs="Arial"/>
          <w:sz w:val="20"/>
          <w:szCs w:val="20"/>
        </w:rPr>
        <w:t xml:space="preserve"> przeglądów podaną w tabeli w §</w:t>
      </w:r>
      <w:r w:rsidRPr="00665768">
        <w:rPr>
          <w:rFonts w:ascii="Arial" w:hAnsi="Arial" w:cs="Arial"/>
          <w:sz w:val="20"/>
          <w:szCs w:val="20"/>
        </w:rPr>
        <w:t>7), w terminie ustalonym wcześniej z Zamawiającym oraz wyznaczonym przez Zamawiającego w zleceniu.</w:t>
      </w:r>
    </w:p>
    <w:p w:rsidR="00A11BCA" w:rsidRPr="00665768" w:rsidRDefault="00A11BCA" w:rsidP="00D52D8C">
      <w:pPr>
        <w:numPr>
          <w:ilvl w:val="0"/>
          <w:numId w:val="72"/>
        </w:numPr>
        <w:spacing w:after="0" w:line="276" w:lineRule="auto"/>
        <w:ind w:left="567" w:hanging="578"/>
        <w:jc w:val="both"/>
        <w:rPr>
          <w:rFonts w:ascii="Arial" w:hAnsi="Arial" w:cs="Arial"/>
          <w:sz w:val="20"/>
          <w:szCs w:val="20"/>
        </w:rPr>
      </w:pPr>
      <w:r w:rsidRPr="00665768">
        <w:rPr>
          <w:rFonts w:ascii="Arial" w:hAnsi="Arial" w:cs="Arial"/>
          <w:sz w:val="20"/>
          <w:szCs w:val="20"/>
        </w:rPr>
        <w:t xml:space="preserve">Wykonawca zapewnia, w zakresie całodobowym, rejestrowanie pisemnych i telefonicznych zgłoszeń o awarii urządzeń medycznych </w:t>
      </w:r>
      <w:r w:rsidRPr="00404844">
        <w:rPr>
          <w:rFonts w:ascii="Arial" w:hAnsi="Arial" w:cs="Arial"/>
          <w:sz w:val="20"/>
          <w:szCs w:val="20"/>
          <w:u w:val="single"/>
        </w:rPr>
        <w:t>od poniedziałku do piątku</w:t>
      </w:r>
      <w:r w:rsidRPr="00665768">
        <w:rPr>
          <w:rFonts w:ascii="Arial" w:hAnsi="Arial" w:cs="Arial"/>
          <w:sz w:val="20"/>
          <w:szCs w:val="20"/>
        </w:rPr>
        <w:t xml:space="preserve"> z wyłączeniem dni ustawowo wolnych od pracy na numer </w:t>
      </w:r>
      <w:r w:rsidRPr="002976EC">
        <w:rPr>
          <w:rFonts w:ascii="Arial" w:hAnsi="Arial" w:cs="Arial"/>
          <w:sz w:val="20"/>
          <w:szCs w:val="20"/>
        </w:rPr>
        <w:t xml:space="preserve">.......................... </w:t>
      </w:r>
      <w:r w:rsidRPr="00665768">
        <w:rPr>
          <w:rFonts w:ascii="Arial" w:hAnsi="Arial" w:cs="Arial"/>
          <w:sz w:val="20"/>
          <w:szCs w:val="20"/>
        </w:rPr>
        <w:t>i e-mail .................................</w:t>
      </w:r>
    </w:p>
    <w:p w:rsidR="00A11BCA" w:rsidRPr="00A91652" w:rsidRDefault="00A11BCA" w:rsidP="00D52D8C">
      <w:pPr>
        <w:numPr>
          <w:ilvl w:val="0"/>
          <w:numId w:val="72"/>
        </w:numPr>
        <w:spacing w:after="0" w:line="276" w:lineRule="auto"/>
        <w:ind w:left="567" w:hanging="567"/>
        <w:jc w:val="both"/>
        <w:rPr>
          <w:rFonts w:ascii="Arial" w:hAnsi="Arial" w:cs="Arial"/>
          <w:sz w:val="20"/>
          <w:szCs w:val="20"/>
        </w:rPr>
      </w:pPr>
      <w:r w:rsidRPr="00665768">
        <w:rPr>
          <w:rFonts w:ascii="Arial" w:hAnsi="Arial" w:cs="Arial"/>
          <w:sz w:val="20"/>
          <w:szCs w:val="20"/>
        </w:rPr>
        <w:t xml:space="preserve">Naprawy wykonywane będą w siedzibie Zamawiającego. Czas reakcji na zgłoszoną awarię </w:t>
      </w:r>
      <w:r w:rsidRPr="00BE6D29">
        <w:rPr>
          <w:rFonts w:ascii="Arial" w:hAnsi="Arial" w:cs="Arial"/>
          <w:sz w:val="20"/>
          <w:szCs w:val="20"/>
        </w:rPr>
        <w:t xml:space="preserve">sprzętu objętego umową wynosi max. 24 godziny. Termin usunięcia usterki strony ustalają na </w:t>
      </w:r>
      <w:r>
        <w:rPr>
          <w:rFonts w:ascii="Arial" w:hAnsi="Arial" w:cs="Arial"/>
          <w:sz w:val="20"/>
          <w:szCs w:val="20"/>
        </w:rPr>
        <w:br/>
      </w:r>
      <w:r w:rsidRPr="00BE6D29">
        <w:rPr>
          <w:rFonts w:ascii="Arial" w:hAnsi="Arial" w:cs="Arial"/>
          <w:b/>
          <w:sz w:val="20"/>
          <w:szCs w:val="20"/>
          <w:u w:val="single"/>
        </w:rPr>
        <w:t>2 dni</w:t>
      </w:r>
      <w:r w:rsidRPr="00BE6D29">
        <w:rPr>
          <w:rFonts w:ascii="Arial" w:hAnsi="Arial" w:cs="Arial"/>
          <w:sz w:val="20"/>
          <w:szCs w:val="20"/>
        </w:rPr>
        <w:t xml:space="preserve"> </w:t>
      </w:r>
      <w:r w:rsidRPr="00BE6D29">
        <w:rPr>
          <w:rFonts w:ascii="Arial" w:hAnsi="Arial" w:cs="Arial"/>
          <w:b/>
          <w:sz w:val="20"/>
          <w:szCs w:val="20"/>
          <w:u w:val="single"/>
        </w:rPr>
        <w:t>robocze</w:t>
      </w:r>
      <w:r w:rsidRPr="00BE6D29">
        <w:rPr>
          <w:rFonts w:ascii="Arial" w:hAnsi="Arial" w:cs="Arial"/>
          <w:sz w:val="20"/>
          <w:szCs w:val="20"/>
        </w:rPr>
        <w:t xml:space="preserve"> od daty zgłoszenia przez Zamawiającego (telefonicznie lub pisemnie poprzez fax) w przypadku braku konieczności sprowadzania części </w:t>
      </w:r>
      <w:r w:rsidRPr="00BE6D29">
        <w:rPr>
          <w:rFonts w:ascii="Arial" w:hAnsi="Arial" w:cs="Arial"/>
          <w:b/>
          <w:sz w:val="20"/>
          <w:szCs w:val="20"/>
          <w:u w:val="single"/>
        </w:rPr>
        <w:t>oraz max. do 5 dni</w:t>
      </w:r>
      <w:r w:rsidRPr="00BE6D29">
        <w:rPr>
          <w:rFonts w:ascii="Arial" w:hAnsi="Arial" w:cs="Arial"/>
          <w:sz w:val="20"/>
          <w:szCs w:val="20"/>
        </w:rPr>
        <w:t xml:space="preserve"> </w:t>
      </w:r>
      <w:r w:rsidRPr="00BE6D29">
        <w:rPr>
          <w:rFonts w:ascii="Arial" w:hAnsi="Arial" w:cs="Arial"/>
          <w:b/>
          <w:sz w:val="20"/>
          <w:szCs w:val="20"/>
          <w:u w:val="single"/>
        </w:rPr>
        <w:t>roboczych</w:t>
      </w:r>
      <w:r w:rsidRPr="00BE6D29">
        <w:rPr>
          <w:rFonts w:ascii="Arial" w:hAnsi="Arial" w:cs="Arial"/>
          <w:sz w:val="20"/>
          <w:szCs w:val="20"/>
        </w:rPr>
        <w:t xml:space="preserve"> od daty zgłoszenia o wystąpieniu awarii w przypadku konieczności sprowadzenia części. Fakt sprowadzenia części z zagranicy Wykonawca ma obowiązek udokumentować potwierdzeniem dostawy </w:t>
      </w:r>
      <w:r w:rsidRPr="00A91652">
        <w:rPr>
          <w:rFonts w:ascii="Arial" w:hAnsi="Arial" w:cs="Arial"/>
          <w:sz w:val="20"/>
          <w:szCs w:val="20"/>
        </w:rPr>
        <w:t>części z zagranicy.</w:t>
      </w:r>
    </w:p>
    <w:p w:rsidR="00A11BCA" w:rsidRPr="00BE6D29" w:rsidRDefault="00A11BCA" w:rsidP="00D52D8C">
      <w:pPr>
        <w:numPr>
          <w:ilvl w:val="0"/>
          <w:numId w:val="72"/>
        </w:numPr>
        <w:spacing w:after="0" w:line="276" w:lineRule="auto"/>
        <w:ind w:left="567" w:hanging="567"/>
        <w:jc w:val="both"/>
        <w:rPr>
          <w:rFonts w:ascii="Arial" w:hAnsi="Arial" w:cs="Arial"/>
          <w:sz w:val="20"/>
          <w:szCs w:val="20"/>
        </w:rPr>
      </w:pPr>
      <w:r w:rsidRPr="00BE6D29">
        <w:rPr>
          <w:rFonts w:ascii="Arial" w:hAnsi="Arial" w:cs="Arial"/>
          <w:sz w:val="20"/>
          <w:szCs w:val="20"/>
        </w:rPr>
        <w:t xml:space="preserve">Wykonawca zobowiązany jest powiadomić Zamawiającego telefonicznie na nr </w:t>
      </w:r>
      <w:r w:rsidRPr="00BE6D29">
        <w:rPr>
          <w:rFonts w:ascii="Arial" w:hAnsi="Arial" w:cs="Arial"/>
          <w:b/>
          <w:sz w:val="20"/>
          <w:szCs w:val="20"/>
        </w:rPr>
        <w:t>261 660 468</w:t>
      </w:r>
      <w:r w:rsidRPr="00BE6D29">
        <w:rPr>
          <w:rFonts w:ascii="Arial" w:hAnsi="Arial" w:cs="Arial"/>
          <w:sz w:val="20"/>
          <w:szCs w:val="20"/>
        </w:rPr>
        <w:t xml:space="preserve"> </w:t>
      </w:r>
      <w:r>
        <w:rPr>
          <w:rFonts w:ascii="Arial" w:hAnsi="Arial" w:cs="Arial"/>
          <w:sz w:val="20"/>
          <w:szCs w:val="20"/>
        </w:rPr>
        <w:br/>
      </w:r>
      <w:r w:rsidRPr="00BE6D29">
        <w:rPr>
          <w:rFonts w:ascii="Arial" w:hAnsi="Arial" w:cs="Arial"/>
          <w:sz w:val="20"/>
          <w:szCs w:val="20"/>
        </w:rPr>
        <w:t xml:space="preserve">o terminie przyjazdu serwisu i potwierdzić pisemnie na adres mailowy </w:t>
      </w:r>
      <w:r w:rsidRPr="00BE6D29">
        <w:rPr>
          <w:rFonts w:ascii="Arial" w:hAnsi="Arial" w:cs="Arial"/>
          <w:b/>
          <w:sz w:val="20"/>
          <w:szCs w:val="20"/>
        </w:rPr>
        <w:t>ssm@4wsk.pl</w:t>
      </w:r>
      <w:r w:rsidRPr="00BE6D29">
        <w:rPr>
          <w:rFonts w:ascii="Arial" w:hAnsi="Arial" w:cs="Arial"/>
          <w:sz w:val="20"/>
          <w:szCs w:val="20"/>
        </w:rPr>
        <w:t xml:space="preserve"> lub faxem na nr </w:t>
      </w:r>
      <w:r w:rsidRPr="00BE6D29">
        <w:rPr>
          <w:rFonts w:ascii="Arial" w:hAnsi="Arial" w:cs="Arial"/>
          <w:b/>
          <w:sz w:val="20"/>
          <w:szCs w:val="20"/>
        </w:rPr>
        <w:t>261 660 136</w:t>
      </w:r>
      <w:r w:rsidRPr="00BE6D29">
        <w:rPr>
          <w:rFonts w:ascii="Arial" w:hAnsi="Arial" w:cs="Arial"/>
          <w:sz w:val="20"/>
          <w:szCs w:val="20"/>
        </w:rPr>
        <w:t>.</w:t>
      </w:r>
    </w:p>
    <w:p w:rsidR="00A11BCA" w:rsidRPr="00BE6D29" w:rsidRDefault="00A11BCA" w:rsidP="00D52D8C">
      <w:pPr>
        <w:numPr>
          <w:ilvl w:val="0"/>
          <w:numId w:val="72"/>
        </w:numPr>
        <w:spacing w:after="0" w:line="276" w:lineRule="auto"/>
        <w:ind w:left="567" w:hanging="567"/>
        <w:jc w:val="both"/>
        <w:rPr>
          <w:rFonts w:ascii="Arial" w:hAnsi="Arial" w:cs="Arial"/>
          <w:sz w:val="20"/>
          <w:szCs w:val="20"/>
        </w:rPr>
      </w:pPr>
      <w:r w:rsidRPr="00BE6D29">
        <w:rPr>
          <w:rFonts w:ascii="Arial" w:hAnsi="Arial" w:cs="Arial"/>
          <w:sz w:val="20"/>
          <w:szCs w:val="20"/>
        </w:rPr>
        <w:t xml:space="preserve">Po wykonaniu naprawy, konserwacji, przeglądu okresowego Wykonawca ma obowiązek niezwłocznie wystawić raport serwisowy/certyfikat oraz dokonać wpisu w paszporcie technicznym urządzenia wraz z wyszczególnieniem części zamiennych oraz określeniem, czy sprzęt jest sprawny i nadaje się do dalszej eksploatacji. Wpis w paszporcie technicznym, raport serwisowy/certyfikat powinien być bezwzględnie podpisany przez podmioty posiadające autoryzację / osoby przeszkolone w tym zakresie przez producenta aparatów objętych niniejszą umową  i przekazany Zamawiającemu w terminie </w:t>
      </w:r>
      <w:r w:rsidRPr="00BE6D29">
        <w:rPr>
          <w:rFonts w:ascii="Arial" w:hAnsi="Arial" w:cs="Arial"/>
          <w:b/>
          <w:sz w:val="20"/>
          <w:szCs w:val="20"/>
        </w:rPr>
        <w:t>7 dni</w:t>
      </w:r>
      <w:r w:rsidRPr="00BE6D29">
        <w:rPr>
          <w:rFonts w:ascii="Arial" w:hAnsi="Arial" w:cs="Arial"/>
          <w:sz w:val="20"/>
          <w:szCs w:val="20"/>
        </w:rPr>
        <w:t xml:space="preserve"> roboczych r</w:t>
      </w:r>
      <w:r w:rsidRPr="00BE6D29">
        <w:rPr>
          <w:rFonts w:ascii="Arial" w:hAnsi="Arial" w:cs="Arial"/>
          <w:sz w:val="20"/>
          <w:szCs w:val="20"/>
          <w:u w:val="single"/>
        </w:rPr>
        <w:t>ygorem możliwości odstąpienia od umowy z przyczyn leżących po stronie Wykonawcy i możliwości naliczania kar umownych.</w:t>
      </w:r>
    </w:p>
    <w:p w:rsidR="00A11BCA" w:rsidRPr="00665768" w:rsidRDefault="00A11BCA" w:rsidP="00A11BCA">
      <w:pPr>
        <w:pStyle w:val="Akapitzlist"/>
        <w:spacing w:after="0"/>
        <w:ind w:left="567"/>
        <w:jc w:val="both"/>
        <w:rPr>
          <w:rFonts w:ascii="Arial" w:hAnsi="Arial" w:cs="Arial"/>
          <w:sz w:val="20"/>
          <w:szCs w:val="20"/>
        </w:rPr>
      </w:pPr>
      <w:r w:rsidRPr="00BE6D29">
        <w:rPr>
          <w:rFonts w:ascii="Arial" w:hAnsi="Arial" w:cs="Arial"/>
          <w:sz w:val="20"/>
          <w:szCs w:val="20"/>
        </w:rPr>
        <w:t xml:space="preserve">Wykonawca ma obowiązek przedstawienia/przekazania Zamawiającemu kopii dokumentów potwierdzających umocowanie do dokonania wpisu w paszporcie technicznym i wystawienia raportu serwisowego/certyfikatu potwierdzającego sprawność urządzeń w terminie </w:t>
      </w:r>
      <w:r w:rsidRPr="00BE6D29">
        <w:rPr>
          <w:rFonts w:ascii="Arial" w:hAnsi="Arial" w:cs="Arial"/>
          <w:b/>
          <w:sz w:val="20"/>
          <w:szCs w:val="20"/>
        </w:rPr>
        <w:t>7 dni</w:t>
      </w:r>
      <w:r w:rsidRPr="00BE6D29">
        <w:rPr>
          <w:rFonts w:ascii="Arial" w:hAnsi="Arial" w:cs="Arial"/>
          <w:sz w:val="20"/>
          <w:szCs w:val="20"/>
        </w:rPr>
        <w:t xml:space="preserve"> </w:t>
      </w:r>
      <w:r w:rsidRPr="00B61DF4">
        <w:rPr>
          <w:rFonts w:ascii="Arial" w:hAnsi="Arial" w:cs="Arial"/>
          <w:b/>
          <w:sz w:val="20"/>
          <w:szCs w:val="20"/>
        </w:rPr>
        <w:t>roboczych</w:t>
      </w:r>
      <w:r w:rsidRPr="00BE6D29">
        <w:rPr>
          <w:rFonts w:ascii="Arial" w:hAnsi="Arial" w:cs="Arial"/>
          <w:sz w:val="20"/>
          <w:szCs w:val="20"/>
        </w:rPr>
        <w:t xml:space="preserve"> od daty wezwania na nr tel. …………………...  i nr faks …………………, e-mail </w:t>
      </w:r>
      <w:r w:rsidRPr="00BE6D29">
        <w:rPr>
          <w:rFonts w:ascii="Arial" w:hAnsi="Arial" w:cs="Arial"/>
          <w:sz w:val="20"/>
          <w:szCs w:val="20"/>
        </w:rPr>
        <w:lastRenderedPageBreak/>
        <w:t>…………… pod r</w:t>
      </w:r>
      <w:r w:rsidRPr="00BE6D29">
        <w:rPr>
          <w:rFonts w:ascii="Arial" w:hAnsi="Arial" w:cs="Arial"/>
          <w:sz w:val="20"/>
          <w:szCs w:val="20"/>
          <w:u w:val="single"/>
        </w:rPr>
        <w:t>ygorem możliwości odstąpienia od umowy z przyczyn leżących po stronie Wykonawcy i możliwości naliczania kar umownych.</w:t>
      </w:r>
      <w:r w:rsidRPr="00BE6D29">
        <w:rPr>
          <w:rFonts w:ascii="Arial" w:hAnsi="Arial" w:cs="Arial"/>
          <w:sz w:val="20"/>
          <w:szCs w:val="20"/>
        </w:rPr>
        <w:t xml:space="preserve"> Wykonawca ma obowiązek pozostawienia </w:t>
      </w:r>
      <w:r w:rsidRPr="00665768">
        <w:rPr>
          <w:rFonts w:ascii="Arial" w:hAnsi="Arial" w:cs="Arial"/>
          <w:sz w:val="20"/>
          <w:szCs w:val="20"/>
        </w:rPr>
        <w:t xml:space="preserve">kopii wszystkich raportów serwisowych u użytkownika oraz przesłania jego skanu na adres e-mail ssm@4wsk.pl. </w:t>
      </w:r>
    </w:p>
    <w:p w:rsidR="00A11BCA" w:rsidRDefault="00A11BCA" w:rsidP="00D52D8C">
      <w:pPr>
        <w:pStyle w:val="Akapitzlist"/>
        <w:numPr>
          <w:ilvl w:val="0"/>
          <w:numId w:val="72"/>
        </w:numPr>
        <w:spacing w:after="0"/>
        <w:ind w:left="567" w:hanging="567"/>
        <w:jc w:val="both"/>
        <w:rPr>
          <w:rFonts w:ascii="Arial" w:hAnsi="Arial" w:cs="Arial"/>
          <w:sz w:val="20"/>
          <w:szCs w:val="20"/>
        </w:rPr>
      </w:pPr>
      <w:r w:rsidRPr="00665768">
        <w:rPr>
          <w:rFonts w:ascii="Arial" w:hAnsi="Arial" w:cs="Arial"/>
          <w:sz w:val="20"/>
          <w:szCs w:val="20"/>
        </w:rPr>
        <w:t xml:space="preserve">W przypadku, kiedy Wykonawca </w:t>
      </w:r>
      <w:r w:rsidRPr="002503D2">
        <w:rPr>
          <w:rFonts w:ascii="Arial" w:hAnsi="Arial" w:cs="Arial"/>
          <w:b/>
          <w:sz w:val="20"/>
          <w:szCs w:val="20"/>
        </w:rPr>
        <w:t>nie posiada autoryzacji producenta urządzeń</w:t>
      </w:r>
      <w:r w:rsidRPr="00665768">
        <w:rPr>
          <w:rFonts w:ascii="Arial" w:hAnsi="Arial" w:cs="Arial"/>
          <w:sz w:val="20"/>
          <w:szCs w:val="20"/>
        </w:rPr>
        <w:t xml:space="preserve"> ob</w:t>
      </w:r>
      <w:r>
        <w:rPr>
          <w:rFonts w:ascii="Arial" w:hAnsi="Arial" w:cs="Arial"/>
          <w:sz w:val="20"/>
          <w:szCs w:val="20"/>
        </w:rPr>
        <w:t xml:space="preserve">jętych umową Zamawiający wymaga, </w:t>
      </w:r>
      <w:r w:rsidRPr="00BE6D29">
        <w:rPr>
          <w:rFonts w:ascii="Arial" w:hAnsi="Arial" w:cs="Arial"/>
          <w:sz w:val="20"/>
          <w:szCs w:val="20"/>
        </w:rPr>
        <w:t>pod r</w:t>
      </w:r>
      <w:r w:rsidRPr="00BE6D29">
        <w:rPr>
          <w:rFonts w:ascii="Arial" w:hAnsi="Arial" w:cs="Arial"/>
          <w:sz w:val="20"/>
          <w:szCs w:val="20"/>
          <w:u w:val="single"/>
        </w:rPr>
        <w:t>ygorem możliwości odstąpienia od umowy z przyczyn leżących po stronie Wykonawcy i możliwości naliczania kar umownych</w:t>
      </w:r>
      <w:r w:rsidRPr="00BE6D29">
        <w:rPr>
          <w:rFonts w:ascii="Arial" w:hAnsi="Arial" w:cs="Arial"/>
          <w:sz w:val="20"/>
          <w:szCs w:val="20"/>
        </w:rPr>
        <w:t xml:space="preserve">, od Wykonawcy aby dysponował minimum </w:t>
      </w:r>
      <w:r w:rsidRPr="00A91652">
        <w:rPr>
          <w:rFonts w:ascii="Arial" w:hAnsi="Arial" w:cs="Arial"/>
          <w:b/>
          <w:sz w:val="20"/>
          <w:szCs w:val="20"/>
        </w:rPr>
        <w:t>2 pracownikami serwisu</w:t>
      </w:r>
      <w:r w:rsidRPr="00A91652">
        <w:rPr>
          <w:rFonts w:ascii="Arial" w:hAnsi="Arial" w:cs="Arial"/>
          <w:sz w:val="20"/>
          <w:szCs w:val="20"/>
        </w:rPr>
        <w:t xml:space="preserve"> (np.</w:t>
      </w:r>
      <w:r>
        <w:rPr>
          <w:rFonts w:ascii="Arial" w:hAnsi="Arial" w:cs="Arial"/>
          <w:sz w:val="20"/>
          <w:szCs w:val="20"/>
        </w:rPr>
        <w:t xml:space="preserve"> </w:t>
      </w:r>
      <w:proofErr w:type="spellStart"/>
      <w:r w:rsidRPr="00BE6D29">
        <w:rPr>
          <w:rFonts w:ascii="Arial" w:hAnsi="Arial" w:cs="Arial"/>
          <w:sz w:val="20"/>
          <w:szCs w:val="20"/>
        </w:rPr>
        <w:t>serwisant</w:t>
      </w:r>
      <w:proofErr w:type="spellEnd"/>
      <w:r w:rsidRPr="00BE6D29">
        <w:rPr>
          <w:rFonts w:ascii="Arial" w:hAnsi="Arial" w:cs="Arial"/>
          <w:sz w:val="20"/>
          <w:szCs w:val="20"/>
        </w:rPr>
        <w: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A11BCA" w:rsidRPr="0055706F" w:rsidRDefault="00A11BCA" w:rsidP="00A11BCA">
      <w:pPr>
        <w:pStyle w:val="Akapitzlist"/>
        <w:spacing w:after="0"/>
        <w:ind w:left="567"/>
        <w:jc w:val="both"/>
        <w:rPr>
          <w:rFonts w:ascii="Arial" w:hAnsi="Arial" w:cs="Arial"/>
          <w:sz w:val="20"/>
          <w:szCs w:val="20"/>
          <w:u w:val="single"/>
        </w:rPr>
      </w:pPr>
      <w:r w:rsidRPr="0055706F">
        <w:rPr>
          <w:rFonts w:ascii="Arial" w:hAnsi="Arial" w:cs="Arial"/>
          <w:sz w:val="20"/>
          <w:szCs w:val="20"/>
          <w:u w:val="single"/>
        </w:rPr>
        <w:t>Przepis ust. 5 stosuje się odpowiednio.</w:t>
      </w:r>
    </w:p>
    <w:p w:rsidR="00A11BCA" w:rsidRPr="00BE6D29" w:rsidRDefault="00A11BCA" w:rsidP="00D52D8C">
      <w:pPr>
        <w:pStyle w:val="Akapitzlist"/>
        <w:numPr>
          <w:ilvl w:val="0"/>
          <w:numId w:val="72"/>
        </w:numPr>
        <w:spacing w:after="0"/>
        <w:ind w:left="567" w:hanging="425"/>
        <w:jc w:val="both"/>
        <w:rPr>
          <w:rFonts w:ascii="Arial" w:hAnsi="Arial" w:cs="Arial"/>
          <w:sz w:val="20"/>
          <w:szCs w:val="20"/>
        </w:rPr>
      </w:pPr>
      <w:r w:rsidRPr="00BE6D29">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A11BCA" w:rsidRPr="00BE6D29" w:rsidRDefault="00A11BCA" w:rsidP="00D52D8C">
      <w:pPr>
        <w:pStyle w:val="Akapitzlist"/>
        <w:numPr>
          <w:ilvl w:val="0"/>
          <w:numId w:val="72"/>
        </w:numPr>
        <w:spacing w:after="0"/>
        <w:ind w:left="567" w:hanging="425"/>
        <w:jc w:val="both"/>
        <w:rPr>
          <w:rFonts w:ascii="Arial" w:hAnsi="Arial" w:cs="Arial"/>
          <w:sz w:val="20"/>
          <w:szCs w:val="20"/>
        </w:rPr>
      </w:pPr>
      <w:r w:rsidRPr="00BE6D29">
        <w:rPr>
          <w:rFonts w:ascii="Arial" w:hAnsi="Arial" w:cs="Arial"/>
          <w:sz w:val="20"/>
          <w:szCs w:val="20"/>
        </w:rPr>
        <w:t xml:space="preserve">W przypadku braku dostępności do części zamiennych do urządzeń objętych umową, </w:t>
      </w:r>
      <w:r w:rsidRPr="00BE6D29">
        <w:rPr>
          <w:rFonts w:ascii="Arial" w:hAnsi="Arial" w:cs="Arial"/>
          <w:sz w:val="20"/>
          <w:szCs w:val="20"/>
        </w:rPr>
        <w:br/>
        <w:t>w związku z zaprzestaniem produkcji, Wykonawca ma obowiązek powiadomić Zamawiającego na piśmie o braku możliwości wykonania naprawy lub przeglądu i konieczności wycofania sprzętu z eksploatacji (</w:t>
      </w:r>
      <w:r w:rsidRPr="00BE6D29">
        <w:rPr>
          <w:rFonts w:ascii="Arial" w:hAnsi="Arial" w:cs="Arial"/>
          <w:b/>
          <w:sz w:val="20"/>
          <w:szCs w:val="20"/>
        </w:rPr>
        <w:t>w takiej sytuacji sprzęt zostanie wyłączony z obowiązywania powyższej umowy na podstawie aneksu z jednoczesnym obniżeniem wartości umowy</w:t>
      </w:r>
      <w:r w:rsidRPr="00BE6D29">
        <w:rPr>
          <w:rFonts w:ascii="Arial" w:hAnsi="Arial" w:cs="Arial"/>
          <w:sz w:val="20"/>
          <w:szCs w:val="20"/>
        </w:rPr>
        <w:t>).</w:t>
      </w:r>
    </w:p>
    <w:p w:rsidR="00A11BCA" w:rsidRPr="00BE6D29" w:rsidRDefault="00A11BCA" w:rsidP="00D52D8C">
      <w:pPr>
        <w:pStyle w:val="Akapitzlist"/>
        <w:numPr>
          <w:ilvl w:val="0"/>
          <w:numId w:val="72"/>
        </w:numPr>
        <w:spacing w:after="0"/>
        <w:ind w:left="567" w:hanging="425"/>
        <w:jc w:val="both"/>
        <w:rPr>
          <w:rFonts w:ascii="Arial" w:hAnsi="Arial" w:cs="Arial"/>
          <w:sz w:val="20"/>
          <w:szCs w:val="20"/>
        </w:rPr>
      </w:pPr>
      <w:r w:rsidRPr="00BE6D29">
        <w:rPr>
          <w:rFonts w:ascii="Arial" w:hAnsi="Arial" w:cs="Arial"/>
          <w:sz w:val="20"/>
          <w:szCs w:val="20"/>
        </w:rPr>
        <w:t xml:space="preserve">Wykonawca zobowiązuje się w ramach umowy przeszkolić personel zapewniający obsługę urządzeń medycznych objętych umową na wezwanie Zamawiającego (nr fax ………….. i/lub adres email: ……………………..), w wymiarze min. 4 godzin w ciągu jednego dnia na każdą grupę urządzeń objętych niniejszą umową. </w:t>
      </w:r>
      <w:r w:rsidRPr="00BE6D29">
        <w:rPr>
          <w:rFonts w:ascii="Arial" w:hAnsi="Arial" w:cs="Arial"/>
          <w:sz w:val="20"/>
          <w:szCs w:val="20"/>
          <w:u w:val="single"/>
        </w:rPr>
        <w:t>Szkolenie zakończone będzie certyfikatem</w:t>
      </w:r>
      <w:r w:rsidRPr="00BE6D29">
        <w:rPr>
          <w:rFonts w:ascii="Arial" w:hAnsi="Arial" w:cs="Arial"/>
          <w:sz w:val="20"/>
          <w:szCs w:val="20"/>
        </w:rPr>
        <w:t>.</w:t>
      </w:r>
    </w:p>
    <w:p w:rsidR="00A11BCA" w:rsidRPr="00BE6D29" w:rsidRDefault="00A11BCA" w:rsidP="00A11BCA">
      <w:pPr>
        <w:spacing w:line="276" w:lineRule="auto"/>
        <w:rPr>
          <w:rFonts w:ascii="Arial" w:hAnsi="Arial" w:cs="Arial"/>
          <w:b/>
          <w:sz w:val="20"/>
          <w:szCs w:val="20"/>
        </w:rPr>
      </w:pP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t>§ 4</w:t>
      </w: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t>Obowiązki Zamawiającego</w:t>
      </w:r>
    </w:p>
    <w:p w:rsidR="00A11BCA" w:rsidRPr="00665768" w:rsidRDefault="00A11BCA" w:rsidP="00D52D8C">
      <w:pPr>
        <w:numPr>
          <w:ilvl w:val="0"/>
          <w:numId w:val="56"/>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 xml:space="preserve">Zamawiający potwierdza w formie pisemnej fakt wykonania usługi (przeglądów i konserwacji, napraw awaryjnych) w stosownym raporcie serwisowym, przedstawionym przez Wykonawcę, podpisanym przez osobę upoważnioną wymienioną w ust. 4, </w:t>
      </w:r>
      <w:r w:rsidRPr="00665768">
        <w:rPr>
          <w:rFonts w:ascii="Arial" w:eastAsia="Calibri" w:hAnsi="Arial" w:cs="Arial"/>
          <w:sz w:val="20"/>
          <w:szCs w:val="20"/>
          <w:u w:val="single"/>
        </w:rPr>
        <w:t>co będzie podstawą do wystawienia faktury</w:t>
      </w:r>
      <w:r w:rsidRPr="00665768">
        <w:rPr>
          <w:rFonts w:ascii="Arial" w:eastAsia="Calibri" w:hAnsi="Arial" w:cs="Arial"/>
          <w:sz w:val="20"/>
          <w:szCs w:val="20"/>
        </w:rPr>
        <w:t xml:space="preserve">. </w:t>
      </w:r>
    </w:p>
    <w:p w:rsidR="00A11BCA" w:rsidRPr="00665768" w:rsidRDefault="00A11BCA" w:rsidP="00D52D8C">
      <w:pPr>
        <w:numPr>
          <w:ilvl w:val="0"/>
          <w:numId w:val="56"/>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A11BCA" w:rsidRPr="00665768" w:rsidRDefault="00A11BCA" w:rsidP="00D52D8C">
      <w:pPr>
        <w:numPr>
          <w:ilvl w:val="0"/>
          <w:numId w:val="56"/>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Zamawiający zobowiązany jest zapewnić obsługę aparatury medycznej przez odpowiednio przeszkolony personel oraz do przeszkolenia każdego nowego pracownika, niezwłocznie po jego zatrudnieniu.</w:t>
      </w:r>
    </w:p>
    <w:p w:rsidR="00A11BCA" w:rsidRPr="00665768" w:rsidRDefault="00A11BCA" w:rsidP="00D52D8C">
      <w:pPr>
        <w:numPr>
          <w:ilvl w:val="0"/>
          <w:numId w:val="56"/>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Zamawiający wskazuje osoby odpowiedzialne i uprawnione do zgłaszania wszelkich awarii urządzeń medycznych, uzgodnienia terminu przyjazdu przedstawicieli Wykonawcy w ramach serwisu i odbioru wykonanych prac:</w:t>
      </w:r>
    </w:p>
    <w:p w:rsidR="00A11BCA" w:rsidRPr="00665768" w:rsidRDefault="00A11BCA" w:rsidP="00A11BCA">
      <w:pPr>
        <w:spacing w:after="0" w:line="276" w:lineRule="auto"/>
        <w:ind w:left="567" w:firstLine="284"/>
        <w:contextualSpacing/>
        <w:jc w:val="both"/>
        <w:rPr>
          <w:rFonts w:ascii="Arial" w:eastAsia="Calibri" w:hAnsi="Arial" w:cs="Arial"/>
          <w:sz w:val="20"/>
          <w:szCs w:val="20"/>
        </w:rPr>
      </w:pPr>
      <w:r w:rsidRPr="00665768">
        <w:rPr>
          <w:rFonts w:ascii="Arial" w:eastAsia="Calibri" w:hAnsi="Arial" w:cs="Arial"/>
          <w:sz w:val="20"/>
          <w:szCs w:val="20"/>
        </w:rPr>
        <w:t xml:space="preserve">Szef Wydziału Zaopatrzenia Medycznego </w:t>
      </w:r>
      <w:r w:rsidRPr="00665768">
        <w:rPr>
          <w:rFonts w:ascii="Arial" w:eastAsia="Calibri" w:hAnsi="Arial" w:cs="Arial"/>
          <w:sz w:val="20"/>
          <w:szCs w:val="20"/>
        </w:rPr>
        <w:tab/>
      </w:r>
      <w:r w:rsidRPr="00665768">
        <w:rPr>
          <w:rFonts w:ascii="Arial" w:eastAsia="Calibri" w:hAnsi="Arial" w:cs="Arial"/>
          <w:sz w:val="20"/>
          <w:szCs w:val="20"/>
        </w:rPr>
        <w:tab/>
      </w:r>
      <w:r w:rsidRPr="00665768">
        <w:rPr>
          <w:rFonts w:ascii="Arial" w:eastAsia="Calibri" w:hAnsi="Arial" w:cs="Arial"/>
          <w:sz w:val="20"/>
          <w:szCs w:val="20"/>
        </w:rPr>
        <w:tab/>
        <w:t xml:space="preserve">      tel.: 261 660 525;</w:t>
      </w:r>
    </w:p>
    <w:p w:rsidR="00A11BCA" w:rsidRPr="00665768" w:rsidRDefault="00A11BCA" w:rsidP="00A11BCA">
      <w:pPr>
        <w:spacing w:after="0" w:line="276" w:lineRule="auto"/>
        <w:ind w:left="567" w:firstLine="284"/>
        <w:contextualSpacing/>
        <w:jc w:val="both"/>
        <w:rPr>
          <w:rFonts w:ascii="Arial" w:eastAsia="Calibri" w:hAnsi="Arial" w:cs="Arial"/>
          <w:sz w:val="20"/>
          <w:szCs w:val="20"/>
        </w:rPr>
      </w:pPr>
      <w:r w:rsidRPr="00665768">
        <w:rPr>
          <w:rFonts w:ascii="Arial" w:eastAsia="Calibri" w:hAnsi="Arial" w:cs="Arial"/>
          <w:sz w:val="20"/>
          <w:szCs w:val="20"/>
        </w:rPr>
        <w:t xml:space="preserve">Pracownicy Sekcji Sprzętu Medycznego </w:t>
      </w:r>
      <w:r w:rsidRPr="00665768">
        <w:rPr>
          <w:rFonts w:ascii="Arial" w:eastAsia="Calibri" w:hAnsi="Arial" w:cs="Arial"/>
          <w:sz w:val="20"/>
          <w:szCs w:val="20"/>
        </w:rPr>
        <w:tab/>
      </w:r>
      <w:r w:rsidRPr="00665768">
        <w:rPr>
          <w:rFonts w:ascii="Arial" w:eastAsia="Calibri" w:hAnsi="Arial" w:cs="Arial"/>
          <w:sz w:val="20"/>
          <w:szCs w:val="20"/>
        </w:rPr>
        <w:tab/>
      </w:r>
      <w:r w:rsidRPr="00665768">
        <w:rPr>
          <w:rFonts w:ascii="Arial" w:eastAsia="Calibri" w:hAnsi="Arial" w:cs="Arial"/>
          <w:sz w:val="20"/>
          <w:szCs w:val="20"/>
        </w:rPr>
        <w:tab/>
        <w:t xml:space="preserve">      tel.: 261 660 468 ;</w:t>
      </w:r>
    </w:p>
    <w:p w:rsidR="00A11BCA" w:rsidRPr="00665768" w:rsidRDefault="00A11BCA" w:rsidP="00A11BCA">
      <w:pPr>
        <w:spacing w:line="276" w:lineRule="auto"/>
        <w:ind w:left="851"/>
        <w:jc w:val="both"/>
        <w:rPr>
          <w:rFonts w:ascii="Arial" w:eastAsia="Calibri" w:hAnsi="Arial" w:cs="Arial"/>
          <w:sz w:val="20"/>
          <w:szCs w:val="20"/>
          <w:u w:val="single"/>
        </w:rPr>
      </w:pPr>
      <w:r w:rsidRPr="00665768">
        <w:rPr>
          <w:rFonts w:ascii="Arial" w:eastAsia="Calibri" w:hAnsi="Arial" w:cs="Arial"/>
          <w:sz w:val="20"/>
          <w:szCs w:val="20"/>
          <w:u w:val="single"/>
        </w:rPr>
        <w:t>Pielęgniarki Oddziałowe właściwe ze względu na lokalizację urządzeń medycznych:</w:t>
      </w:r>
    </w:p>
    <w:p w:rsidR="00A11BCA" w:rsidRPr="00665768" w:rsidRDefault="00A11BCA" w:rsidP="00D52D8C">
      <w:pPr>
        <w:numPr>
          <w:ilvl w:val="0"/>
          <w:numId w:val="69"/>
        </w:numPr>
        <w:spacing w:after="0" w:line="276" w:lineRule="auto"/>
        <w:ind w:left="851" w:firstLine="283"/>
        <w:contextualSpacing/>
        <w:jc w:val="both"/>
        <w:rPr>
          <w:rFonts w:ascii="Arial" w:eastAsia="Calibri" w:hAnsi="Arial" w:cs="Arial"/>
          <w:sz w:val="20"/>
          <w:szCs w:val="20"/>
        </w:rPr>
      </w:pPr>
      <w:r w:rsidRPr="00665768">
        <w:rPr>
          <w:rFonts w:ascii="Arial" w:eastAsia="Calibri" w:hAnsi="Arial" w:cs="Arial"/>
          <w:sz w:val="20"/>
          <w:szCs w:val="20"/>
        </w:rPr>
        <w:t>Blok Operacyjny Kardiochirurgiczny</w:t>
      </w:r>
      <w:r w:rsidRPr="00665768">
        <w:rPr>
          <w:rFonts w:ascii="Arial" w:eastAsia="Calibri" w:hAnsi="Arial" w:cs="Arial"/>
          <w:sz w:val="20"/>
          <w:szCs w:val="20"/>
        </w:rPr>
        <w:tab/>
      </w:r>
      <w:r w:rsidRPr="00665768">
        <w:rPr>
          <w:rFonts w:ascii="Arial" w:eastAsia="Calibri" w:hAnsi="Arial" w:cs="Arial"/>
          <w:sz w:val="20"/>
          <w:szCs w:val="20"/>
        </w:rPr>
        <w:tab/>
      </w:r>
      <w:r w:rsidRPr="00665768">
        <w:rPr>
          <w:rFonts w:ascii="Arial" w:eastAsia="Calibri" w:hAnsi="Arial" w:cs="Arial"/>
          <w:sz w:val="20"/>
          <w:szCs w:val="20"/>
        </w:rPr>
        <w:tab/>
        <w:t xml:space="preserve">      tel.: 261 660 823,</w:t>
      </w:r>
    </w:p>
    <w:p w:rsidR="00A11BCA" w:rsidRPr="00665768" w:rsidRDefault="00A11BCA" w:rsidP="00D52D8C">
      <w:pPr>
        <w:numPr>
          <w:ilvl w:val="0"/>
          <w:numId w:val="69"/>
        </w:numPr>
        <w:spacing w:after="0" w:line="276" w:lineRule="auto"/>
        <w:ind w:left="851" w:firstLine="283"/>
        <w:jc w:val="both"/>
        <w:rPr>
          <w:rFonts w:ascii="Arial" w:eastAsia="Calibri" w:hAnsi="Arial" w:cs="Arial"/>
          <w:sz w:val="20"/>
          <w:szCs w:val="20"/>
        </w:rPr>
      </w:pPr>
      <w:r>
        <w:rPr>
          <w:rFonts w:ascii="Arial" w:eastAsia="Calibri" w:hAnsi="Arial" w:cs="Arial"/>
          <w:sz w:val="20"/>
          <w:szCs w:val="20"/>
        </w:rPr>
        <w:t>Pracownia Hemodynamiki</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     </w:t>
      </w:r>
      <w:r w:rsidRPr="00665768">
        <w:rPr>
          <w:rFonts w:ascii="Arial" w:eastAsia="Calibri" w:hAnsi="Arial" w:cs="Arial"/>
          <w:sz w:val="20"/>
          <w:szCs w:val="20"/>
        </w:rPr>
        <w:t xml:space="preserve"> tel.: 261 660 252, </w:t>
      </w:r>
    </w:p>
    <w:p w:rsidR="00A11BCA" w:rsidRPr="00665768" w:rsidRDefault="00A11BCA" w:rsidP="00D52D8C">
      <w:pPr>
        <w:numPr>
          <w:ilvl w:val="0"/>
          <w:numId w:val="69"/>
        </w:numPr>
        <w:spacing w:after="0" w:line="276" w:lineRule="auto"/>
        <w:ind w:left="851" w:firstLine="283"/>
        <w:jc w:val="both"/>
        <w:rPr>
          <w:rFonts w:ascii="Arial" w:eastAsia="Calibri" w:hAnsi="Arial" w:cs="Arial"/>
          <w:sz w:val="20"/>
          <w:szCs w:val="20"/>
        </w:rPr>
      </w:pPr>
      <w:r w:rsidRPr="00665768">
        <w:rPr>
          <w:rFonts w:ascii="Arial" w:eastAsia="Calibri" w:hAnsi="Arial" w:cs="Arial"/>
          <w:sz w:val="20"/>
          <w:szCs w:val="20"/>
        </w:rPr>
        <w:t>Pracowni</w:t>
      </w:r>
      <w:r>
        <w:rPr>
          <w:rFonts w:ascii="Arial" w:eastAsia="Calibri" w:hAnsi="Arial" w:cs="Arial"/>
          <w:sz w:val="20"/>
          <w:szCs w:val="20"/>
        </w:rPr>
        <w:t>a Endoskopii Zabiegowej</w:t>
      </w:r>
      <w:r>
        <w:rPr>
          <w:rFonts w:ascii="Arial" w:eastAsia="Calibri" w:hAnsi="Arial" w:cs="Arial"/>
          <w:sz w:val="20"/>
          <w:szCs w:val="20"/>
        </w:rPr>
        <w:tab/>
      </w:r>
      <w:r>
        <w:rPr>
          <w:rFonts w:ascii="Arial" w:eastAsia="Calibri" w:hAnsi="Arial" w:cs="Arial"/>
          <w:sz w:val="20"/>
          <w:szCs w:val="20"/>
        </w:rPr>
        <w:tab/>
        <w:t xml:space="preserve">                 </w:t>
      </w:r>
      <w:r w:rsidRPr="00665768">
        <w:rPr>
          <w:rFonts w:ascii="Arial" w:eastAsia="Calibri" w:hAnsi="Arial" w:cs="Arial"/>
          <w:sz w:val="20"/>
          <w:szCs w:val="20"/>
        </w:rPr>
        <w:t xml:space="preserve"> tel.: 261 660 257</w:t>
      </w:r>
    </w:p>
    <w:p w:rsidR="00A11BCA" w:rsidRPr="00665768" w:rsidRDefault="00A11BCA" w:rsidP="00D52D8C">
      <w:pPr>
        <w:numPr>
          <w:ilvl w:val="0"/>
          <w:numId w:val="69"/>
        </w:numPr>
        <w:spacing w:after="0" w:line="276" w:lineRule="auto"/>
        <w:ind w:left="851" w:firstLine="283"/>
        <w:jc w:val="both"/>
        <w:rPr>
          <w:rFonts w:ascii="Arial" w:eastAsia="Calibri" w:hAnsi="Arial" w:cs="Arial"/>
          <w:sz w:val="20"/>
          <w:szCs w:val="20"/>
        </w:rPr>
      </w:pPr>
      <w:r w:rsidRPr="00665768">
        <w:rPr>
          <w:rFonts w:ascii="Arial" w:eastAsia="Calibri" w:hAnsi="Arial" w:cs="Arial"/>
          <w:sz w:val="20"/>
          <w:szCs w:val="20"/>
        </w:rPr>
        <w:t>Blok Operacyjny Ortopedii i Traumatologii Narządu Ruchu  tel.:  71 71 28931</w:t>
      </w:r>
    </w:p>
    <w:p w:rsidR="00A11BCA" w:rsidRPr="00665768" w:rsidRDefault="00A11BCA" w:rsidP="00D52D8C">
      <w:pPr>
        <w:numPr>
          <w:ilvl w:val="0"/>
          <w:numId w:val="69"/>
        </w:numPr>
        <w:spacing w:after="0" w:line="276" w:lineRule="auto"/>
        <w:ind w:left="851" w:firstLine="283"/>
        <w:jc w:val="both"/>
        <w:rPr>
          <w:rFonts w:ascii="Arial" w:eastAsia="Calibri" w:hAnsi="Arial" w:cs="Arial"/>
          <w:sz w:val="20"/>
          <w:szCs w:val="20"/>
        </w:rPr>
      </w:pPr>
      <w:r w:rsidRPr="00665768">
        <w:rPr>
          <w:rFonts w:ascii="Arial" w:eastAsia="Calibri" w:hAnsi="Arial" w:cs="Arial"/>
          <w:sz w:val="20"/>
          <w:szCs w:val="20"/>
        </w:rPr>
        <w:t xml:space="preserve">Blok Operacyjny Neurochirurgii </w:t>
      </w:r>
      <w:r w:rsidRPr="00665768">
        <w:rPr>
          <w:rFonts w:ascii="Arial" w:eastAsia="Calibri" w:hAnsi="Arial" w:cs="Arial"/>
          <w:sz w:val="20"/>
          <w:szCs w:val="20"/>
        </w:rPr>
        <w:tab/>
      </w:r>
      <w:r w:rsidRPr="00665768">
        <w:rPr>
          <w:rFonts w:ascii="Arial" w:eastAsia="Calibri" w:hAnsi="Arial" w:cs="Arial"/>
          <w:sz w:val="20"/>
          <w:szCs w:val="20"/>
        </w:rPr>
        <w:tab/>
      </w:r>
      <w:r w:rsidRPr="00665768">
        <w:rPr>
          <w:rFonts w:ascii="Arial" w:eastAsia="Calibri" w:hAnsi="Arial" w:cs="Arial"/>
          <w:sz w:val="20"/>
          <w:szCs w:val="20"/>
        </w:rPr>
        <w:tab/>
        <w:t xml:space="preserve"> </w:t>
      </w:r>
      <w:r w:rsidRPr="00665768">
        <w:rPr>
          <w:rFonts w:ascii="Arial" w:eastAsia="Calibri" w:hAnsi="Arial" w:cs="Arial"/>
          <w:sz w:val="20"/>
          <w:szCs w:val="20"/>
        </w:rPr>
        <w:tab/>
        <w:t xml:space="preserve">      tel.:  71 71 289 31</w:t>
      </w:r>
    </w:p>
    <w:p w:rsidR="00A11BCA" w:rsidRPr="00665768" w:rsidRDefault="00A11BCA" w:rsidP="00A11BCA">
      <w:pPr>
        <w:spacing w:after="0" w:line="276" w:lineRule="auto"/>
        <w:ind w:left="567"/>
        <w:contextualSpacing/>
        <w:jc w:val="both"/>
        <w:rPr>
          <w:rFonts w:ascii="Arial" w:eastAsia="Calibri" w:hAnsi="Arial" w:cs="Arial"/>
          <w:sz w:val="20"/>
          <w:szCs w:val="20"/>
        </w:rPr>
      </w:pPr>
    </w:p>
    <w:p w:rsidR="00A11BCA" w:rsidRPr="00BE6D29" w:rsidRDefault="00A11BCA" w:rsidP="00D52D8C">
      <w:pPr>
        <w:numPr>
          <w:ilvl w:val="0"/>
          <w:numId w:val="56"/>
        </w:numPr>
        <w:spacing w:after="0" w:line="276" w:lineRule="auto"/>
        <w:ind w:left="567" w:hanging="567"/>
        <w:contextualSpacing/>
        <w:jc w:val="both"/>
        <w:rPr>
          <w:rFonts w:ascii="Arial" w:eastAsia="Calibri" w:hAnsi="Arial" w:cs="Arial"/>
          <w:sz w:val="20"/>
          <w:szCs w:val="20"/>
        </w:rPr>
      </w:pPr>
      <w:r w:rsidRPr="00BE6D29">
        <w:rPr>
          <w:rFonts w:ascii="Arial" w:eastAsia="Calibri" w:hAnsi="Arial" w:cs="Arial"/>
          <w:sz w:val="20"/>
          <w:szCs w:val="20"/>
        </w:rPr>
        <w:t>Zamawiający winien zgłosić Wykonawcy uwagi, dotyczące naprawy urządzeń pisemnie  na nr faxu………….. i/lub e-maila: ……................</w:t>
      </w:r>
    </w:p>
    <w:p w:rsidR="00A11BCA" w:rsidRPr="00BE6D29" w:rsidRDefault="00A11BCA" w:rsidP="00A11BCA">
      <w:pPr>
        <w:spacing w:after="0" w:line="276" w:lineRule="auto"/>
        <w:rPr>
          <w:rFonts w:ascii="Arial" w:eastAsia="Calibri" w:hAnsi="Arial" w:cs="Arial"/>
          <w:b/>
          <w:sz w:val="20"/>
          <w:szCs w:val="20"/>
        </w:rPr>
      </w:pPr>
    </w:p>
    <w:p w:rsidR="00A11BCA" w:rsidRDefault="00A11BCA" w:rsidP="00A11BCA">
      <w:pPr>
        <w:rPr>
          <w:rFonts w:ascii="Arial" w:eastAsia="Calibri" w:hAnsi="Arial" w:cs="Arial"/>
          <w:b/>
          <w:sz w:val="20"/>
          <w:szCs w:val="20"/>
        </w:rPr>
      </w:pPr>
      <w:r>
        <w:rPr>
          <w:rFonts w:ascii="Arial" w:eastAsia="Calibri" w:hAnsi="Arial" w:cs="Arial"/>
          <w:b/>
          <w:sz w:val="20"/>
          <w:szCs w:val="20"/>
        </w:rPr>
        <w:br w:type="page"/>
      </w: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lastRenderedPageBreak/>
        <w:t>§ 5</w:t>
      </w:r>
    </w:p>
    <w:p w:rsidR="00A11BCA" w:rsidRPr="00665768" w:rsidRDefault="00A11BCA" w:rsidP="00A11BCA">
      <w:pPr>
        <w:spacing w:after="0" w:line="276" w:lineRule="auto"/>
        <w:jc w:val="center"/>
        <w:rPr>
          <w:rFonts w:ascii="Arial" w:eastAsia="Calibri" w:hAnsi="Arial" w:cs="Arial"/>
          <w:b/>
          <w:sz w:val="20"/>
          <w:szCs w:val="20"/>
          <w:u w:val="single"/>
        </w:rPr>
      </w:pPr>
      <w:r w:rsidRPr="00665768">
        <w:rPr>
          <w:rFonts w:ascii="Arial" w:eastAsia="Calibri" w:hAnsi="Arial" w:cs="Arial"/>
          <w:b/>
          <w:sz w:val="20"/>
          <w:szCs w:val="20"/>
          <w:u w:val="single"/>
        </w:rPr>
        <w:t>Warunki gwarancji</w:t>
      </w:r>
    </w:p>
    <w:p w:rsidR="00A11BCA" w:rsidRPr="00665768" w:rsidRDefault="00A11BCA" w:rsidP="00D52D8C">
      <w:pPr>
        <w:numPr>
          <w:ilvl w:val="0"/>
          <w:numId w:val="57"/>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Okres gwarancji udzielony przez Wykonawcę wynosi:</w:t>
      </w:r>
    </w:p>
    <w:p w:rsidR="00A11BCA" w:rsidRPr="00665768" w:rsidRDefault="00A11BCA" w:rsidP="00D52D8C">
      <w:pPr>
        <w:numPr>
          <w:ilvl w:val="2"/>
          <w:numId w:val="54"/>
        </w:numPr>
        <w:spacing w:after="0" w:line="276" w:lineRule="auto"/>
        <w:ind w:left="851" w:hanging="284"/>
        <w:contextualSpacing/>
        <w:jc w:val="both"/>
        <w:rPr>
          <w:rFonts w:ascii="Arial" w:eastAsia="Calibri" w:hAnsi="Arial" w:cs="Arial"/>
          <w:sz w:val="20"/>
          <w:szCs w:val="20"/>
        </w:rPr>
      </w:pPr>
      <w:r w:rsidRPr="00665768">
        <w:rPr>
          <w:rFonts w:ascii="Arial" w:eastAsia="Calibri" w:hAnsi="Arial" w:cs="Arial"/>
          <w:sz w:val="20"/>
          <w:szCs w:val="20"/>
        </w:rPr>
        <w:t xml:space="preserve">na wykonane naprawy – </w:t>
      </w:r>
      <w:r w:rsidRPr="00665768">
        <w:rPr>
          <w:rFonts w:ascii="Arial" w:eastAsia="Calibri" w:hAnsi="Arial" w:cs="Arial"/>
          <w:b/>
          <w:sz w:val="20"/>
          <w:szCs w:val="20"/>
          <w:shd w:val="clear" w:color="auto" w:fill="F2F2F2"/>
        </w:rPr>
        <w:t xml:space="preserve">6 </w:t>
      </w:r>
      <w:r w:rsidRPr="00665768">
        <w:rPr>
          <w:rFonts w:ascii="Arial" w:eastAsia="Calibri" w:hAnsi="Arial" w:cs="Arial"/>
          <w:b/>
          <w:sz w:val="20"/>
          <w:szCs w:val="20"/>
        </w:rPr>
        <w:t>miesięcy</w:t>
      </w:r>
      <w:r w:rsidRPr="00665768">
        <w:rPr>
          <w:rFonts w:ascii="Arial" w:eastAsia="Calibri" w:hAnsi="Arial" w:cs="Arial"/>
          <w:i/>
          <w:sz w:val="20"/>
          <w:szCs w:val="20"/>
        </w:rPr>
        <w:t>)</w:t>
      </w:r>
      <w:r w:rsidRPr="00665768">
        <w:rPr>
          <w:rFonts w:ascii="Arial" w:eastAsia="Calibri" w:hAnsi="Arial" w:cs="Arial"/>
          <w:b/>
          <w:sz w:val="20"/>
          <w:szCs w:val="20"/>
        </w:rPr>
        <w:t xml:space="preserve"> </w:t>
      </w:r>
      <w:r w:rsidRPr="00665768">
        <w:rPr>
          <w:rFonts w:ascii="Arial" w:eastAsia="Calibri" w:hAnsi="Arial" w:cs="Arial"/>
          <w:sz w:val="20"/>
          <w:szCs w:val="20"/>
        </w:rPr>
        <w:t>liczonej się od dnia ostatniej naprawy;</w:t>
      </w:r>
    </w:p>
    <w:p w:rsidR="00A11BCA" w:rsidRPr="00665768" w:rsidRDefault="00A11BCA" w:rsidP="00D52D8C">
      <w:pPr>
        <w:numPr>
          <w:ilvl w:val="2"/>
          <w:numId w:val="54"/>
        </w:numPr>
        <w:spacing w:after="0" w:line="276" w:lineRule="auto"/>
        <w:ind w:left="851" w:hanging="284"/>
        <w:contextualSpacing/>
        <w:jc w:val="both"/>
        <w:rPr>
          <w:rFonts w:ascii="Arial" w:eastAsia="Calibri" w:hAnsi="Arial" w:cs="Arial"/>
          <w:sz w:val="20"/>
          <w:szCs w:val="20"/>
        </w:rPr>
      </w:pPr>
      <w:r w:rsidRPr="00665768">
        <w:rPr>
          <w:rFonts w:ascii="Arial" w:eastAsia="Calibri" w:hAnsi="Arial" w:cs="Arial"/>
          <w:sz w:val="20"/>
          <w:szCs w:val="20"/>
        </w:rPr>
        <w:t>na wymienione części –</w:t>
      </w:r>
      <w:r w:rsidRPr="004E76F1">
        <w:rPr>
          <w:rFonts w:ascii="Arial" w:eastAsia="Calibri" w:hAnsi="Arial" w:cs="Arial"/>
          <w:b/>
          <w:sz w:val="20"/>
          <w:szCs w:val="20"/>
        </w:rPr>
        <w:t>………</w:t>
      </w:r>
      <w:r w:rsidRPr="00665768">
        <w:rPr>
          <w:rFonts w:ascii="Arial" w:eastAsia="Calibri" w:hAnsi="Arial" w:cs="Arial"/>
          <w:b/>
          <w:sz w:val="20"/>
          <w:szCs w:val="20"/>
        </w:rPr>
        <w:t xml:space="preserve"> </w:t>
      </w:r>
      <w:r w:rsidRPr="004E76F1">
        <w:rPr>
          <w:rFonts w:ascii="Arial" w:eastAsia="Calibri" w:hAnsi="Arial" w:cs="Arial"/>
          <w:b/>
          <w:i/>
          <w:sz w:val="20"/>
          <w:szCs w:val="20"/>
        </w:rPr>
        <w:t>(min.</w:t>
      </w:r>
      <w:r>
        <w:rPr>
          <w:rFonts w:ascii="Arial" w:eastAsia="Calibri" w:hAnsi="Arial" w:cs="Arial"/>
          <w:b/>
          <w:i/>
          <w:sz w:val="20"/>
          <w:szCs w:val="20"/>
        </w:rPr>
        <w:t xml:space="preserve">20 </w:t>
      </w:r>
      <w:r w:rsidRPr="004E76F1">
        <w:rPr>
          <w:rFonts w:ascii="Arial" w:eastAsia="Calibri" w:hAnsi="Arial" w:cs="Arial"/>
          <w:b/>
          <w:i/>
          <w:sz w:val="20"/>
          <w:szCs w:val="20"/>
        </w:rPr>
        <w:t>miesięcy max 24 miesiące</w:t>
      </w:r>
      <w:r w:rsidRPr="00665768">
        <w:rPr>
          <w:rFonts w:ascii="Arial" w:eastAsia="Calibri" w:hAnsi="Arial" w:cs="Arial"/>
          <w:i/>
          <w:sz w:val="20"/>
          <w:szCs w:val="20"/>
        </w:rPr>
        <w:t xml:space="preserve"> - zgodnie ze złożoną ofertą</w:t>
      </w:r>
      <w:r>
        <w:rPr>
          <w:rFonts w:ascii="Arial" w:eastAsia="Calibri" w:hAnsi="Arial" w:cs="Arial"/>
          <w:i/>
          <w:sz w:val="20"/>
          <w:szCs w:val="20"/>
        </w:rPr>
        <w:t>)</w:t>
      </w:r>
      <w:r w:rsidRPr="00665768">
        <w:rPr>
          <w:rFonts w:ascii="Arial" w:eastAsia="Calibri" w:hAnsi="Arial" w:cs="Arial"/>
          <w:b/>
          <w:sz w:val="20"/>
          <w:szCs w:val="20"/>
        </w:rPr>
        <w:t xml:space="preserve">. </w:t>
      </w:r>
      <w:r w:rsidRPr="00665768">
        <w:rPr>
          <w:rFonts w:ascii="Arial" w:eastAsia="Calibri" w:hAnsi="Arial" w:cs="Arial"/>
          <w:sz w:val="20"/>
          <w:szCs w:val="20"/>
        </w:rPr>
        <w:t>Okres gwarancji ulega wydłużeniu, jeżeli producent części zastosował dłuższą gwarancję, na czas trwania gwarancji udzielonej przez producenta, liczonej od dnia ostatniej naprawy;</w:t>
      </w:r>
    </w:p>
    <w:p w:rsidR="00A11BCA" w:rsidRPr="00665768" w:rsidRDefault="00A11BCA" w:rsidP="00D52D8C">
      <w:pPr>
        <w:numPr>
          <w:ilvl w:val="0"/>
          <w:numId w:val="57"/>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Gwarancja obejmuje bezpłatną wymianę części objętych gwarancją, które uległy uszkodzeniu pomimo prawidłowego użytkowania, oraz obowiązek przystąpienia do usunięcia awarii w skutek niewłaściwego wykonania pracy w ramach serwisu.</w:t>
      </w:r>
    </w:p>
    <w:p w:rsidR="00A11BCA" w:rsidRPr="00665768" w:rsidRDefault="00A11BCA" w:rsidP="00D52D8C">
      <w:pPr>
        <w:numPr>
          <w:ilvl w:val="0"/>
          <w:numId w:val="57"/>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Korzystanie przez Zamawiającego z uprawnień gwarancyjnych nie wyłącza prawa Zamawiającego do korzystania z uprawnień gwarancyjnych względem Wykonawcy w terminie gwarancji udzielonej przez producenta jeżeli jest ona dłuższa.</w:t>
      </w:r>
    </w:p>
    <w:p w:rsidR="00A11BCA" w:rsidRPr="00665768" w:rsidRDefault="00A11BCA" w:rsidP="00D52D8C">
      <w:pPr>
        <w:numPr>
          <w:ilvl w:val="0"/>
          <w:numId w:val="57"/>
        </w:numPr>
        <w:spacing w:after="0" w:line="276" w:lineRule="auto"/>
        <w:ind w:left="426" w:hanging="426"/>
        <w:jc w:val="both"/>
        <w:rPr>
          <w:rFonts w:ascii="Arial" w:eastAsia="Calibri" w:hAnsi="Arial" w:cs="Arial"/>
          <w:sz w:val="20"/>
          <w:szCs w:val="20"/>
        </w:rPr>
      </w:pPr>
      <w:r w:rsidRPr="00665768">
        <w:rPr>
          <w:rFonts w:ascii="Arial" w:eastAsia="Calibri" w:hAnsi="Arial" w:cs="Arial"/>
          <w:sz w:val="20"/>
          <w:szCs w:val="20"/>
        </w:rPr>
        <w:t xml:space="preserve">Niniejsza umowa stanowi dokument gwarancyjny w rozumieniu przepisów ustawy z dnia 23 kwietnia 1964 r. Kodeks </w:t>
      </w:r>
      <w:r w:rsidRPr="002505BF">
        <w:rPr>
          <w:rFonts w:ascii="Arial" w:eastAsia="Calibri" w:hAnsi="Arial" w:cs="Arial"/>
          <w:sz w:val="20"/>
          <w:szCs w:val="20"/>
        </w:rPr>
        <w:t xml:space="preserve">cywilny (Dz. U. z 2020 r. poz. 1740 ze zm.) – dalej </w:t>
      </w:r>
      <w:r w:rsidRPr="00665768">
        <w:rPr>
          <w:rFonts w:ascii="Arial" w:eastAsia="Calibri" w:hAnsi="Arial" w:cs="Arial"/>
          <w:sz w:val="20"/>
          <w:szCs w:val="20"/>
        </w:rPr>
        <w:t xml:space="preserve">K.c. </w:t>
      </w:r>
    </w:p>
    <w:p w:rsidR="00A11BCA" w:rsidRPr="00665768" w:rsidRDefault="00A11BCA" w:rsidP="00D52D8C">
      <w:pPr>
        <w:numPr>
          <w:ilvl w:val="0"/>
          <w:numId w:val="57"/>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W sprawach nieuregulowanych umową do gwarancji stosuje się art. 577 i następne K.c.</w:t>
      </w:r>
    </w:p>
    <w:p w:rsidR="00A11BCA" w:rsidRPr="00665768" w:rsidRDefault="00A11BCA" w:rsidP="00D52D8C">
      <w:pPr>
        <w:numPr>
          <w:ilvl w:val="0"/>
          <w:numId w:val="57"/>
        </w:numPr>
        <w:spacing w:after="0" w:line="276" w:lineRule="auto"/>
        <w:ind w:left="567" w:hanging="567"/>
        <w:jc w:val="both"/>
        <w:rPr>
          <w:rFonts w:ascii="Arial" w:eastAsia="Calibri" w:hAnsi="Arial" w:cs="Arial"/>
          <w:sz w:val="20"/>
          <w:szCs w:val="20"/>
        </w:rPr>
      </w:pPr>
      <w:r w:rsidRPr="00665768">
        <w:rPr>
          <w:rFonts w:ascii="Arial" w:eastAsia="Calibri" w:hAnsi="Arial" w:cs="Arial"/>
          <w:sz w:val="20"/>
          <w:szCs w:val="20"/>
        </w:rPr>
        <w:t>Do odpowiedzialności Wykonawcy z tytułu rękojmi stosuje się przepisy K.c.</w:t>
      </w:r>
    </w:p>
    <w:p w:rsidR="00A11BCA" w:rsidRPr="00665768" w:rsidRDefault="00A11BCA" w:rsidP="00A11BCA">
      <w:pPr>
        <w:spacing w:line="276" w:lineRule="auto"/>
        <w:ind w:left="360"/>
        <w:jc w:val="both"/>
        <w:rPr>
          <w:rFonts w:ascii="Arial" w:eastAsia="Calibri" w:hAnsi="Arial" w:cs="Arial"/>
          <w:sz w:val="20"/>
          <w:szCs w:val="20"/>
        </w:rPr>
      </w:pPr>
    </w:p>
    <w:p w:rsidR="00A11BCA" w:rsidRPr="00665768" w:rsidRDefault="00A11BCA" w:rsidP="00A11BCA">
      <w:pPr>
        <w:spacing w:line="276" w:lineRule="auto"/>
        <w:jc w:val="center"/>
        <w:rPr>
          <w:rFonts w:ascii="Arial" w:eastAsia="Calibri" w:hAnsi="Arial" w:cs="Arial"/>
          <w:b/>
          <w:sz w:val="20"/>
          <w:szCs w:val="20"/>
        </w:rPr>
      </w:pPr>
      <w:r w:rsidRPr="00665768">
        <w:rPr>
          <w:rFonts w:ascii="Arial" w:eastAsia="Calibri" w:hAnsi="Arial" w:cs="Arial"/>
          <w:b/>
          <w:sz w:val="20"/>
          <w:szCs w:val="20"/>
        </w:rPr>
        <w:t>§ 6</w:t>
      </w:r>
    </w:p>
    <w:p w:rsidR="00A11BCA" w:rsidRPr="00DB6383" w:rsidRDefault="00A11BCA" w:rsidP="00D52D8C">
      <w:pPr>
        <w:numPr>
          <w:ilvl w:val="0"/>
          <w:numId w:val="58"/>
        </w:numPr>
        <w:spacing w:after="0" w:line="276" w:lineRule="auto"/>
        <w:ind w:left="567" w:hanging="567"/>
        <w:jc w:val="both"/>
        <w:rPr>
          <w:rFonts w:ascii="Arial" w:eastAsia="Calibri" w:hAnsi="Arial" w:cs="Arial"/>
          <w:b/>
          <w:sz w:val="20"/>
          <w:szCs w:val="20"/>
        </w:rPr>
      </w:pPr>
      <w:r w:rsidRPr="00DB6383">
        <w:rPr>
          <w:rFonts w:ascii="Arial" w:eastAsia="Calibri" w:hAnsi="Arial" w:cs="Arial"/>
          <w:sz w:val="20"/>
          <w:szCs w:val="20"/>
        </w:rPr>
        <w:t xml:space="preserve">Niniejsza umowa obowiązuje w okresie </w:t>
      </w:r>
      <w:r w:rsidRPr="00DB6383">
        <w:rPr>
          <w:rFonts w:ascii="Arial" w:eastAsia="Calibri" w:hAnsi="Arial" w:cs="Arial"/>
          <w:b/>
          <w:sz w:val="20"/>
          <w:szCs w:val="20"/>
        </w:rPr>
        <w:t>36 miesięcy od daty jej zawarcia dotyczy</w:t>
      </w:r>
      <w:r w:rsidRPr="00DB6383">
        <w:rPr>
          <w:rFonts w:ascii="Arial" w:eastAsia="Calibri" w:hAnsi="Arial" w:cs="Arial"/>
          <w:b/>
          <w:sz w:val="20"/>
          <w:szCs w:val="20"/>
          <w:u w:val="single"/>
        </w:rPr>
        <w:t xml:space="preserve"> PAKIET </w:t>
      </w:r>
      <w:r>
        <w:rPr>
          <w:rFonts w:ascii="Arial" w:eastAsia="Calibri" w:hAnsi="Arial" w:cs="Arial"/>
          <w:b/>
          <w:sz w:val="20"/>
          <w:szCs w:val="20"/>
          <w:u w:val="single"/>
        </w:rPr>
        <w:br/>
      </w:r>
      <w:r w:rsidRPr="00DB6383">
        <w:rPr>
          <w:rFonts w:ascii="Arial" w:eastAsia="Calibri" w:hAnsi="Arial" w:cs="Arial"/>
          <w:b/>
          <w:sz w:val="20"/>
          <w:szCs w:val="20"/>
          <w:u w:val="single"/>
        </w:rPr>
        <w:t>nr 3 i 4</w:t>
      </w:r>
      <w:r w:rsidRPr="00DB6383">
        <w:rPr>
          <w:rFonts w:ascii="Arial" w:eastAsia="Calibri" w:hAnsi="Arial" w:cs="Arial"/>
          <w:b/>
          <w:sz w:val="20"/>
          <w:szCs w:val="20"/>
        </w:rPr>
        <w:t xml:space="preserve">, 12 miesięcy od daty jej zawarcia dotyczy </w:t>
      </w:r>
      <w:r w:rsidRPr="00DB6383">
        <w:rPr>
          <w:rFonts w:ascii="Arial" w:eastAsia="Calibri" w:hAnsi="Arial" w:cs="Arial"/>
          <w:b/>
          <w:sz w:val="20"/>
          <w:szCs w:val="20"/>
          <w:u w:val="single"/>
        </w:rPr>
        <w:t>PAKIET nr 2</w:t>
      </w:r>
      <w:r w:rsidRPr="00DB6383">
        <w:rPr>
          <w:rFonts w:ascii="Arial" w:eastAsia="Calibri" w:hAnsi="Arial" w:cs="Arial"/>
          <w:b/>
          <w:sz w:val="20"/>
          <w:szCs w:val="20"/>
        </w:rPr>
        <w:t>.</w:t>
      </w:r>
    </w:p>
    <w:p w:rsidR="00A11BCA" w:rsidRPr="00DB6383" w:rsidRDefault="00A11BCA" w:rsidP="00D52D8C">
      <w:pPr>
        <w:pStyle w:val="Akapitzlist"/>
        <w:numPr>
          <w:ilvl w:val="0"/>
          <w:numId w:val="58"/>
        </w:numPr>
        <w:spacing w:after="160" w:line="259" w:lineRule="auto"/>
        <w:ind w:left="567" w:hanging="567"/>
        <w:rPr>
          <w:rFonts w:ascii="Arial" w:hAnsi="Arial" w:cs="Arial"/>
          <w:sz w:val="20"/>
          <w:szCs w:val="20"/>
        </w:rPr>
      </w:pPr>
      <w:r w:rsidRPr="00DB6383">
        <w:rPr>
          <w:rFonts w:ascii="Arial" w:hAnsi="Arial" w:cs="Arial"/>
          <w:sz w:val="20"/>
          <w:szCs w:val="20"/>
        </w:rPr>
        <w:t>Zamawiający może odstąpić od umowy może odstąpić od umowy w terminie 30 dni roboczych od wystąpienia okoliczności w szczególności będących podstawą do odstąpienia - tj. jeżeli Wykonawca:</w:t>
      </w:r>
    </w:p>
    <w:p w:rsidR="00A11BCA" w:rsidRPr="00DB6383" w:rsidRDefault="00A11BCA" w:rsidP="00D52D8C">
      <w:pPr>
        <w:numPr>
          <w:ilvl w:val="0"/>
          <w:numId w:val="59"/>
        </w:numPr>
        <w:spacing w:after="0" w:line="276" w:lineRule="auto"/>
        <w:ind w:left="1276" w:hanging="425"/>
        <w:contextualSpacing/>
        <w:rPr>
          <w:rFonts w:ascii="Arial" w:eastAsia="Calibri" w:hAnsi="Arial" w:cs="Arial"/>
          <w:sz w:val="20"/>
          <w:szCs w:val="20"/>
        </w:rPr>
      </w:pPr>
      <w:r w:rsidRPr="00DB6383">
        <w:rPr>
          <w:rFonts w:ascii="Arial" w:eastAsia="Calibri" w:hAnsi="Arial" w:cs="Arial"/>
          <w:sz w:val="20"/>
          <w:szCs w:val="20"/>
        </w:rPr>
        <w:t>przekroczy termin realizacji przeglądu wynikającego z §3 ust. 1 o 10 dni roboczych;</w:t>
      </w:r>
    </w:p>
    <w:p w:rsidR="00A11BCA" w:rsidRPr="00DB6383" w:rsidRDefault="00A11BCA" w:rsidP="00D52D8C">
      <w:pPr>
        <w:numPr>
          <w:ilvl w:val="0"/>
          <w:numId w:val="59"/>
        </w:numPr>
        <w:spacing w:after="0" w:line="276" w:lineRule="auto"/>
        <w:ind w:left="1276" w:hanging="425"/>
        <w:contextualSpacing/>
        <w:rPr>
          <w:rFonts w:ascii="Arial" w:eastAsia="Calibri" w:hAnsi="Arial" w:cs="Arial"/>
          <w:sz w:val="20"/>
          <w:szCs w:val="20"/>
        </w:rPr>
      </w:pPr>
      <w:r w:rsidRPr="00DB6383">
        <w:rPr>
          <w:rFonts w:ascii="Arial" w:eastAsia="Calibri" w:hAnsi="Arial" w:cs="Arial"/>
          <w:sz w:val="20"/>
          <w:szCs w:val="20"/>
        </w:rPr>
        <w:t>przekroczy termin naprawy, o którym mowa w §3 ust. 3 o 7 dni robocze;</w:t>
      </w:r>
    </w:p>
    <w:p w:rsidR="00A11BCA" w:rsidRPr="00DB6383" w:rsidRDefault="00A11BCA" w:rsidP="00D52D8C">
      <w:pPr>
        <w:numPr>
          <w:ilvl w:val="0"/>
          <w:numId w:val="59"/>
        </w:numPr>
        <w:spacing w:after="0" w:line="276" w:lineRule="auto"/>
        <w:ind w:left="1276" w:hanging="425"/>
        <w:contextualSpacing/>
        <w:rPr>
          <w:rFonts w:ascii="Arial" w:eastAsia="Calibri" w:hAnsi="Arial" w:cs="Arial"/>
          <w:sz w:val="20"/>
          <w:szCs w:val="20"/>
        </w:rPr>
      </w:pPr>
      <w:r w:rsidRPr="00DB6383">
        <w:rPr>
          <w:rFonts w:ascii="Arial" w:eastAsia="Calibri" w:hAnsi="Arial" w:cs="Arial"/>
          <w:sz w:val="20"/>
          <w:szCs w:val="20"/>
        </w:rPr>
        <w:t>w przypadku, o którym mowa w §3 ust.5;</w:t>
      </w:r>
    </w:p>
    <w:p w:rsidR="00A11BCA" w:rsidRPr="00DB6383" w:rsidRDefault="00A11BCA" w:rsidP="00D52D8C">
      <w:pPr>
        <w:pStyle w:val="Akapitzlist"/>
        <w:numPr>
          <w:ilvl w:val="0"/>
          <w:numId w:val="59"/>
        </w:numPr>
        <w:spacing w:after="160"/>
        <w:ind w:left="1276" w:hanging="425"/>
        <w:rPr>
          <w:rFonts w:ascii="Arial" w:hAnsi="Arial" w:cs="Arial"/>
          <w:sz w:val="20"/>
          <w:szCs w:val="20"/>
        </w:rPr>
      </w:pPr>
      <w:r w:rsidRPr="00DB6383">
        <w:rPr>
          <w:rFonts w:ascii="Arial" w:hAnsi="Arial" w:cs="Arial"/>
          <w:sz w:val="20"/>
          <w:szCs w:val="20"/>
        </w:rPr>
        <w:t>nie spełni warunku wynikającego z §3 ust.6;</w:t>
      </w:r>
    </w:p>
    <w:p w:rsidR="00A11BCA" w:rsidRPr="00DB6383" w:rsidRDefault="00A11BCA" w:rsidP="00D52D8C">
      <w:pPr>
        <w:pStyle w:val="Akapitzlist"/>
        <w:numPr>
          <w:ilvl w:val="0"/>
          <w:numId w:val="59"/>
        </w:numPr>
        <w:spacing w:after="160"/>
        <w:ind w:left="1276" w:hanging="425"/>
        <w:jc w:val="both"/>
        <w:rPr>
          <w:rFonts w:ascii="Arial" w:hAnsi="Arial" w:cs="Arial"/>
          <w:sz w:val="20"/>
          <w:szCs w:val="20"/>
        </w:rPr>
      </w:pPr>
      <w:r w:rsidRPr="00DB6383">
        <w:rPr>
          <w:rFonts w:ascii="Arial" w:hAnsi="Arial" w:cs="Arial"/>
          <w:sz w:val="20"/>
          <w:szCs w:val="20"/>
        </w:rPr>
        <w:t xml:space="preserve">jeżeli wykonuje przedmiot zamówienia w sposób niezgodny z umową lub normami </w:t>
      </w:r>
      <w:r>
        <w:rPr>
          <w:rFonts w:ascii="Arial" w:hAnsi="Arial" w:cs="Arial"/>
          <w:sz w:val="20"/>
          <w:szCs w:val="20"/>
        </w:rPr>
        <w:br/>
      </w:r>
      <w:r w:rsidRPr="00DB6383">
        <w:rPr>
          <w:rFonts w:ascii="Arial" w:hAnsi="Arial" w:cs="Arial"/>
          <w:sz w:val="20"/>
          <w:szCs w:val="20"/>
        </w:rPr>
        <w:t>i warunkami określonymi prawem.</w:t>
      </w:r>
    </w:p>
    <w:p w:rsidR="00A11BCA" w:rsidRPr="00DB6383" w:rsidRDefault="00A11BCA" w:rsidP="00D52D8C">
      <w:pPr>
        <w:pStyle w:val="Akapitzlist"/>
        <w:numPr>
          <w:ilvl w:val="0"/>
          <w:numId w:val="59"/>
        </w:numPr>
        <w:spacing w:after="160"/>
        <w:ind w:left="851" w:hanging="142"/>
        <w:rPr>
          <w:rFonts w:ascii="Arial" w:hAnsi="Arial" w:cs="Arial"/>
          <w:sz w:val="20"/>
          <w:szCs w:val="20"/>
        </w:rPr>
      </w:pPr>
      <w:r w:rsidRPr="00DB6383">
        <w:rPr>
          <w:rFonts w:ascii="Arial" w:hAnsi="Arial" w:cs="Arial"/>
          <w:sz w:val="20"/>
          <w:szCs w:val="20"/>
        </w:rPr>
        <w:t>na podstawie art. 456 PZP.</w:t>
      </w:r>
    </w:p>
    <w:p w:rsidR="00A11BCA" w:rsidRPr="00DB6383" w:rsidRDefault="00A11BCA" w:rsidP="00A11BCA">
      <w:pPr>
        <w:spacing w:after="0" w:line="276" w:lineRule="auto"/>
        <w:jc w:val="center"/>
        <w:rPr>
          <w:rFonts w:ascii="Arial" w:eastAsia="Calibri" w:hAnsi="Arial" w:cs="Arial"/>
          <w:b/>
          <w:sz w:val="20"/>
          <w:szCs w:val="20"/>
        </w:rPr>
      </w:pPr>
    </w:p>
    <w:p w:rsidR="00A11BCA" w:rsidRPr="00DB6383" w:rsidRDefault="00A11BCA" w:rsidP="00A11BCA">
      <w:pPr>
        <w:spacing w:after="0" w:line="276" w:lineRule="auto"/>
        <w:jc w:val="center"/>
        <w:rPr>
          <w:rFonts w:ascii="Arial" w:eastAsia="Calibri" w:hAnsi="Arial" w:cs="Arial"/>
          <w:b/>
          <w:sz w:val="20"/>
          <w:szCs w:val="20"/>
        </w:rPr>
      </w:pPr>
      <w:r w:rsidRPr="00DB6383">
        <w:rPr>
          <w:rFonts w:ascii="Arial" w:eastAsia="Calibri" w:hAnsi="Arial" w:cs="Arial"/>
          <w:b/>
          <w:sz w:val="20"/>
          <w:szCs w:val="20"/>
        </w:rPr>
        <w:t>§ 7</w:t>
      </w:r>
    </w:p>
    <w:p w:rsidR="00A11BCA" w:rsidRPr="00DB6383" w:rsidRDefault="00A11BCA" w:rsidP="00A11BCA">
      <w:pPr>
        <w:spacing w:after="0" w:line="276" w:lineRule="auto"/>
        <w:jc w:val="center"/>
        <w:rPr>
          <w:rFonts w:ascii="Arial" w:eastAsia="Calibri" w:hAnsi="Arial" w:cs="Arial"/>
          <w:b/>
          <w:sz w:val="20"/>
          <w:szCs w:val="20"/>
          <w:u w:val="single"/>
        </w:rPr>
      </w:pPr>
      <w:r w:rsidRPr="00DB6383">
        <w:rPr>
          <w:rFonts w:ascii="Arial" w:eastAsia="Calibri" w:hAnsi="Arial" w:cs="Arial"/>
          <w:b/>
          <w:sz w:val="20"/>
          <w:szCs w:val="20"/>
          <w:u w:val="single"/>
        </w:rPr>
        <w:t>Warunki płatności</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hAnsi="Arial" w:cs="Arial"/>
          <w:sz w:val="20"/>
          <w:szCs w:val="20"/>
        </w:rPr>
        <w:t>Za obsługę serwisową urządzeń wymienionych w §2 umowy w zakresie w niej opisanym Zamawiający płaci ryczałt w okresach miesięcznych w terminie</w:t>
      </w:r>
      <w:r w:rsidRPr="00DB6383">
        <w:rPr>
          <w:rFonts w:ascii="Arial" w:hAnsi="Arial" w:cs="Arial"/>
          <w:b/>
          <w:sz w:val="20"/>
          <w:szCs w:val="20"/>
        </w:rPr>
        <w:t xml:space="preserve"> 60 dni </w:t>
      </w:r>
      <w:r w:rsidRPr="00DB6383">
        <w:rPr>
          <w:rFonts w:ascii="Arial" w:hAnsi="Arial" w:cs="Arial"/>
          <w:sz w:val="20"/>
          <w:szCs w:val="20"/>
        </w:rPr>
        <w:t>od daty otrzymania faktury przez Zamawiającego wystawionej przez Wykonawcę do 10-go dnia miesiąca za miesiąc poprzedni. Ryczałt za pierwszy i ostatni miesiąc będzie proporcjonalny do okresu trwania umowy w tych miesiącach.</w:t>
      </w:r>
    </w:p>
    <w:p w:rsidR="00A11BCA" w:rsidRPr="00DB6383" w:rsidRDefault="00A11BCA" w:rsidP="00A11BCA">
      <w:pPr>
        <w:spacing w:after="0" w:line="276" w:lineRule="auto"/>
        <w:ind w:left="426" w:hanging="568"/>
        <w:contextualSpacing/>
        <w:jc w:val="both"/>
        <w:rPr>
          <w:rFonts w:ascii="Arial" w:eastAsia="Calibri" w:hAnsi="Arial" w:cs="Arial"/>
          <w:sz w:val="20"/>
          <w:szCs w:val="20"/>
        </w:rPr>
      </w:pPr>
    </w:p>
    <w:p w:rsidR="00A11BCA" w:rsidRPr="00DB6383" w:rsidRDefault="00A11BCA" w:rsidP="00A11BCA">
      <w:pPr>
        <w:spacing w:after="0" w:line="276" w:lineRule="auto"/>
        <w:ind w:left="426"/>
        <w:jc w:val="center"/>
        <w:rPr>
          <w:rFonts w:ascii="Arial" w:hAnsi="Arial" w:cs="Arial"/>
          <w:b/>
          <w:i/>
          <w:sz w:val="20"/>
          <w:szCs w:val="20"/>
          <w:u w:val="single"/>
        </w:rPr>
      </w:pPr>
      <w:r w:rsidRPr="00DB6383">
        <w:rPr>
          <w:rFonts w:ascii="Arial" w:hAnsi="Arial" w:cs="Arial"/>
          <w:b/>
          <w:i/>
          <w:sz w:val="20"/>
          <w:szCs w:val="20"/>
          <w:u w:val="single"/>
        </w:rPr>
        <w:t>Formularz cenowy wypełniony przez Wykonawcę w ofercie</w:t>
      </w:r>
    </w:p>
    <w:p w:rsidR="00A11BCA" w:rsidRPr="00DB6383" w:rsidRDefault="00A11BCA" w:rsidP="00A11BCA">
      <w:pPr>
        <w:spacing w:after="0" w:line="276" w:lineRule="auto"/>
        <w:ind w:left="426" w:hanging="568"/>
        <w:contextualSpacing/>
        <w:jc w:val="both"/>
        <w:rPr>
          <w:rFonts w:ascii="Arial" w:eastAsia="Calibri" w:hAnsi="Arial" w:cs="Arial"/>
          <w:sz w:val="20"/>
          <w:szCs w:val="20"/>
        </w:rPr>
      </w:pPr>
    </w:p>
    <w:p w:rsidR="00A11BCA" w:rsidRPr="00DB6383" w:rsidRDefault="00A11BCA" w:rsidP="00D52D8C">
      <w:pPr>
        <w:pStyle w:val="Akapitzlist"/>
        <w:numPr>
          <w:ilvl w:val="0"/>
          <w:numId w:val="73"/>
        </w:numPr>
        <w:spacing w:after="0"/>
        <w:ind w:left="426" w:hanging="426"/>
        <w:jc w:val="both"/>
        <w:rPr>
          <w:rFonts w:ascii="Arial" w:hAnsi="Arial" w:cs="Arial"/>
          <w:sz w:val="20"/>
          <w:szCs w:val="20"/>
        </w:rPr>
      </w:pPr>
      <w:r w:rsidRPr="00DB6383">
        <w:rPr>
          <w:rFonts w:ascii="Arial" w:hAnsi="Arial" w:cs="Arial"/>
          <w:b/>
          <w:sz w:val="20"/>
          <w:szCs w:val="20"/>
        </w:rPr>
        <w:t>Całkowita wartość umowy</w:t>
      </w:r>
      <w:r w:rsidRPr="00DB6383">
        <w:rPr>
          <w:rFonts w:ascii="Arial" w:hAnsi="Arial" w:cs="Arial"/>
          <w:sz w:val="20"/>
          <w:szCs w:val="20"/>
        </w:rPr>
        <w:t xml:space="preserve"> netto wynosi: ..................... zł (słownie: ..................... 00/100), cena umowy brutto (wartość netto powiększona o podatek VAT naliczony zgodnie z obowiązującymi przepisami) wynosi: </w:t>
      </w:r>
      <w:r w:rsidRPr="00DB6383">
        <w:rPr>
          <w:rFonts w:ascii="Arial" w:hAnsi="Arial" w:cs="Arial"/>
          <w:b/>
          <w:sz w:val="20"/>
          <w:szCs w:val="20"/>
        </w:rPr>
        <w:t>.................... zł</w:t>
      </w:r>
      <w:r w:rsidRPr="00DB6383">
        <w:rPr>
          <w:rFonts w:ascii="Arial" w:hAnsi="Arial" w:cs="Arial"/>
          <w:sz w:val="20"/>
          <w:szCs w:val="20"/>
        </w:rPr>
        <w:t xml:space="preserve"> (słownie: ........................., 00/100).</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eastAsia="Calibri" w:hAnsi="Arial" w:cs="Arial"/>
          <w:sz w:val="20"/>
          <w:szCs w:val="20"/>
        </w:rPr>
        <w:t>Cena</w:t>
      </w:r>
      <w:r w:rsidRPr="00DB6383">
        <w:rPr>
          <w:rFonts w:ascii="Arial" w:eastAsia="Calibri" w:hAnsi="Arial" w:cs="Arial"/>
          <w:b/>
          <w:sz w:val="20"/>
          <w:szCs w:val="20"/>
        </w:rPr>
        <w:t>,</w:t>
      </w:r>
      <w:r w:rsidRPr="00DB6383">
        <w:rPr>
          <w:rFonts w:ascii="Arial" w:eastAsia="Calibri" w:hAnsi="Arial" w:cs="Arial"/>
          <w:sz w:val="20"/>
          <w:szCs w:val="20"/>
        </w:rPr>
        <w:t xml:space="preserve"> o której mowa w ust. 1 obejmuje koszt przedmiotu umowy, w szczególności koszty realizacji zgłoszeń, </w:t>
      </w:r>
      <w:r w:rsidRPr="00DB6383">
        <w:rPr>
          <w:rFonts w:ascii="Arial" w:hAnsi="Arial" w:cs="Arial"/>
          <w:sz w:val="20"/>
          <w:szCs w:val="20"/>
        </w:rPr>
        <w:t>wykonanie przeglądów okresowych i konserwacji,</w:t>
      </w:r>
      <w:r w:rsidRPr="00DB6383">
        <w:rPr>
          <w:rFonts w:ascii="Arial" w:eastAsia="Calibri" w:hAnsi="Arial" w:cs="Arial"/>
          <w:sz w:val="20"/>
          <w:szCs w:val="20"/>
        </w:rPr>
        <w:t xml:space="preserve"> usuwanie awarii oraz bieżących dysfunkcji wraz z wymianą części  do aparatów objętych umową oraz wszelkie koszty związane </w:t>
      </w:r>
      <w:r>
        <w:rPr>
          <w:rFonts w:ascii="Arial" w:eastAsia="Calibri" w:hAnsi="Arial" w:cs="Arial"/>
          <w:sz w:val="20"/>
          <w:szCs w:val="20"/>
        </w:rPr>
        <w:br/>
      </w:r>
      <w:r w:rsidRPr="00DB6383">
        <w:rPr>
          <w:rFonts w:ascii="Arial" w:eastAsia="Calibri" w:hAnsi="Arial" w:cs="Arial"/>
          <w:sz w:val="20"/>
          <w:szCs w:val="20"/>
        </w:rPr>
        <w:t>z wykonaniem zamówienia.</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hAnsi="Arial" w:cs="Arial"/>
          <w:sz w:val="20"/>
          <w:szCs w:val="20"/>
        </w:rPr>
        <w:t>Zapłaty następować będą na podstawie wystawionej przez Wykonawcę faktury, przelewem na konto wskazane na fakturze.</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hAnsi="Arial" w:cs="Arial"/>
          <w:sz w:val="20"/>
          <w:szCs w:val="20"/>
        </w:rPr>
        <w:t>Wykonawcy nie przysługują względem Zamawiającego jakiekolwiek roszczenia z tytuły nie zrealizowania pełnej ilości przedmiotu zamówienia.</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hAnsi="Arial" w:cs="Arial"/>
          <w:sz w:val="20"/>
          <w:szCs w:val="20"/>
        </w:rPr>
        <w:t xml:space="preserve">Za datę zapłaty  strony uznają dzień obciążenia rachunku bankowego Zamawiającego. </w:t>
      </w:r>
    </w:p>
    <w:p w:rsidR="00A11BCA" w:rsidRPr="00DB6383" w:rsidRDefault="00A11BCA" w:rsidP="00D52D8C">
      <w:pPr>
        <w:numPr>
          <w:ilvl w:val="0"/>
          <w:numId w:val="73"/>
        </w:numPr>
        <w:spacing w:after="0" w:line="276" w:lineRule="auto"/>
        <w:ind w:left="426" w:hanging="426"/>
        <w:jc w:val="both"/>
        <w:rPr>
          <w:rFonts w:ascii="Arial" w:hAnsi="Arial" w:cs="Arial"/>
          <w:sz w:val="20"/>
          <w:szCs w:val="20"/>
        </w:rPr>
      </w:pPr>
      <w:r w:rsidRPr="00DB6383">
        <w:rPr>
          <w:rFonts w:ascii="Arial" w:hAnsi="Arial" w:cs="Arial"/>
          <w:sz w:val="20"/>
          <w:szCs w:val="20"/>
        </w:rPr>
        <w:lastRenderedPageBreak/>
        <w:t xml:space="preserve">Od należności </w:t>
      </w:r>
      <w:r w:rsidRPr="00DB6383">
        <w:rPr>
          <w:rFonts w:ascii="Arial" w:eastAsia="Calibri" w:hAnsi="Arial" w:cs="Arial"/>
          <w:sz w:val="20"/>
          <w:szCs w:val="20"/>
        </w:rPr>
        <w:t xml:space="preserve">nieuiszczonych w terminie ustalonym przez strony, Wykonawca może na podstawie art. 8 ustawy z dnia 8 marca 2013r. o przeciwdziałaniu nadmiernym opóźnieniom w transakcjach handlowych (Dz. U. z 2021 r. poz. 424), naliczać odsetki ustawowe za opóźnienie w transakcjach handlowych </w:t>
      </w:r>
      <w:r w:rsidRPr="00DB6383">
        <w:rPr>
          <w:rFonts w:ascii="Arial" w:hAnsi="Arial" w:cs="Arial"/>
          <w:sz w:val="20"/>
          <w:szCs w:val="20"/>
        </w:rPr>
        <w:t>– odsetki w wysokości równej sumie stopy referencyjnej Narodowego Banku Polskiego i ośmiu punktów procentowych</w:t>
      </w:r>
      <w:r w:rsidRPr="00DB6383">
        <w:rPr>
          <w:rFonts w:ascii="Arial" w:eastAsia="Calibri" w:hAnsi="Arial" w:cs="Arial"/>
          <w:sz w:val="20"/>
          <w:szCs w:val="20"/>
        </w:rPr>
        <w:t>.</w:t>
      </w:r>
    </w:p>
    <w:p w:rsidR="00A11BCA" w:rsidRPr="00DB6383" w:rsidRDefault="00A11BCA" w:rsidP="00D52D8C">
      <w:pPr>
        <w:numPr>
          <w:ilvl w:val="0"/>
          <w:numId w:val="73"/>
        </w:numPr>
        <w:spacing w:after="0" w:line="276" w:lineRule="auto"/>
        <w:ind w:left="426" w:hanging="568"/>
        <w:jc w:val="both"/>
        <w:rPr>
          <w:rFonts w:ascii="Arial" w:hAnsi="Arial" w:cs="Arial"/>
          <w:sz w:val="20"/>
          <w:szCs w:val="20"/>
        </w:rPr>
      </w:pPr>
      <w:r w:rsidRPr="00DB6383">
        <w:rPr>
          <w:rFonts w:ascii="Arial" w:hAnsi="Arial" w:cs="Arial"/>
          <w:sz w:val="20"/>
          <w:szCs w:val="20"/>
        </w:rPr>
        <w:t>Urzędowa stawka podatku VAT obowiązuje z mocy prawa.</w:t>
      </w:r>
    </w:p>
    <w:p w:rsidR="00A11BCA" w:rsidRPr="00DB6383" w:rsidRDefault="00A11BCA" w:rsidP="00D52D8C">
      <w:pPr>
        <w:numPr>
          <w:ilvl w:val="0"/>
          <w:numId w:val="73"/>
        </w:numPr>
        <w:spacing w:after="0" w:line="276" w:lineRule="auto"/>
        <w:ind w:left="426" w:hanging="568"/>
        <w:jc w:val="both"/>
        <w:rPr>
          <w:rFonts w:ascii="Arial" w:hAnsi="Arial" w:cs="Arial"/>
          <w:sz w:val="20"/>
          <w:szCs w:val="20"/>
        </w:rPr>
      </w:pPr>
      <w:r w:rsidRPr="00DB6383">
        <w:rPr>
          <w:rFonts w:ascii="Arial" w:hAnsi="Arial" w:cs="Arial"/>
          <w:sz w:val="20"/>
          <w:szCs w:val="20"/>
        </w:rPr>
        <w:t xml:space="preserve">Faktury powinny być wystawione i przesyłane do Zamawiającego w formie papierowej lub elektronicznej w ramach wysyłania ustrukturyzowanych faktur elektronicznych do Zamawiającego zgodnie z postanowieniami ustawy z dnia 09.11.2018 r. o elektronicznym fakturowaniu </w:t>
      </w:r>
      <w:r>
        <w:rPr>
          <w:rFonts w:ascii="Arial" w:hAnsi="Arial" w:cs="Arial"/>
          <w:sz w:val="20"/>
          <w:szCs w:val="20"/>
        </w:rPr>
        <w:br/>
      </w:r>
      <w:r w:rsidRPr="00DB6383">
        <w:rPr>
          <w:rFonts w:ascii="Arial" w:hAnsi="Arial" w:cs="Arial"/>
          <w:sz w:val="20"/>
          <w:szCs w:val="20"/>
        </w:rPr>
        <w:t>w zamówieniach publicznych, koncesjach na roboty budowlane lub usługi oraz partnerstwie publiczno-prywatnym ( Dz.U. z 2020 r. poz. 1666 ze zm.).</w:t>
      </w:r>
    </w:p>
    <w:p w:rsidR="00A11BCA" w:rsidRDefault="00A11BCA" w:rsidP="00A11BCA">
      <w:pPr>
        <w:spacing w:after="0" w:line="276" w:lineRule="auto"/>
        <w:jc w:val="center"/>
        <w:rPr>
          <w:rFonts w:ascii="Arial" w:eastAsia="Calibri" w:hAnsi="Arial" w:cs="Arial"/>
          <w:b/>
          <w:sz w:val="20"/>
          <w:szCs w:val="20"/>
        </w:rPr>
      </w:pPr>
    </w:p>
    <w:p w:rsidR="00A11BCA" w:rsidRPr="00DB6383" w:rsidRDefault="00A11BCA" w:rsidP="00A11BCA">
      <w:pPr>
        <w:spacing w:after="0" w:line="276" w:lineRule="auto"/>
        <w:jc w:val="center"/>
        <w:rPr>
          <w:rFonts w:ascii="Arial" w:eastAsia="Calibri" w:hAnsi="Arial" w:cs="Arial"/>
          <w:b/>
          <w:sz w:val="20"/>
          <w:szCs w:val="20"/>
        </w:rPr>
      </w:pPr>
      <w:r w:rsidRPr="00DB6383">
        <w:rPr>
          <w:rFonts w:ascii="Arial" w:eastAsia="Calibri" w:hAnsi="Arial" w:cs="Arial"/>
          <w:b/>
          <w:sz w:val="20"/>
          <w:szCs w:val="20"/>
        </w:rPr>
        <w:t>§ 8</w:t>
      </w:r>
    </w:p>
    <w:p w:rsidR="00A11BCA" w:rsidRPr="00DB6383" w:rsidRDefault="00A11BCA" w:rsidP="00A11BCA">
      <w:pPr>
        <w:spacing w:after="0" w:line="276" w:lineRule="auto"/>
        <w:jc w:val="center"/>
        <w:rPr>
          <w:rFonts w:ascii="Arial" w:eastAsia="Calibri" w:hAnsi="Arial" w:cs="Arial"/>
          <w:b/>
          <w:sz w:val="20"/>
          <w:szCs w:val="20"/>
          <w:u w:val="single"/>
        </w:rPr>
      </w:pPr>
      <w:r w:rsidRPr="00DB6383">
        <w:rPr>
          <w:rFonts w:ascii="Arial" w:eastAsia="Calibri" w:hAnsi="Arial" w:cs="Arial"/>
          <w:b/>
          <w:sz w:val="20"/>
          <w:szCs w:val="20"/>
          <w:u w:val="single"/>
        </w:rPr>
        <w:t>Kary umowne</w:t>
      </w:r>
    </w:p>
    <w:p w:rsidR="00A11BCA" w:rsidRPr="00DB6383" w:rsidRDefault="00A11BCA" w:rsidP="00D52D8C">
      <w:pPr>
        <w:numPr>
          <w:ilvl w:val="0"/>
          <w:numId w:val="67"/>
        </w:numPr>
        <w:spacing w:after="0" w:line="276" w:lineRule="auto"/>
        <w:ind w:left="567" w:hanging="567"/>
        <w:jc w:val="both"/>
        <w:rPr>
          <w:rFonts w:ascii="Arial" w:eastAsia="Calibri" w:hAnsi="Arial" w:cs="Arial"/>
          <w:sz w:val="20"/>
          <w:szCs w:val="20"/>
        </w:rPr>
      </w:pPr>
      <w:r w:rsidRPr="00DB6383">
        <w:rPr>
          <w:rFonts w:ascii="Arial" w:eastAsia="Calibri" w:hAnsi="Arial" w:cs="Arial"/>
          <w:sz w:val="20"/>
          <w:szCs w:val="20"/>
        </w:rPr>
        <w:t>W razie nie wykonania lub nienależytego wykonania umowy Wykonawca zobowiązuje się zapłacić Zamawiającemu karę:</w:t>
      </w:r>
    </w:p>
    <w:p w:rsidR="00A11BCA" w:rsidRPr="00DB6383" w:rsidRDefault="00A11BCA" w:rsidP="00D52D8C">
      <w:pPr>
        <w:numPr>
          <w:ilvl w:val="0"/>
          <w:numId w:val="68"/>
        </w:numPr>
        <w:tabs>
          <w:tab w:val="left" w:pos="851"/>
        </w:tabs>
        <w:spacing w:after="0" w:line="276" w:lineRule="auto"/>
        <w:ind w:left="851" w:hanging="284"/>
        <w:contextualSpacing/>
        <w:jc w:val="both"/>
        <w:rPr>
          <w:rFonts w:ascii="Arial" w:eastAsia="Calibri" w:hAnsi="Arial" w:cs="Arial"/>
          <w:sz w:val="20"/>
          <w:szCs w:val="20"/>
        </w:rPr>
      </w:pPr>
      <w:r w:rsidRPr="00DB6383">
        <w:rPr>
          <w:rFonts w:ascii="Arial" w:eastAsia="Calibri" w:hAnsi="Arial" w:cs="Arial"/>
          <w:sz w:val="20"/>
          <w:szCs w:val="20"/>
        </w:rPr>
        <w:t>w wysokości 0,5</w:t>
      </w:r>
      <w:r w:rsidRPr="002505BF">
        <w:rPr>
          <w:rFonts w:ascii="Arial" w:eastAsia="Calibri" w:hAnsi="Arial" w:cs="Arial"/>
          <w:sz w:val="20"/>
          <w:szCs w:val="20"/>
        </w:rPr>
        <w:t>%</w:t>
      </w:r>
      <w:r w:rsidRPr="00DB6383">
        <w:rPr>
          <w:rFonts w:ascii="Arial" w:eastAsia="Calibri" w:hAnsi="Arial" w:cs="Arial"/>
          <w:sz w:val="20"/>
          <w:szCs w:val="20"/>
        </w:rPr>
        <w:t xml:space="preserve"> ceny brutto pakietu, licząc za każdy dzień opóźnienia </w:t>
      </w:r>
      <w:r w:rsidRPr="00DB6383">
        <w:rPr>
          <w:rFonts w:ascii="Arial" w:eastAsia="Calibri" w:hAnsi="Arial" w:cs="Arial"/>
          <w:sz w:val="20"/>
          <w:szCs w:val="20"/>
          <w:lang w:bidi="en-US"/>
        </w:rPr>
        <w:t>z przyczyn leżących po stronnie Wykonawcy</w:t>
      </w:r>
      <w:r w:rsidRPr="00DB6383">
        <w:rPr>
          <w:rFonts w:ascii="Arial" w:eastAsia="Calibri" w:hAnsi="Arial" w:cs="Arial"/>
          <w:sz w:val="20"/>
          <w:szCs w:val="20"/>
        </w:rPr>
        <w:t xml:space="preserve"> w wykonaniu naprawy powyżej terminu określonego w §3 ust. 3 do dnia ostatecznego przyjęcia bez zastrzeżeń przez Zamawiającego przedmiotu zamówienia,</w:t>
      </w:r>
    </w:p>
    <w:p w:rsidR="00A11BCA" w:rsidRPr="00DB6383" w:rsidRDefault="00A11BCA" w:rsidP="00D52D8C">
      <w:pPr>
        <w:numPr>
          <w:ilvl w:val="0"/>
          <w:numId w:val="68"/>
        </w:numPr>
        <w:tabs>
          <w:tab w:val="left" w:pos="851"/>
        </w:tabs>
        <w:spacing w:after="0" w:line="276" w:lineRule="auto"/>
        <w:ind w:left="851" w:hanging="284"/>
        <w:contextualSpacing/>
        <w:jc w:val="both"/>
        <w:rPr>
          <w:rFonts w:ascii="Arial" w:eastAsia="Calibri" w:hAnsi="Arial" w:cs="Arial"/>
          <w:sz w:val="20"/>
          <w:szCs w:val="20"/>
        </w:rPr>
      </w:pPr>
      <w:r w:rsidRPr="00DB6383">
        <w:rPr>
          <w:rFonts w:ascii="Arial" w:eastAsia="Calibri" w:hAnsi="Arial" w:cs="Arial"/>
          <w:sz w:val="20"/>
          <w:szCs w:val="20"/>
        </w:rPr>
        <w:t>w wysokości 0,5% ceny brutto pakietu w przypadku niewykonania planowanego przeglądu za każdy dzień opóźnienia z przyczyn leżących po stronie Wykonawcy, licząc od daty planowanego terminu do dnia jego wykonania,</w:t>
      </w:r>
    </w:p>
    <w:p w:rsidR="00A11BCA" w:rsidRPr="00DB6383" w:rsidRDefault="00A11BCA" w:rsidP="00D52D8C">
      <w:pPr>
        <w:numPr>
          <w:ilvl w:val="0"/>
          <w:numId w:val="68"/>
        </w:numPr>
        <w:tabs>
          <w:tab w:val="left" w:pos="851"/>
        </w:tabs>
        <w:spacing w:after="200" w:line="276" w:lineRule="auto"/>
        <w:ind w:left="851" w:hanging="284"/>
        <w:contextualSpacing/>
        <w:rPr>
          <w:rFonts w:ascii="Arial" w:eastAsia="Calibri" w:hAnsi="Arial" w:cs="Arial"/>
          <w:sz w:val="20"/>
          <w:szCs w:val="20"/>
        </w:rPr>
      </w:pPr>
      <w:r w:rsidRPr="00DB6383">
        <w:rPr>
          <w:rFonts w:ascii="Arial" w:eastAsia="Calibri" w:hAnsi="Arial" w:cs="Arial"/>
          <w:sz w:val="20"/>
          <w:szCs w:val="20"/>
        </w:rPr>
        <w:t>za niewykonanie obowiązku Wykonawcy, o którym mowa w §3 ust.5 w wysokości 0,5% ceny brutto pakietu, za każde niewykonanie,</w:t>
      </w:r>
    </w:p>
    <w:p w:rsidR="00A11BCA" w:rsidRPr="00DB6383" w:rsidRDefault="00A11BCA" w:rsidP="00D52D8C">
      <w:pPr>
        <w:numPr>
          <w:ilvl w:val="0"/>
          <w:numId w:val="68"/>
        </w:numPr>
        <w:tabs>
          <w:tab w:val="left" w:pos="851"/>
        </w:tabs>
        <w:spacing w:after="200" w:line="276" w:lineRule="auto"/>
        <w:ind w:left="851" w:hanging="284"/>
        <w:contextualSpacing/>
        <w:jc w:val="both"/>
        <w:rPr>
          <w:rFonts w:ascii="Arial" w:eastAsia="Calibri" w:hAnsi="Arial" w:cs="Arial"/>
          <w:sz w:val="20"/>
          <w:szCs w:val="20"/>
        </w:rPr>
      </w:pPr>
      <w:r w:rsidRPr="00DB6383">
        <w:rPr>
          <w:rFonts w:ascii="Arial" w:eastAsia="Calibri" w:hAnsi="Arial" w:cs="Arial"/>
          <w:sz w:val="20"/>
          <w:szCs w:val="20"/>
        </w:rPr>
        <w:t>w wysokości 0.5% ceny pakietu brutto, za niewykonanie obowiązku Wykonawcy, o którym mowa w §3 ust.6,</w:t>
      </w:r>
    </w:p>
    <w:p w:rsidR="00A11BCA" w:rsidRPr="00DB6383" w:rsidRDefault="00A11BCA" w:rsidP="00D52D8C">
      <w:pPr>
        <w:pStyle w:val="Akapitzlist"/>
        <w:numPr>
          <w:ilvl w:val="0"/>
          <w:numId w:val="68"/>
        </w:numPr>
        <w:spacing w:after="160"/>
        <w:ind w:left="851" w:hanging="284"/>
        <w:rPr>
          <w:rFonts w:ascii="Arial" w:hAnsi="Arial" w:cs="Arial"/>
          <w:sz w:val="20"/>
          <w:szCs w:val="20"/>
        </w:rPr>
      </w:pPr>
      <w:r w:rsidRPr="00DB6383">
        <w:rPr>
          <w:rFonts w:ascii="Arial" w:hAnsi="Arial" w:cs="Arial"/>
          <w:sz w:val="20"/>
          <w:szCs w:val="20"/>
        </w:rPr>
        <w:t xml:space="preserve">w wysokości 5% ceny brutto pakietu, od której realizacji odstąpiono w całości  lub w części </w:t>
      </w:r>
      <w:r>
        <w:rPr>
          <w:rFonts w:ascii="Arial" w:hAnsi="Arial" w:cs="Arial"/>
          <w:sz w:val="20"/>
          <w:szCs w:val="20"/>
        </w:rPr>
        <w:br/>
      </w:r>
      <w:r w:rsidRPr="00DB6383">
        <w:rPr>
          <w:rFonts w:ascii="Arial" w:hAnsi="Arial" w:cs="Arial"/>
          <w:sz w:val="20"/>
          <w:szCs w:val="20"/>
        </w:rPr>
        <w:t xml:space="preserve">z przyczyn leżących  po stronie Wykonawcy. </w:t>
      </w:r>
    </w:p>
    <w:p w:rsidR="00A11BCA" w:rsidRPr="00DB6383" w:rsidRDefault="00A11BCA" w:rsidP="00D52D8C">
      <w:pPr>
        <w:numPr>
          <w:ilvl w:val="0"/>
          <w:numId w:val="67"/>
        </w:numPr>
        <w:spacing w:after="200" w:line="276" w:lineRule="auto"/>
        <w:ind w:left="567" w:hanging="567"/>
        <w:contextualSpacing/>
        <w:jc w:val="both"/>
        <w:rPr>
          <w:rFonts w:ascii="Arial" w:eastAsia="Calibri" w:hAnsi="Arial" w:cs="Arial"/>
          <w:sz w:val="20"/>
          <w:szCs w:val="20"/>
          <w:lang w:bidi="en-US"/>
        </w:rPr>
      </w:pPr>
      <w:r w:rsidRPr="00DB6383">
        <w:rPr>
          <w:rFonts w:ascii="Arial" w:eastAsia="Calibri" w:hAnsi="Arial" w:cs="Arial"/>
          <w:sz w:val="20"/>
          <w:szCs w:val="20"/>
          <w:lang w:bidi="en-US"/>
        </w:rPr>
        <w:t xml:space="preserve">Maksymalna wysokość kar umownych za opóźnienia nie może przekroczyć </w:t>
      </w:r>
      <w:r w:rsidRPr="00DB6383">
        <w:rPr>
          <w:rFonts w:ascii="Arial" w:eastAsia="Calibri" w:hAnsi="Arial" w:cs="Arial"/>
          <w:b/>
          <w:sz w:val="20"/>
          <w:szCs w:val="20"/>
          <w:lang w:bidi="en-US"/>
        </w:rPr>
        <w:t>dwukrotności</w:t>
      </w:r>
      <w:r w:rsidRPr="00DB6383">
        <w:rPr>
          <w:rFonts w:ascii="Arial" w:eastAsia="Calibri" w:hAnsi="Arial" w:cs="Arial"/>
          <w:sz w:val="20"/>
          <w:szCs w:val="20"/>
          <w:lang w:bidi="en-US"/>
        </w:rPr>
        <w:t xml:space="preserve"> kary za odstąpienie od umowy.</w:t>
      </w:r>
    </w:p>
    <w:p w:rsidR="00A11BCA" w:rsidRPr="00665768" w:rsidRDefault="00A11BCA" w:rsidP="00D52D8C">
      <w:pPr>
        <w:numPr>
          <w:ilvl w:val="0"/>
          <w:numId w:val="67"/>
        </w:numPr>
        <w:spacing w:after="200" w:line="276" w:lineRule="auto"/>
        <w:ind w:left="567" w:hanging="567"/>
        <w:contextualSpacing/>
        <w:jc w:val="both"/>
        <w:rPr>
          <w:rFonts w:ascii="Arial" w:eastAsia="Calibri" w:hAnsi="Arial" w:cs="Arial"/>
          <w:sz w:val="20"/>
          <w:szCs w:val="20"/>
          <w:lang w:bidi="en-US"/>
        </w:rPr>
      </w:pPr>
      <w:r w:rsidRPr="00DB6383">
        <w:rPr>
          <w:rFonts w:ascii="Arial" w:eastAsia="Calibri" w:hAnsi="Arial" w:cs="Arial"/>
          <w:sz w:val="20"/>
          <w:szCs w:val="20"/>
        </w:rPr>
        <w:t xml:space="preserve">W przypadku naliczenia kar umownych </w:t>
      </w:r>
      <w:r w:rsidRPr="00665768">
        <w:rPr>
          <w:rFonts w:ascii="Arial" w:eastAsia="Calibri" w:hAnsi="Arial" w:cs="Arial"/>
          <w:sz w:val="20"/>
          <w:szCs w:val="20"/>
        </w:rPr>
        <w:t>Zamawiający pomniejszy płatność za faktury o naliczone kary umowne.</w:t>
      </w:r>
    </w:p>
    <w:p w:rsidR="00A11BCA" w:rsidRPr="00665768" w:rsidRDefault="00A11BCA" w:rsidP="00D52D8C">
      <w:pPr>
        <w:numPr>
          <w:ilvl w:val="0"/>
          <w:numId w:val="67"/>
        </w:numPr>
        <w:spacing w:after="200" w:line="276" w:lineRule="auto"/>
        <w:ind w:left="567" w:hanging="567"/>
        <w:contextualSpacing/>
        <w:jc w:val="both"/>
        <w:rPr>
          <w:rFonts w:ascii="Arial" w:eastAsia="Calibri" w:hAnsi="Arial" w:cs="Arial"/>
          <w:sz w:val="20"/>
          <w:szCs w:val="20"/>
          <w:lang w:bidi="en-US"/>
        </w:rPr>
      </w:pPr>
      <w:r w:rsidRPr="00665768">
        <w:rPr>
          <w:rFonts w:ascii="Arial" w:eastAsia="Calibri" w:hAnsi="Arial" w:cs="Arial"/>
          <w:sz w:val="20"/>
          <w:szCs w:val="20"/>
        </w:rPr>
        <w:t>Zamawiający może dochodzić odszkodowania przewyższającego kary umowne na zasadach ogólnych K.c.</w:t>
      </w:r>
    </w:p>
    <w:p w:rsidR="00A11BCA" w:rsidRPr="00665768" w:rsidRDefault="00A11BCA" w:rsidP="00A11BCA">
      <w:pPr>
        <w:spacing w:after="0" w:line="276" w:lineRule="auto"/>
        <w:rPr>
          <w:rFonts w:ascii="Arial" w:eastAsia="Calibri" w:hAnsi="Arial" w:cs="Arial"/>
          <w:b/>
          <w:sz w:val="20"/>
          <w:szCs w:val="20"/>
        </w:rPr>
      </w:pPr>
    </w:p>
    <w:p w:rsidR="00A11BCA" w:rsidRPr="00665768" w:rsidRDefault="00A11BCA" w:rsidP="00A11BCA">
      <w:pPr>
        <w:spacing w:after="0" w:line="276" w:lineRule="auto"/>
        <w:ind w:left="567" w:hanging="567"/>
        <w:jc w:val="center"/>
        <w:rPr>
          <w:rFonts w:ascii="Arial" w:eastAsia="Calibri" w:hAnsi="Arial" w:cs="Arial"/>
          <w:sz w:val="20"/>
          <w:szCs w:val="20"/>
        </w:rPr>
      </w:pPr>
      <w:r w:rsidRPr="00665768">
        <w:rPr>
          <w:rFonts w:ascii="Arial" w:eastAsia="Calibri" w:hAnsi="Arial" w:cs="Arial"/>
          <w:b/>
          <w:sz w:val="20"/>
          <w:szCs w:val="20"/>
        </w:rPr>
        <w:t>§ 9</w:t>
      </w:r>
    </w:p>
    <w:p w:rsidR="00A11BCA" w:rsidRPr="00665768" w:rsidRDefault="00A11BCA" w:rsidP="00A11BCA">
      <w:pPr>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Powierzenie przetwarzania danych osobowych</w:t>
      </w:r>
    </w:p>
    <w:p w:rsidR="00A11BCA" w:rsidRPr="00665768" w:rsidRDefault="00A11BCA" w:rsidP="00D52D8C">
      <w:pPr>
        <w:numPr>
          <w:ilvl w:val="0"/>
          <w:numId w:val="60"/>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Rozporządzeniem/RODO (Dz.U.UE.L.2016.119.1).</w:t>
      </w:r>
    </w:p>
    <w:p w:rsidR="00A11BCA" w:rsidRPr="00665768" w:rsidRDefault="00A11BCA" w:rsidP="00D52D8C">
      <w:pPr>
        <w:numPr>
          <w:ilvl w:val="0"/>
          <w:numId w:val="60"/>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Administrator danych powierza Podmiotowi przetwarzającemu, w trybie art. 28 dane osobowe </w:t>
      </w:r>
      <w:r>
        <w:rPr>
          <w:rFonts w:ascii="Arial" w:eastAsia="Calibri" w:hAnsi="Arial" w:cs="Arial"/>
          <w:sz w:val="20"/>
          <w:szCs w:val="20"/>
        </w:rPr>
        <w:br/>
      </w:r>
      <w:r w:rsidRPr="00665768">
        <w:rPr>
          <w:rFonts w:ascii="Arial" w:eastAsia="Calibri" w:hAnsi="Arial" w:cs="Arial"/>
          <w:sz w:val="20"/>
          <w:szCs w:val="20"/>
        </w:rPr>
        <w:t>do przetwarzania, na zasadach i w celu określonym w niniejszej umowie.</w:t>
      </w:r>
    </w:p>
    <w:p w:rsidR="00A11BCA" w:rsidRPr="00665768" w:rsidRDefault="00A11BCA" w:rsidP="00D52D8C">
      <w:pPr>
        <w:numPr>
          <w:ilvl w:val="0"/>
          <w:numId w:val="60"/>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zobowiązuje się przetwarzać powierzone mu dane osobowe zgodnie </w:t>
      </w:r>
      <w:r>
        <w:rPr>
          <w:rFonts w:ascii="Arial" w:eastAsia="Calibri" w:hAnsi="Arial" w:cs="Arial"/>
          <w:sz w:val="20"/>
          <w:szCs w:val="20"/>
        </w:rPr>
        <w:br/>
      </w:r>
      <w:r w:rsidRPr="00665768">
        <w:rPr>
          <w:rFonts w:ascii="Arial" w:eastAsia="Calibri" w:hAnsi="Arial" w:cs="Arial"/>
          <w:sz w:val="20"/>
          <w:szCs w:val="20"/>
        </w:rPr>
        <w:t>z niniejszą umową, Rozporządzeniem oraz z innymi przepisami prawa powszechnie obowiązującego, które chronią prawa osób, których dane dotyczą.</w:t>
      </w:r>
    </w:p>
    <w:p w:rsidR="00A11BCA" w:rsidRPr="00665768" w:rsidRDefault="00A11BCA" w:rsidP="00D52D8C">
      <w:pPr>
        <w:numPr>
          <w:ilvl w:val="0"/>
          <w:numId w:val="60"/>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oświadcza, iż stosuje środki bezpieczeństwa spełniające wymogi Rozporządzenia. </w:t>
      </w:r>
    </w:p>
    <w:p w:rsidR="00A11BCA" w:rsidRPr="00665768" w:rsidRDefault="00A11BCA" w:rsidP="00A11BCA">
      <w:pPr>
        <w:spacing w:after="0" w:line="276" w:lineRule="auto"/>
        <w:ind w:left="567" w:hanging="567"/>
        <w:contextualSpacing/>
        <w:jc w:val="both"/>
        <w:rPr>
          <w:rFonts w:ascii="Arial" w:eastAsia="Calibri" w:hAnsi="Arial" w:cs="Arial"/>
          <w:sz w:val="20"/>
          <w:szCs w:val="20"/>
        </w:rPr>
      </w:pPr>
    </w:p>
    <w:p w:rsidR="00A11BCA" w:rsidRDefault="00A11BCA" w:rsidP="00A11BCA">
      <w:pPr>
        <w:rPr>
          <w:rFonts w:ascii="Arial" w:eastAsia="Calibri" w:hAnsi="Arial" w:cs="Arial"/>
          <w:b/>
          <w:sz w:val="20"/>
          <w:szCs w:val="20"/>
        </w:rPr>
      </w:pPr>
      <w:r>
        <w:rPr>
          <w:rFonts w:ascii="Arial" w:eastAsia="Calibri" w:hAnsi="Arial" w:cs="Arial"/>
          <w:b/>
          <w:sz w:val="20"/>
          <w:szCs w:val="20"/>
        </w:rPr>
        <w:br w:type="page"/>
      </w:r>
    </w:p>
    <w:p w:rsidR="00A11BCA" w:rsidRPr="00665768" w:rsidRDefault="00A11BCA" w:rsidP="00A11BCA">
      <w:pPr>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lastRenderedPageBreak/>
        <w:t>§ 10</w:t>
      </w:r>
    </w:p>
    <w:p w:rsidR="00A11BCA" w:rsidRPr="00665768" w:rsidRDefault="00A11BCA" w:rsidP="00A11BCA">
      <w:pPr>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Zakres i cel przetwarzania danych</w:t>
      </w:r>
    </w:p>
    <w:p w:rsidR="00A11BCA" w:rsidRPr="00895B36" w:rsidRDefault="00A11BCA" w:rsidP="00D52D8C">
      <w:pPr>
        <w:numPr>
          <w:ilvl w:val="0"/>
          <w:numId w:val="61"/>
        </w:numPr>
        <w:tabs>
          <w:tab w:val="num" w:pos="567"/>
        </w:tabs>
        <w:spacing w:after="0" w:line="276" w:lineRule="auto"/>
        <w:ind w:left="567" w:hanging="567"/>
        <w:contextualSpacing/>
        <w:jc w:val="both"/>
        <w:rPr>
          <w:rFonts w:ascii="Arial" w:eastAsia="Calibri" w:hAnsi="Arial" w:cs="Arial"/>
          <w:i/>
          <w:sz w:val="20"/>
          <w:szCs w:val="20"/>
        </w:rPr>
      </w:pPr>
      <w:r w:rsidRPr="00895B36">
        <w:rPr>
          <w:rFonts w:ascii="Arial" w:eastAsia="Calibri" w:hAnsi="Arial" w:cs="Arial"/>
          <w:sz w:val="20"/>
          <w:szCs w:val="20"/>
        </w:rPr>
        <w:t xml:space="preserve">Podmiot przetwarzający będzie przetwarzał, powierzone na podstawie niniejszej umowy dane </w:t>
      </w:r>
      <w:r w:rsidRPr="00895B36">
        <w:rPr>
          <w:rFonts w:ascii="Arial" w:eastAsia="Calibri" w:hAnsi="Arial" w:cs="Arial"/>
          <w:i/>
          <w:sz w:val="20"/>
          <w:szCs w:val="20"/>
        </w:rPr>
        <w:t>(</w:t>
      </w:r>
      <w:r w:rsidRPr="00895B36">
        <w:rPr>
          <w:rFonts w:ascii="Arial" w:hAnsi="Arial" w:cs="Arial"/>
          <w:i/>
          <w:sz w:val="20"/>
          <w:szCs w:val="20"/>
        </w:rPr>
        <w:t>imię, nazwisko pacjenta , data urodzenia, płeć</w:t>
      </w:r>
      <w:r w:rsidRPr="00895B36">
        <w:rPr>
          <w:rFonts w:ascii="Arial" w:eastAsia="Calibri" w:hAnsi="Arial" w:cs="Arial"/>
          <w:i/>
          <w:sz w:val="20"/>
          <w:szCs w:val="20"/>
        </w:rPr>
        <w:t>).</w:t>
      </w:r>
    </w:p>
    <w:p w:rsidR="00A11BCA" w:rsidRPr="00895B36" w:rsidRDefault="00A11BCA" w:rsidP="00D52D8C">
      <w:pPr>
        <w:numPr>
          <w:ilvl w:val="0"/>
          <w:numId w:val="61"/>
        </w:numPr>
        <w:tabs>
          <w:tab w:val="num" w:pos="567"/>
        </w:tabs>
        <w:spacing w:after="0" w:line="276" w:lineRule="auto"/>
        <w:ind w:left="567" w:hanging="567"/>
        <w:contextualSpacing/>
        <w:jc w:val="both"/>
        <w:rPr>
          <w:rFonts w:ascii="Arial" w:eastAsia="Calibri" w:hAnsi="Arial" w:cs="Arial"/>
          <w:sz w:val="20"/>
          <w:szCs w:val="20"/>
        </w:rPr>
      </w:pPr>
      <w:r w:rsidRPr="00895B36">
        <w:rPr>
          <w:rFonts w:ascii="Arial" w:eastAsia="Calibri" w:hAnsi="Arial" w:cs="Arial"/>
          <w:sz w:val="20"/>
          <w:szCs w:val="20"/>
        </w:rPr>
        <w:t>Powierzone przez Administratora danych dane osobowe będą przetwarzane przez Podmiot przetwarzający wyłącznie w celu  realizacji umowy, zgodnie z zapisami §1 ust. 2.</w:t>
      </w:r>
    </w:p>
    <w:p w:rsidR="00A11BCA" w:rsidRPr="00665768" w:rsidRDefault="00A11BCA" w:rsidP="00A11BCA">
      <w:pPr>
        <w:spacing w:after="0" w:line="276" w:lineRule="auto"/>
        <w:ind w:left="567" w:hanging="567"/>
        <w:jc w:val="center"/>
        <w:rPr>
          <w:rFonts w:ascii="Arial" w:eastAsia="Calibri" w:hAnsi="Arial" w:cs="Arial"/>
          <w:b/>
          <w:sz w:val="20"/>
          <w:szCs w:val="20"/>
        </w:rPr>
      </w:pPr>
    </w:p>
    <w:p w:rsidR="00A11BCA" w:rsidRPr="00665768" w:rsidRDefault="00A11BCA" w:rsidP="00A11BCA">
      <w:pPr>
        <w:spacing w:after="0" w:line="276" w:lineRule="auto"/>
        <w:rPr>
          <w:rFonts w:ascii="Arial" w:eastAsia="Calibri" w:hAnsi="Arial" w:cs="Arial"/>
          <w:b/>
          <w:sz w:val="20"/>
          <w:szCs w:val="20"/>
        </w:rPr>
      </w:pPr>
    </w:p>
    <w:p w:rsidR="00A11BCA" w:rsidRPr="00665768" w:rsidRDefault="00A11BCA" w:rsidP="00A11BCA">
      <w:pPr>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t>§ 11</w:t>
      </w:r>
    </w:p>
    <w:p w:rsidR="00A11BCA" w:rsidRPr="00665768" w:rsidRDefault="00A11BCA" w:rsidP="00A11BCA">
      <w:pPr>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Obowiązki podmiotu przetwarzającego</w:t>
      </w:r>
    </w:p>
    <w:p w:rsidR="00A11BCA" w:rsidRPr="00665768" w:rsidRDefault="00A11BCA" w:rsidP="00D52D8C">
      <w:pPr>
        <w:numPr>
          <w:ilvl w:val="0"/>
          <w:numId w:val="74"/>
        </w:numPr>
        <w:tabs>
          <w:tab w:val="clear" w:pos="720"/>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Arial" w:eastAsia="Calibri" w:hAnsi="Arial" w:cs="Arial"/>
          <w:sz w:val="20"/>
          <w:szCs w:val="20"/>
        </w:rPr>
        <w:br/>
      </w:r>
      <w:r w:rsidRPr="00665768">
        <w:rPr>
          <w:rFonts w:ascii="Arial" w:eastAsia="Calibri" w:hAnsi="Arial" w:cs="Arial"/>
          <w:sz w:val="20"/>
          <w:szCs w:val="20"/>
        </w:rPr>
        <w:t>z przetwarzaniem danych osobowych, o których mowa w art. 32 Rozporządzenia.</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Podmiot przetwarzający zobowiązuje się dołożyć należytej staranności przy przetwarzaniu powierzonych danych osobowych.</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Times New Roman" w:hAnsi="Arial" w:cs="Arial"/>
          <w:sz w:val="20"/>
          <w:szCs w:val="20"/>
          <w:lang w:eastAsia="pl-PL"/>
        </w:rPr>
        <w:t xml:space="preserve">Lista osób, które będą przetwarzały powierzone dane w celu realizacji niniejszej umowy stanowi załącznik </w:t>
      </w:r>
      <w:r w:rsidRPr="00A31576">
        <w:rPr>
          <w:rFonts w:ascii="Arial" w:eastAsia="Times New Roman" w:hAnsi="Arial" w:cs="Arial"/>
          <w:i/>
          <w:color w:val="2F5496" w:themeColor="accent5" w:themeShade="BF"/>
          <w:sz w:val="20"/>
          <w:szCs w:val="20"/>
          <w:lang w:eastAsia="pl-PL"/>
        </w:rPr>
        <w:t>3.2.A. do wzoru umowy</w:t>
      </w:r>
      <w:r>
        <w:rPr>
          <w:rFonts w:ascii="Arial" w:eastAsia="Times New Roman" w:hAnsi="Arial" w:cs="Arial"/>
          <w:sz w:val="20"/>
          <w:szCs w:val="20"/>
          <w:lang w:eastAsia="pl-PL"/>
        </w:rPr>
        <w:t>.</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Po zakończeniu świadczenia usług  będących przedmiotem umowy –</w:t>
      </w:r>
      <w:r>
        <w:rPr>
          <w:rFonts w:ascii="Arial" w:eastAsia="Calibri" w:hAnsi="Arial" w:cs="Arial"/>
          <w:sz w:val="20"/>
          <w:szCs w:val="20"/>
        </w:rPr>
        <w:t xml:space="preserve"> </w:t>
      </w:r>
      <w:r w:rsidRPr="00665768">
        <w:rPr>
          <w:rFonts w:ascii="Arial" w:eastAsia="Calibri" w:hAnsi="Arial" w:cs="Arial"/>
          <w:sz w:val="20"/>
          <w:szCs w:val="20"/>
        </w:rPr>
        <w:t>Podmiot przetwarzający - zwraca Administratorowi  wszelkie dane osobowe,  które przetwarzał w ramach niniejszej umowy oraz usuwa wszelkie ich istniejące kopie, chyba że prawo Unii lub prawo państwa członkowskiego nakazują przechowywanie danych osobowych;</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A11BCA" w:rsidRPr="00665768" w:rsidRDefault="00A11BCA" w:rsidP="00D52D8C">
      <w:pPr>
        <w:numPr>
          <w:ilvl w:val="0"/>
          <w:numId w:val="74"/>
        </w:numPr>
        <w:tabs>
          <w:tab w:val="num" w:pos="284"/>
        </w:tabs>
        <w:spacing w:after="0" w:line="276" w:lineRule="auto"/>
        <w:ind w:left="284" w:hanging="284"/>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po stwierdzeniu naruszenia ochrony danych osobowych bez zbędnej zwłoki zgłasza je administratorowi w ciągu 24 godz. </w:t>
      </w:r>
    </w:p>
    <w:p w:rsidR="00A11BCA" w:rsidRPr="00665768" w:rsidRDefault="00A11BCA" w:rsidP="00A11BCA">
      <w:pPr>
        <w:spacing w:line="276" w:lineRule="auto"/>
        <w:contextualSpacing/>
        <w:jc w:val="both"/>
        <w:rPr>
          <w:rFonts w:ascii="Arial" w:eastAsia="Calibri" w:hAnsi="Arial" w:cs="Arial"/>
          <w:sz w:val="20"/>
          <w:szCs w:val="20"/>
        </w:rPr>
      </w:pP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t>§ 12</w:t>
      </w:r>
    </w:p>
    <w:p w:rsidR="00A11BCA" w:rsidRPr="00665768" w:rsidRDefault="00A11BCA" w:rsidP="00A11BCA">
      <w:pPr>
        <w:spacing w:after="0" w:line="276" w:lineRule="auto"/>
        <w:jc w:val="center"/>
        <w:rPr>
          <w:rFonts w:ascii="Arial" w:eastAsia="Calibri" w:hAnsi="Arial" w:cs="Arial"/>
          <w:b/>
          <w:sz w:val="20"/>
          <w:szCs w:val="20"/>
          <w:u w:val="single"/>
        </w:rPr>
      </w:pPr>
      <w:r w:rsidRPr="00665768">
        <w:rPr>
          <w:rFonts w:ascii="Arial" w:eastAsia="Calibri" w:hAnsi="Arial" w:cs="Arial"/>
          <w:b/>
          <w:sz w:val="20"/>
          <w:szCs w:val="20"/>
          <w:u w:val="single"/>
        </w:rPr>
        <w:t>Prawo kontroli</w:t>
      </w:r>
    </w:p>
    <w:p w:rsidR="00A11BCA" w:rsidRPr="00665768" w:rsidRDefault="00A11BCA" w:rsidP="00D52D8C">
      <w:pPr>
        <w:numPr>
          <w:ilvl w:val="0"/>
          <w:numId w:val="62"/>
        </w:numPr>
        <w:tabs>
          <w:tab w:val="num" w:pos="567"/>
        </w:tabs>
        <w:spacing w:after="0" w:line="276" w:lineRule="auto"/>
        <w:ind w:left="425" w:hanging="425"/>
        <w:contextualSpacing/>
        <w:jc w:val="both"/>
        <w:rPr>
          <w:rFonts w:ascii="Arial" w:eastAsia="Calibri" w:hAnsi="Arial" w:cs="Arial"/>
          <w:sz w:val="20"/>
          <w:szCs w:val="20"/>
        </w:rPr>
      </w:pPr>
      <w:r w:rsidRPr="00665768">
        <w:rPr>
          <w:rFonts w:ascii="Arial" w:eastAsia="Calibr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11BCA" w:rsidRPr="00665768" w:rsidRDefault="00A11BCA" w:rsidP="00D52D8C">
      <w:pPr>
        <w:numPr>
          <w:ilvl w:val="0"/>
          <w:numId w:val="62"/>
        </w:numPr>
        <w:tabs>
          <w:tab w:val="num" w:pos="567"/>
        </w:tabs>
        <w:spacing w:after="0" w:line="276" w:lineRule="auto"/>
        <w:ind w:left="425" w:hanging="425"/>
        <w:contextualSpacing/>
        <w:jc w:val="both"/>
        <w:rPr>
          <w:rFonts w:ascii="Arial" w:eastAsia="Calibri" w:hAnsi="Arial" w:cs="Arial"/>
          <w:sz w:val="20"/>
          <w:szCs w:val="20"/>
        </w:rPr>
      </w:pPr>
      <w:r w:rsidRPr="00665768">
        <w:rPr>
          <w:rFonts w:ascii="Arial" w:eastAsia="Calibri" w:hAnsi="Arial" w:cs="Arial"/>
          <w:sz w:val="20"/>
          <w:szCs w:val="20"/>
        </w:rPr>
        <w:t>Administrator danych realizować będzie prawo kontroli w godzinach pracy Podmiotu przetwarzającego i z minimum 7 dniowym jego uprzedzeniem.</w:t>
      </w:r>
    </w:p>
    <w:p w:rsidR="00A11BCA" w:rsidRPr="00665768" w:rsidRDefault="00A11BCA" w:rsidP="00D52D8C">
      <w:pPr>
        <w:numPr>
          <w:ilvl w:val="0"/>
          <w:numId w:val="62"/>
        </w:numPr>
        <w:tabs>
          <w:tab w:val="num" w:pos="567"/>
        </w:tabs>
        <w:spacing w:after="0" w:line="276" w:lineRule="auto"/>
        <w:ind w:left="425" w:hanging="425"/>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zobowiązuje się do usunięcia uchybień stwierdzonych podczas kontroli </w:t>
      </w:r>
      <w:r>
        <w:rPr>
          <w:rFonts w:ascii="Arial" w:eastAsia="Calibri" w:hAnsi="Arial" w:cs="Arial"/>
          <w:sz w:val="20"/>
          <w:szCs w:val="20"/>
        </w:rPr>
        <w:br/>
      </w:r>
      <w:r w:rsidRPr="00665768">
        <w:rPr>
          <w:rFonts w:ascii="Arial" w:eastAsia="Calibri" w:hAnsi="Arial" w:cs="Arial"/>
          <w:sz w:val="20"/>
          <w:szCs w:val="20"/>
        </w:rPr>
        <w:t xml:space="preserve">w terminie wskazanym przez Administratora danych nie dłuższym niż 7 dni </w:t>
      </w:r>
    </w:p>
    <w:p w:rsidR="00A11BCA" w:rsidRPr="00665768" w:rsidRDefault="00A11BCA" w:rsidP="00D52D8C">
      <w:pPr>
        <w:numPr>
          <w:ilvl w:val="0"/>
          <w:numId w:val="62"/>
        </w:numPr>
        <w:tabs>
          <w:tab w:val="num" w:pos="567"/>
        </w:tabs>
        <w:spacing w:after="0" w:line="276" w:lineRule="auto"/>
        <w:ind w:left="425" w:hanging="425"/>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udostępnia Administratorowi wszelkie informacje niezbędne do wykazania spełnienia obowiązków określonych w art. 28 Rozporządzenia. </w:t>
      </w:r>
    </w:p>
    <w:p w:rsidR="00A11BCA" w:rsidRPr="00665768" w:rsidRDefault="00A11BCA" w:rsidP="00A11BCA">
      <w:pPr>
        <w:spacing w:after="0" w:line="276" w:lineRule="auto"/>
        <w:ind w:left="425"/>
        <w:contextualSpacing/>
        <w:jc w:val="both"/>
        <w:rPr>
          <w:rFonts w:ascii="Arial" w:eastAsia="Calibri" w:hAnsi="Arial" w:cs="Arial"/>
          <w:sz w:val="20"/>
          <w:szCs w:val="20"/>
        </w:rPr>
      </w:pP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t>§ 13</w:t>
      </w:r>
    </w:p>
    <w:p w:rsidR="00A11BCA" w:rsidRPr="00665768" w:rsidRDefault="00A11BCA" w:rsidP="00A11BCA">
      <w:pPr>
        <w:spacing w:after="0" w:line="276" w:lineRule="auto"/>
        <w:jc w:val="center"/>
        <w:rPr>
          <w:rFonts w:ascii="Arial" w:eastAsia="Calibri" w:hAnsi="Arial" w:cs="Arial"/>
          <w:b/>
          <w:sz w:val="20"/>
          <w:szCs w:val="20"/>
          <w:u w:val="single"/>
        </w:rPr>
      </w:pPr>
      <w:r w:rsidRPr="00665768">
        <w:rPr>
          <w:rFonts w:ascii="Arial" w:eastAsia="Calibri" w:hAnsi="Arial" w:cs="Arial"/>
          <w:b/>
          <w:sz w:val="20"/>
          <w:szCs w:val="20"/>
          <w:u w:val="single"/>
        </w:rPr>
        <w:t>Dalsze powierzenie danych do przetwarzania</w:t>
      </w:r>
    </w:p>
    <w:p w:rsidR="00A11BCA" w:rsidRPr="00665768" w:rsidRDefault="00A11BCA" w:rsidP="00D52D8C">
      <w:pPr>
        <w:numPr>
          <w:ilvl w:val="0"/>
          <w:numId w:val="63"/>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A11BCA" w:rsidRPr="00665768" w:rsidRDefault="00A11BCA" w:rsidP="00D52D8C">
      <w:pPr>
        <w:numPr>
          <w:ilvl w:val="0"/>
          <w:numId w:val="63"/>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A11BCA" w:rsidRPr="00665768" w:rsidRDefault="00A11BCA" w:rsidP="00D52D8C">
      <w:pPr>
        <w:numPr>
          <w:ilvl w:val="0"/>
          <w:numId w:val="63"/>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Podwykonawca, o którym mowa w §3 ust. 2 Umowy winien spełniać te same gwarancje </w:t>
      </w:r>
      <w:r>
        <w:rPr>
          <w:rFonts w:ascii="Arial" w:eastAsia="Calibri" w:hAnsi="Arial" w:cs="Arial"/>
          <w:sz w:val="20"/>
          <w:szCs w:val="20"/>
        </w:rPr>
        <w:br/>
      </w:r>
      <w:r w:rsidRPr="00665768">
        <w:rPr>
          <w:rFonts w:ascii="Arial" w:eastAsia="Calibri" w:hAnsi="Arial" w:cs="Arial"/>
          <w:sz w:val="20"/>
          <w:szCs w:val="20"/>
        </w:rPr>
        <w:t xml:space="preserve">i obowiązki jakie zostały nałożone na Podmiot przetwarzający w niniejszej Umowie. </w:t>
      </w:r>
    </w:p>
    <w:p w:rsidR="00A11BCA" w:rsidRPr="00665768" w:rsidRDefault="00A11BCA" w:rsidP="00D52D8C">
      <w:pPr>
        <w:numPr>
          <w:ilvl w:val="0"/>
          <w:numId w:val="63"/>
        </w:numPr>
        <w:tabs>
          <w:tab w:val="num" w:pos="567"/>
        </w:tabs>
        <w:spacing w:after="0" w:line="276" w:lineRule="auto"/>
        <w:ind w:left="567" w:hanging="567"/>
        <w:contextualSpacing/>
        <w:rPr>
          <w:rFonts w:ascii="Arial" w:eastAsia="Calibri" w:hAnsi="Arial" w:cs="Arial"/>
          <w:sz w:val="20"/>
          <w:szCs w:val="20"/>
        </w:rPr>
      </w:pPr>
      <w:r w:rsidRPr="00665768">
        <w:rPr>
          <w:rFonts w:ascii="Arial" w:eastAsia="Calibri" w:hAnsi="Arial" w:cs="Arial"/>
          <w:sz w:val="20"/>
          <w:szCs w:val="20"/>
        </w:rPr>
        <w:lastRenderedPageBreak/>
        <w:t>Podmiot przetwarzający ponosi pełną odpowiedzialność wobec Administratora za nie wywiązanie się ze spoczywających na podwykonawcy obowiązków ochrony danych.</w:t>
      </w:r>
    </w:p>
    <w:p w:rsidR="00A11BCA" w:rsidRPr="00665768" w:rsidRDefault="00A11BCA" w:rsidP="00A11BCA">
      <w:pPr>
        <w:spacing w:after="0" w:line="276" w:lineRule="auto"/>
        <w:ind w:left="567"/>
        <w:contextualSpacing/>
        <w:rPr>
          <w:rFonts w:ascii="Arial" w:eastAsia="Calibri" w:hAnsi="Arial" w:cs="Arial"/>
          <w:sz w:val="20"/>
          <w:szCs w:val="20"/>
        </w:rPr>
      </w:pPr>
    </w:p>
    <w:p w:rsidR="00A11BCA" w:rsidRPr="00665768" w:rsidRDefault="00A11BCA" w:rsidP="00A11BCA">
      <w:pPr>
        <w:tabs>
          <w:tab w:val="num" w:pos="567"/>
        </w:tabs>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t>§ 14</w:t>
      </w:r>
    </w:p>
    <w:p w:rsidR="00A11BCA" w:rsidRPr="00665768" w:rsidRDefault="00A11BCA" w:rsidP="00A11BCA">
      <w:pPr>
        <w:tabs>
          <w:tab w:val="num" w:pos="567"/>
        </w:tabs>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Odpowiedzialność Podmiotu przetwarzającego</w:t>
      </w:r>
    </w:p>
    <w:p w:rsidR="00A11BCA" w:rsidRPr="00665768" w:rsidRDefault="00A11BCA" w:rsidP="00D52D8C">
      <w:pPr>
        <w:numPr>
          <w:ilvl w:val="0"/>
          <w:numId w:val="64"/>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11BCA" w:rsidRPr="00665768" w:rsidRDefault="00A11BCA" w:rsidP="00D52D8C">
      <w:pPr>
        <w:numPr>
          <w:ilvl w:val="0"/>
          <w:numId w:val="64"/>
        </w:numPr>
        <w:tabs>
          <w:tab w:val="num" w:pos="567"/>
        </w:tabs>
        <w:spacing w:after="0" w:line="276" w:lineRule="auto"/>
        <w:ind w:left="567" w:hanging="567"/>
        <w:jc w:val="both"/>
        <w:rPr>
          <w:rFonts w:ascii="Arial" w:eastAsia="Calibri" w:hAnsi="Arial" w:cs="Arial"/>
          <w:bCs/>
          <w:sz w:val="20"/>
          <w:szCs w:val="20"/>
        </w:rPr>
      </w:pPr>
      <w:r w:rsidRPr="00665768">
        <w:rPr>
          <w:rFonts w:ascii="Arial" w:eastAsia="Calibr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A11BCA" w:rsidRPr="00665768" w:rsidRDefault="00A11BCA" w:rsidP="00D52D8C">
      <w:pPr>
        <w:numPr>
          <w:ilvl w:val="0"/>
          <w:numId w:val="64"/>
        </w:numPr>
        <w:tabs>
          <w:tab w:val="num" w:pos="567"/>
        </w:tabs>
        <w:spacing w:after="0" w:line="276" w:lineRule="auto"/>
        <w:ind w:left="567" w:hanging="567"/>
        <w:contextualSpacing/>
        <w:jc w:val="both"/>
        <w:rPr>
          <w:rFonts w:ascii="Arial" w:eastAsia="Calibri" w:hAnsi="Arial" w:cs="Arial"/>
          <w:sz w:val="20"/>
          <w:szCs w:val="20"/>
        </w:rPr>
      </w:pPr>
      <w:r w:rsidRPr="00665768">
        <w:rPr>
          <w:rFonts w:ascii="Arial" w:eastAsia="Calibri" w:hAnsi="Arial" w:cs="Arial"/>
          <w:sz w:val="20"/>
          <w:szCs w:val="20"/>
        </w:rPr>
        <w:t xml:space="preserve">Niniejszy ustęp dotyczy wyłącznie danych osobowych powierzonych przez Administratora  danych. </w:t>
      </w:r>
    </w:p>
    <w:p w:rsidR="00A11BCA" w:rsidRPr="00665768" w:rsidRDefault="00A11BCA" w:rsidP="00A11BCA">
      <w:pPr>
        <w:spacing w:after="0" w:line="276" w:lineRule="auto"/>
        <w:ind w:left="567" w:hanging="567"/>
        <w:jc w:val="center"/>
        <w:rPr>
          <w:rFonts w:ascii="Arial" w:eastAsia="Calibri" w:hAnsi="Arial" w:cs="Arial"/>
          <w:b/>
          <w:sz w:val="20"/>
          <w:szCs w:val="20"/>
        </w:rPr>
      </w:pPr>
    </w:p>
    <w:p w:rsidR="00A11BCA" w:rsidRPr="00665768" w:rsidRDefault="00A11BCA" w:rsidP="00A11BCA">
      <w:pPr>
        <w:spacing w:after="0" w:line="276" w:lineRule="auto"/>
        <w:ind w:left="567" w:hanging="567"/>
        <w:jc w:val="center"/>
        <w:rPr>
          <w:rFonts w:ascii="Arial" w:eastAsia="Calibri" w:hAnsi="Arial" w:cs="Arial"/>
          <w:b/>
          <w:sz w:val="20"/>
          <w:szCs w:val="20"/>
        </w:rPr>
      </w:pPr>
      <w:r w:rsidRPr="00665768">
        <w:rPr>
          <w:rFonts w:ascii="Arial" w:eastAsia="Calibri" w:hAnsi="Arial" w:cs="Arial"/>
          <w:b/>
          <w:sz w:val="20"/>
          <w:szCs w:val="20"/>
        </w:rPr>
        <w:t>§ 15</w:t>
      </w:r>
    </w:p>
    <w:p w:rsidR="00A11BCA" w:rsidRPr="00665768" w:rsidRDefault="00A11BCA" w:rsidP="00A11BCA">
      <w:pPr>
        <w:spacing w:after="0" w:line="276" w:lineRule="auto"/>
        <w:ind w:left="567" w:hanging="567"/>
        <w:jc w:val="center"/>
        <w:rPr>
          <w:rFonts w:ascii="Arial" w:eastAsia="Calibri" w:hAnsi="Arial" w:cs="Arial"/>
          <w:b/>
          <w:sz w:val="20"/>
          <w:szCs w:val="20"/>
          <w:u w:val="single"/>
        </w:rPr>
      </w:pPr>
      <w:r w:rsidRPr="00665768">
        <w:rPr>
          <w:rFonts w:ascii="Arial" w:eastAsia="Calibri" w:hAnsi="Arial" w:cs="Arial"/>
          <w:b/>
          <w:sz w:val="20"/>
          <w:szCs w:val="20"/>
          <w:u w:val="single"/>
        </w:rPr>
        <w:t>Rozwiązanie umowy</w:t>
      </w:r>
    </w:p>
    <w:p w:rsidR="00A11BCA" w:rsidRPr="00665768" w:rsidRDefault="00A11BCA" w:rsidP="00D52D8C">
      <w:pPr>
        <w:numPr>
          <w:ilvl w:val="0"/>
          <w:numId w:val="66"/>
        </w:numPr>
        <w:tabs>
          <w:tab w:val="num" w:pos="567"/>
        </w:tabs>
        <w:spacing w:after="0" w:line="276" w:lineRule="auto"/>
        <w:ind w:left="567" w:hanging="567"/>
        <w:contextualSpacing/>
        <w:jc w:val="both"/>
        <w:rPr>
          <w:rFonts w:ascii="Arial" w:eastAsia="Calibri" w:hAnsi="Arial" w:cs="Arial"/>
          <w:b/>
          <w:sz w:val="20"/>
          <w:szCs w:val="20"/>
        </w:rPr>
      </w:pPr>
      <w:r w:rsidRPr="00665768">
        <w:rPr>
          <w:rFonts w:ascii="Arial" w:eastAsia="Calibri" w:hAnsi="Arial" w:cs="Arial"/>
          <w:sz w:val="20"/>
          <w:szCs w:val="20"/>
        </w:rPr>
        <w:t>Administrator danych może rozwiązać niniejszą umowę ze skutkiem natychmiastowym gdy Podmiot przetwarzający:</w:t>
      </w:r>
    </w:p>
    <w:p w:rsidR="00A11BCA" w:rsidRPr="00665768" w:rsidRDefault="00A11BCA" w:rsidP="00D52D8C">
      <w:pPr>
        <w:numPr>
          <w:ilvl w:val="0"/>
          <w:numId w:val="65"/>
        </w:numPr>
        <w:tabs>
          <w:tab w:val="num" w:pos="851"/>
        </w:tabs>
        <w:spacing w:after="0" w:line="276" w:lineRule="auto"/>
        <w:ind w:left="993" w:hanging="426"/>
        <w:contextualSpacing/>
        <w:jc w:val="both"/>
        <w:rPr>
          <w:rFonts w:ascii="Arial" w:eastAsia="Calibri" w:hAnsi="Arial" w:cs="Arial"/>
          <w:b/>
          <w:sz w:val="20"/>
          <w:szCs w:val="20"/>
        </w:rPr>
      </w:pPr>
      <w:r w:rsidRPr="00665768">
        <w:rPr>
          <w:rFonts w:ascii="Arial" w:eastAsia="Calibri" w:hAnsi="Arial" w:cs="Arial"/>
          <w:sz w:val="20"/>
          <w:szCs w:val="20"/>
        </w:rPr>
        <w:t>pomimo zobowiązania go do usunięcia uchybień stwierdzonych podczas kontroli nie usunie ich w wyznaczonym terminie;</w:t>
      </w:r>
    </w:p>
    <w:p w:rsidR="00A11BCA" w:rsidRPr="00665768" w:rsidRDefault="00A11BCA" w:rsidP="00D52D8C">
      <w:pPr>
        <w:numPr>
          <w:ilvl w:val="0"/>
          <w:numId w:val="65"/>
        </w:numPr>
        <w:tabs>
          <w:tab w:val="num" w:pos="851"/>
        </w:tabs>
        <w:spacing w:after="0" w:line="276" w:lineRule="auto"/>
        <w:ind w:left="993" w:hanging="426"/>
        <w:contextualSpacing/>
        <w:jc w:val="both"/>
        <w:rPr>
          <w:rFonts w:ascii="Arial" w:eastAsia="Calibri" w:hAnsi="Arial" w:cs="Arial"/>
          <w:sz w:val="20"/>
          <w:szCs w:val="20"/>
        </w:rPr>
      </w:pPr>
      <w:r w:rsidRPr="00665768">
        <w:rPr>
          <w:rFonts w:ascii="Arial" w:eastAsia="Calibri" w:hAnsi="Arial" w:cs="Arial"/>
          <w:sz w:val="20"/>
          <w:szCs w:val="20"/>
        </w:rPr>
        <w:t>przetwarza dane osobowe w sposób niezgodny z umową;</w:t>
      </w:r>
    </w:p>
    <w:p w:rsidR="00A11BCA" w:rsidRPr="00665768" w:rsidRDefault="00A11BCA" w:rsidP="00D52D8C">
      <w:pPr>
        <w:numPr>
          <w:ilvl w:val="0"/>
          <w:numId w:val="65"/>
        </w:numPr>
        <w:tabs>
          <w:tab w:val="num" w:pos="851"/>
        </w:tabs>
        <w:spacing w:after="0" w:line="276" w:lineRule="auto"/>
        <w:ind w:left="993" w:hanging="426"/>
        <w:contextualSpacing/>
        <w:jc w:val="both"/>
        <w:rPr>
          <w:rFonts w:ascii="Arial" w:eastAsia="Calibri" w:hAnsi="Arial" w:cs="Arial"/>
          <w:b/>
          <w:sz w:val="20"/>
          <w:szCs w:val="20"/>
        </w:rPr>
      </w:pPr>
      <w:r w:rsidRPr="00665768">
        <w:rPr>
          <w:rFonts w:ascii="Arial" w:eastAsia="Calibri" w:hAnsi="Arial" w:cs="Arial"/>
          <w:sz w:val="20"/>
          <w:szCs w:val="20"/>
        </w:rPr>
        <w:t>powierzył przetwarzanie danych osobowych innemu podmiotowi bez zgody Administratora danych.</w:t>
      </w:r>
    </w:p>
    <w:p w:rsidR="00A11BCA" w:rsidRPr="00665768" w:rsidRDefault="00A11BCA" w:rsidP="00A11BCA">
      <w:pPr>
        <w:spacing w:line="276" w:lineRule="auto"/>
        <w:ind w:left="426"/>
        <w:contextualSpacing/>
        <w:jc w:val="both"/>
        <w:rPr>
          <w:rFonts w:ascii="Arial" w:eastAsia="Calibri" w:hAnsi="Arial" w:cs="Arial"/>
          <w:b/>
          <w:sz w:val="20"/>
          <w:szCs w:val="20"/>
        </w:rPr>
      </w:pPr>
    </w:p>
    <w:p w:rsidR="00A11BCA" w:rsidRPr="00665768" w:rsidRDefault="00A11BCA" w:rsidP="00A11BCA">
      <w:pPr>
        <w:spacing w:after="0" w:line="276" w:lineRule="auto"/>
        <w:jc w:val="center"/>
        <w:rPr>
          <w:rFonts w:ascii="Arial" w:eastAsia="Calibri" w:hAnsi="Arial" w:cs="Arial"/>
          <w:b/>
          <w:sz w:val="20"/>
          <w:szCs w:val="20"/>
        </w:rPr>
      </w:pPr>
      <w:r w:rsidRPr="00665768">
        <w:rPr>
          <w:rFonts w:ascii="Arial" w:eastAsia="Calibri" w:hAnsi="Arial" w:cs="Arial"/>
          <w:b/>
          <w:sz w:val="20"/>
          <w:szCs w:val="20"/>
        </w:rPr>
        <w:t>§ 16</w:t>
      </w:r>
    </w:p>
    <w:p w:rsidR="00A11BCA" w:rsidRPr="00665768" w:rsidRDefault="00A11BCA" w:rsidP="00A11BCA">
      <w:pPr>
        <w:spacing w:after="0" w:line="276" w:lineRule="auto"/>
        <w:jc w:val="center"/>
        <w:rPr>
          <w:rFonts w:ascii="Arial" w:eastAsia="Calibri" w:hAnsi="Arial" w:cs="Arial"/>
          <w:b/>
          <w:sz w:val="20"/>
          <w:szCs w:val="20"/>
          <w:u w:val="single"/>
        </w:rPr>
      </w:pPr>
      <w:r w:rsidRPr="00665768">
        <w:rPr>
          <w:rFonts w:ascii="Arial" w:eastAsia="Calibri" w:hAnsi="Arial" w:cs="Arial"/>
          <w:b/>
          <w:sz w:val="20"/>
          <w:szCs w:val="20"/>
          <w:u w:val="single"/>
        </w:rPr>
        <w:t>Zasady zachowania poufności</w:t>
      </w:r>
    </w:p>
    <w:p w:rsidR="00A11BCA" w:rsidRPr="00665768" w:rsidRDefault="00A11BCA" w:rsidP="00D52D8C">
      <w:pPr>
        <w:numPr>
          <w:ilvl w:val="0"/>
          <w:numId w:val="70"/>
        </w:numPr>
        <w:tabs>
          <w:tab w:val="left" w:pos="284"/>
          <w:tab w:val="left" w:pos="6804"/>
        </w:tabs>
        <w:spacing w:after="0" w:line="276" w:lineRule="auto"/>
        <w:ind w:left="284" w:hanging="284"/>
        <w:jc w:val="both"/>
        <w:rPr>
          <w:rFonts w:ascii="Arial" w:eastAsia="Calibri" w:hAnsi="Arial" w:cs="Arial"/>
          <w:sz w:val="20"/>
          <w:szCs w:val="20"/>
        </w:rPr>
      </w:pPr>
      <w:r w:rsidRPr="00665768">
        <w:rPr>
          <w:rFonts w:ascii="Arial" w:eastAsia="Calibri" w:hAnsi="Arial" w:cs="Arial"/>
          <w:sz w:val="20"/>
          <w:szCs w:val="20"/>
        </w:rPr>
        <w:t>Podmiot przetwarzający zobowiązuje się</w:t>
      </w:r>
      <w:r>
        <w:rPr>
          <w:rFonts w:ascii="Arial" w:eastAsia="Calibri" w:hAnsi="Arial" w:cs="Arial"/>
          <w:sz w:val="20"/>
          <w:szCs w:val="20"/>
        </w:rPr>
        <w:t xml:space="preserve">, </w:t>
      </w:r>
      <w:r w:rsidRPr="00665768">
        <w:rPr>
          <w:rFonts w:ascii="Arial" w:eastAsia="Calibri" w:hAnsi="Arial" w:cs="Arial"/>
          <w:sz w:val="20"/>
          <w:szCs w:val="20"/>
        </w:rPr>
        <w:t xml:space="preserve">do zachowania w tajemnicy wszelkich informacji, danych, materiałów, dokumentów i danych osobowych </w:t>
      </w:r>
      <w:r w:rsidRPr="00665768">
        <w:rPr>
          <w:rFonts w:ascii="Arial" w:eastAsia="Calibri" w:hAnsi="Arial" w:cs="Arial"/>
          <w:sz w:val="20"/>
          <w:szCs w:val="20"/>
          <w:shd w:val="clear" w:color="auto" w:fill="FFFFFF" w:themeFill="background1"/>
        </w:rPr>
        <w:t>otrzymanych od Administratora danych i od współpracujących z nim osób oraz danych uzyskanych w jakikolwiek inny sposób, zamierzony czy przypadkowy w formie ustn</w:t>
      </w:r>
      <w:r>
        <w:rPr>
          <w:rFonts w:ascii="Arial" w:eastAsia="Calibri" w:hAnsi="Arial" w:cs="Arial"/>
          <w:sz w:val="20"/>
          <w:szCs w:val="20"/>
          <w:shd w:val="clear" w:color="auto" w:fill="FFFFFF" w:themeFill="background1"/>
        </w:rPr>
        <w:t>ej, pisemnej lub elektronicznej.</w:t>
      </w:r>
    </w:p>
    <w:p w:rsidR="00A11BCA" w:rsidRPr="00665768" w:rsidRDefault="00A11BCA" w:rsidP="00D52D8C">
      <w:pPr>
        <w:numPr>
          <w:ilvl w:val="0"/>
          <w:numId w:val="70"/>
        </w:numPr>
        <w:tabs>
          <w:tab w:val="left" w:pos="284"/>
          <w:tab w:val="left" w:pos="567"/>
          <w:tab w:val="left" w:pos="6804"/>
        </w:tabs>
        <w:spacing w:after="0" w:line="276" w:lineRule="auto"/>
        <w:ind w:left="284" w:hanging="284"/>
        <w:jc w:val="both"/>
        <w:rPr>
          <w:rFonts w:ascii="Arial" w:eastAsia="Calibri" w:hAnsi="Arial" w:cs="Arial"/>
          <w:sz w:val="20"/>
          <w:szCs w:val="20"/>
        </w:rPr>
      </w:pPr>
      <w:r w:rsidRPr="00665768">
        <w:rPr>
          <w:rFonts w:ascii="Arial" w:eastAsia="Calibri"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11BCA" w:rsidRPr="00665768" w:rsidRDefault="00A11BCA" w:rsidP="00A11BCA">
      <w:pPr>
        <w:spacing w:after="0" w:line="276" w:lineRule="auto"/>
        <w:rPr>
          <w:rFonts w:ascii="Arial" w:eastAsia="Calibri" w:hAnsi="Arial" w:cs="Arial"/>
          <w:b/>
          <w:sz w:val="20"/>
          <w:szCs w:val="20"/>
        </w:rPr>
      </w:pPr>
    </w:p>
    <w:p w:rsidR="00A11BCA" w:rsidRPr="00665768" w:rsidRDefault="00A11BCA" w:rsidP="00A11BCA">
      <w:pPr>
        <w:spacing w:after="0" w:line="276" w:lineRule="auto"/>
        <w:jc w:val="center"/>
        <w:rPr>
          <w:rFonts w:ascii="Arial" w:eastAsia="Times New Roman" w:hAnsi="Arial" w:cs="Arial"/>
          <w:b/>
          <w:sz w:val="20"/>
          <w:szCs w:val="20"/>
          <w:lang w:eastAsia="pl-PL"/>
        </w:rPr>
      </w:pPr>
      <w:r w:rsidRPr="00665768">
        <w:rPr>
          <w:rFonts w:ascii="Arial" w:eastAsia="Times New Roman" w:hAnsi="Arial" w:cs="Arial"/>
          <w:b/>
          <w:sz w:val="20"/>
          <w:szCs w:val="20"/>
          <w:lang w:eastAsia="pl-PL"/>
        </w:rPr>
        <w:t>§ 17</w:t>
      </w:r>
    </w:p>
    <w:p w:rsidR="00A11BCA" w:rsidRPr="00665768" w:rsidRDefault="00A11BCA" w:rsidP="00A11BCA">
      <w:pPr>
        <w:spacing w:after="0" w:line="276" w:lineRule="auto"/>
        <w:jc w:val="center"/>
        <w:rPr>
          <w:rFonts w:ascii="Arial" w:eastAsia="Times New Roman" w:hAnsi="Arial" w:cs="Arial"/>
          <w:b/>
          <w:sz w:val="20"/>
          <w:szCs w:val="20"/>
          <w:lang w:eastAsia="pl-PL"/>
        </w:rPr>
      </w:pPr>
      <w:r w:rsidRPr="00665768">
        <w:rPr>
          <w:rFonts w:ascii="Arial" w:eastAsia="Times New Roman" w:hAnsi="Arial" w:cs="Arial"/>
          <w:b/>
          <w:sz w:val="20"/>
          <w:szCs w:val="20"/>
          <w:lang w:eastAsia="pl-PL"/>
        </w:rPr>
        <w:t>Informacja</w:t>
      </w:r>
    </w:p>
    <w:p w:rsidR="00A11BCA" w:rsidRPr="00DB6383" w:rsidRDefault="00A11BCA" w:rsidP="00A11BCA">
      <w:pPr>
        <w:spacing w:after="0" w:line="276" w:lineRule="auto"/>
        <w:ind w:left="142"/>
        <w:jc w:val="both"/>
        <w:rPr>
          <w:rFonts w:ascii="Arial" w:eastAsia="Times New Roman" w:hAnsi="Arial" w:cs="Arial"/>
          <w:b/>
          <w:sz w:val="20"/>
          <w:szCs w:val="20"/>
          <w:u w:val="single"/>
          <w:lang w:eastAsia="pl-PL"/>
        </w:rPr>
      </w:pPr>
      <w:r w:rsidRPr="00DB6383">
        <w:rPr>
          <w:rFonts w:ascii="Arial" w:eastAsia="Times New Roman" w:hAnsi="Arial" w:cs="Arial"/>
          <w:b/>
          <w:sz w:val="20"/>
          <w:szCs w:val="20"/>
          <w:u w:val="single"/>
          <w:lang w:eastAsia="pl-PL"/>
        </w:rPr>
        <w:t>Administrator danych informuje, że:</w:t>
      </w:r>
    </w:p>
    <w:p w:rsidR="00A11BCA" w:rsidRPr="00DB6383" w:rsidRDefault="00A11BCA" w:rsidP="00D52D8C">
      <w:pPr>
        <w:numPr>
          <w:ilvl w:val="0"/>
          <w:numId w:val="75"/>
        </w:numPr>
        <w:spacing w:after="0" w:line="276" w:lineRule="auto"/>
        <w:ind w:left="567" w:hanging="283"/>
        <w:jc w:val="both"/>
        <w:rPr>
          <w:rFonts w:ascii="Arial" w:hAnsi="Arial" w:cs="Arial"/>
          <w:sz w:val="20"/>
          <w:szCs w:val="20"/>
        </w:rPr>
      </w:pPr>
      <w:r w:rsidRPr="00DB6383">
        <w:rPr>
          <w:rFonts w:ascii="Arial" w:hAnsi="Arial" w:cs="Arial"/>
          <w:sz w:val="20"/>
          <w:szCs w:val="20"/>
        </w:rPr>
        <w:t>administratorem Pani/Pana danych osobowych jest 4. Wojskowy Szpital Kliniczny z Polikliniką we Wrocławiu</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administrator wyznaczył Inspektora Danych Osobowych, z którym można się kontaktować pod adresem e-mail: abi@4wsk.pl</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odbiorcami Pani/Pana danych osobowych będą osoby lub podmioty, którym udostępniona zostanie dokumentacja postępowania w oparciu o art. 74 PZP.</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lastRenderedPageBreak/>
        <w:t xml:space="preserve">obowiązek podania przez Panią/Pana danych osobowych bezpośrednio Pani/Pana dotyczących jest wymogiem ustawowym określonym w przepisach PZP, związanym z udziałem </w:t>
      </w:r>
      <w:r>
        <w:rPr>
          <w:rFonts w:ascii="Arial" w:hAnsi="Arial" w:cs="Arial"/>
          <w:sz w:val="20"/>
          <w:szCs w:val="20"/>
        </w:rPr>
        <w:br/>
      </w:r>
      <w:r w:rsidRPr="00DB6383">
        <w:rPr>
          <w:rFonts w:ascii="Arial" w:hAnsi="Arial" w:cs="Arial"/>
          <w:sz w:val="20"/>
          <w:szCs w:val="20"/>
        </w:rPr>
        <w:t>w postępowaniu o udzielenie zamówienia publicznego.</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w odniesieniu do Pani/Pana danych osobowych decyzje nie będą podejmowane w sposób zautomatyzowany, stosownie do art. 22 RODO.</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 xml:space="preserve">posiada Pani/Pan na podstawie art. 15 RODO </w:t>
      </w:r>
    </w:p>
    <w:p w:rsidR="00A11BCA" w:rsidRPr="00DB6383" w:rsidRDefault="00A11BCA" w:rsidP="00D52D8C">
      <w:pPr>
        <w:numPr>
          <w:ilvl w:val="0"/>
          <w:numId w:val="46"/>
        </w:numPr>
        <w:spacing w:after="0" w:line="276" w:lineRule="auto"/>
        <w:ind w:left="1134" w:hanging="425"/>
        <w:jc w:val="both"/>
        <w:rPr>
          <w:rFonts w:ascii="Arial" w:hAnsi="Arial" w:cs="Arial"/>
          <w:sz w:val="20"/>
          <w:szCs w:val="20"/>
        </w:rPr>
      </w:pPr>
      <w:r w:rsidRPr="00DB6383">
        <w:rPr>
          <w:rFonts w:ascii="Arial" w:hAnsi="Arial" w:cs="Arial"/>
          <w:sz w:val="20"/>
          <w:szCs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11BCA" w:rsidRPr="00DB6383" w:rsidRDefault="00A11BCA" w:rsidP="00D52D8C">
      <w:pPr>
        <w:numPr>
          <w:ilvl w:val="0"/>
          <w:numId w:val="46"/>
        </w:numPr>
        <w:spacing w:after="0" w:line="276" w:lineRule="auto"/>
        <w:ind w:left="1134" w:hanging="425"/>
        <w:jc w:val="both"/>
        <w:rPr>
          <w:rFonts w:ascii="Arial" w:hAnsi="Arial" w:cs="Arial"/>
          <w:sz w:val="20"/>
          <w:szCs w:val="20"/>
        </w:rPr>
      </w:pPr>
      <w:r w:rsidRPr="00DB6383">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11BCA" w:rsidRPr="00DB6383" w:rsidRDefault="00A11BCA" w:rsidP="00D52D8C">
      <w:pPr>
        <w:numPr>
          <w:ilvl w:val="0"/>
          <w:numId w:val="46"/>
        </w:numPr>
        <w:spacing w:after="0" w:line="276" w:lineRule="auto"/>
        <w:ind w:left="1134" w:hanging="425"/>
        <w:jc w:val="both"/>
        <w:rPr>
          <w:rFonts w:ascii="Arial" w:hAnsi="Arial" w:cs="Arial"/>
          <w:sz w:val="20"/>
          <w:szCs w:val="20"/>
        </w:rPr>
      </w:pPr>
      <w:r w:rsidRPr="00DB6383">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1BCA" w:rsidRPr="00DB6383" w:rsidRDefault="00A11BCA" w:rsidP="00D52D8C">
      <w:pPr>
        <w:numPr>
          <w:ilvl w:val="0"/>
          <w:numId w:val="46"/>
        </w:numPr>
        <w:spacing w:after="0" w:line="276" w:lineRule="auto"/>
        <w:ind w:left="1134" w:hanging="425"/>
        <w:jc w:val="both"/>
        <w:rPr>
          <w:rFonts w:ascii="Arial" w:hAnsi="Arial" w:cs="Arial"/>
          <w:sz w:val="20"/>
          <w:szCs w:val="20"/>
        </w:rPr>
      </w:pPr>
      <w:r w:rsidRPr="00DB6383">
        <w:rPr>
          <w:rFonts w:ascii="Arial" w:hAnsi="Arial" w:cs="Arial"/>
          <w:sz w:val="20"/>
          <w:szCs w:val="20"/>
        </w:rPr>
        <w:t xml:space="preserve">prawo do wniesienia skargi do Prezesa Urzędu Ochrony Danych Osobowych, gdy uzna Pani/Pan, że przetwarzanie danych osobowych Pani/Pana dotyczących narusza przepisy RODO; </w:t>
      </w:r>
      <w:r w:rsidRPr="00DB6383">
        <w:rPr>
          <w:rFonts w:ascii="Arial" w:hAnsi="Arial" w:cs="Arial"/>
          <w:i/>
          <w:sz w:val="20"/>
          <w:szCs w:val="20"/>
        </w:rPr>
        <w:t xml:space="preserve"> </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nie przysługuje Pani/Panu:</w:t>
      </w:r>
    </w:p>
    <w:p w:rsidR="00A11BCA" w:rsidRPr="00DB6383" w:rsidRDefault="00A11BCA" w:rsidP="00D52D8C">
      <w:pPr>
        <w:numPr>
          <w:ilvl w:val="0"/>
          <w:numId w:val="47"/>
        </w:numPr>
        <w:spacing w:after="0" w:line="276" w:lineRule="auto"/>
        <w:ind w:left="1134"/>
        <w:jc w:val="both"/>
        <w:rPr>
          <w:rFonts w:ascii="Arial" w:hAnsi="Arial" w:cs="Arial"/>
          <w:sz w:val="20"/>
          <w:szCs w:val="20"/>
        </w:rPr>
      </w:pPr>
      <w:r w:rsidRPr="00DB6383">
        <w:rPr>
          <w:rFonts w:ascii="Arial" w:hAnsi="Arial" w:cs="Arial"/>
          <w:sz w:val="20"/>
          <w:szCs w:val="20"/>
        </w:rPr>
        <w:t>w związku z art. 17 ust. 3 lit. b, d lub e RODO prawo do usunięcia danych osobowych;</w:t>
      </w:r>
    </w:p>
    <w:p w:rsidR="00A11BCA" w:rsidRPr="00DB6383" w:rsidRDefault="00A11BCA" w:rsidP="00D52D8C">
      <w:pPr>
        <w:numPr>
          <w:ilvl w:val="0"/>
          <w:numId w:val="47"/>
        </w:numPr>
        <w:spacing w:after="0" w:line="276" w:lineRule="auto"/>
        <w:ind w:left="1134"/>
        <w:jc w:val="both"/>
        <w:rPr>
          <w:rFonts w:ascii="Arial" w:hAnsi="Arial" w:cs="Arial"/>
          <w:sz w:val="20"/>
          <w:szCs w:val="20"/>
        </w:rPr>
      </w:pPr>
      <w:r w:rsidRPr="00DB6383">
        <w:rPr>
          <w:rFonts w:ascii="Arial" w:hAnsi="Arial" w:cs="Arial"/>
          <w:sz w:val="20"/>
          <w:szCs w:val="20"/>
        </w:rPr>
        <w:t>prawo do przenoszenia danych osobowych, o którym mowa w art. 20 RODO;</w:t>
      </w:r>
    </w:p>
    <w:p w:rsidR="00A11BCA" w:rsidRPr="00DB6383" w:rsidRDefault="00A11BCA" w:rsidP="00D52D8C">
      <w:pPr>
        <w:numPr>
          <w:ilvl w:val="0"/>
          <w:numId w:val="47"/>
        </w:numPr>
        <w:spacing w:after="0" w:line="276" w:lineRule="auto"/>
        <w:ind w:left="1134"/>
        <w:jc w:val="both"/>
        <w:rPr>
          <w:rFonts w:ascii="Arial" w:hAnsi="Arial" w:cs="Arial"/>
          <w:sz w:val="20"/>
          <w:szCs w:val="20"/>
        </w:rPr>
      </w:pPr>
      <w:r w:rsidRPr="00DB6383">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11BCA" w:rsidRPr="00DB6383" w:rsidRDefault="00A11BCA" w:rsidP="00D52D8C">
      <w:pPr>
        <w:numPr>
          <w:ilvl w:val="0"/>
          <w:numId w:val="75"/>
        </w:numPr>
        <w:spacing w:after="0" w:line="276" w:lineRule="auto"/>
        <w:ind w:left="284" w:firstLine="0"/>
        <w:jc w:val="both"/>
        <w:rPr>
          <w:rFonts w:ascii="Arial" w:hAnsi="Arial" w:cs="Arial"/>
          <w:sz w:val="20"/>
          <w:szCs w:val="20"/>
        </w:rPr>
      </w:pPr>
      <w:r w:rsidRPr="00DB6383">
        <w:rPr>
          <w:rFonts w:ascii="Arial" w:hAnsi="Arial" w:cs="Arial"/>
          <w:sz w:val="20"/>
          <w:szCs w:val="20"/>
        </w:rPr>
        <w:t xml:space="preserve">przysługuje Pani/Panu prawo wniesienia skargi do organu nadzorczego na niezgodne </w:t>
      </w:r>
      <w:r w:rsidRPr="00DB6383">
        <w:rPr>
          <w:rFonts w:ascii="Arial" w:hAnsi="Arial" w:cs="Arial"/>
          <w:sz w:val="20"/>
          <w:szCs w:val="20"/>
        </w:rPr>
        <w:br w:type="textWrapping" w:clear="all"/>
        <w:t>z RODO przetwarzanie Pani/Pana danych osobowych przez administratora. Organem właściwym dla przedmiotowej skargi jest Urząd Ochrony Danych Osobowych, ul. Stawki 2, 00-193 Warszawa.</w:t>
      </w:r>
    </w:p>
    <w:p w:rsidR="00A11BCA" w:rsidRDefault="00A11BCA" w:rsidP="00A11BCA">
      <w:pPr>
        <w:spacing w:after="0" w:line="276" w:lineRule="auto"/>
        <w:jc w:val="center"/>
        <w:rPr>
          <w:rFonts w:ascii="Arial" w:eastAsia="Times New Roman" w:hAnsi="Arial" w:cs="Arial"/>
          <w:b/>
          <w:sz w:val="20"/>
          <w:szCs w:val="20"/>
          <w:lang w:eastAsia="pl-PL"/>
        </w:rPr>
      </w:pPr>
    </w:p>
    <w:p w:rsidR="00A11BCA" w:rsidRPr="00DB6383" w:rsidRDefault="00A11BCA" w:rsidP="00A11BCA">
      <w:pPr>
        <w:spacing w:after="0" w:line="276" w:lineRule="auto"/>
        <w:jc w:val="center"/>
        <w:rPr>
          <w:rFonts w:ascii="Arial" w:eastAsia="Times New Roman" w:hAnsi="Arial" w:cs="Arial"/>
          <w:b/>
          <w:sz w:val="20"/>
          <w:szCs w:val="20"/>
          <w:lang w:eastAsia="pl-PL"/>
        </w:rPr>
      </w:pPr>
    </w:p>
    <w:p w:rsidR="00A11BCA" w:rsidRPr="00DB6383" w:rsidRDefault="00A11BCA" w:rsidP="00A11BCA">
      <w:pPr>
        <w:spacing w:after="0" w:line="240" w:lineRule="auto"/>
        <w:jc w:val="center"/>
        <w:rPr>
          <w:rFonts w:ascii="Arial" w:hAnsi="Arial" w:cs="Arial"/>
          <w:sz w:val="20"/>
          <w:szCs w:val="20"/>
        </w:rPr>
      </w:pPr>
      <w:r w:rsidRPr="00DB6383">
        <w:rPr>
          <w:rFonts w:ascii="Arial" w:hAnsi="Arial" w:cs="Arial"/>
          <w:b/>
          <w:sz w:val="20"/>
          <w:szCs w:val="20"/>
        </w:rPr>
        <w:t>§ 18</w:t>
      </w:r>
    </w:p>
    <w:p w:rsidR="00A11BCA" w:rsidRPr="00DB6383" w:rsidRDefault="00A11BCA" w:rsidP="00A11BCA">
      <w:pPr>
        <w:spacing w:after="0" w:line="240" w:lineRule="auto"/>
        <w:jc w:val="center"/>
        <w:rPr>
          <w:rFonts w:ascii="Arial" w:hAnsi="Arial" w:cs="Arial"/>
          <w:b/>
          <w:sz w:val="20"/>
          <w:szCs w:val="20"/>
        </w:rPr>
      </w:pPr>
      <w:r w:rsidRPr="00DB6383">
        <w:rPr>
          <w:rFonts w:ascii="Arial" w:hAnsi="Arial" w:cs="Arial"/>
          <w:b/>
          <w:sz w:val="20"/>
          <w:szCs w:val="20"/>
        </w:rPr>
        <w:t>Zakaz cesji</w:t>
      </w:r>
    </w:p>
    <w:p w:rsidR="00A11BCA" w:rsidRPr="00DB6383" w:rsidRDefault="00A11BCA" w:rsidP="00D52D8C">
      <w:pPr>
        <w:pStyle w:val="Akapitzlist"/>
        <w:numPr>
          <w:ilvl w:val="3"/>
          <w:numId w:val="54"/>
        </w:numPr>
        <w:spacing w:after="160"/>
        <w:ind w:left="284" w:hanging="284"/>
        <w:jc w:val="both"/>
        <w:rPr>
          <w:rFonts w:ascii="Arial" w:hAnsi="Arial" w:cs="Arial"/>
          <w:sz w:val="20"/>
          <w:szCs w:val="20"/>
        </w:rPr>
      </w:pPr>
      <w:r w:rsidRPr="00DB6383">
        <w:rPr>
          <w:rFonts w:ascii="Arial" w:hAnsi="Arial" w:cs="Arial"/>
          <w:sz w:val="20"/>
          <w:szCs w:val="20"/>
        </w:rPr>
        <w:t xml:space="preserve">Wykonawca nie może bez pisemnej zgody Zamawiającego przenosić wierzytelności wynikających </w:t>
      </w:r>
      <w:r>
        <w:rPr>
          <w:rFonts w:ascii="Arial" w:hAnsi="Arial" w:cs="Arial"/>
          <w:sz w:val="20"/>
          <w:szCs w:val="20"/>
        </w:rPr>
        <w:br/>
      </w:r>
      <w:r w:rsidRPr="00DB6383">
        <w:rPr>
          <w:rFonts w:ascii="Arial" w:hAnsi="Arial" w:cs="Arial"/>
          <w:sz w:val="20"/>
          <w:szCs w:val="20"/>
        </w:rPr>
        <w:t xml:space="preserve">z umowy niniejszej na osoby trzecie, ani rozporządzać nimi w jakiejkolwiek prawem przewidzianej formie. W szczególności wierzytelność nie może być przedmiotem zabezpieczenia zobowiązań Wykonawcy (np. z tytułu umowy kredytu, pożyczki). </w:t>
      </w:r>
    </w:p>
    <w:p w:rsidR="00A11BCA" w:rsidRPr="00DB6383" w:rsidRDefault="00A11BCA" w:rsidP="00D52D8C">
      <w:pPr>
        <w:pStyle w:val="Akapitzlist"/>
        <w:numPr>
          <w:ilvl w:val="3"/>
          <w:numId w:val="54"/>
        </w:numPr>
        <w:spacing w:after="160"/>
        <w:ind w:left="284" w:hanging="284"/>
        <w:jc w:val="both"/>
        <w:rPr>
          <w:rFonts w:ascii="Arial" w:hAnsi="Arial" w:cs="Arial"/>
          <w:b/>
          <w:sz w:val="20"/>
          <w:szCs w:val="20"/>
        </w:rPr>
      </w:pPr>
      <w:r w:rsidRPr="00DB6383">
        <w:rPr>
          <w:rFonts w:ascii="Arial" w:hAnsi="Arial" w:cs="Arial"/>
          <w:sz w:val="20"/>
          <w:szCs w:val="20"/>
        </w:rPr>
        <w:t>Wykonawca nie może również zawrzeć umowy z osobą trzecią o podstawienie w prawa wierzyciela (art. 518 kodeksu cywilnego) umowy poręczenia, przekazu. Art. 54 ustawy o działalności leczniczej z dnia 15.04.2011 r. (</w:t>
      </w:r>
      <w:proofErr w:type="spellStart"/>
      <w:r w:rsidRPr="00DB6383">
        <w:rPr>
          <w:rFonts w:ascii="Arial" w:hAnsi="Arial" w:cs="Arial"/>
          <w:sz w:val="20"/>
          <w:szCs w:val="20"/>
        </w:rPr>
        <w:t>t.j</w:t>
      </w:r>
      <w:proofErr w:type="spellEnd"/>
      <w:r w:rsidRPr="00DB6383">
        <w:rPr>
          <w:rFonts w:ascii="Arial" w:hAnsi="Arial" w:cs="Arial"/>
          <w:sz w:val="20"/>
          <w:szCs w:val="20"/>
        </w:rPr>
        <w:t>. Dz. U. z 2021 r. poz. 711) ma zastosowanie.</w:t>
      </w:r>
    </w:p>
    <w:p w:rsidR="00A11BCA" w:rsidRPr="00DB6383" w:rsidRDefault="00A11BCA" w:rsidP="00A11BCA">
      <w:pPr>
        <w:spacing w:after="0" w:line="276" w:lineRule="auto"/>
        <w:jc w:val="center"/>
        <w:rPr>
          <w:rFonts w:ascii="Arial" w:eastAsia="Times New Roman" w:hAnsi="Arial" w:cs="Arial"/>
          <w:b/>
          <w:sz w:val="20"/>
          <w:szCs w:val="20"/>
          <w:lang w:eastAsia="pl-PL"/>
        </w:rPr>
      </w:pPr>
    </w:p>
    <w:p w:rsidR="00A11BCA" w:rsidRPr="00DB6383" w:rsidRDefault="00A11BCA" w:rsidP="00A11BCA">
      <w:pPr>
        <w:spacing w:after="0" w:line="276" w:lineRule="auto"/>
        <w:jc w:val="center"/>
        <w:rPr>
          <w:rFonts w:ascii="Arial" w:eastAsia="Times New Roman" w:hAnsi="Arial" w:cs="Arial"/>
          <w:sz w:val="20"/>
          <w:szCs w:val="20"/>
          <w:lang w:eastAsia="pl-PL"/>
        </w:rPr>
      </w:pPr>
      <w:r w:rsidRPr="00DB6383">
        <w:rPr>
          <w:rFonts w:ascii="Arial" w:eastAsia="Times New Roman" w:hAnsi="Arial" w:cs="Arial"/>
          <w:b/>
          <w:sz w:val="20"/>
          <w:szCs w:val="20"/>
          <w:lang w:eastAsia="pl-PL"/>
        </w:rPr>
        <w:t>§ 19</w:t>
      </w:r>
    </w:p>
    <w:p w:rsidR="00A11BCA" w:rsidRPr="00DB6383" w:rsidRDefault="00A11BCA" w:rsidP="00A11BCA">
      <w:pPr>
        <w:spacing w:after="0" w:line="276" w:lineRule="auto"/>
        <w:jc w:val="center"/>
        <w:rPr>
          <w:rFonts w:ascii="Arial" w:eastAsia="Times New Roman" w:hAnsi="Arial" w:cs="Arial"/>
          <w:b/>
          <w:sz w:val="20"/>
          <w:szCs w:val="20"/>
          <w:u w:val="single"/>
          <w:lang w:eastAsia="pl-PL"/>
        </w:rPr>
      </w:pPr>
      <w:r w:rsidRPr="00DB6383">
        <w:rPr>
          <w:rFonts w:ascii="Arial" w:eastAsia="Times New Roman" w:hAnsi="Arial" w:cs="Arial"/>
          <w:b/>
          <w:sz w:val="20"/>
          <w:szCs w:val="20"/>
          <w:lang w:eastAsia="pl-PL"/>
        </w:rPr>
        <w:t>Postępowanie polubowne</w:t>
      </w:r>
    </w:p>
    <w:p w:rsidR="00A11BCA" w:rsidRPr="00DB6383" w:rsidRDefault="00A11BCA" w:rsidP="00D52D8C">
      <w:pPr>
        <w:numPr>
          <w:ilvl w:val="0"/>
          <w:numId w:val="76"/>
        </w:numPr>
        <w:tabs>
          <w:tab w:val="left" w:pos="426"/>
        </w:tabs>
        <w:spacing w:after="0" w:line="276" w:lineRule="auto"/>
        <w:ind w:left="426" w:hanging="426"/>
        <w:jc w:val="both"/>
        <w:rPr>
          <w:rFonts w:ascii="Arial" w:eastAsia="Times New Roman" w:hAnsi="Arial" w:cs="Arial"/>
          <w:sz w:val="20"/>
          <w:szCs w:val="20"/>
          <w:lang w:eastAsia="pl-PL"/>
        </w:rPr>
      </w:pPr>
      <w:r w:rsidRPr="00DB6383">
        <w:rPr>
          <w:rFonts w:ascii="Arial" w:eastAsia="Times New Roman" w:hAnsi="Arial" w:cs="Arial"/>
          <w:sz w:val="20"/>
          <w:szCs w:val="20"/>
          <w:lang w:eastAsia="pl-PL"/>
        </w:rPr>
        <w:t xml:space="preserve">Wszelkie spory strony zobowiązują się załatwić w pierwszej kolejności polubownie. </w:t>
      </w:r>
    </w:p>
    <w:p w:rsidR="00A11BCA" w:rsidRPr="00DB6383" w:rsidRDefault="00A11BCA" w:rsidP="00D52D8C">
      <w:pPr>
        <w:numPr>
          <w:ilvl w:val="0"/>
          <w:numId w:val="76"/>
        </w:numPr>
        <w:tabs>
          <w:tab w:val="left" w:pos="426"/>
        </w:tabs>
        <w:spacing w:after="0" w:line="276" w:lineRule="auto"/>
        <w:ind w:left="284" w:hanging="284"/>
        <w:contextualSpacing/>
        <w:jc w:val="both"/>
        <w:rPr>
          <w:rFonts w:ascii="Arial" w:eastAsia="Times New Roman" w:hAnsi="Arial" w:cs="Arial"/>
          <w:sz w:val="20"/>
          <w:szCs w:val="20"/>
          <w:lang w:eastAsia="pl-PL"/>
        </w:rPr>
      </w:pPr>
      <w:r w:rsidRPr="00DB6383">
        <w:rPr>
          <w:rFonts w:ascii="Arial" w:eastAsia="Times New Roman" w:hAnsi="Arial" w:cs="Arial"/>
          <w:sz w:val="20"/>
          <w:szCs w:val="20"/>
          <w:lang w:eastAsia="pl-PL"/>
        </w:rPr>
        <w:t>Na podstawie art. 591 ust. 1 PZP, w sprawie majątkowej, w której zawarcie ugody jest dopuszczalne, wprowadza się następujące klauzule:</w:t>
      </w:r>
    </w:p>
    <w:p w:rsidR="00A11BCA" w:rsidRPr="00DB6383" w:rsidRDefault="00A11BCA" w:rsidP="00D52D8C">
      <w:pPr>
        <w:pStyle w:val="Akapitzlist"/>
        <w:numPr>
          <w:ilvl w:val="0"/>
          <w:numId w:val="78"/>
        </w:numPr>
        <w:spacing w:after="0"/>
        <w:jc w:val="both"/>
        <w:rPr>
          <w:rFonts w:ascii="Arial" w:hAnsi="Arial" w:cs="Arial"/>
          <w:sz w:val="20"/>
          <w:szCs w:val="20"/>
        </w:rPr>
      </w:pPr>
      <w:r w:rsidRPr="00DB6383">
        <w:rPr>
          <w:rFonts w:ascii="Arial" w:hAnsi="Arial" w:cs="Arial"/>
          <w:sz w:val="20"/>
          <w:szCs w:val="20"/>
          <w:u w:val="single"/>
        </w:rPr>
        <w:t>Klauzula mediacyjna</w:t>
      </w:r>
      <w:r w:rsidRPr="00DB6383">
        <w:rPr>
          <w:rFonts w:ascii="Arial" w:hAnsi="Arial" w:cs="Arial"/>
          <w:sz w:val="20"/>
          <w:szCs w:val="20"/>
        </w:rPr>
        <w:t xml:space="preserve"> - W przypadku zaistnienia pomiędzy stronami sporu, wynikającego </w:t>
      </w:r>
      <w:r w:rsidRPr="00DB6383">
        <w:rPr>
          <w:rFonts w:ascii="Arial" w:hAnsi="Arial" w:cs="Arial"/>
          <w:sz w:val="20"/>
          <w:szCs w:val="20"/>
        </w:rPr>
        <w:br/>
        <w:t xml:space="preserve">z umowy lub pozostającego w związku z umową, strony zobowiązują się do podjęcia próby jego rozwiązania w drodze mediacji. Mediacja prowadzona będzie przez Mediatorów Stałych Sądu </w:t>
      </w:r>
      <w:r w:rsidRPr="00DB6383">
        <w:rPr>
          <w:rFonts w:ascii="Arial" w:hAnsi="Arial" w:cs="Arial"/>
          <w:sz w:val="20"/>
          <w:szCs w:val="20"/>
        </w:rPr>
        <w:lastRenderedPageBreak/>
        <w:t>Polubownego przy Prokuratorii Generalnej Rzeczypospolitej Polskiej zgodnie z Regulaminem tego Sądu.</w:t>
      </w:r>
    </w:p>
    <w:p w:rsidR="00A11BCA" w:rsidRPr="00DB6383" w:rsidRDefault="00A11BCA" w:rsidP="00A11BCA">
      <w:pPr>
        <w:spacing w:after="0" w:line="276" w:lineRule="auto"/>
        <w:rPr>
          <w:rFonts w:ascii="Arial" w:hAnsi="Arial" w:cs="Arial"/>
          <w:sz w:val="20"/>
          <w:szCs w:val="20"/>
          <w:u w:val="single"/>
        </w:rPr>
      </w:pPr>
      <w:r w:rsidRPr="00DB6383">
        <w:rPr>
          <w:rFonts w:ascii="Arial" w:hAnsi="Arial" w:cs="Arial"/>
          <w:sz w:val="20"/>
          <w:szCs w:val="20"/>
          <w:u w:val="single"/>
        </w:rPr>
        <w:t>Lub</w:t>
      </w:r>
    </w:p>
    <w:p w:rsidR="00A11BCA" w:rsidRPr="00DB6383" w:rsidRDefault="00A11BCA" w:rsidP="00A11BCA">
      <w:pPr>
        <w:spacing w:after="0" w:line="276" w:lineRule="auto"/>
        <w:ind w:left="709" w:hanging="425"/>
        <w:jc w:val="both"/>
        <w:rPr>
          <w:rFonts w:ascii="Arial" w:hAnsi="Arial" w:cs="Arial"/>
          <w:sz w:val="20"/>
          <w:szCs w:val="20"/>
        </w:rPr>
      </w:pPr>
      <w:r w:rsidRPr="00DB6383">
        <w:rPr>
          <w:rFonts w:ascii="Arial" w:hAnsi="Arial" w:cs="Arial"/>
          <w:sz w:val="20"/>
          <w:szCs w:val="20"/>
        </w:rPr>
        <w:t>2)</w:t>
      </w:r>
      <w:r w:rsidRPr="00DB6383">
        <w:rPr>
          <w:rFonts w:ascii="Arial" w:hAnsi="Arial" w:cs="Arial"/>
          <w:sz w:val="20"/>
          <w:szCs w:val="20"/>
          <w:u w:val="single"/>
        </w:rPr>
        <w:t xml:space="preserve"> Klauzula koncyliacyjna</w:t>
      </w:r>
      <w:r w:rsidRPr="00DB6383">
        <w:rPr>
          <w:rFonts w:ascii="Arial" w:hAnsi="Arial" w:cs="Arial"/>
          <w:sz w:val="20"/>
          <w:szCs w:val="20"/>
        </w:rPr>
        <w:t xml:space="preserve"> - W przypadku zaistnienia pomiędzy stronami sporu, wynikającego </w:t>
      </w:r>
      <w:r w:rsidRPr="00DB6383">
        <w:rPr>
          <w:rFonts w:ascii="Arial" w:hAnsi="Arial" w:cs="Arial"/>
          <w:sz w:val="20"/>
          <w:szCs w:val="20"/>
        </w:rPr>
        <w:br/>
        <w:t xml:space="preserve">z umowy lub pozostającego w związku z umową, strony zobowiązują się do podjęcia próby jego rozwiązania w drodze koncyliacji. Koncyliacja będzie prowadzona przez </w:t>
      </w:r>
      <w:proofErr w:type="spellStart"/>
      <w:r w:rsidRPr="00DB6383">
        <w:rPr>
          <w:rFonts w:ascii="Arial" w:hAnsi="Arial" w:cs="Arial"/>
          <w:sz w:val="20"/>
          <w:szCs w:val="20"/>
        </w:rPr>
        <w:t>Koncyliatorów</w:t>
      </w:r>
      <w:proofErr w:type="spellEnd"/>
      <w:r w:rsidRPr="00DB6383">
        <w:rPr>
          <w:rFonts w:ascii="Arial" w:hAnsi="Arial" w:cs="Arial"/>
          <w:sz w:val="20"/>
          <w:szCs w:val="20"/>
        </w:rPr>
        <w:t xml:space="preserve"> Stałych Sądu Polubownego przy Prokuratorii Generalnej Rzeczypospolitej Polskiej zgodnie </w:t>
      </w:r>
      <w:r w:rsidRPr="00DB6383">
        <w:rPr>
          <w:rFonts w:ascii="Arial" w:hAnsi="Arial" w:cs="Arial"/>
          <w:sz w:val="20"/>
          <w:szCs w:val="20"/>
        </w:rPr>
        <w:br/>
        <w:t>z Regulaminem tego Sądu.</w:t>
      </w:r>
    </w:p>
    <w:p w:rsidR="00A11BCA" w:rsidRPr="00DB6383" w:rsidRDefault="00A11BCA" w:rsidP="00D52D8C">
      <w:pPr>
        <w:numPr>
          <w:ilvl w:val="0"/>
          <w:numId w:val="76"/>
        </w:numPr>
        <w:tabs>
          <w:tab w:val="left" w:pos="284"/>
        </w:tabs>
        <w:spacing w:after="0" w:line="276" w:lineRule="auto"/>
        <w:ind w:hanging="720"/>
        <w:jc w:val="both"/>
        <w:rPr>
          <w:rFonts w:ascii="Arial" w:eastAsia="Times New Roman" w:hAnsi="Arial" w:cs="Arial"/>
          <w:sz w:val="20"/>
          <w:szCs w:val="20"/>
          <w:lang w:eastAsia="pl-PL"/>
        </w:rPr>
      </w:pPr>
      <w:r w:rsidRPr="00DB6383">
        <w:rPr>
          <w:rFonts w:ascii="Arial" w:eastAsia="Times New Roman" w:hAnsi="Arial" w:cs="Arial"/>
          <w:sz w:val="20"/>
          <w:szCs w:val="20"/>
          <w:lang w:eastAsia="pl-PL"/>
        </w:rPr>
        <w:t>W przypadku  sporów sądowych strony ustalają właściwość sądu siedziby Zamawiającego.</w:t>
      </w:r>
    </w:p>
    <w:p w:rsidR="00A11BCA" w:rsidRPr="00DB6383" w:rsidRDefault="00A11BCA" w:rsidP="00A11BCA">
      <w:pPr>
        <w:spacing w:after="0" w:line="276" w:lineRule="auto"/>
        <w:jc w:val="center"/>
        <w:rPr>
          <w:rFonts w:ascii="Arial" w:eastAsia="Times New Roman" w:hAnsi="Arial" w:cs="Arial"/>
          <w:b/>
          <w:sz w:val="20"/>
          <w:szCs w:val="20"/>
          <w:lang w:eastAsia="pl-PL"/>
        </w:rPr>
      </w:pPr>
    </w:p>
    <w:p w:rsidR="00A11BCA" w:rsidRPr="00DB6383" w:rsidRDefault="00A11BCA" w:rsidP="00A11BCA">
      <w:pPr>
        <w:tabs>
          <w:tab w:val="left" w:pos="5963"/>
        </w:tabs>
        <w:spacing w:after="0" w:line="276" w:lineRule="auto"/>
        <w:jc w:val="center"/>
        <w:rPr>
          <w:rFonts w:ascii="Arial" w:eastAsia="Times New Roman" w:hAnsi="Arial" w:cs="Arial"/>
          <w:b/>
          <w:sz w:val="20"/>
          <w:szCs w:val="20"/>
          <w:lang w:eastAsia="pl-PL"/>
        </w:rPr>
      </w:pPr>
      <w:r w:rsidRPr="00DB6383">
        <w:rPr>
          <w:rFonts w:ascii="Arial" w:eastAsia="Times New Roman" w:hAnsi="Arial" w:cs="Arial"/>
          <w:b/>
          <w:sz w:val="20"/>
          <w:szCs w:val="20"/>
          <w:lang w:eastAsia="pl-PL"/>
        </w:rPr>
        <w:t>§ 20</w:t>
      </w:r>
    </w:p>
    <w:p w:rsidR="00A11BCA" w:rsidRPr="00DB6383" w:rsidRDefault="00A11BCA" w:rsidP="00A11BCA">
      <w:pPr>
        <w:tabs>
          <w:tab w:val="left" w:pos="5963"/>
        </w:tabs>
        <w:spacing w:after="0" w:line="276" w:lineRule="auto"/>
        <w:jc w:val="center"/>
        <w:rPr>
          <w:rFonts w:ascii="Arial" w:eastAsia="Times New Roman" w:hAnsi="Arial" w:cs="Arial"/>
          <w:b/>
          <w:sz w:val="20"/>
          <w:szCs w:val="20"/>
          <w:u w:val="single"/>
          <w:lang w:eastAsia="pl-PL"/>
        </w:rPr>
      </w:pPr>
      <w:r w:rsidRPr="00DB6383">
        <w:rPr>
          <w:rFonts w:ascii="Arial" w:eastAsia="Times New Roman" w:hAnsi="Arial" w:cs="Arial"/>
          <w:b/>
          <w:sz w:val="20"/>
          <w:szCs w:val="20"/>
          <w:u w:val="single"/>
          <w:lang w:eastAsia="pl-PL"/>
        </w:rPr>
        <w:t>Pozostałe postanowienia</w:t>
      </w:r>
    </w:p>
    <w:p w:rsidR="00A11BCA" w:rsidRPr="00DB6383" w:rsidRDefault="00A11BCA" w:rsidP="00D52D8C">
      <w:pPr>
        <w:numPr>
          <w:ilvl w:val="0"/>
          <w:numId w:val="71"/>
        </w:numPr>
        <w:spacing w:after="0" w:line="276" w:lineRule="auto"/>
        <w:ind w:left="284" w:hanging="284"/>
        <w:contextualSpacing/>
        <w:jc w:val="both"/>
        <w:rPr>
          <w:rFonts w:ascii="Arial" w:eastAsia="Calibri" w:hAnsi="Arial" w:cs="Arial"/>
          <w:sz w:val="20"/>
          <w:szCs w:val="20"/>
          <w:lang w:val="x-none"/>
        </w:rPr>
      </w:pPr>
      <w:r w:rsidRPr="00DB6383">
        <w:rPr>
          <w:rFonts w:ascii="Arial" w:eastAsia="Calibri" w:hAnsi="Arial" w:cs="Arial"/>
          <w:sz w:val="20"/>
          <w:szCs w:val="20"/>
          <w:lang w:val="x-none"/>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w:t>
      </w:r>
      <w:r>
        <w:rPr>
          <w:rFonts w:ascii="Arial" w:eastAsia="Calibri" w:hAnsi="Arial" w:cs="Arial"/>
          <w:sz w:val="20"/>
          <w:szCs w:val="20"/>
          <w:lang w:val="x-none"/>
        </w:rPr>
        <w:br/>
      </w:r>
      <w:r w:rsidRPr="00DB6383">
        <w:rPr>
          <w:rFonts w:ascii="Arial" w:eastAsia="Calibri" w:hAnsi="Arial" w:cs="Arial"/>
          <w:sz w:val="20"/>
          <w:szCs w:val="20"/>
          <w:lang w:val="x-none"/>
        </w:rPr>
        <w:t>z ustawy z dnia 29.01.2004r Prawo zamówień publicznych, ustawy z dnia 23.04.1964</w:t>
      </w:r>
      <w:r w:rsidRPr="00DB6383">
        <w:rPr>
          <w:rFonts w:ascii="Arial" w:eastAsia="Calibri" w:hAnsi="Arial" w:cs="Arial"/>
          <w:sz w:val="20"/>
          <w:szCs w:val="20"/>
        </w:rPr>
        <w:t xml:space="preserve"> </w:t>
      </w:r>
      <w:r w:rsidRPr="00DB6383">
        <w:rPr>
          <w:rFonts w:ascii="Arial" w:eastAsia="Calibri" w:hAnsi="Arial" w:cs="Arial"/>
          <w:sz w:val="20"/>
          <w:szCs w:val="20"/>
          <w:lang w:val="x-none"/>
        </w:rPr>
        <w:t>r</w:t>
      </w:r>
      <w:r w:rsidRPr="00DB6383">
        <w:rPr>
          <w:rFonts w:ascii="Arial" w:eastAsia="Calibri" w:hAnsi="Arial" w:cs="Arial"/>
          <w:sz w:val="20"/>
          <w:szCs w:val="20"/>
        </w:rPr>
        <w:t>.</w:t>
      </w:r>
      <w:r w:rsidRPr="00DB6383">
        <w:rPr>
          <w:rFonts w:ascii="Arial" w:eastAsia="Calibri" w:hAnsi="Arial" w:cs="Arial"/>
          <w:sz w:val="20"/>
          <w:szCs w:val="20"/>
          <w:lang w:val="x-none"/>
        </w:rPr>
        <w:t xml:space="preserve"> Kodeks Cywilny oraz innych obowiązujących aktów prawnych.</w:t>
      </w:r>
    </w:p>
    <w:p w:rsidR="00A11BCA" w:rsidRPr="00DB6383" w:rsidRDefault="00A11BCA" w:rsidP="00D52D8C">
      <w:pPr>
        <w:numPr>
          <w:ilvl w:val="0"/>
          <w:numId w:val="71"/>
        </w:numPr>
        <w:shd w:val="clear" w:color="auto" w:fill="FFFFFF"/>
        <w:spacing w:after="0" w:line="276" w:lineRule="auto"/>
        <w:ind w:left="284" w:hanging="284"/>
        <w:jc w:val="both"/>
        <w:rPr>
          <w:rFonts w:ascii="Arial" w:eastAsia="Calibri" w:hAnsi="Arial" w:cs="Arial"/>
          <w:sz w:val="20"/>
          <w:szCs w:val="20"/>
        </w:rPr>
      </w:pPr>
      <w:r w:rsidRPr="00DB6383">
        <w:rPr>
          <w:rFonts w:ascii="Arial" w:eastAsia="Calibri" w:hAnsi="Arial" w:cs="Arial"/>
          <w:sz w:val="20"/>
          <w:szCs w:val="20"/>
        </w:rPr>
        <w:t xml:space="preserve">Integralną częścią umowy jest specyfikacja  warunków zamówienia oraz oferta sporządzona </w:t>
      </w:r>
      <w:r>
        <w:rPr>
          <w:rFonts w:ascii="Arial" w:eastAsia="Calibri" w:hAnsi="Arial" w:cs="Arial"/>
          <w:sz w:val="20"/>
          <w:szCs w:val="20"/>
        </w:rPr>
        <w:br/>
      </w:r>
      <w:r w:rsidRPr="00DB6383">
        <w:rPr>
          <w:rFonts w:ascii="Arial" w:eastAsia="Calibri" w:hAnsi="Arial" w:cs="Arial"/>
          <w:sz w:val="20"/>
          <w:szCs w:val="20"/>
        </w:rPr>
        <w:t>i złożona w postępowaniu przetargowym, przy czym oferta i SWZ, jako sporządzone w jednym egzemplarzu, nie stanowią załącznika i znajdują się u Zamawiającego wraz z całą dokumentacją postępowania, którego wynikiem jest niniejsza umowa.</w:t>
      </w:r>
    </w:p>
    <w:p w:rsidR="00A11BCA" w:rsidRPr="00DB6383" w:rsidRDefault="00A11BCA" w:rsidP="00D52D8C">
      <w:pPr>
        <w:numPr>
          <w:ilvl w:val="0"/>
          <w:numId w:val="71"/>
        </w:numPr>
        <w:shd w:val="clear" w:color="auto" w:fill="FFFFFF"/>
        <w:spacing w:after="0" w:line="276" w:lineRule="auto"/>
        <w:ind w:left="284" w:hanging="284"/>
        <w:jc w:val="both"/>
        <w:rPr>
          <w:rFonts w:ascii="Arial" w:eastAsia="Calibri" w:hAnsi="Arial" w:cs="Arial"/>
          <w:sz w:val="20"/>
          <w:szCs w:val="20"/>
        </w:rPr>
      </w:pPr>
      <w:r w:rsidRPr="00DB6383">
        <w:rPr>
          <w:rFonts w:ascii="Arial" w:hAnsi="Arial" w:cs="Arial"/>
          <w:sz w:val="20"/>
          <w:szCs w:val="20"/>
        </w:rPr>
        <w:t>Zamawiający i wykonawca obowiązani są współdziałać przy wykonaniu umowy w sprawie zamówienia publicznego w celu należytej realizacji zamówienia.</w:t>
      </w:r>
    </w:p>
    <w:p w:rsidR="00A11BCA" w:rsidRPr="00DB6383" w:rsidRDefault="00A11BCA" w:rsidP="00D52D8C">
      <w:pPr>
        <w:numPr>
          <w:ilvl w:val="0"/>
          <w:numId w:val="71"/>
        </w:numPr>
        <w:shd w:val="clear" w:color="auto" w:fill="FFFFFF"/>
        <w:spacing w:after="0" w:line="276" w:lineRule="auto"/>
        <w:ind w:left="284" w:hanging="284"/>
        <w:jc w:val="both"/>
        <w:rPr>
          <w:rFonts w:ascii="Arial" w:eastAsia="Calibri" w:hAnsi="Arial" w:cs="Arial"/>
          <w:sz w:val="20"/>
          <w:szCs w:val="20"/>
        </w:rPr>
      </w:pPr>
      <w:r w:rsidRPr="00DB6383">
        <w:rPr>
          <w:rFonts w:ascii="Arial" w:hAnsi="Arial" w:cs="Arial"/>
          <w:sz w:val="20"/>
          <w:szCs w:val="20"/>
        </w:rPr>
        <w:t>Dniem roboczym nie jest dzień uznany ustawowo za wolny od pracy oraz sobota. Termin obejmujący dwa lub więcej dni zawiera co najmniej dwa dni robocze.</w:t>
      </w:r>
    </w:p>
    <w:p w:rsidR="00A11BCA" w:rsidRPr="00665768" w:rsidRDefault="00A11BCA" w:rsidP="00A11BCA">
      <w:pPr>
        <w:shd w:val="clear" w:color="auto" w:fill="FFFFFF"/>
        <w:spacing w:after="0" w:line="276" w:lineRule="auto"/>
        <w:jc w:val="both"/>
        <w:rPr>
          <w:rFonts w:ascii="Arial" w:eastAsia="Calibri" w:hAnsi="Arial" w:cs="Arial"/>
          <w:sz w:val="20"/>
          <w:szCs w:val="20"/>
        </w:rPr>
      </w:pPr>
    </w:p>
    <w:p w:rsidR="00A11BCA" w:rsidRPr="00665768" w:rsidRDefault="00A11BCA" w:rsidP="00A11BCA">
      <w:pPr>
        <w:spacing w:after="0" w:line="276" w:lineRule="auto"/>
        <w:jc w:val="both"/>
        <w:rPr>
          <w:rFonts w:ascii="Arial" w:eastAsia="Times New Roman" w:hAnsi="Arial" w:cs="Arial"/>
          <w:b/>
          <w:sz w:val="20"/>
          <w:szCs w:val="20"/>
          <w:lang w:eastAsia="pl-PL"/>
        </w:rPr>
      </w:pPr>
    </w:p>
    <w:p w:rsidR="00A11BCA" w:rsidRPr="00665768" w:rsidRDefault="00A11BCA" w:rsidP="00A11BCA">
      <w:pPr>
        <w:spacing w:after="0" w:line="276" w:lineRule="auto"/>
        <w:jc w:val="center"/>
        <w:rPr>
          <w:rFonts w:ascii="Arial" w:eastAsia="Times New Roman" w:hAnsi="Arial" w:cs="Arial"/>
          <w:b/>
          <w:sz w:val="20"/>
          <w:szCs w:val="20"/>
          <w:lang w:eastAsia="pl-PL"/>
        </w:rPr>
      </w:pPr>
      <w:r w:rsidRPr="00665768">
        <w:rPr>
          <w:rFonts w:ascii="Arial" w:eastAsia="Times New Roman" w:hAnsi="Arial" w:cs="Arial"/>
          <w:b/>
          <w:sz w:val="20"/>
          <w:szCs w:val="20"/>
          <w:lang w:eastAsia="pl-PL"/>
        </w:rPr>
        <w:t>§ 21</w:t>
      </w:r>
    </w:p>
    <w:p w:rsidR="00A11BCA" w:rsidRPr="00665768" w:rsidRDefault="00A11BCA" w:rsidP="00A11BCA">
      <w:pPr>
        <w:spacing w:after="0" w:line="276" w:lineRule="auto"/>
        <w:jc w:val="both"/>
        <w:rPr>
          <w:rFonts w:ascii="Arial" w:eastAsia="Times New Roman" w:hAnsi="Arial" w:cs="Arial"/>
          <w:sz w:val="20"/>
          <w:szCs w:val="20"/>
          <w:lang w:eastAsia="pl-PL"/>
        </w:rPr>
      </w:pPr>
      <w:r w:rsidRPr="00665768">
        <w:rPr>
          <w:rFonts w:ascii="Arial" w:eastAsia="Times New Roman" w:hAnsi="Arial" w:cs="Arial"/>
          <w:sz w:val="20"/>
          <w:szCs w:val="20"/>
          <w:lang w:eastAsia="pl-PL"/>
        </w:rPr>
        <w:t>Umowę sporządzono w dwóch jednobrzmiących egzemplarzach, po jednym dla każdej ze Stron.</w:t>
      </w:r>
    </w:p>
    <w:p w:rsidR="00A11BCA" w:rsidRPr="00665768" w:rsidRDefault="00A11BCA" w:rsidP="00A11BCA">
      <w:pPr>
        <w:spacing w:after="0" w:line="276" w:lineRule="auto"/>
        <w:jc w:val="both"/>
        <w:rPr>
          <w:rFonts w:ascii="Arial" w:eastAsia="Times New Roman" w:hAnsi="Arial" w:cs="Arial"/>
          <w:sz w:val="20"/>
          <w:szCs w:val="20"/>
          <w:lang w:eastAsia="pl-PL"/>
        </w:rPr>
      </w:pPr>
    </w:p>
    <w:p w:rsidR="00336CC3" w:rsidRPr="0011126C" w:rsidRDefault="00336CC3" w:rsidP="00336CC3">
      <w:pPr>
        <w:spacing w:line="276" w:lineRule="auto"/>
        <w:jc w:val="center"/>
        <w:rPr>
          <w:rFonts w:ascii="Arial" w:hAnsi="Arial" w:cs="Arial"/>
          <w:b/>
          <w:color w:val="FF0000"/>
          <w:sz w:val="20"/>
          <w:szCs w:val="20"/>
        </w:rPr>
      </w:pPr>
      <w:r w:rsidRPr="0011126C">
        <w:rPr>
          <w:rFonts w:ascii="Arial" w:hAnsi="Arial" w:cs="Arial"/>
          <w:b/>
          <w:color w:val="FF0000"/>
          <w:sz w:val="20"/>
          <w:szCs w:val="20"/>
        </w:rPr>
        <w:t>§ 2</w:t>
      </w:r>
      <w:r w:rsidRPr="0011126C">
        <w:rPr>
          <w:rFonts w:ascii="Arial" w:hAnsi="Arial" w:cs="Arial"/>
          <w:b/>
          <w:color w:val="FF0000"/>
          <w:sz w:val="20"/>
          <w:szCs w:val="20"/>
        </w:rPr>
        <w:t>2</w:t>
      </w:r>
    </w:p>
    <w:p w:rsidR="00336CC3" w:rsidRPr="0011126C" w:rsidRDefault="00336CC3" w:rsidP="00336CC3">
      <w:pPr>
        <w:spacing w:line="276" w:lineRule="auto"/>
        <w:jc w:val="both"/>
        <w:rPr>
          <w:rFonts w:ascii="Arial" w:hAnsi="Arial" w:cs="Arial"/>
          <w:color w:val="FF0000"/>
          <w:sz w:val="20"/>
          <w:szCs w:val="20"/>
        </w:rPr>
      </w:pPr>
      <w:r w:rsidRPr="0011126C">
        <w:rPr>
          <w:rFonts w:ascii="Arial" w:hAnsi="Arial" w:cs="Arial"/>
          <w:color w:val="FF0000"/>
          <w:sz w:val="20"/>
          <w:szCs w:val="20"/>
        </w:rPr>
        <w:t>1.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w:t>
      </w:r>
      <w:r w:rsidRPr="0011126C">
        <w:rPr>
          <w:rFonts w:ascii="Arial" w:hAnsi="Arial" w:cs="Arial"/>
          <w:color w:val="FF0000"/>
          <w:sz w:val="20"/>
          <w:szCs w:val="20"/>
          <w:u w:val="single"/>
        </w:rPr>
        <w:t>za wyjątkiem pandemii COVID-19</w:t>
      </w:r>
      <w:r w:rsidRPr="0011126C">
        <w:rPr>
          <w:rFonts w:ascii="Arial" w:hAnsi="Arial" w:cs="Arial"/>
          <w:color w:val="FF0000"/>
          <w:sz w:val="20"/>
          <w:szCs w:val="20"/>
        </w:rPr>
        <w:t xml:space="preserve">), itp. </w:t>
      </w:r>
    </w:p>
    <w:p w:rsidR="00336CC3" w:rsidRPr="0011126C" w:rsidRDefault="00336CC3" w:rsidP="00336CC3">
      <w:pPr>
        <w:spacing w:line="276" w:lineRule="auto"/>
        <w:jc w:val="both"/>
        <w:rPr>
          <w:rFonts w:ascii="Arial" w:hAnsi="Arial" w:cs="Arial"/>
          <w:color w:val="FF0000"/>
          <w:sz w:val="20"/>
          <w:szCs w:val="20"/>
        </w:rPr>
      </w:pPr>
      <w:r w:rsidRPr="0011126C">
        <w:rPr>
          <w:rFonts w:ascii="Arial" w:hAnsi="Arial" w:cs="Arial"/>
          <w:color w:val="FF0000"/>
          <w:sz w:val="20"/>
          <w:szCs w:val="20"/>
        </w:rPr>
        <w:t xml:space="preserve">2. Terminy wykonania zobowiązań wynikających z Umowy, w tym czasu reakcji, ulegają przedłużeniu </w:t>
      </w:r>
      <w:r w:rsidR="0011126C">
        <w:rPr>
          <w:rFonts w:ascii="Arial" w:hAnsi="Arial" w:cs="Arial"/>
          <w:color w:val="FF0000"/>
          <w:sz w:val="20"/>
          <w:szCs w:val="20"/>
        </w:rPr>
        <w:br/>
      </w:r>
      <w:r w:rsidRPr="0011126C">
        <w:rPr>
          <w:rFonts w:ascii="Arial" w:hAnsi="Arial" w:cs="Arial"/>
          <w:color w:val="FF0000"/>
          <w:sz w:val="20"/>
          <w:szCs w:val="20"/>
        </w:rPr>
        <w:t xml:space="preserve">o czas trwania siły wyższej. </w:t>
      </w:r>
    </w:p>
    <w:p w:rsidR="00336CC3" w:rsidRPr="0011126C" w:rsidRDefault="00336CC3" w:rsidP="00336CC3">
      <w:pPr>
        <w:spacing w:line="276" w:lineRule="auto"/>
        <w:jc w:val="both"/>
        <w:rPr>
          <w:rFonts w:ascii="Arial" w:hAnsi="Arial" w:cs="Arial"/>
          <w:color w:val="FF0000"/>
          <w:sz w:val="20"/>
          <w:szCs w:val="20"/>
        </w:rPr>
      </w:pPr>
      <w:r w:rsidRPr="0011126C">
        <w:rPr>
          <w:rFonts w:ascii="Arial" w:hAnsi="Arial" w:cs="Arial"/>
          <w:color w:val="FF0000"/>
          <w:sz w:val="20"/>
          <w:szCs w:val="20"/>
        </w:rPr>
        <w:t xml:space="preserve">3. W przypadku zaistnienia zdarzenia siły wyższej, Strona, która na skutek siły wyższej nie może należycie wykonać zobowiązań wynikających z Umowy, zawiadomi niezwłocznie drugą Stronę </w:t>
      </w:r>
      <w:r w:rsidR="0011126C">
        <w:rPr>
          <w:rFonts w:ascii="Arial" w:hAnsi="Arial" w:cs="Arial"/>
          <w:color w:val="FF0000"/>
          <w:sz w:val="20"/>
          <w:szCs w:val="20"/>
        </w:rPr>
        <w:br/>
      </w:r>
      <w:r w:rsidRPr="0011126C">
        <w:rPr>
          <w:rFonts w:ascii="Arial" w:hAnsi="Arial" w:cs="Arial"/>
          <w:color w:val="FF0000"/>
          <w:sz w:val="20"/>
          <w:szCs w:val="20"/>
        </w:rPr>
        <w:t>o zaistnieniu siły wyższej, jednocześnie określając jej wpływ na wykonanie zobowiązań. Po zawiadomieniu, Strony będą współdziałać w dobrej wierze w celu wywiązania się ze zobowiązań w stopniu, w jakim jest to praktycznie możliwe.</w:t>
      </w:r>
    </w:p>
    <w:p w:rsidR="00A11BCA" w:rsidRPr="00665768" w:rsidRDefault="00A11BCA" w:rsidP="00A11BCA">
      <w:pPr>
        <w:tabs>
          <w:tab w:val="center" w:pos="4536"/>
          <w:tab w:val="right" w:pos="9072"/>
        </w:tabs>
        <w:spacing w:after="0" w:line="276" w:lineRule="auto"/>
        <w:jc w:val="center"/>
        <w:rPr>
          <w:rFonts w:ascii="Arial" w:hAnsi="Arial" w:cs="Arial"/>
          <w:b/>
          <w:sz w:val="20"/>
          <w:szCs w:val="20"/>
        </w:rPr>
      </w:pPr>
    </w:p>
    <w:p w:rsidR="00A11BCA" w:rsidRPr="00665768" w:rsidRDefault="00A11BCA" w:rsidP="00A11BCA">
      <w:pPr>
        <w:spacing w:after="0" w:line="276" w:lineRule="auto"/>
        <w:jc w:val="center"/>
        <w:rPr>
          <w:rFonts w:ascii="Arial" w:eastAsia="Times New Roman" w:hAnsi="Arial" w:cs="Arial"/>
          <w:b/>
          <w:sz w:val="20"/>
          <w:szCs w:val="20"/>
        </w:rPr>
      </w:pPr>
      <w:r w:rsidRPr="00665768">
        <w:rPr>
          <w:rFonts w:ascii="Arial" w:eastAsia="Times New Roman" w:hAnsi="Arial" w:cs="Arial"/>
          <w:b/>
          <w:sz w:val="20"/>
          <w:szCs w:val="20"/>
        </w:rPr>
        <w:t>Wykonawca:</w:t>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r>
      <w:r w:rsidRPr="00665768">
        <w:rPr>
          <w:rFonts w:ascii="Arial" w:eastAsia="Times New Roman" w:hAnsi="Arial" w:cs="Arial"/>
          <w:b/>
          <w:sz w:val="20"/>
          <w:szCs w:val="20"/>
        </w:rPr>
        <w:tab/>
        <w:t>Zamawiający:</w:t>
      </w:r>
    </w:p>
    <w:p w:rsidR="00A11BCA" w:rsidRPr="00665768" w:rsidRDefault="00A11BCA" w:rsidP="00A11BCA">
      <w:pPr>
        <w:spacing w:after="0" w:line="276" w:lineRule="auto"/>
        <w:jc w:val="center"/>
        <w:rPr>
          <w:rFonts w:ascii="Arial" w:eastAsia="Times New Roman" w:hAnsi="Arial" w:cs="Arial"/>
          <w:b/>
          <w:sz w:val="20"/>
          <w:szCs w:val="20"/>
        </w:rPr>
      </w:pPr>
    </w:p>
    <w:p w:rsidR="00A11BCA" w:rsidRPr="00665768" w:rsidRDefault="00A11BCA" w:rsidP="00A11BCA">
      <w:pPr>
        <w:spacing w:after="0" w:line="276" w:lineRule="auto"/>
        <w:jc w:val="center"/>
        <w:rPr>
          <w:rFonts w:ascii="Arial" w:eastAsia="Times New Roman" w:hAnsi="Arial" w:cs="Arial"/>
          <w:b/>
          <w:sz w:val="20"/>
          <w:szCs w:val="20"/>
        </w:rPr>
      </w:pPr>
    </w:p>
    <w:p w:rsidR="00A11BCA" w:rsidRPr="00FC1182" w:rsidRDefault="00A11BCA" w:rsidP="00A11BCA">
      <w:pPr>
        <w:pStyle w:val="Bezodstpw"/>
        <w:spacing w:line="276" w:lineRule="auto"/>
        <w:jc w:val="both"/>
        <w:rPr>
          <w:rFonts w:ascii="Arial" w:hAnsi="Arial" w:cs="Arial"/>
          <w:b/>
          <w:color w:val="1F3864" w:themeColor="accent5" w:themeShade="80"/>
          <w:sz w:val="18"/>
          <w:szCs w:val="18"/>
        </w:rPr>
      </w:pPr>
      <w:r w:rsidRPr="00FC1182">
        <w:rPr>
          <w:rFonts w:ascii="Arial" w:hAnsi="Arial" w:cs="Arial"/>
          <w:i/>
          <w:color w:val="1F3864" w:themeColor="accent5" w:themeShade="80"/>
          <w:sz w:val="18"/>
          <w:szCs w:val="18"/>
        </w:rPr>
        <w:t>W przypadku wyboru mojej oferty w trybie przetargu nieograniczonego nr postępowania 4WSzKzP.SZP.2612.40.2021, zobowiązuję się podpisać z Zamawiającym umowę wg ww. projektowanych postanowień umowy.</w:t>
      </w:r>
    </w:p>
    <w:p w:rsidR="00A11BCA" w:rsidRPr="00665768" w:rsidRDefault="00A11BCA" w:rsidP="00A11BCA">
      <w:pPr>
        <w:spacing w:line="276" w:lineRule="auto"/>
        <w:jc w:val="right"/>
        <w:rPr>
          <w:rFonts w:ascii="Arial" w:hAnsi="Arial" w:cs="Arial"/>
          <w:i/>
          <w:sz w:val="20"/>
          <w:szCs w:val="20"/>
          <w:highlight w:val="cyan"/>
        </w:rPr>
      </w:pPr>
    </w:p>
    <w:p w:rsidR="00A11BCA" w:rsidRPr="00B81824" w:rsidRDefault="00A11BCA" w:rsidP="00A11BCA">
      <w:pPr>
        <w:pStyle w:val="Nagwek2"/>
        <w:jc w:val="right"/>
        <w:rPr>
          <w:rFonts w:ascii="Arial" w:hAnsi="Arial" w:cs="Arial"/>
          <w:i/>
          <w:sz w:val="20"/>
          <w:szCs w:val="20"/>
        </w:rPr>
      </w:pPr>
      <w:bookmarkStart w:id="6" w:name="_Toc90369433"/>
      <w:r w:rsidRPr="00B81824">
        <w:rPr>
          <w:rFonts w:ascii="Arial" w:hAnsi="Arial" w:cs="Arial"/>
          <w:i/>
          <w:sz w:val="20"/>
          <w:szCs w:val="20"/>
        </w:rPr>
        <w:t>Załącznik 3.</w:t>
      </w:r>
      <w:r>
        <w:rPr>
          <w:rFonts w:ascii="Arial" w:hAnsi="Arial" w:cs="Arial"/>
          <w:i/>
          <w:sz w:val="20"/>
          <w:szCs w:val="20"/>
        </w:rPr>
        <w:t>2</w:t>
      </w:r>
      <w:r w:rsidRPr="00B81824">
        <w:rPr>
          <w:rFonts w:ascii="Arial" w:hAnsi="Arial" w:cs="Arial"/>
          <w:i/>
          <w:sz w:val="20"/>
          <w:szCs w:val="20"/>
        </w:rPr>
        <w:t>.</w:t>
      </w:r>
      <w:r>
        <w:rPr>
          <w:rFonts w:ascii="Arial" w:hAnsi="Arial" w:cs="Arial"/>
          <w:i/>
          <w:sz w:val="20"/>
          <w:szCs w:val="20"/>
        </w:rPr>
        <w:t>A</w:t>
      </w:r>
      <w:r w:rsidRPr="00B81824">
        <w:rPr>
          <w:rFonts w:ascii="Arial" w:hAnsi="Arial" w:cs="Arial"/>
          <w:i/>
          <w:sz w:val="20"/>
          <w:szCs w:val="20"/>
        </w:rPr>
        <w:t xml:space="preserve">. do wzoru umowy: </w:t>
      </w:r>
      <w:r>
        <w:rPr>
          <w:rFonts w:ascii="Arial" w:hAnsi="Arial" w:cs="Arial"/>
          <w:i/>
          <w:sz w:val="20"/>
          <w:szCs w:val="20"/>
        </w:rPr>
        <w:t>Lista pracowników wykonawcy – Pakiet 2; 3; 4</w:t>
      </w:r>
      <w:bookmarkEnd w:id="6"/>
    </w:p>
    <w:p w:rsidR="00A11BCA" w:rsidRDefault="00A11BCA" w:rsidP="00A11BCA">
      <w:pPr>
        <w:ind w:left="283"/>
        <w:jc w:val="right"/>
        <w:rPr>
          <w:rFonts w:ascii="Times New Roman" w:hAnsi="Times New Roman"/>
          <w:b/>
          <w:i/>
        </w:rPr>
      </w:pPr>
    </w:p>
    <w:p w:rsidR="00A11BCA" w:rsidRPr="00867EDE" w:rsidRDefault="00A11BCA" w:rsidP="00A11BCA">
      <w:pPr>
        <w:ind w:left="283"/>
        <w:jc w:val="center"/>
        <w:rPr>
          <w:rFonts w:ascii="Arial" w:hAnsi="Arial" w:cs="Arial"/>
          <w:b/>
          <w:sz w:val="20"/>
          <w:szCs w:val="20"/>
        </w:rPr>
      </w:pPr>
      <w:r w:rsidRPr="00867EDE">
        <w:rPr>
          <w:rFonts w:ascii="Arial" w:hAnsi="Arial" w:cs="Arial"/>
          <w:b/>
          <w:sz w:val="20"/>
          <w:szCs w:val="20"/>
        </w:rPr>
        <w:lastRenderedPageBreak/>
        <w:t>Lista pracowników Wykonawcy</w:t>
      </w:r>
      <w:r>
        <w:rPr>
          <w:rFonts w:ascii="Arial" w:hAnsi="Arial" w:cs="Arial"/>
          <w:b/>
          <w:sz w:val="20"/>
          <w:szCs w:val="20"/>
        </w:rPr>
        <w:t xml:space="preserve"> </w:t>
      </w:r>
    </w:p>
    <w:p w:rsidR="00A11BCA" w:rsidRDefault="00A11BCA" w:rsidP="00A11BCA">
      <w:pPr>
        <w:widowControl w:val="0"/>
        <w:suppressAutoHyphens/>
        <w:spacing w:after="60"/>
        <w:jc w:val="both"/>
        <w:rPr>
          <w:rFonts w:ascii="Arial" w:hAnsi="Arial" w:cs="Arial"/>
          <w:sz w:val="20"/>
          <w:szCs w:val="20"/>
        </w:rPr>
      </w:pPr>
      <w:r w:rsidRPr="00134F01">
        <w:rPr>
          <w:rFonts w:ascii="Arial" w:hAnsi="Arial" w:cs="Arial"/>
          <w:sz w:val="20"/>
          <w:szCs w:val="20"/>
        </w:rPr>
        <w:t xml:space="preserve">uprawnionych do realizacji zadań wynikających z umowy Nr…….............…; </w:t>
      </w:r>
      <w:r w:rsidRPr="00134F01">
        <w:rPr>
          <w:rFonts w:ascii="Arial" w:hAnsi="Arial" w:cs="Arial"/>
          <w:b/>
          <w:sz w:val="20"/>
          <w:szCs w:val="20"/>
        </w:rPr>
        <w:t>§ 11 ust. 4</w:t>
      </w:r>
      <w:r w:rsidRPr="00134F01">
        <w:rPr>
          <w:rFonts w:ascii="Arial" w:hAnsi="Arial" w:cs="Arial"/>
          <w:sz w:val="20"/>
          <w:szCs w:val="20"/>
        </w:rPr>
        <w:t xml:space="preserve"> , spełniających wymogi niniejszej umowy,   które podpisały  upoważnienia do przetwarzania danych osobowych  </w:t>
      </w:r>
    </w:p>
    <w:p w:rsidR="00A11BCA" w:rsidRPr="00867EDE" w:rsidRDefault="00A11BCA" w:rsidP="00A11BCA">
      <w:pPr>
        <w:widowControl w:val="0"/>
        <w:suppressAutoHyphens/>
        <w:spacing w:after="6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L</w:t>
            </w:r>
            <w:r>
              <w:rPr>
                <w:rFonts w:ascii="Arial" w:eastAsia="Calibri" w:hAnsi="Arial" w:cs="Arial"/>
                <w:b/>
                <w:bCs/>
                <w:sz w:val="18"/>
                <w:szCs w:val="18"/>
              </w:rPr>
              <w:t>.</w:t>
            </w:r>
            <w:r w:rsidRPr="00867EDE">
              <w:rPr>
                <w:rFonts w:ascii="Arial" w:eastAsia="Calibri" w:hAnsi="Arial" w:cs="Arial"/>
                <w:b/>
                <w:bCs/>
                <w:sz w:val="18"/>
                <w:szCs w:val="18"/>
              </w:rPr>
              <w:t>p.</w:t>
            </w:r>
          </w:p>
        </w:tc>
        <w:tc>
          <w:tcPr>
            <w:tcW w:w="2288" w:type="dxa"/>
          </w:tcPr>
          <w:p w:rsidR="00A11BCA" w:rsidRPr="00867EDE" w:rsidRDefault="00A11BCA" w:rsidP="00515F9D">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Imię i nazwisko</w:t>
            </w:r>
          </w:p>
        </w:tc>
        <w:tc>
          <w:tcPr>
            <w:tcW w:w="1710" w:type="dxa"/>
          </w:tcPr>
          <w:p w:rsidR="00A11BCA" w:rsidRPr="00867EDE" w:rsidRDefault="00A11BCA" w:rsidP="00515F9D">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Nr telefonu</w:t>
            </w:r>
          </w:p>
        </w:tc>
        <w:tc>
          <w:tcPr>
            <w:tcW w:w="3882" w:type="dxa"/>
          </w:tcPr>
          <w:p w:rsidR="00A11BCA" w:rsidRPr="00867EDE" w:rsidRDefault="00A11BCA" w:rsidP="00515F9D">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Adres e-mail</w:t>
            </w:r>
          </w:p>
        </w:tc>
      </w:tr>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r>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r>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r>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r>
      <w:tr w:rsidR="00A11BCA" w:rsidRPr="00867EDE" w:rsidTr="00515F9D">
        <w:trPr>
          <w:trHeight w:val="227"/>
          <w:jc w:val="center"/>
        </w:trPr>
        <w:tc>
          <w:tcPr>
            <w:tcW w:w="75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2288"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1710"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c>
          <w:tcPr>
            <w:tcW w:w="3882" w:type="dxa"/>
          </w:tcPr>
          <w:p w:rsidR="00A11BCA" w:rsidRPr="00867EDE" w:rsidRDefault="00A11BCA" w:rsidP="00515F9D">
            <w:pPr>
              <w:autoSpaceDE w:val="0"/>
              <w:autoSpaceDN w:val="0"/>
              <w:adjustRightInd w:val="0"/>
              <w:spacing w:before="120" w:after="120"/>
              <w:rPr>
                <w:rFonts w:ascii="Arial" w:eastAsia="Calibri" w:hAnsi="Arial" w:cs="Arial"/>
                <w:sz w:val="18"/>
                <w:szCs w:val="18"/>
              </w:rPr>
            </w:pPr>
          </w:p>
        </w:tc>
      </w:tr>
    </w:tbl>
    <w:p w:rsidR="00A11BCA" w:rsidRDefault="00A11BCA" w:rsidP="00A11BCA">
      <w:pPr>
        <w:ind w:left="283"/>
        <w:rPr>
          <w:rFonts w:ascii="Arial" w:eastAsia="Calibri" w:hAnsi="Arial" w:cs="Arial"/>
          <w:sz w:val="20"/>
          <w:szCs w:val="20"/>
        </w:rPr>
      </w:pPr>
      <w:r w:rsidRPr="00867EDE">
        <w:rPr>
          <w:rFonts w:ascii="Arial" w:eastAsia="Calibri" w:hAnsi="Arial" w:cs="Arial"/>
          <w:sz w:val="20"/>
          <w:szCs w:val="20"/>
        </w:rPr>
        <w:tab/>
      </w:r>
      <w:r w:rsidRPr="00867EDE">
        <w:rPr>
          <w:rFonts w:ascii="Arial" w:eastAsia="Calibri" w:hAnsi="Arial" w:cs="Arial"/>
          <w:sz w:val="20"/>
          <w:szCs w:val="20"/>
        </w:rPr>
        <w:tab/>
      </w:r>
      <w:r w:rsidRPr="00867EDE">
        <w:rPr>
          <w:rFonts w:ascii="Arial" w:eastAsia="Calibri" w:hAnsi="Arial" w:cs="Arial"/>
          <w:sz w:val="20"/>
          <w:szCs w:val="20"/>
        </w:rPr>
        <w:tab/>
      </w:r>
    </w:p>
    <w:p w:rsidR="00A11BCA" w:rsidRDefault="00A11BCA" w:rsidP="00A11BCA">
      <w:pPr>
        <w:ind w:left="283"/>
        <w:rPr>
          <w:rFonts w:ascii="Arial" w:eastAsia="Calibri" w:hAnsi="Arial" w:cs="Arial"/>
          <w:sz w:val="20"/>
          <w:szCs w:val="20"/>
        </w:rPr>
      </w:pPr>
    </w:p>
    <w:p w:rsidR="00A11BCA" w:rsidRDefault="00A11BCA" w:rsidP="00A11BCA">
      <w:pPr>
        <w:ind w:left="283"/>
        <w:rPr>
          <w:rFonts w:ascii="Arial" w:eastAsia="Calibri" w:hAnsi="Arial" w:cs="Arial"/>
          <w:sz w:val="20"/>
          <w:szCs w:val="20"/>
        </w:rPr>
      </w:pPr>
    </w:p>
    <w:p w:rsidR="00A11BCA" w:rsidRPr="00867EDE" w:rsidRDefault="00A11BCA" w:rsidP="00A11BCA">
      <w:pPr>
        <w:ind w:left="283"/>
        <w:rPr>
          <w:rFonts w:ascii="Arial" w:eastAsia="Calibri" w:hAnsi="Arial" w:cs="Arial"/>
          <w:sz w:val="20"/>
          <w:szCs w:val="20"/>
        </w:rPr>
      </w:pPr>
    </w:p>
    <w:p w:rsidR="00A11BCA" w:rsidRDefault="00A11BCA" w:rsidP="00A11BCA">
      <w:pPr>
        <w:spacing w:after="0" w:line="240" w:lineRule="auto"/>
        <w:rPr>
          <w:rFonts w:ascii="Arial" w:hAnsi="Arial" w:cs="Arial"/>
          <w:sz w:val="16"/>
          <w:szCs w:val="16"/>
        </w:rPr>
      </w:pPr>
      <w:r w:rsidRPr="00867EDE">
        <w:rPr>
          <w:rFonts w:ascii="Arial" w:hAnsi="Arial" w:cs="Arial"/>
          <w:sz w:val="16"/>
          <w:szCs w:val="16"/>
        </w:rPr>
        <w:t xml:space="preserve">…………..…dnia……………                                    </w:t>
      </w:r>
    </w:p>
    <w:p w:rsidR="00A11BCA" w:rsidRPr="00867EDE" w:rsidRDefault="00A11BCA" w:rsidP="00A11BCA">
      <w:pPr>
        <w:spacing w:after="0" w:line="240" w:lineRule="auto"/>
        <w:jc w:val="right"/>
        <w:rPr>
          <w:rFonts w:ascii="Arial" w:hAnsi="Arial" w:cs="Arial"/>
          <w:b/>
          <w:sz w:val="16"/>
          <w:szCs w:val="16"/>
        </w:rPr>
      </w:pPr>
      <w:r w:rsidRPr="00867EDE">
        <w:rPr>
          <w:rFonts w:ascii="Arial" w:hAnsi="Arial" w:cs="Arial"/>
          <w:sz w:val="16"/>
          <w:szCs w:val="16"/>
        </w:rPr>
        <w:t>..................................................................</w:t>
      </w:r>
    </w:p>
    <w:p w:rsidR="00A11BCA" w:rsidRPr="00867EDE" w:rsidRDefault="00A11BCA" w:rsidP="00A11BCA">
      <w:pPr>
        <w:spacing w:after="0" w:line="240" w:lineRule="auto"/>
        <w:ind w:left="4536"/>
        <w:jc w:val="right"/>
        <w:rPr>
          <w:rFonts w:ascii="Arial" w:hAnsi="Arial" w:cs="Arial"/>
          <w:i/>
          <w:sz w:val="16"/>
          <w:szCs w:val="16"/>
        </w:rPr>
      </w:pPr>
      <w:r w:rsidRPr="00867EDE">
        <w:rPr>
          <w:rFonts w:ascii="Arial" w:hAnsi="Arial" w:cs="Arial"/>
          <w:sz w:val="16"/>
          <w:szCs w:val="16"/>
        </w:rPr>
        <w:t xml:space="preserve"> </w:t>
      </w:r>
      <w:r w:rsidRPr="00867EDE">
        <w:rPr>
          <w:rFonts w:ascii="Arial" w:hAnsi="Arial" w:cs="Arial"/>
          <w:i/>
          <w:sz w:val="16"/>
          <w:szCs w:val="16"/>
        </w:rPr>
        <w:t>podpis i  pieczęć  osób wskazanych w dokumencie</w:t>
      </w:r>
    </w:p>
    <w:p w:rsidR="00A11BCA" w:rsidRPr="00867EDE" w:rsidRDefault="00A11BCA" w:rsidP="00A11BCA">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867EDE">
        <w:rPr>
          <w:rFonts w:ascii="Arial" w:hAnsi="Arial" w:cs="Arial"/>
          <w:i/>
          <w:sz w:val="16"/>
          <w:szCs w:val="16"/>
          <w:lang w:val="x-none" w:eastAsia="x-none"/>
        </w:rPr>
        <w:t xml:space="preserve">uprawniającym do występowania w obrocie prawnym </w:t>
      </w:r>
    </w:p>
    <w:p w:rsidR="00A11BCA" w:rsidRPr="00867EDE" w:rsidRDefault="00A11BCA" w:rsidP="00A11BCA">
      <w:pPr>
        <w:spacing w:after="0" w:line="240" w:lineRule="auto"/>
        <w:ind w:left="4536"/>
        <w:jc w:val="right"/>
        <w:rPr>
          <w:rFonts w:ascii="Arial" w:hAnsi="Arial" w:cs="Arial"/>
          <w:i/>
          <w:sz w:val="16"/>
          <w:szCs w:val="16"/>
        </w:rPr>
      </w:pPr>
      <w:r w:rsidRPr="00867EDE">
        <w:rPr>
          <w:rFonts w:ascii="Arial" w:hAnsi="Arial" w:cs="Arial"/>
          <w:i/>
          <w:sz w:val="16"/>
          <w:szCs w:val="16"/>
        </w:rPr>
        <w:t>lub posiadających pełnomocnictwo</w:t>
      </w:r>
    </w:p>
    <w:p w:rsidR="00A11BCA" w:rsidRPr="00867EDE" w:rsidRDefault="00A11BCA" w:rsidP="00A11BCA">
      <w:pPr>
        <w:jc w:val="right"/>
        <w:rPr>
          <w:rFonts w:ascii="Arial" w:hAnsi="Arial" w:cs="Arial"/>
          <w:sz w:val="20"/>
          <w:szCs w:val="20"/>
        </w:rPr>
      </w:pPr>
    </w:p>
    <w:p w:rsidR="00515F9D" w:rsidRDefault="00515F9D"/>
    <w:sectPr w:rsidR="00515F9D" w:rsidSect="00515F9D">
      <w:headerReference w:type="default" r:id="rId8"/>
      <w:pgSz w:w="11906" w:h="16838"/>
      <w:pgMar w:top="851" w:right="851" w:bottom="851"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8C" w:rsidRDefault="00D52D8C" w:rsidP="00662C35">
      <w:pPr>
        <w:spacing w:after="0" w:line="240" w:lineRule="auto"/>
      </w:pPr>
      <w:r>
        <w:separator/>
      </w:r>
    </w:p>
  </w:endnote>
  <w:endnote w:type="continuationSeparator" w:id="0">
    <w:p w:rsidR="00D52D8C" w:rsidRDefault="00D52D8C" w:rsidP="0066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8C" w:rsidRDefault="00D52D8C" w:rsidP="00662C35">
      <w:pPr>
        <w:spacing w:after="0" w:line="240" w:lineRule="auto"/>
      </w:pPr>
      <w:r>
        <w:separator/>
      </w:r>
    </w:p>
  </w:footnote>
  <w:footnote w:type="continuationSeparator" w:id="0">
    <w:p w:rsidR="00D52D8C" w:rsidRDefault="00D52D8C" w:rsidP="0066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9D" w:rsidRPr="00662C35" w:rsidRDefault="00515F9D" w:rsidP="00662C35">
    <w:pPr>
      <w:pStyle w:val="Nagwek"/>
      <w:jc w:val="right"/>
      <w:rPr>
        <w:b/>
      </w:rPr>
    </w:pPr>
    <w:r w:rsidRPr="00662C35">
      <w:rPr>
        <w:rStyle w:val="Pogrubienie"/>
        <w:rFonts w:ascii="Arial" w:hAnsi="Arial" w:cs="Arial"/>
        <w:b w:val="0"/>
        <w:sz w:val="16"/>
        <w:szCs w:val="16"/>
      </w:rPr>
      <w:t>4WSzKzP.SZP.2612.40.2021</w:t>
    </w:r>
    <w:r>
      <w:rPr>
        <w:rStyle w:val="Pogrubienie"/>
        <w:rFonts w:ascii="Arial" w:hAnsi="Arial" w:cs="Arial"/>
        <w:b w:val="0"/>
        <w:sz w:val="16"/>
        <w:szCs w:val="16"/>
      </w:rPr>
      <w:t xml:space="preserve"> – </w:t>
    </w:r>
    <w:r w:rsidRPr="00662C35">
      <w:rPr>
        <w:rStyle w:val="Pogrubienie"/>
        <w:rFonts w:ascii="Arial" w:hAnsi="Arial" w:cs="Arial"/>
        <w:b w:val="0"/>
        <w:color w:val="FF0000"/>
        <w:sz w:val="16"/>
        <w:szCs w:val="16"/>
      </w:rPr>
      <w:t>Modyfikacja z dnia 10-1-2022</w:t>
    </w:r>
    <w:r>
      <w:rPr>
        <w:rFonts w:ascii="Arial" w:hAnsi="Arial" w:cs="Arial"/>
        <w:b/>
        <w:color w:val="FF0000"/>
        <w:sz w:val="16"/>
        <w:szCs w:val="16"/>
      </w:rPr>
      <w:t xml:space="preserve">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4BD"/>
    <w:multiLevelType w:val="hybridMultilevel"/>
    <w:tmpl w:val="D204A200"/>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27CC8"/>
    <w:multiLevelType w:val="hybridMultilevel"/>
    <w:tmpl w:val="C47C4C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A62B77"/>
    <w:multiLevelType w:val="hybridMultilevel"/>
    <w:tmpl w:val="77B8560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AF422E"/>
    <w:multiLevelType w:val="hybridMultilevel"/>
    <w:tmpl w:val="1A80F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16381"/>
    <w:multiLevelType w:val="hybridMultilevel"/>
    <w:tmpl w:val="5510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304A1"/>
    <w:multiLevelType w:val="hybridMultilevel"/>
    <w:tmpl w:val="AD540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212F13"/>
    <w:multiLevelType w:val="hybridMultilevel"/>
    <w:tmpl w:val="496C2BE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96D1B"/>
    <w:multiLevelType w:val="hybridMultilevel"/>
    <w:tmpl w:val="0E0A0E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87E96"/>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CC1213B"/>
    <w:multiLevelType w:val="hybridMultilevel"/>
    <w:tmpl w:val="39BA1D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DC3C31"/>
    <w:multiLevelType w:val="hybridMultilevel"/>
    <w:tmpl w:val="DE420B36"/>
    <w:lvl w:ilvl="0" w:tplc="04150011">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5151D85"/>
    <w:multiLevelType w:val="hybridMultilevel"/>
    <w:tmpl w:val="7E4243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76BB5"/>
    <w:multiLevelType w:val="hybridMultilevel"/>
    <w:tmpl w:val="062C346C"/>
    <w:lvl w:ilvl="0" w:tplc="6A78D7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F56C4"/>
    <w:multiLevelType w:val="hybridMultilevel"/>
    <w:tmpl w:val="F0AA3C4C"/>
    <w:lvl w:ilvl="0" w:tplc="7ABCFE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D67C45"/>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E2B84"/>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A464E3"/>
    <w:multiLevelType w:val="hybridMultilevel"/>
    <w:tmpl w:val="3B4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C66139"/>
    <w:multiLevelType w:val="hybridMultilevel"/>
    <w:tmpl w:val="478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7246F4"/>
    <w:multiLevelType w:val="hybridMultilevel"/>
    <w:tmpl w:val="E056F4E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237"/>
        </w:tabs>
        <w:ind w:left="107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FA60D6"/>
    <w:multiLevelType w:val="hybridMultilevel"/>
    <w:tmpl w:val="0E0A0E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2C636A"/>
    <w:multiLevelType w:val="hybridMultilevel"/>
    <w:tmpl w:val="66CE6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8E17982"/>
    <w:multiLevelType w:val="hybridMultilevel"/>
    <w:tmpl w:val="AA700E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59357CA0"/>
    <w:multiLevelType w:val="hybridMultilevel"/>
    <w:tmpl w:val="2AB47EB6"/>
    <w:lvl w:ilvl="0" w:tplc="88D6F420">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9362E7E"/>
    <w:multiLevelType w:val="hybridMultilevel"/>
    <w:tmpl w:val="BD6672A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5" w15:restartNumberingAfterBreak="0">
    <w:nsid w:val="683D3553"/>
    <w:multiLevelType w:val="hybridMultilevel"/>
    <w:tmpl w:val="FCA8574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4A471F"/>
    <w:multiLevelType w:val="hybridMultilevel"/>
    <w:tmpl w:val="61487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61169B"/>
    <w:multiLevelType w:val="hybridMultilevel"/>
    <w:tmpl w:val="EAA0A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CCE7CBE"/>
    <w:multiLevelType w:val="hybridMultilevel"/>
    <w:tmpl w:val="AF1A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8C2E3A"/>
    <w:multiLevelType w:val="hybridMultilevel"/>
    <w:tmpl w:val="251AE342"/>
    <w:lvl w:ilvl="0" w:tplc="0415000F">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6F335153"/>
    <w:multiLevelType w:val="hybridMultilevel"/>
    <w:tmpl w:val="49ACC9D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69" w15:restartNumberingAfterBreak="0">
    <w:nsid w:val="77763AF3"/>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D3592"/>
    <w:multiLevelType w:val="hybridMultilevel"/>
    <w:tmpl w:val="A504F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DC4700"/>
    <w:multiLevelType w:val="multilevel"/>
    <w:tmpl w:val="3D6E12EA"/>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3" w15:restartNumberingAfterBreak="0">
    <w:nsid w:val="7A1121D9"/>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6"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7"/>
  </w:num>
  <w:num w:numId="2">
    <w:abstractNumId w:val="50"/>
  </w:num>
  <w:num w:numId="3">
    <w:abstractNumId w:val="14"/>
  </w:num>
  <w:num w:numId="4">
    <w:abstractNumId w:val="11"/>
  </w:num>
  <w:num w:numId="5">
    <w:abstractNumId w:val="20"/>
  </w:num>
  <w:num w:numId="6">
    <w:abstractNumId w:val="22"/>
  </w:num>
  <w:num w:numId="7">
    <w:abstractNumId w:val="3"/>
  </w:num>
  <w:num w:numId="8">
    <w:abstractNumId w:val="61"/>
  </w:num>
  <w:num w:numId="9">
    <w:abstractNumId w:val="70"/>
  </w:num>
  <w:num w:numId="10">
    <w:abstractNumId w:val="36"/>
  </w:num>
  <w:num w:numId="11">
    <w:abstractNumId w:val="51"/>
  </w:num>
  <w:num w:numId="12">
    <w:abstractNumId w:val="74"/>
  </w:num>
  <w:num w:numId="13">
    <w:abstractNumId w:val="68"/>
  </w:num>
  <w:num w:numId="14">
    <w:abstractNumId w:val="72"/>
  </w:num>
  <w:num w:numId="15">
    <w:abstractNumId w:val="60"/>
  </w:num>
  <w:num w:numId="16">
    <w:abstractNumId w:val="35"/>
  </w:num>
  <w:num w:numId="17">
    <w:abstractNumId w:val="54"/>
  </w:num>
  <w:num w:numId="18">
    <w:abstractNumId w:val="53"/>
  </w:num>
  <w:num w:numId="19">
    <w:abstractNumId w:val="17"/>
  </w:num>
  <w:num w:numId="20">
    <w:abstractNumId w:val="58"/>
  </w:num>
  <w:num w:numId="21">
    <w:abstractNumId w:val="40"/>
    <w:lvlOverride w:ilvl="0">
      <w:startOverride w:val="1"/>
    </w:lvlOverride>
  </w:num>
  <w:num w:numId="22">
    <w:abstractNumId w:val="64"/>
  </w:num>
  <w:num w:numId="23">
    <w:abstractNumId w:val="40"/>
  </w:num>
  <w:num w:numId="24">
    <w:abstractNumId w:val="48"/>
  </w:num>
  <w:num w:numId="25">
    <w:abstractNumId w:val="1"/>
  </w:num>
  <w:num w:numId="26">
    <w:abstractNumId w:val="41"/>
  </w:num>
  <w:num w:numId="27">
    <w:abstractNumId w:val="37"/>
  </w:num>
  <w:num w:numId="28">
    <w:abstractNumId w:val="5"/>
  </w:num>
  <w:num w:numId="29">
    <w:abstractNumId w:val="4"/>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77"/>
  </w:num>
  <w:num w:numId="37">
    <w:abstractNumId w:val="9"/>
  </w:num>
  <w:num w:numId="38">
    <w:abstractNumId w:val="26"/>
  </w:num>
  <w:num w:numId="39">
    <w:abstractNumId w:val="75"/>
    <w:lvlOverride w:ilvl="0">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4"/>
  </w:num>
  <w:num w:numId="43">
    <w:abstractNumId w:val="59"/>
  </w:num>
  <w:num w:numId="44">
    <w:abstractNumId w:val="42"/>
  </w:num>
  <w:num w:numId="45">
    <w:abstractNumId w:val="65"/>
  </w:num>
  <w:num w:numId="46">
    <w:abstractNumId w:val="66"/>
  </w:num>
  <w:num w:numId="47">
    <w:abstractNumId w:val="16"/>
  </w:num>
  <w:num w:numId="48">
    <w:abstractNumId w:val="44"/>
  </w:num>
  <w:num w:numId="49">
    <w:abstractNumId w:val="32"/>
  </w:num>
  <w:num w:numId="50">
    <w:abstractNumId w:val="31"/>
  </w:num>
  <w:num w:numId="51">
    <w:abstractNumId w:val="2"/>
  </w:num>
  <w:num w:numId="52">
    <w:abstractNumId w:val="39"/>
  </w:num>
  <w:num w:numId="53">
    <w:abstractNumId w:val="29"/>
  </w:num>
  <w:num w:numId="54">
    <w:abstractNumId w:val="47"/>
  </w:num>
  <w:num w:numId="55">
    <w:abstractNumId w:val="62"/>
  </w:num>
  <w:num w:numId="56">
    <w:abstractNumId w:val="38"/>
  </w:num>
  <w:num w:numId="57">
    <w:abstractNumId w:val="13"/>
  </w:num>
  <w:num w:numId="58">
    <w:abstractNumId w:val="56"/>
  </w:num>
  <w:num w:numId="59">
    <w:abstractNumId w:val="45"/>
  </w:num>
  <w:num w:numId="60">
    <w:abstractNumId w:val="55"/>
  </w:num>
  <w:num w:numId="61">
    <w:abstractNumId w:val="7"/>
  </w:num>
  <w:num w:numId="62">
    <w:abstractNumId w:val="23"/>
  </w:num>
  <w:num w:numId="63">
    <w:abstractNumId w:val="63"/>
  </w:num>
  <w:num w:numId="64">
    <w:abstractNumId w:val="18"/>
  </w:num>
  <w:num w:numId="65">
    <w:abstractNumId w:val="24"/>
  </w:num>
  <w:num w:numId="66">
    <w:abstractNumId w:val="0"/>
  </w:num>
  <w:num w:numId="67">
    <w:abstractNumId w:val="71"/>
  </w:num>
  <w:num w:numId="68">
    <w:abstractNumId w:val="15"/>
  </w:num>
  <w:num w:numId="69">
    <w:abstractNumId w:val="12"/>
  </w:num>
  <w:num w:numId="70">
    <w:abstractNumId w:val="27"/>
  </w:num>
  <w:num w:numId="71">
    <w:abstractNumId w:val="30"/>
  </w:num>
  <w:num w:numId="72">
    <w:abstractNumId w:val="19"/>
  </w:num>
  <w:num w:numId="73">
    <w:abstractNumId w:val="69"/>
  </w:num>
  <w:num w:numId="74">
    <w:abstractNumId w:val="33"/>
  </w:num>
  <w:num w:numId="75">
    <w:abstractNumId w:val="21"/>
  </w:num>
  <w:num w:numId="76">
    <w:abstractNumId w:val="73"/>
  </w:num>
  <w:num w:numId="77">
    <w:abstractNumId w:val="28"/>
  </w:num>
  <w:num w:numId="78">
    <w:abstractNumId w:val="46"/>
  </w:num>
  <w:num w:numId="79">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A"/>
    <w:rsid w:val="0011126C"/>
    <w:rsid w:val="00151AEE"/>
    <w:rsid w:val="00174483"/>
    <w:rsid w:val="001A36C7"/>
    <w:rsid w:val="00217D29"/>
    <w:rsid w:val="0033580E"/>
    <w:rsid w:val="00336CC3"/>
    <w:rsid w:val="003B3006"/>
    <w:rsid w:val="003D1EA0"/>
    <w:rsid w:val="00446EB7"/>
    <w:rsid w:val="005055D2"/>
    <w:rsid w:val="00515F9D"/>
    <w:rsid w:val="005201EC"/>
    <w:rsid w:val="005277A9"/>
    <w:rsid w:val="00605B1A"/>
    <w:rsid w:val="00662C35"/>
    <w:rsid w:val="00690099"/>
    <w:rsid w:val="006E3C10"/>
    <w:rsid w:val="007428FD"/>
    <w:rsid w:val="00811C77"/>
    <w:rsid w:val="00861397"/>
    <w:rsid w:val="00951269"/>
    <w:rsid w:val="00965FC1"/>
    <w:rsid w:val="009D636B"/>
    <w:rsid w:val="00A11BCA"/>
    <w:rsid w:val="00A3613B"/>
    <w:rsid w:val="00BB73AA"/>
    <w:rsid w:val="00C26220"/>
    <w:rsid w:val="00D52D8C"/>
    <w:rsid w:val="00DA1AF6"/>
    <w:rsid w:val="00F47C23"/>
    <w:rsid w:val="00FB1603"/>
    <w:rsid w:val="00FC6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119E"/>
  <w15:chartTrackingRefBased/>
  <w15:docId w15:val="{A4BE5A39-9E99-40A4-AC58-5570D1A4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BCA"/>
    <w:rPr>
      <w:rFonts w:asciiTheme="minorHAnsi" w:hAnsiTheme="minorHAnsi" w:cstheme="minorBidi"/>
      <w:color w:val="auto"/>
      <w:sz w:val="22"/>
      <w:szCs w:val="22"/>
    </w:rPr>
  </w:style>
  <w:style w:type="paragraph" w:styleId="Nagwek1">
    <w:name w:val="heading 1"/>
    <w:basedOn w:val="Normalny"/>
    <w:next w:val="Normalny"/>
    <w:link w:val="Nagwek1Znak"/>
    <w:uiPriority w:val="9"/>
    <w:qFormat/>
    <w:rsid w:val="00A11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A11B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A11B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A11B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1BC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A11BC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A11BC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A11BCA"/>
    <w:rPr>
      <w:rFonts w:asciiTheme="majorHAnsi" w:eastAsiaTheme="majorEastAsia" w:hAnsiTheme="majorHAnsi" w:cstheme="majorBidi"/>
      <w:i/>
      <w:iCs/>
      <w:color w:val="2E74B5" w:themeColor="accent1" w:themeShade="BF"/>
      <w:sz w:val="22"/>
      <w:szCs w:val="22"/>
    </w:rPr>
  </w:style>
  <w:style w:type="paragraph" w:styleId="Nagwek">
    <w:name w:val="header"/>
    <w:basedOn w:val="Normalny"/>
    <w:link w:val="NagwekZnak"/>
    <w:uiPriority w:val="99"/>
    <w:unhideWhenUsed/>
    <w:rsid w:val="00A11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BCA"/>
    <w:rPr>
      <w:rFonts w:asciiTheme="minorHAnsi" w:hAnsiTheme="minorHAnsi" w:cstheme="minorBidi"/>
      <w:color w:val="auto"/>
      <w:sz w:val="22"/>
      <w:szCs w:val="22"/>
    </w:rPr>
  </w:style>
  <w:style w:type="paragraph" w:styleId="Stopka">
    <w:name w:val="footer"/>
    <w:basedOn w:val="Normalny"/>
    <w:link w:val="StopkaZnak"/>
    <w:uiPriority w:val="99"/>
    <w:unhideWhenUsed/>
    <w:rsid w:val="00A11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BCA"/>
    <w:rPr>
      <w:rFonts w:asciiTheme="minorHAnsi" w:hAnsiTheme="minorHAnsi" w:cstheme="minorBidi"/>
      <w:color w:val="auto"/>
      <w:sz w:val="22"/>
      <w:szCs w:val="22"/>
    </w:rPr>
  </w:style>
  <w:style w:type="character" w:customStyle="1" w:styleId="NagwekZnak2">
    <w:name w:val="Nagłówek Znak2"/>
    <w:uiPriority w:val="99"/>
    <w:locked/>
    <w:rsid w:val="00A11BCA"/>
    <w:rPr>
      <w:rFonts w:ascii="Times New Roman" w:eastAsia="Times New Roman" w:hAnsi="Times New Roman"/>
    </w:rPr>
  </w:style>
  <w:style w:type="paragraph" w:customStyle="1" w:styleId="Bartek">
    <w:name w:val="Bartek"/>
    <w:basedOn w:val="Normalny"/>
    <w:uiPriority w:val="99"/>
    <w:rsid w:val="00A11BCA"/>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A11BCA"/>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A11BCA"/>
    <w:rPr>
      <w:rFonts w:ascii="Times New Roman" w:eastAsia="Times New Roman" w:hAnsi="Times New Roman" w:cs="Times New Roman"/>
      <w:color w:val="auto"/>
      <w:sz w:val="24"/>
      <w:lang w:eastAsia="pl-PL"/>
    </w:rPr>
  </w:style>
  <w:style w:type="paragraph" w:styleId="Tekstprzypisudolnego">
    <w:name w:val="footnote text"/>
    <w:aliases w:val="Podrozdział"/>
    <w:basedOn w:val="Normalny"/>
    <w:link w:val="TekstprzypisudolnegoZnak1"/>
    <w:uiPriority w:val="99"/>
    <w:rsid w:val="00A11B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A11BCA"/>
    <w:rPr>
      <w:rFonts w:asciiTheme="minorHAnsi" w:hAnsiTheme="minorHAnsi" w:cstheme="minorBidi"/>
      <w:color w:val="auto"/>
    </w:rPr>
  </w:style>
  <w:style w:type="character" w:styleId="Odwoanieprzypisudolnego">
    <w:name w:val="footnote reference"/>
    <w:uiPriority w:val="99"/>
    <w:rsid w:val="00A11BCA"/>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A11BCA"/>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A11BCA"/>
    <w:rPr>
      <w:rFonts w:ascii="Times New Roman" w:eastAsia="Times New Roman" w:hAnsi="Times New Roman" w:cs="Times New Roman"/>
      <w:color w:val="auto"/>
      <w:lang w:eastAsia="pl-PL"/>
    </w:rPr>
  </w:style>
  <w:style w:type="paragraph" w:styleId="NormalnyWeb">
    <w:name w:val="Normal (Web)"/>
    <w:basedOn w:val="Normalny"/>
    <w:uiPriority w:val="99"/>
    <w:rsid w:val="00A11B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A11BCA"/>
    <w:rPr>
      <w:rFonts w:ascii="Calibri" w:eastAsia="Calibri" w:hAnsi="Calibri" w:cs="Times New Roman"/>
      <w:color w:val="auto"/>
      <w:sz w:val="22"/>
      <w:szCs w:val="22"/>
    </w:rPr>
  </w:style>
  <w:style w:type="table" w:styleId="Tabela-Siatka">
    <w:name w:val="Table Grid"/>
    <w:basedOn w:val="Standardowy"/>
    <w:uiPriority w:val="59"/>
    <w:rsid w:val="00A11BCA"/>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4113">
    <w:name w:val="WW8Num4514113"/>
    <w:rsid w:val="00A11BCA"/>
  </w:style>
  <w:style w:type="paragraph" w:styleId="Tekstdymka">
    <w:name w:val="Balloon Text"/>
    <w:basedOn w:val="Normalny"/>
    <w:link w:val="TekstdymkaZnak"/>
    <w:uiPriority w:val="99"/>
    <w:semiHidden/>
    <w:unhideWhenUsed/>
    <w:rsid w:val="00A11BC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1BCA"/>
    <w:rPr>
      <w:rFonts w:ascii="Segoe UI" w:eastAsia="Times New Roman" w:hAnsi="Segoe UI" w:cs="Segoe UI"/>
      <w:color w:val="auto"/>
      <w:sz w:val="18"/>
      <w:szCs w:val="18"/>
      <w:lang w:eastAsia="pl-PL"/>
    </w:rPr>
  </w:style>
  <w:style w:type="paragraph" w:styleId="Nagwekspisutreci">
    <w:name w:val="TOC Heading"/>
    <w:basedOn w:val="Nagwek1"/>
    <w:next w:val="Normalny"/>
    <w:uiPriority w:val="39"/>
    <w:unhideWhenUsed/>
    <w:qFormat/>
    <w:rsid w:val="00A11BCA"/>
    <w:pPr>
      <w:outlineLvl w:val="9"/>
    </w:pPr>
    <w:rPr>
      <w:lang w:eastAsia="pl-PL"/>
    </w:rPr>
  </w:style>
  <w:style w:type="paragraph" w:styleId="Spistreci1">
    <w:name w:val="toc 1"/>
    <w:basedOn w:val="Normalny"/>
    <w:next w:val="Normalny"/>
    <w:autoRedefine/>
    <w:uiPriority w:val="39"/>
    <w:unhideWhenUsed/>
    <w:rsid w:val="00A11BCA"/>
    <w:pPr>
      <w:spacing w:after="100"/>
    </w:pPr>
  </w:style>
  <w:style w:type="paragraph" w:styleId="Spistreci2">
    <w:name w:val="toc 2"/>
    <w:basedOn w:val="Normalny"/>
    <w:next w:val="Normalny"/>
    <w:autoRedefine/>
    <w:uiPriority w:val="39"/>
    <w:unhideWhenUsed/>
    <w:rsid w:val="00A11BCA"/>
    <w:pPr>
      <w:spacing w:after="100"/>
      <w:ind w:left="220"/>
    </w:pPr>
  </w:style>
  <w:style w:type="character" w:styleId="Hipercze">
    <w:name w:val="Hyperlink"/>
    <w:basedOn w:val="Domylnaczcionkaakapitu"/>
    <w:uiPriority w:val="99"/>
    <w:unhideWhenUsed/>
    <w:rsid w:val="00A11BCA"/>
    <w:rPr>
      <w:color w:val="0563C1" w:themeColor="hyperlink"/>
      <w:u w:val="single"/>
    </w:rPr>
  </w:style>
  <w:style w:type="numbering" w:customStyle="1" w:styleId="WW8Num29132">
    <w:name w:val="WW8Num29132"/>
    <w:rsid w:val="00A11BCA"/>
  </w:style>
  <w:style w:type="numbering" w:customStyle="1" w:styleId="WW8Num45141">
    <w:name w:val="WW8Num45141"/>
    <w:rsid w:val="00A11BCA"/>
    <w:pPr>
      <w:numPr>
        <w:numId w:val="1"/>
      </w:numPr>
    </w:pPr>
  </w:style>
  <w:style w:type="paragraph" w:styleId="Spistreci3">
    <w:name w:val="toc 3"/>
    <w:basedOn w:val="Normalny"/>
    <w:next w:val="Normalny"/>
    <w:autoRedefine/>
    <w:uiPriority w:val="39"/>
    <w:unhideWhenUsed/>
    <w:rsid w:val="00A11BCA"/>
    <w:pPr>
      <w:tabs>
        <w:tab w:val="right" w:leader="dot" w:pos="8789"/>
      </w:tabs>
      <w:spacing w:after="100"/>
      <w:ind w:left="440"/>
    </w:pPr>
  </w:style>
  <w:style w:type="paragraph" w:styleId="Bezodstpw">
    <w:name w:val="No Spacing"/>
    <w:link w:val="BezodstpwZnak"/>
    <w:uiPriority w:val="99"/>
    <w:qFormat/>
    <w:rsid w:val="00A11BCA"/>
    <w:pPr>
      <w:spacing w:after="0" w:line="240" w:lineRule="auto"/>
    </w:pPr>
    <w:rPr>
      <w:rFonts w:ascii="Times New Roman" w:eastAsia="Times New Roman" w:hAnsi="Times New Roman" w:cs="Times New Roman"/>
      <w:color w:val="auto"/>
      <w:sz w:val="24"/>
      <w:szCs w:val="24"/>
      <w:lang w:eastAsia="pl-PL"/>
    </w:rPr>
  </w:style>
  <w:style w:type="character" w:customStyle="1" w:styleId="BezodstpwZnak">
    <w:name w:val="Bez odstępów Znak"/>
    <w:link w:val="Bezodstpw"/>
    <w:uiPriority w:val="99"/>
    <w:locked/>
    <w:rsid w:val="00A11BCA"/>
    <w:rPr>
      <w:rFonts w:ascii="Times New Roman" w:eastAsia="Times New Roman" w:hAnsi="Times New Roman" w:cs="Times New Roman"/>
      <w:color w:val="auto"/>
      <w:sz w:val="24"/>
      <w:szCs w:val="24"/>
      <w:lang w:eastAsia="pl-PL"/>
    </w:rPr>
  </w:style>
  <w:style w:type="numbering" w:customStyle="1" w:styleId="WW8Num451112">
    <w:name w:val="WW8Num451112"/>
    <w:rsid w:val="00A11BCA"/>
    <w:pPr>
      <w:numPr>
        <w:numId w:val="2"/>
      </w:numPr>
    </w:pPr>
  </w:style>
  <w:style w:type="character" w:styleId="Uwydatnienie">
    <w:name w:val="Emphasis"/>
    <w:uiPriority w:val="20"/>
    <w:qFormat/>
    <w:rsid w:val="00A11BCA"/>
    <w:rPr>
      <w:i/>
      <w:iCs/>
    </w:rPr>
  </w:style>
  <w:style w:type="numbering" w:customStyle="1" w:styleId="WW8Num45121112">
    <w:name w:val="WW8Num45121112"/>
    <w:rsid w:val="00A11BCA"/>
  </w:style>
  <w:style w:type="numbering" w:customStyle="1" w:styleId="WWNum1">
    <w:name w:val="WWNum1"/>
    <w:basedOn w:val="Bezlisty"/>
    <w:rsid w:val="00A11BCA"/>
    <w:pPr>
      <w:numPr>
        <w:numId w:val="4"/>
      </w:numPr>
    </w:pPr>
  </w:style>
  <w:style w:type="table" w:styleId="Tabelasiatki1jasna">
    <w:name w:val="Grid Table 1 Light"/>
    <w:basedOn w:val="Standardowy"/>
    <w:uiPriority w:val="46"/>
    <w:rsid w:val="00A11BCA"/>
    <w:pPr>
      <w:spacing w:after="0" w:line="240" w:lineRule="auto"/>
    </w:pPr>
    <w:rPr>
      <w:rFonts w:asciiTheme="minorHAnsi" w:hAnsiTheme="minorHAnsi" w:cstheme="minorBidi"/>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A11BCA"/>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A11BCA"/>
    <w:rPr>
      <w:b/>
      <w:bCs/>
    </w:rPr>
  </w:style>
  <w:style w:type="numbering" w:customStyle="1" w:styleId="WW8Num291311">
    <w:name w:val="WW8Num291311"/>
    <w:rsid w:val="00A11BCA"/>
    <w:pPr>
      <w:numPr>
        <w:numId w:val="5"/>
      </w:numPr>
    </w:pPr>
  </w:style>
  <w:style w:type="numbering" w:customStyle="1" w:styleId="WW8Num451411">
    <w:name w:val="WW8Num451411"/>
    <w:rsid w:val="00A11BCA"/>
    <w:pPr>
      <w:numPr>
        <w:numId w:val="6"/>
      </w:numPr>
    </w:pPr>
  </w:style>
  <w:style w:type="numbering" w:customStyle="1" w:styleId="WW8Num291132">
    <w:name w:val="WW8Num291132"/>
    <w:rsid w:val="00A11BCA"/>
    <w:pPr>
      <w:numPr>
        <w:numId w:val="3"/>
      </w:numPr>
    </w:pPr>
  </w:style>
  <w:style w:type="table" w:styleId="Tabelasiatki1jasnaakcent5">
    <w:name w:val="Grid Table 1 Light Accent 5"/>
    <w:basedOn w:val="Standardowy"/>
    <w:uiPriority w:val="46"/>
    <w:rsid w:val="00A11BCA"/>
    <w:pPr>
      <w:spacing w:after="0" w:line="240" w:lineRule="auto"/>
    </w:pPr>
    <w:rPr>
      <w:rFonts w:asciiTheme="minorHAnsi" w:hAnsiTheme="minorHAnsi" w:cstheme="minorBidi"/>
      <w:color w:val="auto"/>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A11BCA"/>
    <w:pPr>
      <w:spacing w:after="0" w:line="240" w:lineRule="auto"/>
    </w:pPr>
    <w:rPr>
      <w:rFonts w:asciiTheme="minorHAnsi" w:hAnsiTheme="minorHAnsi" w:cstheme="minorBidi"/>
      <w:color w:val="auto"/>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A11BCA"/>
    <w:pPr>
      <w:spacing w:after="0" w:line="240" w:lineRule="auto"/>
    </w:pPr>
    <w:rPr>
      <w:rFonts w:asciiTheme="minorHAnsi" w:hAnsiTheme="minorHAnsi" w:cstheme="minorBidi"/>
      <w:color w:val="auto"/>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A11BCA"/>
    <w:pPr>
      <w:numPr>
        <w:numId w:val="13"/>
      </w:numPr>
    </w:pPr>
  </w:style>
  <w:style w:type="numbering" w:customStyle="1" w:styleId="WW8Num451211">
    <w:name w:val="WW8Num451211"/>
    <w:rsid w:val="00A11BCA"/>
    <w:pPr>
      <w:numPr>
        <w:numId w:val="7"/>
      </w:numPr>
    </w:pPr>
  </w:style>
  <w:style w:type="numbering" w:customStyle="1" w:styleId="WW8Num29171">
    <w:name w:val="WW8Num29171"/>
    <w:rsid w:val="00A11BCA"/>
    <w:pPr>
      <w:numPr>
        <w:numId w:val="9"/>
      </w:numPr>
    </w:pPr>
  </w:style>
  <w:style w:type="character" w:customStyle="1" w:styleId="Nagwek6Znak">
    <w:name w:val="Nagłówek 6 Znak"/>
    <w:uiPriority w:val="99"/>
    <w:rsid w:val="00A11BCA"/>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uiPriority w:val="99"/>
    <w:rsid w:val="00A11BC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A11BCA"/>
    <w:rPr>
      <w:rFonts w:asciiTheme="minorHAnsi" w:hAnsiTheme="minorHAnsi" w:cstheme="minorBidi"/>
      <w:color w:val="auto"/>
    </w:rPr>
  </w:style>
  <w:style w:type="character" w:customStyle="1" w:styleId="TekstkomentarzaZnak1">
    <w:name w:val="Tekst komentarza Znak1"/>
    <w:link w:val="Tekstkomentarza"/>
    <w:uiPriority w:val="99"/>
    <w:rsid w:val="00A11BCA"/>
    <w:rPr>
      <w:rFonts w:ascii="Times New Roman" w:eastAsia="Times New Roman" w:hAnsi="Times New Roman" w:cs="Times New Roman"/>
      <w:color w:val="auto"/>
      <w:lang w:val="x-none" w:eastAsia="x-none"/>
    </w:rPr>
  </w:style>
  <w:style w:type="numbering" w:customStyle="1" w:styleId="WW8Num29212">
    <w:name w:val="WW8Num29212"/>
    <w:rsid w:val="00A11BCA"/>
    <w:pPr>
      <w:numPr>
        <w:numId w:val="8"/>
      </w:numPr>
    </w:pPr>
  </w:style>
  <w:style w:type="numbering" w:customStyle="1" w:styleId="WW8Num452212">
    <w:name w:val="WW8Num452212"/>
    <w:rsid w:val="00A11BCA"/>
    <w:pPr>
      <w:numPr>
        <w:numId w:val="11"/>
      </w:numPr>
    </w:pPr>
  </w:style>
  <w:style w:type="numbering" w:customStyle="1" w:styleId="WW8Num291225">
    <w:name w:val="WW8Num291225"/>
    <w:rsid w:val="00A11BCA"/>
    <w:pPr>
      <w:numPr>
        <w:numId w:val="10"/>
      </w:numPr>
    </w:pPr>
  </w:style>
  <w:style w:type="numbering" w:customStyle="1" w:styleId="WW8Num2912211">
    <w:name w:val="WW8Num2912211"/>
    <w:rsid w:val="00A11BCA"/>
    <w:pPr>
      <w:numPr>
        <w:numId w:val="12"/>
      </w:numPr>
    </w:pPr>
  </w:style>
  <w:style w:type="character" w:customStyle="1" w:styleId="ng-binding">
    <w:name w:val="ng-binding"/>
    <w:basedOn w:val="Domylnaczcionkaakapitu"/>
    <w:rsid w:val="00A11BCA"/>
  </w:style>
  <w:style w:type="character" w:customStyle="1" w:styleId="NoSpacingChar1">
    <w:name w:val="No Spacing Char1"/>
    <w:link w:val="Bezodstpw1"/>
    <w:locked/>
    <w:rsid w:val="00A11BCA"/>
    <w:rPr>
      <w:rFonts w:ascii="Times New Roman" w:eastAsia="Times New Roman" w:hAnsi="Times New Roman" w:cs="Times New Roman"/>
      <w:sz w:val="24"/>
      <w:lang w:eastAsia="pl-PL"/>
    </w:rPr>
  </w:style>
  <w:style w:type="paragraph" w:customStyle="1" w:styleId="Bezodstpw1">
    <w:name w:val="Bez odstępów1"/>
    <w:link w:val="NoSpacingChar1"/>
    <w:qFormat/>
    <w:rsid w:val="00A11BCA"/>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A11BCA"/>
    <w:pPr>
      <w:numPr>
        <w:numId w:val="14"/>
      </w:numPr>
    </w:pPr>
  </w:style>
  <w:style w:type="numbering" w:customStyle="1" w:styleId="WW8Num291224">
    <w:name w:val="WW8Num291224"/>
    <w:rsid w:val="00A11BCA"/>
  </w:style>
  <w:style w:type="numbering" w:customStyle="1" w:styleId="WW8Num4511225">
    <w:name w:val="WW8Num4511225"/>
    <w:rsid w:val="00A11BCA"/>
    <w:pPr>
      <w:numPr>
        <w:numId w:val="16"/>
      </w:numPr>
    </w:pPr>
  </w:style>
  <w:style w:type="numbering" w:customStyle="1" w:styleId="WW8Num2912241">
    <w:name w:val="WW8Num2912241"/>
    <w:rsid w:val="00A11BCA"/>
    <w:pPr>
      <w:numPr>
        <w:numId w:val="15"/>
      </w:numPr>
    </w:pPr>
  </w:style>
  <w:style w:type="paragraph" w:styleId="Tekstpodstawowy">
    <w:name w:val="Body Text"/>
    <w:basedOn w:val="Normalny"/>
    <w:link w:val="TekstpodstawowyZnak"/>
    <w:uiPriority w:val="1"/>
    <w:unhideWhenUsed/>
    <w:qFormat/>
    <w:rsid w:val="00A11BCA"/>
    <w:pPr>
      <w:spacing w:after="120"/>
    </w:pPr>
  </w:style>
  <w:style w:type="character" w:customStyle="1" w:styleId="TekstpodstawowyZnak">
    <w:name w:val="Tekst podstawowy Znak"/>
    <w:basedOn w:val="Domylnaczcionkaakapitu"/>
    <w:link w:val="Tekstpodstawowy"/>
    <w:uiPriority w:val="1"/>
    <w:rsid w:val="00A11BCA"/>
    <w:rPr>
      <w:rFonts w:asciiTheme="minorHAnsi" w:hAnsiTheme="minorHAnsi" w:cstheme="minorBidi"/>
      <w:color w:val="auto"/>
      <w:sz w:val="22"/>
      <w:szCs w:val="22"/>
    </w:rPr>
  </w:style>
  <w:style w:type="paragraph" w:styleId="Tekstpodstawowywcity">
    <w:name w:val="Body Text Indent"/>
    <w:basedOn w:val="Normalny"/>
    <w:link w:val="TekstpodstawowywcityZnak1"/>
    <w:rsid w:val="00A11BC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A11BCA"/>
    <w:rPr>
      <w:rFonts w:asciiTheme="minorHAnsi" w:hAnsiTheme="minorHAnsi" w:cstheme="minorBidi"/>
      <w:color w:val="auto"/>
      <w:sz w:val="22"/>
      <w:szCs w:val="22"/>
    </w:rPr>
  </w:style>
  <w:style w:type="character" w:customStyle="1" w:styleId="TekstpodstawowywcityZnak1">
    <w:name w:val="Tekst podstawowy wcięty Znak1"/>
    <w:link w:val="Tekstpodstawowywcity"/>
    <w:rsid w:val="00A11BCA"/>
    <w:rPr>
      <w:rFonts w:ascii="Times New Roman" w:eastAsia="Times New Roman" w:hAnsi="Times New Roman" w:cs="Times New Roman"/>
      <w:color w:val="auto"/>
      <w:sz w:val="24"/>
      <w:szCs w:val="24"/>
      <w:lang w:val="x-none" w:eastAsia="x-none"/>
    </w:rPr>
  </w:style>
  <w:style w:type="numbering" w:customStyle="1" w:styleId="WW8Num2912122">
    <w:name w:val="WW8Num2912122"/>
    <w:rsid w:val="00A11BCA"/>
    <w:pPr>
      <w:numPr>
        <w:numId w:val="17"/>
      </w:numPr>
    </w:pPr>
  </w:style>
  <w:style w:type="character" w:customStyle="1" w:styleId="apple-style-span">
    <w:name w:val="apple-style-span"/>
    <w:rsid w:val="00A11BCA"/>
  </w:style>
  <w:style w:type="paragraph" w:customStyle="1" w:styleId="pkt">
    <w:name w:val="pkt"/>
    <w:basedOn w:val="Normalny"/>
    <w:link w:val="pktZnak"/>
    <w:rsid w:val="00A11BC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11BCA"/>
    <w:rPr>
      <w:rFonts w:ascii="Times New Roman" w:eastAsia="Times New Roman" w:hAnsi="Times New Roman" w:cs="Times New Roman"/>
      <w:color w:val="auto"/>
      <w:sz w:val="24"/>
      <w:lang w:eastAsia="pl-PL"/>
    </w:rPr>
  </w:style>
  <w:style w:type="table" w:customStyle="1" w:styleId="Tabela-Siatka1">
    <w:name w:val="Tabela - Siatka1"/>
    <w:basedOn w:val="Standardowy"/>
    <w:next w:val="Tabela-Siatka"/>
    <w:uiPriority w:val="59"/>
    <w:rsid w:val="00A11BCA"/>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A11BC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A11BCA"/>
    <w:rPr>
      <w:rFonts w:ascii="Times New Roman" w:eastAsia="Times New Roman" w:hAnsi="Times New Roman" w:cs="Times New Roman"/>
      <w:color w:val="auto"/>
      <w:sz w:val="28"/>
      <w:lang w:eastAsia="pl-PL"/>
    </w:rPr>
  </w:style>
  <w:style w:type="table" w:customStyle="1" w:styleId="TableNormal">
    <w:name w:val="Table Normal"/>
    <w:uiPriority w:val="2"/>
    <w:semiHidden/>
    <w:unhideWhenUsed/>
    <w:qFormat/>
    <w:rsid w:val="00A11BCA"/>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11BCA"/>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A11BCA"/>
    <w:rPr>
      <w:sz w:val="17"/>
      <w:shd w:val="clear" w:color="auto" w:fill="FFFFFF"/>
    </w:rPr>
  </w:style>
  <w:style w:type="paragraph" w:customStyle="1" w:styleId="Teksttreci0">
    <w:name w:val="Tekst treści"/>
    <w:basedOn w:val="Normalny"/>
    <w:link w:val="Teksttreci"/>
    <w:uiPriority w:val="99"/>
    <w:rsid w:val="00A11BCA"/>
    <w:pPr>
      <w:shd w:val="clear" w:color="auto" w:fill="FFFFFF"/>
      <w:spacing w:after="0" w:line="240" w:lineRule="atLeast"/>
    </w:pPr>
    <w:rPr>
      <w:rFonts w:ascii="Arial" w:hAnsi="Arial" w:cs="Arial"/>
      <w:color w:val="2D2D2D"/>
      <w:sz w:val="17"/>
      <w:szCs w:val="20"/>
    </w:rPr>
  </w:style>
  <w:style w:type="numbering" w:customStyle="1" w:styleId="WW8Num2911321">
    <w:name w:val="WW8Num2911321"/>
    <w:rsid w:val="00A11BCA"/>
  </w:style>
  <w:style w:type="numbering" w:customStyle="1" w:styleId="WW8Num291321">
    <w:name w:val="WW8Num291321"/>
    <w:rsid w:val="00A11BCA"/>
  </w:style>
  <w:style w:type="numbering" w:customStyle="1" w:styleId="WW8Num2911322">
    <w:name w:val="WW8Num2911322"/>
    <w:rsid w:val="00A11BCA"/>
  </w:style>
  <w:style w:type="numbering" w:customStyle="1" w:styleId="WW8Num291322">
    <w:name w:val="WW8Num291322"/>
    <w:rsid w:val="00A11BCA"/>
  </w:style>
  <w:style w:type="paragraph" w:customStyle="1" w:styleId="Default">
    <w:name w:val="Default"/>
    <w:rsid w:val="00A11BC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A11BCA"/>
    <w:rPr>
      <w:color w:val="954F72"/>
      <w:u w:val="single"/>
    </w:rPr>
  </w:style>
  <w:style w:type="paragraph" w:customStyle="1" w:styleId="msonormal0">
    <w:name w:val="msonormal"/>
    <w:basedOn w:val="Normalny"/>
    <w:rsid w:val="00A11B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A11BCA"/>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A11BCA"/>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A11BCA"/>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A11BCA"/>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A11BCA"/>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A11BCA"/>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A11B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A11BCA"/>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A11BCA"/>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A11BCA"/>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A11BCA"/>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A11BCA"/>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A11BC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A11BC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A11B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A11B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A11BCA"/>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A11BC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A11BC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A11B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A11BCA"/>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A11BCA"/>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A11BCA"/>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A11BCA"/>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A11BCA"/>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A11BCA"/>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A11BC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A11B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A11BCA"/>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A11B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A11BCA"/>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A11BCA"/>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A11B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A11BC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A11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A11BCA"/>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A11BCA"/>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A11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styleId="Zwykytekst">
    <w:name w:val="Plain Text"/>
    <w:basedOn w:val="Normalny"/>
    <w:link w:val="ZwykytekstZnak"/>
    <w:rsid w:val="00A11BCA"/>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A11BCA"/>
    <w:rPr>
      <w:rFonts w:ascii="Courier New" w:eastAsia="Times New Roman" w:hAnsi="Courier New" w:cs="Times New Roman"/>
      <w:color w:val="auto"/>
      <w:szCs w:val="24"/>
      <w:lang w:eastAsia="pl-PL"/>
    </w:rPr>
  </w:style>
  <w:style w:type="paragraph" w:customStyle="1" w:styleId="Akapitzlist1">
    <w:name w:val="Akapit z listą1"/>
    <w:basedOn w:val="Normalny"/>
    <w:rsid w:val="00A11BCA"/>
    <w:pPr>
      <w:spacing w:after="200" w:line="276" w:lineRule="auto"/>
      <w:ind w:left="720"/>
      <w:contextualSpacing/>
    </w:pPr>
    <w:rPr>
      <w:rFonts w:ascii="Calibri" w:eastAsia="Times New Roman" w:hAnsi="Calibri" w:cs="Times New Roman"/>
    </w:rPr>
  </w:style>
  <w:style w:type="paragraph" w:styleId="Spistreci4">
    <w:name w:val="toc 4"/>
    <w:basedOn w:val="Normalny"/>
    <w:next w:val="Normalny"/>
    <w:autoRedefine/>
    <w:uiPriority w:val="39"/>
    <w:unhideWhenUsed/>
    <w:rsid w:val="00A11BCA"/>
    <w:pPr>
      <w:spacing w:after="100"/>
      <w:ind w:left="660"/>
    </w:pPr>
  </w:style>
  <w:style w:type="paragraph" w:styleId="Indeks8">
    <w:name w:val="index 8"/>
    <w:basedOn w:val="Normalny"/>
    <w:next w:val="Normalny"/>
    <w:semiHidden/>
    <w:rsid w:val="00A11BCA"/>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A11BCA"/>
    <w:pPr>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m@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10838</Words>
  <Characters>65033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34</cp:revision>
  <dcterms:created xsi:type="dcterms:W3CDTF">2022-01-10T08:36:00Z</dcterms:created>
  <dcterms:modified xsi:type="dcterms:W3CDTF">2022-01-10T09:41:00Z</dcterms:modified>
</cp:coreProperties>
</file>