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3B7" w:rsidRPr="00EC7F2D" w:rsidRDefault="005F6E41" w:rsidP="00042DF1">
      <w:pPr>
        <w:pStyle w:val="Nagwek1"/>
        <w:suppressAutoHyphens/>
        <w:spacing w:before="0" w:after="0" w:line="276" w:lineRule="auto"/>
        <w:jc w:val="center"/>
        <w:rPr>
          <w:rFonts w:ascii="Times New Roman" w:hAnsi="Times New Roman" w:cs="Times New Roman"/>
          <w:sz w:val="28"/>
          <w:szCs w:val="20"/>
        </w:rPr>
      </w:pPr>
      <w:r>
        <w:rPr>
          <w:rFonts w:ascii="Times New Roman" w:hAnsi="Times New Roman" w:cs="Times New Roman"/>
          <w:sz w:val="28"/>
          <w:szCs w:val="20"/>
        </w:rPr>
        <w:t xml:space="preserve">Umowa nr </w:t>
      </w:r>
      <w:r w:rsidR="000B7F36">
        <w:rPr>
          <w:rFonts w:ascii="Times New Roman" w:hAnsi="Times New Roman" w:cs="Times New Roman"/>
          <w:sz w:val="28"/>
          <w:szCs w:val="20"/>
        </w:rPr>
        <w:t>ZP.271</w:t>
      </w:r>
      <w:r w:rsidR="007D52C9">
        <w:rPr>
          <w:rFonts w:ascii="Times New Roman" w:hAnsi="Times New Roman" w:cs="Times New Roman"/>
          <w:sz w:val="28"/>
          <w:szCs w:val="20"/>
        </w:rPr>
        <w:t>……………..</w:t>
      </w:r>
    </w:p>
    <w:p w:rsidR="002753B7" w:rsidRPr="00EC7F2D" w:rsidRDefault="002753B7" w:rsidP="00042DF1">
      <w:pPr>
        <w:spacing w:line="276" w:lineRule="auto"/>
        <w:jc w:val="center"/>
        <w:rPr>
          <w:szCs w:val="20"/>
        </w:rPr>
      </w:pPr>
      <w:r w:rsidRPr="00EC7F2D">
        <w:rPr>
          <w:szCs w:val="20"/>
        </w:rPr>
        <w:t>zawarta w dniu</w:t>
      </w:r>
      <w:r w:rsidR="00165157">
        <w:rPr>
          <w:szCs w:val="20"/>
        </w:rPr>
        <w:t xml:space="preserve"> </w:t>
      </w:r>
      <w:r w:rsidR="00C16500">
        <w:rPr>
          <w:szCs w:val="20"/>
        </w:rPr>
        <w:t>…………..</w:t>
      </w:r>
      <w:r w:rsidR="00CC704C" w:rsidRPr="00EC7F2D">
        <w:rPr>
          <w:szCs w:val="20"/>
        </w:rPr>
        <w:t xml:space="preserve"> </w:t>
      </w:r>
      <w:r w:rsidR="005720B8">
        <w:rPr>
          <w:szCs w:val="20"/>
        </w:rPr>
        <w:t>202</w:t>
      </w:r>
      <w:r w:rsidR="008C758F">
        <w:rPr>
          <w:szCs w:val="20"/>
        </w:rPr>
        <w:t>3</w:t>
      </w:r>
      <w:r w:rsidRPr="00EC7F2D">
        <w:rPr>
          <w:szCs w:val="20"/>
        </w:rPr>
        <w:t xml:space="preserve"> roku w Żyrardowie</w:t>
      </w:r>
    </w:p>
    <w:p w:rsidR="002753B7" w:rsidRDefault="002753B7" w:rsidP="00042DF1">
      <w:pPr>
        <w:spacing w:line="276" w:lineRule="auto"/>
        <w:jc w:val="center"/>
        <w:rPr>
          <w:szCs w:val="20"/>
        </w:rPr>
      </w:pPr>
      <w:r w:rsidRPr="00EC7F2D">
        <w:rPr>
          <w:szCs w:val="20"/>
        </w:rPr>
        <w:t>pomiędzy</w:t>
      </w:r>
    </w:p>
    <w:p w:rsidR="00153145" w:rsidRPr="00153145" w:rsidRDefault="00153145" w:rsidP="007265AC">
      <w:pPr>
        <w:spacing w:line="276" w:lineRule="auto"/>
        <w:jc w:val="center"/>
        <w:rPr>
          <w:sz w:val="16"/>
          <w:szCs w:val="16"/>
        </w:rPr>
      </w:pPr>
    </w:p>
    <w:p w:rsidR="00C17738" w:rsidRDefault="00C17738" w:rsidP="007265AC">
      <w:pPr>
        <w:spacing w:line="276" w:lineRule="auto"/>
        <w:jc w:val="both"/>
        <w:rPr>
          <w:szCs w:val="20"/>
        </w:rPr>
      </w:pPr>
      <w:r w:rsidRPr="008B32CF">
        <w:rPr>
          <w:b/>
          <w:szCs w:val="20"/>
        </w:rPr>
        <w:t>Miastem Żyrardów</w:t>
      </w:r>
      <w:r w:rsidRPr="00951F63">
        <w:rPr>
          <w:szCs w:val="20"/>
        </w:rPr>
        <w:t>, 96-300 Żyrardów, Plac Jana Pawła II nr 1,</w:t>
      </w:r>
      <w:r w:rsidR="00C33652">
        <w:rPr>
          <w:szCs w:val="20"/>
        </w:rPr>
        <w:t xml:space="preserve"> NIP: 838-14-64-722,</w:t>
      </w:r>
      <w:r w:rsidRPr="00951F63">
        <w:rPr>
          <w:szCs w:val="20"/>
        </w:rPr>
        <w:t xml:space="preserve"> </w:t>
      </w:r>
      <w:r w:rsidR="00C16500">
        <w:rPr>
          <w:szCs w:val="20"/>
        </w:rPr>
        <w:t>reprezentowanym przez:</w:t>
      </w:r>
    </w:p>
    <w:p w:rsidR="00A165D5" w:rsidRPr="00153145" w:rsidRDefault="00A165D5" w:rsidP="00A165D5">
      <w:pPr>
        <w:spacing w:line="276" w:lineRule="auto"/>
        <w:jc w:val="both"/>
        <w:rPr>
          <w:szCs w:val="20"/>
        </w:rPr>
      </w:pPr>
      <w:r w:rsidRPr="00786288">
        <w:rPr>
          <w:szCs w:val="20"/>
        </w:rPr>
        <w:t>Pana Lucjan</w:t>
      </w:r>
      <w:r>
        <w:rPr>
          <w:szCs w:val="20"/>
        </w:rPr>
        <w:t>a</w:t>
      </w:r>
      <w:r w:rsidRPr="00786288">
        <w:rPr>
          <w:szCs w:val="20"/>
        </w:rPr>
        <w:t xml:space="preserve"> Krzysztof</w:t>
      </w:r>
      <w:r>
        <w:rPr>
          <w:szCs w:val="20"/>
        </w:rPr>
        <w:t>a</w:t>
      </w:r>
      <w:r w:rsidRPr="00786288">
        <w:rPr>
          <w:szCs w:val="20"/>
        </w:rPr>
        <w:t xml:space="preserve"> Chrzanowski</w:t>
      </w:r>
      <w:r>
        <w:rPr>
          <w:szCs w:val="20"/>
        </w:rPr>
        <w:t>ego</w:t>
      </w:r>
      <w:r w:rsidR="00531BA1">
        <w:rPr>
          <w:szCs w:val="20"/>
        </w:rPr>
        <w:t xml:space="preserve"> -</w:t>
      </w:r>
      <w:r w:rsidR="00CA71B8">
        <w:rPr>
          <w:szCs w:val="20"/>
        </w:rPr>
        <w:t xml:space="preserve"> Prezydent</w:t>
      </w:r>
      <w:r w:rsidR="00A82002">
        <w:rPr>
          <w:szCs w:val="20"/>
        </w:rPr>
        <w:t>a</w:t>
      </w:r>
      <w:r w:rsidRPr="00786288">
        <w:rPr>
          <w:szCs w:val="20"/>
        </w:rPr>
        <w:t xml:space="preserve"> Miasta Żyrardowa</w:t>
      </w:r>
    </w:p>
    <w:p w:rsidR="00375C7C" w:rsidRPr="00153145" w:rsidRDefault="00375C7C" w:rsidP="007265AC">
      <w:pPr>
        <w:spacing w:line="276" w:lineRule="auto"/>
        <w:jc w:val="both"/>
        <w:rPr>
          <w:szCs w:val="20"/>
        </w:rPr>
      </w:pPr>
      <w:r>
        <w:rPr>
          <w:szCs w:val="20"/>
        </w:rPr>
        <w:t>p</w:t>
      </w:r>
      <w:r w:rsidRPr="00153145">
        <w:rPr>
          <w:szCs w:val="20"/>
        </w:rPr>
        <w:t>rzy kont</w:t>
      </w:r>
      <w:r w:rsidR="00531BA1">
        <w:rPr>
          <w:szCs w:val="20"/>
        </w:rPr>
        <w:t>rasygnacie Pani Anny Krupy -</w:t>
      </w:r>
      <w:r>
        <w:rPr>
          <w:szCs w:val="20"/>
        </w:rPr>
        <w:t xml:space="preserve"> Skarbnika Miasta Żyrardowa,</w:t>
      </w:r>
    </w:p>
    <w:p w:rsidR="00661247" w:rsidRPr="005B072E" w:rsidRDefault="00153145" w:rsidP="007265AC">
      <w:pPr>
        <w:spacing w:line="276" w:lineRule="auto"/>
        <w:jc w:val="both"/>
        <w:rPr>
          <w:szCs w:val="20"/>
        </w:rPr>
      </w:pPr>
      <w:r>
        <w:rPr>
          <w:szCs w:val="20"/>
        </w:rPr>
        <w:t>zwanym</w:t>
      </w:r>
      <w:r w:rsidR="00C17738" w:rsidRPr="005B072E">
        <w:rPr>
          <w:szCs w:val="20"/>
        </w:rPr>
        <w:t xml:space="preserve"> dalej „Zamawiającym”</w:t>
      </w:r>
      <w:r w:rsidR="00DD5E79">
        <w:rPr>
          <w:szCs w:val="20"/>
        </w:rPr>
        <w:t>,</w:t>
      </w:r>
    </w:p>
    <w:p w:rsidR="00C16500" w:rsidRPr="00C16500" w:rsidRDefault="00DD5E79" w:rsidP="007265AC">
      <w:pPr>
        <w:spacing w:line="276" w:lineRule="auto"/>
      </w:pPr>
      <w:r>
        <w:t xml:space="preserve">a </w:t>
      </w:r>
    </w:p>
    <w:p w:rsidR="00C16500" w:rsidRDefault="00C16500" w:rsidP="007265AC">
      <w:pPr>
        <w:spacing w:line="276" w:lineRule="auto"/>
        <w:jc w:val="both"/>
        <w:rPr>
          <w:szCs w:val="20"/>
        </w:rPr>
      </w:pPr>
      <w:r>
        <w:rPr>
          <w:szCs w:val="20"/>
        </w:rPr>
        <w:t>……………………………………………………………………………………………………………………………………………………………………………………………………</w:t>
      </w:r>
      <w:r w:rsidR="007F2D34">
        <w:rPr>
          <w:szCs w:val="20"/>
        </w:rPr>
        <w:t>,</w:t>
      </w:r>
    </w:p>
    <w:p w:rsidR="00C16500" w:rsidRDefault="00C16500" w:rsidP="007265AC">
      <w:pPr>
        <w:spacing w:line="276" w:lineRule="auto"/>
        <w:jc w:val="both"/>
        <w:rPr>
          <w:szCs w:val="20"/>
        </w:rPr>
      </w:pPr>
      <w:r>
        <w:rPr>
          <w:szCs w:val="20"/>
        </w:rPr>
        <w:t>zwanym dalej „Wykonawcą”.</w:t>
      </w:r>
    </w:p>
    <w:p w:rsidR="00C01846" w:rsidRPr="006F317F" w:rsidRDefault="00C01846" w:rsidP="007265AC">
      <w:pPr>
        <w:spacing w:line="276" w:lineRule="auto"/>
        <w:jc w:val="both"/>
        <w:rPr>
          <w:sz w:val="16"/>
          <w:szCs w:val="16"/>
        </w:rPr>
      </w:pPr>
    </w:p>
    <w:p w:rsidR="00C705A2" w:rsidRDefault="00C705A2" w:rsidP="00C705A2">
      <w:pPr>
        <w:overflowPunct w:val="0"/>
        <w:spacing w:line="276" w:lineRule="auto"/>
        <w:jc w:val="both"/>
        <w:rPr>
          <w:color w:val="00000A"/>
        </w:rPr>
      </w:pPr>
      <w:r>
        <w:rPr>
          <w:color w:val="00000A"/>
        </w:rPr>
        <w:t>W rezultacie przeprowadzenia postępowania o udzielenie zamówienia w trybie podstawowym na podstawie art. 275 pkt. 1 ustawy z dnia 11 września 2019 r. Prawo zamówień publicznych (Dz. U. z 202</w:t>
      </w:r>
      <w:r w:rsidR="00C732CE">
        <w:rPr>
          <w:color w:val="00000A"/>
        </w:rPr>
        <w:t>2</w:t>
      </w:r>
      <w:r>
        <w:rPr>
          <w:color w:val="00000A"/>
        </w:rPr>
        <w:t xml:space="preserve"> r. poz. 1</w:t>
      </w:r>
      <w:r w:rsidR="00C732CE">
        <w:rPr>
          <w:color w:val="00000A"/>
        </w:rPr>
        <w:t>710</w:t>
      </w:r>
      <w:r>
        <w:rPr>
          <w:color w:val="00000A"/>
        </w:rPr>
        <w:t xml:space="preserve">, ze zm., zwanej dalej „ustawą </w:t>
      </w:r>
      <w:proofErr w:type="spellStart"/>
      <w:r>
        <w:rPr>
          <w:color w:val="00000A"/>
        </w:rPr>
        <w:t>Pzp</w:t>
      </w:r>
      <w:proofErr w:type="spellEnd"/>
      <w:r>
        <w:rPr>
          <w:color w:val="00000A"/>
        </w:rPr>
        <w:t xml:space="preserve">”), została zawarta umowa </w:t>
      </w:r>
      <w:r>
        <w:rPr>
          <w:color w:val="00000A"/>
        </w:rPr>
        <w:br/>
        <w:t>o następującej treści:</w:t>
      </w:r>
    </w:p>
    <w:p w:rsidR="00DA1FBB" w:rsidRPr="006F317F" w:rsidRDefault="00DA1FBB" w:rsidP="00DA1FBB">
      <w:pPr>
        <w:overflowPunct w:val="0"/>
        <w:spacing w:line="276" w:lineRule="auto"/>
        <w:jc w:val="both"/>
        <w:rPr>
          <w:color w:val="00000A"/>
          <w:sz w:val="16"/>
          <w:szCs w:val="16"/>
        </w:rPr>
      </w:pPr>
    </w:p>
    <w:p w:rsidR="002753B7" w:rsidRDefault="002753B7" w:rsidP="007265AC">
      <w:pPr>
        <w:spacing w:line="276" w:lineRule="auto"/>
        <w:jc w:val="center"/>
        <w:rPr>
          <w:b/>
          <w:szCs w:val="20"/>
        </w:rPr>
      </w:pPr>
      <w:r w:rsidRPr="00EC7F2D">
        <w:rPr>
          <w:b/>
          <w:szCs w:val="20"/>
        </w:rPr>
        <w:t>§ 1</w:t>
      </w:r>
      <w:r w:rsidR="00EC7F2D" w:rsidRPr="00EC7F2D">
        <w:rPr>
          <w:b/>
          <w:szCs w:val="20"/>
        </w:rPr>
        <w:t>.</w:t>
      </w:r>
    </w:p>
    <w:p w:rsidR="007265AC" w:rsidRPr="00EB6A64" w:rsidRDefault="007265AC" w:rsidP="007265AC">
      <w:pPr>
        <w:spacing w:line="276" w:lineRule="auto"/>
        <w:jc w:val="center"/>
        <w:rPr>
          <w:b/>
          <w:sz w:val="18"/>
          <w:szCs w:val="20"/>
        </w:rPr>
      </w:pPr>
    </w:p>
    <w:p w:rsidR="00934CE7" w:rsidRDefault="004033C4" w:rsidP="002E57CA">
      <w:pPr>
        <w:spacing w:line="276" w:lineRule="auto"/>
        <w:jc w:val="both"/>
      </w:pPr>
      <w:r>
        <w:rPr>
          <w:szCs w:val="20"/>
        </w:rPr>
        <w:t>Zamawiający zleca</w:t>
      </w:r>
      <w:r w:rsidR="007670C6">
        <w:rPr>
          <w:szCs w:val="20"/>
        </w:rPr>
        <w:t>,</w:t>
      </w:r>
      <w:bookmarkStart w:id="0" w:name="_GoBack"/>
      <w:bookmarkEnd w:id="0"/>
      <w:r>
        <w:rPr>
          <w:szCs w:val="20"/>
        </w:rPr>
        <w:t xml:space="preserve"> a Wykonawca </w:t>
      </w:r>
      <w:r w:rsidRPr="00EC7F2D">
        <w:rPr>
          <w:szCs w:val="20"/>
        </w:rPr>
        <w:t xml:space="preserve">przyjmuje do wykonania roboty polegające na </w:t>
      </w:r>
      <w:r w:rsidR="00EF668E">
        <w:rPr>
          <w:szCs w:val="20"/>
        </w:rPr>
        <w:t xml:space="preserve">realizacji zagospodarowania terenu </w:t>
      </w:r>
      <w:r w:rsidR="006F317F">
        <w:t>w ramach zadania inwestycyjnego „Rewitalizacja XIX w. Osady Fabrycznej w Żyrardowie poprzez zachowanie europejskiego dziedzictwa kulturowego”</w:t>
      </w:r>
      <w:r w:rsidR="00B24FCB">
        <w:t>:</w:t>
      </w:r>
    </w:p>
    <w:p w:rsidR="00B24FCB" w:rsidRDefault="00B24FCB" w:rsidP="002E57CA">
      <w:pPr>
        <w:spacing w:line="276" w:lineRule="auto"/>
        <w:jc w:val="both"/>
        <w:rPr>
          <w:szCs w:val="20"/>
        </w:rPr>
      </w:pPr>
      <w:r>
        <w:t>Część 1 zamówienia – Kwartał I położony przy ul. Waryńskiego.</w:t>
      </w:r>
    </w:p>
    <w:p w:rsidR="00DA1FBB" w:rsidRPr="006F317F" w:rsidRDefault="00DA1FBB" w:rsidP="002E57CA">
      <w:pPr>
        <w:spacing w:line="276" w:lineRule="auto"/>
        <w:jc w:val="both"/>
        <w:rPr>
          <w:sz w:val="16"/>
          <w:szCs w:val="16"/>
        </w:rPr>
      </w:pPr>
    </w:p>
    <w:p w:rsidR="00934CE7" w:rsidRDefault="00934CE7" w:rsidP="007265AC">
      <w:pPr>
        <w:spacing w:line="276" w:lineRule="auto"/>
        <w:jc w:val="center"/>
        <w:rPr>
          <w:b/>
          <w:szCs w:val="20"/>
        </w:rPr>
      </w:pPr>
      <w:r>
        <w:rPr>
          <w:b/>
          <w:szCs w:val="20"/>
        </w:rPr>
        <w:t>§ 2</w:t>
      </w:r>
      <w:r w:rsidRPr="00EC7F2D">
        <w:rPr>
          <w:b/>
          <w:szCs w:val="20"/>
        </w:rPr>
        <w:t>.</w:t>
      </w:r>
    </w:p>
    <w:p w:rsidR="00934CE7" w:rsidRPr="00EB6A64" w:rsidRDefault="00934CE7" w:rsidP="008452C3">
      <w:pPr>
        <w:spacing w:line="276" w:lineRule="auto"/>
        <w:jc w:val="center"/>
        <w:rPr>
          <w:b/>
          <w:sz w:val="18"/>
          <w:szCs w:val="20"/>
        </w:rPr>
      </w:pPr>
    </w:p>
    <w:p w:rsidR="00934CE7" w:rsidRPr="002A7B5A" w:rsidRDefault="002753B7" w:rsidP="007265AC">
      <w:pPr>
        <w:pStyle w:val="1"/>
        <w:spacing w:line="276" w:lineRule="auto"/>
        <w:ind w:left="0" w:firstLine="0"/>
        <w:rPr>
          <w:rFonts w:ascii="Times New Roman" w:hAnsi="Times New Roman"/>
          <w:sz w:val="24"/>
          <w:szCs w:val="24"/>
        </w:rPr>
      </w:pPr>
      <w:r w:rsidRPr="00934CE7">
        <w:rPr>
          <w:sz w:val="24"/>
          <w:szCs w:val="24"/>
        </w:rPr>
        <w:t>1</w:t>
      </w:r>
      <w:r w:rsidR="00801AB6" w:rsidRPr="00934CE7">
        <w:rPr>
          <w:sz w:val="24"/>
          <w:szCs w:val="24"/>
        </w:rPr>
        <w:t>.</w:t>
      </w:r>
      <w:r w:rsidR="001526A2" w:rsidRPr="00934CE7">
        <w:rPr>
          <w:sz w:val="24"/>
          <w:szCs w:val="24"/>
        </w:rPr>
        <w:t xml:space="preserve"> Przedmiotem </w:t>
      </w:r>
      <w:r w:rsidR="00375C7C">
        <w:rPr>
          <w:rFonts w:ascii="Times New Roman" w:hAnsi="Times New Roman"/>
          <w:sz w:val="24"/>
        </w:rPr>
        <w:t>umowy</w:t>
      </w:r>
      <w:r w:rsidR="00934CE7" w:rsidRPr="0045606F">
        <w:rPr>
          <w:rFonts w:ascii="Times New Roman" w:hAnsi="Times New Roman"/>
          <w:sz w:val="24"/>
        </w:rPr>
        <w:t xml:space="preserve"> </w:t>
      </w:r>
      <w:r w:rsidR="00934CE7" w:rsidRPr="002A7B5A">
        <w:rPr>
          <w:rFonts w:ascii="Times New Roman" w:hAnsi="Times New Roman"/>
          <w:sz w:val="24"/>
          <w:szCs w:val="24"/>
        </w:rPr>
        <w:t>jest</w:t>
      </w:r>
      <w:r w:rsidR="00BB3B9A">
        <w:rPr>
          <w:rFonts w:ascii="Times New Roman" w:hAnsi="Times New Roman"/>
          <w:sz w:val="24"/>
          <w:szCs w:val="24"/>
        </w:rPr>
        <w:t xml:space="preserve"> </w:t>
      </w:r>
      <w:r w:rsidR="009D6EFC">
        <w:rPr>
          <w:rFonts w:ascii="Times New Roman" w:hAnsi="Times New Roman"/>
          <w:sz w:val="24"/>
          <w:szCs w:val="24"/>
        </w:rPr>
        <w:t>wykonanie zagospodarowania teren</w:t>
      </w:r>
      <w:r w:rsidR="00DA74BE">
        <w:rPr>
          <w:rFonts w:ascii="Times New Roman" w:hAnsi="Times New Roman"/>
          <w:sz w:val="24"/>
          <w:szCs w:val="24"/>
        </w:rPr>
        <w:t>u</w:t>
      </w:r>
      <w:r w:rsidR="009D6EFC">
        <w:rPr>
          <w:rFonts w:ascii="Times New Roman" w:hAnsi="Times New Roman"/>
          <w:sz w:val="24"/>
          <w:szCs w:val="24"/>
        </w:rPr>
        <w:t xml:space="preserve"> kwartał</w:t>
      </w:r>
      <w:r w:rsidR="00DA74BE">
        <w:rPr>
          <w:rFonts w:ascii="Times New Roman" w:hAnsi="Times New Roman"/>
          <w:sz w:val="24"/>
          <w:szCs w:val="24"/>
        </w:rPr>
        <w:t>u</w:t>
      </w:r>
      <w:r w:rsidR="009D6EFC">
        <w:rPr>
          <w:rFonts w:ascii="Times New Roman" w:hAnsi="Times New Roman"/>
          <w:sz w:val="24"/>
          <w:szCs w:val="24"/>
        </w:rPr>
        <w:t xml:space="preserve"> mieszkaniow</w:t>
      </w:r>
      <w:r w:rsidR="00DA74BE">
        <w:rPr>
          <w:rFonts w:ascii="Times New Roman" w:hAnsi="Times New Roman"/>
          <w:sz w:val="24"/>
          <w:szCs w:val="24"/>
        </w:rPr>
        <w:t>ego</w:t>
      </w:r>
      <w:r w:rsidR="00BB3B9A">
        <w:rPr>
          <w:rFonts w:ascii="Times New Roman" w:hAnsi="Times New Roman"/>
          <w:sz w:val="24"/>
          <w:szCs w:val="24"/>
        </w:rPr>
        <w:t xml:space="preserve"> obejmując</w:t>
      </w:r>
      <w:r w:rsidR="009D6EFC">
        <w:rPr>
          <w:rFonts w:ascii="Times New Roman" w:hAnsi="Times New Roman"/>
          <w:sz w:val="24"/>
          <w:szCs w:val="24"/>
        </w:rPr>
        <w:t>e</w:t>
      </w:r>
      <w:r w:rsidR="00934CE7" w:rsidRPr="002A7B5A">
        <w:rPr>
          <w:rFonts w:ascii="Times New Roman" w:hAnsi="Times New Roman"/>
          <w:sz w:val="24"/>
          <w:szCs w:val="24"/>
        </w:rPr>
        <w:t>:</w:t>
      </w:r>
    </w:p>
    <w:p w:rsidR="006835FA" w:rsidRDefault="009D6EFC" w:rsidP="00852BB9">
      <w:pPr>
        <w:pStyle w:val="1"/>
        <w:numPr>
          <w:ilvl w:val="1"/>
          <w:numId w:val="4"/>
        </w:numPr>
        <w:tabs>
          <w:tab w:val="clear" w:pos="644"/>
          <w:tab w:val="left" w:pos="142"/>
          <w:tab w:val="num" w:pos="284"/>
          <w:tab w:val="left" w:pos="426"/>
        </w:tabs>
        <w:spacing w:line="276" w:lineRule="auto"/>
        <w:ind w:left="567" w:hanging="425"/>
        <w:rPr>
          <w:rFonts w:ascii="Times New Roman" w:hAnsi="Times New Roman"/>
          <w:color w:val="auto"/>
          <w:sz w:val="24"/>
          <w:szCs w:val="24"/>
        </w:rPr>
      </w:pPr>
      <w:r>
        <w:rPr>
          <w:rFonts w:ascii="Times New Roman" w:hAnsi="Times New Roman"/>
          <w:sz w:val="24"/>
          <w:szCs w:val="24"/>
        </w:rPr>
        <w:t>Wykonanie nawierzchni utwardzonych ciągów komunikacyjnych</w:t>
      </w:r>
      <w:r w:rsidR="001A15A5">
        <w:rPr>
          <w:rFonts w:ascii="Times New Roman" w:hAnsi="Times New Roman"/>
          <w:sz w:val="24"/>
          <w:szCs w:val="24"/>
        </w:rPr>
        <w:t>,</w:t>
      </w:r>
      <w:r w:rsidR="001A15A5" w:rsidRPr="006A62B2">
        <w:rPr>
          <w:rFonts w:ascii="Times New Roman" w:hAnsi="Times New Roman"/>
          <w:sz w:val="24"/>
          <w:szCs w:val="24"/>
        </w:rPr>
        <w:t xml:space="preserve"> chodników</w:t>
      </w:r>
      <w:r>
        <w:rPr>
          <w:rFonts w:ascii="Times New Roman" w:hAnsi="Times New Roman"/>
          <w:sz w:val="24"/>
          <w:szCs w:val="24"/>
        </w:rPr>
        <w:t>, miejsc parkingowych, utwardzeń wokół istniejących komórek i fundamentów</w:t>
      </w:r>
      <w:r w:rsidR="00360C88">
        <w:rPr>
          <w:rFonts w:ascii="Times New Roman" w:hAnsi="Times New Roman"/>
          <w:sz w:val="24"/>
          <w:szCs w:val="24"/>
        </w:rPr>
        <w:t xml:space="preserve">, </w:t>
      </w:r>
      <w:r w:rsidR="001A15A5" w:rsidRPr="006A62B2">
        <w:rPr>
          <w:rFonts w:ascii="Times New Roman" w:hAnsi="Times New Roman"/>
          <w:sz w:val="24"/>
          <w:szCs w:val="24"/>
        </w:rPr>
        <w:t>oraz zjazdów publicznych</w:t>
      </w:r>
      <w:r w:rsidR="000674ED" w:rsidRPr="00852BB9">
        <w:rPr>
          <w:rFonts w:ascii="Times New Roman" w:hAnsi="Times New Roman"/>
          <w:color w:val="auto"/>
          <w:sz w:val="24"/>
          <w:szCs w:val="24"/>
        </w:rPr>
        <w:t>;</w:t>
      </w:r>
    </w:p>
    <w:p w:rsidR="001A15A5" w:rsidRPr="009B640F" w:rsidRDefault="001A15A5" w:rsidP="00852BB9">
      <w:pPr>
        <w:pStyle w:val="1"/>
        <w:numPr>
          <w:ilvl w:val="1"/>
          <w:numId w:val="4"/>
        </w:numPr>
        <w:tabs>
          <w:tab w:val="clear" w:pos="644"/>
          <w:tab w:val="left" w:pos="142"/>
          <w:tab w:val="num" w:pos="284"/>
          <w:tab w:val="left" w:pos="426"/>
        </w:tabs>
        <w:spacing w:line="276" w:lineRule="auto"/>
        <w:ind w:left="567" w:hanging="425"/>
        <w:rPr>
          <w:rFonts w:ascii="Times New Roman" w:hAnsi="Times New Roman"/>
          <w:color w:val="auto"/>
          <w:sz w:val="24"/>
          <w:szCs w:val="24"/>
        </w:rPr>
      </w:pPr>
      <w:r>
        <w:rPr>
          <w:rFonts w:ascii="Times New Roman" w:hAnsi="Times New Roman"/>
          <w:sz w:val="24"/>
          <w:szCs w:val="24"/>
        </w:rPr>
        <w:t>b</w:t>
      </w:r>
      <w:r w:rsidR="00BB3B9A">
        <w:rPr>
          <w:rFonts w:ascii="Times New Roman" w:hAnsi="Times New Roman"/>
          <w:sz w:val="24"/>
          <w:szCs w:val="24"/>
        </w:rPr>
        <w:t>udowę</w:t>
      </w:r>
      <w:r>
        <w:rPr>
          <w:rFonts w:ascii="Times New Roman" w:hAnsi="Times New Roman"/>
          <w:sz w:val="24"/>
          <w:szCs w:val="24"/>
        </w:rPr>
        <w:t xml:space="preserve"> s</w:t>
      </w:r>
      <w:r w:rsidRPr="00964B80">
        <w:rPr>
          <w:rFonts w:ascii="Times New Roman" w:hAnsi="Times New Roman"/>
          <w:sz w:val="24"/>
          <w:szCs w:val="24"/>
        </w:rPr>
        <w:t>ystem</w:t>
      </w:r>
      <w:r>
        <w:rPr>
          <w:rFonts w:ascii="Times New Roman" w:hAnsi="Times New Roman"/>
          <w:sz w:val="24"/>
          <w:szCs w:val="24"/>
        </w:rPr>
        <w:t>u</w:t>
      </w:r>
      <w:r w:rsidRPr="00964B80">
        <w:rPr>
          <w:rFonts w:ascii="Times New Roman" w:hAnsi="Times New Roman"/>
          <w:sz w:val="24"/>
          <w:szCs w:val="24"/>
        </w:rPr>
        <w:t xml:space="preserve"> monitoringu wizyjnego</w:t>
      </w:r>
      <w:r>
        <w:rPr>
          <w:rFonts w:ascii="Times New Roman" w:hAnsi="Times New Roman"/>
          <w:sz w:val="24"/>
          <w:szCs w:val="24"/>
        </w:rPr>
        <w:t>;</w:t>
      </w:r>
    </w:p>
    <w:p w:rsidR="001A15A5" w:rsidRPr="001A15A5" w:rsidRDefault="001A15A5" w:rsidP="00852BB9">
      <w:pPr>
        <w:pStyle w:val="1"/>
        <w:numPr>
          <w:ilvl w:val="1"/>
          <w:numId w:val="4"/>
        </w:numPr>
        <w:tabs>
          <w:tab w:val="clear" w:pos="644"/>
          <w:tab w:val="left" w:pos="142"/>
          <w:tab w:val="num" w:pos="284"/>
          <w:tab w:val="left" w:pos="426"/>
        </w:tabs>
        <w:spacing w:line="276" w:lineRule="auto"/>
        <w:ind w:left="567" w:hanging="425"/>
        <w:rPr>
          <w:rFonts w:ascii="Times New Roman" w:hAnsi="Times New Roman"/>
          <w:color w:val="auto"/>
          <w:sz w:val="24"/>
          <w:szCs w:val="24"/>
        </w:rPr>
      </w:pPr>
      <w:r>
        <w:rPr>
          <w:rFonts w:ascii="Times New Roman" w:hAnsi="Times New Roman"/>
          <w:sz w:val="24"/>
          <w:szCs w:val="24"/>
        </w:rPr>
        <w:t>wykonanie</w:t>
      </w:r>
      <w:r w:rsidRPr="00964B80">
        <w:rPr>
          <w:rFonts w:ascii="Times New Roman" w:hAnsi="Times New Roman"/>
          <w:sz w:val="24"/>
          <w:szCs w:val="24"/>
        </w:rPr>
        <w:t xml:space="preserve"> </w:t>
      </w:r>
      <w:r>
        <w:rPr>
          <w:rFonts w:ascii="Times New Roman" w:hAnsi="Times New Roman"/>
          <w:sz w:val="24"/>
          <w:szCs w:val="24"/>
        </w:rPr>
        <w:t>oświetlenia - montaż linii elektryczn</w:t>
      </w:r>
      <w:r w:rsidR="00360C88">
        <w:rPr>
          <w:rFonts w:ascii="Times New Roman" w:hAnsi="Times New Roman"/>
          <w:sz w:val="24"/>
          <w:szCs w:val="24"/>
        </w:rPr>
        <w:t>ych</w:t>
      </w:r>
      <w:r>
        <w:rPr>
          <w:rFonts w:ascii="Times New Roman" w:hAnsi="Times New Roman"/>
          <w:sz w:val="24"/>
          <w:szCs w:val="24"/>
        </w:rPr>
        <w:t xml:space="preserve"> zasilając</w:t>
      </w:r>
      <w:r w:rsidR="00360C88">
        <w:rPr>
          <w:rFonts w:ascii="Times New Roman" w:hAnsi="Times New Roman"/>
          <w:sz w:val="24"/>
          <w:szCs w:val="24"/>
        </w:rPr>
        <w:t>ych</w:t>
      </w:r>
      <w:r>
        <w:rPr>
          <w:rFonts w:ascii="Times New Roman" w:hAnsi="Times New Roman"/>
          <w:sz w:val="24"/>
          <w:szCs w:val="24"/>
        </w:rPr>
        <w:t xml:space="preserve"> doziemn</w:t>
      </w:r>
      <w:r w:rsidR="00360C88">
        <w:rPr>
          <w:rFonts w:ascii="Times New Roman" w:hAnsi="Times New Roman"/>
          <w:sz w:val="24"/>
          <w:szCs w:val="24"/>
        </w:rPr>
        <w:t>ych</w:t>
      </w:r>
      <w:r w:rsidRPr="00964B80">
        <w:rPr>
          <w:rFonts w:ascii="Times New Roman" w:hAnsi="Times New Roman"/>
          <w:sz w:val="24"/>
          <w:szCs w:val="24"/>
        </w:rPr>
        <w:t xml:space="preserve"> </w:t>
      </w:r>
      <w:r>
        <w:rPr>
          <w:rFonts w:ascii="Times New Roman" w:hAnsi="Times New Roman"/>
          <w:sz w:val="24"/>
          <w:szCs w:val="24"/>
        </w:rPr>
        <w:t>ze słupami</w:t>
      </w:r>
      <w:r w:rsidRPr="00964B80">
        <w:rPr>
          <w:rFonts w:ascii="Times New Roman" w:hAnsi="Times New Roman"/>
          <w:sz w:val="24"/>
          <w:szCs w:val="24"/>
        </w:rPr>
        <w:t xml:space="preserve"> </w:t>
      </w:r>
      <w:r>
        <w:rPr>
          <w:rFonts w:ascii="Times New Roman" w:hAnsi="Times New Roman"/>
          <w:sz w:val="24"/>
          <w:szCs w:val="24"/>
        </w:rPr>
        <w:t>z oprawami</w:t>
      </w:r>
      <w:r w:rsidRPr="00964B80">
        <w:rPr>
          <w:rFonts w:ascii="Times New Roman" w:hAnsi="Times New Roman"/>
          <w:sz w:val="24"/>
          <w:szCs w:val="24"/>
        </w:rPr>
        <w:t xml:space="preserve"> LED</w:t>
      </w:r>
      <w:r>
        <w:rPr>
          <w:rFonts w:ascii="Times New Roman" w:hAnsi="Times New Roman"/>
          <w:sz w:val="24"/>
          <w:szCs w:val="24"/>
        </w:rPr>
        <w:t>;</w:t>
      </w:r>
    </w:p>
    <w:p w:rsidR="001A15A5" w:rsidRPr="001A15A5" w:rsidRDefault="001A15A5" w:rsidP="001A15A5">
      <w:pPr>
        <w:pStyle w:val="1"/>
        <w:numPr>
          <w:ilvl w:val="1"/>
          <w:numId w:val="4"/>
        </w:numPr>
        <w:tabs>
          <w:tab w:val="clear" w:pos="644"/>
          <w:tab w:val="left" w:pos="142"/>
          <w:tab w:val="num" w:pos="284"/>
          <w:tab w:val="left" w:pos="426"/>
        </w:tabs>
        <w:spacing w:line="276" w:lineRule="auto"/>
        <w:ind w:left="567" w:hanging="425"/>
        <w:rPr>
          <w:rFonts w:ascii="Times New Roman" w:hAnsi="Times New Roman"/>
          <w:color w:val="auto"/>
          <w:sz w:val="24"/>
          <w:szCs w:val="24"/>
        </w:rPr>
      </w:pPr>
      <w:r>
        <w:rPr>
          <w:rFonts w:ascii="Times New Roman" w:hAnsi="Times New Roman"/>
          <w:sz w:val="24"/>
          <w:szCs w:val="24"/>
        </w:rPr>
        <w:t>b</w:t>
      </w:r>
      <w:r w:rsidR="00BB3B9A">
        <w:rPr>
          <w:rFonts w:ascii="Times New Roman" w:hAnsi="Times New Roman"/>
          <w:sz w:val="24"/>
          <w:szCs w:val="24"/>
        </w:rPr>
        <w:t>udowę</w:t>
      </w:r>
      <w:r>
        <w:rPr>
          <w:rFonts w:ascii="Times New Roman" w:hAnsi="Times New Roman"/>
          <w:sz w:val="24"/>
          <w:szCs w:val="24"/>
        </w:rPr>
        <w:t xml:space="preserve"> </w:t>
      </w:r>
      <w:r w:rsidR="00360C88">
        <w:rPr>
          <w:rFonts w:ascii="Times New Roman" w:hAnsi="Times New Roman"/>
          <w:sz w:val="24"/>
          <w:szCs w:val="24"/>
        </w:rPr>
        <w:t>i montaż elementów małej architektury</w:t>
      </w:r>
      <w:r>
        <w:rPr>
          <w:rFonts w:ascii="Times New Roman" w:hAnsi="Times New Roman"/>
          <w:sz w:val="24"/>
          <w:szCs w:val="24"/>
        </w:rPr>
        <w:t>;</w:t>
      </w:r>
    </w:p>
    <w:p w:rsidR="00995F56" w:rsidRPr="002A7B5A" w:rsidRDefault="002A7B5A" w:rsidP="007F25E0">
      <w:pPr>
        <w:pStyle w:val="1"/>
        <w:numPr>
          <w:ilvl w:val="1"/>
          <w:numId w:val="4"/>
        </w:numPr>
        <w:tabs>
          <w:tab w:val="clear" w:pos="644"/>
          <w:tab w:val="num" w:pos="426"/>
        </w:tabs>
        <w:spacing w:line="276" w:lineRule="auto"/>
        <w:ind w:left="540" w:hanging="398"/>
        <w:rPr>
          <w:rFonts w:ascii="Times New Roman" w:hAnsi="Times New Roman"/>
          <w:color w:val="auto"/>
          <w:sz w:val="24"/>
          <w:szCs w:val="24"/>
        </w:rPr>
      </w:pPr>
      <w:r>
        <w:rPr>
          <w:rFonts w:ascii="Times New Roman" w:hAnsi="Times New Roman"/>
          <w:sz w:val="24"/>
          <w:szCs w:val="24"/>
        </w:rPr>
        <w:t>opracowanie</w:t>
      </w:r>
      <w:r w:rsidRPr="002A7B5A">
        <w:rPr>
          <w:rFonts w:ascii="Times New Roman" w:hAnsi="Times New Roman"/>
          <w:sz w:val="24"/>
          <w:szCs w:val="24"/>
        </w:rPr>
        <w:t xml:space="preserve"> Dokumentacji powykonawczej (razem z inwentaryzacją geodezyjną powykonawczą) </w:t>
      </w:r>
      <w:r w:rsidR="00EF668E">
        <w:rPr>
          <w:rFonts w:ascii="Times New Roman" w:hAnsi="Times New Roman"/>
          <w:sz w:val="24"/>
          <w:szCs w:val="24"/>
        </w:rPr>
        <w:t xml:space="preserve">– 2 </w:t>
      </w:r>
      <w:r w:rsidR="00DA3BE0">
        <w:rPr>
          <w:rFonts w:ascii="Times New Roman" w:hAnsi="Times New Roman"/>
          <w:sz w:val="24"/>
          <w:szCs w:val="24"/>
        </w:rPr>
        <w:t>komplety.</w:t>
      </w:r>
    </w:p>
    <w:p w:rsidR="004033C4" w:rsidRPr="00EC7F2D" w:rsidRDefault="004033C4" w:rsidP="007F25E0">
      <w:pPr>
        <w:numPr>
          <w:ilvl w:val="0"/>
          <w:numId w:val="3"/>
        </w:numPr>
        <w:tabs>
          <w:tab w:val="clear" w:pos="283"/>
          <w:tab w:val="num" w:pos="0"/>
        </w:tabs>
        <w:spacing w:line="276" w:lineRule="auto"/>
        <w:ind w:left="0" w:firstLine="0"/>
        <w:jc w:val="both"/>
        <w:rPr>
          <w:szCs w:val="20"/>
        </w:rPr>
      </w:pPr>
      <w:r w:rsidRPr="00EC7F2D">
        <w:rPr>
          <w:szCs w:val="20"/>
        </w:rPr>
        <w:t xml:space="preserve">Szczegółowy zakres ujęty jest w </w:t>
      </w:r>
      <w:r>
        <w:rPr>
          <w:szCs w:val="20"/>
        </w:rPr>
        <w:t>D</w:t>
      </w:r>
      <w:r w:rsidRPr="00EC7F2D">
        <w:rPr>
          <w:szCs w:val="20"/>
        </w:rPr>
        <w:t>okumentacj</w:t>
      </w:r>
      <w:r>
        <w:rPr>
          <w:szCs w:val="20"/>
        </w:rPr>
        <w:t>i projektowej</w:t>
      </w:r>
      <w:r w:rsidRPr="00EC7F2D">
        <w:rPr>
          <w:szCs w:val="20"/>
        </w:rPr>
        <w:t>.</w:t>
      </w:r>
    </w:p>
    <w:p w:rsidR="004E4E8F" w:rsidRDefault="004E4E8F" w:rsidP="004E4E8F">
      <w:pPr>
        <w:numPr>
          <w:ilvl w:val="0"/>
          <w:numId w:val="3"/>
        </w:numPr>
        <w:tabs>
          <w:tab w:val="clear" w:pos="283"/>
          <w:tab w:val="num" w:pos="284"/>
        </w:tabs>
        <w:spacing w:line="271" w:lineRule="auto"/>
        <w:ind w:left="284" w:hanging="284"/>
        <w:jc w:val="both"/>
        <w:rPr>
          <w:szCs w:val="20"/>
        </w:rPr>
      </w:pPr>
      <w:r w:rsidRPr="005F7EBC">
        <w:rPr>
          <w:szCs w:val="20"/>
        </w:rPr>
        <w:t xml:space="preserve">Integralną część umowy stanowi </w:t>
      </w:r>
      <w:r>
        <w:rPr>
          <w:szCs w:val="20"/>
        </w:rPr>
        <w:t>formularz ofertowy</w:t>
      </w:r>
      <w:r w:rsidRPr="005F7EBC">
        <w:rPr>
          <w:szCs w:val="20"/>
        </w:rPr>
        <w:t xml:space="preserve"> Wykonaw</w:t>
      </w:r>
      <w:r>
        <w:rPr>
          <w:szCs w:val="20"/>
        </w:rPr>
        <w:t>cy złożony</w:t>
      </w:r>
      <w:r w:rsidRPr="005F7EBC">
        <w:rPr>
          <w:szCs w:val="20"/>
        </w:rPr>
        <w:t xml:space="preserve"> w tym postępowaniu</w:t>
      </w:r>
      <w:r>
        <w:rPr>
          <w:szCs w:val="20"/>
        </w:rPr>
        <w:t xml:space="preserve"> będący Załącznikiem Nr 1 do umowy</w:t>
      </w:r>
      <w:r w:rsidRPr="005F7EBC">
        <w:rPr>
          <w:szCs w:val="20"/>
        </w:rPr>
        <w:t>.</w:t>
      </w:r>
    </w:p>
    <w:p w:rsidR="004033C4" w:rsidRPr="00CD417B" w:rsidRDefault="004033C4" w:rsidP="007F25E0">
      <w:pPr>
        <w:numPr>
          <w:ilvl w:val="0"/>
          <w:numId w:val="3"/>
        </w:numPr>
        <w:tabs>
          <w:tab w:val="clear" w:pos="283"/>
          <w:tab w:val="num" w:pos="0"/>
        </w:tabs>
        <w:spacing w:line="276" w:lineRule="auto"/>
        <w:jc w:val="both"/>
        <w:rPr>
          <w:b/>
          <w:szCs w:val="20"/>
        </w:rPr>
      </w:pPr>
      <w:r w:rsidRPr="00CD417B">
        <w:rPr>
          <w:b/>
          <w:szCs w:val="20"/>
        </w:rPr>
        <w:t>Obowią</w:t>
      </w:r>
      <w:r>
        <w:rPr>
          <w:b/>
          <w:szCs w:val="20"/>
        </w:rPr>
        <w:t>zki W</w:t>
      </w:r>
      <w:r w:rsidRPr="00CD417B">
        <w:rPr>
          <w:b/>
          <w:szCs w:val="20"/>
        </w:rPr>
        <w:t>ykonawcy:</w:t>
      </w:r>
    </w:p>
    <w:p w:rsidR="004033C4" w:rsidRPr="00EC7F2D" w:rsidRDefault="004033C4" w:rsidP="001B63F9">
      <w:pPr>
        <w:pStyle w:val="Tekstpodstawowy"/>
        <w:numPr>
          <w:ilvl w:val="0"/>
          <w:numId w:val="10"/>
        </w:numPr>
        <w:tabs>
          <w:tab w:val="clear" w:pos="283"/>
        </w:tabs>
        <w:spacing w:line="276" w:lineRule="auto"/>
        <w:ind w:left="426" w:hanging="284"/>
        <w:rPr>
          <w:rFonts w:ascii="Times New Roman" w:hAnsi="Times New Roman"/>
        </w:rPr>
      </w:pPr>
      <w:r w:rsidRPr="00EC7F2D">
        <w:rPr>
          <w:rFonts w:ascii="Times New Roman" w:hAnsi="Times New Roman"/>
        </w:rPr>
        <w:t xml:space="preserve">Wykonawca zobowiązuje się wykonać przedmiot umowy zgodnie z </w:t>
      </w:r>
      <w:r>
        <w:rPr>
          <w:rFonts w:ascii="Times New Roman" w:hAnsi="Times New Roman"/>
        </w:rPr>
        <w:t>Dokumentacją projektową</w:t>
      </w:r>
      <w:r w:rsidR="00A73F94">
        <w:rPr>
          <w:rFonts w:ascii="Times New Roman" w:hAnsi="Times New Roman"/>
        </w:rPr>
        <w:t xml:space="preserve"> i warunkami branżowymi;</w:t>
      </w:r>
      <w:r w:rsidRPr="00EC7F2D">
        <w:rPr>
          <w:rFonts w:ascii="Times New Roman" w:hAnsi="Times New Roman"/>
        </w:rPr>
        <w:t xml:space="preserve"> </w:t>
      </w:r>
    </w:p>
    <w:p w:rsidR="004033C4" w:rsidRPr="00CD417B" w:rsidRDefault="004033C4" w:rsidP="001B63F9">
      <w:pPr>
        <w:pStyle w:val="Tekstpodstawowy"/>
        <w:numPr>
          <w:ilvl w:val="0"/>
          <w:numId w:val="10"/>
        </w:numPr>
        <w:tabs>
          <w:tab w:val="clear" w:pos="283"/>
        </w:tabs>
        <w:spacing w:line="276" w:lineRule="auto"/>
        <w:ind w:left="426" w:hanging="284"/>
        <w:rPr>
          <w:rFonts w:ascii="Times New Roman" w:hAnsi="Times New Roman"/>
        </w:rPr>
      </w:pPr>
      <w:r w:rsidRPr="00CD417B">
        <w:rPr>
          <w:rFonts w:ascii="Times New Roman" w:hAnsi="Times New Roman"/>
        </w:rPr>
        <w:t>Wykonawca wykona przedmiot umowy z materiałów własnych, które powinny spełniać</w:t>
      </w:r>
      <w:r w:rsidR="00EC682C">
        <w:rPr>
          <w:rFonts w:ascii="Times New Roman" w:hAnsi="Times New Roman"/>
        </w:rPr>
        <w:t xml:space="preserve"> wszelkie wymogi ustawy z dnia </w:t>
      </w:r>
      <w:r w:rsidR="00EC682C" w:rsidRPr="00EC682C">
        <w:rPr>
          <w:rFonts w:ascii="Times New Roman" w:hAnsi="Times New Roman"/>
        </w:rPr>
        <w:t xml:space="preserve">7 lipca 1994 r. Prawo Budowlane (Dz. U. z </w:t>
      </w:r>
      <w:r w:rsidR="00EC682C" w:rsidRPr="00EC682C">
        <w:rPr>
          <w:rFonts w:ascii="Times New Roman" w:hAnsi="Times New Roman"/>
          <w:b/>
          <w:bCs/>
        </w:rPr>
        <w:t xml:space="preserve"> </w:t>
      </w:r>
      <w:r w:rsidR="00EC682C">
        <w:rPr>
          <w:rFonts w:ascii="Times New Roman" w:hAnsi="Times New Roman"/>
          <w:bCs/>
        </w:rPr>
        <w:t xml:space="preserve">2020 poz. </w:t>
      </w:r>
      <w:r w:rsidR="00EC682C" w:rsidRPr="00EC682C">
        <w:rPr>
          <w:rFonts w:ascii="Times New Roman" w:hAnsi="Times New Roman"/>
          <w:bCs/>
        </w:rPr>
        <w:lastRenderedPageBreak/>
        <w:t>1333 ze zm.)</w:t>
      </w:r>
      <w:r w:rsidRPr="00CD417B">
        <w:rPr>
          <w:rFonts w:ascii="Times New Roman" w:hAnsi="Times New Roman"/>
        </w:rPr>
        <w:t xml:space="preserve">, a w szczególności posiadać </w:t>
      </w:r>
      <w:r w:rsidR="00EC682C">
        <w:rPr>
          <w:rFonts w:ascii="Times New Roman" w:hAnsi="Times New Roman"/>
        </w:rPr>
        <w:t xml:space="preserve">odpowiednie certyfikaty na znak </w:t>
      </w:r>
      <w:r w:rsidRPr="00CD417B">
        <w:rPr>
          <w:rFonts w:ascii="Times New Roman" w:hAnsi="Times New Roman"/>
        </w:rPr>
        <w:t>bezpieczeństwa, być zgodne z kryteriami technicznymi</w:t>
      </w:r>
      <w:r w:rsidR="00A73F94">
        <w:rPr>
          <w:rFonts w:ascii="Times New Roman" w:hAnsi="Times New Roman"/>
        </w:rPr>
        <w:t xml:space="preserve"> określonymi w Polskich Normach;</w:t>
      </w:r>
    </w:p>
    <w:p w:rsidR="004033C4" w:rsidRPr="00CD417B" w:rsidRDefault="004033C4" w:rsidP="001B63F9">
      <w:pPr>
        <w:pStyle w:val="Tekstpodstawowy"/>
        <w:numPr>
          <w:ilvl w:val="0"/>
          <w:numId w:val="10"/>
        </w:numPr>
        <w:tabs>
          <w:tab w:val="clear" w:pos="283"/>
        </w:tabs>
        <w:spacing w:line="276" w:lineRule="auto"/>
        <w:ind w:left="426" w:hanging="284"/>
        <w:rPr>
          <w:rFonts w:ascii="Times New Roman" w:hAnsi="Times New Roman"/>
          <w:color w:val="000000"/>
        </w:rPr>
      </w:pPr>
      <w:r w:rsidRPr="00CD417B">
        <w:rPr>
          <w:rFonts w:ascii="Times New Roman" w:hAnsi="Times New Roman"/>
          <w:color w:val="000000"/>
        </w:rPr>
        <w:t xml:space="preserve">Wykonawca zapewni osobistą obecność kierownika </w:t>
      </w:r>
      <w:r>
        <w:rPr>
          <w:rFonts w:ascii="Times New Roman" w:hAnsi="Times New Roman"/>
          <w:color w:val="000000"/>
        </w:rPr>
        <w:t>budowy</w:t>
      </w:r>
      <w:r w:rsidRPr="00CD417B">
        <w:rPr>
          <w:rFonts w:ascii="Times New Roman" w:hAnsi="Times New Roman"/>
          <w:color w:val="000000"/>
        </w:rPr>
        <w:t xml:space="preserve"> na terenie budowy</w:t>
      </w:r>
      <w:r w:rsidR="00A73F94">
        <w:rPr>
          <w:rFonts w:ascii="Times New Roman" w:hAnsi="Times New Roman"/>
          <w:color w:val="000000"/>
        </w:rPr>
        <w:t xml:space="preserve"> oraz na wezwanie Zamawiającego;</w:t>
      </w:r>
      <w:r w:rsidRPr="00CD417B">
        <w:rPr>
          <w:rFonts w:ascii="Times New Roman" w:hAnsi="Times New Roman"/>
          <w:color w:val="000000"/>
        </w:rPr>
        <w:t xml:space="preserve"> </w:t>
      </w:r>
    </w:p>
    <w:p w:rsidR="004033C4" w:rsidRDefault="004033C4" w:rsidP="007F25E0">
      <w:pPr>
        <w:pStyle w:val="Tekstpodstawowy"/>
        <w:numPr>
          <w:ilvl w:val="0"/>
          <w:numId w:val="3"/>
        </w:numPr>
        <w:tabs>
          <w:tab w:val="clear" w:pos="283"/>
          <w:tab w:val="num" w:pos="284"/>
        </w:tabs>
        <w:spacing w:line="276" w:lineRule="auto"/>
        <w:ind w:left="284" w:hanging="284"/>
        <w:rPr>
          <w:rFonts w:ascii="Times New Roman" w:hAnsi="Times New Roman"/>
          <w:color w:val="000000"/>
        </w:rPr>
      </w:pPr>
      <w:r w:rsidRPr="00CD417B">
        <w:rPr>
          <w:rFonts w:ascii="Times New Roman" w:hAnsi="Times New Roman"/>
        </w:rPr>
        <w:t xml:space="preserve">Wykonawca przed podpisaniem umowy, a najpóźniej w dniu jej podpisania przedłoży Zamawiającemu </w:t>
      </w:r>
      <w:r>
        <w:rPr>
          <w:rFonts w:ascii="Times New Roman" w:hAnsi="Times New Roman"/>
        </w:rPr>
        <w:t>H</w:t>
      </w:r>
      <w:r w:rsidRPr="00CD417B">
        <w:rPr>
          <w:rFonts w:ascii="Times New Roman" w:hAnsi="Times New Roman"/>
        </w:rPr>
        <w:t xml:space="preserve">armonogram </w:t>
      </w:r>
      <w:r>
        <w:rPr>
          <w:rFonts w:ascii="Times New Roman" w:hAnsi="Times New Roman"/>
        </w:rPr>
        <w:t>R</w:t>
      </w:r>
      <w:r w:rsidRPr="00CD417B">
        <w:rPr>
          <w:rFonts w:ascii="Times New Roman" w:hAnsi="Times New Roman"/>
        </w:rPr>
        <w:t>zeczowo-</w:t>
      </w:r>
      <w:r>
        <w:rPr>
          <w:rFonts w:ascii="Times New Roman" w:hAnsi="Times New Roman"/>
        </w:rPr>
        <w:t>F</w:t>
      </w:r>
      <w:r w:rsidRPr="00CD417B">
        <w:rPr>
          <w:rFonts w:ascii="Times New Roman" w:hAnsi="Times New Roman"/>
        </w:rPr>
        <w:t>inansowy</w:t>
      </w:r>
      <w:r>
        <w:rPr>
          <w:rFonts w:ascii="Times New Roman" w:hAnsi="Times New Roman"/>
        </w:rPr>
        <w:t xml:space="preserve"> (zwany dalej „HRF”)</w:t>
      </w:r>
      <w:r w:rsidRPr="00CD417B">
        <w:rPr>
          <w:rFonts w:ascii="Times New Roman" w:hAnsi="Times New Roman"/>
        </w:rPr>
        <w:t>, podpisany przez osobę upoważnioną do reprezentowania Wykonawcy, zgodny z postanowieniami umowy</w:t>
      </w:r>
      <w:r w:rsidR="00AB1A00">
        <w:rPr>
          <w:rFonts w:ascii="Times New Roman" w:hAnsi="Times New Roman"/>
        </w:rPr>
        <w:t>, w</w:t>
      </w:r>
      <w:r w:rsidRPr="00CD417B">
        <w:rPr>
          <w:rFonts w:ascii="Times New Roman" w:hAnsi="Times New Roman"/>
        </w:rPr>
        <w:t xml:space="preserve"> tym z terminami realizacji poszczególnych elementów robót.</w:t>
      </w:r>
    </w:p>
    <w:p w:rsidR="004033C4" w:rsidRDefault="004033C4" w:rsidP="007F25E0">
      <w:pPr>
        <w:pStyle w:val="Tekstpodstawowy"/>
        <w:numPr>
          <w:ilvl w:val="0"/>
          <w:numId w:val="3"/>
        </w:numPr>
        <w:tabs>
          <w:tab w:val="clear" w:pos="283"/>
          <w:tab w:val="num" w:pos="284"/>
        </w:tabs>
        <w:spacing w:line="276" w:lineRule="auto"/>
        <w:ind w:left="284" w:hanging="284"/>
        <w:rPr>
          <w:rFonts w:ascii="Times New Roman" w:hAnsi="Times New Roman"/>
          <w:color w:val="000000"/>
        </w:rPr>
      </w:pPr>
      <w:r w:rsidRPr="00D71557">
        <w:rPr>
          <w:rFonts w:ascii="Times New Roman" w:hAnsi="Times New Roman"/>
        </w:rPr>
        <w:t>Zamawiający</w:t>
      </w:r>
      <w:r>
        <w:rPr>
          <w:rFonts w:ascii="Times New Roman" w:hAnsi="Times New Roman"/>
        </w:rPr>
        <w:t xml:space="preserve"> wraz z Inspektorem Nadzoru I</w:t>
      </w:r>
      <w:r w:rsidRPr="00D71557">
        <w:rPr>
          <w:rFonts w:ascii="Times New Roman" w:hAnsi="Times New Roman"/>
        </w:rPr>
        <w:t xml:space="preserve">nwestorskiego zatwierdzi </w:t>
      </w:r>
      <w:r>
        <w:rPr>
          <w:rFonts w:ascii="Times New Roman" w:hAnsi="Times New Roman"/>
        </w:rPr>
        <w:t>HRF</w:t>
      </w:r>
      <w:r w:rsidRPr="00D71557">
        <w:rPr>
          <w:rFonts w:ascii="Times New Roman" w:hAnsi="Times New Roman"/>
        </w:rPr>
        <w:t xml:space="preserve"> w ciągu 7 dni od daty przedłożenia go do zatwierdzenia przez Zamawiającego pod warunkiem, że data wykonania robót będzie zgodna z § </w:t>
      </w:r>
      <w:r>
        <w:rPr>
          <w:rFonts w:ascii="Times New Roman" w:hAnsi="Times New Roman"/>
        </w:rPr>
        <w:t>4</w:t>
      </w:r>
      <w:r w:rsidRPr="00D71557">
        <w:rPr>
          <w:rFonts w:ascii="Times New Roman" w:hAnsi="Times New Roman"/>
        </w:rPr>
        <w:t xml:space="preserve"> ust. 2 umowy.</w:t>
      </w:r>
    </w:p>
    <w:p w:rsidR="004033C4" w:rsidRDefault="004033C4" w:rsidP="007F25E0">
      <w:pPr>
        <w:pStyle w:val="Tekstpodstawowy"/>
        <w:numPr>
          <w:ilvl w:val="0"/>
          <w:numId w:val="3"/>
        </w:numPr>
        <w:tabs>
          <w:tab w:val="clear" w:pos="283"/>
          <w:tab w:val="num" w:pos="284"/>
        </w:tabs>
        <w:spacing w:line="276" w:lineRule="auto"/>
        <w:ind w:left="284" w:hanging="284"/>
        <w:rPr>
          <w:rFonts w:ascii="Times New Roman" w:hAnsi="Times New Roman"/>
          <w:color w:val="000000"/>
        </w:rPr>
      </w:pPr>
      <w:r w:rsidRPr="00D71557">
        <w:rPr>
          <w:rFonts w:ascii="Times New Roman" w:hAnsi="Times New Roman"/>
        </w:rPr>
        <w:t xml:space="preserve">Wykonawca jest uprawniony do dokonywania zmian w </w:t>
      </w:r>
      <w:r>
        <w:rPr>
          <w:rFonts w:ascii="Times New Roman" w:hAnsi="Times New Roman"/>
        </w:rPr>
        <w:t>HRF</w:t>
      </w:r>
      <w:r w:rsidRPr="00D71557">
        <w:rPr>
          <w:rFonts w:ascii="Times New Roman" w:hAnsi="Times New Roman"/>
        </w:rPr>
        <w:t xml:space="preserve"> jedynie za pisemną zgodą Zamawiającego. W szczególności, gdy istnieje obawa lub prawdopodobieństwo niewykonania przez Wyko</w:t>
      </w:r>
      <w:r>
        <w:rPr>
          <w:rFonts w:ascii="Times New Roman" w:hAnsi="Times New Roman"/>
        </w:rPr>
        <w:t>nawcę poszczególnych elementów u</w:t>
      </w:r>
      <w:r w:rsidRPr="00D71557">
        <w:rPr>
          <w:rFonts w:ascii="Times New Roman" w:hAnsi="Times New Roman"/>
        </w:rPr>
        <w:t xml:space="preserve">mowy w terminie, Zamawiający może odmówić udzielenia zgody na zmianę </w:t>
      </w:r>
      <w:r>
        <w:rPr>
          <w:rFonts w:ascii="Times New Roman" w:hAnsi="Times New Roman"/>
        </w:rPr>
        <w:t>HRF</w:t>
      </w:r>
      <w:r w:rsidRPr="00D71557">
        <w:rPr>
          <w:rFonts w:ascii="Times New Roman" w:hAnsi="Times New Roman"/>
        </w:rPr>
        <w:t>.</w:t>
      </w:r>
    </w:p>
    <w:p w:rsidR="004033C4" w:rsidRPr="00D71557" w:rsidRDefault="004033C4" w:rsidP="007F25E0">
      <w:pPr>
        <w:pStyle w:val="Tekstpodstawowy"/>
        <w:numPr>
          <w:ilvl w:val="0"/>
          <w:numId w:val="3"/>
        </w:numPr>
        <w:tabs>
          <w:tab w:val="clear" w:pos="283"/>
          <w:tab w:val="num" w:pos="284"/>
        </w:tabs>
        <w:spacing w:line="276" w:lineRule="auto"/>
        <w:ind w:left="284" w:hanging="284"/>
        <w:rPr>
          <w:rFonts w:ascii="Times New Roman" w:hAnsi="Times New Roman"/>
          <w:color w:val="000000"/>
        </w:rPr>
      </w:pPr>
      <w:r w:rsidRPr="00D71557">
        <w:rPr>
          <w:rFonts w:ascii="Times New Roman" w:hAnsi="Times New Roman"/>
        </w:rPr>
        <w:t xml:space="preserve">Zmiana </w:t>
      </w:r>
      <w:r>
        <w:rPr>
          <w:rFonts w:ascii="Times New Roman" w:hAnsi="Times New Roman"/>
        </w:rPr>
        <w:t>HRF</w:t>
      </w:r>
      <w:r w:rsidRPr="00D71557">
        <w:rPr>
          <w:rFonts w:ascii="Times New Roman" w:hAnsi="Times New Roman"/>
        </w:rPr>
        <w:t xml:space="preserve"> nie wymaga pod</w:t>
      </w:r>
      <w:r>
        <w:rPr>
          <w:rFonts w:ascii="Times New Roman" w:hAnsi="Times New Roman"/>
        </w:rPr>
        <w:t>pisania przez strony aneksu do u</w:t>
      </w:r>
      <w:r w:rsidRPr="00D71557">
        <w:rPr>
          <w:rFonts w:ascii="Times New Roman" w:hAnsi="Times New Roman"/>
        </w:rPr>
        <w:t xml:space="preserve">mowy, jeżeli nie wpływa </w:t>
      </w:r>
      <w:r>
        <w:rPr>
          <w:rFonts w:ascii="Times New Roman" w:hAnsi="Times New Roman"/>
        </w:rPr>
        <w:t>na termin wykonania przedmiotu u</w:t>
      </w:r>
      <w:r w:rsidRPr="00D71557">
        <w:rPr>
          <w:rFonts w:ascii="Times New Roman" w:hAnsi="Times New Roman"/>
        </w:rPr>
        <w:t xml:space="preserve">mowy, o którym mowa w § </w:t>
      </w:r>
      <w:r>
        <w:rPr>
          <w:rFonts w:ascii="Times New Roman" w:hAnsi="Times New Roman"/>
        </w:rPr>
        <w:t>4</w:t>
      </w:r>
      <w:r w:rsidRPr="00D71557">
        <w:rPr>
          <w:rFonts w:ascii="Times New Roman" w:hAnsi="Times New Roman"/>
        </w:rPr>
        <w:t xml:space="preserve"> ust. 2.</w:t>
      </w:r>
    </w:p>
    <w:p w:rsidR="004033C4" w:rsidRPr="00D71557" w:rsidRDefault="004033C4" w:rsidP="007F25E0">
      <w:pPr>
        <w:pStyle w:val="Tekstpodstawowy"/>
        <w:numPr>
          <w:ilvl w:val="0"/>
          <w:numId w:val="3"/>
        </w:numPr>
        <w:tabs>
          <w:tab w:val="clear" w:pos="283"/>
          <w:tab w:val="num" w:pos="284"/>
        </w:tabs>
        <w:spacing w:line="276" w:lineRule="auto"/>
        <w:ind w:left="284" w:hanging="284"/>
        <w:rPr>
          <w:rFonts w:ascii="Times New Roman" w:hAnsi="Times New Roman"/>
          <w:color w:val="000000"/>
        </w:rPr>
      </w:pPr>
      <w:r w:rsidRPr="00D71557">
        <w:rPr>
          <w:rFonts w:ascii="Times New Roman" w:hAnsi="Times New Roman"/>
          <w:color w:val="000000"/>
        </w:rPr>
        <w:t>Wykonawca podczas wykonywania prac ograniczy do minimum zniszczenie powierzchni biologicznej czynnej, a w przypadku drzew i krzewów narażonych na uszkodzenia na czas realizacji inwestycji zabezpieczy je w części podziemnej i nadziemnej zgodnie ze sztuką ogrodniczą.</w:t>
      </w:r>
    </w:p>
    <w:p w:rsidR="004033C4" w:rsidRPr="00D71557" w:rsidRDefault="004033C4" w:rsidP="007F25E0">
      <w:pPr>
        <w:pStyle w:val="Tekstpodstawowy"/>
        <w:numPr>
          <w:ilvl w:val="0"/>
          <w:numId w:val="3"/>
        </w:numPr>
        <w:tabs>
          <w:tab w:val="clear" w:pos="283"/>
          <w:tab w:val="num" w:pos="284"/>
        </w:tabs>
        <w:spacing w:line="276" w:lineRule="auto"/>
        <w:ind w:left="284" w:hanging="284"/>
        <w:rPr>
          <w:rFonts w:ascii="Times New Roman" w:hAnsi="Times New Roman"/>
          <w:color w:val="000000"/>
        </w:rPr>
      </w:pPr>
      <w:r w:rsidRPr="00D71557">
        <w:rPr>
          <w:rFonts w:ascii="Times New Roman" w:hAnsi="Times New Roman"/>
          <w:color w:val="000000"/>
        </w:rPr>
        <w:t>Wykonawca dokona regulacji istniejących elementów urządzeń podziemnych</w:t>
      </w:r>
      <w:r>
        <w:rPr>
          <w:rFonts w:ascii="Times New Roman" w:hAnsi="Times New Roman"/>
          <w:color w:val="000000"/>
        </w:rPr>
        <w:t xml:space="preserve"> (</w:t>
      </w:r>
      <w:r w:rsidRPr="00D71557">
        <w:rPr>
          <w:rFonts w:ascii="Times New Roman" w:hAnsi="Times New Roman"/>
          <w:color w:val="000000"/>
        </w:rPr>
        <w:t xml:space="preserve">włazów, </w:t>
      </w:r>
      <w:r>
        <w:rPr>
          <w:rFonts w:ascii="Times New Roman" w:hAnsi="Times New Roman"/>
          <w:color w:val="000000"/>
        </w:rPr>
        <w:t xml:space="preserve"> </w:t>
      </w:r>
      <w:r w:rsidRPr="00D71557">
        <w:rPr>
          <w:rFonts w:ascii="Times New Roman" w:hAnsi="Times New Roman"/>
          <w:color w:val="000000"/>
        </w:rPr>
        <w:t>zasuw, hydran</w:t>
      </w:r>
      <w:r>
        <w:rPr>
          <w:rFonts w:ascii="Times New Roman" w:hAnsi="Times New Roman"/>
          <w:color w:val="000000"/>
        </w:rPr>
        <w:t xml:space="preserve">tów, studni itp.) </w:t>
      </w:r>
      <w:r w:rsidRPr="00D71557">
        <w:rPr>
          <w:rFonts w:ascii="Times New Roman" w:hAnsi="Times New Roman"/>
          <w:color w:val="000000"/>
        </w:rPr>
        <w:t>do poziomu wykonanej nawierzchni.</w:t>
      </w:r>
    </w:p>
    <w:p w:rsidR="004033C4" w:rsidRPr="00011CB7" w:rsidRDefault="004033C4" w:rsidP="007F25E0">
      <w:pPr>
        <w:pStyle w:val="Akapitzlist"/>
        <w:numPr>
          <w:ilvl w:val="0"/>
          <w:numId w:val="3"/>
        </w:numPr>
        <w:tabs>
          <w:tab w:val="clear" w:pos="283"/>
          <w:tab w:val="num" w:pos="0"/>
        </w:tabs>
        <w:spacing w:line="276" w:lineRule="auto"/>
        <w:ind w:left="0" w:firstLine="0"/>
        <w:contextualSpacing w:val="0"/>
        <w:jc w:val="both"/>
        <w:rPr>
          <w:szCs w:val="20"/>
        </w:rPr>
      </w:pPr>
      <w:r w:rsidRPr="00011CB7">
        <w:t>Wymagania techniczne:</w:t>
      </w:r>
    </w:p>
    <w:p w:rsidR="004E4E8F" w:rsidRDefault="004033C4" w:rsidP="007F25E0">
      <w:pPr>
        <w:numPr>
          <w:ilvl w:val="1"/>
          <w:numId w:val="9"/>
        </w:numPr>
        <w:tabs>
          <w:tab w:val="left" w:pos="562"/>
        </w:tabs>
        <w:spacing w:line="276" w:lineRule="auto"/>
        <w:ind w:left="562" w:hanging="279"/>
        <w:jc w:val="both"/>
      </w:pPr>
      <w:r w:rsidRPr="00011CB7">
        <w:t xml:space="preserve">materiały budowlane użyte do wykonania robót muszą </w:t>
      </w:r>
      <w:r>
        <w:t xml:space="preserve">odpowiadać, co do jakości </w:t>
      </w:r>
      <w:r w:rsidRPr="00B86A36">
        <w:t xml:space="preserve">wymaganiom </w:t>
      </w:r>
      <w:r>
        <w:t>D</w:t>
      </w:r>
      <w:r w:rsidRPr="00B86A36">
        <w:t>okumentacji projektow</w:t>
      </w:r>
      <w:r>
        <w:t>ej</w:t>
      </w:r>
      <w:r w:rsidRPr="00B86A36">
        <w:t xml:space="preserve">, </w:t>
      </w:r>
      <w:r w:rsidR="001A15A5">
        <w:t>oraz Specyfikacjom</w:t>
      </w:r>
      <w:r w:rsidRPr="00011CB7">
        <w:t xml:space="preserve"> </w:t>
      </w:r>
      <w:r>
        <w:t>T</w:t>
      </w:r>
      <w:r w:rsidR="001A15A5">
        <w:t>echnicznym</w:t>
      </w:r>
      <w:r w:rsidRPr="00011CB7">
        <w:t xml:space="preserve"> </w:t>
      </w:r>
      <w:r>
        <w:t xml:space="preserve">Wykonania </w:t>
      </w:r>
      <w:r>
        <w:br/>
        <w:t>i Odbioru Robót B</w:t>
      </w:r>
      <w:r w:rsidRPr="00011CB7">
        <w:t>udowlanych (</w:t>
      </w:r>
      <w:r w:rsidR="001A15A5">
        <w:t>zwanym</w:t>
      </w:r>
      <w:r>
        <w:t xml:space="preserve"> dalej: „</w:t>
      </w:r>
      <w:proofErr w:type="spellStart"/>
      <w:r w:rsidRPr="00011CB7">
        <w:t>STWiORB</w:t>
      </w:r>
      <w:proofErr w:type="spellEnd"/>
      <w:r>
        <w:t>”</w:t>
      </w:r>
      <w:r w:rsidRPr="00011CB7">
        <w:t>)</w:t>
      </w:r>
      <w:r>
        <w:t>,</w:t>
      </w:r>
      <w:r w:rsidRPr="00B86A36">
        <w:t xml:space="preserve"> a także </w:t>
      </w:r>
      <w:r w:rsidRPr="00011CB7">
        <w:t>spełniać warunki określone</w:t>
      </w:r>
      <w:r>
        <w:t xml:space="preserve"> </w:t>
      </w:r>
      <w:r w:rsidRPr="00011CB7">
        <w:t>w Polskich Normach przenoszących normy europejskie lub normy innych</w:t>
      </w:r>
    </w:p>
    <w:p w:rsidR="004033C4" w:rsidRPr="00011CB7" w:rsidRDefault="004033C4" w:rsidP="009B640F">
      <w:pPr>
        <w:tabs>
          <w:tab w:val="left" w:pos="562"/>
        </w:tabs>
        <w:spacing w:line="276" w:lineRule="auto"/>
        <w:ind w:left="562"/>
        <w:jc w:val="both"/>
      </w:pPr>
      <w:r w:rsidRPr="00011CB7">
        <w:t>państw członkowskich Europejskiego Obszaru Gospodarczego przenoszących te normy,</w:t>
      </w:r>
      <w:r>
        <w:t xml:space="preserve"> </w:t>
      </w:r>
      <w:r w:rsidRPr="00011CB7">
        <w:t>a w przypadku ich braku w kolejności: europejskie aprobaty techniczne, wspólne specyfikacje techniczne, normy międzynarodowe lub inne techniczne systemy odniesienia ustanowione przez eur</w:t>
      </w:r>
      <w:r w:rsidR="00531BA1">
        <w:t>opejskie organy normalizacyjne -</w:t>
      </w:r>
      <w:r w:rsidRPr="00011CB7">
        <w:t xml:space="preserve"> potwierdzone stosownymi świadectwami albo aprobatami;</w:t>
      </w:r>
    </w:p>
    <w:p w:rsidR="004033C4" w:rsidRPr="00011CB7" w:rsidRDefault="004033C4" w:rsidP="007F25E0">
      <w:pPr>
        <w:numPr>
          <w:ilvl w:val="1"/>
          <w:numId w:val="9"/>
        </w:numPr>
        <w:tabs>
          <w:tab w:val="left" w:pos="562"/>
        </w:tabs>
        <w:spacing w:line="276" w:lineRule="auto"/>
        <w:ind w:left="562" w:hanging="279"/>
        <w:jc w:val="both"/>
      </w:pPr>
      <w:r w:rsidRPr="00011CB7">
        <w:t>wbudowanie materiałów, na które Wykonawca nie posiada odpowiednich dokumentów (świadectw, homologacji, atestów) jest niedopuszczalne, Wykonawca odpowiada za prze</w:t>
      </w:r>
      <w:r>
        <w:t>d</w:t>
      </w:r>
      <w:r w:rsidRPr="00011CB7">
        <w:t xml:space="preserve">łożenie dokumentów potwierdzających zastosowanie materiałów zgodnie </w:t>
      </w:r>
      <w:r>
        <w:br/>
      </w:r>
      <w:r w:rsidRPr="00011CB7">
        <w:t>z umową;</w:t>
      </w:r>
    </w:p>
    <w:p w:rsidR="004033C4" w:rsidRPr="00011CB7" w:rsidRDefault="004033C4" w:rsidP="007F25E0">
      <w:pPr>
        <w:numPr>
          <w:ilvl w:val="1"/>
          <w:numId w:val="9"/>
        </w:numPr>
        <w:tabs>
          <w:tab w:val="left" w:pos="562"/>
        </w:tabs>
        <w:spacing w:line="276" w:lineRule="auto"/>
        <w:ind w:left="562" w:hanging="279"/>
        <w:jc w:val="both"/>
      </w:pPr>
      <w:r w:rsidRPr="00011CB7">
        <w:t xml:space="preserve">wymagany przez Zamawiającego sposób realizacji robót </w:t>
      </w:r>
      <w:r>
        <w:t>musi</w:t>
      </w:r>
      <w:r w:rsidRPr="00011CB7">
        <w:t xml:space="preserve"> być zgodn</w:t>
      </w:r>
      <w:r>
        <w:t>y</w:t>
      </w:r>
      <w:r w:rsidRPr="00011CB7">
        <w:t xml:space="preserve"> ze </w:t>
      </w:r>
      <w:proofErr w:type="spellStart"/>
      <w:r w:rsidRPr="00011CB7">
        <w:t>STWiORB</w:t>
      </w:r>
      <w:proofErr w:type="spellEnd"/>
      <w:r w:rsidRPr="00011CB7">
        <w:t>, ze sztuką budowlaną</w:t>
      </w:r>
      <w:r>
        <w:t xml:space="preserve"> oraz</w:t>
      </w:r>
      <w:r w:rsidRPr="00011CB7">
        <w:t xml:space="preserve"> obowiązującymi przepisami;</w:t>
      </w:r>
    </w:p>
    <w:p w:rsidR="004033C4" w:rsidRPr="00011CB7" w:rsidRDefault="004033C4" w:rsidP="007F25E0">
      <w:pPr>
        <w:numPr>
          <w:ilvl w:val="1"/>
          <w:numId w:val="9"/>
        </w:numPr>
        <w:tabs>
          <w:tab w:val="left" w:pos="562"/>
        </w:tabs>
        <w:spacing w:line="276" w:lineRule="auto"/>
        <w:ind w:left="562" w:hanging="279"/>
        <w:jc w:val="both"/>
      </w:pPr>
      <w:r w:rsidRPr="00011CB7">
        <w:t>spełnienie określonych wymagań w zakresie robót budowlano-</w:t>
      </w:r>
      <w:r>
        <w:t>montażowy</w:t>
      </w:r>
      <w:r w:rsidR="00717991">
        <w:t>ch i ich odbiór przez branżowych Inspektorów</w:t>
      </w:r>
      <w:r>
        <w:t xml:space="preserve"> Nadzoru I</w:t>
      </w:r>
      <w:r w:rsidRPr="00D71557">
        <w:t xml:space="preserve">nwestorskiego </w:t>
      </w:r>
      <w:r w:rsidRPr="00011CB7">
        <w:t xml:space="preserve">będzie stanowić podstawę zapłaty wynagrodzenia dla Wykonawcy za wykonane roboty; w przypadku stwierdzenia, że roboty wykonywane są niezgodnie z </w:t>
      </w:r>
      <w:r>
        <w:t>D</w:t>
      </w:r>
      <w:r w:rsidRPr="00011CB7">
        <w:t xml:space="preserve">okumentacją projektową, </w:t>
      </w:r>
      <w:proofErr w:type="spellStart"/>
      <w:r w:rsidRPr="00011CB7">
        <w:t>STWiORB</w:t>
      </w:r>
      <w:proofErr w:type="spellEnd"/>
      <w:r w:rsidRPr="00011CB7">
        <w:t xml:space="preserve"> bądź ze sztuką budowlaną, Zamawiający może żądać ich ponownego wykonania, odmówić zapłaty za te elementy robót, obniżyć uzgodnione wynagrodzenie lub odstąpić od umowy z winy Wykonawcy;</w:t>
      </w:r>
    </w:p>
    <w:p w:rsidR="004033C4" w:rsidRDefault="004033C4" w:rsidP="007F25E0">
      <w:pPr>
        <w:numPr>
          <w:ilvl w:val="1"/>
          <w:numId w:val="9"/>
        </w:numPr>
        <w:tabs>
          <w:tab w:val="left" w:pos="562"/>
        </w:tabs>
        <w:spacing w:line="276" w:lineRule="auto"/>
        <w:ind w:left="562" w:hanging="278"/>
        <w:jc w:val="both"/>
      </w:pPr>
      <w:r w:rsidRPr="00011CB7">
        <w:lastRenderedPageBreak/>
        <w:t>Zamawiający dopuszcza zastosowanie przez Wykonawcę materiałów, rozwiązań, technologii etc. równoważnych lub lepszych (o wyższych parametrach) do wskazanych</w:t>
      </w:r>
      <w:r w:rsidRPr="00011CB7">
        <w:br/>
        <w:t xml:space="preserve">w </w:t>
      </w:r>
      <w:r>
        <w:t>D</w:t>
      </w:r>
      <w:r w:rsidRPr="00011CB7">
        <w:t xml:space="preserve">okumentacji projektowej oraz </w:t>
      </w:r>
      <w:proofErr w:type="spellStart"/>
      <w:r w:rsidRPr="00011CB7">
        <w:t>STWiORB</w:t>
      </w:r>
      <w:proofErr w:type="spellEnd"/>
      <w:r>
        <w:t>. Każdorazowo należy po</w:t>
      </w:r>
      <w:r w:rsidR="00717991">
        <w:t xml:space="preserve">wiadomić o tym fakcie branżowych Inspektorów </w:t>
      </w:r>
      <w:r>
        <w:t>Nadzoru Inwestorskiego</w:t>
      </w:r>
      <w:r w:rsidR="00A73F94">
        <w:t xml:space="preserve"> i Projektanta celem akceptacji proponowanych rozwiązań zamiennych w formie pisemnej.</w:t>
      </w:r>
    </w:p>
    <w:p w:rsidR="004033C4" w:rsidRPr="00D71557" w:rsidRDefault="004033C4" w:rsidP="007F25E0">
      <w:pPr>
        <w:pStyle w:val="Akapitzlist"/>
        <w:numPr>
          <w:ilvl w:val="0"/>
          <w:numId w:val="3"/>
        </w:numPr>
        <w:tabs>
          <w:tab w:val="clear" w:pos="283"/>
          <w:tab w:val="left" w:pos="426"/>
        </w:tabs>
        <w:spacing w:line="276" w:lineRule="auto"/>
        <w:ind w:left="426" w:hanging="426"/>
        <w:jc w:val="both"/>
        <w:rPr>
          <w:szCs w:val="20"/>
        </w:rPr>
      </w:pPr>
      <w:r w:rsidRPr="00462701">
        <w:t>Wykonawca przyjmuje obowiązki określone w umowie oraz związane z wykonaniem robót. Wykonawca zobowiązuje się do wykonywania wszelkich obowiązków wynikających</w:t>
      </w:r>
      <w:r>
        <w:t xml:space="preserve"> </w:t>
      </w:r>
      <w:r w:rsidRPr="00462701">
        <w:t xml:space="preserve">z niniejszej umowy przy dochowaniu najwyższej zawodowej staranności. </w:t>
      </w:r>
      <w:r w:rsidR="00AB1A00">
        <w:br/>
      </w:r>
      <w:r w:rsidRPr="00462701">
        <w:t xml:space="preserve">W szczególności Wykonawca zobowiązany jest przestrzegać przepisów prawa, zgodności wykonywanych robót z </w:t>
      </w:r>
      <w:proofErr w:type="spellStart"/>
      <w:r w:rsidRPr="00011CB7">
        <w:t>STWiORB</w:t>
      </w:r>
      <w:proofErr w:type="spellEnd"/>
      <w:r w:rsidRPr="00462701">
        <w:t xml:space="preserve"> oraz zasadami wiedzy technicznej i sztuki budowlanej. Wykonawca ponosi pełną odpowiedzialność za wykonanie wszystkich świadczeń stanowiących przedmiot umowy oraz za osob</w:t>
      </w:r>
      <w:r>
        <w:t>y lub podmioty, z których pomoc</w:t>
      </w:r>
      <w:r w:rsidRPr="00462701">
        <w:t>ą Wykonawca swe obowiązki wykonuje lub którym powierza ich wykonanie.</w:t>
      </w:r>
    </w:p>
    <w:p w:rsidR="004033C4" w:rsidRDefault="004033C4" w:rsidP="00DA1FBB">
      <w:pPr>
        <w:pStyle w:val="Akapitzlist"/>
        <w:numPr>
          <w:ilvl w:val="0"/>
          <w:numId w:val="3"/>
        </w:numPr>
        <w:tabs>
          <w:tab w:val="clear" w:pos="283"/>
          <w:tab w:val="left" w:pos="142"/>
          <w:tab w:val="left" w:pos="426"/>
        </w:tabs>
        <w:spacing w:line="276" w:lineRule="auto"/>
        <w:ind w:left="426" w:hanging="426"/>
        <w:jc w:val="both"/>
        <w:rPr>
          <w:szCs w:val="20"/>
        </w:rPr>
      </w:pPr>
      <w:r w:rsidRPr="00D71557">
        <w:rPr>
          <w:color w:val="000000"/>
        </w:rPr>
        <w:t xml:space="preserve">Wykonawca ponosić będzie pełną odpowiedzialność z tytułu realizacji umowy, </w:t>
      </w:r>
      <w:r w:rsidRPr="00D71557">
        <w:rPr>
          <w:color w:val="000000"/>
        </w:rPr>
        <w:br/>
        <w:t xml:space="preserve">w szczególności za szkody i następstwa nieszczęśliwych wypadków dotyczących osób przebywających na terenie </w:t>
      </w:r>
      <w:r>
        <w:rPr>
          <w:color w:val="000000"/>
        </w:rPr>
        <w:t>budowy</w:t>
      </w:r>
      <w:r w:rsidRPr="00D71557">
        <w:rPr>
          <w:color w:val="000000"/>
        </w:rPr>
        <w:t xml:space="preserve"> oraz uszkodzenia mienia powstałego w związku </w:t>
      </w:r>
      <w:r>
        <w:rPr>
          <w:color w:val="000000"/>
        </w:rPr>
        <w:br/>
      </w:r>
      <w:r w:rsidRPr="00D71557">
        <w:rPr>
          <w:color w:val="000000"/>
        </w:rPr>
        <w:t>z realizacją przedmiotu umowy.</w:t>
      </w:r>
    </w:p>
    <w:p w:rsidR="00DA1FBB" w:rsidRPr="006F317F" w:rsidRDefault="00DA1FBB" w:rsidP="00DA1FBB">
      <w:pPr>
        <w:pStyle w:val="Akapitzlist"/>
        <w:tabs>
          <w:tab w:val="left" w:pos="142"/>
          <w:tab w:val="left" w:pos="426"/>
        </w:tabs>
        <w:spacing w:line="276" w:lineRule="auto"/>
        <w:ind w:left="426"/>
        <w:jc w:val="both"/>
        <w:rPr>
          <w:sz w:val="16"/>
          <w:szCs w:val="16"/>
        </w:rPr>
      </w:pPr>
    </w:p>
    <w:p w:rsidR="004033C4" w:rsidRDefault="004033C4" w:rsidP="004033C4">
      <w:pPr>
        <w:spacing w:line="276" w:lineRule="auto"/>
        <w:jc w:val="center"/>
        <w:rPr>
          <w:b/>
          <w:szCs w:val="20"/>
        </w:rPr>
      </w:pPr>
      <w:r w:rsidRPr="00EC7F2D">
        <w:rPr>
          <w:b/>
          <w:szCs w:val="20"/>
        </w:rPr>
        <w:t xml:space="preserve">§ </w:t>
      </w:r>
      <w:r w:rsidR="00D42DC8">
        <w:rPr>
          <w:b/>
          <w:szCs w:val="20"/>
        </w:rPr>
        <w:t>3</w:t>
      </w:r>
      <w:r w:rsidRPr="00EC7F2D">
        <w:rPr>
          <w:b/>
          <w:szCs w:val="20"/>
        </w:rPr>
        <w:t>.</w:t>
      </w:r>
    </w:p>
    <w:p w:rsidR="004033C4" w:rsidRPr="00367461" w:rsidRDefault="004033C4" w:rsidP="004033C4">
      <w:pPr>
        <w:spacing w:line="276" w:lineRule="auto"/>
        <w:jc w:val="center"/>
        <w:rPr>
          <w:b/>
          <w:sz w:val="20"/>
          <w:szCs w:val="20"/>
        </w:rPr>
      </w:pPr>
    </w:p>
    <w:p w:rsidR="004033C4" w:rsidRPr="00CB20C3" w:rsidRDefault="004033C4" w:rsidP="004033C4">
      <w:pPr>
        <w:pStyle w:val="Tekstpodstawowy"/>
        <w:spacing w:line="276" w:lineRule="auto"/>
        <w:rPr>
          <w:rFonts w:ascii="Times New Roman" w:hAnsi="Times New Roman"/>
          <w:szCs w:val="24"/>
        </w:rPr>
      </w:pPr>
      <w:r w:rsidRPr="00E713F3">
        <w:rPr>
          <w:rFonts w:ascii="Times New Roman" w:hAnsi="Times New Roman"/>
        </w:rPr>
        <w:t xml:space="preserve">1. </w:t>
      </w:r>
      <w:r w:rsidRPr="00CB20C3">
        <w:rPr>
          <w:rFonts w:ascii="Times New Roman" w:hAnsi="Times New Roman"/>
          <w:szCs w:val="24"/>
        </w:rPr>
        <w:t xml:space="preserve">Termin rozpoczęcia realizacji umowy: </w:t>
      </w:r>
      <w:r w:rsidR="00B420C0">
        <w:rPr>
          <w:rFonts w:ascii="Times New Roman" w:hAnsi="Times New Roman"/>
          <w:szCs w:val="24"/>
        </w:rPr>
        <w:t xml:space="preserve">do </w:t>
      </w:r>
      <w:r w:rsidR="001A15A5">
        <w:rPr>
          <w:rFonts w:ascii="Times New Roman" w:hAnsi="Times New Roman"/>
          <w:szCs w:val="24"/>
        </w:rPr>
        <w:t>30</w:t>
      </w:r>
      <w:r w:rsidRPr="00CB20C3">
        <w:rPr>
          <w:rFonts w:ascii="Times New Roman" w:hAnsi="Times New Roman"/>
          <w:szCs w:val="24"/>
        </w:rPr>
        <w:t xml:space="preserve"> dni od podpisania umowy.</w:t>
      </w:r>
    </w:p>
    <w:p w:rsidR="004033C4" w:rsidRPr="00C87AD3" w:rsidRDefault="004033C4" w:rsidP="00C87AD3">
      <w:pPr>
        <w:pStyle w:val="Tekstpodstawowy"/>
        <w:tabs>
          <w:tab w:val="left" w:pos="3165"/>
        </w:tabs>
        <w:spacing w:line="276" w:lineRule="auto"/>
        <w:ind w:left="284" w:hanging="284"/>
        <w:rPr>
          <w:rFonts w:ascii="Times New Roman" w:hAnsi="Times New Roman"/>
          <w:b/>
          <w:color w:val="000000"/>
          <w:szCs w:val="24"/>
        </w:rPr>
      </w:pPr>
      <w:r w:rsidRPr="00841A50">
        <w:rPr>
          <w:rFonts w:ascii="Times New Roman" w:hAnsi="Times New Roman"/>
          <w:szCs w:val="24"/>
        </w:rPr>
        <w:t xml:space="preserve">2. </w:t>
      </w:r>
      <w:r w:rsidR="00C87AD3" w:rsidRPr="00841A50">
        <w:rPr>
          <w:rFonts w:ascii="Times New Roman" w:hAnsi="Times New Roman"/>
        </w:rPr>
        <w:t xml:space="preserve">Termin zakończenia realizacji przedmiotu umowy, o którym mowa w § 1 ust. 1 </w:t>
      </w:r>
      <w:r w:rsidR="00DA3BE0">
        <w:rPr>
          <w:rFonts w:ascii="Times New Roman" w:hAnsi="Times New Roman"/>
        </w:rPr>
        <w:t>u</w:t>
      </w:r>
      <w:r w:rsidR="00C87AD3" w:rsidRPr="00841A50">
        <w:rPr>
          <w:rFonts w:ascii="Times New Roman" w:hAnsi="Times New Roman"/>
        </w:rPr>
        <w:t xml:space="preserve">mowy, ustala się </w:t>
      </w:r>
      <w:r w:rsidR="00F50E49">
        <w:rPr>
          <w:rFonts w:ascii="Times New Roman" w:hAnsi="Times New Roman"/>
        </w:rPr>
        <w:t xml:space="preserve">na </w:t>
      </w:r>
      <w:r w:rsidR="002B0EB5">
        <w:rPr>
          <w:rFonts w:ascii="Times New Roman" w:hAnsi="Times New Roman"/>
        </w:rPr>
        <w:t>cztery</w:t>
      </w:r>
      <w:r w:rsidR="00F50E49">
        <w:rPr>
          <w:rFonts w:ascii="Times New Roman" w:hAnsi="Times New Roman"/>
        </w:rPr>
        <w:t xml:space="preserve"> </w:t>
      </w:r>
      <w:r w:rsidR="0047199A">
        <w:rPr>
          <w:rFonts w:ascii="Times New Roman" w:hAnsi="Times New Roman"/>
        </w:rPr>
        <w:t>miesiące</w:t>
      </w:r>
      <w:r w:rsidR="00F50E49">
        <w:rPr>
          <w:rFonts w:ascii="Times New Roman" w:hAnsi="Times New Roman"/>
        </w:rPr>
        <w:t xml:space="preserve"> od podpisania umowy</w:t>
      </w:r>
      <w:r w:rsidR="00576920" w:rsidRPr="00E01619">
        <w:rPr>
          <w:rFonts w:ascii="Times New Roman" w:hAnsi="Times New Roman"/>
        </w:rPr>
        <w:t>.</w:t>
      </w:r>
    </w:p>
    <w:p w:rsidR="004033C4" w:rsidRDefault="004033C4" w:rsidP="00AB1A00">
      <w:pPr>
        <w:pStyle w:val="Tekstpodstawowy"/>
        <w:tabs>
          <w:tab w:val="left" w:pos="3165"/>
        </w:tabs>
        <w:spacing w:line="276" w:lineRule="auto"/>
        <w:ind w:left="284" w:hanging="284"/>
        <w:rPr>
          <w:rFonts w:ascii="Times New Roman" w:hAnsi="Times New Roman"/>
          <w:szCs w:val="24"/>
        </w:rPr>
      </w:pPr>
      <w:r w:rsidRPr="00CB20C3">
        <w:rPr>
          <w:rFonts w:ascii="Times New Roman" w:hAnsi="Times New Roman"/>
          <w:szCs w:val="24"/>
        </w:rPr>
        <w:t xml:space="preserve">3. Wykonawca zawiadomi Zamawiającego o gotowości do Odbioru Końcowego Robót </w:t>
      </w:r>
      <w:r>
        <w:rPr>
          <w:rFonts w:ascii="Times New Roman" w:hAnsi="Times New Roman"/>
          <w:szCs w:val="24"/>
        </w:rPr>
        <w:t xml:space="preserve">na piśmie w terminie, o którym mowa w </w:t>
      </w:r>
      <w:r w:rsidRPr="00CD251D">
        <w:rPr>
          <w:rFonts w:ascii="Times New Roman" w:hAnsi="Times New Roman"/>
          <w:szCs w:val="24"/>
        </w:rPr>
        <w:t xml:space="preserve">ust. </w:t>
      </w:r>
      <w:r>
        <w:rPr>
          <w:rFonts w:ascii="Times New Roman" w:hAnsi="Times New Roman"/>
          <w:szCs w:val="24"/>
        </w:rPr>
        <w:t>2 po uprzednim zakończeniu wszystkich robót budowlanych i zobowiązań wynikających z zawartej umowy.</w:t>
      </w:r>
    </w:p>
    <w:p w:rsidR="004033C4" w:rsidRPr="000D4BF1" w:rsidRDefault="004033C4" w:rsidP="00AB1A00">
      <w:pPr>
        <w:pStyle w:val="Tekstpodstawowy"/>
        <w:tabs>
          <w:tab w:val="left" w:pos="3165"/>
        </w:tabs>
        <w:spacing w:line="276" w:lineRule="auto"/>
        <w:ind w:left="284" w:hanging="284"/>
        <w:rPr>
          <w:rFonts w:ascii="Times New Roman" w:hAnsi="Times New Roman"/>
          <w:szCs w:val="24"/>
        </w:rPr>
      </w:pPr>
      <w:r>
        <w:rPr>
          <w:rFonts w:ascii="Times New Roman" w:hAnsi="Times New Roman"/>
          <w:szCs w:val="24"/>
        </w:rPr>
        <w:t xml:space="preserve">4. </w:t>
      </w:r>
      <w:r w:rsidRPr="00CD251D">
        <w:rPr>
          <w:rFonts w:ascii="Times New Roman" w:hAnsi="Times New Roman"/>
          <w:szCs w:val="24"/>
        </w:rPr>
        <w:t xml:space="preserve">W przypadku, gdy data zgłoszenia </w:t>
      </w:r>
      <w:r>
        <w:rPr>
          <w:rFonts w:ascii="Times New Roman" w:hAnsi="Times New Roman"/>
          <w:szCs w:val="24"/>
        </w:rPr>
        <w:t>O</w:t>
      </w:r>
      <w:r w:rsidRPr="00CD251D">
        <w:rPr>
          <w:rFonts w:ascii="Times New Roman" w:hAnsi="Times New Roman"/>
          <w:szCs w:val="24"/>
        </w:rPr>
        <w:t xml:space="preserve">dbioru </w:t>
      </w:r>
      <w:r>
        <w:rPr>
          <w:rFonts w:ascii="Times New Roman" w:hAnsi="Times New Roman"/>
          <w:szCs w:val="24"/>
        </w:rPr>
        <w:t>K</w:t>
      </w:r>
      <w:r w:rsidRPr="00CD251D">
        <w:rPr>
          <w:rFonts w:ascii="Times New Roman" w:hAnsi="Times New Roman"/>
          <w:szCs w:val="24"/>
        </w:rPr>
        <w:t xml:space="preserve">ońcowego </w:t>
      </w:r>
      <w:r>
        <w:rPr>
          <w:rFonts w:ascii="Times New Roman" w:hAnsi="Times New Roman"/>
          <w:szCs w:val="24"/>
        </w:rPr>
        <w:t>R</w:t>
      </w:r>
      <w:r w:rsidRPr="00CD251D">
        <w:rPr>
          <w:rFonts w:ascii="Times New Roman" w:hAnsi="Times New Roman"/>
          <w:szCs w:val="24"/>
        </w:rPr>
        <w:t>obót przekroczy termin określony</w:t>
      </w:r>
      <w:r w:rsidR="00375C7C">
        <w:rPr>
          <w:rFonts w:ascii="Times New Roman" w:hAnsi="Times New Roman"/>
          <w:szCs w:val="24"/>
        </w:rPr>
        <w:t xml:space="preserve"> </w:t>
      </w:r>
      <w:r w:rsidRPr="00CD251D">
        <w:rPr>
          <w:rFonts w:ascii="Times New Roman" w:hAnsi="Times New Roman"/>
          <w:szCs w:val="24"/>
        </w:rPr>
        <w:t xml:space="preserve">w ust. </w:t>
      </w:r>
      <w:r>
        <w:rPr>
          <w:rFonts w:ascii="Times New Roman" w:hAnsi="Times New Roman"/>
          <w:szCs w:val="24"/>
        </w:rPr>
        <w:t>2</w:t>
      </w:r>
      <w:r w:rsidRPr="00CD251D">
        <w:rPr>
          <w:rFonts w:ascii="Times New Roman" w:hAnsi="Times New Roman"/>
          <w:szCs w:val="24"/>
        </w:rPr>
        <w:t>, Zamawiający naliczy kary umowne zgodnie</w:t>
      </w:r>
      <w:r w:rsidR="00393649">
        <w:rPr>
          <w:rFonts w:ascii="Times New Roman" w:hAnsi="Times New Roman"/>
          <w:szCs w:val="24"/>
        </w:rPr>
        <w:t xml:space="preserve"> </w:t>
      </w:r>
      <w:r w:rsidRPr="00CD251D">
        <w:rPr>
          <w:rFonts w:ascii="Times New Roman" w:hAnsi="Times New Roman"/>
          <w:szCs w:val="24"/>
        </w:rPr>
        <w:t xml:space="preserve">z postanowieniem § </w:t>
      </w:r>
      <w:r>
        <w:rPr>
          <w:rFonts w:ascii="Times New Roman" w:hAnsi="Times New Roman"/>
          <w:szCs w:val="24"/>
        </w:rPr>
        <w:t>8</w:t>
      </w:r>
      <w:r w:rsidRPr="00CD251D">
        <w:rPr>
          <w:rFonts w:ascii="Times New Roman" w:hAnsi="Times New Roman"/>
          <w:szCs w:val="24"/>
        </w:rPr>
        <w:t xml:space="preserve"> ust. </w:t>
      </w:r>
      <w:r>
        <w:rPr>
          <w:rFonts w:ascii="Times New Roman" w:hAnsi="Times New Roman"/>
          <w:szCs w:val="24"/>
        </w:rPr>
        <w:t>1 pkt 1</w:t>
      </w:r>
      <w:r w:rsidR="00DA3BE0">
        <w:rPr>
          <w:rFonts w:ascii="Times New Roman" w:hAnsi="Times New Roman"/>
          <w:szCs w:val="24"/>
        </w:rPr>
        <w:t xml:space="preserve"> umowy</w:t>
      </w:r>
      <w:r w:rsidRPr="00CD251D">
        <w:rPr>
          <w:rFonts w:ascii="Times New Roman" w:hAnsi="Times New Roman"/>
          <w:szCs w:val="24"/>
        </w:rPr>
        <w:t>. Kary naliczane będą począwszy od następn</w:t>
      </w:r>
      <w:r w:rsidR="00393649">
        <w:rPr>
          <w:rFonts w:ascii="Times New Roman" w:hAnsi="Times New Roman"/>
          <w:szCs w:val="24"/>
        </w:rPr>
        <w:t xml:space="preserve">ego dnia po dniu określonym </w:t>
      </w:r>
      <w:r w:rsidR="00DA3BE0">
        <w:rPr>
          <w:rFonts w:ascii="Times New Roman" w:hAnsi="Times New Roman"/>
          <w:szCs w:val="24"/>
        </w:rPr>
        <w:br/>
      </w:r>
      <w:r w:rsidR="00393649">
        <w:rPr>
          <w:rFonts w:ascii="Times New Roman" w:hAnsi="Times New Roman"/>
          <w:szCs w:val="24"/>
        </w:rPr>
        <w:t>w</w:t>
      </w:r>
      <w:r w:rsidRPr="00CD251D">
        <w:rPr>
          <w:rFonts w:ascii="Times New Roman" w:hAnsi="Times New Roman"/>
          <w:szCs w:val="24"/>
        </w:rPr>
        <w:t xml:space="preserve"> ust. </w:t>
      </w:r>
      <w:r>
        <w:rPr>
          <w:rFonts w:ascii="Times New Roman" w:hAnsi="Times New Roman"/>
          <w:szCs w:val="24"/>
        </w:rPr>
        <w:t>2</w:t>
      </w:r>
      <w:r w:rsidRPr="00CD251D">
        <w:rPr>
          <w:rFonts w:ascii="Times New Roman" w:hAnsi="Times New Roman"/>
          <w:szCs w:val="24"/>
        </w:rPr>
        <w:t>.</w:t>
      </w:r>
    </w:p>
    <w:p w:rsidR="004033C4" w:rsidRPr="002D7684" w:rsidRDefault="004033C4" w:rsidP="00AB1A00">
      <w:pPr>
        <w:pStyle w:val="Tekstpodstawowy"/>
        <w:tabs>
          <w:tab w:val="left" w:pos="3165"/>
        </w:tabs>
        <w:spacing w:line="276" w:lineRule="auto"/>
        <w:ind w:left="284" w:hanging="284"/>
        <w:rPr>
          <w:rFonts w:ascii="Times New Roman" w:hAnsi="Times New Roman"/>
        </w:rPr>
      </w:pPr>
      <w:r>
        <w:rPr>
          <w:rFonts w:ascii="Times New Roman" w:hAnsi="Times New Roman"/>
        </w:rPr>
        <w:t>5</w:t>
      </w:r>
      <w:r w:rsidRPr="002D7684">
        <w:rPr>
          <w:rFonts w:ascii="Times New Roman" w:hAnsi="Times New Roman"/>
        </w:rPr>
        <w:t>. Wykonawca zobowiązany jest do realizacji przedmiotu umowy w terminach zgodnych ze sporządzonym i zatwierdzonym przez strony HRF, o którym mowa w § 3 ust. 5</w:t>
      </w:r>
      <w:r>
        <w:rPr>
          <w:rFonts w:ascii="Times New Roman" w:hAnsi="Times New Roman"/>
        </w:rPr>
        <w:t>-7.</w:t>
      </w:r>
    </w:p>
    <w:p w:rsidR="00757342" w:rsidRPr="00D27EEB" w:rsidRDefault="004033C4" w:rsidP="00D27EEB">
      <w:pPr>
        <w:pStyle w:val="Tekstpodstawowy"/>
        <w:tabs>
          <w:tab w:val="left" w:pos="3165"/>
        </w:tabs>
        <w:spacing w:line="276" w:lineRule="auto"/>
        <w:ind w:left="284" w:hanging="284"/>
        <w:rPr>
          <w:rFonts w:ascii="Times New Roman" w:hAnsi="Times New Roman"/>
          <w:color w:val="000000"/>
        </w:rPr>
      </w:pPr>
      <w:r>
        <w:rPr>
          <w:rFonts w:ascii="Times New Roman" w:hAnsi="Times New Roman"/>
        </w:rPr>
        <w:t>6</w:t>
      </w:r>
      <w:r w:rsidRPr="002D7684">
        <w:rPr>
          <w:rFonts w:ascii="Times New Roman" w:hAnsi="Times New Roman"/>
        </w:rPr>
        <w:t xml:space="preserve">. </w:t>
      </w:r>
      <w:r w:rsidRPr="002D7684">
        <w:rPr>
          <w:rFonts w:ascii="Times New Roman" w:hAnsi="Times New Roman"/>
          <w:color w:val="000000"/>
        </w:rPr>
        <w:t>Na okolicz</w:t>
      </w:r>
      <w:r>
        <w:rPr>
          <w:rFonts w:ascii="Times New Roman" w:hAnsi="Times New Roman"/>
          <w:color w:val="000000"/>
        </w:rPr>
        <w:t>ność Odbioru Końcowego Robót sporządzo</w:t>
      </w:r>
      <w:r w:rsidRPr="002D7684">
        <w:rPr>
          <w:rFonts w:ascii="Times New Roman" w:hAnsi="Times New Roman"/>
          <w:color w:val="000000"/>
        </w:rPr>
        <w:t xml:space="preserve">ny zostanie stosowny </w:t>
      </w:r>
      <w:r>
        <w:rPr>
          <w:rFonts w:ascii="Times New Roman" w:hAnsi="Times New Roman"/>
          <w:color w:val="000000"/>
        </w:rPr>
        <w:t xml:space="preserve">Protokół Odbioru Końcowego Robót z zastrzeżeniem, o którym mowa w </w:t>
      </w:r>
      <w:r>
        <w:rPr>
          <w:rFonts w:ascii="Times New Roman" w:hAnsi="Times New Roman"/>
          <w:szCs w:val="24"/>
        </w:rPr>
        <w:t xml:space="preserve">§ 11 </w:t>
      </w:r>
      <w:r w:rsidRPr="00CD251D">
        <w:rPr>
          <w:rFonts w:ascii="Times New Roman" w:hAnsi="Times New Roman"/>
          <w:szCs w:val="24"/>
        </w:rPr>
        <w:t xml:space="preserve">ust. </w:t>
      </w:r>
      <w:r>
        <w:rPr>
          <w:rFonts w:ascii="Times New Roman" w:hAnsi="Times New Roman"/>
          <w:szCs w:val="24"/>
        </w:rPr>
        <w:t>2-3.</w:t>
      </w:r>
    </w:p>
    <w:p w:rsidR="00DF539A" w:rsidRPr="006F317F" w:rsidRDefault="00DF539A" w:rsidP="00DF539A">
      <w:pPr>
        <w:pStyle w:val="Tekstpodstawowy"/>
        <w:tabs>
          <w:tab w:val="left" w:pos="3165"/>
        </w:tabs>
        <w:spacing w:line="276" w:lineRule="auto"/>
        <w:rPr>
          <w:rFonts w:ascii="Times New Roman" w:hAnsi="Times New Roman"/>
          <w:sz w:val="16"/>
          <w:szCs w:val="16"/>
        </w:rPr>
      </w:pPr>
    </w:p>
    <w:p w:rsidR="004033C4" w:rsidRDefault="004033C4" w:rsidP="004033C4">
      <w:pPr>
        <w:spacing w:line="276" w:lineRule="auto"/>
        <w:jc w:val="center"/>
        <w:rPr>
          <w:b/>
          <w:szCs w:val="20"/>
        </w:rPr>
      </w:pPr>
      <w:r w:rsidRPr="00EC7F2D">
        <w:rPr>
          <w:b/>
          <w:szCs w:val="20"/>
        </w:rPr>
        <w:t xml:space="preserve">§ </w:t>
      </w:r>
      <w:r w:rsidR="00D42DC8">
        <w:rPr>
          <w:b/>
          <w:szCs w:val="20"/>
        </w:rPr>
        <w:t>4</w:t>
      </w:r>
      <w:r w:rsidRPr="00EC7F2D">
        <w:rPr>
          <w:b/>
          <w:szCs w:val="20"/>
        </w:rPr>
        <w:t>.</w:t>
      </w:r>
    </w:p>
    <w:p w:rsidR="004033C4" w:rsidRPr="00AB1A00" w:rsidRDefault="004033C4" w:rsidP="004033C4">
      <w:pPr>
        <w:spacing w:line="276" w:lineRule="auto"/>
        <w:jc w:val="center"/>
        <w:rPr>
          <w:b/>
          <w:sz w:val="16"/>
          <w:szCs w:val="20"/>
        </w:rPr>
      </w:pPr>
    </w:p>
    <w:p w:rsidR="004033C4" w:rsidRDefault="004033C4" w:rsidP="004033C4">
      <w:pPr>
        <w:pStyle w:val="Tekstpodstawowy"/>
        <w:spacing w:line="276" w:lineRule="auto"/>
        <w:rPr>
          <w:rFonts w:ascii="Times New Roman" w:hAnsi="Times New Roman"/>
        </w:rPr>
      </w:pPr>
      <w:r>
        <w:rPr>
          <w:rFonts w:ascii="Times New Roman" w:hAnsi="Times New Roman"/>
        </w:rPr>
        <w:t xml:space="preserve">1. </w:t>
      </w:r>
      <w:r w:rsidRPr="00EC7F2D">
        <w:rPr>
          <w:rFonts w:ascii="Times New Roman" w:hAnsi="Times New Roman"/>
        </w:rPr>
        <w:t>Zamawiający</w:t>
      </w:r>
      <w:r>
        <w:rPr>
          <w:rFonts w:ascii="Times New Roman" w:hAnsi="Times New Roman"/>
        </w:rPr>
        <w:t xml:space="preserve"> zobowiązuje się do:</w:t>
      </w:r>
      <w:r w:rsidRPr="00EC7F2D">
        <w:rPr>
          <w:rFonts w:ascii="Times New Roman" w:hAnsi="Times New Roman"/>
        </w:rPr>
        <w:t xml:space="preserve"> </w:t>
      </w:r>
    </w:p>
    <w:p w:rsidR="004033C4" w:rsidRDefault="004033C4" w:rsidP="004033C4">
      <w:pPr>
        <w:pStyle w:val="Tekstpodstawowy"/>
        <w:spacing w:line="276" w:lineRule="auto"/>
        <w:rPr>
          <w:rFonts w:ascii="Times New Roman" w:hAnsi="Times New Roman"/>
        </w:rPr>
      </w:pPr>
      <w:r>
        <w:rPr>
          <w:rFonts w:ascii="Times New Roman" w:hAnsi="Times New Roman"/>
        </w:rPr>
        <w:t xml:space="preserve">    1) przekazania</w:t>
      </w:r>
      <w:r w:rsidRPr="00EC7F2D">
        <w:rPr>
          <w:rFonts w:ascii="Times New Roman" w:hAnsi="Times New Roman"/>
        </w:rPr>
        <w:t xml:space="preserve"> Wykonawcy</w:t>
      </w:r>
      <w:r>
        <w:rPr>
          <w:rFonts w:ascii="Times New Roman" w:hAnsi="Times New Roman"/>
        </w:rPr>
        <w:t xml:space="preserve"> terenu budowy</w:t>
      </w:r>
      <w:r w:rsidRPr="00EC7F2D">
        <w:rPr>
          <w:rFonts w:ascii="Times New Roman" w:hAnsi="Times New Roman"/>
        </w:rPr>
        <w:t xml:space="preserve"> w </w:t>
      </w:r>
      <w:r>
        <w:rPr>
          <w:rFonts w:ascii="Times New Roman" w:hAnsi="Times New Roman"/>
        </w:rPr>
        <w:t xml:space="preserve">terminie </w:t>
      </w:r>
      <w:r w:rsidRPr="00E713F3">
        <w:rPr>
          <w:rFonts w:ascii="Times New Roman" w:hAnsi="Times New Roman"/>
        </w:rPr>
        <w:t xml:space="preserve">do </w:t>
      </w:r>
      <w:r w:rsidR="001A15A5">
        <w:rPr>
          <w:rFonts w:ascii="Times New Roman" w:hAnsi="Times New Roman"/>
        </w:rPr>
        <w:t>21</w:t>
      </w:r>
      <w:r w:rsidRPr="00E713F3">
        <w:rPr>
          <w:rFonts w:ascii="Times New Roman" w:hAnsi="Times New Roman"/>
        </w:rPr>
        <w:t xml:space="preserve"> dni</w:t>
      </w:r>
      <w:r>
        <w:rPr>
          <w:rFonts w:ascii="Times New Roman" w:hAnsi="Times New Roman"/>
        </w:rPr>
        <w:t xml:space="preserve"> od dnia</w:t>
      </w:r>
      <w:r w:rsidRPr="00EC7F2D">
        <w:rPr>
          <w:rFonts w:ascii="Times New Roman" w:hAnsi="Times New Roman"/>
        </w:rPr>
        <w:t xml:space="preserve"> podpisania</w:t>
      </w:r>
      <w:r>
        <w:rPr>
          <w:rFonts w:ascii="Times New Roman" w:hAnsi="Times New Roman"/>
        </w:rPr>
        <w:t xml:space="preserve"> </w:t>
      </w:r>
      <w:r>
        <w:rPr>
          <w:rFonts w:ascii="Times New Roman" w:hAnsi="Times New Roman"/>
        </w:rPr>
        <w:br/>
        <w:t xml:space="preserve">         umowy;</w:t>
      </w:r>
    </w:p>
    <w:p w:rsidR="004033C4" w:rsidRDefault="004033C4" w:rsidP="004033C4">
      <w:pPr>
        <w:pStyle w:val="Tekstpodstawowy"/>
        <w:spacing w:line="276" w:lineRule="auto"/>
        <w:rPr>
          <w:rFonts w:ascii="Times New Roman" w:hAnsi="Times New Roman"/>
        </w:rPr>
      </w:pPr>
      <w:r>
        <w:rPr>
          <w:rFonts w:ascii="Times New Roman" w:hAnsi="Times New Roman"/>
        </w:rPr>
        <w:t xml:space="preserve">    2) zapewnienia nadzoru inwestorskiego;</w:t>
      </w:r>
    </w:p>
    <w:p w:rsidR="004033C4" w:rsidRDefault="004033C4" w:rsidP="004033C4">
      <w:pPr>
        <w:pStyle w:val="Tekstpodstawowy"/>
        <w:spacing w:line="276" w:lineRule="auto"/>
        <w:rPr>
          <w:rFonts w:ascii="Times New Roman" w:hAnsi="Times New Roman"/>
        </w:rPr>
      </w:pPr>
      <w:r>
        <w:rPr>
          <w:rFonts w:ascii="Times New Roman" w:hAnsi="Times New Roman"/>
        </w:rPr>
        <w:t xml:space="preserve">    3) dokonywania odbiorów przedmiotu umowy na zasadach określonych w umowie;</w:t>
      </w:r>
    </w:p>
    <w:p w:rsidR="004033C4" w:rsidRDefault="004033C4" w:rsidP="004033C4">
      <w:pPr>
        <w:pStyle w:val="Tekstpodstawowy"/>
        <w:spacing w:line="276" w:lineRule="auto"/>
        <w:rPr>
          <w:rFonts w:ascii="Times New Roman" w:hAnsi="Times New Roman"/>
        </w:rPr>
      </w:pPr>
      <w:r>
        <w:rPr>
          <w:rFonts w:ascii="Times New Roman" w:hAnsi="Times New Roman"/>
        </w:rPr>
        <w:t xml:space="preserve">    4) terminowej zapłaty wynagrodzenia za wykonane i odebrane roboty.</w:t>
      </w:r>
    </w:p>
    <w:p w:rsidR="004033C4" w:rsidRDefault="004033C4" w:rsidP="005C010E">
      <w:pPr>
        <w:tabs>
          <w:tab w:val="left" w:pos="426"/>
        </w:tabs>
        <w:spacing w:line="276" w:lineRule="auto"/>
        <w:ind w:left="284" w:right="20" w:hanging="284"/>
        <w:jc w:val="both"/>
      </w:pPr>
      <w:r>
        <w:t xml:space="preserve">2. </w:t>
      </w:r>
      <w:r w:rsidRPr="00CD251D">
        <w:t xml:space="preserve">Zamawiający nie ponosi odpowiedzialności za szkody poniesione przez Wykonawcę wynikające z braku lub niewłaściwego dozoru </w:t>
      </w:r>
      <w:r>
        <w:t>terenu</w:t>
      </w:r>
      <w:r w:rsidRPr="00CD251D">
        <w:t xml:space="preserve"> budowy.</w:t>
      </w:r>
    </w:p>
    <w:p w:rsidR="00DA1FBB" w:rsidRDefault="00DA1FBB" w:rsidP="00DA1FBB">
      <w:pPr>
        <w:tabs>
          <w:tab w:val="left" w:pos="426"/>
        </w:tabs>
        <w:spacing w:line="276" w:lineRule="auto"/>
        <w:ind w:right="20"/>
        <w:jc w:val="both"/>
        <w:rPr>
          <w:sz w:val="16"/>
          <w:szCs w:val="16"/>
        </w:rPr>
      </w:pPr>
    </w:p>
    <w:p w:rsidR="006F317F" w:rsidRPr="006F317F" w:rsidRDefault="006F317F" w:rsidP="00DA1FBB">
      <w:pPr>
        <w:tabs>
          <w:tab w:val="left" w:pos="426"/>
        </w:tabs>
        <w:spacing w:line="276" w:lineRule="auto"/>
        <w:ind w:right="20"/>
        <w:jc w:val="both"/>
        <w:rPr>
          <w:sz w:val="16"/>
          <w:szCs w:val="16"/>
        </w:rPr>
      </w:pPr>
    </w:p>
    <w:p w:rsidR="004033C4" w:rsidRDefault="004033C4" w:rsidP="004033C4">
      <w:pPr>
        <w:spacing w:line="276" w:lineRule="auto"/>
        <w:jc w:val="center"/>
        <w:rPr>
          <w:b/>
          <w:szCs w:val="20"/>
        </w:rPr>
      </w:pPr>
      <w:r w:rsidRPr="00EC7F2D">
        <w:rPr>
          <w:b/>
          <w:szCs w:val="20"/>
        </w:rPr>
        <w:lastRenderedPageBreak/>
        <w:t xml:space="preserve">§ </w:t>
      </w:r>
      <w:r w:rsidR="00D42DC8">
        <w:rPr>
          <w:b/>
          <w:szCs w:val="20"/>
        </w:rPr>
        <w:t>5</w:t>
      </w:r>
      <w:r w:rsidRPr="00EC7F2D">
        <w:rPr>
          <w:b/>
          <w:szCs w:val="20"/>
        </w:rPr>
        <w:t>.</w:t>
      </w:r>
    </w:p>
    <w:p w:rsidR="006F317F" w:rsidRPr="006F317F" w:rsidRDefault="006F317F" w:rsidP="004033C4">
      <w:pPr>
        <w:spacing w:line="276" w:lineRule="auto"/>
        <w:jc w:val="center"/>
        <w:rPr>
          <w:b/>
          <w:sz w:val="16"/>
          <w:szCs w:val="16"/>
        </w:rPr>
      </w:pPr>
    </w:p>
    <w:p w:rsidR="004033C4" w:rsidRDefault="004033C4" w:rsidP="007F25E0">
      <w:pPr>
        <w:pStyle w:val="Tekstpodstawowy"/>
        <w:widowControl w:val="0"/>
        <w:numPr>
          <w:ilvl w:val="0"/>
          <w:numId w:val="7"/>
        </w:numPr>
        <w:spacing w:line="276" w:lineRule="auto"/>
        <w:ind w:left="284" w:hanging="284"/>
        <w:rPr>
          <w:rFonts w:ascii="Times New Roman" w:hAnsi="Times New Roman"/>
        </w:rPr>
      </w:pPr>
      <w:r w:rsidRPr="007D4811">
        <w:rPr>
          <w:rFonts w:ascii="Times New Roman" w:hAnsi="Times New Roman"/>
        </w:rPr>
        <w:t xml:space="preserve">Wynagrodzenie za realizację przedmiotu </w:t>
      </w:r>
      <w:r>
        <w:rPr>
          <w:rFonts w:ascii="Times New Roman" w:hAnsi="Times New Roman"/>
        </w:rPr>
        <w:t>umowy</w:t>
      </w:r>
      <w:r w:rsidRPr="007D4811">
        <w:rPr>
          <w:rFonts w:ascii="Times New Roman" w:hAnsi="Times New Roman"/>
        </w:rPr>
        <w:t xml:space="preserve"> jest wynagrodzeniem ryczałtowym </w:t>
      </w:r>
      <w:r w:rsidR="003119AA">
        <w:rPr>
          <w:rFonts w:ascii="Times New Roman" w:hAnsi="Times New Roman"/>
        </w:rPr>
        <w:br/>
      </w:r>
      <w:r w:rsidRPr="007D4811">
        <w:rPr>
          <w:rFonts w:ascii="Times New Roman" w:hAnsi="Times New Roman"/>
        </w:rPr>
        <w:t xml:space="preserve">i ustala się na kwotę netto ………..………….. </w:t>
      </w:r>
      <w:r w:rsidRPr="00435229">
        <w:rPr>
          <w:rFonts w:ascii="Times New Roman" w:hAnsi="Times New Roman"/>
        </w:rPr>
        <w:t>(słowni</w:t>
      </w:r>
      <w:r>
        <w:rPr>
          <w:rFonts w:ascii="Times New Roman" w:hAnsi="Times New Roman"/>
        </w:rPr>
        <w:t xml:space="preserve">e: ………………………………….  zł), </w:t>
      </w:r>
      <w:r w:rsidRPr="007D4811">
        <w:rPr>
          <w:rFonts w:ascii="Times New Roman" w:hAnsi="Times New Roman"/>
        </w:rPr>
        <w:t xml:space="preserve">powiększoną o podatek VAT w kwocie ………………, łącznie brutto </w:t>
      </w:r>
      <w:r w:rsidRPr="00967579">
        <w:rPr>
          <w:rFonts w:ascii="Times New Roman" w:hAnsi="Times New Roman"/>
        </w:rPr>
        <w:t>………</w:t>
      </w:r>
      <w:r w:rsidRPr="007D4811">
        <w:rPr>
          <w:rFonts w:ascii="Times New Roman" w:hAnsi="Times New Roman"/>
        </w:rPr>
        <w:t xml:space="preserve"> (słownie: ………………………………….  zł).</w:t>
      </w:r>
    </w:p>
    <w:p w:rsidR="004033C4" w:rsidRDefault="004033C4" w:rsidP="007F25E0">
      <w:pPr>
        <w:pStyle w:val="Tekstpodstawowy"/>
        <w:widowControl w:val="0"/>
        <w:numPr>
          <w:ilvl w:val="0"/>
          <w:numId w:val="7"/>
        </w:numPr>
        <w:spacing w:line="276" w:lineRule="auto"/>
        <w:ind w:left="284" w:hanging="284"/>
        <w:rPr>
          <w:rFonts w:ascii="Times New Roman" w:hAnsi="Times New Roman"/>
        </w:rPr>
      </w:pPr>
      <w:r w:rsidRPr="00F81CF0">
        <w:rPr>
          <w:rFonts w:ascii="Times New Roman" w:hAnsi="Times New Roman"/>
        </w:rPr>
        <w:t xml:space="preserve">Wykonawca określając wynagrodzenie oświadcza, że na etapie przygotowywania oferty wykorzystał wszelkie środki mające na celu ustalenie wysokości wynagrodzenia obejmującego całość niezbędnych prac, w tym wkalkulował i przewidział wszystkie ryzyka związane z wykonaniem przedmiotu </w:t>
      </w:r>
      <w:r>
        <w:rPr>
          <w:rFonts w:ascii="Times New Roman" w:hAnsi="Times New Roman"/>
        </w:rPr>
        <w:t>umowy</w:t>
      </w:r>
      <w:r w:rsidRPr="00F81CF0">
        <w:rPr>
          <w:rFonts w:ascii="Times New Roman" w:hAnsi="Times New Roman"/>
        </w:rPr>
        <w:t>.</w:t>
      </w:r>
    </w:p>
    <w:p w:rsidR="004033C4" w:rsidRDefault="00A73F94" w:rsidP="007F25E0">
      <w:pPr>
        <w:pStyle w:val="Tekstpodstawowy"/>
        <w:widowControl w:val="0"/>
        <w:numPr>
          <w:ilvl w:val="0"/>
          <w:numId w:val="7"/>
        </w:numPr>
        <w:spacing w:line="276" w:lineRule="auto"/>
        <w:ind w:left="284" w:hanging="284"/>
        <w:rPr>
          <w:rFonts w:ascii="Times New Roman" w:hAnsi="Times New Roman"/>
        </w:rPr>
      </w:pPr>
      <w:r>
        <w:rPr>
          <w:rFonts w:ascii="Times New Roman" w:hAnsi="Times New Roman"/>
        </w:rPr>
        <w:t xml:space="preserve">Wynagrodzenie, o którym mowa w </w:t>
      </w:r>
      <w:r w:rsidR="004033C4" w:rsidRPr="00F81CF0">
        <w:rPr>
          <w:rFonts w:ascii="Times New Roman" w:hAnsi="Times New Roman"/>
        </w:rPr>
        <w:t xml:space="preserve">ust. </w:t>
      </w:r>
      <w:r w:rsidR="004033C4">
        <w:rPr>
          <w:rFonts w:ascii="Times New Roman" w:hAnsi="Times New Roman"/>
        </w:rPr>
        <w:t>1</w:t>
      </w:r>
      <w:r>
        <w:rPr>
          <w:rFonts w:ascii="Times New Roman" w:hAnsi="Times New Roman"/>
        </w:rPr>
        <w:t>,</w:t>
      </w:r>
      <w:r w:rsidR="004033C4" w:rsidRPr="00F81CF0">
        <w:rPr>
          <w:rFonts w:ascii="Times New Roman" w:hAnsi="Times New Roman"/>
        </w:rPr>
        <w:t xml:space="preserve"> obejmuje całość kosztów robót i wydatków niezbędny</w:t>
      </w:r>
      <w:r w:rsidR="004033C4">
        <w:rPr>
          <w:rFonts w:ascii="Times New Roman" w:hAnsi="Times New Roman"/>
        </w:rPr>
        <w:t>ch do zrealizowania przedmiotu u</w:t>
      </w:r>
      <w:r w:rsidR="004033C4" w:rsidRPr="00F81CF0">
        <w:rPr>
          <w:rFonts w:ascii="Times New Roman" w:hAnsi="Times New Roman"/>
        </w:rPr>
        <w:t>mowy na warunkach</w:t>
      </w:r>
      <w:r w:rsidR="004033C4">
        <w:rPr>
          <w:rFonts w:ascii="Times New Roman" w:hAnsi="Times New Roman"/>
        </w:rPr>
        <w:t xml:space="preserve"> określonych niniejszą u</w:t>
      </w:r>
      <w:r w:rsidR="004033C4" w:rsidRPr="00F81CF0">
        <w:rPr>
          <w:rFonts w:ascii="Times New Roman" w:hAnsi="Times New Roman"/>
        </w:rPr>
        <w:t>mową. Cena ryczałtowa zawiera również koszty</w:t>
      </w:r>
      <w:r>
        <w:rPr>
          <w:rFonts w:ascii="Times New Roman" w:hAnsi="Times New Roman"/>
        </w:rPr>
        <w:t>, w szczególności</w:t>
      </w:r>
      <w:r w:rsidR="004033C4" w:rsidRPr="00F81CF0">
        <w:rPr>
          <w:rFonts w:ascii="Times New Roman" w:hAnsi="Times New Roman"/>
        </w:rPr>
        <w:t xml:space="preserve">: wszelkich badań </w:t>
      </w:r>
      <w:r>
        <w:rPr>
          <w:rFonts w:ascii="Times New Roman" w:hAnsi="Times New Roman"/>
        </w:rPr>
        <w:br/>
      </w:r>
      <w:r w:rsidR="004033C4" w:rsidRPr="00F81CF0">
        <w:rPr>
          <w:rFonts w:ascii="Times New Roman" w:hAnsi="Times New Roman"/>
        </w:rPr>
        <w:t xml:space="preserve">i pomiarów koniecznych do przekazania przedmiotu </w:t>
      </w:r>
      <w:r w:rsidR="004033C4">
        <w:rPr>
          <w:rFonts w:ascii="Times New Roman" w:hAnsi="Times New Roman"/>
        </w:rPr>
        <w:t>umowy</w:t>
      </w:r>
      <w:r w:rsidR="004033C4" w:rsidRPr="00F81CF0">
        <w:rPr>
          <w:rFonts w:ascii="Times New Roman" w:hAnsi="Times New Roman"/>
        </w:rPr>
        <w:t>,</w:t>
      </w:r>
      <w:r w:rsidR="004033C4">
        <w:rPr>
          <w:rFonts w:ascii="Times New Roman" w:hAnsi="Times New Roman"/>
        </w:rPr>
        <w:t xml:space="preserve"> koszty zasilenia w energię elektryczną terenu budowy,</w:t>
      </w:r>
      <w:r w:rsidR="004033C4" w:rsidRPr="00F81CF0">
        <w:rPr>
          <w:rFonts w:ascii="Times New Roman" w:hAnsi="Times New Roman"/>
        </w:rPr>
        <w:t xml:space="preserve"> koszty dokumentacji powykonawczej i inwentaryzacyjnej</w:t>
      </w:r>
      <w:r w:rsidR="004033C4">
        <w:rPr>
          <w:rFonts w:ascii="Times New Roman" w:hAnsi="Times New Roman"/>
        </w:rPr>
        <w:t xml:space="preserve"> </w:t>
      </w:r>
      <w:r w:rsidR="004033C4" w:rsidRPr="00EF2864">
        <w:rPr>
          <w:rFonts w:ascii="Times New Roman" w:hAnsi="Times New Roman"/>
        </w:rPr>
        <w:t>(wykonanych w 3 egzemplarzach)</w:t>
      </w:r>
      <w:r w:rsidR="004033C4">
        <w:rPr>
          <w:rFonts w:ascii="Times New Roman" w:hAnsi="Times New Roman"/>
        </w:rPr>
        <w:t xml:space="preserve">, </w:t>
      </w:r>
      <w:r w:rsidR="004033C4" w:rsidRPr="00423C74">
        <w:rPr>
          <w:rFonts w:ascii="Times New Roman" w:hAnsi="Times New Roman"/>
        </w:rPr>
        <w:t>koszty ubezpieczenia budowy i robót z tytułu szkód, które mogą zaistnieć w związku z określonymi zdarzeniami losowymi oraz od odpowiedzialności cywilnej</w:t>
      </w:r>
      <w:r w:rsidR="004033C4" w:rsidRPr="00F81CF0">
        <w:rPr>
          <w:rFonts w:ascii="Times New Roman" w:hAnsi="Times New Roman"/>
        </w:rPr>
        <w:t xml:space="preserve"> oraz koszty wszelkich prac towarzyszących niezbędnych </w:t>
      </w:r>
      <w:r>
        <w:rPr>
          <w:rFonts w:ascii="Times New Roman" w:hAnsi="Times New Roman"/>
        </w:rPr>
        <w:br/>
      </w:r>
      <w:r w:rsidR="004033C4" w:rsidRPr="00F81CF0">
        <w:rPr>
          <w:rFonts w:ascii="Times New Roman" w:hAnsi="Times New Roman"/>
        </w:rPr>
        <w:t xml:space="preserve">z punktu widzenia celu, któremu mają służyć w zakresie objętym przedmiotem </w:t>
      </w:r>
      <w:r w:rsidR="004033C4">
        <w:rPr>
          <w:rFonts w:ascii="Times New Roman" w:hAnsi="Times New Roman"/>
        </w:rPr>
        <w:t>umowy</w:t>
      </w:r>
      <w:r w:rsidR="004033C4" w:rsidRPr="00F81CF0">
        <w:rPr>
          <w:rFonts w:ascii="Times New Roman" w:hAnsi="Times New Roman"/>
        </w:rPr>
        <w:t>.</w:t>
      </w:r>
    </w:p>
    <w:p w:rsidR="004033C4" w:rsidRDefault="004033C4" w:rsidP="007F25E0">
      <w:pPr>
        <w:pStyle w:val="Akapitzlist"/>
        <w:numPr>
          <w:ilvl w:val="0"/>
          <w:numId w:val="7"/>
        </w:numPr>
        <w:autoSpaceDN w:val="0"/>
        <w:spacing w:line="276" w:lineRule="auto"/>
        <w:ind w:left="284" w:hanging="284"/>
        <w:jc w:val="both"/>
        <w:rPr>
          <w:b/>
          <w:color w:val="000000"/>
        </w:rPr>
      </w:pPr>
      <w:r w:rsidRPr="00246F9E">
        <w:rPr>
          <w:szCs w:val="20"/>
        </w:rPr>
        <w:t>Niedoszacowanie, pominięcie oraz brak rozpoznania zakresu przedmiotu umowy nie może być podstawą do żądania zm</w:t>
      </w:r>
      <w:r w:rsidR="00A73F94">
        <w:rPr>
          <w:szCs w:val="20"/>
        </w:rPr>
        <w:t xml:space="preserve">iany wynagrodzenia ryczałtowego, o którym mowa </w:t>
      </w:r>
      <w:r w:rsidRPr="00246F9E">
        <w:rPr>
          <w:szCs w:val="20"/>
        </w:rPr>
        <w:t>w ust. 1.</w:t>
      </w:r>
    </w:p>
    <w:p w:rsidR="004033C4" w:rsidRPr="00376B3E" w:rsidRDefault="004033C4" w:rsidP="007F25E0">
      <w:pPr>
        <w:pStyle w:val="Akapitzlist"/>
        <w:numPr>
          <w:ilvl w:val="0"/>
          <w:numId w:val="7"/>
        </w:numPr>
        <w:autoSpaceDN w:val="0"/>
        <w:spacing w:line="276" w:lineRule="auto"/>
        <w:ind w:left="284" w:hanging="284"/>
        <w:jc w:val="both"/>
        <w:rPr>
          <w:b/>
          <w:color w:val="000000"/>
        </w:rPr>
      </w:pPr>
      <w:r w:rsidRPr="00246F9E">
        <w:t>Wykonawca nie może bez pisemnej zgody Zamawiającego przenieść wierzytelności wynikających z niniejszej umowy na osobę trzecią.</w:t>
      </w:r>
    </w:p>
    <w:p w:rsidR="009B640F" w:rsidRDefault="004033C4" w:rsidP="007F25E0">
      <w:pPr>
        <w:pStyle w:val="Tekstpodstawowy"/>
        <w:widowControl w:val="0"/>
        <w:numPr>
          <w:ilvl w:val="0"/>
          <w:numId w:val="7"/>
        </w:numPr>
        <w:spacing w:line="276" w:lineRule="auto"/>
        <w:ind w:left="284" w:hanging="284"/>
        <w:rPr>
          <w:rFonts w:ascii="Times New Roman" w:hAnsi="Times New Roman"/>
        </w:rPr>
      </w:pPr>
      <w:r w:rsidRPr="00EA1691">
        <w:rPr>
          <w:rFonts w:ascii="Times New Roman" w:hAnsi="Times New Roman"/>
          <w:color w:val="000000"/>
          <w:szCs w:val="24"/>
        </w:rPr>
        <w:t>Rozliczenie z Wykonawcą za wykonanie przedmiotu umowy nast</w:t>
      </w:r>
      <w:r>
        <w:rPr>
          <w:rFonts w:ascii="Times New Roman" w:hAnsi="Times New Roman"/>
          <w:color w:val="000000"/>
          <w:szCs w:val="24"/>
        </w:rPr>
        <w:t>ąpi fakturą VAT, wystawioną na Z</w:t>
      </w:r>
      <w:r w:rsidRPr="00EA1691">
        <w:rPr>
          <w:rFonts w:ascii="Times New Roman" w:hAnsi="Times New Roman"/>
          <w:color w:val="000000"/>
          <w:szCs w:val="24"/>
        </w:rPr>
        <w:t xml:space="preserve">amawiającego. </w:t>
      </w:r>
      <w:r w:rsidRPr="00F81CF0">
        <w:rPr>
          <w:rFonts w:ascii="Times New Roman" w:hAnsi="Times New Roman"/>
        </w:rPr>
        <w:t xml:space="preserve">Przedmiotowa faktura zostanie wystawiona przez </w:t>
      </w:r>
    </w:p>
    <w:p w:rsidR="004033C4" w:rsidRPr="00F81CF0" w:rsidRDefault="004033C4" w:rsidP="009B640F">
      <w:pPr>
        <w:pStyle w:val="Tekstpodstawowy"/>
        <w:widowControl w:val="0"/>
        <w:spacing w:line="276" w:lineRule="auto"/>
        <w:ind w:left="284"/>
        <w:rPr>
          <w:rFonts w:ascii="Times New Roman" w:hAnsi="Times New Roman"/>
        </w:rPr>
      </w:pPr>
      <w:r w:rsidRPr="00F81CF0">
        <w:rPr>
          <w:rFonts w:ascii="Times New Roman" w:hAnsi="Times New Roman"/>
        </w:rPr>
        <w:t>Wykonawcę w następujący sposób:</w:t>
      </w:r>
    </w:p>
    <w:p w:rsidR="004033C4" w:rsidRPr="00F35E47" w:rsidRDefault="004033C4" w:rsidP="007F25E0">
      <w:pPr>
        <w:numPr>
          <w:ilvl w:val="0"/>
          <w:numId w:val="6"/>
        </w:numPr>
        <w:autoSpaceDN w:val="0"/>
        <w:spacing w:line="276" w:lineRule="auto"/>
        <w:ind w:left="284" w:firstLine="0"/>
        <w:rPr>
          <w:color w:val="000000"/>
        </w:rPr>
      </w:pPr>
      <w:r w:rsidRPr="00F35E47">
        <w:rPr>
          <w:b/>
          <w:bCs/>
          <w:color w:val="000000"/>
        </w:rPr>
        <w:t>Nabywca</w:t>
      </w:r>
      <w:r w:rsidR="00531BA1">
        <w:rPr>
          <w:bCs/>
          <w:color w:val="000000"/>
        </w:rPr>
        <w:t xml:space="preserve"> -</w:t>
      </w:r>
      <w:r w:rsidRPr="00F35E47">
        <w:rPr>
          <w:color w:val="000000"/>
        </w:rPr>
        <w:t xml:space="preserve"> Miasto Żyrardów</w:t>
      </w:r>
      <w:r>
        <w:rPr>
          <w:color w:val="000000"/>
        </w:rPr>
        <w:t>,</w:t>
      </w:r>
      <w:r w:rsidRPr="00F35E47">
        <w:rPr>
          <w:color w:val="000000"/>
        </w:rPr>
        <w:t xml:space="preserve"> Pl. Jana Pawła II nr 1</w:t>
      </w:r>
      <w:r>
        <w:rPr>
          <w:color w:val="000000"/>
        </w:rPr>
        <w:t xml:space="preserve">, 96-300 </w:t>
      </w:r>
      <w:r w:rsidRPr="00F35E47">
        <w:rPr>
          <w:color w:val="000000"/>
        </w:rPr>
        <w:t xml:space="preserve">Żyrardów </w:t>
      </w:r>
      <w:r>
        <w:rPr>
          <w:color w:val="000000"/>
        </w:rPr>
        <w:t xml:space="preserve"> </w:t>
      </w:r>
      <w:r>
        <w:rPr>
          <w:color w:val="000000"/>
        </w:rPr>
        <w:br/>
        <w:t xml:space="preserve">                       </w:t>
      </w:r>
      <w:r w:rsidRPr="00F35E47">
        <w:rPr>
          <w:color w:val="000000"/>
        </w:rPr>
        <w:t>REGON</w:t>
      </w:r>
      <w:r w:rsidR="005C010E">
        <w:rPr>
          <w:color w:val="000000"/>
        </w:rPr>
        <w:t xml:space="preserve"> </w:t>
      </w:r>
      <w:r w:rsidRPr="00F35E47">
        <w:t>750148650</w:t>
      </w:r>
      <w:r w:rsidRPr="00F35E47">
        <w:rPr>
          <w:color w:val="000000"/>
        </w:rPr>
        <w:t xml:space="preserve"> NIP</w:t>
      </w:r>
      <w:r w:rsidR="005C010E">
        <w:rPr>
          <w:color w:val="000000"/>
        </w:rPr>
        <w:t xml:space="preserve"> </w:t>
      </w:r>
      <w:r w:rsidRPr="00F35E47">
        <w:rPr>
          <w:color w:val="000000"/>
        </w:rPr>
        <w:t>838-14-64-722</w:t>
      </w:r>
    </w:p>
    <w:p w:rsidR="004033C4" w:rsidRPr="00246F9E" w:rsidRDefault="004033C4" w:rsidP="007F25E0">
      <w:pPr>
        <w:numPr>
          <w:ilvl w:val="0"/>
          <w:numId w:val="6"/>
        </w:numPr>
        <w:autoSpaceDN w:val="0"/>
        <w:spacing w:line="276" w:lineRule="auto"/>
        <w:ind w:left="284" w:firstLine="0"/>
        <w:jc w:val="both"/>
        <w:rPr>
          <w:b/>
          <w:color w:val="000000"/>
        </w:rPr>
      </w:pPr>
      <w:r w:rsidRPr="00F35E47">
        <w:rPr>
          <w:b/>
          <w:bCs/>
          <w:color w:val="000000"/>
        </w:rPr>
        <w:t>Odbiorca</w:t>
      </w:r>
      <w:r w:rsidR="005C010E">
        <w:rPr>
          <w:b/>
          <w:bCs/>
          <w:color w:val="000000"/>
        </w:rPr>
        <w:t xml:space="preserve"> </w:t>
      </w:r>
      <w:r w:rsidR="00531BA1">
        <w:rPr>
          <w:bCs/>
          <w:color w:val="000000"/>
        </w:rPr>
        <w:t>-</w:t>
      </w:r>
      <w:r w:rsidR="005C010E">
        <w:rPr>
          <w:bCs/>
          <w:color w:val="000000"/>
        </w:rPr>
        <w:t xml:space="preserve"> </w:t>
      </w:r>
      <w:r w:rsidRPr="00F35E47">
        <w:rPr>
          <w:color w:val="000000"/>
        </w:rPr>
        <w:t>Urząd Miasta Żyrardowa</w:t>
      </w:r>
      <w:r>
        <w:rPr>
          <w:color w:val="000000"/>
        </w:rPr>
        <w:t>,</w:t>
      </w:r>
      <w:r w:rsidRPr="00F35E47">
        <w:rPr>
          <w:color w:val="000000"/>
        </w:rPr>
        <w:t xml:space="preserve"> Pl. Jana Pawła II nr 1</w:t>
      </w:r>
      <w:r>
        <w:rPr>
          <w:color w:val="000000"/>
        </w:rPr>
        <w:t>,</w:t>
      </w:r>
      <w:r w:rsidRPr="00F35E47">
        <w:rPr>
          <w:color w:val="000000"/>
        </w:rPr>
        <w:t xml:space="preserve"> 96-300</w:t>
      </w:r>
      <w:r w:rsidRPr="00F35E47">
        <w:rPr>
          <w:bCs/>
          <w:color w:val="000000"/>
        </w:rPr>
        <w:t xml:space="preserve"> </w:t>
      </w:r>
      <w:r w:rsidRPr="00F35E47">
        <w:rPr>
          <w:color w:val="000000"/>
        </w:rPr>
        <w:t>Żyrardów</w:t>
      </w:r>
      <w:r w:rsidR="00AB1A00">
        <w:rPr>
          <w:color w:val="000000"/>
        </w:rPr>
        <w:t>.</w:t>
      </w:r>
    </w:p>
    <w:p w:rsidR="009B640F" w:rsidRPr="004275CB" w:rsidRDefault="009B640F" w:rsidP="009B640F">
      <w:pPr>
        <w:pStyle w:val="Akapitzlist"/>
        <w:numPr>
          <w:ilvl w:val="0"/>
          <w:numId w:val="7"/>
        </w:numPr>
        <w:autoSpaceDN w:val="0"/>
        <w:spacing w:line="271" w:lineRule="auto"/>
        <w:ind w:left="284" w:hanging="284"/>
        <w:jc w:val="both"/>
        <w:rPr>
          <w:b/>
          <w:color w:val="000000"/>
        </w:rPr>
      </w:pPr>
      <w:r w:rsidRPr="004275CB">
        <w:rPr>
          <w:szCs w:val="20"/>
        </w:rPr>
        <w:t xml:space="preserve">Termin płatności faktury wynosi 30 dni od daty wpływu do Urzędu Miasta Żyrardowa prawidłowo wystawionej faktury wraz  z Protokołem Odbioru Robót podpisanym przez Inspektora/Inspektorów </w:t>
      </w:r>
      <w:r w:rsidRPr="004275CB">
        <w:t>Nadzoru Inwestorskiego, kierownika budowy i Zamawiającego</w:t>
      </w:r>
      <w:r w:rsidRPr="004275CB">
        <w:rPr>
          <w:szCs w:val="20"/>
        </w:rPr>
        <w:t>.</w:t>
      </w:r>
    </w:p>
    <w:p w:rsidR="009B640F" w:rsidRPr="00FD37CD" w:rsidRDefault="009B640F" w:rsidP="009B640F">
      <w:pPr>
        <w:pStyle w:val="Akapitzlist"/>
        <w:numPr>
          <w:ilvl w:val="0"/>
          <w:numId w:val="7"/>
        </w:numPr>
        <w:autoSpaceDN w:val="0"/>
        <w:spacing w:line="276" w:lineRule="auto"/>
        <w:ind w:left="284" w:hanging="284"/>
        <w:jc w:val="both"/>
        <w:rPr>
          <w:b/>
          <w:color w:val="000000"/>
        </w:rPr>
      </w:pPr>
      <w:r w:rsidRPr="00F87B71">
        <w:rPr>
          <w:szCs w:val="20"/>
        </w:rPr>
        <w:t xml:space="preserve">Zamawiający dopuszcza fakturowanie częściowe maksymalnie czterema fakturami przejściowymi do łącznej wysokości nie przekraczającej </w:t>
      </w:r>
      <w:r w:rsidR="005C010E">
        <w:rPr>
          <w:szCs w:val="20"/>
        </w:rPr>
        <w:t>9</w:t>
      </w:r>
      <w:r w:rsidRPr="00F87B71">
        <w:rPr>
          <w:szCs w:val="20"/>
        </w:rPr>
        <w:t xml:space="preserve">0 % wartości umowy. Wartość każdej faktury przejściowej powinna wynosić </w:t>
      </w:r>
      <w:r>
        <w:rPr>
          <w:szCs w:val="20"/>
        </w:rPr>
        <w:t>min.</w:t>
      </w:r>
      <w:r w:rsidRPr="00F87B71">
        <w:rPr>
          <w:szCs w:val="20"/>
        </w:rPr>
        <w:t xml:space="preserve"> </w:t>
      </w:r>
      <w:r w:rsidR="005C010E">
        <w:rPr>
          <w:szCs w:val="20"/>
        </w:rPr>
        <w:t>1</w:t>
      </w:r>
      <w:r w:rsidRPr="00F87B71">
        <w:rPr>
          <w:szCs w:val="20"/>
        </w:rPr>
        <w:t>0% wartości umowy.</w:t>
      </w:r>
    </w:p>
    <w:p w:rsidR="009B640F" w:rsidRPr="00FD37CD" w:rsidRDefault="009B640F" w:rsidP="009B640F">
      <w:pPr>
        <w:pStyle w:val="Akapitzlist"/>
        <w:numPr>
          <w:ilvl w:val="0"/>
          <w:numId w:val="7"/>
        </w:numPr>
        <w:autoSpaceDN w:val="0"/>
        <w:spacing w:line="271" w:lineRule="auto"/>
        <w:ind w:left="284" w:hanging="284"/>
        <w:jc w:val="both"/>
        <w:rPr>
          <w:b/>
          <w:color w:val="000000"/>
        </w:rPr>
      </w:pPr>
      <w:r w:rsidRPr="004275CB">
        <w:rPr>
          <w:color w:val="000000"/>
        </w:rPr>
        <w:t>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w:t>
      </w:r>
    </w:p>
    <w:p w:rsidR="00D56E3C" w:rsidRPr="00AE6CCC" w:rsidRDefault="00531BA1" w:rsidP="00D56E3C">
      <w:pPr>
        <w:pStyle w:val="Akapitzlist"/>
        <w:numPr>
          <w:ilvl w:val="0"/>
          <w:numId w:val="7"/>
        </w:numPr>
        <w:autoSpaceDN w:val="0"/>
        <w:spacing w:line="276" w:lineRule="auto"/>
        <w:ind w:left="284" w:hanging="284"/>
        <w:jc w:val="both"/>
        <w:rPr>
          <w:b/>
          <w:color w:val="000000"/>
        </w:rPr>
      </w:pPr>
      <w:r w:rsidRPr="00D56E3C">
        <w:rPr>
          <w:szCs w:val="22"/>
          <w:lang w:val="x-none" w:eastAsia="x-none"/>
        </w:rPr>
        <w:t xml:space="preserve">Zamawiający zastrzega sobie prawo rozliczenia płatności wynikających z umowy za pośrednictwem </w:t>
      </w:r>
      <w:r w:rsidR="0020571B">
        <w:rPr>
          <w:szCs w:val="22"/>
          <w:lang w:eastAsia="x-none"/>
        </w:rPr>
        <w:t>mechanizmu</w:t>
      </w:r>
      <w:r w:rsidRPr="00D56E3C">
        <w:rPr>
          <w:szCs w:val="22"/>
          <w:lang w:val="x-none" w:eastAsia="x-none"/>
        </w:rPr>
        <w:t xml:space="preserve"> podzielonej</w:t>
      </w:r>
      <w:r w:rsidR="00DA3BE0">
        <w:rPr>
          <w:szCs w:val="22"/>
          <w:lang w:val="x-none" w:eastAsia="x-none"/>
        </w:rPr>
        <w:t xml:space="preserve"> płatności (ang. </w:t>
      </w:r>
      <w:proofErr w:type="spellStart"/>
      <w:r w:rsidR="00DA3BE0">
        <w:rPr>
          <w:szCs w:val="22"/>
          <w:lang w:val="x-none" w:eastAsia="x-none"/>
        </w:rPr>
        <w:t>split</w:t>
      </w:r>
      <w:proofErr w:type="spellEnd"/>
      <w:r w:rsidR="00DA3BE0">
        <w:rPr>
          <w:szCs w:val="22"/>
          <w:lang w:val="x-none" w:eastAsia="x-none"/>
        </w:rPr>
        <w:t xml:space="preserve"> </w:t>
      </w:r>
      <w:proofErr w:type="spellStart"/>
      <w:r w:rsidR="00DA3BE0">
        <w:rPr>
          <w:szCs w:val="22"/>
          <w:lang w:val="x-none" w:eastAsia="x-none"/>
        </w:rPr>
        <w:t>payment</w:t>
      </w:r>
      <w:proofErr w:type="spellEnd"/>
      <w:r w:rsidR="00DA3BE0">
        <w:rPr>
          <w:szCs w:val="22"/>
          <w:lang w:val="x-none" w:eastAsia="x-none"/>
        </w:rPr>
        <w:t>), o którym mowa</w:t>
      </w:r>
      <w:r w:rsidRPr="00D56E3C">
        <w:rPr>
          <w:szCs w:val="22"/>
          <w:lang w:val="x-none" w:eastAsia="x-none"/>
        </w:rPr>
        <w:br/>
        <w:t xml:space="preserve">w przepisach </w:t>
      </w:r>
      <w:r w:rsidR="00DA3BE0">
        <w:t>u</w:t>
      </w:r>
      <w:r w:rsidR="007F1B7B">
        <w:t>stawy o podatku</w:t>
      </w:r>
      <w:r w:rsidR="00393649" w:rsidRPr="00393649">
        <w:t xml:space="preserve"> od towarów i usług, a w szczególności art. 106 e ust. 1 </w:t>
      </w:r>
      <w:r w:rsidR="00DA3BE0">
        <w:br/>
      </w:r>
      <w:r w:rsidR="00393649" w:rsidRPr="00393649">
        <w:t>pkt 18 a</w:t>
      </w:r>
      <w:r w:rsidRPr="00D56E3C">
        <w:rPr>
          <w:szCs w:val="22"/>
          <w:lang w:val="x-none" w:eastAsia="x-none"/>
        </w:rPr>
        <w:t>.</w:t>
      </w:r>
    </w:p>
    <w:p w:rsidR="00AE6CCC" w:rsidRPr="00AE6CCC" w:rsidRDefault="00AE6CCC" w:rsidP="00AE6CCC">
      <w:pPr>
        <w:pStyle w:val="Akapitzlist"/>
        <w:numPr>
          <w:ilvl w:val="0"/>
          <w:numId w:val="7"/>
        </w:numPr>
        <w:jc w:val="both"/>
      </w:pPr>
      <w:r>
        <w:t>Wykonawca oświadcza, że wyraża zgodę na dokonywanie przez Zamawiającego płatności  z zastosowaniem mechanizmu podzielonej płatności.</w:t>
      </w:r>
    </w:p>
    <w:p w:rsidR="00531BA1" w:rsidRPr="00D56E3C" w:rsidRDefault="00531BA1" w:rsidP="00D56E3C">
      <w:pPr>
        <w:pStyle w:val="Akapitzlist"/>
        <w:numPr>
          <w:ilvl w:val="0"/>
          <w:numId w:val="7"/>
        </w:numPr>
        <w:autoSpaceDN w:val="0"/>
        <w:spacing w:line="276" w:lineRule="auto"/>
        <w:ind w:left="284" w:hanging="284"/>
        <w:jc w:val="both"/>
        <w:rPr>
          <w:b/>
          <w:color w:val="000000"/>
        </w:rPr>
      </w:pPr>
      <w:r w:rsidRPr="00D56E3C">
        <w:rPr>
          <w:rFonts w:eastAsia="Calibri"/>
          <w:szCs w:val="22"/>
          <w:lang w:eastAsia="x-none"/>
        </w:rPr>
        <w:lastRenderedPageBreak/>
        <w:t xml:space="preserve">Wykonawca będący czynnym podatnikiem podatku VAT oświadcza, że rachunek bankowy wskazany </w:t>
      </w:r>
      <w:r w:rsidR="0014559A">
        <w:rPr>
          <w:rFonts w:eastAsia="Calibri"/>
          <w:szCs w:val="22"/>
          <w:lang w:eastAsia="x-none"/>
        </w:rPr>
        <w:t>na fakturze</w:t>
      </w:r>
      <w:r w:rsidRPr="00D56E3C">
        <w:rPr>
          <w:rFonts w:eastAsia="Calibri"/>
          <w:szCs w:val="22"/>
          <w:lang w:eastAsia="x-none"/>
        </w:rPr>
        <w:t>:</w:t>
      </w:r>
    </w:p>
    <w:p w:rsidR="00A50CF7" w:rsidRDefault="00531BA1" w:rsidP="00A50CF7">
      <w:pPr>
        <w:numPr>
          <w:ilvl w:val="1"/>
          <w:numId w:val="3"/>
        </w:numPr>
        <w:spacing w:line="276" w:lineRule="auto"/>
        <w:contextualSpacing/>
        <w:jc w:val="both"/>
        <w:rPr>
          <w:rFonts w:eastAsia="Calibri"/>
          <w:szCs w:val="22"/>
          <w:lang w:eastAsia="x-none"/>
        </w:rPr>
      </w:pPr>
      <w:r w:rsidRPr="00531BA1">
        <w:rPr>
          <w:rFonts w:eastAsia="Calibri"/>
          <w:szCs w:val="22"/>
          <w:lang w:eastAsia="x-none"/>
        </w:rPr>
        <w:t xml:space="preserve">jest rachunkiem umożliwiającym płatność w ramach mechanizmu podzielonej </w:t>
      </w:r>
      <w:r w:rsidR="00A50CF7">
        <w:rPr>
          <w:rFonts w:eastAsia="Calibri"/>
          <w:szCs w:val="22"/>
          <w:lang w:eastAsia="x-none"/>
        </w:rPr>
        <w:t xml:space="preserve">płatności, </w:t>
      </w:r>
    </w:p>
    <w:p w:rsidR="00D56E3C" w:rsidRPr="00A50CF7" w:rsidRDefault="00531BA1" w:rsidP="00A50CF7">
      <w:pPr>
        <w:numPr>
          <w:ilvl w:val="1"/>
          <w:numId w:val="3"/>
        </w:numPr>
        <w:spacing w:line="276" w:lineRule="auto"/>
        <w:contextualSpacing/>
        <w:jc w:val="both"/>
        <w:rPr>
          <w:rFonts w:eastAsia="Calibri"/>
          <w:szCs w:val="22"/>
          <w:lang w:eastAsia="x-none"/>
        </w:rPr>
      </w:pPr>
      <w:r w:rsidRPr="00A50CF7">
        <w:rPr>
          <w:rFonts w:eastAsia="Calibri"/>
          <w:szCs w:val="22"/>
          <w:lang w:eastAsia="x-none"/>
        </w:rPr>
        <w:t>jest rachunkiem znajdującym się w elektronicznym wykazie podmiotów prowadzonym od 1 września 2019 r. przez Szefa Krajowej Administracji Skarbowej, o którym mowa w ustawie o podatku od towarów i usług.</w:t>
      </w:r>
    </w:p>
    <w:p w:rsidR="00AE6CCC" w:rsidRDefault="00AE6CCC" w:rsidP="00950A2E">
      <w:pPr>
        <w:pStyle w:val="Akapitzlist"/>
        <w:numPr>
          <w:ilvl w:val="0"/>
          <w:numId w:val="7"/>
        </w:numPr>
        <w:spacing w:line="276" w:lineRule="auto"/>
        <w:jc w:val="both"/>
      </w:pPr>
      <w:r>
        <w:t xml:space="preserve">W przypadku, gdy rachunek bankowy Wykonawcy będącego czynnym podatnikiem VAT nie spełnia warunków określonych powyżej, opóźnienie w dokonaniu płatności </w:t>
      </w:r>
      <w:r w:rsidR="009B640F">
        <w:br/>
      </w:r>
      <w:r>
        <w:t>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9B640F" w:rsidRDefault="009B640F" w:rsidP="009B640F">
      <w:pPr>
        <w:numPr>
          <w:ilvl w:val="0"/>
          <w:numId w:val="7"/>
        </w:numPr>
        <w:spacing w:line="276" w:lineRule="auto"/>
        <w:jc w:val="both"/>
      </w:pPr>
      <w:r w:rsidRPr="0054681D">
        <w:rPr>
          <w:color w:val="000000"/>
        </w:rPr>
        <w:t xml:space="preserve">Zamawiający oświadcza, że Wykonawca może przesyłać ustrukturyzowane faktury elektroniczne, o których mowa w art. 2 pkt. 4 ustawy z dnia 9 listopada 2018 r. </w:t>
      </w:r>
      <w:r>
        <w:rPr>
          <w:color w:val="000000"/>
        </w:rPr>
        <w:br/>
      </w:r>
      <w:r w:rsidRPr="0054681D">
        <w:rPr>
          <w:color w:val="000000"/>
        </w:rPr>
        <w:t>o elektronicznym fakturowaniu w zamówieniach publicznych,</w:t>
      </w:r>
      <w:r w:rsidRPr="0054681D">
        <w:rPr>
          <w:i/>
          <w:iCs/>
        </w:rPr>
        <w:t xml:space="preserve"> </w:t>
      </w:r>
      <w:r w:rsidRPr="0054681D">
        <w:rPr>
          <w:i/>
          <w:iCs/>
          <w:color w:val="000000"/>
        </w:rPr>
        <w:t>koncesjach na roboty budowlane lub usługi oraz partnerstwie publiczno-prywatnym</w:t>
      </w:r>
      <w:r w:rsidRPr="0054681D">
        <w:rPr>
          <w:color w:val="000000"/>
        </w:rPr>
        <w:t xml:space="preserve">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54681D">
        <w:rPr>
          <w:color w:val="000000"/>
        </w:rPr>
        <w:t>późn</w:t>
      </w:r>
      <w:proofErr w:type="spellEnd"/>
      <w:r w:rsidRPr="0054681D">
        <w:rPr>
          <w:color w:val="000000"/>
        </w:rPr>
        <w:t xml:space="preserve">. zm.). </w:t>
      </w:r>
    </w:p>
    <w:p w:rsidR="009B640F" w:rsidRPr="009B640F" w:rsidRDefault="009B640F" w:rsidP="009B640F">
      <w:pPr>
        <w:numPr>
          <w:ilvl w:val="0"/>
          <w:numId w:val="7"/>
        </w:numPr>
        <w:spacing w:line="276" w:lineRule="auto"/>
        <w:jc w:val="both"/>
      </w:pPr>
      <w:r w:rsidRPr="0054681D">
        <w:rPr>
          <w:color w:val="000000"/>
        </w:rPr>
        <w:t xml:space="preserve">Zamawiający informuje, iż posiada konto na platformie elektronicznego fakturowania </w:t>
      </w:r>
      <w:r>
        <w:rPr>
          <w:color w:val="000000"/>
        </w:rPr>
        <w:br/>
      </w:r>
      <w:r w:rsidRPr="0054681D">
        <w:rPr>
          <w:color w:val="000000"/>
        </w:rPr>
        <w:t>(w skrócie: PEF), umożliwiające odbiór i przesy</w:t>
      </w:r>
      <w:r>
        <w:rPr>
          <w:color w:val="000000"/>
        </w:rPr>
        <w:t xml:space="preserve">łanie ustrukturyzowanych faktur </w:t>
      </w:r>
      <w:r w:rsidRPr="0054681D">
        <w:rPr>
          <w:color w:val="000000"/>
        </w:rPr>
        <w:t>elektronicznych</w:t>
      </w:r>
      <w:r w:rsidRPr="0054681D">
        <w:rPr>
          <w:color w:val="1F497D"/>
        </w:rPr>
        <w:t>.</w:t>
      </w:r>
    </w:p>
    <w:p w:rsidR="009B640F" w:rsidRDefault="009B640F" w:rsidP="009B640F">
      <w:pPr>
        <w:numPr>
          <w:ilvl w:val="0"/>
          <w:numId w:val="7"/>
        </w:numPr>
        <w:spacing w:line="276" w:lineRule="auto"/>
        <w:jc w:val="both"/>
      </w:pPr>
      <w:r w:rsidRPr="0054681D">
        <w:rPr>
          <w:color w:val="000000"/>
        </w:rPr>
        <w:t xml:space="preserve">W związku z obowiązkiem odbioru ustrukturyzowanych faktur elektronicznych, o których mowa w art. 2 pkt. 4 ustawy z dnia 9 listopada 2018 r. o elektronicznym fakturowaniu </w:t>
      </w:r>
      <w:r>
        <w:rPr>
          <w:color w:val="000000"/>
        </w:rPr>
        <w:br/>
      </w:r>
      <w:r w:rsidRPr="0054681D">
        <w:rPr>
          <w:color w:val="000000"/>
        </w:rPr>
        <w:t>w zamówieniach publicznych,</w:t>
      </w:r>
      <w:r w:rsidRPr="0054681D">
        <w:rPr>
          <w:i/>
          <w:iCs/>
        </w:rPr>
        <w:t xml:space="preserve"> </w:t>
      </w:r>
      <w:r w:rsidRPr="0054681D">
        <w:rPr>
          <w:i/>
          <w:iCs/>
          <w:color w:val="000000"/>
        </w:rPr>
        <w:t>koncesjach na roboty budowlane lub usługi oraz partnerstwie publiczno-prywatnym</w:t>
      </w:r>
      <w:r w:rsidRPr="0054681D">
        <w:rPr>
          <w:color w:val="000000"/>
        </w:rPr>
        <w:t xml:space="preserve"> (Dz. U. z 2020 r. poz. 1666) przez Zamawiającego, </w:t>
      </w:r>
      <w:r>
        <w:rPr>
          <w:color w:val="000000"/>
        </w:rPr>
        <w:br/>
      </w:r>
      <w:r w:rsidRPr="0054681D">
        <w:rPr>
          <w:color w:val="000000"/>
        </w:rPr>
        <w:t>w celu wypełnienia ww. obowiązku, niezbędne jest oświadczenie Wykonawczy czy zamierza wysyłać ustrukturyzowane faktury elektroniczne do Zamawiającego za pomocą platformy elektronicznego fakturowania</w:t>
      </w:r>
      <w:r w:rsidRPr="0054681D">
        <w:rPr>
          <w:color w:val="1F497D"/>
        </w:rPr>
        <w:t xml:space="preserve"> - </w:t>
      </w:r>
      <w:r w:rsidRPr="0054681D">
        <w:rPr>
          <w:color w:val="000000"/>
        </w:rPr>
        <w:t xml:space="preserve">Wykonawca oświadcza, że: </w:t>
      </w:r>
      <w:r w:rsidRPr="0054681D">
        <w:rPr>
          <w:color w:val="000000"/>
        </w:rPr>
        <w:sym w:font="Times New Roman" w:char="F06F"/>
      </w:r>
      <w:r w:rsidRPr="0054681D">
        <w:rPr>
          <w:color w:val="000000"/>
        </w:rPr>
        <w:t xml:space="preserve"> zamierza </w:t>
      </w:r>
      <w:r w:rsidRPr="0054681D">
        <w:rPr>
          <w:color w:val="000000"/>
        </w:rPr>
        <w:sym w:font="Times New Roman" w:char="F06F"/>
      </w:r>
      <w:r w:rsidRPr="0054681D">
        <w:rPr>
          <w:color w:val="000000"/>
        </w:rPr>
        <w:t xml:space="preserve"> nie zamierza wysyłać za pośrednictwem PEF ustrukturyzowane faktury elektroniczne, </w:t>
      </w:r>
      <w:r>
        <w:rPr>
          <w:color w:val="000000"/>
        </w:rPr>
        <w:br/>
      </w:r>
      <w:r w:rsidRPr="0054681D">
        <w:rPr>
          <w:color w:val="000000"/>
        </w:rPr>
        <w:t>o których mowa w art. 2 pkt. 4 ustawy z dnia 9 listopada 2018 r. o elektronicznym fakturowaniu w zamówieniach publicznych,</w:t>
      </w:r>
      <w:r w:rsidRPr="0054681D">
        <w:rPr>
          <w:i/>
          <w:iCs/>
        </w:rPr>
        <w:t xml:space="preserve"> </w:t>
      </w:r>
      <w:r w:rsidRPr="0054681D">
        <w:rPr>
          <w:i/>
          <w:iCs/>
          <w:color w:val="000000"/>
        </w:rPr>
        <w:t>koncesjach na roboty budowlane lub usługi oraz partnerstwie publiczno-prywatnym</w:t>
      </w:r>
      <w:r w:rsidRPr="0054681D">
        <w:rPr>
          <w:color w:val="000000"/>
        </w:rPr>
        <w:t xml:space="preserve">. W przypadku zmiany oświadczenia woli w ww. zakresie Wykonawca zobowiązuje się do powiadomienia Zamawiającego najpóźniej </w:t>
      </w:r>
      <w:r>
        <w:rPr>
          <w:color w:val="000000"/>
        </w:rPr>
        <w:br/>
      </w:r>
      <w:r w:rsidRPr="0054681D">
        <w:rPr>
          <w:color w:val="000000"/>
        </w:rPr>
        <w:t xml:space="preserve">w terminie do 7 dni przed </w:t>
      </w:r>
      <w:r w:rsidRPr="0054681D">
        <w:t>wystawieniem faktury</w:t>
      </w:r>
      <w:r w:rsidRPr="0054681D">
        <w:rPr>
          <w:color w:val="000000"/>
        </w:rPr>
        <w:t>.</w:t>
      </w:r>
    </w:p>
    <w:p w:rsidR="00DA1FBB" w:rsidRPr="006F317F" w:rsidRDefault="00DA1FBB" w:rsidP="00DA1FBB">
      <w:pPr>
        <w:pStyle w:val="Akapitzlist"/>
        <w:spacing w:line="276" w:lineRule="auto"/>
        <w:ind w:left="283"/>
        <w:jc w:val="both"/>
        <w:rPr>
          <w:sz w:val="16"/>
          <w:szCs w:val="16"/>
        </w:rPr>
      </w:pPr>
    </w:p>
    <w:p w:rsidR="004033C4" w:rsidRDefault="004033C4" w:rsidP="004033C4">
      <w:pPr>
        <w:pStyle w:val="Akapitzlist"/>
        <w:autoSpaceDN w:val="0"/>
        <w:spacing w:line="276" w:lineRule="auto"/>
        <w:ind w:left="0"/>
        <w:contextualSpacing w:val="0"/>
        <w:jc w:val="center"/>
        <w:rPr>
          <w:b/>
        </w:rPr>
      </w:pPr>
      <w:r w:rsidRPr="00302A1B">
        <w:rPr>
          <w:b/>
        </w:rPr>
        <w:t xml:space="preserve">§ </w:t>
      </w:r>
      <w:r w:rsidR="00D42DC8">
        <w:rPr>
          <w:b/>
        </w:rPr>
        <w:t>6</w:t>
      </w:r>
      <w:r w:rsidR="00375C7C">
        <w:rPr>
          <w:b/>
        </w:rPr>
        <w:t>.</w:t>
      </w:r>
    </w:p>
    <w:p w:rsidR="00AE6CCC" w:rsidRPr="006F317F" w:rsidRDefault="00AE6CCC" w:rsidP="00AE6CCC">
      <w:pPr>
        <w:widowControl w:val="0"/>
        <w:suppressAutoHyphens/>
        <w:overflowPunct w:val="0"/>
        <w:spacing w:line="276" w:lineRule="auto"/>
        <w:jc w:val="both"/>
        <w:rPr>
          <w:b/>
          <w:sz w:val="16"/>
          <w:szCs w:val="16"/>
        </w:rPr>
      </w:pPr>
    </w:p>
    <w:p w:rsidR="0018150F" w:rsidRDefault="0018150F" w:rsidP="0018150F">
      <w:pPr>
        <w:pStyle w:val="Akapitzlist"/>
        <w:numPr>
          <w:ilvl w:val="0"/>
          <w:numId w:val="12"/>
        </w:numPr>
        <w:autoSpaceDN w:val="0"/>
        <w:spacing w:line="276" w:lineRule="auto"/>
        <w:ind w:left="142" w:hanging="142"/>
        <w:jc w:val="both"/>
        <w:rPr>
          <w:b/>
          <w:color w:val="000000"/>
        </w:rPr>
      </w:pPr>
      <w:r w:rsidRPr="00246F9E">
        <w:rPr>
          <w:szCs w:val="20"/>
        </w:rPr>
        <w:t>W przypadku zlecenia przez Wykonawcę realizacji części robót Podwykonawcom warunkiem zapłaty przez Zamawiającego należnego wynagrodzenia za odebrane roboty budowlane jest przedstawienie dowodów zapłaty wymagalnego wynagrodzenia Podwykonawcom i dalszym Podwykonawcom, biorącym udział w realizacji odebranych robót budowlanych.</w:t>
      </w:r>
    </w:p>
    <w:p w:rsidR="0018150F" w:rsidRDefault="0018150F" w:rsidP="0018150F">
      <w:pPr>
        <w:pStyle w:val="Akapitzlist"/>
        <w:numPr>
          <w:ilvl w:val="0"/>
          <w:numId w:val="12"/>
        </w:numPr>
        <w:autoSpaceDN w:val="0"/>
        <w:spacing w:line="276" w:lineRule="auto"/>
        <w:ind w:left="142" w:hanging="142"/>
        <w:jc w:val="both"/>
        <w:rPr>
          <w:b/>
          <w:color w:val="000000"/>
        </w:rPr>
      </w:pPr>
      <w:r w:rsidRPr="00302A1B">
        <w:rPr>
          <w:szCs w:val="20"/>
        </w:rPr>
        <w:lastRenderedPageBreak/>
        <w:t>W przypadku nieprzedstawienia przez Wykonawcę wszystkich dowodów zapłaty, wstrzymuje się wypłatę należnego wynagrodzenia za odebrane roboty budowlane, dostawy lub usługi w części równej sumie kwot wynikających z nieprzedstawionych dowodów zapłaty.</w:t>
      </w:r>
    </w:p>
    <w:p w:rsidR="0018150F" w:rsidRDefault="0018150F" w:rsidP="0018150F">
      <w:pPr>
        <w:pStyle w:val="Akapitzlist"/>
        <w:numPr>
          <w:ilvl w:val="0"/>
          <w:numId w:val="12"/>
        </w:numPr>
        <w:autoSpaceDN w:val="0"/>
        <w:spacing w:line="276" w:lineRule="auto"/>
        <w:ind w:left="142" w:hanging="142"/>
        <w:jc w:val="both"/>
        <w:rPr>
          <w:b/>
          <w:color w:val="000000"/>
        </w:rPr>
      </w:pPr>
      <w:r w:rsidRPr="00302A1B">
        <w:rPr>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18150F" w:rsidRDefault="0018150F" w:rsidP="0018150F">
      <w:pPr>
        <w:pStyle w:val="Akapitzlist"/>
        <w:numPr>
          <w:ilvl w:val="0"/>
          <w:numId w:val="12"/>
        </w:numPr>
        <w:autoSpaceDN w:val="0"/>
        <w:spacing w:line="276" w:lineRule="auto"/>
        <w:ind w:left="142" w:hanging="142"/>
        <w:jc w:val="both"/>
        <w:rPr>
          <w:b/>
          <w:color w:val="000000"/>
        </w:rPr>
      </w:pPr>
      <w:r w:rsidRPr="00302A1B">
        <w:rPr>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Pr>
          <w:szCs w:val="20"/>
        </w:rPr>
        <w:t xml:space="preserve"> </w:t>
      </w:r>
      <w:r>
        <w:rPr>
          <w:szCs w:val="20"/>
        </w:rPr>
        <w:br/>
      </w:r>
      <w:r w:rsidRPr="00302A1B">
        <w:rPr>
          <w:szCs w:val="20"/>
        </w:rPr>
        <w:t>o podwykonawstwo, której przedmiotem są dostawy lub usługi, w przypadku uchylenia się od obowiązku zapłaty odpowiednio przez Wykona</w:t>
      </w:r>
      <w:r>
        <w:rPr>
          <w:szCs w:val="20"/>
        </w:rPr>
        <w:t>wcę, Podwykonawcę lub dalszego P</w:t>
      </w:r>
      <w:r w:rsidRPr="00302A1B">
        <w:rPr>
          <w:szCs w:val="20"/>
        </w:rPr>
        <w:t>odwykonawcę zamówienia na roboty budowlane.</w:t>
      </w:r>
    </w:p>
    <w:p w:rsidR="0018150F" w:rsidRDefault="0018150F" w:rsidP="0018150F">
      <w:pPr>
        <w:pStyle w:val="Akapitzlist"/>
        <w:numPr>
          <w:ilvl w:val="0"/>
          <w:numId w:val="12"/>
        </w:numPr>
        <w:autoSpaceDN w:val="0"/>
        <w:spacing w:line="276" w:lineRule="auto"/>
        <w:ind w:left="142" w:hanging="142"/>
        <w:jc w:val="both"/>
        <w:rPr>
          <w:b/>
          <w:color w:val="000000"/>
        </w:rPr>
      </w:pPr>
      <w:r w:rsidRPr="00302A1B">
        <w:rPr>
          <w:szCs w:val="20"/>
        </w:rPr>
        <w:t xml:space="preserve">Wynagrodzenie, o którym mowa w ust. </w:t>
      </w:r>
      <w:r>
        <w:rPr>
          <w:szCs w:val="20"/>
        </w:rPr>
        <w:t>1</w:t>
      </w:r>
      <w:r w:rsidRPr="00302A1B">
        <w:rPr>
          <w:szCs w:val="20"/>
        </w:rPr>
        <w:t xml:space="preserve"> dotyczy wyłącznie należności powstałych po zaakceptowaniu przez Zamawiającego umowy o podwykonawstwo, której przedmiotem są roboty </w:t>
      </w:r>
      <w:r>
        <w:rPr>
          <w:szCs w:val="20"/>
        </w:rPr>
        <w:t>budowlane, lub po przedłożeniu Z</w:t>
      </w:r>
      <w:r w:rsidRPr="00302A1B">
        <w:rPr>
          <w:szCs w:val="20"/>
        </w:rPr>
        <w:t>amawiającemu poświadczonej za zgodność</w:t>
      </w:r>
      <w:r w:rsidRPr="00302A1B">
        <w:rPr>
          <w:szCs w:val="20"/>
        </w:rPr>
        <w:br/>
        <w:t>z oryginałem kopii umowy o podwykonawstwo, której przedmiotem są dostawy lub usługi.</w:t>
      </w:r>
    </w:p>
    <w:p w:rsidR="0018150F" w:rsidRDefault="0018150F" w:rsidP="0018150F">
      <w:pPr>
        <w:pStyle w:val="Akapitzlist"/>
        <w:numPr>
          <w:ilvl w:val="0"/>
          <w:numId w:val="12"/>
        </w:numPr>
        <w:autoSpaceDN w:val="0"/>
        <w:spacing w:line="276" w:lineRule="auto"/>
        <w:ind w:left="142" w:hanging="142"/>
        <w:jc w:val="both"/>
        <w:rPr>
          <w:b/>
          <w:color w:val="000000"/>
        </w:rPr>
      </w:pPr>
      <w:r w:rsidRPr="00302A1B">
        <w:rPr>
          <w:szCs w:val="20"/>
        </w:rPr>
        <w:t>Bezpośrednia zapłata obejmuje wyłącznie należne wynagrodzenie, bez odsetek, należnych Podwykonawcy lub dalszemu Podwykonawcy.</w:t>
      </w:r>
    </w:p>
    <w:p w:rsidR="009B640F" w:rsidRPr="009B640F" w:rsidRDefault="0018150F" w:rsidP="0018150F">
      <w:pPr>
        <w:pStyle w:val="Akapitzlist"/>
        <w:numPr>
          <w:ilvl w:val="0"/>
          <w:numId w:val="12"/>
        </w:numPr>
        <w:autoSpaceDN w:val="0"/>
        <w:spacing w:line="276" w:lineRule="auto"/>
        <w:ind w:left="142" w:hanging="142"/>
        <w:jc w:val="both"/>
        <w:rPr>
          <w:b/>
        </w:rPr>
      </w:pPr>
      <w:r w:rsidRPr="00302A1B">
        <w:rPr>
          <w:szCs w:val="20"/>
        </w:rPr>
        <w:t>Przed dokonaniem bezpośredniej zapłaty Zamawiający umożliwi Wykonawcy zgłoszenie uwag</w:t>
      </w:r>
      <w:r>
        <w:rPr>
          <w:szCs w:val="20"/>
        </w:rPr>
        <w:t xml:space="preserve"> na piśmie</w:t>
      </w:r>
      <w:r w:rsidRPr="00302A1B">
        <w:rPr>
          <w:szCs w:val="20"/>
        </w:rPr>
        <w:t xml:space="preserve"> dotyczących zasadności bezpo</w:t>
      </w:r>
      <w:r>
        <w:rPr>
          <w:szCs w:val="20"/>
        </w:rPr>
        <w:t xml:space="preserve">średniej zapłaty wynagrodzenia </w:t>
      </w:r>
    </w:p>
    <w:p w:rsidR="0018150F" w:rsidRPr="007B4B5A" w:rsidRDefault="0018150F" w:rsidP="009B640F">
      <w:pPr>
        <w:pStyle w:val="Akapitzlist"/>
        <w:autoSpaceDN w:val="0"/>
        <w:spacing w:line="276" w:lineRule="auto"/>
        <w:ind w:left="142"/>
        <w:jc w:val="both"/>
        <w:rPr>
          <w:b/>
        </w:rPr>
      </w:pPr>
      <w:r>
        <w:rPr>
          <w:szCs w:val="20"/>
        </w:rPr>
        <w:t>P</w:t>
      </w:r>
      <w:r w:rsidRPr="00302A1B">
        <w:rPr>
          <w:szCs w:val="20"/>
        </w:rPr>
        <w:t>odwykonawcy lub dalsze</w:t>
      </w:r>
      <w:r>
        <w:rPr>
          <w:szCs w:val="20"/>
        </w:rPr>
        <w:t>mu P</w:t>
      </w:r>
      <w:r w:rsidRPr="00302A1B">
        <w:rPr>
          <w:szCs w:val="20"/>
        </w:rPr>
        <w:t xml:space="preserve">odwykonawcy, o których mowa w ust. </w:t>
      </w:r>
      <w:r>
        <w:rPr>
          <w:szCs w:val="20"/>
        </w:rPr>
        <w:t>4. Termin zgłaszania uwag -</w:t>
      </w:r>
      <w:r w:rsidRPr="00302A1B">
        <w:rPr>
          <w:szCs w:val="20"/>
        </w:rPr>
        <w:t xml:space="preserve"> </w:t>
      </w:r>
      <w:r>
        <w:rPr>
          <w:szCs w:val="20"/>
        </w:rPr>
        <w:t xml:space="preserve">7 dni licząc od dnia </w:t>
      </w:r>
      <w:r w:rsidRPr="007B4B5A">
        <w:rPr>
          <w:szCs w:val="20"/>
        </w:rPr>
        <w:t>doręczenia informacji o zamiarze dokonania bezpośredniej zapłaty przez Zamawiającego.</w:t>
      </w:r>
    </w:p>
    <w:p w:rsidR="0018150F" w:rsidRPr="00302A1B" w:rsidRDefault="0018150F" w:rsidP="0018150F">
      <w:pPr>
        <w:pStyle w:val="Akapitzlist"/>
        <w:numPr>
          <w:ilvl w:val="0"/>
          <w:numId w:val="12"/>
        </w:numPr>
        <w:autoSpaceDN w:val="0"/>
        <w:spacing w:line="276" w:lineRule="auto"/>
        <w:ind w:left="142" w:hanging="142"/>
        <w:jc w:val="both"/>
        <w:rPr>
          <w:b/>
          <w:color w:val="000000"/>
        </w:rPr>
      </w:pPr>
      <w:r w:rsidRPr="00302A1B">
        <w:rPr>
          <w:szCs w:val="20"/>
        </w:rPr>
        <w:t xml:space="preserve">W przypadku zgłoszenia uwag, o których mowa w ust. </w:t>
      </w:r>
      <w:r>
        <w:rPr>
          <w:szCs w:val="20"/>
        </w:rPr>
        <w:t>7</w:t>
      </w:r>
      <w:r w:rsidRPr="00302A1B">
        <w:rPr>
          <w:szCs w:val="20"/>
        </w:rPr>
        <w:t xml:space="preserve">, w terminie wskazanym przez Zamawiającego, Zamawiający </w:t>
      </w:r>
      <w:r>
        <w:rPr>
          <w:szCs w:val="20"/>
        </w:rPr>
        <w:t>ma prawo</w:t>
      </w:r>
      <w:r w:rsidRPr="00302A1B">
        <w:rPr>
          <w:szCs w:val="20"/>
        </w:rPr>
        <w:t>:</w:t>
      </w:r>
    </w:p>
    <w:p w:rsidR="0018150F" w:rsidRPr="00B37F44" w:rsidRDefault="0018150F" w:rsidP="0018150F">
      <w:pPr>
        <w:numPr>
          <w:ilvl w:val="1"/>
          <w:numId w:val="8"/>
        </w:numPr>
        <w:spacing w:line="276" w:lineRule="auto"/>
        <w:ind w:left="567" w:hanging="283"/>
        <w:jc w:val="both"/>
        <w:rPr>
          <w:szCs w:val="20"/>
        </w:rPr>
      </w:pPr>
      <w:r w:rsidRPr="00B37F44">
        <w:rPr>
          <w:szCs w:val="20"/>
        </w:rPr>
        <w:t>nie dokonać bezpośredniej zapłaty wynagrodzenia Podwykonawcy lub dalszemu Podwykonawcy, jeżeli Wykonawca wykaże niezasadność takiej zapłaty</w:t>
      </w:r>
      <w:r>
        <w:rPr>
          <w:szCs w:val="20"/>
        </w:rPr>
        <w:t>,</w:t>
      </w:r>
      <w:r w:rsidRPr="00B37F44">
        <w:rPr>
          <w:szCs w:val="20"/>
        </w:rPr>
        <w:t xml:space="preserve"> albo</w:t>
      </w:r>
    </w:p>
    <w:p w:rsidR="0018150F" w:rsidRPr="00B37F44" w:rsidRDefault="0018150F" w:rsidP="0018150F">
      <w:pPr>
        <w:numPr>
          <w:ilvl w:val="1"/>
          <w:numId w:val="8"/>
        </w:numPr>
        <w:spacing w:line="276" w:lineRule="auto"/>
        <w:ind w:left="567" w:hanging="283"/>
        <w:jc w:val="both"/>
        <w:rPr>
          <w:szCs w:val="20"/>
        </w:rPr>
      </w:pPr>
      <w:r w:rsidRPr="00B37F44">
        <w:rPr>
          <w:szCs w:val="20"/>
        </w:rPr>
        <w:t>złożyć do depozytu sądowego kwotę potrzebną na pokrycie wynagrodzenia Podwykonawcy lub dalszego Podwykonawcy w przypadku ist</w:t>
      </w:r>
      <w:r>
        <w:rPr>
          <w:szCs w:val="20"/>
        </w:rPr>
        <w:t>nienia zasadniczej wątpliwości Z</w:t>
      </w:r>
      <w:r w:rsidRPr="00B37F44">
        <w:rPr>
          <w:szCs w:val="20"/>
        </w:rPr>
        <w:t>amawiającego co do wysokości należnej zapłaty lub podmiotu, któremu płatność się należy</w:t>
      </w:r>
      <w:r>
        <w:rPr>
          <w:szCs w:val="20"/>
        </w:rPr>
        <w:t>,</w:t>
      </w:r>
      <w:r w:rsidRPr="00B37F44">
        <w:rPr>
          <w:szCs w:val="20"/>
        </w:rPr>
        <w:t xml:space="preserve"> albo</w:t>
      </w:r>
    </w:p>
    <w:p w:rsidR="0018150F" w:rsidRDefault="0018150F" w:rsidP="0018150F">
      <w:pPr>
        <w:numPr>
          <w:ilvl w:val="1"/>
          <w:numId w:val="8"/>
        </w:numPr>
        <w:spacing w:line="276" w:lineRule="auto"/>
        <w:ind w:left="567" w:hanging="283"/>
        <w:jc w:val="both"/>
        <w:rPr>
          <w:szCs w:val="20"/>
        </w:rPr>
      </w:pPr>
      <w:r w:rsidRPr="00B37F44">
        <w:rPr>
          <w:szCs w:val="20"/>
        </w:rPr>
        <w:t>dokonać bezpośredniej zapłaty wynagrodzenia Podwykonawcy lub</w:t>
      </w:r>
      <w:r>
        <w:rPr>
          <w:szCs w:val="20"/>
        </w:rPr>
        <w:t xml:space="preserve"> dalszemu Podwykonawcy, jeżeli Podwykonawca lub dalszy P</w:t>
      </w:r>
      <w:r w:rsidRPr="00B37F44">
        <w:rPr>
          <w:szCs w:val="20"/>
        </w:rPr>
        <w:t>odwykonawca wykaże zasadność takiej zapłaty.</w:t>
      </w:r>
    </w:p>
    <w:p w:rsidR="004033C4" w:rsidRDefault="0018150F" w:rsidP="00DA1FBB">
      <w:pPr>
        <w:pStyle w:val="Akapitzlist"/>
        <w:numPr>
          <w:ilvl w:val="0"/>
          <w:numId w:val="12"/>
        </w:numPr>
        <w:tabs>
          <w:tab w:val="left" w:pos="0"/>
        </w:tabs>
        <w:spacing w:line="276" w:lineRule="auto"/>
        <w:ind w:left="284" w:hanging="284"/>
        <w:jc w:val="both"/>
        <w:rPr>
          <w:szCs w:val="20"/>
        </w:rPr>
      </w:pPr>
      <w:r>
        <w:rPr>
          <w:szCs w:val="20"/>
        </w:rPr>
        <w:t xml:space="preserve"> W </w:t>
      </w:r>
      <w:r w:rsidRPr="00302A1B">
        <w:rPr>
          <w:szCs w:val="20"/>
        </w:rPr>
        <w:t xml:space="preserve">przypadku dokonania bezpośredniej zapłaty Podwykonawcy lub dalszemu Podwykonawcy, o których mowa w ust. </w:t>
      </w:r>
      <w:r>
        <w:rPr>
          <w:szCs w:val="20"/>
        </w:rPr>
        <w:t>4</w:t>
      </w:r>
      <w:r w:rsidRPr="00302A1B">
        <w:rPr>
          <w:szCs w:val="20"/>
        </w:rPr>
        <w:t>, Zamawiający potrąca kwotę wypłaconego wynagrodzenia z wynagrodzenia należnego Wykonawcy.</w:t>
      </w:r>
    </w:p>
    <w:p w:rsidR="00DA1FBB" w:rsidRPr="006F317F" w:rsidRDefault="00DA1FBB" w:rsidP="00DA1FBB">
      <w:pPr>
        <w:pStyle w:val="Akapitzlist"/>
        <w:tabs>
          <w:tab w:val="left" w:pos="0"/>
        </w:tabs>
        <w:spacing w:line="276" w:lineRule="auto"/>
        <w:ind w:left="284"/>
        <w:jc w:val="both"/>
        <w:rPr>
          <w:sz w:val="16"/>
          <w:szCs w:val="16"/>
        </w:rPr>
      </w:pPr>
    </w:p>
    <w:p w:rsidR="004033C4" w:rsidRDefault="004033C4" w:rsidP="004033C4">
      <w:pPr>
        <w:spacing w:line="276" w:lineRule="auto"/>
        <w:ind w:left="374"/>
        <w:jc w:val="center"/>
        <w:rPr>
          <w:b/>
          <w:szCs w:val="20"/>
        </w:rPr>
      </w:pPr>
      <w:r w:rsidRPr="005F7DD0">
        <w:rPr>
          <w:b/>
          <w:szCs w:val="20"/>
        </w:rPr>
        <w:t xml:space="preserve">§ </w:t>
      </w:r>
      <w:r w:rsidR="00D42DC8">
        <w:rPr>
          <w:b/>
          <w:szCs w:val="20"/>
        </w:rPr>
        <w:t>7</w:t>
      </w:r>
      <w:r w:rsidRPr="005F7DD0">
        <w:rPr>
          <w:b/>
          <w:szCs w:val="20"/>
        </w:rPr>
        <w:t>.</w:t>
      </w:r>
    </w:p>
    <w:p w:rsidR="004033C4" w:rsidRPr="006F317F" w:rsidRDefault="004033C4" w:rsidP="004033C4">
      <w:pPr>
        <w:spacing w:line="276" w:lineRule="auto"/>
        <w:ind w:left="374"/>
        <w:jc w:val="center"/>
        <w:rPr>
          <w:b/>
          <w:sz w:val="16"/>
          <w:szCs w:val="16"/>
        </w:rPr>
      </w:pPr>
    </w:p>
    <w:p w:rsidR="004033C4" w:rsidRPr="00EC7F2D" w:rsidRDefault="004033C4" w:rsidP="004033C4">
      <w:pPr>
        <w:spacing w:line="276" w:lineRule="auto"/>
        <w:jc w:val="both"/>
        <w:rPr>
          <w:szCs w:val="20"/>
        </w:rPr>
      </w:pPr>
      <w:r w:rsidRPr="00EC7F2D">
        <w:rPr>
          <w:szCs w:val="20"/>
        </w:rPr>
        <w:t>1. W razie niewykonania lub nienależytego wykonania przedmiotu umowy Wykonawca zapłaci Zamawiającemu kary umowne w następujących przypadkach:</w:t>
      </w:r>
    </w:p>
    <w:p w:rsidR="004033C4" w:rsidRPr="00EC7F2D" w:rsidRDefault="004033C4" w:rsidP="00AB1A00">
      <w:pPr>
        <w:spacing w:line="276" w:lineRule="auto"/>
        <w:ind w:left="567" w:hanging="283"/>
        <w:jc w:val="both"/>
        <w:rPr>
          <w:szCs w:val="20"/>
        </w:rPr>
      </w:pPr>
      <w:r>
        <w:rPr>
          <w:szCs w:val="20"/>
        </w:rPr>
        <w:lastRenderedPageBreak/>
        <w:t>1</w:t>
      </w:r>
      <w:r w:rsidRPr="00EC7F2D">
        <w:rPr>
          <w:szCs w:val="20"/>
        </w:rPr>
        <w:t xml:space="preserve">) z tytułu </w:t>
      </w:r>
      <w:r w:rsidR="00995E81">
        <w:rPr>
          <w:szCs w:val="20"/>
        </w:rPr>
        <w:t>zwłoki</w:t>
      </w:r>
      <w:r w:rsidR="00531BA1">
        <w:rPr>
          <w:szCs w:val="20"/>
        </w:rPr>
        <w:t xml:space="preserve"> w wykonaniu przedmiotu umowy -</w:t>
      </w:r>
      <w:r w:rsidRPr="00EC7F2D">
        <w:rPr>
          <w:szCs w:val="20"/>
        </w:rPr>
        <w:t xml:space="preserve"> w wysokości 0,2% wynagrodzenia</w:t>
      </w:r>
      <w:r>
        <w:rPr>
          <w:szCs w:val="20"/>
        </w:rPr>
        <w:t xml:space="preserve"> ryczałtowego brutto</w:t>
      </w:r>
      <w:r w:rsidRPr="00EC7F2D">
        <w:rPr>
          <w:szCs w:val="20"/>
        </w:rPr>
        <w:t xml:space="preserve">, o którym mowa w § </w:t>
      </w:r>
      <w:r>
        <w:rPr>
          <w:szCs w:val="20"/>
        </w:rPr>
        <w:t>6</w:t>
      </w:r>
      <w:r w:rsidRPr="00EC7F2D">
        <w:rPr>
          <w:szCs w:val="20"/>
        </w:rPr>
        <w:t xml:space="preserve"> ust. </w:t>
      </w:r>
      <w:r>
        <w:rPr>
          <w:szCs w:val="20"/>
        </w:rPr>
        <w:t>1</w:t>
      </w:r>
      <w:r w:rsidRPr="00EC7F2D">
        <w:rPr>
          <w:szCs w:val="20"/>
        </w:rPr>
        <w:t xml:space="preserve"> umowy za każdy dzień </w:t>
      </w:r>
      <w:r w:rsidR="00950A2E">
        <w:rPr>
          <w:szCs w:val="20"/>
        </w:rPr>
        <w:t>zwłoki</w:t>
      </w:r>
      <w:r w:rsidRPr="00EC7F2D">
        <w:rPr>
          <w:szCs w:val="20"/>
        </w:rPr>
        <w:t xml:space="preserve"> </w:t>
      </w:r>
      <w:r w:rsidR="00995E81">
        <w:rPr>
          <w:szCs w:val="20"/>
        </w:rPr>
        <w:br/>
      </w:r>
      <w:r w:rsidRPr="00EC7F2D">
        <w:rPr>
          <w:szCs w:val="20"/>
        </w:rPr>
        <w:t xml:space="preserve">w stosunku do terminu określonego w § </w:t>
      </w:r>
      <w:r>
        <w:rPr>
          <w:szCs w:val="20"/>
        </w:rPr>
        <w:t>4</w:t>
      </w:r>
      <w:r w:rsidRPr="00EC7F2D">
        <w:rPr>
          <w:szCs w:val="20"/>
        </w:rPr>
        <w:t xml:space="preserve"> ust. 2;</w:t>
      </w:r>
    </w:p>
    <w:p w:rsidR="004033C4" w:rsidRPr="00EC7F2D" w:rsidRDefault="004033C4" w:rsidP="00AB1A00">
      <w:pPr>
        <w:spacing w:line="276" w:lineRule="auto"/>
        <w:ind w:left="567" w:hanging="283"/>
        <w:jc w:val="both"/>
        <w:rPr>
          <w:szCs w:val="20"/>
        </w:rPr>
      </w:pPr>
      <w:r>
        <w:rPr>
          <w:szCs w:val="20"/>
        </w:rPr>
        <w:t>2</w:t>
      </w:r>
      <w:r w:rsidRPr="00EC7F2D">
        <w:rPr>
          <w:szCs w:val="20"/>
        </w:rPr>
        <w:t xml:space="preserve">) z tytułu </w:t>
      </w:r>
      <w:r w:rsidR="00995E81">
        <w:rPr>
          <w:szCs w:val="20"/>
        </w:rPr>
        <w:t>zwłoki</w:t>
      </w:r>
      <w:r w:rsidRPr="00EC7F2D">
        <w:rPr>
          <w:szCs w:val="20"/>
        </w:rPr>
        <w:t xml:space="preserve"> w usunięciu wad i uster</w:t>
      </w:r>
      <w:r w:rsidR="00531BA1">
        <w:rPr>
          <w:szCs w:val="20"/>
        </w:rPr>
        <w:t>ek stwierdzonych przy odbiorze -</w:t>
      </w:r>
      <w:r w:rsidRPr="00EC7F2D">
        <w:rPr>
          <w:szCs w:val="20"/>
        </w:rPr>
        <w:t xml:space="preserve"> </w:t>
      </w:r>
      <w:r>
        <w:rPr>
          <w:szCs w:val="20"/>
        </w:rPr>
        <w:br/>
      </w:r>
      <w:r w:rsidRPr="00EC7F2D">
        <w:rPr>
          <w:szCs w:val="20"/>
        </w:rPr>
        <w:t>w wysokości 0,2% wynagrodzenia</w:t>
      </w:r>
      <w:r>
        <w:rPr>
          <w:szCs w:val="20"/>
        </w:rPr>
        <w:t xml:space="preserve"> ryczałtowego brutto,</w:t>
      </w:r>
      <w:r w:rsidRPr="00EC7F2D">
        <w:rPr>
          <w:szCs w:val="20"/>
        </w:rPr>
        <w:t xml:space="preserve"> o którym mowa w § </w:t>
      </w:r>
      <w:r>
        <w:rPr>
          <w:szCs w:val="20"/>
        </w:rPr>
        <w:t>6</w:t>
      </w:r>
      <w:r w:rsidRPr="00EC7F2D">
        <w:rPr>
          <w:szCs w:val="20"/>
        </w:rPr>
        <w:t xml:space="preserve"> ust. </w:t>
      </w:r>
      <w:r>
        <w:rPr>
          <w:szCs w:val="20"/>
        </w:rPr>
        <w:t>1</w:t>
      </w:r>
      <w:r w:rsidRPr="00EC7F2D">
        <w:rPr>
          <w:szCs w:val="20"/>
        </w:rPr>
        <w:t xml:space="preserve"> umowy za każdy dzień </w:t>
      </w:r>
      <w:r w:rsidR="00995E81">
        <w:rPr>
          <w:szCs w:val="20"/>
        </w:rPr>
        <w:t>zwłoki</w:t>
      </w:r>
      <w:r w:rsidRPr="00EC7F2D">
        <w:rPr>
          <w:szCs w:val="20"/>
        </w:rPr>
        <w:t xml:space="preserve"> w stosunku do terminu określonego przez Zamawiającego na usunięcie wad lub usterek</w:t>
      </w:r>
      <w:r>
        <w:rPr>
          <w:szCs w:val="20"/>
        </w:rPr>
        <w:t>, o którym mowa w § 11 ust. 8 umowy;</w:t>
      </w:r>
    </w:p>
    <w:p w:rsidR="004033C4" w:rsidRDefault="004033C4" w:rsidP="00AB1A00">
      <w:pPr>
        <w:spacing w:line="276" w:lineRule="auto"/>
        <w:ind w:left="567" w:hanging="283"/>
        <w:jc w:val="both"/>
        <w:rPr>
          <w:szCs w:val="20"/>
        </w:rPr>
      </w:pPr>
      <w:r w:rsidRPr="004177F6">
        <w:rPr>
          <w:szCs w:val="20"/>
        </w:rPr>
        <w:t xml:space="preserve">3) </w:t>
      </w:r>
      <w:r w:rsidRPr="00076934">
        <w:rPr>
          <w:szCs w:val="20"/>
        </w:rPr>
        <w:t xml:space="preserve">za odstąpienie od umowy lub jej rozwiązanie z przyczyn zależnych od Wykonawcy </w:t>
      </w:r>
      <w:r w:rsidR="00531BA1">
        <w:rPr>
          <w:szCs w:val="20"/>
        </w:rPr>
        <w:t>-</w:t>
      </w:r>
      <w:r w:rsidRPr="004177F6">
        <w:rPr>
          <w:szCs w:val="20"/>
        </w:rPr>
        <w:t xml:space="preserve"> </w:t>
      </w:r>
      <w:r>
        <w:rPr>
          <w:szCs w:val="20"/>
        </w:rPr>
        <w:br/>
      </w:r>
      <w:r w:rsidRPr="004177F6">
        <w:rPr>
          <w:szCs w:val="20"/>
        </w:rPr>
        <w:t xml:space="preserve">w wysokości 20% wynagrodzenia ryczałtowego brutto, o którym mowa w § </w:t>
      </w:r>
      <w:r>
        <w:rPr>
          <w:szCs w:val="20"/>
        </w:rPr>
        <w:t>6</w:t>
      </w:r>
      <w:r w:rsidRPr="004177F6">
        <w:rPr>
          <w:szCs w:val="20"/>
        </w:rPr>
        <w:t xml:space="preserve"> ust. 1 umowy</w:t>
      </w:r>
      <w:r>
        <w:rPr>
          <w:szCs w:val="20"/>
        </w:rPr>
        <w:t>;</w:t>
      </w:r>
    </w:p>
    <w:p w:rsidR="004033C4" w:rsidRPr="00B105B2" w:rsidRDefault="004033C4" w:rsidP="00AB1A00">
      <w:pPr>
        <w:spacing w:line="276" w:lineRule="auto"/>
        <w:ind w:left="567" w:hanging="283"/>
        <w:jc w:val="both"/>
        <w:rPr>
          <w:color w:val="000000"/>
          <w:szCs w:val="20"/>
        </w:rPr>
      </w:pPr>
      <w:r>
        <w:rPr>
          <w:color w:val="000000"/>
          <w:szCs w:val="20"/>
        </w:rPr>
        <w:t>4</w:t>
      </w:r>
      <w:r w:rsidRPr="00112BE6">
        <w:rPr>
          <w:color w:val="000000"/>
          <w:szCs w:val="20"/>
        </w:rPr>
        <w:t xml:space="preserve">) za brak obecności </w:t>
      </w:r>
      <w:r>
        <w:rPr>
          <w:color w:val="000000"/>
          <w:szCs w:val="20"/>
        </w:rPr>
        <w:t>K</w:t>
      </w:r>
      <w:r w:rsidRPr="00112BE6">
        <w:rPr>
          <w:color w:val="000000"/>
          <w:szCs w:val="20"/>
        </w:rPr>
        <w:t xml:space="preserve">ierownika </w:t>
      </w:r>
      <w:r>
        <w:rPr>
          <w:color w:val="000000"/>
          <w:szCs w:val="20"/>
        </w:rPr>
        <w:t>budowy</w:t>
      </w:r>
      <w:r w:rsidRPr="00112BE6">
        <w:rPr>
          <w:color w:val="000000"/>
          <w:szCs w:val="20"/>
        </w:rPr>
        <w:t xml:space="preserve"> na terenie budowy w wysokości 200 zł za każdy taki przypadek</w:t>
      </w:r>
      <w:r w:rsidR="007D52C9">
        <w:rPr>
          <w:color w:val="000000"/>
          <w:szCs w:val="20"/>
        </w:rPr>
        <w:t>.</w:t>
      </w:r>
    </w:p>
    <w:p w:rsidR="004033C4" w:rsidRDefault="004033C4" w:rsidP="007F25E0">
      <w:pPr>
        <w:numPr>
          <w:ilvl w:val="0"/>
          <w:numId w:val="5"/>
        </w:numPr>
        <w:tabs>
          <w:tab w:val="left" w:pos="284"/>
        </w:tabs>
        <w:spacing w:line="276" w:lineRule="auto"/>
        <w:ind w:left="284" w:hanging="284"/>
        <w:jc w:val="both"/>
      </w:pPr>
      <w:r w:rsidRPr="00CD251D">
        <w:t>Wykonawca zapłaci Zamawiającemu kary umowne</w:t>
      </w:r>
      <w:r>
        <w:t xml:space="preserve"> </w:t>
      </w:r>
      <w:r w:rsidRPr="00111543">
        <w:t xml:space="preserve">w wysokości </w:t>
      </w:r>
      <w:r>
        <w:t>1</w:t>
      </w:r>
      <w:r w:rsidRPr="00111543">
        <w:t xml:space="preserve">% </w:t>
      </w:r>
      <w:r w:rsidRPr="00EC7F2D">
        <w:rPr>
          <w:szCs w:val="20"/>
        </w:rPr>
        <w:t>wynagrodzenia</w:t>
      </w:r>
      <w:r>
        <w:rPr>
          <w:szCs w:val="20"/>
        </w:rPr>
        <w:t xml:space="preserve"> ryczałtowego brutto</w:t>
      </w:r>
      <w:r>
        <w:t>, o którym mowa w § 6</w:t>
      </w:r>
      <w:r w:rsidRPr="00CD251D">
        <w:t xml:space="preserve"> ust. 1 umowy</w:t>
      </w:r>
      <w:r w:rsidR="008667B5">
        <w:t>,</w:t>
      </w:r>
      <w:r w:rsidRPr="00CD251D">
        <w:t xml:space="preserve"> z tytułu niespełnienia przez</w:t>
      </w:r>
      <w:r>
        <w:t xml:space="preserve"> Wykonawcę lub Podwykonawcę wymagań dotyczących zatrudnienia pracowników</w:t>
      </w:r>
      <w:r w:rsidRPr="00CD251D">
        <w:t xml:space="preserve"> </w:t>
      </w:r>
      <w:r>
        <w:t xml:space="preserve">na umowę o pracę, o których mowa w </w:t>
      </w:r>
      <w:r w:rsidRPr="00FB640C">
        <w:t>§ 14 umowy</w:t>
      </w:r>
      <w:r>
        <w:t>. P</w:t>
      </w:r>
      <w:r w:rsidRPr="00CD251D">
        <w:t xml:space="preserve">owyższa kara będzie naliczana oddzielnie za </w:t>
      </w:r>
      <w:r>
        <w:t xml:space="preserve">każdą osobę świadczącą </w:t>
      </w:r>
      <w:r w:rsidR="001E6DAB">
        <w:t>pracę</w:t>
      </w:r>
      <w:r>
        <w:t>, która</w:t>
      </w:r>
      <w:r w:rsidRPr="00CD251D">
        <w:t xml:space="preserve"> nie </w:t>
      </w:r>
      <w:r>
        <w:t>jest zatrudniona</w:t>
      </w:r>
      <w:r w:rsidRPr="00CD251D">
        <w:t xml:space="preserve"> przez Wykonawcę lub </w:t>
      </w:r>
      <w:r>
        <w:t>P</w:t>
      </w:r>
      <w:r w:rsidRPr="00CD251D">
        <w:t>odwyko</w:t>
      </w:r>
      <w:r>
        <w:t>nawcę na postawie umowy o pracę.</w:t>
      </w:r>
    </w:p>
    <w:p w:rsidR="004033C4" w:rsidRDefault="004033C4" w:rsidP="007F25E0">
      <w:pPr>
        <w:pStyle w:val="Tekstpodstawowy"/>
        <w:numPr>
          <w:ilvl w:val="0"/>
          <w:numId w:val="5"/>
        </w:numPr>
        <w:spacing w:line="276" w:lineRule="auto"/>
        <w:ind w:left="0" w:firstLine="0"/>
        <w:rPr>
          <w:rFonts w:ascii="Times New Roman" w:hAnsi="Times New Roman"/>
        </w:rPr>
      </w:pPr>
      <w:r>
        <w:rPr>
          <w:rFonts w:ascii="Times New Roman" w:hAnsi="Times New Roman"/>
        </w:rPr>
        <w:t>Kary umowne związane z podwykonawstwem:</w:t>
      </w:r>
    </w:p>
    <w:p w:rsidR="004033C4" w:rsidRDefault="004033C4" w:rsidP="009B640F">
      <w:pPr>
        <w:pStyle w:val="Tekstpodstawowy"/>
        <w:numPr>
          <w:ilvl w:val="1"/>
          <w:numId w:val="10"/>
        </w:numPr>
        <w:spacing w:line="276" w:lineRule="auto"/>
        <w:rPr>
          <w:rFonts w:ascii="Times New Roman" w:hAnsi="Times New Roman"/>
        </w:rPr>
      </w:pPr>
      <w:r w:rsidRPr="00B82B9A">
        <w:rPr>
          <w:rFonts w:ascii="Times New Roman" w:hAnsi="Times New Roman"/>
        </w:rPr>
        <w:t xml:space="preserve">za nieprzedłożenie do zaakceptowania projektu umowy o podwykonawstwo lub dalsze podwykonawstwo, której przedmiotem są roboty budowlane lub projektu jej zmiany Wykonawcy zostanie naliczona kara umowna w wysokości 2% wynagrodzenia brutto, </w:t>
      </w:r>
      <w:r w:rsidRPr="00B82B9A">
        <w:rPr>
          <w:rFonts w:ascii="Times New Roman" w:hAnsi="Times New Roman"/>
        </w:rPr>
        <w:br/>
        <w:t xml:space="preserve">o którym mowa w § </w:t>
      </w:r>
      <w:r>
        <w:rPr>
          <w:rFonts w:ascii="Times New Roman" w:hAnsi="Times New Roman"/>
        </w:rPr>
        <w:t>6</w:t>
      </w:r>
      <w:r w:rsidRPr="00B82B9A">
        <w:rPr>
          <w:rFonts w:ascii="Times New Roman" w:hAnsi="Times New Roman"/>
        </w:rPr>
        <w:t xml:space="preserve"> ust.1; </w:t>
      </w:r>
    </w:p>
    <w:p w:rsidR="004033C4" w:rsidRDefault="004033C4" w:rsidP="004033C4">
      <w:pPr>
        <w:pStyle w:val="Tekstpodstawowy"/>
        <w:spacing w:line="276" w:lineRule="auto"/>
        <w:ind w:left="567" w:hanging="283"/>
        <w:rPr>
          <w:rFonts w:ascii="Times New Roman" w:hAnsi="Times New Roman"/>
        </w:rPr>
      </w:pPr>
      <w:r>
        <w:rPr>
          <w:rFonts w:ascii="Times New Roman" w:hAnsi="Times New Roman"/>
        </w:rPr>
        <w:t xml:space="preserve">2) za nieprzedłożenie poświadczonej za zgodność z oryginałem kopii umowy </w:t>
      </w:r>
      <w:r>
        <w:rPr>
          <w:rFonts w:ascii="Times New Roman" w:hAnsi="Times New Roman"/>
        </w:rPr>
        <w:br/>
        <w:t xml:space="preserve">o podwykonawstwo lub jej zmiany Wykonawcy zostanie naliczona kara umowna </w:t>
      </w:r>
      <w:r>
        <w:rPr>
          <w:rFonts w:ascii="Times New Roman" w:hAnsi="Times New Roman"/>
        </w:rPr>
        <w:br/>
        <w:t>w wysokości 2% wynagrodzenia bru</w:t>
      </w:r>
      <w:r w:rsidR="00AC4A32">
        <w:rPr>
          <w:rFonts w:ascii="Times New Roman" w:hAnsi="Times New Roman"/>
        </w:rPr>
        <w:t>tto, o którym mowa w § 6 ust. 1;</w:t>
      </w:r>
    </w:p>
    <w:p w:rsidR="00AC4A32" w:rsidRPr="00AC4A32" w:rsidRDefault="00AC4A32" w:rsidP="00AC4A32">
      <w:pPr>
        <w:numPr>
          <w:ilvl w:val="0"/>
          <w:numId w:val="6"/>
        </w:numPr>
        <w:tabs>
          <w:tab w:val="left" w:pos="567"/>
        </w:tabs>
        <w:suppressAutoHyphens/>
        <w:overflowPunct w:val="0"/>
        <w:spacing w:line="276" w:lineRule="auto"/>
        <w:ind w:left="567" w:hanging="283"/>
        <w:jc w:val="both"/>
        <w:rPr>
          <w:color w:val="00000A"/>
        </w:rPr>
      </w:pPr>
      <w:r w:rsidRPr="00AC4A32">
        <w:rPr>
          <w:color w:val="00000A"/>
        </w:rPr>
        <w:t>za brak zmiany umowy o podwykonawstwo w zakresie terminu zapłaty Wykonawcy zostanie naliczona kara umowna w wysokości 2% wynagrodz</w:t>
      </w:r>
      <w:r>
        <w:rPr>
          <w:color w:val="00000A"/>
        </w:rPr>
        <w:t>enia brutto, o którym mowa w § 6</w:t>
      </w:r>
      <w:r w:rsidRPr="00AC4A32">
        <w:rPr>
          <w:color w:val="00000A"/>
        </w:rPr>
        <w:t xml:space="preserve"> ust. 1 Umowy;</w:t>
      </w:r>
    </w:p>
    <w:p w:rsidR="00AC4A32" w:rsidRPr="00AC4A32" w:rsidRDefault="00AC4A32" w:rsidP="00AC4A32">
      <w:pPr>
        <w:pStyle w:val="Tekstpodstawowy"/>
        <w:numPr>
          <w:ilvl w:val="0"/>
          <w:numId w:val="6"/>
        </w:numPr>
        <w:tabs>
          <w:tab w:val="left" w:pos="567"/>
        </w:tabs>
        <w:overflowPunct w:val="0"/>
        <w:spacing w:line="276" w:lineRule="auto"/>
        <w:ind w:left="567" w:hanging="283"/>
        <w:rPr>
          <w:rFonts w:ascii="Times New Roman" w:hAnsi="Times New Roman"/>
        </w:rPr>
      </w:pPr>
      <w:r>
        <w:rPr>
          <w:rFonts w:ascii="Times New Roman" w:hAnsi="Times New Roman"/>
        </w:rPr>
        <w:t xml:space="preserve"> za brak zapłaty lub nieterminową zapłatę</w:t>
      </w:r>
      <w:r w:rsidRPr="00046ADE">
        <w:rPr>
          <w:rFonts w:ascii="Times New Roman" w:hAnsi="Times New Roman"/>
        </w:rPr>
        <w:t xml:space="preserve"> wynagrodzenia należnego podwykonawcom lub dalszym podwykonawcom</w:t>
      </w:r>
      <w:r>
        <w:rPr>
          <w:rFonts w:ascii="Times New Roman" w:hAnsi="Times New Roman"/>
        </w:rPr>
        <w:t xml:space="preserve"> </w:t>
      </w:r>
      <w:r w:rsidRPr="00046ADE">
        <w:rPr>
          <w:rFonts w:ascii="Times New Roman" w:hAnsi="Times New Roman"/>
        </w:rPr>
        <w:t xml:space="preserve">Wykonawcy zostanie naliczona kara umowna </w:t>
      </w:r>
      <w:r>
        <w:rPr>
          <w:rFonts w:ascii="Times New Roman" w:hAnsi="Times New Roman"/>
        </w:rPr>
        <w:br/>
      </w:r>
      <w:r w:rsidRPr="00046ADE">
        <w:rPr>
          <w:rFonts w:ascii="Times New Roman" w:hAnsi="Times New Roman"/>
        </w:rPr>
        <w:t>w wysokości 2% wynagrodz</w:t>
      </w:r>
      <w:r>
        <w:rPr>
          <w:rFonts w:ascii="Times New Roman" w:hAnsi="Times New Roman"/>
        </w:rPr>
        <w:t>enia brutto, o którym mowa w § 6</w:t>
      </w:r>
      <w:r w:rsidRPr="00046ADE">
        <w:rPr>
          <w:rFonts w:ascii="Times New Roman" w:hAnsi="Times New Roman"/>
        </w:rPr>
        <w:t xml:space="preserve"> ust. 1 Umowy</w:t>
      </w:r>
      <w:r>
        <w:rPr>
          <w:rFonts w:ascii="Times New Roman" w:hAnsi="Times New Roman"/>
        </w:rPr>
        <w:t>.</w:t>
      </w:r>
    </w:p>
    <w:p w:rsidR="004033C4" w:rsidRPr="00EC7F2D" w:rsidRDefault="004033C4" w:rsidP="004033C4">
      <w:pPr>
        <w:spacing w:line="276" w:lineRule="auto"/>
        <w:jc w:val="both"/>
        <w:rPr>
          <w:szCs w:val="20"/>
        </w:rPr>
      </w:pPr>
      <w:r>
        <w:rPr>
          <w:szCs w:val="20"/>
        </w:rPr>
        <w:t>4</w:t>
      </w:r>
      <w:r w:rsidRPr="00EC7F2D">
        <w:rPr>
          <w:szCs w:val="20"/>
        </w:rPr>
        <w:t>.</w:t>
      </w:r>
      <w:r>
        <w:rPr>
          <w:szCs w:val="20"/>
        </w:rPr>
        <w:t xml:space="preserve"> </w:t>
      </w:r>
      <w:r w:rsidRPr="00EC7F2D">
        <w:rPr>
          <w:szCs w:val="20"/>
        </w:rPr>
        <w:t>Wykonawcy przysługuje prawo naliczania kar umownych w następujących przypadkach:</w:t>
      </w:r>
    </w:p>
    <w:p w:rsidR="004033C4" w:rsidRPr="00EC7F2D" w:rsidRDefault="004033C4" w:rsidP="004033C4">
      <w:pPr>
        <w:spacing w:line="276" w:lineRule="auto"/>
        <w:ind w:left="567" w:hanging="283"/>
        <w:jc w:val="both"/>
        <w:rPr>
          <w:szCs w:val="20"/>
        </w:rPr>
      </w:pPr>
      <w:r w:rsidRPr="00EC7F2D">
        <w:rPr>
          <w:szCs w:val="20"/>
        </w:rPr>
        <w:t xml:space="preserve">1) za </w:t>
      </w:r>
      <w:r w:rsidR="00950A2E">
        <w:rPr>
          <w:szCs w:val="20"/>
        </w:rPr>
        <w:t>zwłokę</w:t>
      </w:r>
      <w:r w:rsidRPr="00EC7F2D">
        <w:rPr>
          <w:szCs w:val="20"/>
        </w:rPr>
        <w:t xml:space="preserve"> w przekazaniu </w:t>
      </w:r>
      <w:r>
        <w:rPr>
          <w:szCs w:val="20"/>
        </w:rPr>
        <w:t>terenu</w:t>
      </w:r>
      <w:r w:rsidR="00531BA1">
        <w:rPr>
          <w:szCs w:val="20"/>
        </w:rPr>
        <w:t xml:space="preserve"> budowy -</w:t>
      </w:r>
      <w:r w:rsidRPr="00EC7F2D">
        <w:rPr>
          <w:szCs w:val="20"/>
        </w:rPr>
        <w:t xml:space="preserve"> w wysokości 0,2% wynagrodzenia</w:t>
      </w:r>
      <w:r>
        <w:rPr>
          <w:szCs w:val="20"/>
        </w:rPr>
        <w:t xml:space="preserve"> ryczałtowego brutto</w:t>
      </w:r>
      <w:r w:rsidRPr="00EC7F2D">
        <w:rPr>
          <w:szCs w:val="20"/>
        </w:rPr>
        <w:t xml:space="preserve">, o którym mowa w § </w:t>
      </w:r>
      <w:r>
        <w:rPr>
          <w:szCs w:val="20"/>
        </w:rPr>
        <w:t>6</w:t>
      </w:r>
      <w:r w:rsidRPr="00EC7F2D">
        <w:rPr>
          <w:szCs w:val="20"/>
        </w:rPr>
        <w:t xml:space="preserve"> ust. </w:t>
      </w:r>
      <w:r>
        <w:rPr>
          <w:szCs w:val="20"/>
        </w:rPr>
        <w:t>1</w:t>
      </w:r>
      <w:r w:rsidRPr="00EC7F2D">
        <w:rPr>
          <w:szCs w:val="20"/>
        </w:rPr>
        <w:t xml:space="preserve"> umowy</w:t>
      </w:r>
      <w:r>
        <w:rPr>
          <w:szCs w:val="20"/>
        </w:rPr>
        <w:t xml:space="preserve">, za każdy dzień </w:t>
      </w:r>
      <w:r w:rsidR="00C87AD3">
        <w:rPr>
          <w:szCs w:val="20"/>
        </w:rPr>
        <w:t>zwłoki</w:t>
      </w:r>
      <w:r>
        <w:rPr>
          <w:szCs w:val="20"/>
        </w:rPr>
        <w:t>;</w:t>
      </w:r>
    </w:p>
    <w:p w:rsidR="004033C4" w:rsidRDefault="004033C4" w:rsidP="004033C4">
      <w:pPr>
        <w:spacing w:line="276" w:lineRule="auto"/>
        <w:ind w:left="567" w:hanging="283"/>
        <w:jc w:val="both"/>
        <w:rPr>
          <w:szCs w:val="20"/>
        </w:rPr>
      </w:pPr>
      <w:r w:rsidRPr="00EC7F2D">
        <w:rPr>
          <w:szCs w:val="20"/>
        </w:rPr>
        <w:t xml:space="preserve">2) za </w:t>
      </w:r>
      <w:r w:rsidR="00950A2E">
        <w:rPr>
          <w:szCs w:val="20"/>
        </w:rPr>
        <w:t>zwłokę</w:t>
      </w:r>
      <w:r w:rsidRPr="00EC7F2D">
        <w:rPr>
          <w:szCs w:val="20"/>
        </w:rPr>
        <w:t xml:space="preserve"> w dokonaniu </w:t>
      </w:r>
      <w:r>
        <w:rPr>
          <w:szCs w:val="20"/>
        </w:rPr>
        <w:t>O</w:t>
      </w:r>
      <w:r w:rsidRPr="00EC7F2D">
        <w:rPr>
          <w:szCs w:val="20"/>
        </w:rPr>
        <w:t>dbioru</w:t>
      </w:r>
      <w:r>
        <w:rPr>
          <w:szCs w:val="20"/>
        </w:rPr>
        <w:t xml:space="preserve"> Końcowego Robót</w:t>
      </w:r>
      <w:r w:rsidR="00531BA1">
        <w:rPr>
          <w:szCs w:val="20"/>
        </w:rPr>
        <w:t xml:space="preserve"> -</w:t>
      </w:r>
      <w:r w:rsidRPr="00EC7F2D">
        <w:rPr>
          <w:szCs w:val="20"/>
        </w:rPr>
        <w:t xml:space="preserve"> w wysokości 0,2% wynagrodzenia</w:t>
      </w:r>
      <w:r>
        <w:rPr>
          <w:szCs w:val="20"/>
        </w:rPr>
        <w:t xml:space="preserve"> ryczałtowego brutto</w:t>
      </w:r>
      <w:r w:rsidRPr="00EC7F2D">
        <w:rPr>
          <w:szCs w:val="20"/>
        </w:rPr>
        <w:t xml:space="preserve">, o którym mowa w § </w:t>
      </w:r>
      <w:r>
        <w:rPr>
          <w:szCs w:val="20"/>
        </w:rPr>
        <w:t>6</w:t>
      </w:r>
      <w:r w:rsidRPr="00EC7F2D">
        <w:rPr>
          <w:szCs w:val="20"/>
        </w:rPr>
        <w:t xml:space="preserve"> ust. </w:t>
      </w:r>
      <w:r>
        <w:rPr>
          <w:szCs w:val="20"/>
        </w:rPr>
        <w:t>1</w:t>
      </w:r>
      <w:r w:rsidRPr="00EC7F2D">
        <w:rPr>
          <w:szCs w:val="20"/>
        </w:rPr>
        <w:t xml:space="preserve"> umowy</w:t>
      </w:r>
      <w:r>
        <w:rPr>
          <w:szCs w:val="20"/>
        </w:rPr>
        <w:t>,</w:t>
      </w:r>
      <w:r w:rsidR="00AC4A32">
        <w:rPr>
          <w:szCs w:val="20"/>
        </w:rPr>
        <w:t xml:space="preserve"> za każdy dzień </w:t>
      </w:r>
      <w:r w:rsidR="00C87AD3">
        <w:rPr>
          <w:szCs w:val="20"/>
        </w:rPr>
        <w:t>zwłoki</w:t>
      </w:r>
      <w:r w:rsidR="00AC4A32">
        <w:rPr>
          <w:szCs w:val="20"/>
        </w:rPr>
        <w:t>;</w:t>
      </w:r>
    </w:p>
    <w:p w:rsidR="004033C4" w:rsidRDefault="004033C4" w:rsidP="004033C4">
      <w:pPr>
        <w:spacing w:line="276" w:lineRule="auto"/>
        <w:ind w:left="284" w:hanging="284"/>
        <w:jc w:val="both"/>
        <w:rPr>
          <w:szCs w:val="20"/>
        </w:rPr>
      </w:pPr>
      <w:r>
        <w:rPr>
          <w:szCs w:val="20"/>
        </w:rPr>
        <w:t>5. Kary umowne podlegają sumowaniu, Zamawiający ma prawo dochodzenia odszkodowania uzupełniającego na zasadach ogólnych, o ile wartość poniesionej szkody przewyższa wysokość zastrzeżonych kar umownych.</w:t>
      </w:r>
    </w:p>
    <w:p w:rsidR="00AC4A32" w:rsidRDefault="004033C4" w:rsidP="00AC4A32">
      <w:pPr>
        <w:spacing w:line="276" w:lineRule="auto"/>
        <w:ind w:left="284" w:hanging="284"/>
        <w:jc w:val="both"/>
        <w:rPr>
          <w:szCs w:val="20"/>
        </w:rPr>
      </w:pPr>
      <w:r>
        <w:rPr>
          <w:szCs w:val="20"/>
        </w:rPr>
        <w:t xml:space="preserve">6. Kary umowne z tytułów wymienionych w </w:t>
      </w:r>
      <w:r w:rsidRPr="001462B9">
        <w:rPr>
          <w:szCs w:val="20"/>
        </w:rPr>
        <w:t>ust. 1-3</w:t>
      </w:r>
      <w:r w:rsidRPr="00BB7A38">
        <w:rPr>
          <w:szCs w:val="20"/>
        </w:rPr>
        <w:t xml:space="preserve">, </w:t>
      </w:r>
      <w:r>
        <w:rPr>
          <w:szCs w:val="20"/>
        </w:rPr>
        <w:t>Zamawiający potrąci z należnego Wykonawcy na podstawie faktury wynagrodzenia, na co Wykonawca wyraża zgodę.</w:t>
      </w:r>
    </w:p>
    <w:p w:rsidR="00AC4A32" w:rsidRPr="00950A2E" w:rsidRDefault="00AC4A32" w:rsidP="00DA1FBB">
      <w:pPr>
        <w:numPr>
          <w:ilvl w:val="0"/>
          <w:numId w:val="27"/>
        </w:numPr>
        <w:spacing w:line="276" w:lineRule="auto"/>
        <w:ind w:left="284" w:hanging="284"/>
        <w:jc w:val="both"/>
        <w:rPr>
          <w:szCs w:val="20"/>
        </w:rPr>
      </w:pPr>
      <w:r w:rsidRPr="00950A2E">
        <w:rPr>
          <w:bCs/>
          <w:color w:val="00000A"/>
        </w:rPr>
        <w:t>Łączna</w:t>
      </w:r>
      <w:r w:rsidRPr="00950A2E">
        <w:rPr>
          <w:color w:val="00000A"/>
        </w:rPr>
        <w:t xml:space="preserve"> </w:t>
      </w:r>
      <w:r w:rsidRPr="00950A2E">
        <w:rPr>
          <w:iCs/>
          <w:color w:val="00000A"/>
        </w:rPr>
        <w:t>wysokość kar</w:t>
      </w:r>
      <w:r w:rsidRPr="00950A2E">
        <w:rPr>
          <w:color w:val="00000A"/>
        </w:rPr>
        <w:t xml:space="preserve"> umownych </w:t>
      </w:r>
      <w:r w:rsidRPr="00950A2E">
        <w:rPr>
          <w:iCs/>
          <w:color w:val="00000A"/>
        </w:rPr>
        <w:t>nie może przekroczyć</w:t>
      </w:r>
      <w:r w:rsidR="00C87AD3" w:rsidRPr="00950A2E">
        <w:rPr>
          <w:color w:val="00000A"/>
        </w:rPr>
        <w:t xml:space="preserve"> 1</w:t>
      </w:r>
      <w:r w:rsidRPr="00950A2E">
        <w:rPr>
          <w:color w:val="00000A"/>
        </w:rPr>
        <w:t>0 % wynagrodzenia umownego brutto</w:t>
      </w:r>
      <w:r w:rsidRPr="00950A2E">
        <w:rPr>
          <w:bCs/>
          <w:color w:val="00000A"/>
        </w:rPr>
        <w:t>, o którym mowa w § 6 ust. 1 Umowy.</w:t>
      </w:r>
    </w:p>
    <w:p w:rsidR="00DA1FBB" w:rsidRDefault="00DA1FBB" w:rsidP="00DA1FBB">
      <w:pPr>
        <w:spacing w:line="276" w:lineRule="auto"/>
        <w:ind w:left="284"/>
        <w:jc w:val="both"/>
        <w:rPr>
          <w:sz w:val="16"/>
          <w:szCs w:val="16"/>
        </w:rPr>
      </w:pPr>
    </w:p>
    <w:p w:rsidR="006F317F" w:rsidRPr="006F317F" w:rsidRDefault="006F317F" w:rsidP="00DA1FBB">
      <w:pPr>
        <w:spacing w:line="276" w:lineRule="auto"/>
        <w:ind w:left="284"/>
        <w:jc w:val="both"/>
        <w:rPr>
          <w:sz w:val="16"/>
          <w:szCs w:val="16"/>
        </w:rPr>
      </w:pPr>
    </w:p>
    <w:p w:rsidR="004033C4" w:rsidRDefault="004033C4" w:rsidP="004033C4">
      <w:pPr>
        <w:spacing w:line="276" w:lineRule="auto"/>
        <w:jc w:val="center"/>
        <w:rPr>
          <w:b/>
          <w:szCs w:val="20"/>
        </w:rPr>
      </w:pPr>
      <w:r w:rsidRPr="005F7DD0">
        <w:rPr>
          <w:b/>
          <w:szCs w:val="20"/>
        </w:rPr>
        <w:lastRenderedPageBreak/>
        <w:t xml:space="preserve">§ </w:t>
      </w:r>
      <w:r w:rsidR="00D42DC8">
        <w:rPr>
          <w:b/>
          <w:szCs w:val="20"/>
        </w:rPr>
        <w:t>8</w:t>
      </w:r>
      <w:r w:rsidRPr="005F7DD0">
        <w:rPr>
          <w:b/>
          <w:szCs w:val="20"/>
        </w:rPr>
        <w:t>.</w:t>
      </w:r>
    </w:p>
    <w:p w:rsidR="004033C4" w:rsidRPr="006F317F" w:rsidRDefault="004033C4" w:rsidP="004033C4">
      <w:pPr>
        <w:spacing w:line="276" w:lineRule="auto"/>
        <w:jc w:val="center"/>
        <w:rPr>
          <w:b/>
          <w:sz w:val="16"/>
          <w:szCs w:val="16"/>
        </w:rPr>
      </w:pPr>
    </w:p>
    <w:p w:rsidR="004033C4" w:rsidRPr="00EC7F2D" w:rsidRDefault="004033C4" w:rsidP="004033C4">
      <w:pPr>
        <w:spacing w:line="276" w:lineRule="auto"/>
        <w:ind w:left="284" w:hanging="284"/>
        <w:jc w:val="both"/>
        <w:rPr>
          <w:szCs w:val="20"/>
        </w:rPr>
      </w:pPr>
      <w:r w:rsidRPr="00EC7F2D">
        <w:rPr>
          <w:szCs w:val="20"/>
        </w:rPr>
        <w:t>1. Wykonawca wnosi zabezpieczenie należyte</w:t>
      </w:r>
      <w:r>
        <w:rPr>
          <w:szCs w:val="20"/>
        </w:rPr>
        <w:t xml:space="preserve">go wykonania umowy w wysokości </w:t>
      </w:r>
      <w:r w:rsidR="00FC6C5C">
        <w:rPr>
          <w:szCs w:val="20"/>
        </w:rPr>
        <w:t>3</w:t>
      </w:r>
      <w:r w:rsidR="006A2790" w:rsidRPr="00066D17">
        <w:rPr>
          <w:szCs w:val="20"/>
        </w:rPr>
        <w:t xml:space="preserve"> </w:t>
      </w:r>
      <w:r w:rsidRPr="00066D17">
        <w:rPr>
          <w:szCs w:val="20"/>
        </w:rPr>
        <w:t>%</w:t>
      </w:r>
      <w:r w:rsidRPr="00EC7F2D">
        <w:rPr>
          <w:szCs w:val="20"/>
        </w:rPr>
        <w:t xml:space="preserve"> wynagrodzenia</w:t>
      </w:r>
      <w:r>
        <w:rPr>
          <w:szCs w:val="20"/>
        </w:rPr>
        <w:t>, o którym mowa w § 6 ust. 1,</w:t>
      </w:r>
      <w:r w:rsidRPr="00EC7F2D">
        <w:rPr>
          <w:szCs w:val="20"/>
        </w:rPr>
        <w:t xml:space="preserve"> </w:t>
      </w:r>
      <w:r>
        <w:rPr>
          <w:szCs w:val="20"/>
        </w:rPr>
        <w:t xml:space="preserve"> tj. w wysokości</w:t>
      </w:r>
      <w:r w:rsidRPr="00EC7F2D">
        <w:rPr>
          <w:szCs w:val="20"/>
        </w:rPr>
        <w:t xml:space="preserve"> …………………….. zł (słownie: …………………………</w:t>
      </w:r>
      <w:r>
        <w:rPr>
          <w:szCs w:val="20"/>
        </w:rPr>
        <w:t xml:space="preserve"> </w:t>
      </w:r>
      <w:r w:rsidRPr="00EC7F2D">
        <w:rPr>
          <w:szCs w:val="20"/>
        </w:rPr>
        <w:t>/100).</w:t>
      </w:r>
    </w:p>
    <w:p w:rsidR="004033C4" w:rsidRDefault="004033C4" w:rsidP="004033C4">
      <w:pPr>
        <w:spacing w:line="276" w:lineRule="auto"/>
        <w:ind w:left="284" w:hanging="284"/>
        <w:jc w:val="both"/>
        <w:rPr>
          <w:szCs w:val="20"/>
        </w:rPr>
      </w:pPr>
      <w:r w:rsidRPr="00EC7F2D">
        <w:rPr>
          <w:szCs w:val="20"/>
        </w:rPr>
        <w:t xml:space="preserve">2. </w:t>
      </w:r>
      <w:r>
        <w:rPr>
          <w:szCs w:val="20"/>
        </w:rPr>
        <w:t>Zabezpieczenie zostało wniesione przez Wykonawcę przed podpisaniem umowy w formie ……………………………….. .</w:t>
      </w:r>
    </w:p>
    <w:p w:rsidR="004033C4" w:rsidRPr="00EC7F2D" w:rsidRDefault="004033C4" w:rsidP="004033C4">
      <w:pPr>
        <w:spacing w:line="276" w:lineRule="auto"/>
        <w:ind w:left="284" w:hanging="284"/>
        <w:jc w:val="both"/>
        <w:rPr>
          <w:szCs w:val="20"/>
        </w:rPr>
      </w:pPr>
      <w:r>
        <w:rPr>
          <w:szCs w:val="20"/>
        </w:rPr>
        <w:t xml:space="preserve">3. </w:t>
      </w:r>
      <w:r w:rsidRPr="00EC7F2D">
        <w:rPr>
          <w:szCs w:val="20"/>
        </w:rPr>
        <w:t xml:space="preserve">Strony postanawiają, że 30% wniesionego zabezpieczenia należytego wykonania umowy jest przeznaczone na ewentualne zabezpieczenie roszczeń z tytułu </w:t>
      </w:r>
      <w:r>
        <w:rPr>
          <w:szCs w:val="20"/>
        </w:rPr>
        <w:t>rękojmi za wady</w:t>
      </w:r>
      <w:r w:rsidRPr="00EC7F2D">
        <w:rPr>
          <w:szCs w:val="20"/>
        </w:rPr>
        <w:t>, zaś 70% wniesionego zabezpieczenia przeznacza się jako gwarancję zgodnego z umow</w:t>
      </w:r>
      <w:r>
        <w:rPr>
          <w:szCs w:val="20"/>
        </w:rPr>
        <w:t>ą</w:t>
      </w:r>
      <w:r w:rsidRPr="00EC7F2D">
        <w:rPr>
          <w:szCs w:val="20"/>
        </w:rPr>
        <w:t xml:space="preserve"> wykonania robót.</w:t>
      </w:r>
    </w:p>
    <w:p w:rsidR="004033C4" w:rsidRPr="00EC7F2D" w:rsidRDefault="004033C4" w:rsidP="004033C4">
      <w:pPr>
        <w:spacing w:line="276" w:lineRule="auto"/>
        <w:ind w:left="284" w:hanging="284"/>
        <w:jc w:val="both"/>
        <w:rPr>
          <w:szCs w:val="20"/>
        </w:rPr>
      </w:pPr>
      <w:r>
        <w:rPr>
          <w:szCs w:val="20"/>
        </w:rPr>
        <w:t>4</w:t>
      </w:r>
      <w:r w:rsidRPr="00EC7F2D">
        <w:rPr>
          <w:szCs w:val="20"/>
        </w:rPr>
        <w:t xml:space="preserve">. Zabezpieczenie należytego wykonania umowy, o którym mowa w ust. 1 zostanie zwrócone na zasadach określonych w art. </w:t>
      </w:r>
      <w:r w:rsidR="005537FB">
        <w:rPr>
          <w:szCs w:val="20"/>
        </w:rPr>
        <w:t>453</w:t>
      </w:r>
      <w:r w:rsidRPr="00EC7F2D">
        <w:rPr>
          <w:szCs w:val="20"/>
        </w:rPr>
        <w:t xml:space="preserve"> ustawy </w:t>
      </w:r>
      <w:proofErr w:type="spellStart"/>
      <w:r w:rsidR="005537FB">
        <w:rPr>
          <w:szCs w:val="20"/>
        </w:rPr>
        <w:t>Pzp</w:t>
      </w:r>
      <w:proofErr w:type="spellEnd"/>
      <w:r w:rsidRPr="00EC7F2D">
        <w:rPr>
          <w:szCs w:val="20"/>
        </w:rPr>
        <w:t>.</w:t>
      </w:r>
    </w:p>
    <w:p w:rsidR="004033C4" w:rsidRDefault="004033C4" w:rsidP="00DA1FBB">
      <w:pPr>
        <w:spacing w:line="276" w:lineRule="auto"/>
        <w:ind w:left="284" w:hanging="284"/>
        <w:jc w:val="both"/>
        <w:rPr>
          <w:szCs w:val="20"/>
        </w:rPr>
      </w:pPr>
      <w:r>
        <w:rPr>
          <w:szCs w:val="20"/>
        </w:rPr>
        <w:t>5</w:t>
      </w:r>
      <w:r w:rsidRPr="00EC7F2D">
        <w:rPr>
          <w:szCs w:val="20"/>
        </w:rPr>
        <w:t xml:space="preserve">. Zamawiający zatrzyma zabezpieczenie należytego wykonania umowy </w:t>
      </w:r>
      <w:r>
        <w:rPr>
          <w:szCs w:val="20"/>
        </w:rPr>
        <w:t>w przypadku nie wywiązania się W</w:t>
      </w:r>
      <w:r w:rsidRPr="00EC7F2D">
        <w:rPr>
          <w:szCs w:val="20"/>
        </w:rPr>
        <w:t>ykonawcy z warunków niniejszej umowy.</w:t>
      </w:r>
    </w:p>
    <w:p w:rsidR="00DA1FBB" w:rsidRPr="006F317F" w:rsidRDefault="00DA1FBB" w:rsidP="00D27EEB">
      <w:pPr>
        <w:spacing w:line="276" w:lineRule="auto"/>
        <w:jc w:val="both"/>
        <w:rPr>
          <w:sz w:val="16"/>
          <w:szCs w:val="16"/>
        </w:rPr>
      </w:pPr>
    </w:p>
    <w:p w:rsidR="004033C4" w:rsidRDefault="004033C4" w:rsidP="004033C4">
      <w:pPr>
        <w:spacing w:line="276" w:lineRule="auto"/>
        <w:jc w:val="center"/>
        <w:rPr>
          <w:b/>
          <w:szCs w:val="20"/>
        </w:rPr>
      </w:pPr>
      <w:r w:rsidRPr="005F7DD0">
        <w:rPr>
          <w:b/>
          <w:szCs w:val="20"/>
        </w:rPr>
        <w:t xml:space="preserve">§ </w:t>
      </w:r>
      <w:r w:rsidR="00D42DC8">
        <w:rPr>
          <w:b/>
          <w:szCs w:val="20"/>
        </w:rPr>
        <w:t>9</w:t>
      </w:r>
      <w:r w:rsidRPr="005F7DD0">
        <w:rPr>
          <w:b/>
          <w:szCs w:val="20"/>
        </w:rPr>
        <w:t>.</w:t>
      </w:r>
    </w:p>
    <w:p w:rsidR="004033C4" w:rsidRPr="006F317F" w:rsidRDefault="004033C4" w:rsidP="004033C4">
      <w:pPr>
        <w:spacing w:line="276" w:lineRule="auto"/>
        <w:jc w:val="center"/>
        <w:rPr>
          <w:b/>
          <w:sz w:val="16"/>
          <w:szCs w:val="16"/>
        </w:rPr>
      </w:pPr>
    </w:p>
    <w:p w:rsidR="005537FB" w:rsidRDefault="005537FB" w:rsidP="00950A2E">
      <w:pPr>
        <w:pStyle w:val="WW-Tekstpodstawowywcity2"/>
        <w:numPr>
          <w:ilvl w:val="3"/>
          <w:numId w:val="7"/>
        </w:numPr>
        <w:spacing w:line="276" w:lineRule="auto"/>
        <w:ind w:left="284" w:hanging="284"/>
        <w:rPr>
          <w:rFonts w:ascii="Times New Roman" w:hAnsi="Times New Roman"/>
        </w:rPr>
      </w:pPr>
      <w:r>
        <w:rPr>
          <w:rFonts w:ascii="Times New Roman" w:hAnsi="Times New Roman"/>
        </w:rPr>
        <w:t>Zamawiającemu przysługują uprawnienia z tytułu rękojmi za wady fizyczne wykonanego przedmiotu umowy na zasadach określonych w Kodeksie Cywilnym.</w:t>
      </w:r>
    </w:p>
    <w:p w:rsidR="005537FB" w:rsidRDefault="005537FB" w:rsidP="00950A2E">
      <w:pPr>
        <w:pStyle w:val="WW-Tekstpodstawowywcity2"/>
        <w:numPr>
          <w:ilvl w:val="3"/>
          <w:numId w:val="7"/>
        </w:numPr>
        <w:spacing w:line="276" w:lineRule="auto"/>
        <w:ind w:left="284" w:hanging="284"/>
        <w:rPr>
          <w:rFonts w:ascii="Times New Roman" w:hAnsi="Times New Roman"/>
        </w:rPr>
      </w:pPr>
      <w:r w:rsidRPr="005537FB">
        <w:rPr>
          <w:rFonts w:ascii="Times New Roman" w:hAnsi="Times New Roman"/>
        </w:rPr>
        <w:t xml:space="preserve">Wykonawca nie może odmówić usunięcia wad bez względu na wysokość związanych </w:t>
      </w:r>
      <w:r w:rsidRPr="005537FB">
        <w:rPr>
          <w:rFonts w:ascii="Times New Roman" w:hAnsi="Times New Roman"/>
        </w:rPr>
        <w:br/>
        <w:t>z tym kosztów.</w:t>
      </w:r>
    </w:p>
    <w:p w:rsidR="005537FB" w:rsidRDefault="005537FB" w:rsidP="00950A2E">
      <w:pPr>
        <w:pStyle w:val="WW-Tekstpodstawowywcity2"/>
        <w:numPr>
          <w:ilvl w:val="3"/>
          <w:numId w:val="7"/>
        </w:numPr>
        <w:spacing w:line="276" w:lineRule="auto"/>
        <w:ind w:left="284" w:hanging="284"/>
        <w:rPr>
          <w:rFonts w:ascii="Times New Roman" w:hAnsi="Times New Roman"/>
        </w:rPr>
      </w:pPr>
      <w:r w:rsidRPr="005537FB">
        <w:rPr>
          <w:rFonts w:ascii="Times New Roman" w:hAnsi="Times New Roman"/>
          <w:szCs w:val="24"/>
        </w:rPr>
        <w:t>Niezależnie od udzielonej rękojmi Wykonawca udziela Zamawiającemu gwarancji na cały przedmiot umowy.</w:t>
      </w:r>
    </w:p>
    <w:p w:rsidR="005537FB" w:rsidRDefault="005537FB" w:rsidP="00950A2E">
      <w:pPr>
        <w:pStyle w:val="WW-Tekstpodstawowywcity2"/>
        <w:numPr>
          <w:ilvl w:val="3"/>
          <w:numId w:val="7"/>
        </w:numPr>
        <w:spacing w:line="276" w:lineRule="auto"/>
        <w:ind w:left="284" w:hanging="284"/>
        <w:rPr>
          <w:rFonts w:ascii="Times New Roman" w:hAnsi="Times New Roman"/>
        </w:rPr>
      </w:pPr>
      <w:r w:rsidRPr="005537FB">
        <w:rPr>
          <w:rFonts w:ascii="Times New Roman" w:hAnsi="Times New Roman"/>
          <w:szCs w:val="24"/>
        </w:rPr>
        <w:t>Gwarancja obejmuje odpowiedzialność za wady przedmiotu umowy określonego w § 3 ust. 1-2 umowy, który dodatkowo określa Dokumentacja powykonawcza.</w:t>
      </w:r>
    </w:p>
    <w:p w:rsidR="005537FB" w:rsidRDefault="005537FB" w:rsidP="00950A2E">
      <w:pPr>
        <w:pStyle w:val="WW-Tekstpodstawowywcity2"/>
        <w:numPr>
          <w:ilvl w:val="3"/>
          <w:numId w:val="7"/>
        </w:numPr>
        <w:spacing w:line="276" w:lineRule="auto"/>
        <w:ind w:left="284" w:hanging="284"/>
        <w:rPr>
          <w:rFonts w:ascii="Times New Roman" w:hAnsi="Times New Roman"/>
        </w:rPr>
      </w:pPr>
      <w:r w:rsidRPr="005537FB">
        <w:rPr>
          <w:rFonts w:ascii="Times New Roman" w:hAnsi="Times New Roman"/>
          <w:color w:val="000000"/>
          <w:szCs w:val="24"/>
        </w:rPr>
        <w:t>Szczegółowe warunki gwarancji zostały określone w karcie gwarancyjnej, która stanowi Załącznik Nr 2 do umowy.</w:t>
      </w:r>
    </w:p>
    <w:p w:rsidR="005537FB" w:rsidRPr="005537FB" w:rsidRDefault="005537FB" w:rsidP="00950A2E">
      <w:pPr>
        <w:pStyle w:val="WW-Tekstpodstawowywcity2"/>
        <w:numPr>
          <w:ilvl w:val="3"/>
          <w:numId w:val="7"/>
        </w:numPr>
        <w:spacing w:line="276" w:lineRule="auto"/>
        <w:ind w:left="284" w:hanging="284"/>
        <w:rPr>
          <w:rFonts w:ascii="Times New Roman" w:hAnsi="Times New Roman"/>
        </w:rPr>
      </w:pPr>
      <w:r w:rsidRPr="005537FB">
        <w:rPr>
          <w:rFonts w:ascii="Times New Roman" w:hAnsi="Times New Roman"/>
          <w:b/>
          <w:szCs w:val="24"/>
        </w:rPr>
        <w:t xml:space="preserve">Gwarancja obejmuje okres ………… miesięcy </w:t>
      </w:r>
      <w:r w:rsidRPr="005537FB">
        <w:rPr>
          <w:rFonts w:ascii="Times New Roman" w:hAnsi="Times New Roman"/>
          <w:szCs w:val="24"/>
        </w:rPr>
        <w:t>licząc od dnia podpisania Protokołu</w:t>
      </w:r>
      <w:r w:rsidRPr="005537FB">
        <w:rPr>
          <w:rFonts w:ascii="Times New Roman" w:hAnsi="Times New Roman"/>
          <w:b/>
          <w:szCs w:val="24"/>
        </w:rPr>
        <w:t xml:space="preserve"> </w:t>
      </w:r>
      <w:r w:rsidRPr="005537FB">
        <w:rPr>
          <w:rFonts w:ascii="Times New Roman" w:hAnsi="Times New Roman"/>
          <w:szCs w:val="24"/>
        </w:rPr>
        <w:t xml:space="preserve">Odbioru Końcowego Robót, a w przypadku stwierdzenia usterek, od dnia podpisania protokołu zawierającego </w:t>
      </w:r>
      <w:r>
        <w:rPr>
          <w:rFonts w:ascii="Times New Roman" w:hAnsi="Times New Roman"/>
          <w:szCs w:val="24"/>
        </w:rPr>
        <w:t>potwierdzenie usunięcia usterek.</w:t>
      </w:r>
    </w:p>
    <w:p w:rsidR="005537FB" w:rsidRDefault="005537FB" w:rsidP="00950A2E">
      <w:pPr>
        <w:pStyle w:val="WW-Tekstpodstawowywcity2"/>
        <w:numPr>
          <w:ilvl w:val="3"/>
          <w:numId w:val="7"/>
        </w:numPr>
        <w:spacing w:line="276" w:lineRule="auto"/>
        <w:ind w:left="284" w:hanging="284"/>
        <w:rPr>
          <w:rFonts w:ascii="Times New Roman" w:hAnsi="Times New Roman"/>
        </w:rPr>
      </w:pPr>
      <w:r w:rsidRPr="005537FB">
        <w:rPr>
          <w:rFonts w:ascii="Times New Roman" w:hAnsi="Times New Roman"/>
          <w:szCs w:val="24"/>
        </w:rPr>
        <w:t>Okres gwarancji określony w §10 ust. 6 ulega każdorazowo przedłużeniu o czas wystąpienia i usunięcia wady, tzn. o czas liczony od dnia zgłoszenia wady do dnia usunięcia wady.</w:t>
      </w:r>
    </w:p>
    <w:p w:rsidR="005537FB" w:rsidRPr="005537FB" w:rsidRDefault="005537FB" w:rsidP="00950A2E">
      <w:pPr>
        <w:pStyle w:val="WW-Tekstpodstawowywcity2"/>
        <w:numPr>
          <w:ilvl w:val="3"/>
          <w:numId w:val="7"/>
        </w:numPr>
        <w:spacing w:line="276" w:lineRule="auto"/>
        <w:ind w:left="284" w:hanging="284"/>
        <w:rPr>
          <w:rFonts w:ascii="Times New Roman" w:hAnsi="Times New Roman"/>
        </w:rPr>
      </w:pPr>
      <w:r w:rsidRPr="005537FB">
        <w:rPr>
          <w:rFonts w:ascii="Times New Roman" w:hAnsi="Times New Roman"/>
          <w:szCs w:val="24"/>
        </w:rPr>
        <w:t>Zamawiający może dochodzić roszczeń wynikających z gwarancji także po upływie okresu gwarancji, jeżeli dokonał zgł</w:t>
      </w:r>
      <w:r>
        <w:rPr>
          <w:rFonts w:ascii="Times New Roman" w:hAnsi="Times New Roman"/>
          <w:szCs w:val="24"/>
        </w:rPr>
        <w:t>oszenia wady przed jego upływem.</w:t>
      </w:r>
    </w:p>
    <w:p w:rsidR="005537FB" w:rsidRDefault="005537FB" w:rsidP="00950A2E">
      <w:pPr>
        <w:pStyle w:val="WW-Tekstpodstawowywcity2"/>
        <w:numPr>
          <w:ilvl w:val="3"/>
          <w:numId w:val="7"/>
        </w:numPr>
        <w:spacing w:line="276" w:lineRule="auto"/>
        <w:ind w:left="284" w:hanging="284"/>
        <w:rPr>
          <w:rFonts w:ascii="Times New Roman" w:hAnsi="Times New Roman"/>
        </w:rPr>
      </w:pPr>
      <w:r w:rsidRPr="005537FB">
        <w:rPr>
          <w:rFonts w:ascii="Times New Roman" w:hAnsi="Times New Roman"/>
          <w:szCs w:val="24"/>
        </w:rPr>
        <w:t>Zgłoszenie wady winno nastąpić pisemnie w terminie 30 dni od jej wystąpienia.</w:t>
      </w:r>
    </w:p>
    <w:p w:rsidR="005537FB" w:rsidRDefault="005537FB" w:rsidP="00950A2E">
      <w:pPr>
        <w:pStyle w:val="WW-Tekstpodstawowywcity2"/>
        <w:numPr>
          <w:ilvl w:val="3"/>
          <w:numId w:val="7"/>
        </w:numPr>
        <w:spacing w:line="276" w:lineRule="auto"/>
        <w:ind w:left="284" w:hanging="284"/>
        <w:rPr>
          <w:rFonts w:ascii="Times New Roman" w:hAnsi="Times New Roman"/>
        </w:rPr>
      </w:pPr>
      <w:r w:rsidRPr="005537FB">
        <w:rPr>
          <w:rFonts w:ascii="Times New Roman" w:hAnsi="Times New Roman"/>
          <w:szCs w:val="24"/>
        </w:rPr>
        <w:t>W okresie gwarancji Wykonawca zobowiązuje się do bezpłatnego usunięcia wszelkich wad, jakie wystąpią w przedmiocie umowy, w terminie nie dłuższym niż 14 dni od dnia ich zgłoszenia przez Zamawiającego w formie pisemnej, listownej lub mailowej na wskazany adres mailowy:…………………………. Za zgodą Zamawiającego termin określony w zdaniu pierwszym może zostać wydłużony do 30 dni.</w:t>
      </w:r>
    </w:p>
    <w:p w:rsidR="005537FB" w:rsidRPr="005537FB" w:rsidRDefault="005537FB" w:rsidP="00950A2E">
      <w:pPr>
        <w:pStyle w:val="WW-Tekstpodstawowywcity2"/>
        <w:numPr>
          <w:ilvl w:val="3"/>
          <w:numId w:val="7"/>
        </w:numPr>
        <w:spacing w:line="276" w:lineRule="auto"/>
        <w:ind w:left="284" w:hanging="284"/>
        <w:rPr>
          <w:rFonts w:ascii="Times New Roman" w:hAnsi="Times New Roman"/>
        </w:rPr>
      </w:pPr>
      <w:r w:rsidRPr="005537FB">
        <w:rPr>
          <w:rFonts w:ascii="Times New Roman" w:hAnsi="Times New Roman"/>
          <w:szCs w:val="24"/>
        </w:rPr>
        <w:t xml:space="preserve">W przypadku ujawnienia wad uniemożliwiających użytkowanie przedmiotu umowy zgodnie z jego przeznaczeniem Zamawiający może żądać natychmiastowego przywrócenia przedmiotu umowy do stanu umożliwiającego użytkowanie przedmiotu umowy zgodnie </w:t>
      </w:r>
      <w:r w:rsidRPr="005537FB">
        <w:rPr>
          <w:rFonts w:ascii="Times New Roman" w:hAnsi="Times New Roman"/>
          <w:szCs w:val="24"/>
        </w:rPr>
        <w:br/>
        <w:t>z jego przeznaczeniem, wyznaczając Wykonawcy odpowiedni termin.</w:t>
      </w:r>
    </w:p>
    <w:p w:rsidR="005537FB" w:rsidRDefault="005537FB" w:rsidP="00950A2E">
      <w:pPr>
        <w:pStyle w:val="WW-Tekstpodstawowywcity2"/>
        <w:numPr>
          <w:ilvl w:val="3"/>
          <w:numId w:val="7"/>
        </w:numPr>
        <w:spacing w:line="276" w:lineRule="auto"/>
        <w:ind w:left="284" w:hanging="284"/>
        <w:rPr>
          <w:rFonts w:ascii="Times New Roman" w:hAnsi="Times New Roman"/>
        </w:rPr>
      </w:pPr>
      <w:r w:rsidRPr="005537FB">
        <w:rPr>
          <w:rFonts w:ascii="Times New Roman" w:hAnsi="Times New Roman"/>
        </w:rPr>
        <w:t xml:space="preserve">W przypadku nieprzywrócenia przez Wykonawcę przedmiotu umowy do stanu umożliwiającego użytkowanie przedmiotu umowy bądź usunięcia wad zgodnie z jego </w:t>
      </w:r>
      <w:r w:rsidRPr="005537FB">
        <w:rPr>
          <w:rFonts w:ascii="Times New Roman" w:hAnsi="Times New Roman"/>
        </w:rPr>
        <w:lastRenderedPageBreak/>
        <w:t>przeznaczeniem w wyznaczonym terminie, Zamawiający jest uprawniony do usunięcia wad we własnym zakresie lub przez podmiot trzeci na koszt i ryzyko Wykonawcy, po uprzednim ponownym wezwaniu Wykonawcy do naprawienia przedmiotu umowy bądź usunięcia wad w terminie 7 dni od dnia doręczenia tego wezwania.</w:t>
      </w:r>
    </w:p>
    <w:p w:rsidR="005537FB" w:rsidRDefault="005537FB" w:rsidP="00950A2E">
      <w:pPr>
        <w:pStyle w:val="WW-Tekstpodstawowywcity2"/>
        <w:numPr>
          <w:ilvl w:val="3"/>
          <w:numId w:val="7"/>
        </w:numPr>
        <w:spacing w:line="276" w:lineRule="auto"/>
        <w:ind w:left="284" w:hanging="284"/>
        <w:rPr>
          <w:rFonts w:ascii="Times New Roman" w:hAnsi="Times New Roman"/>
        </w:rPr>
      </w:pPr>
      <w:r w:rsidRPr="005537FB">
        <w:rPr>
          <w:rFonts w:ascii="Times New Roman" w:hAnsi="Times New Roman"/>
          <w:szCs w:val="24"/>
        </w:rPr>
        <w:t>Niezależnie od uprawnień z tytułu usunięcia wad uniemożliwiających użytkowanie przedmiotu umowy zgodnie z jego przeznaczeniem Wykonawca jest zobowiązany do naprawienia szkody w pełnej wysokości, w tym z uwzględnieniem utraconych korzyści.</w:t>
      </w:r>
    </w:p>
    <w:p w:rsidR="005537FB" w:rsidRPr="005537FB" w:rsidRDefault="005537FB" w:rsidP="00950A2E">
      <w:pPr>
        <w:pStyle w:val="WW-Tekstpodstawowywcity2"/>
        <w:numPr>
          <w:ilvl w:val="3"/>
          <w:numId w:val="7"/>
        </w:numPr>
        <w:spacing w:line="276" w:lineRule="auto"/>
        <w:ind w:left="284" w:hanging="284"/>
        <w:rPr>
          <w:rFonts w:ascii="Times New Roman" w:hAnsi="Times New Roman"/>
        </w:rPr>
      </w:pPr>
      <w:r w:rsidRPr="005537FB">
        <w:rPr>
          <w:rFonts w:ascii="Times New Roman" w:hAnsi="Times New Roman"/>
          <w:szCs w:val="24"/>
        </w:rPr>
        <w:t>W zakresie nieuregulowanym z tytuł gwarancji stosuje się przepisy określone w Kodeksie Cywilnym.</w:t>
      </w:r>
    </w:p>
    <w:p w:rsidR="00DA1FBB" w:rsidRDefault="00DF1D50" w:rsidP="00DF1D50">
      <w:pPr>
        <w:overflowPunct w:val="0"/>
        <w:spacing w:line="276" w:lineRule="auto"/>
        <w:jc w:val="both"/>
      </w:pPr>
      <w:r>
        <w:t xml:space="preserve">15. </w:t>
      </w:r>
      <w:r w:rsidR="005537FB">
        <w:t>Gwarancja nie wyłącza, nie ogranicza ani nie zawiesza uprawnień Zamawiającego wynikających z przepisów o rękojmi za wady.</w:t>
      </w:r>
    </w:p>
    <w:p w:rsidR="00DA1FBB" w:rsidRPr="006F317F" w:rsidRDefault="00DA1FBB" w:rsidP="00DA1FBB">
      <w:pPr>
        <w:overflowPunct w:val="0"/>
        <w:spacing w:line="276" w:lineRule="auto"/>
        <w:jc w:val="both"/>
        <w:rPr>
          <w:sz w:val="16"/>
          <w:szCs w:val="16"/>
        </w:rPr>
      </w:pPr>
    </w:p>
    <w:p w:rsidR="004033C4" w:rsidRDefault="004033C4" w:rsidP="004033C4">
      <w:pPr>
        <w:spacing w:line="276" w:lineRule="auto"/>
        <w:jc w:val="center"/>
        <w:rPr>
          <w:b/>
          <w:szCs w:val="20"/>
        </w:rPr>
      </w:pPr>
      <w:r w:rsidRPr="005F7DD0">
        <w:rPr>
          <w:b/>
          <w:szCs w:val="20"/>
        </w:rPr>
        <w:t>§ 1</w:t>
      </w:r>
      <w:r w:rsidR="00D42DC8">
        <w:rPr>
          <w:b/>
          <w:szCs w:val="20"/>
        </w:rPr>
        <w:t>0</w:t>
      </w:r>
      <w:r w:rsidRPr="005F7DD0">
        <w:rPr>
          <w:b/>
          <w:szCs w:val="20"/>
        </w:rPr>
        <w:t>.</w:t>
      </w:r>
    </w:p>
    <w:p w:rsidR="004033C4" w:rsidRPr="006F317F" w:rsidRDefault="004033C4" w:rsidP="004033C4">
      <w:pPr>
        <w:spacing w:line="276" w:lineRule="auto"/>
        <w:jc w:val="center"/>
        <w:rPr>
          <w:b/>
          <w:sz w:val="16"/>
          <w:szCs w:val="16"/>
        </w:rPr>
      </w:pPr>
    </w:p>
    <w:p w:rsidR="004033C4" w:rsidRDefault="004033C4" w:rsidP="007F25E0">
      <w:pPr>
        <w:numPr>
          <w:ilvl w:val="2"/>
          <w:numId w:val="2"/>
        </w:numPr>
        <w:spacing w:line="276" w:lineRule="auto"/>
        <w:ind w:left="284" w:hanging="284"/>
        <w:jc w:val="both"/>
        <w:rPr>
          <w:szCs w:val="20"/>
        </w:rPr>
      </w:pPr>
      <w:r>
        <w:rPr>
          <w:szCs w:val="20"/>
        </w:rPr>
        <w:t xml:space="preserve"> </w:t>
      </w:r>
      <w:r w:rsidRPr="00BC5F66">
        <w:rPr>
          <w:szCs w:val="20"/>
        </w:rPr>
        <w:t xml:space="preserve">Zamawiający przystąpi do Odbioru Końcowego Robót w ciągu 14 dni od daty zgłoszenia gotowości do odbioru i kompletności dokumentów odbiorowych, potwierdzonych przez </w:t>
      </w:r>
      <w:r w:rsidR="00717991">
        <w:t>branżowych</w:t>
      </w:r>
      <w:r w:rsidR="00717991" w:rsidRPr="00BC5F66">
        <w:rPr>
          <w:szCs w:val="20"/>
        </w:rPr>
        <w:t xml:space="preserve"> </w:t>
      </w:r>
      <w:r w:rsidR="00717991">
        <w:rPr>
          <w:szCs w:val="20"/>
        </w:rPr>
        <w:t>Inspektorów</w:t>
      </w:r>
      <w:r>
        <w:rPr>
          <w:szCs w:val="20"/>
        </w:rPr>
        <w:t xml:space="preserve"> Nadzoru Inwestorskiego</w:t>
      </w:r>
      <w:r w:rsidRPr="00BC5F66">
        <w:rPr>
          <w:szCs w:val="20"/>
        </w:rPr>
        <w:t xml:space="preserve">. Zgłoszenie dla swej skuteczności powinno zawierać oświadczenie </w:t>
      </w:r>
      <w:r w:rsidR="00717991">
        <w:t>branżowych</w:t>
      </w:r>
      <w:r w:rsidR="00717991" w:rsidRPr="00BC5F66">
        <w:rPr>
          <w:szCs w:val="20"/>
        </w:rPr>
        <w:t xml:space="preserve"> </w:t>
      </w:r>
      <w:r w:rsidR="00717991">
        <w:rPr>
          <w:szCs w:val="20"/>
        </w:rPr>
        <w:t>Inspektorów</w:t>
      </w:r>
      <w:r w:rsidRPr="00BC5F66">
        <w:rPr>
          <w:szCs w:val="20"/>
        </w:rPr>
        <w:t xml:space="preserve"> </w:t>
      </w:r>
      <w:r>
        <w:rPr>
          <w:szCs w:val="20"/>
        </w:rPr>
        <w:t xml:space="preserve">Nadzoru Inwestorskiego </w:t>
      </w:r>
      <w:r w:rsidR="00717991">
        <w:rPr>
          <w:szCs w:val="20"/>
        </w:rPr>
        <w:br/>
      </w:r>
      <w:r>
        <w:rPr>
          <w:szCs w:val="20"/>
        </w:rPr>
        <w:t>i K</w:t>
      </w:r>
      <w:r w:rsidRPr="00BC5F66">
        <w:rPr>
          <w:szCs w:val="20"/>
        </w:rPr>
        <w:t xml:space="preserve">ierownika budowy o zakończeniu </w:t>
      </w:r>
      <w:r>
        <w:rPr>
          <w:szCs w:val="20"/>
        </w:rPr>
        <w:t>budowy</w:t>
      </w:r>
      <w:r w:rsidRPr="00BC5F66">
        <w:rPr>
          <w:szCs w:val="20"/>
        </w:rPr>
        <w:t xml:space="preserve">. </w:t>
      </w:r>
    </w:p>
    <w:p w:rsidR="004033C4" w:rsidRPr="00EC7F2D" w:rsidRDefault="004033C4" w:rsidP="004033C4">
      <w:pPr>
        <w:spacing w:line="276" w:lineRule="auto"/>
        <w:ind w:left="284" w:hanging="284"/>
        <w:jc w:val="both"/>
        <w:rPr>
          <w:szCs w:val="20"/>
        </w:rPr>
      </w:pPr>
      <w:r>
        <w:rPr>
          <w:szCs w:val="20"/>
        </w:rPr>
        <w:t>2.</w:t>
      </w:r>
      <w:r w:rsidRPr="00EC7F2D">
        <w:rPr>
          <w:szCs w:val="20"/>
        </w:rPr>
        <w:t xml:space="preserve"> Jeżeli w trakcie odbioru</w:t>
      </w:r>
      <w:r>
        <w:rPr>
          <w:szCs w:val="20"/>
        </w:rPr>
        <w:t xml:space="preserve">, o którym mowa w </w:t>
      </w:r>
      <w:r>
        <w:t xml:space="preserve">§ 11 </w:t>
      </w:r>
      <w:r w:rsidRPr="00CD251D">
        <w:t xml:space="preserve">ust. </w:t>
      </w:r>
      <w:r>
        <w:t xml:space="preserve">1, jak również </w:t>
      </w:r>
      <w:r w:rsidRPr="00CD251D">
        <w:t xml:space="preserve">w </w:t>
      </w:r>
      <w:r>
        <w:t xml:space="preserve">§ 11 </w:t>
      </w:r>
      <w:r w:rsidRPr="00CD251D">
        <w:t xml:space="preserve">ust. </w:t>
      </w:r>
      <w:r>
        <w:t>5</w:t>
      </w:r>
      <w:r w:rsidRPr="00CD251D">
        <w:t xml:space="preserve">  </w:t>
      </w:r>
      <w:r w:rsidRPr="00EC7F2D">
        <w:rPr>
          <w:szCs w:val="20"/>
        </w:rPr>
        <w:t xml:space="preserve"> zostaną stwierdzone wady i usterki Zamawiający może odmówić odbioru wyznaczając termin ich usunięcia.</w:t>
      </w:r>
    </w:p>
    <w:p w:rsidR="004033C4" w:rsidRDefault="004033C4" w:rsidP="004033C4">
      <w:pPr>
        <w:spacing w:line="276" w:lineRule="auto"/>
        <w:ind w:left="284" w:hanging="284"/>
        <w:jc w:val="both"/>
        <w:rPr>
          <w:szCs w:val="20"/>
        </w:rPr>
      </w:pPr>
      <w:r>
        <w:rPr>
          <w:szCs w:val="20"/>
        </w:rPr>
        <w:t xml:space="preserve">3. </w:t>
      </w:r>
      <w:r w:rsidRPr="00EC7F2D">
        <w:rPr>
          <w:szCs w:val="20"/>
        </w:rPr>
        <w:t>Wszelkie czynności podczas wykonywania odbioru</w:t>
      </w:r>
      <w:r>
        <w:rPr>
          <w:szCs w:val="20"/>
        </w:rPr>
        <w:t xml:space="preserve">, o którym mowa w § 11 ust. 1 jak również w </w:t>
      </w:r>
      <w:r>
        <w:t xml:space="preserve">§ 11 </w:t>
      </w:r>
      <w:r w:rsidRPr="00CD251D">
        <w:t xml:space="preserve">ust. </w:t>
      </w:r>
      <w:r>
        <w:t>5</w:t>
      </w:r>
      <w:r w:rsidRPr="00CD251D">
        <w:t xml:space="preserve"> </w:t>
      </w:r>
      <w:r>
        <w:rPr>
          <w:szCs w:val="20"/>
        </w:rPr>
        <w:t xml:space="preserve">w tym </w:t>
      </w:r>
      <w:r w:rsidRPr="00EC7F2D">
        <w:rPr>
          <w:szCs w:val="20"/>
        </w:rPr>
        <w:t>terminy wyznac</w:t>
      </w:r>
      <w:r>
        <w:rPr>
          <w:szCs w:val="20"/>
        </w:rPr>
        <w:t xml:space="preserve">zone do usunięcia wad i usterek, będą zawarte w </w:t>
      </w:r>
      <w:r w:rsidR="006E4C5A">
        <w:rPr>
          <w:szCs w:val="20"/>
        </w:rPr>
        <w:t>P</w:t>
      </w:r>
      <w:r w:rsidR="006E4C5A" w:rsidRPr="00EC7F2D">
        <w:rPr>
          <w:szCs w:val="20"/>
        </w:rPr>
        <w:t>rotokole</w:t>
      </w:r>
      <w:r w:rsidR="006E4C5A">
        <w:rPr>
          <w:szCs w:val="20"/>
        </w:rPr>
        <w:t xml:space="preserve"> Odbioru Końcowego Robót</w:t>
      </w:r>
      <w:r w:rsidRPr="00EC7F2D">
        <w:rPr>
          <w:szCs w:val="20"/>
        </w:rPr>
        <w:t>.</w:t>
      </w:r>
    </w:p>
    <w:p w:rsidR="004033C4" w:rsidRDefault="004033C4" w:rsidP="004033C4">
      <w:pPr>
        <w:spacing w:line="276" w:lineRule="auto"/>
        <w:ind w:left="284" w:hanging="284"/>
        <w:jc w:val="both"/>
        <w:rPr>
          <w:szCs w:val="20"/>
        </w:rPr>
      </w:pPr>
      <w:r>
        <w:rPr>
          <w:szCs w:val="20"/>
        </w:rPr>
        <w:t xml:space="preserve">4. Zamawiający dopuszcza możliwość dokonania odbiorów częściowych polegających na sprawdzeniu i ocenie jakości i ilości robót objętych tymi odbiorami. </w:t>
      </w:r>
    </w:p>
    <w:p w:rsidR="004033C4" w:rsidRDefault="004033C4" w:rsidP="004033C4">
      <w:pPr>
        <w:spacing w:line="276" w:lineRule="auto"/>
        <w:ind w:left="284" w:hanging="284"/>
        <w:jc w:val="both"/>
        <w:rPr>
          <w:szCs w:val="20"/>
        </w:rPr>
      </w:pPr>
      <w:r>
        <w:rPr>
          <w:szCs w:val="20"/>
        </w:rPr>
        <w:t xml:space="preserve">5. </w:t>
      </w:r>
      <w:r w:rsidRPr="00F51136">
        <w:rPr>
          <w:szCs w:val="20"/>
        </w:rPr>
        <w:t xml:space="preserve">Zamawiający dokonuje odbioru </w:t>
      </w:r>
      <w:r>
        <w:rPr>
          <w:szCs w:val="20"/>
        </w:rPr>
        <w:t>częściowego</w:t>
      </w:r>
      <w:r w:rsidRPr="00F51136">
        <w:rPr>
          <w:szCs w:val="20"/>
        </w:rPr>
        <w:t xml:space="preserve">, który przeprowadzany będzie komisyjnie przy udziale upoważnionych przedstawicieli </w:t>
      </w:r>
      <w:r>
        <w:rPr>
          <w:szCs w:val="20"/>
        </w:rPr>
        <w:t xml:space="preserve">Zamawiającego oraz w obecności </w:t>
      </w:r>
      <w:r w:rsidR="00717991">
        <w:t>branżowych</w:t>
      </w:r>
      <w:r w:rsidR="00717991">
        <w:rPr>
          <w:szCs w:val="20"/>
        </w:rPr>
        <w:t xml:space="preserve"> Inspektorów</w:t>
      </w:r>
      <w:r>
        <w:rPr>
          <w:szCs w:val="20"/>
        </w:rPr>
        <w:t xml:space="preserve"> Nadzoru I</w:t>
      </w:r>
      <w:r w:rsidRPr="00F51136">
        <w:rPr>
          <w:szCs w:val="20"/>
        </w:rPr>
        <w:t>nwestor</w:t>
      </w:r>
      <w:r>
        <w:rPr>
          <w:szCs w:val="20"/>
        </w:rPr>
        <w:t>skiego i K</w:t>
      </w:r>
      <w:r w:rsidRPr="00F51136">
        <w:rPr>
          <w:szCs w:val="20"/>
        </w:rPr>
        <w:t>ierownika budowy.</w:t>
      </w:r>
    </w:p>
    <w:p w:rsidR="004033C4" w:rsidRDefault="004033C4" w:rsidP="004033C4">
      <w:pPr>
        <w:spacing w:line="276" w:lineRule="auto"/>
        <w:ind w:left="284" w:hanging="284"/>
        <w:jc w:val="both"/>
        <w:rPr>
          <w:szCs w:val="20"/>
        </w:rPr>
      </w:pPr>
      <w:r>
        <w:rPr>
          <w:szCs w:val="20"/>
        </w:rPr>
        <w:t xml:space="preserve">6. Po zakończeniu całości robót Zamawiający dokonuje Odbioru Końcowego Robót, który </w:t>
      </w:r>
      <w:r w:rsidRPr="00C25993">
        <w:rPr>
          <w:szCs w:val="20"/>
        </w:rPr>
        <w:t>przeprowadzany</w:t>
      </w:r>
      <w:r>
        <w:rPr>
          <w:szCs w:val="20"/>
        </w:rPr>
        <w:t xml:space="preserve"> będzie</w:t>
      </w:r>
      <w:r w:rsidRPr="00C25993">
        <w:rPr>
          <w:szCs w:val="20"/>
        </w:rPr>
        <w:t xml:space="preserve"> komisyjnie przy udziale upoważnionych przedstawicieli </w:t>
      </w:r>
      <w:r>
        <w:rPr>
          <w:szCs w:val="20"/>
        </w:rPr>
        <w:t xml:space="preserve">Zamawiającego oraz w obecności </w:t>
      </w:r>
      <w:r w:rsidR="00717991">
        <w:t>branżowych</w:t>
      </w:r>
      <w:r w:rsidR="00717991">
        <w:rPr>
          <w:szCs w:val="20"/>
        </w:rPr>
        <w:t xml:space="preserve"> </w:t>
      </w:r>
      <w:r>
        <w:rPr>
          <w:szCs w:val="20"/>
        </w:rPr>
        <w:t>I</w:t>
      </w:r>
      <w:r w:rsidR="00717991">
        <w:rPr>
          <w:szCs w:val="20"/>
        </w:rPr>
        <w:t>nspektorów</w:t>
      </w:r>
      <w:r>
        <w:rPr>
          <w:szCs w:val="20"/>
        </w:rPr>
        <w:t xml:space="preserve"> Nadzoru Inwestorskiego </w:t>
      </w:r>
      <w:r w:rsidR="00717991">
        <w:rPr>
          <w:szCs w:val="20"/>
        </w:rPr>
        <w:br/>
      </w:r>
      <w:r>
        <w:rPr>
          <w:szCs w:val="20"/>
        </w:rPr>
        <w:t>i K</w:t>
      </w:r>
      <w:r w:rsidRPr="00C25993">
        <w:rPr>
          <w:szCs w:val="20"/>
        </w:rPr>
        <w:t>ierownika budowy</w:t>
      </w:r>
      <w:r>
        <w:rPr>
          <w:szCs w:val="20"/>
        </w:rPr>
        <w:t>.</w:t>
      </w:r>
    </w:p>
    <w:p w:rsidR="004033C4" w:rsidRDefault="004033C4" w:rsidP="004033C4">
      <w:pPr>
        <w:spacing w:line="276" w:lineRule="auto"/>
        <w:jc w:val="both"/>
        <w:rPr>
          <w:szCs w:val="20"/>
        </w:rPr>
      </w:pPr>
      <w:r>
        <w:rPr>
          <w:szCs w:val="20"/>
        </w:rPr>
        <w:t>7.  Przy odbiorach przedmiotu umowy Zamawiający może korzystać z opinii rzeczoznawcy.</w:t>
      </w:r>
    </w:p>
    <w:p w:rsidR="004033C4" w:rsidRDefault="004033C4" w:rsidP="004033C4">
      <w:pPr>
        <w:spacing w:line="276" w:lineRule="auto"/>
        <w:ind w:left="284" w:hanging="284"/>
        <w:jc w:val="both"/>
        <w:rPr>
          <w:szCs w:val="20"/>
        </w:rPr>
      </w:pPr>
      <w:r>
        <w:rPr>
          <w:szCs w:val="20"/>
        </w:rPr>
        <w:t xml:space="preserve">8. Jeżeli podczas dokonywania Odbioru Końcowego Robót Zamawiający stwierdzi, że zgłoszony do odbioru przedmiot umowy lub Dokumentacja powykonawcza zawierają wady lub usterki </w:t>
      </w:r>
      <w:r w:rsidRPr="00B45F53">
        <w:rPr>
          <w:szCs w:val="20"/>
        </w:rPr>
        <w:t>uniemożliwiając</w:t>
      </w:r>
      <w:r>
        <w:rPr>
          <w:szCs w:val="20"/>
        </w:rPr>
        <w:t xml:space="preserve">e </w:t>
      </w:r>
      <w:r w:rsidRPr="00B45F53">
        <w:rPr>
          <w:szCs w:val="20"/>
        </w:rPr>
        <w:t>użytkowanie przedmiotu umowy zgodnie z jego przeznaczeniem</w:t>
      </w:r>
      <w:r>
        <w:rPr>
          <w:szCs w:val="20"/>
        </w:rPr>
        <w:t>, wstrzyma się z odbiorem końcowym do czasu usunięcia stwierdzonych nieprawidłowości wyznaczając jednocześnie Wykonawcy termin na ich usunięcie.</w:t>
      </w:r>
      <w:r w:rsidRPr="00EC7F2D">
        <w:rPr>
          <w:szCs w:val="20"/>
        </w:rPr>
        <w:t xml:space="preserve"> </w:t>
      </w:r>
    </w:p>
    <w:p w:rsidR="004033C4" w:rsidRDefault="004033C4" w:rsidP="004033C4">
      <w:pPr>
        <w:spacing w:line="276" w:lineRule="auto"/>
        <w:ind w:left="284" w:hanging="284"/>
        <w:jc w:val="both"/>
        <w:rPr>
          <w:szCs w:val="20"/>
        </w:rPr>
      </w:pPr>
      <w:r>
        <w:rPr>
          <w:szCs w:val="20"/>
        </w:rPr>
        <w:t xml:space="preserve">9. Jeżeli zgłoszony do odbioru przedmiot umowy nie został w całości wykonany, ale użytkowanie przedmiotu  </w:t>
      </w:r>
      <w:r w:rsidRPr="00B45F53">
        <w:rPr>
          <w:szCs w:val="20"/>
        </w:rPr>
        <w:t>umowy zgodnie z jego przeznaczeniem</w:t>
      </w:r>
      <w:r>
        <w:rPr>
          <w:szCs w:val="20"/>
        </w:rPr>
        <w:t xml:space="preserve"> jest możliwe, co potwierdzi Kierownik budowy i </w:t>
      </w:r>
      <w:r w:rsidR="00717991">
        <w:t>branż</w:t>
      </w:r>
      <w:r w:rsidR="00BB3B9A">
        <w:t>owi</w:t>
      </w:r>
      <w:r w:rsidR="00717991">
        <w:rPr>
          <w:szCs w:val="20"/>
        </w:rPr>
        <w:t xml:space="preserve"> </w:t>
      </w:r>
      <w:r>
        <w:rPr>
          <w:szCs w:val="20"/>
        </w:rPr>
        <w:t>Inspektor</w:t>
      </w:r>
      <w:r w:rsidR="00BB3B9A">
        <w:rPr>
          <w:szCs w:val="20"/>
        </w:rPr>
        <w:t>zy</w:t>
      </w:r>
      <w:r>
        <w:rPr>
          <w:szCs w:val="20"/>
        </w:rPr>
        <w:t xml:space="preserve"> Nadzoru Inwestorskiego, wówczas Zamawiający może dokonać Odbioru Końcowego Robót.</w:t>
      </w:r>
    </w:p>
    <w:p w:rsidR="004033C4" w:rsidRPr="00EC7F2D" w:rsidRDefault="004033C4" w:rsidP="004033C4">
      <w:pPr>
        <w:spacing w:line="276" w:lineRule="auto"/>
        <w:ind w:left="426" w:hanging="426"/>
        <w:jc w:val="both"/>
        <w:rPr>
          <w:szCs w:val="20"/>
        </w:rPr>
      </w:pPr>
      <w:r>
        <w:rPr>
          <w:szCs w:val="20"/>
        </w:rPr>
        <w:lastRenderedPageBreak/>
        <w:t xml:space="preserve">10. </w:t>
      </w:r>
      <w:r w:rsidRPr="00EC7F2D">
        <w:rPr>
          <w:szCs w:val="20"/>
        </w:rPr>
        <w:t xml:space="preserve">O usunięciu wad i usterek </w:t>
      </w:r>
      <w:r>
        <w:rPr>
          <w:szCs w:val="20"/>
        </w:rPr>
        <w:t xml:space="preserve">stwierdzonych przy odbiorze przedmiotu umowy </w:t>
      </w:r>
      <w:r w:rsidRPr="00EC7F2D">
        <w:rPr>
          <w:szCs w:val="20"/>
        </w:rPr>
        <w:t>Wykonawca zawiadomi Zamawiającego</w:t>
      </w:r>
      <w:r>
        <w:rPr>
          <w:szCs w:val="20"/>
        </w:rPr>
        <w:t xml:space="preserve"> na piśmie, wnosząc równocześnie o wyznaczenie terminu odbioru.</w:t>
      </w:r>
    </w:p>
    <w:p w:rsidR="004033C4" w:rsidRDefault="004033C4" w:rsidP="004033C4">
      <w:pPr>
        <w:spacing w:line="276" w:lineRule="auto"/>
        <w:ind w:left="426" w:hanging="426"/>
        <w:jc w:val="both"/>
        <w:rPr>
          <w:szCs w:val="20"/>
        </w:rPr>
      </w:pPr>
      <w:r>
        <w:rPr>
          <w:szCs w:val="20"/>
        </w:rPr>
        <w:t>11</w:t>
      </w:r>
      <w:r w:rsidRPr="00EC7F2D">
        <w:rPr>
          <w:szCs w:val="20"/>
        </w:rPr>
        <w:t xml:space="preserve">. Jeżeli Wykonawca nie usunie wad i usterek w terminie określonym przez Zamawiającego, Zamawiający może usunąć wady na koszt Wykonawcy, potrącając ten koszt </w:t>
      </w:r>
      <w:r>
        <w:rPr>
          <w:szCs w:val="20"/>
        </w:rPr>
        <w:br/>
      </w:r>
      <w:r w:rsidRPr="00EC7F2D">
        <w:rPr>
          <w:szCs w:val="20"/>
        </w:rPr>
        <w:t>z wynagrodzenia Wykonawcy.</w:t>
      </w:r>
    </w:p>
    <w:p w:rsidR="00DA1FBB" w:rsidRDefault="004033C4" w:rsidP="00DF539A">
      <w:pPr>
        <w:spacing w:line="276" w:lineRule="auto"/>
        <w:ind w:left="426" w:hanging="426"/>
        <w:jc w:val="both"/>
        <w:rPr>
          <w:szCs w:val="20"/>
        </w:rPr>
      </w:pPr>
      <w:r>
        <w:rPr>
          <w:szCs w:val="20"/>
        </w:rPr>
        <w:t xml:space="preserve">12. Odbiór pogwarancyjny odbywa się na pisemne zgłoszenie Wykonawcy dokonane nie wcześniej niż na jeden miesiąc przed upływam okresu gwarancji. Z odbioru pogwarancyjnego sporządzony będzie Protokół. </w:t>
      </w:r>
    </w:p>
    <w:p w:rsidR="00DF539A" w:rsidRPr="006F317F" w:rsidRDefault="00DF539A" w:rsidP="00BB3B9A">
      <w:pPr>
        <w:spacing w:line="276" w:lineRule="auto"/>
        <w:jc w:val="both"/>
        <w:rPr>
          <w:sz w:val="16"/>
          <w:szCs w:val="16"/>
        </w:rPr>
      </w:pPr>
    </w:p>
    <w:p w:rsidR="002753B7" w:rsidRDefault="008C2A89" w:rsidP="00042DF1">
      <w:pPr>
        <w:spacing w:line="276" w:lineRule="auto"/>
        <w:jc w:val="center"/>
        <w:rPr>
          <w:b/>
          <w:szCs w:val="20"/>
        </w:rPr>
      </w:pPr>
      <w:r w:rsidRPr="00CD0498">
        <w:rPr>
          <w:b/>
          <w:szCs w:val="20"/>
        </w:rPr>
        <w:t>§ 1</w:t>
      </w:r>
      <w:r w:rsidR="00D42DC8">
        <w:rPr>
          <w:b/>
          <w:szCs w:val="20"/>
        </w:rPr>
        <w:t>1</w:t>
      </w:r>
      <w:r w:rsidR="00EC7F2D" w:rsidRPr="00CD0498">
        <w:rPr>
          <w:b/>
          <w:szCs w:val="20"/>
        </w:rPr>
        <w:t>.</w:t>
      </w:r>
    </w:p>
    <w:p w:rsidR="00042DF1" w:rsidRPr="006F317F" w:rsidRDefault="00042DF1" w:rsidP="00042DF1">
      <w:pPr>
        <w:spacing w:line="276" w:lineRule="auto"/>
        <w:jc w:val="center"/>
        <w:rPr>
          <w:b/>
          <w:sz w:val="16"/>
          <w:szCs w:val="16"/>
        </w:rPr>
      </w:pPr>
    </w:p>
    <w:p w:rsidR="00A26893" w:rsidRDefault="00CD0498" w:rsidP="007F25E0">
      <w:pPr>
        <w:pStyle w:val="Akapitzlist"/>
        <w:numPr>
          <w:ilvl w:val="3"/>
          <w:numId w:val="2"/>
        </w:numPr>
        <w:spacing w:line="276" w:lineRule="auto"/>
        <w:ind w:left="284" w:hanging="284"/>
        <w:jc w:val="both"/>
        <w:rPr>
          <w:color w:val="000000"/>
          <w:szCs w:val="20"/>
        </w:rPr>
      </w:pPr>
      <w:r>
        <w:rPr>
          <w:szCs w:val="20"/>
        </w:rPr>
        <w:t xml:space="preserve"> </w:t>
      </w:r>
      <w:r w:rsidR="004033C4">
        <w:rPr>
          <w:color w:val="000000"/>
          <w:szCs w:val="20"/>
        </w:rPr>
        <w:t>Wykonawca ustanawia K</w:t>
      </w:r>
      <w:r w:rsidR="00E03C4A" w:rsidRPr="00EA1691">
        <w:rPr>
          <w:color w:val="000000"/>
          <w:szCs w:val="20"/>
        </w:rPr>
        <w:t xml:space="preserve">ierownika budowy w branży drogowej, </w:t>
      </w:r>
      <w:r w:rsidR="00E03C4A" w:rsidRPr="00EA1691">
        <w:rPr>
          <w:color w:val="000000"/>
        </w:rPr>
        <w:t>posiadającego uprawnienia budowlane w specjalności drogowej</w:t>
      </w:r>
      <w:r w:rsidR="00ED13D1">
        <w:rPr>
          <w:color w:val="000000"/>
        </w:rPr>
        <w:t xml:space="preserve"> (lub odpowiadające zgodnie z S</w:t>
      </w:r>
      <w:r w:rsidR="00E03C4A" w:rsidRPr="00EA1691">
        <w:rPr>
          <w:color w:val="000000"/>
        </w:rPr>
        <w:t xml:space="preserve">WZ) </w:t>
      </w:r>
      <w:r w:rsidR="003119AA">
        <w:rPr>
          <w:color w:val="000000"/>
        </w:rPr>
        <w:br/>
      </w:r>
      <w:r w:rsidR="00E03C4A" w:rsidRPr="00EA1691">
        <w:rPr>
          <w:color w:val="000000"/>
          <w:szCs w:val="20"/>
        </w:rPr>
        <w:t>w osobie: ………………………………., telefon: ……………….</w:t>
      </w:r>
    </w:p>
    <w:p w:rsidR="00857351" w:rsidRDefault="00DB3572" w:rsidP="00857351">
      <w:pPr>
        <w:pStyle w:val="Akapitzlist"/>
        <w:numPr>
          <w:ilvl w:val="3"/>
          <w:numId w:val="2"/>
        </w:numPr>
        <w:spacing w:line="276" w:lineRule="auto"/>
        <w:ind w:left="284" w:hanging="284"/>
        <w:jc w:val="both"/>
        <w:rPr>
          <w:color w:val="000000"/>
          <w:szCs w:val="20"/>
        </w:rPr>
      </w:pPr>
      <w:r>
        <w:rPr>
          <w:color w:val="000000"/>
          <w:szCs w:val="20"/>
        </w:rPr>
        <w:t xml:space="preserve"> </w:t>
      </w:r>
      <w:r w:rsidR="00857351" w:rsidRPr="00EA1691">
        <w:rPr>
          <w:color w:val="000000"/>
          <w:szCs w:val="20"/>
        </w:rPr>
        <w:t xml:space="preserve">Wykonawca ustanawia kierownika </w:t>
      </w:r>
      <w:r w:rsidR="00857351">
        <w:rPr>
          <w:color w:val="000000"/>
          <w:szCs w:val="20"/>
        </w:rPr>
        <w:t>robót</w:t>
      </w:r>
      <w:r w:rsidR="00857351" w:rsidRPr="00EA1691">
        <w:rPr>
          <w:color w:val="000000"/>
          <w:szCs w:val="20"/>
        </w:rPr>
        <w:t xml:space="preserve"> w branży </w:t>
      </w:r>
      <w:r w:rsidR="00857351">
        <w:rPr>
          <w:color w:val="000000"/>
          <w:szCs w:val="20"/>
        </w:rPr>
        <w:t>elektrycznej</w:t>
      </w:r>
      <w:r w:rsidR="00857351" w:rsidRPr="00EA1691">
        <w:rPr>
          <w:color w:val="000000"/>
          <w:szCs w:val="20"/>
        </w:rPr>
        <w:t xml:space="preserve">, </w:t>
      </w:r>
      <w:r w:rsidR="00857351" w:rsidRPr="00EA1691">
        <w:rPr>
          <w:color w:val="000000"/>
        </w:rPr>
        <w:t xml:space="preserve">posiadającego uprawnienia budowlane w specjalności </w:t>
      </w:r>
      <w:r w:rsidR="00857351">
        <w:rPr>
          <w:color w:val="000000"/>
        </w:rPr>
        <w:t>elektrycznej</w:t>
      </w:r>
      <w:r w:rsidR="00ED13D1">
        <w:rPr>
          <w:color w:val="000000"/>
        </w:rPr>
        <w:t xml:space="preserve"> (lub odpowiadające zgodnie z S</w:t>
      </w:r>
      <w:r w:rsidR="00857351" w:rsidRPr="00EA1691">
        <w:rPr>
          <w:color w:val="000000"/>
        </w:rPr>
        <w:t xml:space="preserve">WZ) </w:t>
      </w:r>
      <w:r w:rsidR="00857351" w:rsidRPr="00EA1691">
        <w:rPr>
          <w:color w:val="000000"/>
          <w:szCs w:val="20"/>
        </w:rPr>
        <w:t>w osobie: ………………………………., telefon: ……………….</w:t>
      </w:r>
    </w:p>
    <w:p w:rsidR="006860FD" w:rsidRDefault="00DC0FE1" w:rsidP="007F25E0">
      <w:pPr>
        <w:pStyle w:val="Akapitzlist"/>
        <w:numPr>
          <w:ilvl w:val="3"/>
          <w:numId w:val="2"/>
        </w:numPr>
        <w:spacing w:line="276" w:lineRule="auto"/>
        <w:ind w:left="284" w:hanging="284"/>
        <w:jc w:val="both"/>
        <w:rPr>
          <w:szCs w:val="20"/>
        </w:rPr>
      </w:pPr>
      <w:r>
        <w:rPr>
          <w:szCs w:val="20"/>
        </w:rPr>
        <w:t xml:space="preserve"> </w:t>
      </w:r>
      <w:r w:rsidR="006860FD">
        <w:rPr>
          <w:szCs w:val="20"/>
        </w:rPr>
        <w:t>Zamawiający wyznacza ze swojej strony przedstawiciel</w:t>
      </w:r>
      <w:r w:rsidR="00D42DC8">
        <w:rPr>
          <w:szCs w:val="20"/>
        </w:rPr>
        <w:t>a</w:t>
      </w:r>
      <w:r w:rsidR="006860FD">
        <w:rPr>
          <w:szCs w:val="20"/>
        </w:rPr>
        <w:t xml:space="preserve"> w zakresie realizacji postanowień niniejszej umowy w osob</w:t>
      </w:r>
      <w:r w:rsidR="00D42DC8">
        <w:rPr>
          <w:szCs w:val="20"/>
        </w:rPr>
        <w:t>ie</w:t>
      </w:r>
      <w:r w:rsidR="006860FD">
        <w:rPr>
          <w:szCs w:val="20"/>
        </w:rPr>
        <w:t>:</w:t>
      </w:r>
    </w:p>
    <w:p w:rsidR="006860FD" w:rsidRPr="008417F9" w:rsidRDefault="006860FD" w:rsidP="00D42DC8">
      <w:pPr>
        <w:pStyle w:val="Akapitzlist"/>
        <w:spacing w:line="276" w:lineRule="auto"/>
        <w:ind w:left="284"/>
        <w:jc w:val="both"/>
        <w:rPr>
          <w:szCs w:val="20"/>
        </w:rPr>
      </w:pPr>
      <w:r w:rsidRPr="008417F9">
        <w:rPr>
          <w:szCs w:val="20"/>
        </w:rPr>
        <w:t>…………………………………………………………………………..</w:t>
      </w:r>
    </w:p>
    <w:p w:rsidR="00857351" w:rsidRPr="00857351" w:rsidRDefault="00857351" w:rsidP="00857351">
      <w:pPr>
        <w:pStyle w:val="Akapitzlist"/>
        <w:numPr>
          <w:ilvl w:val="3"/>
          <w:numId w:val="2"/>
        </w:numPr>
        <w:spacing w:line="276" w:lineRule="auto"/>
        <w:ind w:left="426" w:hanging="426"/>
        <w:jc w:val="both"/>
        <w:rPr>
          <w:szCs w:val="20"/>
        </w:rPr>
      </w:pPr>
      <w:r>
        <w:rPr>
          <w:szCs w:val="20"/>
        </w:rPr>
        <w:t xml:space="preserve"> </w:t>
      </w:r>
      <w:r w:rsidR="00717991">
        <w:rPr>
          <w:szCs w:val="20"/>
        </w:rPr>
        <w:t xml:space="preserve">Zamawiający ustanowi </w:t>
      </w:r>
      <w:r w:rsidR="00717991">
        <w:t>branżowych</w:t>
      </w:r>
      <w:r w:rsidR="00717991">
        <w:rPr>
          <w:szCs w:val="20"/>
        </w:rPr>
        <w:t xml:space="preserve"> Inspektorów N</w:t>
      </w:r>
      <w:r w:rsidRPr="00857351">
        <w:rPr>
          <w:szCs w:val="20"/>
        </w:rPr>
        <w:t>adzoru</w:t>
      </w:r>
      <w:r w:rsidR="00717991">
        <w:rPr>
          <w:szCs w:val="20"/>
        </w:rPr>
        <w:t xml:space="preserve"> inwestorskiego</w:t>
      </w:r>
      <w:r w:rsidRPr="00857351">
        <w:rPr>
          <w:szCs w:val="20"/>
        </w:rPr>
        <w:t xml:space="preserve"> po podpisaniu umowy, o czym niezwłocznie powiadomi Wykonawcę.</w:t>
      </w:r>
    </w:p>
    <w:p w:rsidR="004033C4" w:rsidRPr="00857351" w:rsidRDefault="004033C4" w:rsidP="00857351">
      <w:pPr>
        <w:pStyle w:val="Akapitzlist"/>
        <w:numPr>
          <w:ilvl w:val="3"/>
          <w:numId w:val="2"/>
        </w:numPr>
        <w:spacing w:line="276" w:lineRule="auto"/>
        <w:ind w:left="284" w:hanging="284"/>
        <w:jc w:val="both"/>
        <w:rPr>
          <w:szCs w:val="20"/>
        </w:rPr>
      </w:pPr>
      <w:r w:rsidRPr="00857351">
        <w:rPr>
          <w:szCs w:val="20"/>
        </w:rPr>
        <w:t xml:space="preserve"> Strony zastrzegają sobie możliwość zmian osób nadzorujących wykonywanie przedmiotu niniejszej umowy. Ewentualna zmiana osób będzie następowała poprzez złożenie oświadczenia na piśmie drugiej stronie, bez konieczności zawierania aneksu do umowy.</w:t>
      </w:r>
    </w:p>
    <w:p w:rsidR="004033C4" w:rsidRDefault="004033C4" w:rsidP="00DA1FBB">
      <w:pPr>
        <w:pStyle w:val="Akapitzlist"/>
        <w:numPr>
          <w:ilvl w:val="3"/>
          <w:numId w:val="2"/>
        </w:numPr>
        <w:spacing w:line="276" w:lineRule="auto"/>
        <w:ind w:left="284" w:hanging="284"/>
        <w:jc w:val="both"/>
        <w:rPr>
          <w:color w:val="000000"/>
        </w:rPr>
      </w:pPr>
      <w:r>
        <w:rPr>
          <w:color w:val="000000"/>
        </w:rPr>
        <w:t xml:space="preserve"> </w:t>
      </w:r>
      <w:r w:rsidRPr="00EA1691">
        <w:rPr>
          <w:color w:val="000000"/>
        </w:rPr>
        <w:t xml:space="preserve">W przypadku ustanowienia w ramach wykonywanych zadań dodatkowych kierowników budów, bądź robót, a nie wymienionych w ust. </w:t>
      </w:r>
      <w:r w:rsidR="00A22C84">
        <w:rPr>
          <w:color w:val="000000"/>
        </w:rPr>
        <w:t>1</w:t>
      </w:r>
      <w:r w:rsidRPr="00EA1691">
        <w:rPr>
          <w:color w:val="000000"/>
        </w:rPr>
        <w:t>, Wykonawca zobowiązany jest do podania ich danych Zamawiającemu, zgodnie z obowiązującymi przepisami prawa.</w:t>
      </w:r>
    </w:p>
    <w:p w:rsidR="00DA1FBB" w:rsidRPr="006F317F" w:rsidRDefault="00DA1FBB" w:rsidP="00DA1FBB">
      <w:pPr>
        <w:pStyle w:val="Akapitzlist"/>
        <w:spacing w:line="276" w:lineRule="auto"/>
        <w:ind w:left="284"/>
        <w:jc w:val="both"/>
        <w:rPr>
          <w:color w:val="000000"/>
          <w:sz w:val="16"/>
          <w:szCs w:val="16"/>
        </w:rPr>
      </w:pPr>
    </w:p>
    <w:p w:rsidR="004033C4" w:rsidRDefault="004033C4" w:rsidP="004033C4">
      <w:pPr>
        <w:spacing w:line="276" w:lineRule="auto"/>
        <w:jc w:val="center"/>
        <w:rPr>
          <w:b/>
          <w:szCs w:val="20"/>
        </w:rPr>
      </w:pPr>
      <w:r w:rsidRPr="00CD0498">
        <w:rPr>
          <w:b/>
          <w:szCs w:val="20"/>
        </w:rPr>
        <w:t>§ 1</w:t>
      </w:r>
      <w:r w:rsidR="00D42DC8">
        <w:rPr>
          <w:b/>
          <w:szCs w:val="20"/>
        </w:rPr>
        <w:t>2</w:t>
      </w:r>
      <w:r w:rsidRPr="00CD0498">
        <w:rPr>
          <w:b/>
          <w:szCs w:val="20"/>
        </w:rPr>
        <w:t>.</w:t>
      </w:r>
    </w:p>
    <w:p w:rsidR="004033C4" w:rsidRPr="006F317F" w:rsidRDefault="004033C4" w:rsidP="004033C4">
      <w:pPr>
        <w:spacing w:line="276" w:lineRule="auto"/>
        <w:jc w:val="center"/>
        <w:rPr>
          <w:b/>
          <w:sz w:val="16"/>
          <w:szCs w:val="16"/>
        </w:rPr>
      </w:pPr>
    </w:p>
    <w:p w:rsidR="004033C4" w:rsidRPr="00E03C4A" w:rsidRDefault="004033C4" w:rsidP="004033C4">
      <w:pPr>
        <w:spacing w:line="276" w:lineRule="auto"/>
        <w:ind w:left="284" w:hanging="284"/>
        <w:jc w:val="both"/>
        <w:rPr>
          <w:color w:val="000000"/>
        </w:rPr>
      </w:pPr>
      <w:r w:rsidRPr="00EC7F2D">
        <w:rPr>
          <w:szCs w:val="20"/>
        </w:rPr>
        <w:t xml:space="preserve">1. Od chwili protokolarnego </w:t>
      </w:r>
      <w:r>
        <w:rPr>
          <w:szCs w:val="20"/>
        </w:rPr>
        <w:t>przekazania przez Zamawiającego i przyjęcia przez Wykonawcę terenu</w:t>
      </w:r>
      <w:r w:rsidRPr="00EC7F2D">
        <w:rPr>
          <w:szCs w:val="20"/>
        </w:rPr>
        <w:t xml:space="preserve"> budowy do czasu odbioru przedmiotu umowy</w:t>
      </w:r>
      <w:r>
        <w:rPr>
          <w:szCs w:val="20"/>
        </w:rPr>
        <w:t>,</w:t>
      </w:r>
      <w:r w:rsidRPr="00EC7F2D">
        <w:rPr>
          <w:szCs w:val="20"/>
        </w:rPr>
        <w:t xml:space="preserve"> Wykonawca ponosi odpowiedzialność za szkody wynikłe na tym terenie</w:t>
      </w:r>
      <w:r>
        <w:rPr>
          <w:szCs w:val="20"/>
        </w:rPr>
        <w:t xml:space="preserve"> </w:t>
      </w:r>
      <w:r w:rsidRPr="00EA1691">
        <w:rPr>
          <w:color w:val="000000"/>
        </w:rPr>
        <w:t>oraz zapewni bezpieczne warunki realizacji robót określone przepisami ppoż. i bhp.</w:t>
      </w:r>
    </w:p>
    <w:p w:rsidR="004033C4" w:rsidRPr="00EC7F2D" w:rsidRDefault="004033C4" w:rsidP="004033C4">
      <w:pPr>
        <w:spacing w:line="276" w:lineRule="auto"/>
        <w:ind w:left="284" w:hanging="284"/>
        <w:jc w:val="both"/>
        <w:rPr>
          <w:szCs w:val="20"/>
        </w:rPr>
      </w:pPr>
      <w:r w:rsidRPr="00EC7F2D">
        <w:rPr>
          <w:szCs w:val="20"/>
        </w:rPr>
        <w:t xml:space="preserve">2. Po zakończeniu robót Wykonawca uporządkuje teren budowy w terminie nie późniejszym niż termin </w:t>
      </w:r>
      <w:r>
        <w:rPr>
          <w:szCs w:val="20"/>
        </w:rPr>
        <w:t>O</w:t>
      </w:r>
      <w:r w:rsidRPr="00EC7F2D">
        <w:rPr>
          <w:szCs w:val="20"/>
        </w:rPr>
        <w:t xml:space="preserve">dbioru </w:t>
      </w:r>
      <w:r>
        <w:rPr>
          <w:szCs w:val="20"/>
        </w:rPr>
        <w:t>K</w:t>
      </w:r>
      <w:r w:rsidRPr="00EC7F2D">
        <w:rPr>
          <w:szCs w:val="20"/>
        </w:rPr>
        <w:t xml:space="preserve">ońcowego </w:t>
      </w:r>
      <w:r>
        <w:rPr>
          <w:szCs w:val="20"/>
        </w:rPr>
        <w:t>R</w:t>
      </w:r>
      <w:r w:rsidRPr="00EC7F2D">
        <w:rPr>
          <w:szCs w:val="20"/>
        </w:rPr>
        <w:t>obót.</w:t>
      </w:r>
    </w:p>
    <w:p w:rsidR="004033C4" w:rsidRDefault="004033C4" w:rsidP="004033C4">
      <w:pPr>
        <w:spacing w:line="276" w:lineRule="auto"/>
        <w:ind w:left="284" w:hanging="284"/>
        <w:jc w:val="both"/>
        <w:rPr>
          <w:szCs w:val="20"/>
        </w:rPr>
      </w:pPr>
      <w:r w:rsidRPr="00EC7F2D">
        <w:rPr>
          <w:szCs w:val="20"/>
        </w:rPr>
        <w:t>3. W czasie realizacji robót Wykonawca będzie na własny koszt usuwał i składował wszelkie odpady, niepotrzebne urządzenia.</w:t>
      </w:r>
      <w:r>
        <w:rPr>
          <w:szCs w:val="20"/>
        </w:rPr>
        <w:t xml:space="preserve"> </w:t>
      </w:r>
    </w:p>
    <w:p w:rsidR="00132F78" w:rsidRDefault="00132F78" w:rsidP="00132F78">
      <w:pPr>
        <w:spacing w:line="276" w:lineRule="auto"/>
        <w:ind w:left="284" w:hanging="284"/>
        <w:jc w:val="both"/>
        <w:rPr>
          <w:color w:val="000000"/>
        </w:rPr>
      </w:pPr>
      <w:r w:rsidRPr="00351637">
        <w:t xml:space="preserve">4. </w:t>
      </w:r>
      <w:r>
        <w:rPr>
          <w:color w:val="000000"/>
        </w:rPr>
        <w:t>Wykonawca zobowiązuje się, do:</w:t>
      </w:r>
    </w:p>
    <w:p w:rsidR="00132F78" w:rsidRDefault="00132F78" w:rsidP="007F25E0">
      <w:pPr>
        <w:numPr>
          <w:ilvl w:val="1"/>
          <w:numId w:val="10"/>
        </w:numPr>
        <w:spacing w:line="276" w:lineRule="auto"/>
        <w:jc w:val="both"/>
        <w:rPr>
          <w:color w:val="000000"/>
        </w:rPr>
      </w:pPr>
      <w:r>
        <w:rPr>
          <w:color w:val="000000"/>
        </w:rPr>
        <w:t>usunięcia drzew, dłużyc z terenu budowy, jeżeli Dokumentacja projektowa o tym nie mówi, i wywiezienia ich w miejsce wskazane przez Zamawiającego;</w:t>
      </w:r>
    </w:p>
    <w:p w:rsidR="00132F78" w:rsidRPr="00361D44" w:rsidRDefault="00132F78" w:rsidP="007F25E0">
      <w:pPr>
        <w:numPr>
          <w:ilvl w:val="1"/>
          <w:numId w:val="10"/>
        </w:numPr>
        <w:spacing w:line="276" w:lineRule="auto"/>
        <w:jc w:val="both"/>
        <w:rPr>
          <w:color w:val="000000"/>
        </w:rPr>
      </w:pPr>
      <w:r w:rsidRPr="00361D44">
        <w:rPr>
          <w:color w:val="000000"/>
        </w:rPr>
        <w:t xml:space="preserve">wywiezienia i zutylizowania, we własnym zakresie, karpin i gałęzi z terenu budowy. </w:t>
      </w:r>
    </w:p>
    <w:p w:rsidR="004033C4" w:rsidRPr="00F62C24" w:rsidRDefault="004033C4" w:rsidP="00F62C24">
      <w:pPr>
        <w:pStyle w:val="Akapitzlist"/>
        <w:numPr>
          <w:ilvl w:val="0"/>
          <w:numId w:val="5"/>
        </w:numPr>
        <w:spacing w:line="276" w:lineRule="auto"/>
        <w:jc w:val="both"/>
        <w:rPr>
          <w:szCs w:val="20"/>
        </w:rPr>
      </w:pPr>
      <w:r w:rsidRPr="00F62C24">
        <w:rPr>
          <w:szCs w:val="20"/>
        </w:rPr>
        <w:t xml:space="preserve">Wykonawca zobowiązuje się do zabezpieczenia terenu budowy oraz pozostającego na nim sprzętu przed dostępem osób trzecich. </w:t>
      </w:r>
    </w:p>
    <w:p w:rsidR="00F62C24" w:rsidRPr="00F62C24" w:rsidRDefault="00F62C24" w:rsidP="00F62C24">
      <w:pPr>
        <w:spacing w:line="276" w:lineRule="auto"/>
        <w:jc w:val="both"/>
        <w:rPr>
          <w:sz w:val="16"/>
          <w:szCs w:val="16"/>
        </w:rPr>
      </w:pPr>
    </w:p>
    <w:p w:rsidR="004033C4" w:rsidRPr="00E92DEE" w:rsidRDefault="004033C4" w:rsidP="004033C4">
      <w:pPr>
        <w:spacing w:line="276" w:lineRule="auto"/>
        <w:jc w:val="center"/>
        <w:rPr>
          <w:b/>
          <w:szCs w:val="20"/>
        </w:rPr>
      </w:pPr>
      <w:r w:rsidRPr="00E92DEE">
        <w:rPr>
          <w:b/>
          <w:szCs w:val="20"/>
        </w:rPr>
        <w:lastRenderedPageBreak/>
        <w:t>§ 1</w:t>
      </w:r>
      <w:r w:rsidR="00D42DC8">
        <w:rPr>
          <w:b/>
          <w:szCs w:val="20"/>
        </w:rPr>
        <w:t>3</w:t>
      </w:r>
      <w:r w:rsidRPr="00E92DEE">
        <w:rPr>
          <w:b/>
          <w:szCs w:val="20"/>
        </w:rPr>
        <w:t>.</w:t>
      </w:r>
    </w:p>
    <w:p w:rsidR="004033C4" w:rsidRPr="00E92DEE" w:rsidRDefault="004033C4" w:rsidP="004033C4">
      <w:pPr>
        <w:spacing w:line="276" w:lineRule="auto"/>
        <w:jc w:val="center"/>
        <w:rPr>
          <w:b/>
          <w:color w:val="FF0000"/>
          <w:sz w:val="14"/>
          <w:szCs w:val="20"/>
        </w:rPr>
      </w:pPr>
    </w:p>
    <w:p w:rsidR="004033C4" w:rsidRPr="001E6DAB" w:rsidRDefault="004033C4" w:rsidP="004033C4">
      <w:pPr>
        <w:tabs>
          <w:tab w:val="left" w:pos="426"/>
        </w:tabs>
        <w:spacing w:line="276" w:lineRule="auto"/>
        <w:jc w:val="both"/>
      </w:pPr>
      <w:r w:rsidRPr="001E6DAB">
        <w:rPr>
          <w:b/>
        </w:rPr>
        <w:t>Wymagania dotyczące zatrudnienia pracowników na umowę o pracę:</w:t>
      </w:r>
    </w:p>
    <w:p w:rsidR="00206AE3" w:rsidRDefault="001E6DAB" w:rsidP="001F4C82">
      <w:pPr>
        <w:pStyle w:val="Akapitzlist"/>
        <w:numPr>
          <w:ilvl w:val="1"/>
          <w:numId w:val="15"/>
        </w:numPr>
        <w:spacing w:line="276" w:lineRule="auto"/>
        <w:ind w:left="283" w:hanging="357"/>
        <w:jc w:val="both"/>
        <w:rPr>
          <w:lang w:eastAsia="en-US"/>
        </w:rPr>
      </w:pPr>
      <w:r>
        <w:rPr>
          <w:lang w:eastAsia="en-US"/>
        </w:rPr>
        <w:t xml:space="preserve"> </w:t>
      </w:r>
      <w:r w:rsidR="004033C4" w:rsidRPr="001E6DAB">
        <w:rPr>
          <w:lang w:eastAsia="en-US"/>
        </w:rPr>
        <w:t xml:space="preserve">Zamawiający wymaga, aby osoby </w:t>
      </w:r>
      <w:r w:rsidR="0027520D" w:rsidRPr="001E6DAB">
        <w:rPr>
          <w:lang w:eastAsia="en-US"/>
        </w:rPr>
        <w:t>wykonujące czynno</w:t>
      </w:r>
      <w:r w:rsidR="0027520D">
        <w:rPr>
          <w:lang w:eastAsia="en-US"/>
        </w:rPr>
        <w:t xml:space="preserve">ści związane </w:t>
      </w:r>
      <w:r w:rsidR="0027520D" w:rsidRPr="001E6DAB">
        <w:rPr>
          <w:lang w:eastAsia="en-US"/>
        </w:rPr>
        <w:t xml:space="preserve">z wykonaniem prac </w:t>
      </w:r>
      <w:r w:rsidR="0027520D">
        <w:rPr>
          <w:lang w:eastAsia="en-US"/>
        </w:rPr>
        <w:br/>
      </w:r>
      <w:r w:rsidR="0027520D" w:rsidRPr="00DB3572">
        <w:rPr>
          <w:bCs/>
          <w:szCs w:val="22"/>
        </w:rPr>
        <w:t>w zakresie</w:t>
      </w:r>
      <w:r w:rsidR="0027520D" w:rsidRPr="00DB3572">
        <w:rPr>
          <w:rFonts w:ascii="Arial" w:hAnsi="Arial" w:cs="Arial"/>
        </w:rPr>
        <w:t xml:space="preserve"> </w:t>
      </w:r>
      <w:r w:rsidR="0027520D" w:rsidRPr="00DB3572">
        <w:rPr>
          <w:bCs/>
          <w:szCs w:val="22"/>
        </w:rPr>
        <w:t xml:space="preserve">robót budowlanych: drogowych związanych z budową </w:t>
      </w:r>
      <w:r w:rsidR="00DB3572">
        <w:rPr>
          <w:bCs/>
          <w:szCs w:val="22"/>
        </w:rPr>
        <w:t>ciągów komunikacyjnych</w:t>
      </w:r>
      <w:r w:rsidR="0027520D" w:rsidRPr="00DB3572">
        <w:rPr>
          <w:bCs/>
          <w:szCs w:val="22"/>
        </w:rPr>
        <w:t xml:space="preserve"> i chodników</w:t>
      </w:r>
      <w:r w:rsidR="0027520D" w:rsidRPr="00DB3572">
        <w:rPr>
          <w:rFonts w:eastAsia="Calibri"/>
          <w:lang w:eastAsia="en-US"/>
        </w:rPr>
        <w:t xml:space="preserve"> (np. przygotowanie podbudowy, ułożenie nawierzchni z </w:t>
      </w:r>
      <w:r w:rsidR="00DB3572">
        <w:rPr>
          <w:rFonts w:eastAsia="Calibri"/>
          <w:lang w:eastAsia="en-US"/>
        </w:rPr>
        <w:t>płyt</w:t>
      </w:r>
      <w:r w:rsidR="0027520D" w:rsidRPr="00DB3572">
        <w:rPr>
          <w:rFonts w:eastAsia="Calibri"/>
          <w:lang w:eastAsia="en-US"/>
        </w:rPr>
        <w:t xml:space="preserve"> betonowej); inżynieryjnych związanych z budową sieci elektrycznych związanych z montażem </w:t>
      </w:r>
      <w:r w:rsidR="0027520D">
        <w:t>linii elektrycznej zasilającej doziemnej</w:t>
      </w:r>
      <w:r w:rsidR="0027520D" w:rsidRPr="00964B80">
        <w:t xml:space="preserve"> </w:t>
      </w:r>
      <w:r w:rsidR="0027520D">
        <w:t>ze słupami</w:t>
      </w:r>
      <w:r w:rsidR="0027520D" w:rsidRPr="00964B80">
        <w:t xml:space="preserve"> </w:t>
      </w:r>
      <w:r w:rsidR="0027520D">
        <w:t>z oprawami</w:t>
      </w:r>
      <w:r w:rsidR="0027520D" w:rsidRPr="00964B80">
        <w:t xml:space="preserve"> LED</w:t>
      </w:r>
      <w:r w:rsidR="0027520D">
        <w:t xml:space="preserve"> oraz budową </w:t>
      </w:r>
      <w:r w:rsidR="00D31251">
        <w:t>monitoringu wizyjnego</w:t>
      </w:r>
      <w:r w:rsidR="0027520D">
        <w:t>,</w:t>
      </w:r>
      <w:r w:rsidR="0027520D" w:rsidRPr="00DB3572">
        <w:rPr>
          <w:rFonts w:eastAsia="Calibri"/>
          <w:lang w:eastAsia="en-US"/>
        </w:rPr>
        <w:t xml:space="preserve"> były</w:t>
      </w:r>
      <w:r w:rsidR="0027520D" w:rsidRPr="00DB3572">
        <w:rPr>
          <w:rFonts w:eastAsia="Calibri"/>
          <w:b/>
          <w:lang w:eastAsia="en-US"/>
        </w:rPr>
        <w:t xml:space="preserve"> </w:t>
      </w:r>
      <w:r w:rsidR="0027520D" w:rsidRPr="001E6DAB">
        <w:rPr>
          <w:lang w:eastAsia="en-US"/>
        </w:rPr>
        <w:t>zatrudnione przez Wykonawcę lub Podwykonawcę na podstawie umowy o pracę, zgodnie z us</w:t>
      </w:r>
      <w:r w:rsidR="0027520D">
        <w:rPr>
          <w:lang w:eastAsia="en-US"/>
        </w:rPr>
        <w:t>tawą z dnia 26 czerwca 1974 r. -</w:t>
      </w:r>
      <w:r w:rsidR="0027520D" w:rsidRPr="001E6DAB">
        <w:rPr>
          <w:lang w:eastAsia="en-US"/>
        </w:rPr>
        <w:t xml:space="preserve"> Kodeks Pracy </w:t>
      </w:r>
      <w:r w:rsidR="0027520D" w:rsidRPr="00DB3572">
        <w:rPr>
          <w:rFonts w:eastAsia="Calibri"/>
          <w:lang w:eastAsia="en-US"/>
        </w:rPr>
        <w:t>(Dz. U. z 2020 r. poz. 1320)</w:t>
      </w:r>
      <w:r w:rsidR="0027520D">
        <w:rPr>
          <w:lang w:eastAsia="en-US"/>
        </w:rPr>
        <w:t>.</w:t>
      </w:r>
    </w:p>
    <w:p w:rsidR="001E6DAB" w:rsidRPr="009B640F" w:rsidRDefault="001E6DAB" w:rsidP="00D9716C">
      <w:pPr>
        <w:pStyle w:val="Akapitzlist"/>
        <w:numPr>
          <w:ilvl w:val="0"/>
          <w:numId w:val="15"/>
        </w:numPr>
        <w:spacing w:line="276" w:lineRule="auto"/>
        <w:ind w:left="425" w:hanging="357"/>
        <w:jc w:val="both"/>
        <w:rPr>
          <w:rFonts w:eastAsia="Calibri"/>
          <w:lang w:eastAsia="en-US"/>
        </w:rPr>
      </w:pPr>
      <w:r w:rsidRPr="009B640F">
        <w:rPr>
          <w:rFonts w:eastAsia="Calibri"/>
          <w:lang w:eastAsia="en-US"/>
        </w:rPr>
        <w:t xml:space="preserve">Zamawiający zastrzega sobie możliwość kontroli zatrudnienia osób wykonujących wskazane czynności przez cały okres realizacji wykonywanych przez niego czynności. </w:t>
      </w:r>
      <w:r w:rsidRPr="009B640F">
        <w:rPr>
          <w:rFonts w:eastAsia="Calibri"/>
          <w:lang w:eastAsia="en-US"/>
        </w:rPr>
        <w:br/>
      </w:r>
      <w:r w:rsidR="000674ED" w:rsidRPr="009B640F">
        <w:rPr>
          <w:rFonts w:eastAsia="Calibri"/>
          <w:lang w:eastAsia="en-US"/>
        </w:rPr>
        <w:t>Do przeprowadzenia kontroli Zamawia</w:t>
      </w:r>
      <w:r w:rsidR="00FB640C" w:rsidRPr="009B640F">
        <w:rPr>
          <w:rFonts w:eastAsia="Calibri"/>
          <w:lang w:eastAsia="en-US"/>
        </w:rPr>
        <w:t>jący może wyznaczyć Inspektora</w:t>
      </w:r>
      <w:r w:rsidR="008452C3" w:rsidRPr="009B640F">
        <w:rPr>
          <w:rFonts w:eastAsia="Calibri"/>
          <w:lang w:eastAsia="en-US"/>
        </w:rPr>
        <w:t xml:space="preserve"> Nadzoru I</w:t>
      </w:r>
      <w:r w:rsidR="000674ED" w:rsidRPr="009B640F">
        <w:rPr>
          <w:rFonts w:eastAsia="Calibri"/>
          <w:lang w:eastAsia="en-US"/>
        </w:rPr>
        <w:t xml:space="preserve">nwestorskiego. </w:t>
      </w:r>
      <w:r w:rsidRPr="009B640F">
        <w:rPr>
          <w:rFonts w:eastAsia="Calibri"/>
          <w:lang w:eastAsia="en-US"/>
        </w:rPr>
        <w:t>Dla skutecznej weryfikacj</w:t>
      </w:r>
      <w:r w:rsidR="00E92DEE" w:rsidRPr="009B640F">
        <w:rPr>
          <w:rFonts w:eastAsia="Calibri"/>
          <w:lang w:eastAsia="en-US"/>
        </w:rPr>
        <w:t>i, Z</w:t>
      </w:r>
      <w:r w:rsidRPr="009B640F">
        <w:rPr>
          <w:rFonts w:eastAsia="Calibri"/>
          <w:lang w:eastAsia="en-US"/>
        </w:rPr>
        <w:t xml:space="preserve">amawiający może pozyskiwać takie dane osobowe pracowników, jak: imię i nazwisko, data zawarcia umowy, rodzaj umowy </w:t>
      </w:r>
      <w:r w:rsidR="008452C3" w:rsidRPr="009B640F">
        <w:rPr>
          <w:rFonts w:eastAsia="Calibri"/>
          <w:lang w:eastAsia="en-US"/>
        </w:rPr>
        <w:br/>
      </w:r>
      <w:r w:rsidR="00FB640C" w:rsidRPr="009B640F">
        <w:rPr>
          <w:rFonts w:eastAsia="Calibri"/>
          <w:lang w:eastAsia="en-US"/>
        </w:rPr>
        <w:t>o pracę,</w:t>
      </w:r>
      <w:r w:rsidRPr="009B640F">
        <w:rPr>
          <w:rFonts w:eastAsia="Calibri"/>
          <w:lang w:eastAsia="en-US"/>
        </w:rPr>
        <w:t xml:space="preserve"> wymiar etatu</w:t>
      </w:r>
      <w:r w:rsidR="00FB640C" w:rsidRPr="009B640F">
        <w:rPr>
          <w:rFonts w:eastAsia="Calibri"/>
          <w:lang w:eastAsia="en-US"/>
        </w:rPr>
        <w:t xml:space="preserve"> oraz zakres obowiązków pracownika</w:t>
      </w:r>
      <w:r w:rsidRPr="009B640F">
        <w:rPr>
          <w:rFonts w:eastAsia="Calibri"/>
          <w:lang w:eastAsia="en-US"/>
        </w:rPr>
        <w:t xml:space="preserve">. Kontrola może być przeprowadzona bez wcześniejszego uprzedzenia Wykonawcy. Zamawiający uprawniony jest w szczególności do: </w:t>
      </w:r>
    </w:p>
    <w:p w:rsidR="008667B5" w:rsidRDefault="008667B5" w:rsidP="008667B5">
      <w:pPr>
        <w:numPr>
          <w:ilvl w:val="0"/>
          <w:numId w:val="18"/>
        </w:numPr>
        <w:spacing w:line="276" w:lineRule="auto"/>
        <w:jc w:val="both"/>
        <w:rPr>
          <w:rFonts w:eastAsia="Calibri"/>
          <w:lang w:eastAsia="en-US"/>
        </w:rPr>
      </w:pPr>
      <w:r>
        <w:rPr>
          <w:rFonts w:eastAsia="Calibri"/>
          <w:lang w:eastAsia="en-US"/>
        </w:rPr>
        <w:t xml:space="preserve"> </w:t>
      </w:r>
      <w:r w:rsidR="001E6DAB" w:rsidRPr="00CE4BB2">
        <w:rPr>
          <w:rFonts w:eastAsia="Calibri"/>
          <w:lang w:eastAsia="en-US"/>
        </w:rPr>
        <w:t xml:space="preserve">żądania oświadczeń i dokumentów w zakresie potwierdzenia spełniania ww. </w:t>
      </w:r>
      <w:r>
        <w:rPr>
          <w:rFonts w:eastAsia="Calibri"/>
          <w:lang w:eastAsia="en-US"/>
        </w:rPr>
        <w:t>wymogów i dokonywania ich oceny;</w:t>
      </w:r>
    </w:p>
    <w:p w:rsidR="008667B5" w:rsidRDefault="008667B5" w:rsidP="008667B5">
      <w:pPr>
        <w:numPr>
          <w:ilvl w:val="0"/>
          <w:numId w:val="18"/>
        </w:numPr>
        <w:spacing w:line="276" w:lineRule="auto"/>
        <w:jc w:val="both"/>
        <w:rPr>
          <w:rFonts w:eastAsia="Calibri"/>
          <w:lang w:eastAsia="en-US"/>
        </w:rPr>
      </w:pPr>
      <w:r>
        <w:rPr>
          <w:rFonts w:eastAsia="Calibri"/>
          <w:lang w:eastAsia="en-US"/>
        </w:rPr>
        <w:t xml:space="preserve"> </w:t>
      </w:r>
      <w:r w:rsidR="001E6DAB" w:rsidRPr="008667B5">
        <w:rPr>
          <w:rFonts w:eastAsia="Calibri"/>
          <w:lang w:eastAsia="en-US"/>
        </w:rPr>
        <w:t>żądania wyjaśnień w przypadku wątpliwości w zakresie potwi</w:t>
      </w:r>
      <w:r>
        <w:rPr>
          <w:rFonts w:eastAsia="Calibri"/>
          <w:lang w:eastAsia="en-US"/>
        </w:rPr>
        <w:t xml:space="preserve">erdzenia spełniania </w:t>
      </w:r>
      <w:r>
        <w:rPr>
          <w:rFonts w:eastAsia="Calibri"/>
          <w:lang w:eastAsia="en-US"/>
        </w:rPr>
        <w:br/>
        <w:t>ww. wymogów;</w:t>
      </w:r>
    </w:p>
    <w:p w:rsidR="004033C4" w:rsidRPr="008667B5" w:rsidRDefault="008667B5" w:rsidP="008667B5">
      <w:pPr>
        <w:numPr>
          <w:ilvl w:val="0"/>
          <w:numId w:val="18"/>
        </w:numPr>
        <w:spacing w:line="276" w:lineRule="auto"/>
        <w:jc w:val="both"/>
        <w:rPr>
          <w:rFonts w:eastAsia="Calibri"/>
          <w:lang w:eastAsia="en-US"/>
        </w:rPr>
      </w:pPr>
      <w:r>
        <w:rPr>
          <w:rFonts w:eastAsia="Calibri"/>
          <w:lang w:eastAsia="en-US"/>
        </w:rPr>
        <w:t xml:space="preserve"> </w:t>
      </w:r>
      <w:r w:rsidR="001E6DAB" w:rsidRPr="008667B5">
        <w:rPr>
          <w:rFonts w:eastAsia="Calibri"/>
          <w:lang w:eastAsia="en-US"/>
        </w:rPr>
        <w:t>przeprowadzania kontroli na miejscu wykonywania świadczenia</w:t>
      </w:r>
      <w:r w:rsidR="00E92DEE">
        <w:rPr>
          <w:lang w:eastAsia="en-US"/>
        </w:rPr>
        <w:t>.</w:t>
      </w:r>
    </w:p>
    <w:p w:rsidR="001E6DAB" w:rsidRPr="00EF5AA5" w:rsidRDefault="001E6DAB" w:rsidP="008667B5">
      <w:pPr>
        <w:spacing w:line="276" w:lineRule="auto"/>
        <w:ind w:left="284" w:hanging="284"/>
        <w:jc w:val="both"/>
        <w:rPr>
          <w:rFonts w:eastAsia="Calibri"/>
          <w:lang w:eastAsia="en-US"/>
        </w:rPr>
      </w:pPr>
      <w:r w:rsidRPr="001E6DAB">
        <w:rPr>
          <w:lang w:eastAsia="en-US"/>
        </w:rPr>
        <w:t>3.</w:t>
      </w:r>
      <w:r>
        <w:rPr>
          <w:color w:val="FF0000"/>
          <w:lang w:eastAsia="en-US"/>
        </w:rPr>
        <w:t xml:space="preserve"> </w:t>
      </w:r>
      <w:r w:rsidRPr="00EF5AA5">
        <w:rPr>
          <w:rFonts w:eastAsia="Calibri"/>
          <w:lang w:eastAsia="en-US"/>
        </w:rPr>
        <w:t>W trakcie realizacj</w:t>
      </w:r>
      <w:r w:rsidR="00E92DEE">
        <w:rPr>
          <w:rFonts w:eastAsia="Calibri"/>
          <w:lang w:eastAsia="en-US"/>
        </w:rPr>
        <w:t>i zamówienia na każde wezwanie Z</w:t>
      </w:r>
      <w:r w:rsidRPr="00EF5AA5">
        <w:rPr>
          <w:rFonts w:eastAsia="Calibri"/>
          <w:lang w:eastAsia="en-US"/>
        </w:rPr>
        <w:t xml:space="preserve">amawiającego w wyznaczonym </w:t>
      </w:r>
      <w:r>
        <w:rPr>
          <w:rFonts w:eastAsia="Calibri"/>
          <w:lang w:eastAsia="en-US"/>
        </w:rPr>
        <w:br/>
      </w:r>
      <w:r w:rsidRPr="00EF5AA5">
        <w:rPr>
          <w:rFonts w:eastAsia="Calibri"/>
          <w:lang w:eastAsia="en-US"/>
        </w:rPr>
        <w:t>w tym wezwani</w:t>
      </w:r>
      <w:r w:rsidR="00E92DEE">
        <w:rPr>
          <w:rFonts w:eastAsia="Calibri"/>
          <w:lang w:eastAsia="en-US"/>
        </w:rPr>
        <w:t>u terminie Wykonawca przedłoży Z</w:t>
      </w:r>
      <w:r w:rsidRPr="00EF5AA5">
        <w:rPr>
          <w:rFonts w:eastAsia="Calibri"/>
          <w:lang w:eastAsia="en-US"/>
        </w:rPr>
        <w:t xml:space="preserve">amawiającemu wskazane poniżej dowody w celu potwierdzenia spełnienia wymogu zatrudnienia na podstawie umowy </w:t>
      </w:r>
      <w:r>
        <w:rPr>
          <w:rFonts w:eastAsia="Calibri"/>
          <w:lang w:eastAsia="en-US"/>
        </w:rPr>
        <w:br/>
      </w:r>
      <w:r w:rsidR="00E92DEE">
        <w:rPr>
          <w:rFonts w:eastAsia="Calibri"/>
          <w:lang w:eastAsia="en-US"/>
        </w:rPr>
        <w:t>o pracę przez W</w:t>
      </w:r>
      <w:r w:rsidRPr="00EF5AA5">
        <w:rPr>
          <w:rFonts w:eastAsia="Calibri"/>
          <w:lang w:eastAsia="en-US"/>
        </w:rPr>
        <w:t xml:space="preserve">ykonawcę lub </w:t>
      </w:r>
      <w:r w:rsidR="00E92DEE">
        <w:rPr>
          <w:rFonts w:eastAsia="Calibri"/>
          <w:lang w:eastAsia="en-US"/>
        </w:rPr>
        <w:t>P</w:t>
      </w:r>
      <w:r w:rsidRPr="00EF5AA5">
        <w:rPr>
          <w:rFonts w:eastAsia="Calibri"/>
          <w:lang w:eastAsia="en-US"/>
        </w:rPr>
        <w:t>odwykonawcę osób w</w:t>
      </w:r>
      <w:r>
        <w:rPr>
          <w:rFonts w:eastAsia="Calibri"/>
          <w:lang w:eastAsia="en-US"/>
        </w:rPr>
        <w:t>ykonujących wskazane</w:t>
      </w:r>
      <w:r w:rsidRPr="00EF5AA5">
        <w:rPr>
          <w:rFonts w:eastAsia="Calibri"/>
          <w:lang w:eastAsia="en-US"/>
        </w:rPr>
        <w:t xml:space="preserve"> czynności </w:t>
      </w:r>
      <w:r w:rsidR="00F425E9">
        <w:rPr>
          <w:rFonts w:eastAsia="Calibri"/>
          <w:lang w:eastAsia="en-US"/>
        </w:rPr>
        <w:br/>
      </w:r>
      <w:r w:rsidRPr="00EF5AA5">
        <w:rPr>
          <w:rFonts w:eastAsia="Calibri"/>
          <w:lang w:eastAsia="en-US"/>
        </w:rPr>
        <w:t>w trakcie realizacji zamówienia:</w:t>
      </w:r>
    </w:p>
    <w:p w:rsidR="008667B5" w:rsidRPr="00FB640C" w:rsidRDefault="008667B5" w:rsidP="008667B5">
      <w:pPr>
        <w:numPr>
          <w:ilvl w:val="0"/>
          <w:numId w:val="13"/>
        </w:numPr>
        <w:spacing w:line="276" w:lineRule="auto"/>
        <w:ind w:left="709" w:hanging="283"/>
        <w:jc w:val="both"/>
        <w:rPr>
          <w:rFonts w:eastAsia="Calibri"/>
          <w:i/>
          <w:lang w:eastAsia="en-US"/>
        </w:rPr>
      </w:pPr>
      <w:r>
        <w:rPr>
          <w:rFonts w:eastAsia="Calibri"/>
          <w:b/>
          <w:lang w:eastAsia="en-US"/>
        </w:rPr>
        <w:t xml:space="preserve"> </w:t>
      </w:r>
      <w:r w:rsidR="00E92DEE" w:rsidRPr="00806BF9">
        <w:rPr>
          <w:rFonts w:eastAsia="Calibri"/>
          <w:b/>
          <w:lang w:eastAsia="en-US"/>
        </w:rPr>
        <w:t>oświadczenie Wykonawcy lub P</w:t>
      </w:r>
      <w:r w:rsidR="001E6DAB" w:rsidRPr="00806BF9">
        <w:rPr>
          <w:rFonts w:eastAsia="Calibri"/>
          <w:b/>
          <w:lang w:eastAsia="en-US"/>
        </w:rPr>
        <w:t xml:space="preserve">odwykonawcy </w:t>
      </w:r>
      <w:r w:rsidR="001E6DAB" w:rsidRPr="00806BF9">
        <w:rPr>
          <w:rFonts w:eastAsia="Calibri"/>
          <w:lang w:eastAsia="en-US"/>
        </w:rPr>
        <w:t xml:space="preserve">o zatrudnieniu na podstawie umowy o pracę osób wykonujących czynności, których dotyczy wezwanie </w:t>
      </w:r>
      <w:r w:rsidR="00E92DEE" w:rsidRPr="00806BF9">
        <w:rPr>
          <w:rFonts w:eastAsia="Calibri"/>
          <w:lang w:eastAsia="en-US"/>
        </w:rPr>
        <w:t>Z</w:t>
      </w:r>
      <w:r w:rsidR="001E6DAB" w:rsidRPr="00806BF9">
        <w:rPr>
          <w:rFonts w:eastAsia="Calibri"/>
          <w:lang w:eastAsia="en-US"/>
        </w:rPr>
        <w:t>amawiającego.</w:t>
      </w:r>
      <w:r w:rsidR="001E6DAB" w:rsidRPr="00806BF9">
        <w:rPr>
          <w:rFonts w:eastAsia="Calibri"/>
          <w:b/>
          <w:lang w:eastAsia="en-US"/>
        </w:rPr>
        <w:t xml:space="preserve"> </w:t>
      </w:r>
      <w:r w:rsidR="001E6DAB" w:rsidRPr="00806BF9">
        <w:rPr>
          <w:rFonts w:eastAsia="Calibri"/>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Pr>
          <w:rFonts w:eastAsia="Calibri"/>
          <w:lang w:eastAsia="en-US"/>
        </w:rPr>
        <w:br/>
      </w:r>
      <w:r w:rsidR="001E6DAB" w:rsidRPr="00806BF9">
        <w:rPr>
          <w:rFonts w:eastAsia="Calibri"/>
          <w:lang w:eastAsia="en-US"/>
        </w:rPr>
        <w:t xml:space="preserve">o pracę i wymiaru etatu oraz podpis osoby uprawnionej do złożenia oświadczenia </w:t>
      </w:r>
      <w:r>
        <w:rPr>
          <w:rFonts w:eastAsia="Calibri"/>
          <w:lang w:eastAsia="en-US"/>
        </w:rPr>
        <w:br/>
      </w:r>
      <w:r w:rsidR="001E6DAB" w:rsidRPr="00806BF9">
        <w:rPr>
          <w:rFonts w:eastAsia="Calibri"/>
          <w:lang w:eastAsia="en-US"/>
        </w:rPr>
        <w:t xml:space="preserve">w imieniu </w:t>
      </w:r>
      <w:r w:rsidR="00E92DEE" w:rsidRPr="00806BF9">
        <w:rPr>
          <w:rFonts w:eastAsia="Calibri"/>
          <w:lang w:eastAsia="en-US"/>
        </w:rPr>
        <w:t>Wykonawcy lub P</w:t>
      </w:r>
      <w:r w:rsidR="001E6DAB" w:rsidRPr="00806BF9">
        <w:rPr>
          <w:rFonts w:eastAsia="Calibri"/>
          <w:lang w:eastAsia="en-US"/>
        </w:rPr>
        <w:t>odwykonawcy;</w:t>
      </w:r>
    </w:p>
    <w:p w:rsidR="00FB640C" w:rsidRDefault="00FB640C" w:rsidP="008667B5">
      <w:pPr>
        <w:numPr>
          <w:ilvl w:val="0"/>
          <w:numId w:val="13"/>
        </w:numPr>
        <w:spacing w:line="276" w:lineRule="auto"/>
        <w:ind w:left="709" w:hanging="283"/>
        <w:jc w:val="both"/>
        <w:rPr>
          <w:rFonts w:eastAsia="Calibri"/>
          <w:i/>
          <w:lang w:eastAsia="en-US"/>
        </w:rPr>
      </w:pPr>
      <w:r>
        <w:rPr>
          <w:rFonts w:eastAsia="Calibri"/>
          <w:b/>
          <w:lang w:eastAsia="en-US"/>
        </w:rPr>
        <w:t xml:space="preserve"> oświadczenie zatrudnionego pracownika;</w:t>
      </w:r>
    </w:p>
    <w:p w:rsidR="001E6DAB" w:rsidRPr="008667B5" w:rsidRDefault="008667B5" w:rsidP="008667B5">
      <w:pPr>
        <w:numPr>
          <w:ilvl w:val="0"/>
          <w:numId w:val="13"/>
        </w:numPr>
        <w:spacing w:line="276" w:lineRule="auto"/>
        <w:ind w:left="709" w:hanging="283"/>
        <w:jc w:val="both"/>
        <w:rPr>
          <w:rFonts w:eastAsia="Calibri"/>
          <w:i/>
          <w:lang w:eastAsia="en-US"/>
        </w:rPr>
      </w:pPr>
      <w:r>
        <w:rPr>
          <w:rFonts w:eastAsia="Calibri"/>
          <w:b/>
          <w:lang w:eastAsia="en-US"/>
        </w:rPr>
        <w:t xml:space="preserve"> </w:t>
      </w:r>
      <w:r w:rsidR="001E6DAB" w:rsidRPr="008667B5">
        <w:rPr>
          <w:rFonts w:eastAsia="Calibri"/>
          <w:lang w:eastAsia="en-US"/>
        </w:rPr>
        <w:t xml:space="preserve">poświadczoną za zgodność z oryginałem odpowiednio przez wykonawcę lub </w:t>
      </w:r>
      <w:r w:rsidR="00E92DEE" w:rsidRPr="008667B5">
        <w:rPr>
          <w:rFonts w:eastAsia="Calibri"/>
          <w:lang w:eastAsia="en-US"/>
        </w:rPr>
        <w:t>P</w:t>
      </w:r>
      <w:r w:rsidR="001E6DAB" w:rsidRPr="008667B5">
        <w:rPr>
          <w:rFonts w:eastAsia="Calibri"/>
          <w:lang w:eastAsia="en-US"/>
        </w:rPr>
        <w:t>odwykonawcę</w:t>
      </w:r>
      <w:r w:rsidR="001E6DAB" w:rsidRPr="008667B5">
        <w:rPr>
          <w:rFonts w:eastAsia="Calibri"/>
          <w:b/>
          <w:lang w:eastAsia="en-US"/>
        </w:rPr>
        <w:t xml:space="preserve"> kopię umowy/umów o pracę</w:t>
      </w:r>
      <w:r w:rsidR="001E6DAB" w:rsidRPr="008667B5">
        <w:rPr>
          <w:rFonts w:eastAsia="Calibri"/>
          <w:lang w:eastAsia="en-US"/>
        </w:rPr>
        <w:t xml:space="preserve"> osób wykonujących w trakcie realizacji zamówienia czynności, kt</w:t>
      </w:r>
      <w:r w:rsidR="00E92DEE" w:rsidRPr="008667B5">
        <w:rPr>
          <w:rFonts w:eastAsia="Calibri"/>
          <w:lang w:eastAsia="en-US"/>
        </w:rPr>
        <w:t>órych dotyczy ww. oświadczenie W</w:t>
      </w:r>
      <w:r w:rsidR="001E6DAB" w:rsidRPr="008667B5">
        <w:rPr>
          <w:rFonts w:eastAsia="Calibri"/>
          <w:lang w:eastAsia="en-US"/>
        </w:rPr>
        <w:t xml:space="preserve">ykonawcy lub </w:t>
      </w:r>
      <w:r w:rsidR="00E92DEE" w:rsidRPr="008667B5">
        <w:rPr>
          <w:rFonts w:eastAsia="Calibri"/>
          <w:lang w:eastAsia="en-US"/>
        </w:rPr>
        <w:t>P</w:t>
      </w:r>
      <w:r w:rsidR="001E6DAB" w:rsidRPr="008667B5">
        <w:rPr>
          <w:rFonts w:eastAsia="Calibri"/>
          <w:lang w:eastAsia="en-US"/>
        </w:rPr>
        <w:t xml:space="preserve">odwykonawcy (wraz z dokumentem regulującym zakres obowiązków, jeżeli został sporządzony). Kopia umowy/umów powinna zostać zanonimizowana </w:t>
      </w:r>
      <w:r w:rsidR="001E6DAB" w:rsidRPr="008667B5">
        <w:rPr>
          <w:rFonts w:eastAsia="Calibri"/>
          <w:lang w:eastAsia="en-US"/>
        </w:rPr>
        <w:br/>
        <w:t xml:space="preserve">w sposób zapewniający ochronę danych osobowych pracowników, zgodnie </w:t>
      </w:r>
      <w:r w:rsidR="001E6DAB" w:rsidRPr="008667B5">
        <w:rPr>
          <w:rFonts w:eastAsia="Calibri"/>
          <w:lang w:eastAsia="en-US"/>
        </w:rPr>
        <w:br/>
        <w:t xml:space="preserve">z przepisami </w:t>
      </w:r>
      <w:r w:rsidR="00FB640C">
        <w:rPr>
          <w:rFonts w:eastAsia="Calibri"/>
          <w:lang w:eastAsia="en-US"/>
        </w:rPr>
        <w:t xml:space="preserve">RODO </w:t>
      </w:r>
      <w:r w:rsidR="001E6DAB" w:rsidRPr="008667B5">
        <w:rPr>
          <w:rFonts w:eastAsia="Calibri"/>
          <w:lang w:eastAsia="en-US"/>
        </w:rPr>
        <w:t xml:space="preserve">(tj. w szczególności bez adresów, nr PESEL pracowników). Imię i nazwisko pracownika nie podlega </w:t>
      </w:r>
      <w:proofErr w:type="spellStart"/>
      <w:r w:rsidR="001E6DAB" w:rsidRPr="008667B5">
        <w:rPr>
          <w:rFonts w:eastAsia="Calibri"/>
          <w:lang w:eastAsia="en-US"/>
        </w:rPr>
        <w:t>anonimizacji</w:t>
      </w:r>
      <w:proofErr w:type="spellEnd"/>
      <w:r w:rsidR="001E6DAB" w:rsidRPr="008667B5">
        <w:rPr>
          <w:rFonts w:eastAsia="Calibri"/>
          <w:lang w:eastAsia="en-US"/>
        </w:rPr>
        <w:t xml:space="preserve">. Informacje takie jak: data zawarcia </w:t>
      </w:r>
      <w:r w:rsidR="001E6DAB" w:rsidRPr="008667B5">
        <w:rPr>
          <w:rFonts w:eastAsia="Calibri"/>
          <w:lang w:eastAsia="en-US"/>
        </w:rPr>
        <w:lastRenderedPageBreak/>
        <w:t>umowy, rodzaj umowy o pracę i wymiar etatu powinny być możliwe do zidentyfikowania;</w:t>
      </w:r>
    </w:p>
    <w:p w:rsidR="008667B5" w:rsidRDefault="001E6DAB" w:rsidP="008667B5">
      <w:pPr>
        <w:numPr>
          <w:ilvl w:val="0"/>
          <w:numId w:val="13"/>
        </w:numPr>
        <w:spacing w:line="276" w:lineRule="auto"/>
        <w:ind w:left="709" w:hanging="283"/>
        <w:jc w:val="both"/>
        <w:rPr>
          <w:rFonts w:eastAsia="Calibri"/>
          <w:lang w:eastAsia="en-US"/>
        </w:rPr>
      </w:pPr>
      <w:r w:rsidRPr="00806BF9">
        <w:rPr>
          <w:rFonts w:eastAsia="Calibri"/>
          <w:b/>
          <w:lang w:eastAsia="en-US"/>
        </w:rPr>
        <w:t xml:space="preserve"> zaświadczenie właściwego oddziału ZUS,</w:t>
      </w:r>
      <w:r w:rsidRPr="00806BF9">
        <w:rPr>
          <w:rFonts w:eastAsia="Calibri"/>
          <w:lang w:eastAsia="en-US"/>
        </w:rPr>
        <w:t xml:space="preserve"> potwierdzające opłacanie przez </w:t>
      </w:r>
      <w:r w:rsidR="00E92DEE" w:rsidRPr="00806BF9">
        <w:rPr>
          <w:rFonts w:eastAsia="Calibri"/>
          <w:lang w:eastAsia="en-US"/>
        </w:rPr>
        <w:t>W</w:t>
      </w:r>
      <w:r w:rsidRPr="00806BF9">
        <w:rPr>
          <w:rFonts w:eastAsia="Calibri"/>
          <w:lang w:eastAsia="en-US"/>
        </w:rPr>
        <w:t xml:space="preserve">ykonawcę lub </w:t>
      </w:r>
      <w:r w:rsidR="00E92DEE" w:rsidRPr="00806BF9">
        <w:rPr>
          <w:rFonts w:eastAsia="Calibri"/>
          <w:lang w:eastAsia="en-US"/>
        </w:rPr>
        <w:t>P</w:t>
      </w:r>
      <w:r w:rsidRPr="00806BF9">
        <w:rPr>
          <w:rFonts w:eastAsia="Calibri"/>
          <w:lang w:eastAsia="en-US"/>
        </w:rPr>
        <w:t xml:space="preserve">odwykonawcę składek na ubezpieczenia społeczne i zdrowotne </w:t>
      </w:r>
      <w:r w:rsidR="008667B5">
        <w:rPr>
          <w:rFonts w:eastAsia="Calibri"/>
          <w:lang w:eastAsia="en-US"/>
        </w:rPr>
        <w:br/>
      </w:r>
      <w:r w:rsidRPr="00806BF9">
        <w:rPr>
          <w:rFonts w:eastAsia="Calibri"/>
          <w:lang w:eastAsia="en-US"/>
        </w:rPr>
        <w:t>z tytułu zatrudnienia na podstawie umów o pracę za ostatni okres rozliczeniowy;</w:t>
      </w:r>
    </w:p>
    <w:p w:rsidR="00206AE3" w:rsidRPr="008B1AA7" w:rsidRDefault="008667B5" w:rsidP="008B1AA7">
      <w:pPr>
        <w:numPr>
          <w:ilvl w:val="0"/>
          <w:numId w:val="13"/>
        </w:numPr>
        <w:spacing w:line="276" w:lineRule="auto"/>
        <w:ind w:left="709" w:hanging="283"/>
        <w:jc w:val="both"/>
        <w:rPr>
          <w:rFonts w:eastAsia="Calibri"/>
          <w:lang w:eastAsia="en-US"/>
        </w:rPr>
      </w:pPr>
      <w:r>
        <w:rPr>
          <w:rFonts w:eastAsia="Calibri"/>
          <w:b/>
          <w:lang w:eastAsia="en-US"/>
        </w:rPr>
        <w:t xml:space="preserve"> </w:t>
      </w:r>
      <w:r w:rsidR="001E6DAB" w:rsidRPr="008667B5">
        <w:rPr>
          <w:rFonts w:eastAsia="Calibri"/>
          <w:lang w:eastAsia="en-US"/>
        </w:rPr>
        <w:t xml:space="preserve">poświadczoną za zgodność </w:t>
      </w:r>
      <w:r w:rsidR="00E92DEE" w:rsidRPr="008667B5">
        <w:rPr>
          <w:rFonts w:eastAsia="Calibri"/>
          <w:lang w:eastAsia="en-US"/>
        </w:rPr>
        <w:t>z oryginałem odpowiednio przez W</w:t>
      </w:r>
      <w:r w:rsidR="001E6DAB" w:rsidRPr="008667B5">
        <w:rPr>
          <w:rFonts w:eastAsia="Calibri"/>
          <w:lang w:eastAsia="en-US"/>
        </w:rPr>
        <w:t xml:space="preserve">ykonawcę lub </w:t>
      </w:r>
      <w:r w:rsidR="00E92DEE" w:rsidRPr="008667B5">
        <w:rPr>
          <w:rFonts w:eastAsia="Calibri"/>
          <w:lang w:eastAsia="en-US"/>
        </w:rPr>
        <w:t>P</w:t>
      </w:r>
      <w:r w:rsidR="001E6DAB" w:rsidRPr="008667B5">
        <w:rPr>
          <w:rFonts w:eastAsia="Calibri"/>
          <w:lang w:eastAsia="en-US"/>
        </w:rPr>
        <w:t>odwykonawcę</w:t>
      </w:r>
      <w:r w:rsidR="001E6DAB" w:rsidRPr="008667B5">
        <w:rPr>
          <w:rFonts w:eastAsia="Calibri"/>
          <w:b/>
          <w:lang w:eastAsia="en-US"/>
        </w:rPr>
        <w:t xml:space="preserve"> kopię dowodu potwierdzającego zgłoszenie pracownika przez pracodawcę do ubezpieczeń</w:t>
      </w:r>
      <w:r w:rsidR="001E6DAB" w:rsidRPr="008667B5">
        <w:rPr>
          <w:rFonts w:eastAsia="Calibri"/>
          <w:lang w:eastAsia="en-US"/>
        </w:rPr>
        <w:t>, zanonimizowaną w sposób zapewniający ochronę</w:t>
      </w:r>
      <w:r w:rsidR="008B1AA7">
        <w:rPr>
          <w:rFonts w:eastAsia="Calibri"/>
          <w:lang w:eastAsia="en-US"/>
        </w:rPr>
        <w:t xml:space="preserve"> </w:t>
      </w:r>
      <w:r w:rsidR="001E6DAB" w:rsidRPr="008B1AA7">
        <w:rPr>
          <w:rFonts w:eastAsia="Calibri"/>
          <w:lang w:eastAsia="en-US"/>
        </w:rPr>
        <w:t xml:space="preserve">danych osobowych pracowników, zgodnie z przepisami </w:t>
      </w:r>
      <w:r w:rsidR="00FB640C" w:rsidRPr="008B1AA7">
        <w:rPr>
          <w:rFonts w:eastAsia="Calibri"/>
          <w:lang w:eastAsia="en-US"/>
        </w:rPr>
        <w:t>RODO</w:t>
      </w:r>
      <w:r w:rsidR="001E6DAB" w:rsidRPr="008B1AA7">
        <w:rPr>
          <w:rFonts w:eastAsia="Calibri"/>
          <w:i/>
          <w:lang w:eastAsia="en-US"/>
        </w:rPr>
        <w:t>.</w:t>
      </w:r>
      <w:r w:rsidR="001E6DAB" w:rsidRPr="008B1AA7">
        <w:rPr>
          <w:rFonts w:eastAsia="Calibri"/>
          <w:lang w:eastAsia="en-US"/>
        </w:rPr>
        <w:t xml:space="preserve"> Imię i nazwisko pracownika nie podlega </w:t>
      </w:r>
      <w:proofErr w:type="spellStart"/>
      <w:r w:rsidR="001E6DAB" w:rsidRPr="008B1AA7">
        <w:rPr>
          <w:rFonts w:eastAsia="Calibri"/>
          <w:lang w:eastAsia="en-US"/>
        </w:rPr>
        <w:t>anonimizacji</w:t>
      </w:r>
      <w:proofErr w:type="spellEnd"/>
      <w:r w:rsidR="001E6DAB" w:rsidRPr="008B1AA7">
        <w:rPr>
          <w:rFonts w:eastAsia="Calibri"/>
          <w:lang w:eastAsia="en-US"/>
        </w:rPr>
        <w:t>.</w:t>
      </w:r>
    </w:p>
    <w:p w:rsidR="00A81C7D" w:rsidRDefault="001E6DAB" w:rsidP="00A81C7D">
      <w:pPr>
        <w:pStyle w:val="Akapitzlist"/>
        <w:numPr>
          <w:ilvl w:val="0"/>
          <w:numId w:val="16"/>
        </w:numPr>
        <w:spacing w:line="276" w:lineRule="auto"/>
        <w:ind w:left="426" w:hanging="426"/>
        <w:jc w:val="both"/>
        <w:rPr>
          <w:lang w:eastAsia="en-US"/>
        </w:rPr>
      </w:pPr>
      <w:r w:rsidRPr="001E6DAB">
        <w:rPr>
          <w:rFonts w:eastAsia="Calibri"/>
          <w:lang w:eastAsia="en-US"/>
        </w:rPr>
        <w:t xml:space="preserve"> </w:t>
      </w:r>
      <w:r w:rsidR="00E92DEE">
        <w:rPr>
          <w:rFonts w:eastAsia="Calibri"/>
          <w:lang w:eastAsia="en-US"/>
        </w:rPr>
        <w:t xml:space="preserve"> </w:t>
      </w:r>
      <w:r w:rsidR="00367461" w:rsidRPr="001E6DAB">
        <w:rPr>
          <w:rFonts w:eastAsia="Calibri"/>
          <w:lang w:eastAsia="en-US"/>
        </w:rPr>
        <w:t>Nieprzedłożenie przez Wykonawcę dokumentów</w:t>
      </w:r>
      <w:r w:rsidR="000674ED">
        <w:rPr>
          <w:rFonts w:eastAsia="Calibri"/>
          <w:lang w:eastAsia="en-US"/>
        </w:rPr>
        <w:t>,</w:t>
      </w:r>
      <w:r w:rsidR="00367461" w:rsidRPr="001E6DAB">
        <w:rPr>
          <w:rFonts w:eastAsia="Calibri"/>
          <w:lang w:eastAsia="en-US"/>
        </w:rPr>
        <w:t xml:space="preserve"> o których mowa powyżej </w:t>
      </w:r>
      <w:r w:rsidR="00F425E9">
        <w:rPr>
          <w:rFonts w:eastAsia="Calibri"/>
          <w:lang w:eastAsia="en-US"/>
        </w:rPr>
        <w:br/>
      </w:r>
      <w:r w:rsidR="00367461" w:rsidRPr="001E6DAB">
        <w:rPr>
          <w:rFonts w:eastAsia="Calibri"/>
          <w:lang w:eastAsia="en-US"/>
        </w:rPr>
        <w:t>w terminie wskazanym przez Zamawiającego, będzie traktowane jako niewypełnienie obowiązku zatrudnienia pracow</w:t>
      </w:r>
      <w:r w:rsidR="000674ED">
        <w:rPr>
          <w:rFonts w:eastAsia="Calibri"/>
          <w:lang w:eastAsia="en-US"/>
        </w:rPr>
        <w:t>ników na podstawie umowy o pracę</w:t>
      </w:r>
      <w:r w:rsidR="00367461" w:rsidRPr="001E6DAB">
        <w:rPr>
          <w:rFonts w:eastAsia="Calibri"/>
          <w:lang w:eastAsia="en-US"/>
        </w:rPr>
        <w:t xml:space="preserve"> oraz będzie skutkować naliczeniem kary umownej</w:t>
      </w:r>
      <w:r w:rsidR="000674ED">
        <w:rPr>
          <w:rFonts w:eastAsia="Calibri"/>
          <w:lang w:eastAsia="en-US"/>
        </w:rPr>
        <w:t>,</w:t>
      </w:r>
      <w:r w:rsidR="00367461" w:rsidRPr="001E6DAB">
        <w:rPr>
          <w:rFonts w:eastAsia="Calibri"/>
          <w:lang w:eastAsia="en-US"/>
        </w:rPr>
        <w:t xml:space="preserve"> a także zawiadomieniem Państwowej Inspekcji Pracy</w:t>
      </w:r>
      <w:r w:rsidR="00E92DEE">
        <w:rPr>
          <w:rFonts w:eastAsia="Calibri"/>
          <w:lang w:eastAsia="en-US"/>
        </w:rPr>
        <w:t xml:space="preserve"> </w:t>
      </w:r>
      <w:r w:rsidR="00367461" w:rsidRPr="001E6DAB">
        <w:rPr>
          <w:rFonts w:eastAsia="Calibri"/>
          <w:lang w:eastAsia="en-US"/>
        </w:rPr>
        <w:t>o podejrzeniu zastąpienia umowy o pracę z osobami wykonującymi pracę na warunkach określonych w art. 22 §1 ustawy Kodeks Pracy, umową cywilnoprawną</w:t>
      </w:r>
      <w:r w:rsidR="00E92DEE">
        <w:rPr>
          <w:lang w:eastAsia="en-US"/>
        </w:rPr>
        <w:t>.</w:t>
      </w:r>
    </w:p>
    <w:p w:rsidR="0066358A" w:rsidRDefault="00A81C7D" w:rsidP="00DA1FBB">
      <w:pPr>
        <w:pStyle w:val="Akapitzlist"/>
        <w:numPr>
          <w:ilvl w:val="0"/>
          <w:numId w:val="16"/>
        </w:numPr>
        <w:spacing w:line="276" w:lineRule="auto"/>
        <w:ind w:left="426" w:hanging="426"/>
        <w:jc w:val="both"/>
        <w:rPr>
          <w:lang w:eastAsia="en-US"/>
        </w:rPr>
      </w:pPr>
      <w:r>
        <w:rPr>
          <w:lang w:eastAsia="en-US"/>
        </w:rPr>
        <w:t xml:space="preserve">  </w:t>
      </w:r>
      <w:r w:rsidR="00E92DEE" w:rsidRPr="00A81C7D">
        <w:rPr>
          <w:rFonts w:eastAsia="Calibri"/>
          <w:lang w:eastAsia="en-US"/>
        </w:rPr>
        <w:t>Z tytułu niespełnienia przez W</w:t>
      </w:r>
      <w:r w:rsidR="00367461" w:rsidRPr="00A81C7D">
        <w:rPr>
          <w:rFonts w:eastAsia="Calibri"/>
          <w:lang w:eastAsia="en-US"/>
        </w:rPr>
        <w:t xml:space="preserve">ykonawcę lub </w:t>
      </w:r>
      <w:r w:rsidR="00E92DEE" w:rsidRPr="00A81C7D">
        <w:rPr>
          <w:rFonts w:eastAsia="Calibri"/>
          <w:lang w:eastAsia="en-US"/>
        </w:rPr>
        <w:t>P</w:t>
      </w:r>
      <w:r w:rsidR="00367461" w:rsidRPr="00A81C7D">
        <w:rPr>
          <w:rFonts w:eastAsia="Calibri"/>
          <w:lang w:eastAsia="en-US"/>
        </w:rPr>
        <w:t xml:space="preserve">odwykonawcę wymogu zatrudnienia na podstawie umowy o pracę osób wykonujących wskazane w pkt 1) czynności </w:t>
      </w:r>
      <w:r w:rsidR="00E92DEE" w:rsidRPr="00A81C7D">
        <w:rPr>
          <w:rFonts w:eastAsia="Calibri"/>
          <w:lang w:eastAsia="en-US"/>
        </w:rPr>
        <w:t>Z</w:t>
      </w:r>
      <w:r w:rsidR="00367461" w:rsidRPr="00A81C7D">
        <w:rPr>
          <w:rFonts w:eastAsia="Calibri"/>
          <w:lang w:eastAsia="en-US"/>
        </w:rPr>
        <w:t>amawiający przewiduje sankcję w p</w:t>
      </w:r>
      <w:r w:rsidR="00E92DEE" w:rsidRPr="00A81C7D">
        <w:rPr>
          <w:rFonts w:eastAsia="Calibri"/>
          <w:lang w:eastAsia="en-US"/>
        </w:rPr>
        <w:t>ostaci obowiązku zapłaty przez W</w:t>
      </w:r>
      <w:r w:rsidR="00367461" w:rsidRPr="00A81C7D">
        <w:rPr>
          <w:rFonts w:eastAsia="Calibri"/>
          <w:lang w:eastAsia="en-US"/>
        </w:rPr>
        <w:t>ykonawcę kary umownej</w:t>
      </w:r>
      <w:r w:rsidR="00E92DEE" w:rsidRPr="00A81C7D">
        <w:rPr>
          <w:rFonts w:eastAsia="Calibri"/>
          <w:lang w:eastAsia="en-US"/>
        </w:rPr>
        <w:t xml:space="preserve"> </w:t>
      </w:r>
      <w:r w:rsidR="00367461" w:rsidRPr="00A81C7D">
        <w:rPr>
          <w:rFonts w:eastAsia="Calibri"/>
          <w:lang w:eastAsia="en-US"/>
        </w:rPr>
        <w:t xml:space="preserve">w wysokości określonej w §8 ust. 2 Umowy. Niezłożenie przez </w:t>
      </w:r>
      <w:r w:rsidR="00E92DEE" w:rsidRPr="00A81C7D">
        <w:rPr>
          <w:rFonts w:eastAsia="Calibri"/>
          <w:lang w:eastAsia="en-US"/>
        </w:rPr>
        <w:t>W</w:t>
      </w:r>
      <w:r w:rsidR="00367461" w:rsidRPr="00A81C7D">
        <w:rPr>
          <w:rFonts w:eastAsia="Calibri"/>
          <w:lang w:eastAsia="en-US"/>
        </w:rPr>
        <w:t xml:space="preserve">ykonawcę </w:t>
      </w:r>
      <w:r>
        <w:rPr>
          <w:rFonts w:eastAsia="Calibri"/>
          <w:lang w:eastAsia="en-US"/>
        </w:rPr>
        <w:br/>
      </w:r>
      <w:r w:rsidR="00367461" w:rsidRPr="00A81C7D">
        <w:rPr>
          <w:rFonts w:eastAsia="Calibri"/>
          <w:lang w:eastAsia="en-US"/>
        </w:rPr>
        <w:t xml:space="preserve">w wyznaczonym przez </w:t>
      </w:r>
      <w:r w:rsidR="00E92DEE" w:rsidRPr="00A81C7D">
        <w:rPr>
          <w:rFonts w:eastAsia="Calibri"/>
          <w:lang w:eastAsia="en-US"/>
        </w:rPr>
        <w:t>Z</w:t>
      </w:r>
      <w:r w:rsidR="00367461" w:rsidRPr="00A81C7D">
        <w:rPr>
          <w:rFonts w:eastAsia="Calibri"/>
          <w:lang w:eastAsia="en-US"/>
        </w:rPr>
        <w:t xml:space="preserve">amawiającego terminie żądanych przez </w:t>
      </w:r>
      <w:r w:rsidR="00E92DEE" w:rsidRPr="00A81C7D">
        <w:rPr>
          <w:rFonts w:eastAsia="Calibri"/>
          <w:lang w:eastAsia="en-US"/>
        </w:rPr>
        <w:t>Za</w:t>
      </w:r>
      <w:r w:rsidR="00367461" w:rsidRPr="00A81C7D">
        <w:rPr>
          <w:rFonts w:eastAsia="Calibri"/>
          <w:lang w:eastAsia="en-US"/>
        </w:rPr>
        <w:t xml:space="preserve">mawiającego dowodów w celu </w:t>
      </w:r>
      <w:r w:rsidR="00E92DEE" w:rsidRPr="00A81C7D">
        <w:rPr>
          <w:rFonts w:eastAsia="Calibri"/>
          <w:lang w:eastAsia="en-US"/>
        </w:rPr>
        <w:t>potwierdzenia spełnienia przez W</w:t>
      </w:r>
      <w:r w:rsidR="00367461" w:rsidRPr="00A81C7D">
        <w:rPr>
          <w:rFonts w:eastAsia="Calibri"/>
          <w:lang w:eastAsia="en-US"/>
        </w:rPr>
        <w:t xml:space="preserve">ykonawcę lub </w:t>
      </w:r>
      <w:r w:rsidR="00E92DEE" w:rsidRPr="00A81C7D">
        <w:rPr>
          <w:rFonts w:eastAsia="Calibri"/>
          <w:lang w:eastAsia="en-US"/>
        </w:rPr>
        <w:t>P</w:t>
      </w:r>
      <w:r w:rsidR="00367461" w:rsidRPr="00A81C7D">
        <w:rPr>
          <w:rFonts w:eastAsia="Calibri"/>
          <w:lang w:eastAsia="en-US"/>
        </w:rPr>
        <w:t>odwykonawcę wymogu zatrudnienia na podstawie umowy o pracę traktowane b</w:t>
      </w:r>
      <w:r w:rsidR="00E92DEE" w:rsidRPr="00A81C7D">
        <w:rPr>
          <w:rFonts w:eastAsia="Calibri"/>
          <w:lang w:eastAsia="en-US"/>
        </w:rPr>
        <w:t>ędzie jako niespełnienie przez Wykonawcę lub P</w:t>
      </w:r>
      <w:r w:rsidR="00367461" w:rsidRPr="00A81C7D">
        <w:rPr>
          <w:rFonts w:eastAsia="Calibri"/>
          <w:lang w:eastAsia="en-US"/>
        </w:rPr>
        <w:t xml:space="preserve">odwykonawcę wymogu zatrudnienia na podstawie umowy </w:t>
      </w:r>
      <w:r>
        <w:rPr>
          <w:rFonts w:eastAsia="Calibri"/>
          <w:lang w:eastAsia="en-US"/>
        </w:rPr>
        <w:br/>
      </w:r>
      <w:r w:rsidR="00367461" w:rsidRPr="00A81C7D">
        <w:rPr>
          <w:rFonts w:eastAsia="Calibri"/>
          <w:lang w:eastAsia="en-US"/>
        </w:rPr>
        <w:t>o pracę osób wykonujących wskazane w pkt 1) czynności</w:t>
      </w:r>
      <w:r w:rsidR="004033C4" w:rsidRPr="00DA5007">
        <w:rPr>
          <w:lang w:eastAsia="en-US"/>
        </w:rPr>
        <w:t>.</w:t>
      </w:r>
    </w:p>
    <w:p w:rsidR="00DA1FBB" w:rsidRPr="006F317F" w:rsidRDefault="00DA1FBB" w:rsidP="00DA1FBB">
      <w:pPr>
        <w:pStyle w:val="Akapitzlist"/>
        <w:spacing w:line="276" w:lineRule="auto"/>
        <w:ind w:left="426"/>
        <w:jc w:val="both"/>
        <w:rPr>
          <w:sz w:val="16"/>
          <w:szCs w:val="16"/>
          <w:lang w:eastAsia="en-US"/>
        </w:rPr>
      </w:pPr>
    </w:p>
    <w:p w:rsidR="004033C4" w:rsidRDefault="004033C4" w:rsidP="004033C4">
      <w:pPr>
        <w:pStyle w:val="Tekstpodstawowy"/>
        <w:spacing w:line="276" w:lineRule="auto"/>
        <w:jc w:val="center"/>
        <w:rPr>
          <w:rFonts w:ascii="Times New Roman" w:hAnsi="Times New Roman"/>
          <w:b/>
        </w:rPr>
      </w:pPr>
      <w:r w:rsidRPr="00CD0498">
        <w:rPr>
          <w:rFonts w:ascii="Times New Roman" w:hAnsi="Times New Roman"/>
          <w:b/>
        </w:rPr>
        <w:t>§ 1</w:t>
      </w:r>
      <w:r w:rsidR="00D42DC8">
        <w:rPr>
          <w:rFonts w:ascii="Times New Roman" w:hAnsi="Times New Roman"/>
          <w:b/>
        </w:rPr>
        <w:t>4</w:t>
      </w:r>
      <w:r w:rsidRPr="00CD0498">
        <w:rPr>
          <w:rFonts w:ascii="Times New Roman" w:hAnsi="Times New Roman"/>
          <w:b/>
        </w:rPr>
        <w:t>.</w:t>
      </w:r>
    </w:p>
    <w:p w:rsidR="004033C4" w:rsidRPr="006F317F" w:rsidRDefault="004033C4" w:rsidP="004033C4">
      <w:pPr>
        <w:pStyle w:val="Tekstpodstawowy"/>
        <w:spacing w:line="276" w:lineRule="auto"/>
        <w:jc w:val="center"/>
        <w:rPr>
          <w:rFonts w:ascii="Times New Roman" w:hAnsi="Times New Roman"/>
          <w:b/>
          <w:sz w:val="16"/>
          <w:szCs w:val="16"/>
        </w:rPr>
      </w:pPr>
    </w:p>
    <w:p w:rsidR="0018150F" w:rsidRDefault="0018150F" w:rsidP="0018150F">
      <w:pPr>
        <w:widowControl w:val="0"/>
        <w:numPr>
          <w:ilvl w:val="2"/>
          <w:numId w:val="11"/>
        </w:numPr>
        <w:tabs>
          <w:tab w:val="clear" w:pos="850"/>
          <w:tab w:val="num" w:pos="284"/>
        </w:tabs>
        <w:suppressAutoHyphens/>
        <w:overflowPunct w:val="0"/>
        <w:spacing w:line="276" w:lineRule="auto"/>
        <w:ind w:left="284" w:hanging="284"/>
        <w:jc w:val="both"/>
        <w:rPr>
          <w:color w:val="00000A"/>
        </w:rPr>
      </w:pPr>
      <w:r w:rsidRPr="00AE6CCC">
        <w:rPr>
          <w:color w:val="000000"/>
          <w:lang w:eastAsia="ar-SA"/>
        </w:rPr>
        <w:t xml:space="preserve">W przypadku realizacji przedmiotu umowy z udziałem Podwykonawców, zastosowanie mają poniższe zapisy paragrafu. </w:t>
      </w:r>
    </w:p>
    <w:p w:rsidR="0018150F" w:rsidRDefault="0018150F" w:rsidP="0018150F">
      <w:pPr>
        <w:widowControl w:val="0"/>
        <w:numPr>
          <w:ilvl w:val="2"/>
          <w:numId w:val="11"/>
        </w:numPr>
        <w:tabs>
          <w:tab w:val="clear" w:pos="850"/>
          <w:tab w:val="num" w:pos="284"/>
        </w:tabs>
        <w:suppressAutoHyphens/>
        <w:overflowPunct w:val="0"/>
        <w:spacing w:line="276" w:lineRule="auto"/>
        <w:ind w:left="284" w:hanging="284"/>
        <w:jc w:val="both"/>
        <w:rPr>
          <w:color w:val="00000A"/>
        </w:rPr>
      </w:pPr>
      <w:r w:rsidRPr="00AE6CCC">
        <w:rPr>
          <w:color w:val="000000"/>
          <w:lang w:eastAsia="ar-SA"/>
        </w:rPr>
        <w:t>Wykonawca, Podwykonawca oraz dalszy Podwykonawca może powierz</w:t>
      </w:r>
      <w:r>
        <w:rPr>
          <w:color w:val="000000"/>
          <w:lang w:eastAsia="ar-SA"/>
        </w:rPr>
        <w:t>yć wykonanie części zamówienia P</w:t>
      </w:r>
      <w:r w:rsidRPr="00AE6CCC">
        <w:rPr>
          <w:color w:val="000000"/>
          <w:lang w:eastAsia="ar-SA"/>
        </w:rPr>
        <w:t xml:space="preserve">odwykonawcy zgodnie z przepisami zawartymi w ustawie Prawo zamówień publicznych oraz Kodeksie Cywilnym. Umowa o podwykonawstwo nie może zawierać postanowień kształtujących prawa i obowiązki </w:t>
      </w:r>
      <w:r>
        <w:rPr>
          <w:color w:val="000000"/>
          <w:lang w:eastAsia="ar-SA"/>
        </w:rPr>
        <w:t>P</w:t>
      </w:r>
      <w:r w:rsidRPr="00AE6CCC">
        <w:rPr>
          <w:color w:val="000000"/>
          <w:lang w:eastAsia="ar-SA"/>
        </w:rPr>
        <w:t>odwykonawcy w zakresie kar umownych oraz warunków wypłaty wynagrodzenia, w sposób mniej korzystny niż uregulowania niniejszej umowy w stosunku do Wykonawcy.</w:t>
      </w:r>
    </w:p>
    <w:p w:rsidR="0018150F" w:rsidRDefault="0018150F" w:rsidP="0018150F">
      <w:pPr>
        <w:widowControl w:val="0"/>
        <w:numPr>
          <w:ilvl w:val="2"/>
          <w:numId w:val="11"/>
        </w:numPr>
        <w:tabs>
          <w:tab w:val="clear" w:pos="850"/>
        </w:tabs>
        <w:suppressAutoHyphens/>
        <w:overflowPunct w:val="0"/>
        <w:spacing w:line="276" w:lineRule="auto"/>
        <w:ind w:left="284" w:hanging="284"/>
        <w:jc w:val="both"/>
        <w:rPr>
          <w:color w:val="00000A"/>
        </w:rPr>
      </w:pPr>
      <w:r w:rsidRPr="00AE6CCC">
        <w:rPr>
          <w:color w:val="000000"/>
          <w:lang w:eastAsia="ar-SA"/>
        </w:rPr>
        <w:t>Wykonawca odpowiada za działania i zaniechania Podwykonawców i dalszych Podwykonawców jak za swoje własne działania i zaniechania.</w:t>
      </w:r>
    </w:p>
    <w:p w:rsidR="0018150F" w:rsidRDefault="0018150F" w:rsidP="0018150F">
      <w:pPr>
        <w:widowControl w:val="0"/>
        <w:numPr>
          <w:ilvl w:val="2"/>
          <w:numId w:val="11"/>
        </w:numPr>
        <w:tabs>
          <w:tab w:val="clear" w:pos="850"/>
          <w:tab w:val="num" w:pos="284"/>
        </w:tabs>
        <w:suppressAutoHyphens/>
        <w:overflowPunct w:val="0"/>
        <w:spacing w:line="276" w:lineRule="auto"/>
        <w:ind w:left="284" w:hanging="284"/>
        <w:jc w:val="both"/>
        <w:rPr>
          <w:color w:val="00000A"/>
        </w:rPr>
      </w:pPr>
      <w:r w:rsidRPr="00AE6CCC">
        <w:rPr>
          <w:color w:val="000000"/>
          <w:lang w:eastAsia="ar-SA"/>
        </w:rPr>
        <w:t xml:space="preserve">Wykonawca, Podwykonawca lub dalszy Podwykonawca zamierzający zawrzeć umowę </w:t>
      </w:r>
      <w:r w:rsidRPr="00AE6CCC">
        <w:rPr>
          <w:color w:val="000000"/>
          <w:lang w:eastAsia="ar-SA"/>
        </w:rPr>
        <w:br/>
        <w:t xml:space="preserve">o podwykonawstwo, której przedmiotem są roboty budowlane, bądź też zmienić umowę </w:t>
      </w:r>
      <w:r w:rsidRPr="00AE6CCC">
        <w:rPr>
          <w:color w:val="000000"/>
          <w:lang w:eastAsia="ar-SA"/>
        </w:rPr>
        <w:br/>
        <w:t xml:space="preserve">o podwykonawstwo, której przedmiotem są roboty budowlane, jest zobowiązany do przedłożenia Zamawiającemu, w trakcie realizacji zamówienia publicznego, odpowiednio: projektu umowy o podwykonawstwo lub projektu zmiany umowy o podwykonawstwo. Ponadto Podwykonawca lub dalszy Podwykonawca ma obowiązek dołączyć do wyżej wymienionych dokumentów zgodę Wykonawcy na zawarcie lub zmianę umowy </w:t>
      </w:r>
      <w:r w:rsidRPr="00AE6CCC">
        <w:rPr>
          <w:color w:val="000000"/>
          <w:lang w:eastAsia="ar-SA"/>
        </w:rPr>
        <w:br/>
        <w:t xml:space="preserve">o podwykonawstwo o treści zgodnej z przedłożonym projektem umowy lub projektem </w:t>
      </w:r>
      <w:r w:rsidRPr="00AE6CCC">
        <w:rPr>
          <w:color w:val="000000"/>
          <w:lang w:eastAsia="ar-SA"/>
        </w:rPr>
        <w:lastRenderedPageBreak/>
        <w:t>zmiany umowy. Ponadto Podwykonawca lub dalszy Podwykonawca zobowiązany jest przedstawić dokument, właściwy dla danej formy organizacyjnej Podwykonawcy wskazujący na uprawnienia osób wymienionych w umowie do reprezentowania strony.</w:t>
      </w:r>
    </w:p>
    <w:p w:rsidR="008B1AA7" w:rsidRPr="008B1AA7" w:rsidRDefault="0018150F" w:rsidP="0018150F">
      <w:pPr>
        <w:widowControl w:val="0"/>
        <w:numPr>
          <w:ilvl w:val="2"/>
          <w:numId w:val="11"/>
        </w:numPr>
        <w:tabs>
          <w:tab w:val="clear" w:pos="850"/>
          <w:tab w:val="num" w:pos="142"/>
        </w:tabs>
        <w:suppressAutoHyphens/>
        <w:overflowPunct w:val="0"/>
        <w:spacing w:line="276" w:lineRule="auto"/>
        <w:ind w:left="284" w:hanging="284"/>
        <w:jc w:val="both"/>
        <w:rPr>
          <w:color w:val="00000A"/>
        </w:rPr>
      </w:pPr>
      <w:r w:rsidRPr="00AE6CCC">
        <w:rPr>
          <w:color w:val="000000"/>
          <w:lang w:eastAsia="ar-SA"/>
        </w:rPr>
        <w:t>Do zawarcia przez Podwykonawcę umowy z dalszym Podwykonawcą, i do zmiany takiej</w:t>
      </w:r>
    </w:p>
    <w:p w:rsidR="0018150F" w:rsidRDefault="0018150F" w:rsidP="008B1AA7">
      <w:pPr>
        <w:widowControl w:val="0"/>
        <w:suppressAutoHyphens/>
        <w:overflowPunct w:val="0"/>
        <w:spacing w:line="276" w:lineRule="auto"/>
        <w:ind w:left="284"/>
        <w:jc w:val="both"/>
        <w:rPr>
          <w:color w:val="00000A"/>
        </w:rPr>
      </w:pPr>
      <w:r w:rsidRPr="00AE6CCC">
        <w:rPr>
          <w:color w:val="000000"/>
          <w:lang w:eastAsia="ar-SA"/>
        </w:rPr>
        <w:t>umowy, jest wymagana pisemna zgoda Zamawiającego i Wykonawcy.</w:t>
      </w:r>
    </w:p>
    <w:p w:rsidR="00206AE3" w:rsidRPr="008B1AA7" w:rsidRDefault="0018150F" w:rsidP="008B1AA7">
      <w:pPr>
        <w:widowControl w:val="0"/>
        <w:numPr>
          <w:ilvl w:val="2"/>
          <w:numId w:val="11"/>
        </w:numPr>
        <w:tabs>
          <w:tab w:val="clear" w:pos="850"/>
        </w:tabs>
        <w:suppressAutoHyphens/>
        <w:overflowPunct w:val="0"/>
        <w:spacing w:line="276" w:lineRule="auto"/>
        <w:ind w:left="284" w:hanging="284"/>
        <w:jc w:val="both"/>
        <w:rPr>
          <w:color w:val="00000A"/>
        </w:rPr>
      </w:pPr>
      <w:r w:rsidRPr="00AE6CCC">
        <w:rPr>
          <w:color w:val="000000"/>
          <w:lang w:eastAsia="ar-SA"/>
        </w:rPr>
        <w:t xml:space="preserve">Zamawiający podejmie decyzję, wyrażając zgodę lub zgłaszając zastrzeżenia do projektu umowy o podwykonawstwo lub projektu zmiany tej umowy w formie pisemnej pod </w:t>
      </w:r>
      <w:r w:rsidRPr="008B1AA7">
        <w:rPr>
          <w:color w:val="000000"/>
          <w:lang w:eastAsia="ar-SA"/>
        </w:rPr>
        <w:t>rygorem nieważności w terminie 7 dni od dnia doręczenia mu projektu umowy lub</w:t>
      </w:r>
      <w:r w:rsidR="004E4E8F" w:rsidRPr="008B1AA7">
        <w:rPr>
          <w:color w:val="00000A"/>
        </w:rPr>
        <w:t xml:space="preserve"> </w:t>
      </w:r>
      <w:r w:rsidRPr="008B1AA7">
        <w:rPr>
          <w:color w:val="000000"/>
          <w:lang w:eastAsia="ar-SA"/>
        </w:rPr>
        <w:t xml:space="preserve">projektu zmiany umowy o podwykonawstwo, których przedmiotem są roboty budowlane. </w:t>
      </w:r>
    </w:p>
    <w:p w:rsidR="0018150F" w:rsidRDefault="0018150F" w:rsidP="00206AE3">
      <w:pPr>
        <w:widowControl w:val="0"/>
        <w:suppressAutoHyphens/>
        <w:overflowPunct w:val="0"/>
        <w:spacing w:line="276" w:lineRule="auto"/>
        <w:ind w:left="284"/>
        <w:jc w:val="both"/>
        <w:rPr>
          <w:color w:val="00000A"/>
        </w:rPr>
      </w:pPr>
      <w:r w:rsidRPr="00AE6CCC">
        <w:rPr>
          <w:color w:val="000000"/>
          <w:lang w:eastAsia="ar-SA"/>
        </w:rPr>
        <w:t>Jeżeli Zamawiający w terminie 7 dni od doręczenia mu projektu umowy lub projektu zmiany umowy nie zgłosi na piśmie zastrzeżeń, uważać się będzie, że wyraził zgodę na przedstawiony projekt umowy lub projekt zmiany umowy.</w:t>
      </w:r>
    </w:p>
    <w:p w:rsidR="0018150F" w:rsidRDefault="0018150F" w:rsidP="0018150F">
      <w:pPr>
        <w:widowControl w:val="0"/>
        <w:numPr>
          <w:ilvl w:val="2"/>
          <w:numId w:val="11"/>
        </w:numPr>
        <w:tabs>
          <w:tab w:val="clear" w:pos="850"/>
          <w:tab w:val="num" w:pos="284"/>
        </w:tabs>
        <w:suppressAutoHyphens/>
        <w:overflowPunct w:val="0"/>
        <w:spacing w:line="276" w:lineRule="auto"/>
        <w:ind w:left="284" w:hanging="284"/>
        <w:jc w:val="both"/>
        <w:rPr>
          <w:color w:val="00000A"/>
        </w:rPr>
      </w:pPr>
      <w:r w:rsidRPr="00AE6CCC">
        <w:rPr>
          <w:color w:val="000000"/>
          <w:lang w:eastAsia="ar-SA"/>
        </w:rPr>
        <w:t xml:space="preserve">Wykonawca, Podwykonawca lub dalszy Podwykonawca jest zobowiązany przedłożyć Zamawiającemu poświadczoną za zgodność z oryginałem kopię zawartej umowy </w:t>
      </w:r>
      <w:r w:rsidRPr="00AE6CCC">
        <w:rPr>
          <w:color w:val="000000"/>
          <w:lang w:eastAsia="ar-SA"/>
        </w:rPr>
        <w:br/>
        <w:t xml:space="preserve">o podwykonawstwo, której przedmiotem są roboty budowlane, o treści zgodnej </w:t>
      </w:r>
      <w:r w:rsidRPr="00AE6CCC">
        <w:rPr>
          <w:color w:val="000000"/>
          <w:lang w:eastAsia="ar-SA"/>
        </w:rPr>
        <w:br/>
        <w:t xml:space="preserve">z zaakceptowanym uprzednio przez Zamawiającego projektem umowy, w terminie 7 dni od dnia jej zawarcia. W przypadku gdy Zamawiający w terminie 7 dni od doręczenia mu poświadczonej za zgodność z oryginałem przez przekładającego kopii zawartej umowy </w:t>
      </w:r>
      <w:r w:rsidRPr="00AE6CCC">
        <w:rPr>
          <w:color w:val="000000"/>
          <w:lang w:eastAsia="ar-SA"/>
        </w:rPr>
        <w:br/>
        <w:t xml:space="preserve">o podwykonawstwo nie zgłosi w formie pisemnej pod rygorem nieważności sprzeciwu, do treści w/w umowy, uważać się będzie, że Zamawiający wyraził zgodę na umowę </w:t>
      </w:r>
      <w:r w:rsidRPr="00AE6CCC">
        <w:rPr>
          <w:color w:val="000000"/>
          <w:lang w:eastAsia="ar-SA"/>
        </w:rPr>
        <w:br/>
        <w:t xml:space="preserve">o podwykonawstwo. Zapisy te stosuje się odpowiednio do zmian umowy </w:t>
      </w:r>
      <w:r w:rsidRPr="00AE6CCC">
        <w:rPr>
          <w:color w:val="000000"/>
          <w:lang w:eastAsia="ar-SA"/>
        </w:rPr>
        <w:br/>
        <w:t>o podwykonawstwo.</w:t>
      </w:r>
    </w:p>
    <w:p w:rsidR="0018150F" w:rsidRDefault="0018150F" w:rsidP="0018150F">
      <w:pPr>
        <w:widowControl w:val="0"/>
        <w:numPr>
          <w:ilvl w:val="2"/>
          <w:numId w:val="11"/>
        </w:numPr>
        <w:tabs>
          <w:tab w:val="clear" w:pos="850"/>
          <w:tab w:val="num" w:pos="284"/>
        </w:tabs>
        <w:suppressAutoHyphens/>
        <w:overflowPunct w:val="0"/>
        <w:spacing w:line="276" w:lineRule="auto"/>
        <w:ind w:left="284" w:hanging="284"/>
        <w:jc w:val="both"/>
        <w:rPr>
          <w:color w:val="00000A"/>
        </w:rPr>
      </w:pPr>
      <w:r w:rsidRPr="00AE6CCC">
        <w:rPr>
          <w:color w:val="000000"/>
          <w:lang w:eastAsia="ar-SA"/>
        </w:rPr>
        <w:t xml:space="preserve">Zgłoszenie przez Zamawiającego zastrzeżeń do projektu umowy lub projektu zmiany umowy o podwykonawstwo, albo sprzeciwu do umowy lub zmiany umowy </w:t>
      </w:r>
      <w:r w:rsidRPr="00AE6CCC">
        <w:rPr>
          <w:color w:val="000000"/>
          <w:lang w:eastAsia="ar-SA"/>
        </w:rPr>
        <w:br/>
        <w:t>o podwykonawstwo, jest równoznaczne z brakiem akceptacji odpowiednio: projektu umowy, projektu zmiany umowy, umowy lub zmiany umowy o podwykonawstwo przez Zamawiającego.</w:t>
      </w:r>
    </w:p>
    <w:p w:rsidR="0018150F" w:rsidRPr="00AE6CCC" w:rsidRDefault="0018150F" w:rsidP="0018150F">
      <w:pPr>
        <w:widowControl w:val="0"/>
        <w:numPr>
          <w:ilvl w:val="2"/>
          <w:numId w:val="11"/>
        </w:numPr>
        <w:tabs>
          <w:tab w:val="clear" w:pos="850"/>
          <w:tab w:val="num" w:pos="284"/>
        </w:tabs>
        <w:suppressAutoHyphens/>
        <w:overflowPunct w:val="0"/>
        <w:spacing w:line="276" w:lineRule="auto"/>
        <w:ind w:left="284" w:hanging="284"/>
        <w:jc w:val="both"/>
        <w:rPr>
          <w:color w:val="00000A"/>
        </w:rPr>
      </w:pPr>
      <w:r w:rsidRPr="00AE6CCC">
        <w:rPr>
          <w:color w:val="000000"/>
          <w:lang w:eastAsia="ar-SA"/>
        </w:rPr>
        <w:t>Zamawiający jest uprawniony do zgłoszenia w formie pisemnej zastrzeżeń do</w:t>
      </w:r>
      <w:r w:rsidRPr="00AE6CCC">
        <w:rPr>
          <w:b/>
          <w:color w:val="000000"/>
          <w:lang w:eastAsia="ar-SA"/>
        </w:rPr>
        <w:t xml:space="preserve"> </w:t>
      </w:r>
      <w:r w:rsidRPr="00AE6CCC">
        <w:rPr>
          <w:color w:val="000000"/>
          <w:lang w:eastAsia="ar-SA"/>
        </w:rPr>
        <w:t>projektu umowy lub projektu zmiany umowy o podwykonawstwo albo sprzeciwu do umowy lub zmiany umowy o podwykonawstwo w szczególności gdy:</w:t>
      </w:r>
    </w:p>
    <w:p w:rsidR="0018150F" w:rsidRPr="00AE6CCC" w:rsidRDefault="0018150F" w:rsidP="0018150F">
      <w:pPr>
        <w:widowControl w:val="0"/>
        <w:suppressAutoHyphens/>
        <w:overflowPunct w:val="0"/>
        <w:spacing w:line="276" w:lineRule="auto"/>
        <w:ind w:left="567" w:hanging="141"/>
        <w:jc w:val="both"/>
        <w:rPr>
          <w:color w:val="000000"/>
          <w:lang w:eastAsia="ar-SA"/>
        </w:rPr>
      </w:pPr>
      <w:r w:rsidRPr="00AE6CCC">
        <w:rPr>
          <w:color w:val="000000"/>
          <w:lang w:eastAsia="ar-SA"/>
        </w:rPr>
        <w:t>1) umowa nie spełnia wymagań określonych w do</w:t>
      </w:r>
      <w:r>
        <w:rPr>
          <w:color w:val="000000"/>
          <w:lang w:eastAsia="ar-SA"/>
        </w:rPr>
        <w:t>kumentach zamówienia;</w:t>
      </w:r>
    </w:p>
    <w:p w:rsidR="0018150F" w:rsidRPr="00AE6CCC" w:rsidRDefault="0018150F" w:rsidP="0018150F">
      <w:pPr>
        <w:widowControl w:val="0"/>
        <w:suppressAutoHyphens/>
        <w:overflowPunct w:val="0"/>
        <w:spacing w:line="276" w:lineRule="auto"/>
        <w:ind w:left="709" w:hanging="283"/>
        <w:jc w:val="both"/>
        <w:rPr>
          <w:color w:val="000000"/>
          <w:lang w:eastAsia="ar-SA"/>
        </w:rPr>
      </w:pPr>
      <w:r w:rsidRPr="00AE6CCC">
        <w:rPr>
          <w:color w:val="000000"/>
          <w:lang w:eastAsia="ar-SA"/>
        </w:rPr>
        <w:t>2) przewiduje termin zapłaty wynagrodzenia dłuższy niż 30 dni od dnia doręczenia Wykonawcy, Podwykonawcy lub dalszemu Podwykonawcy faktury lub rachunku, potwierdzających wykonanie zleconej Podwykonawcy lub dalszemu Podwykonawcy roboty</w:t>
      </w:r>
      <w:r>
        <w:rPr>
          <w:color w:val="000000"/>
          <w:lang w:eastAsia="ar-SA"/>
        </w:rPr>
        <w:t xml:space="preserve"> budowlanej;</w:t>
      </w:r>
    </w:p>
    <w:p w:rsidR="0018150F" w:rsidRDefault="0018150F" w:rsidP="0018150F">
      <w:pPr>
        <w:widowControl w:val="0"/>
        <w:suppressAutoHyphens/>
        <w:overflowPunct w:val="0"/>
        <w:spacing w:line="276" w:lineRule="auto"/>
        <w:ind w:left="709" w:hanging="283"/>
        <w:jc w:val="both"/>
        <w:rPr>
          <w:color w:val="000000"/>
          <w:lang w:eastAsia="ar-SA"/>
        </w:rPr>
      </w:pPr>
      <w:r w:rsidRPr="00AE6CCC">
        <w:rPr>
          <w:color w:val="000000"/>
          <w:lang w:eastAsia="ar-SA"/>
        </w:rPr>
        <w:t>3)</w:t>
      </w:r>
      <w:r w:rsidRPr="00AE6CCC">
        <w:rPr>
          <w:b/>
          <w:color w:val="000000"/>
          <w:lang w:eastAsia="ar-SA"/>
        </w:rPr>
        <w:t xml:space="preserve"> </w:t>
      </w:r>
      <w:r w:rsidRPr="00AE6CCC">
        <w:rPr>
          <w:color w:val="000000"/>
          <w:lang w:eastAsia="ar-SA"/>
        </w:rPr>
        <w:t xml:space="preserve">zawiera postanowienia niezgodne z art. 463 ustawy </w:t>
      </w:r>
      <w:proofErr w:type="spellStart"/>
      <w:r w:rsidRPr="00AE6CCC">
        <w:rPr>
          <w:color w:val="000000"/>
          <w:lang w:eastAsia="ar-SA"/>
        </w:rPr>
        <w:t>Pzp</w:t>
      </w:r>
      <w:proofErr w:type="spellEnd"/>
      <w:r w:rsidRPr="00AE6CCC">
        <w:rPr>
          <w:color w:val="000000"/>
          <w:lang w:eastAsia="ar-SA"/>
        </w:rPr>
        <w:t>.</w:t>
      </w:r>
      <w:r w:rsidRPr="00AE6CCC">
        <w:rPr>
          <w:b/>
          <w:color w:val="000000"/>
          <w:lang w:eastAsia="ar-SA"/>
        </w:rPr>
        <w:t xml:space="preserve"> </w:t>
      </w:r>
    </w:p>
    <w:p w:rsidR="0018150F" w:rsidRDefault="0018150F" w:rsidP="0018150F">
      <w:pPr>
        <w:widowControl w:val="0"/>
        <w:numPr>
          <w:ilvl w:val="2"/>
          <w:numId w:val="11"/>
        </w:numPr>
        <w:tabs>
          <w:tab w:val="clear" w:pos="850"/>
          <w:tab w:val="num" w:pos="284"/>
        </w:tabs>
        <w:suppressAutoHyphens/>
        <w:overflowPunct w:val="0"/>
        <w:spacing w:line="276" w:lineRule="auto"/>
        <w:ind w:left="426" w:hanging="426"/>
        <w:jc w:val="both"/>
        <w:rPr>
          <w:color w:val="000000"/>
          <w:lang w:eastAsia="ar-SA"/>
        </w:rPr>
      </w:pPr>
      <w:r w:rsidRPr="00AE6CCC">
        <w:rPr>
          <w:color w:val="000000"/>
          <w:lang w:eastAsia="ar-SA"/>
        </w:rPr>
        <w:t xml:space="preserve">W przypadku zgłoszenia przez Zamawiającego zastrzeżeń do projektu umowy lub projektu zmiany umowy o podwykonawstwo albo sprzeciwu do umowy lub zmiany umowy o podwykonawstwo, Wykonawca, Podwykonawca lub dalszy Podwykonawca zamówienia na roboty budowlane jest zobowiązany ponownie przedstawić, </w:t>
      </w:r>
      <w:r>
        <w:rPr>
          <w:color w:val="000000"/>
          <w:lang w:eastAsia="ar-SA"/>
        </w:rPr>
        <w:br/>
      </w:r>
      <w:r w:rsidRPr="00AE6CCC">
        <w:rPr>
          <w:color w:val="000000"/>
          <w:lang w:eastAsia="ar-SA"/>
        </w:rPr>
        <w:t xml:space="preserve">w powyższym trybie, projekt umowy o podwykonawstwo lub umowę </w:t>
      </w:r>
      <w:r>
        <w:rPr>
          <w:color w:val="000000"/>
          <w:lang w:eastAsia="ar-SA"/>
        </w:rPr>
        <w:br/>
      </w:r>
      <w:r w:rsidRPr="00AE6CCC">
        <w:rPr>
          <w:color w:val="000000"/>
          <w:lang w:eastAsia="ar-SA"/>
        </w:rPr>
        <w:t>o podwykonawstwo uwzględniające zastrzeżenia i uwagi zgłoszone przez Zamawiającego.</w:t>
      </w:r>
    </w:p>
    <w:p w:rsidR="008B1AA7" w:rsidRDefault="0018150F" w:rsidP="0018150F">
      <w:pPr>
        <w:widowControl w:val="0"/>
        <w:numPr>
          <w:ilvl w:val="2"/>
          <w:numId w:val="11"/>
        </w:numPr>
        <w:tabs>
          <w:tab w:val="clear" w:pos="850"/>
          <w:tab w:val="num" w:pos="284"/>
        </w:tabs>
        <w:suppressAutoHyphens/>
        <w:overflowPunct w:val="0"/>
        <w:spacing w:line="276" w:lineRule="auto"/>
        <w:ind w:left="426" w:hanging="426"/>
        <w:jc w:val="both"/>
        <w:rPr>
          <w:color w:val="000000"/>
          <w:lang w:eastAsia="ar-SA"/>
        </w:rPr>
      </w:pPr>
      <w:r w:rsidRPr="00AE6CCC">
        <w:rPr>
          <w:color w:val="000000"/>
          <w:lang w:eastAsia="ar-SA"/>
        </w:rPr>
        <w:t xml:space="preserve">Każdorazowo Wykonawca, Podwykonawca lub dalszy Podwykonawca przedkłada Zamawiającemu poświadczoną za zgodność z oryginałem przez przedkładającego kopię zawartej umowy o podwykonawstwo, której przedmiotem są dostawy lub usługi, </w:t>
      </w:r>
      <w:r>
        <w:rPr>
          <w:color w:val="000000"/>
          <w:lang w:eastAsia="ar-SA"/>
        </w:rPr>
        <w:br/>
      </w:r>
      <w:r w:rsidRPr="00AE6CCC">
        <w:rPr>
          <w:color w:val="000000"/>
          <w:lang w:eastAsia="ar-SA"/>
        </w:rPr>
        <w:t xml:space="preserve">w terminie 7 dni od jej zawarcia, z wyłączeniem umów o podwykonawstwo o wartości </w:t>
      </w:r>
      <w:r w:rsidRPr="00AE6CCC">
        <w:rPr>
          <w:color w:val="000000"/>
          <w:lang w:eastAsia="ar-SA"/>
        </w:rPr>
        <w:lastRenderedPageBreak/>
        <w:t>mniejszej niż 0,5 % wartości Umowy oraz umów o podwykonawstwo, których przedmiot został wskazany przez Zamawiającego w dokumentach zamówienia. Wyłączenie,</w:t>
      </w:r>
    </w:p>
    <w:p w:rsidR="004E4E8F" w:rsidRDefault="0018150F" w:rsidP="008B1AA7">
      <w:pPr>
        <w:widowControl w:val="0"/>
        <w:suppressAutoHyphens/>
        <w:overflowPunct w:val="0"/>
        <w:spacing w:line="276" w:lineRule="auto"/>
        <w:ind w:left="426"/>
        <w:jc w:val="both"/>
        <w:rPr>
          <w:color w:val="000000"/>
          <w:lang w:eastAsia="ar-SA"/>
        </w:rPr>
      </w:pPr>
      <w:r w:rsidRPr="00AE6CCC">
        <w:rPr>
          <w:color w:val="000000"/>
          <w:lang w:eastAsia="ar-SA"/>
        </w:rPr>
        <w:t>o którym mowa w zdaniu poprzednim nie dotyczy umów o podwykonawstwo o wartości większej niż 50 000 zł. Podwykonawca lub dalszy Podwykonawca, przedkłada poświadczoną za zgodność z oryginałem kopię umowy również Wykonawcy.</w:t>
      </w:r>
    </w:p>
    <w:p w:rsidR="0027520D" w:rsidRPr="004E4E8F" w:rsidRDefault="0018150F" w:rsidP="004E4E8F">
      <w:pPr>
        <w:widowControl w:val="0"/>
        <w:numPr>
          <w:ilvl w:val="2"/>
          <w:numId w:val="11"/>
        </w:numPr>
        <w:tabs>
          <w:tab w:val="clear" w:pos="850"/>
          <w:tab w:val="num" w:pos="284"/>
        </w:tabs>
        <w:suppressAutoHyphens/>
        <w:overflowPunct w:val="0"/>
        <w:spacing w:line="276" w:lineRule="auto"/>
        <w:ind w:left="426" w:hanging="426"/>
        <w:jc w:val="both"/>
        <w:rPr>
          <w:color w:val="000000"/>
          <w:lang w:eastAsia="ar-SA"/>
        </w:rPr>
      </w:pPr>
      <w:r w:rsidRPr="00AE6CCC">
        <w:rPr>
          <w:color w:val="000000"/>
          <w:lang w:eastAsia="ar-SA"/>
        </w:rPr>
        <w:t>Umowa z Podwykonawcą lub dalszym Podwykonawcą lub jej zmiana powinna zawierać:</w:t>
      </w:r>
    </w:p>
    <w:p w:rsidR="00206AE3" w:rsidRPr="0027520D" w:rsidRDefault="0018150F" w:rsidP="0027520D">
      <w:pPr>
        <w:widowControl w:val="0"/>
        <w:numPr>
          <w:ilvl w:val="0"/>
          <w:numId w:val="33"/>
        </w:numPr>
        <w:suppressAutoHyphens/>
        <w:overflowPunct w:val="0"/>
        <w:spacing w:line="276" w:lineRule="auto"/>
        <w:jc w:val="both"/>
        <w:rPr>
          <w:color w:val="000000"/>
          <w:lang w:eastAsia="ar-SA"/>
        </w:rPr>
      </w:pPr>
      <w:r>
        <w:rPr>
          <w:color w:val="000000"/>
          <w:lang w:eastAsia="ar-SA"/>
        </w:rPr>
        <w:t>zakres przedmiotu zamówienia;</w:t>
      </w:r>
    </w:p>
    <w:p w:rsidR="0018150F" w:rsidRPr="00AE6CCC" w:rsidRDefault="0018150F" w:rsidP="0018150F">
      <w:pPr>
        <w:widowControl w:val="0"/>
        <w:suppressAutoHyphens/>
        <w:overflowPunct w:val="0"/>
        <w:spacing w:line="276" w:lineRule="auto"/>
        <w:ind w:left="709" w:hanging="283"/>
        <w:jc w:val="both"/>
        <w:rPr>
          <w:color w:val="000000"/>
          <w:lang w:eastAsia="ar-SA"/>
        </w:rPr>
      </w:pPr>
      <w:r w:rsidRPr="00AE6CCC">
        <w:rPr>
          <w:color w:val="000000"/>
          <w:lang w:eastAsia="ar-SA"/>
        </w:rPr>
        <w:t>2)</w:t>
      </w:r>
      <w:r>
        <w:rPr>
          <w:color w:val="000000"/>
          <w:lang w:eastAsia="ar-SA"/>
        </w:rPr>
        <w:t xml:space="preserve"> termin realizacji robót;</w:t>
      </w:r>
    </w:p>
    <w:p w:rsidR="0018150F" w:rsidRPr="00AE6CCC" w:rsidRDefault="0018150F" w:rsidP="0018150F">
      <w:pPr>
        <w:widowControl w:val="0"/>
        <w:suppressAutoHyphens/>
        <w:overflowPunct w:val="0"/>
        <w:spacing w:line="276" w:lineRule="auto"/>
        <w:ind w:left="709" w:hanging="283"/>
        <w:jc w:val="both"/>
        <w:rPr>
          <w:color w:val="000000"/>
          <w:lang w:eastAsia="ar-SA"/>
        </w:rPr>
      </w:pPr>
      <w:r w:rsidRPr="00AE6CCC">
        <w:rPr>
          <w:color w:val="000000"/>
          <w:lang w:eastAsia="ar-SA"/>
        </w:rPr>
        <w:t>3) terminy zapłaty wynagrodzenia, które nie mogą być dłuższe niż 30 dni od daty doręczenia Wykonawcy prawidłowo wystawionej faktury lub rachunku potwierdzających wykonanie zleconych Podwykonawcy lub dalszemu Podwykonawcy roboty budowlanej, dostawy lub usługi,</w:t>
      </w:r>
    </w:p>
    <w:p w:rsidR="0018150F" w:rsidRPr="00AE6CCC" w:rsidRDefault="0018150F" w:rsidP="0018150F">
      <w:pPr>
        <w:widowControl w:val="0"/>
        <w:suppressAutoHyphens/>
        <w:overflowPunct w:val="0"/>
        <w:spacing w:line="276" w:lineRule="auto"/>
        <w:ind w:left="426"/>
        <w:jc w:val="both"/>
        <w:rPr>
          <w:color w:val="000000"/>
          <w:lang w:eastAsia="ar-SA"/>
        </w:rPr>
      </w:pPr>
      <w:r w:rsidRPr="00AE6CCC">
        <w:rPr>
          <w:color w:val="000000"/>
          <w:lang w:eastAsia="ar-SA"/>
        </w:rPr>
        <w:t>4) zasady rozliczania za wykonane roboty,</w:t>
      </w:r>
    </w:p>
    <w:p w:rsidR="0018150F" w:rsidRDefault="0018150F" w:rsidP="0018150F">
      <w:pPr>
        <w:widowControl w:val="0"/>
        <w:suppressAutoHyphens/>
        <w:overflowPunct w:val="0"/>
        <w:spacing w:line="276" w:lineRule="auto"/>
        <w:ind w:left="426"/>
        <w:jc w:val="both"/>
        <w:rPr>
          <w:color w:val="000000"/>
          <w:lang w:eastAsia="ar-SA"/>
        </w:rPr>
      </w:pPr>
      <w:r w:rsidRPr="00AE6CCC">
        <w:rPr>
          <w:color w:val="000000"/>
          <w:lang w:eastAsia="ar-SA"/>
        </w:rPr>
        <w:t>5)</w:t>
      </w:r>
      <w:r w:rsidRPr="00AE6CCC">
        <w:rPr>
          <w:b/>
          <w:color w:val="000000"/>
          <w:lang w:eastAsia="ar-SA"/>
        </w:rPr>
        <w:t xml:space="preserve"> </w:t>
      </w:r>
      <w:r w:rsidRPr="00AE6CCC">
        <w:rPr>
          <w:color w:val="000000"/>
          <w:lang w:eastAsia="ar-SA"/>
        </w:rPr>
        <w:t>wymóg zatrudniania osób na podstawie umowy o pracę przy realizacji czynności, których zakres i rodzaj określił Zamawiający w Opisie przedmiotu zamówienia.</w:t>
      </w:r>
    </w:p>
    <w:p w:rsidR="0018150F" w:rsidRPr="00AE6CCC" w:rsidRDefault="0018150F" w:rsidP="0018150F">
      <w:pPr>
        <w:widowControl w:val="0"/>
        <w:numPr>
          <w:ilvl w:val="2"/>
          <w:numId w:val="11"/>
        </w:numPr>
        <w:tabs>
          <w:tab w:val="clear" w:pos="850"/>
          <w:tab w:val="num" w:pos="426"/>
        </w:tabs>
        <w:suppressAutoHyphens/>
        <w:overflowPunct w:val="0"/>
        <w:spacing w:line="276" w:lineRule="auto"/>
        <w:ind w:hanging="850"/>
        <w:jc w:val="both"/>
        <w:rPr>
          <w:color w:val="000000"/>
          <w:lang w:eastAsia="ar-SA"/>
        </w:rPr>
      </w:pPr>
      <w:r w:rsidRPr="00AE6CCC">
        <w:rPr>
          <w:color w:val="000000"/>
          <w:lang w:eastAsia="ar-SA"/>
        </w:rPr>
        <w:t>Umowa o podwykonawstwo lub jej zmiana nie może zawierać postanowień:</w:t>
      </w:r>
    </w:p>
    <w:p w:rsidR="0018150F" w:rsidRPr="00AE6CCC" w:rsidRDefault="0018150F" w:rsidP="0018150F">
      <w:pPr>
        <w:widowControl w:val="0"/>
        <w:suppressAutoHyphens/>
        <w:overflowPunct w:val="0"/>
        <w:spacing w:line="276" w:lineRule="auto"/>
        <w:ind w:left="709" w:hanging="283"/>
        <w:jc w:val="both"/>
        <w:rPr>
          <w:color w:val="000000"/>
          <w:lang w:eastAsia="ar-SA"/>
        </w:rPr>
      </w:pPr>
      <w:r w:rsidRPr="00AE6CCC">
        <w:rPr>
          <w:color w:val="000000"/>
          <w:lang w:eastAsia="ar-SA"/>
        </w:rPr>
        <w:t>1) uzależniających uzyskanie przez Podwykonawcę płatności od Wykonawcy od zapłaty przez Zamawiającego Wykonawcy wynagrodzenia obejmującego zakres robót wykonanych pr</w:t>
      </w:r>
      <w:r>
        <w:rPr>
          <w:color w:val="000000"/>
          <w:lang w:eastAsia="ar-SA"/>
        </w:rPr>
        <w:t>zez Podwykonawcę;</w:t>
      </w:r>
    </w:p>
    <w:p w:rsidR="0018150F" w:rsidRPr="00AE6CCC" w:rsidRDefault="0018150F" w:rsidP="0018150F">
      <w:pPr>
        <w:widowControl w:val="0"/>
        <w:suppressAutoHyphens/>
        <w:overflowPunct w:val="0"/>
        <w:spacing w:line="276" w:lineRule="auto"/>
        <w:ind w:left="709" w:hanging="283"/>
        <w:jc w:val="both"/>
        <w:rPr>
          <w:color w:val="000000"/>
          <w:lang w:eastAsia="ar-SA"/>
        </w:rPr>
      </w:pPr>
      <w:r w:rsidRPr="00AE6CCC">
        <w:rPr>
          <w:color w:val="000000"/>
          <w:lang w:eastAsia="ar-SA"/>
        </w:rPr>
        <w:t>2) uzależniających zwrot Podwykonawcy kwot zabezpieczenia przez Wykonawcę, od  zwrotu zabezpieczenia wykonania umow</w:t>
      </w:r>
      <w:r>
        <w:rPr>
          <w:color w:val="000000"/>
          <w:lang w:eastAsia="ar-SA"/>
        </w:rPr>
        <w:t>y przez Zamawiającego Wykonawcy;</w:t>
      </w:r>
    </w:p>
    <w:p w:rsidR="0018150F" w:rsidRPr="00AE6CCC" w:rsidRDefault="0018150F" w:rsidP="0018150F">
      <w:pPr>
        <w:widowControl w:val="0"/>
        <w:suppressAutoHyphens/>
        <w:overflowPunct w:val="0"/>
        <w:spacing w:line="276" w:lineRule="auto"/>
        <w:ind w:left="709" w:hanging="283"/>
        <w:jc w:val="both"/>
        <w:rPr>
          <w:color w:val="000000"/>
          <w:lang w:eastAsia="ar-SA"/>
        </w:rPr>
      </w:pPr>
      <w:r w:rsidRPr="00AE6CCC">
        <w:rPr>
          <w:color w:val="000000"/>
          <w:lang w:eastAsia="ar-SA"/>
        </w:rPr>
        <w:t>3) przewidujących, że wynagrodzenie należne Podwykonawcy z tytułu wykonania określonych robót budowlanych będzie wyższe niż wynagrodzenie Wykonawcy wynikające z umowy za wykonanie tyc</w:t>
      </w:r>
      <w:r>
        <w:rPr>
          <w:color w:val="000000"/>
          <w:lang w:eastAsia="ar-SA"/>
        </w:rPr>
        <w:t>h samych prac;</w:t>
      </w:r>
    </w:p>
    <w:p w:rsidR="0018150F" w:rsidRDefault="0018150F" w:rsidP="0018150F">
      <w:pPr>
        <w:widowControl w:val="0"/>
        <w:suppressAutoHyphens/>
        <w:overflowPunct w:val="0"/>
        <w:spacing w:line="276" w:lineRule="auto"/>
        <w:ind w:left="709" w:hanging="283"/>
        <w:jc w:val="both"/>
        <w:rPr>
          <w:color w:val="000000"/>
          <w:lang w:eastAsia="ar-SA"/>
        </w:rPr>
      </w:pPr>
      <w:r w:rsidRPr="00AE6CCC">
        <w:rPr>
          <w:color w:val="000000"/>
          <w:lang w:eastAsia="ar-SA"/>
        </w:rPr>
        <w:t>4)</w:t>
      </w:r>
      <w:r w:rsidRPr="00AE6CCC">
        <w:rPr>
          <w:b/>
          <w:color w:val="000000"/>
          <w:lang w:eastAsia="ar-SA"/>
        </w:rPr>
        <w:t xml:space="preserve"> </w:t>
      </w:r>
      <w:r w:rsidRPr="00AE6CCC">
        <w:rPr>
          <w:color w:val="000000"/>
          <w:lang w:eastAsia="ar-SA"/>
        </w:rPr>
        <w:t>kształtujących prawa i obowiązki</w:t>
      </w:r>
      <w:r w:rsidRPr="00AE6CCC">
        <w:rPr>
          <w:b/>
          <w:color w:val="000000"/>
          <w:lang w:eastAsia="ar-SA"/>
        </w:rPr>
        <w:t xml:space="preserve"> </w:t>
      </w:r>
      <w:r w:rsidRPr="00AE6CCC">
        <w:rPr>
          <w:color w:val="000000"/>
          <w:lang w:eastAsia="ar-SA"/>
        </w:rPr>
        <w:t>Podwykonawcy, w zakresie kar umownych oraz postanowień dotyczących warunków wypłaty wynagrodzenia, w sposób dla niego mniej korzystny niż prawa i obowiązki Wykonawcy, ukształtowane postanowieniami umowy zawartej między Zamawiającym a Wykonawcą.</w:t>
      </w:r>
    </w:p>
    <w:p w:rsidR="0018150F" w:rsidRDefault="0018150F" w:rsidP="0018150F">
      <w:pPr>
        <w:widowControl w:val="0"/>
        <w:numPr>
          <w:ilvl w:val="2"/>
          <w:numId w:val="11"/>
        </w:numPr>
        <w:tabs>
          <w:tab w:val="clear" w:pos="850"/>
          <w:tab w:val="num" w:pos="284"/>
        </w:tabs>
        <w:suppressAutoHyphens/>
        <w:overflowPunct w:val="0"/>
        <w:spacing w:line="276" w:lineRule="auto"/>
        <w:ind w:left="284" w:hanging="284"/>
        <w:jc w:val="both"/>
        <w:rPr>
          <w:color w:val="000000"/>
          <w:lang w:eastAsia="ar-SA"/>
        </w:rPr>
      </w:pPr>
      <w:r w:rsidRPr="00AE6CCC">
        <w:rPr>
          <w:color w:val="000000"/>
          <w:lang w:eastAsia="ar-SA"/>
        </w:rPr>
        <w:t xml:space="preserve">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w:t>
      </w:r>
      <w:r w:rsidRPr="00AE6CCC">
        <w:rPr>
          <w:color w:val="000000"/>
          <w:lang w:eastAsia="ar-SA"/>
        </w:rPr>
        <w:br/>
        <w:t>o podwykonawstwo, której przedmiotem są dostawy lub usługi jest dłuższy, niż określony powyżej, Zamawiający poinformuje o tym Wykonawcę i wezwie go do doprowadzenia do zmiany umowy w powyższym zakresie, pod rygorem wystąpienia o zapłatę kary umownej, zgodnie z § 14 ust. 3 pkt 3) Umowy.</w:t>
      </w:r>
    </w:p>
    <w:p w:rsidR="0018150F" w:rsidRDefault="0018150F" w:rsidP="0018150F">
      <w:pPr>
        <w:widowControl w:val="0"/>
        <w:numPr>
          <w:ilvl w:val="2"/>
          <w:numId w:val="11"/>
        </w:numPr>
        <w:tabs>
          <w:tab w:val="clear" w:pos="850"/>
          <w:tab w:val="num" w:pos="284"/>
        </w:tabs>
        <w:suppressAutoHyphens/>
        <w:overflowPunct w:val="0"/>
        <w:spacing w:line="276" w:lineRule="auto"/>
        <w:ind w:left="284" w:hanging="284"/>
        <w:jc w:val="both"/>
        <w:rPr>
          <w:color w:val="000000"/>
          <w:lang w:eastAsia="ar-SA"/>
        </w:rPr>
      </w:pPr>
      <w:r w:rsidRPr="00AE6CCC">
        <w:rPr>
          <w:color w:val="000000"/>
          <w:lang w:eastAsia="ar-SA"/>
        </w:rPr>
        <w:t>Wszystkie umowy o podwykonawstwo muszą być zawarte w formie pisemnej pod rygorem nieważności.</w:t>
      </w:r>
    </w:p>
    <w:p w:rsidR="0018150F" w:rsidRDefault="0018150F" w:rsidP="0018150F">
      <w:pPr>
        <w:widowControl w:val="0"/>
        <w:numPr>
          <w:ilvl w:val="2"/>
          <w:numId w:val="11"/>
        </w:numPr>
        <w:tabs>
          <w:tab w:val="clear" w:pos="850"/>
          <w:tab w:val="num" w:pos="284"/>
        </w:tabs>
        <w:suppressAutoHyphens/>
        <w:overflowPunct w:val="0"/>
        <w:spacing w:line="276" w:lineRule="auto"/>
        <w:ind w:left="284" w:hanging="284"/>
        <w:jc w:val="both"/>
        <w:rPr>
          <w:color w:val="000000"/>
          <w:lang w:eastAsia="ar-SA"/>
        </w:rPr>
      </w:pPr>
      <w:r w:rsidRPr="00AE6CCC">
        <w:rPr>
          <w:color w:val="000000"/>
          <w:lang w:eastAsia="ar-SA"/>
        </w:rPr>
        <w:t>Wykonawca jest zobowiązany udostępniać Zamawiającemu wszelkie umowy oraz dokumenty rozliczeniowe z Podwykonawcami.</w:t>
      </w:r>
    </w:p>
    <w:p w:rsidR="004033C4" w:rsidRDefault="0018150F" w:rsidP="00DA1FBB">
      <w:pPr>
        <w:widowControl w:val="0"/>
        <w:numPr>
          <w:ilvl w:val="2"/>
          <w:numId w:val="11"/>
        </w:numPr>
        <w:tabs>
          <w:tab w:val="clear" w:pos="850"/>
        </w:tabs>
        <w:suppressAutoHyphens/>
        <w:overflowPunct w:val="0"/>
        <w:spacing w:line="276" w:lineRule="auto"/>
        <w:ind w:left="284" w:hanging="284"/>
        <w:jc w:val="both"/>
        <w:rPr>
          <w:color w:val="000000"/>
          <w:lang w:eastAsia="ar-SA"/>
        </w:rPr>
      </w:pPr>
      <w:r w:rsidRPr="00AE6CCC">
        <w:rPr>
          <w:color w:val="000000"/>
          <w:lang w:eastAsia="ar-SA"/>
        </w:rPr>
        <w:t xml:space="preserve">Zamawiający nie ponosi odpowiedzialności za zawarcie przez Wykonawcę umowy </w:t>
      </w:r>
      <w:r w:rsidRPr="00AE6CCC">
        <w:rPr>
          <w:color w:val="000000"/>
          <w:lang w:eastAsia="ar-SA"/>
        </w:rPr>
        <w:br/>
        <w:t>o podwykonawstwo bez wymaganej zgody Zamawiającego, skutki z tego wynikające będą obciążały wyłącznie Wykonawcę.</w:t>
      </w:r>
    </w:p>
    <w:p w:rsidR="00DA1FBB" w:rsidRDefault="00DA1FBB" w:rsidP="00DA1FBB">
      <w:pPr>
        <w:widowControl w:val="0"/>
        <w:suppressAutoHyphens/>
        <w:overflowPunct w:val="0"/>
        <w:spacing w:line="276" w:lineRule="auto"/>
        <w:ind w:left="284"/>
        <w:jc w:val="both"/>
        <w:rPr>
          <w:color w:val="000000"/>
          <w:sz w:val="16"/>
          <w:szCs w:val="16"/>
          <w:lang w:eastAsia="ar-SA"/>
        </w:rPr>
      </w:pPr>
    </w:p>
    <w:p w:rsidR="00F62C24" w:rsidRDefault="00F62C24" w:rsidP="00DA1FBB">
      <w:pPr>
        <w:widowControl w:val="0"/>
        <w:suppressAutoHyphens/>
        <w:overflowPunct w:val="0"/>
        <w:spacing w:line="276" w:lineRule="auto"/>
        <w:ind w:left="284"/>
        <w:jc w:val="both"/>
        <w:rPr>
          <w:color w:val="000000"/>
          <w:sz w:val="16"/>
          <w:szCs w:val="16"/>
          <w:lang w:eastAsia="ar-SA"/>
        </w:rPr>
      </w:pPr>
    </w:p>
    <w:p w:rsidR="00F62C24" w:rsidRDefault="00F62C24" w:rsidP="00DA1FBB">
      <w:pPr>
        <w:widowControl w:val="0"/>
        <w:suppressAutoHyphens/>
        <w:overflowPunct w:val="0"/>
        <w:spacing w:line="276" w:lineRule="auto"/>
        <w:ind w:left="284"/>
        <w:jc w:val="both"/>
        <w:rPr>
          <w:color w:val="000000"/>
          <w:sz w:val="16"/>
          <w:szCs w:val="16"/>
          <w:lang w:eastAsia="ar-SA"/>
        </w:rPr>
      </w:pPr>
    </w:p>
    <w:p w:rsidR="00F62C24" w:rsidRPr="006F317F" w:rsidRDefault="00F62C24" w:rsidP="00DA1FBB">
      <w:pPr>
        <w:widowControl w:val="0"/>
        <w:suppressAutoHyphens/>
        <w:overflowPunct w:val="0"/>
        <w:spacing w:line="276" w:lineRule="auto"/>
        <w:ind w:left="284"/>
        <w:jc w:val="both"/>
        <w:rPr>
          <w:color w:val="000000"/>
          <w:sz w:val="16"/>
          <w:szCs w:val="16"/>
          <w:lang w:eastAsia="ar-SA"/>
        </w:rPr>
      </w:pPr>
    </w:p>
    <w:p w:rsidR="004033C4" w:rsidRDefault="004033C4" w:rsidP="004033C4">
      <w:pPr>
        <w:spacing w:line="276" w:lineRule="auto"/>
        <w:jc w:val="center"/>
        <w:rPr>
          <w:b/>
          <w:szCs w:val="20"/>
        </w:rPr>
      </w:pPr>
      <w:r w:rsidRPr="004A280B">
        <w:rPr>
          <w:b/>
          <w:szCs w:val="20"/>
        </w:rPr>
        <w:lastRenderedPageBreak/>
        <w:t>§ 1</w:t>
      </w:r>
      <w:r w:rsidR="00D42DC8">
        <w:rPr>
          <w:b/>
          <w:szCs w:val="20"/>
        </w:rPr>
        <w:t>5</w:t>
      </w:r>
      <w:r w:rsidRPr="004A280B">
        <w:rPr>
          <w:b/>
          <w:szCs w:val="20"/>
        </w:rPr>
        <w:t>.</w:t>
      </w:r>
    </w:p>
    <w:p w:rsidR="004033C4" w:rsidRPr="006F317F" w:rsidRDefault="004033C4" w:rsidP="004033C4">
      <w:pPr>
        <w:spacing w:line="276" w:lineRule="auto"/>
        <w:jc w:val="center"/>
        <w:rPr>
          <w:b/>
          <w:sz w:val="16"/>
          <w:szCs w:val="16"/>
        </w:rPr>
      </w:pPr>
    </w:p>
    <w:p w:rsidR="004033C4" w:rsidRDefault="004033C4" w:rsidP="007F25E0">
      <w:pPr>
        <w:numPr>
          <w:ilvl w:val="1"/>
          <w:numId w:val="1"/>
        </w:numPr>
        <w:spacing w:line="276" w:lineRule="auto"/>
        <w:ind w:left="180" w:hanging="180"/>
        <w:jc w:val="both"/>
        <w:rPr>
          <w:szCs w:val="20"/>
        </w:rPr>
      </w:pPr>
      <w:r>
        <w:rPr>
          <w:szCs w:val="20"/>
        </w:rPr>
        <w:t xml:space="preserve"> </w:t>
      </w:r>
      <w:r w:rsidRPr="00EC7F2D">
        <w:rPr>
          <w:szCs w:val="20"/>
        </w:rPr>
        <w:t>Dopuszczalne są następujące rodzaje i warunki zmiany treści umowy:</w:t>
      </w:r>
    </w:p>
    <w:p w:rsidR="004E4E8F" w:rsidRPr="00EC7F2D" w:rsidRDefault="004033C4" w:rsidP="008B1AA7">
      <w:pPr>
        <w:spacing w:line="276" w:lineRule="auto"/>
        <w:ind w:left="284"/>
        <w:jc w:val="both"/>
        <w:rPr>
          <w:szCs w:val="20"/>
        </w:rPr>
      </w:pPr>
      <w:r w:rsidRPr="00EC7F2D">
        <w:rPr>
          <w:szCs w:val="20"/>
        </w:rPr>
        <w:t xml:space="preserve">1) zmiany terminu realizacji </w:t>
      </w:r>
      <w:r w:rsidR="00375C7C">
        <w:rPr>
          <w:szCs w:val="20"/>
        </w:rPr>
        <w:t>umowy</w:t>
      </w:r>
      <w:r w:rsidRPr="00EC7F2D">
        <w:rPr>
          <w:szCs w:val="20"/>
        </w:rPr>
        <w:t xml:space="preserve"> w przypadku:</w:t>
      </w:r>
    </w:p>
    <w:p w:rsidR="00206AE3" w:rsidRPr="00EC7F2D" w:rsidRDefault="004033C4" w:rsidP="004E4E8F">
      <w:pPr>
        <w:spacing w:line="276" w:lineRule="auto"/>
        <w:ind w:left="709" w:hanging="283"/>
        <w:jc w:val="both"/>
        <w:rPr>
          <w:szCs w:val="20"/>
        </w:rPr>
      </w:pPr>
      <w:r w:rsidRPr="00EC7F2D">
        <w:rPr>
          <w:szCs w:val="20"/>
        </w:rPr>
        <w:t>a)</w:t>
      </w:r>
      <w:r>
        <w:rPr>
          <w:szCs w:val="20"/>
        </w:rPr>
        <w:t xml:space="preserve"> </w:t>
      </w:r>
      <w:r w:rsidRPr="00EC7F2D">
        <w:rPr>
          <w:szCs w:val="20"/>
        </w:rPr>
        <w:t>gdy wykonanie zamówienia w określonym pierwotnie terminie nie leży w interesie Zamawiającego - o czas umożliwiający osią</w:t>
      </w:r>
      <w:r>
        <w:rPr>
          <w:szCs w:val="20"/>
        </w:rPr>
        <w:t>gnięc</w:t>
      </w:r>
      <w:r w:rsidR="002C1052">
        <w:rPr>
          <w:szCs w:val="20"/>
        </w:rPr>
        <w:t xml:space="preserve">ie uzasadnionego interesu </w:t>
      </w:r>
      <w:r>
        <w:rPr>
          <w:szCs w:val="20"/>
        </w:rPr>
        <w:t>Z</w:t>
      </w:r>
      <w:r w:rsidR="007F2D34">
        <w:rPr>
          <w:szCs w:val="20"/>
        </w:rPr>
        <w:t>amawiającego,</w:t>
      </w:r>
    </w:p>
    <w:p w:rsidR="004033C4" w:rsidRDefault="004033C4" w:rsidP="004033C4">
      <w:pPr>
        <w:spacing w:line="276" w:lineRule="auto"/>
        <w:ind w:left="709" w:hanging="283"/>
        <w:jc w:val="both"/>
        <w:rPr>
          <w:szCs w:val="20"/>
        </w:rPr>
      </w:pPr>
      <w:r w:rsidRPr="00EC7F2D">
        <w:rPr>
          <w:szCs w:val="20"/>
        </w:rPr>
        <w:t>b)</w:t>
      </w:r>
      <w:r w:rsidR="007F2D34">
        <w:rPr>
          <w:szCs w:val="20"/>
        </w:rPr>
        <w:t xml:space="preserve"> </w:t>
      </w:r>
      <w:r w:rsidRPr="007A7A31">
        <w:rPr>
          <w:szCs w:val="20"/>
        </w:rPr>
        <w:t>działania siły wyższej, uniemożliwiającej wykonanie umowy w określonym pierwotnie terminie - o okres działania siły wyższej oraz potrzebny do u</w:t>
      </w:r>
      <w:r w:rsidR="00BB3B9A">
        <w:rPr>
          <w:szCs w:val="20"/>
        </w:rPr>
        <w:t xml:space="preserve">sunięcia </w:t>
      </w:r>
      <w:r w:rsidR="007F2D34">
        <w:rPr>
          <w:szCs w:val="20"/>
        </w:rPr>
        <w:t>skutków tego działania,</w:t>
      </w:r>
    </w:p>
    <w:p w:rsidR="004033C4" w:rsidRPr="00272309" w:rsidRDefault="004033C4" w:rsidP="004033C4">
      <w:pPr>
        <w:spacing w:line="276" w:lineRule="auto"/>
        <w:ind w:left="709" w:hanging="283"/>
        <w:jc w:val="both"/>
        <w:rPr>
          <w:szCs w:val="20"/>
        </w:rPr>
      </w:pPr>
      <w:r>
        <w:rPr>
          <w:szCs w:val="20"/>
        </w:rPr>
        <w:t>c) z powodu niemożliwych do przewidzenia niekorzystnych warunków atmosferycznych, archeologicznych, geologicznych, hydrologicznych, kolizji z sieciami infrastruktury, utrudniających lub uniemożliwiających termin</w:t>
      </w:r>
      <w:r w:rsidR="00531BA1">
        <w:rPr>
          <w:szCs w:val="20"/>
        </w:rPr>
        <w:t>owe wykonanie przedmiotu umowy -</w:t>
      </w:r>
      <w:r>
        <w:rPr>
          <w:szCs w:val="20"/>
        </w:rPr>
        <w:t xml:space="preserve"> fakt ten musi mieć odzwierciedlenie w dzienniku budowy i musi być potwierdzony przez Inspektora</w:t>
      </w:r>
      <w:r w:rsidR="007F2D34">
        <w:rPr>
          <w:szCs w:val="20"/>
        </w:rPr>
        <w:t>;</w:t>
      </w:r>
    </w:p>
    <w:p w:rsidR="004033C4" w:rsidRPr="00272309" w:rsidRDefault="004033C4" w:rsidP="004033C4">
      <w:pPr>
        <w:pStyle w:val="Tekstpodstawowy"/>
        <w:tabs>
          <w:tab w:val="num" w:pos="1200"/>
        </w:tabs>
        <w:spacing w:line="276" w:lineRule="auto"/>
        <w:ind w:left="284"/>
        <w:rPr>
          <w:rFonts w:ascii="Times New Roman" w:hAnsi="Times New Roman"/>
        </w:rPr>
      </w:pPr>
      <w:r w:rsidRPr="00272309">
        <w:rPr>
          <w:rFonts w:ascii="Times New Roman" w:hAnsi="Times New Roman"/>
        </w:rPr>
        <w:t>2</w:t>
      </w:r>
      <w:r>
        <w:rPr>
          <w:rFonts w:ascii="Times New Roman" w:hAnsi="Times New Roman"/>
        </w:rPr>
        <w:t>) zmiany P</w:t>
      </w:r>
      <w:r w:rsidRPr="00272309">
        <w:rPr>
          <w:rFonts w:ascii="Times New Roman" w:hAnsi="Times New Roman"/>
        </w:rPr>
        <w:t>odwykonawców którzy zostali wskazani w ofercie;</w:t>
      </w:r>
    </w:p>
    <w:p w:rsidR="004033C4" w:rsidRPr="00272309" w:rsidRDefault="004033C4" w:rsidP="004033C4">
      <w:pPr>
        <w:pStyle w:val="Tekstpodstawowy"/>
        <w:tabs>
          <w:tab w:val="num" w:pos="1200"/>
        </w:tabs>
        <w:spacing w:line="276" w:lineRule="auto"/>
        <w:ind w:left="567" w:hanging="283"/>
        <w:rPr>
          <w:rFonts w:ascii="Times New Roman" w:hAnsi="Times New Roman"/>
        </w:rPr>
      </w:pPr>
      <w:r w:rsidRPr="00272309">
        <w:rPr>
          <w:rFonts w:ascii="Times New Roman" w:hAnsi="Times New Roman"/>
        </w:rPr>
        <w:t>3) zmiany w przypadku zaistnienia sytuacji, której nie dało się przewidzieć, a jest ona korzystna dla Zamawiającego</w:t>
      </w:r>
      <w:r>
        <w:rPr>
          <w:rFonts w:ascii="Times New Roman" w:hAnsi="Times New Roman"/>
        </w:rPr>
        <w:t>;</w:t>
      </w:r>
    </w:p>
    <w:p w:rsidR="004033C4" w:rsidRPr="00272309" w:rsidRDefault="004033C4" w:rsidP="004033C4">
      <w:pPr>
        <w:pStyle w:val="Tekstpodstawowy"/>
        <w:tabs>
          <w:tab w:val="num" w:pos="1200"/>
        </w:tabs>
        <w:spacing w:line="276" w:lineRule="auto"/>
        <w:ind w:left="567" w:hanging="283"/>
        <w:rPr>
          <w:rFonts w:ascii="Times New Roman" w:hAnsi="Times New Roman"/>
        </w:rPr>
      </w:pPr>
      <w:r>
        <w:rPr>
          <w:rFonts w:ascii="Times New Roman" w:hAnsi="Times New Roman"/>
        </w:rPr>
        <w:t>4) z</w:t>
      </w:r>
      <w:r w:rsidRPr="00272309">
        <w:rPr>
          <w:rFonts w:ascii="Times New Roman" w:hAnsi="Times New Roman"/>
        </w:rPr>
        <w:t xml:space="preserve">miany obowiązujących przepisów prawa mających wpływ na realizację przedmiotu </w:t>
      </w:r>
      <w:r>
        <w:rPr>
          <w:rFonts w:ascii="Times New Roman" w:hAnsi="Times New Roman"/>
        </w:rPr>
        <w:t>umowy;</w:t>
      </w:r>
    </w:p>
    <w:p w:rsidR="004033C4" w:rsidRDefault="004033C4" w:rsidP="004033C4">
      <w:pPr>
        <w:pStyle w:val="Tekstpodstawowy"/>
        <w:tabs>
          <w:tab w:val="num" w:pos="1200"/>
        </w:tabs>
        <w:spacing w:line="276" w:lineRule="auto"/>
        <w:ind w:left="567" w:hanging="283"/>
        <w:rPr>
          <w:rFonts w:ascii="Times New Roman" w:hAnsi="Times New Roman"/>
        </w:rPr>
      </w:pPr>
      <w:r>
        <w:rPr>
          <w:rFonts w:ascii="Times New Roman" w:hAnsi="Times New Roman"/>
          <w:szCs w:val="24"/>
        </w:rPr>
        <w:t>5) u</w:t>
      </w:r>
      <w:r w:rsidRPr="00272309">
        <w:rPr>
          <w:rFonts w:ascii="Times New Roman" w:hAnsi="Times New Roman"/>
          <w:szCs w:val="24"/>
        </w:rPr>
        <w:t>zasadnionych</w:t>
      </w:r>
      <w:r w:rsidRPr="00111543">
        <w:rPr>
          <w:rFonts w:ascii="Times New Roman" w:hAnsi="Times New Roman"/>
          <w:szCs w:val="24"/>
        </w:rPr>
        <w:t xml:space="preserve"> przyczyn technicznych lub funkcjonalnych powodujących koniec</w:t>
      </w:r>
      <w:r>
        <w:rPr>
          <w:rFonts w:ascii="Times New Roman" w:hAnsi="Times New Roman"/>
          <w:szCs w:val="24"/>
        </w:rPr>
        <w:t>zność zmiany sposobu wykonania u</w:t>
      </w:r>
      <w:r w:rsidRPr="00111543">
        <w:rPr>
          <w:rFonts w:ascii="Times New Roman" w:hAnsi="Times New Roman"/>
          <w:szCs w:val="24"/>
        </w:rPr>
        <w:t>mowy</w:t>
      </w:r>
      <w:r>
        <w:rPr>
          <w:rFonts w:ascii="Times New Roman" w:hAnsi="Times New Roman"/>
          <w:szCs w:val="24"/>
        </w:rPr>
        <w:t>.</w:t>
      </w:r>
    </w:p>
    <w:p w:rsidR="004033C4" w:rsidRDefault="004033C4" w:rsidP="004033C4">
      <w:pPr>
        <w:pStyle w:val="Tekstpodstawowy"/>
        <w:tabs>
          <w:tab w:val="num" w:pos="1200"/>
        </w:tabs>
        <w:spacing w:line="276" w:lineRule="auto"/>
        <w:rPr>
          <w:rFonts w:ascii="Times New Roman" w:hAnsi="Times New Roman"/>
        </w:rPr>
      </w:pPr>
      <w:r>
        <w:rPr>
          <w:rFonts w:ascii="Times New Roman" w:hAnsi="Times New Roman"/>
        </w:rPr>
        <w:t xml:space="preserve">2. </w:t>
      </w:r>
      <w:r w:rsidRPr="0048557B">
        <w:rPr>
          <w:rFonts w:ascii="Times New Roman" w:hAnsi="Times New Roman"/>
        </w:rPr>
        <w:t xml:space="preserve">Zamawiający dopuszcza zmiany umowy zgodnie z art. </w:t>
      </w:r>
      <w:r w:rsidR="00B6240B">
        <w:rPr>
          <w:rFonts w:ascii="Times New Roman" w:hAnsi="Times New Roman"/>
        </w:rPr>
        <w:t>455 ustawy</w:t>
      </w:r>
      <w:r w:rsidRPr="0048557B">
        <w:rPr>
          <w:rFonts w:ascii="Times New Roman" w:hAnsi="Times New Roman"/>
        </w:rPr>
        <w:t xml:space="preserve"> </w:t>
      </w:r>
      <w:proofErr w:type="spellStart"/>
      <w:r w:rsidRPr="0048557B">
        <w:rPr>
          <w:rFonts w:ascii="Times New Roman" w:hAnsi="Times New Roman"/>
        </w:rPr>
        <w:t>Pzp</w:t>
      </w:r>
      <w:proofErr w:type="spellEnd"/>
      <w:r w:rsidRPr="0048557B">
        <w:rPr>
          <w:rFonts w:ascii="Times New Roman" w:hAnsi="Times New Roman"/>
        </w:rPr>
        <w:t>.</w:t>
      </w:r>
    </w:p>
    <w:p w:rsidR="004033C4" w:rsidRDefault="004033C4" w:rsidP="004033C4">
      <w:pPr>
        <w:pStyle w:val="Tekstpodstawowy"/>
        <w:tabs>
          <w:tab w:val="left" w:pos="284"/>
          <w:tab w:val="left" w:pos="709"/>
          <w:tab w:val="num" w:pos="1200"/>
        </w:tabs>
        <w:spacing w:line="276" w:lineRule="auto"/>
        <w:ind w:left="284" w:hanging="284"/>
        <w:rPr>
          <w:rFonts w:ascii="Times New Roman" w:hAnsi="Times New Roman"/>
        </w:rPr>
      </w:pPr>
      <w:r>
        <w:rPr>
          <w:rFonts w:ascii="Times New Roman" w:hAnsi="Times New Roman"/>
        </w:rPr>
        <w:t xml:space="preserve">3. </w:t>
      </w:r>
      <w:r w:rsidRPr="007A7A31">
        <w:rPr>
          <w:rFonts w:ascii="Times New Roman" w:hAnsi="Times New Roman"/>
        </w:rPr>
        <w:t xml:space="preserve">Wszelkie zmiany i uzupełnienia umowy wymagają formy pisemnej pod rygorem nieważności. </w:t>
      </w:r>
    </w:p>
    <w:p w:rsidR="004033C4" w:rsidRDefault="004033C4" w:rsidP="00DA1FBB">
      <w:pPr>
        <w:pStyle w:val="Tekstpodstawowy"/>
        <w:tabs>
          <w:tab w:val="num" w:pos="1200"/>
        </w:tabs>
        <w:spacing w:line="276" w:lineRule="auto"/>
        <w:ind w:left="284" w:hanging="284"/>
        <w:rPr>
          <w:rFonts w:ascii="Times New Roman" w:hAnsi="Times New Roman"/>
          <w:bCs/>
          <w:szCs w:val="22"/>
        </w:rPr>
      </w:pPr>
      <w:r>
        <w:rPr>
          <w:rFonts w:ascii="Times New Roman" w:hAnsi="Times New Roman"/>
        </w:rPr>
        <w:t xml:space="preserve">4. </w:t>
      </w:r>
      <w:r w:rsidR="004E4E8F" w:rsidRPr="004275CB">
        <w:rPr>
          <w:rFonts w:ascii="Times New Roman" w:hAnsi="Times New Roman"/>
          <w:szCs w:val="24"/>
        </w:rPr>
        <w:t xml:space="preserve">Wycena robót dodatkowych. Dokonana zostanie na podstawie cen podanych w </w:t>
      </w:r>
      <w:r w:rsidR="00591ACD" w:rsidRPr="00591ACD">
        <w:rPr>
          <w:rFonts w:ascii="Times New Roman" w:hAnsi="Times New Roman"/>
          <w:szCs w:val="24"/>
          <w:lang w:eastAsia="pl-PL"/>
        </w:rPr>
        <w:t>kosztorysie ofertowym przekazanym Zamawiającemu najpóźniej w dniu podpisania umowy</w:t>
      </w:r>
      <w:r w:rsidR="00591ACD">
        <w:rPr>
          <w:rFonts w:ascii="Times New Roman" w:hAnsi="Times New Roman"/>
          <w:szCs w:val="24"/>
        </w:rPr>
        <w:t>,</w:t>
      </w:r>
      <w:r w:rsidR="004E4E8F" w:rsidRPr="004275CB">
        <w:rPr>
          <w:rFonts w:ascii="Times New Roman" w:hAnsi="Times New Roman"/>
          <w:szCs w:val="24"/>
        </w:rPr>
        <w:t xml:space="preserve"> dla takich samych lub podobnych robót, a w innym przypadku na podstawie średnich cen i składników cenotwórczych dla województwa mazowieckiego za poprzedni kwartał poprzedzający wystąpienie robót, publikowanych w publikowanych katalogach cen dla budownictwa (np. </w:t>
      </w:r>
      <w:proofErr w:type="spellStart"/>
      <w:r w:rsidR="004E4E8F" w:rsidRPr="004275CB">
        <w:rPr>
          <w:rFonts w:ascii="Times New Roman" w:hAnsi="Times New Roman"/>
          <w:szCs w:val="24"/>
        </w:rPr>
        <w:t>Sekocenbud</w:t>
      </w:r>
      <w:proofErr w:type="spellEnd"/>
      <w:r w:rsidR="004E4E8F" w:rsidRPr="004275CB">
        <w:rPr>
          <w:rFonts w:ascii="Times New Roman" w:hAnsi="Times New Roman"/>
          <w:szCs w:val="24"/>
        </w:rPr>
        <w:t xml:space="preserve">, Błyskawica, </w:t>
      </w:r>
      <w:proofErr w:type="spellStart"/>
      <w:r w:rsidR="004E4E8F" w:rsidRPr="004275CB">
        <w:rPr>
          <w:rFonts w:ascii="Times New Roman" w:hAnsi="Times New Roman"/>
          <w:szCs w:val="24"/>
        </w:rPr>
        <w:t>Bistyp</w:t>
      </w:r>
      <w:proofErr w:type="spellEnd"/>
      <w:r w:rsidR="004E4E8F" w:rsidRPr="004275CB">
        <w:rPr>
          <w:rFonts w:ascii="Times New Roman" w:hAnsi="Times New Roman"/>
          <w:szCs w:val="24"/>
        </w:rPr>
        <w:t>).</w:t>
      </w:r>
    </w:p>
    <w:p w:rsidR="00DA1FBB" w:rsidRPr="006F317F" w:rsidRDefault="00DA1FBB" w:rsidP="00DA1FBB">
      <w:pPr>
        <w:pStyle w:val="Tekstpodstawowy"/>
        <w:tabs>
          <w:tab w:val="num" w:pos="1200"/>
        </w:tabs>
        <w:spacing w:line="276" w:lineRule="auto"/>
        <w:ind w:left="284" w:hanging="284"/>
        <w:rPr>
          <w:rFonts w:ascii="Times New Roman" w:hAnsi="Times New Roman"/>
          <w:bCs/>
          <w:sz w:val="16"/>
          <w:szCs w:val="16"/>
        </w:rPr>
      </w:pPr>
    </w:p>
    <w:p w:rsidR="004033C4" w:rsidRDefault="004033C4" w:rsidP="004033C4">
      <w:pPr>
        <w:spacing w:line="276" w:lineRule="auto"/>
        <w:jc w:val="center"/>
        <w:rPr>
          <w:b/>
          <w:szCs w:val="20"/>
        </w:rPr>
      </w:pPr>
      <w:r w:rsidRPr="004A280B">
        <w:rPr>
          <w:b/>
          <w:szCs w:val="20"/>
        </w:rPr>
        <w:t>§ 1</w:t>
      </w:r>
      <w:r w:rsidR="00D42DC8">
        <w:rPr>
          <w:b/>
          <w:szCs w:val="20"/>
        </w:rPr>
        <w:t>6</w:t>
      </w:r>
      <w:r w:rsidRPr="004A280B">
        <w:rPr>
          <w:b/>
          <w:szCs w:val="20"/>
        </w:rPr>
        <w:t>.</w:t>
      </w:r>
    </w:p>
    <w:p w:rsidR="004033C4" w:rsidRPr="006F317F" w:rsidRDefault="004033C4" w:rsidP="004033C4">
      <w:pPr>
        <w:spacing w:line="276" w:lineRule="auto"/>
        <w:jc w:val="center"/>
        <w:rPr>
          <w:b/>
          <w:sz w:val="16"/>
          <w:szCs w:val="16"/>
        </w:rPr>
      </w:pPr>
    </w:p>
    <w:p w:rsidR="004033C4" w:rsidRPr="00EC7F2D" w:rsidRDefault="004033C4" w:rsidP="004033C4">
      <w:pPr>
        <w:pStyle w:val="WW-Tekstpodstawowy2"/>
        <w:spacing w:line="276" w:lineRule="auto"/>
        <w:ind w:left="284" w:hanging="284"/>
        <w:rPr>
          <w:rFonts w:ascii="Times New Roman" w:hAnsi="Times New Roman"/>
          <w:b w:val="0"/>
        </w:rPr>
      </w:pPr>
      <w:r w:rsidRPr="00EC7F2D">
        <w:rPr>
          <w:rFonts w:ascii="Times New Roman" w:hAnsi="Times New Roman"/>
          <w:b w:val="0"/>
        </w:rPr>
        <w:t xml:space="preserve">1. Oprócz przypadków określonych w </w:t>
      </w:r>
      <w:r>
        <w:rPr>
          <w:rFonts w:ascii="Times New Roman" w:hAnsi="Times New Roman"/>
          <w:b w:val="0"/>
        </w:rPr>
        <w:t>ustawie - Kodeks Cywilny</w:t>
      </w:r>
      <w:r w:rsidRPr="00EC7F2D">
        <w:rPr>
          <w:rFonts w:ascii="Times New Roman" w:hAnsi="Times New Roman"/>
          <w:b w:val="0"/>
        </w:rPr>
        <w:t xml:space="preserve"> </w:t>
      </w:r>
      <w:r w:rsidR="00B6240B">
        <w:rPr>
          <w:rFonts w:ascii="Times New Roman" w:hAnsi="Times New Roman"/>
          <w:b w:val="0"/>
        </w:rPr>
        <w:t xml:space="preserve">oraz ustawie </w:t>
      </w:r>
      <w:proofErr w:type="spellStart"/>
      <w:r w:rsidR="00B6240B">
        <w:rPr>
          <w:rFonts w:ascii="Times New Roman" w:hAnsi="Times New Roman"/>
          <w:b w:val="0"/>
        </w:rPr>
        <w:t>Pzp</w:t>
      </w:r>
      <w:proofErr w:type="spellEnd"/>
      <w:r w:rsidR="00B6240B">
        <w:rPr>
          <w:rFonts w:ascii="Times New Roman" w:hAnsi="Times New Roman"/>
          <w:b w:val="0"/>
        </w:rPr>
        <w:t xml:space="preserve"> </w:t>
      </w:r>
      <w:r w:rsidRPr="00EC7F2D">
        <w:rPr>
          <w:rFonts w:ascii="Times New Roman" w:hAnsi="Times New Roman"/>
          <w:b w:val="0"/>
        </w:rPr>
        <w:t>stronom przysługuje prawo odstąpienia od umowy w następujących przypadkach:</w:t>
      </w:r>
    </w:p>
    <w:p w:rsidR="004033C4" w:rsidRPr="00EC7F2D" w:rsidRDefault="004033C4" w:rsidP="004033C4">
      <w:pPr>
        <w:spacing w:line="276" w:lineRule="auto"/>
        <w:ind w:left="284"/>
        <w:jc w:val="both"/>
        <w:rPr>
          <w:szCs w:val="20"/>
        </w:rPr>
      </w:pPr>
      <w:r w:rsidRPr="00EC7F2D">
        <w:rPr>
          <w:szCs w:val="20"/>
        </w:rPr>
        <w:t>1) Zamawiającemu przysł</w:t>
      </w:r>
      <w:r w:rsidR="002C1052">
        <w:rPr>
          <w:szCs w:val="20"/>
        </w:rPr>
        <w:t>uguje prawo odstąpienia od umowy</w:t>
      </w:r>
      <w:r w:rsidRPr="00EC7F2D">
        <w:rPr>
          <w:szCs w:val="20"/>
        </w:rPr>
        <w:t>:</w:t>
      </w:r>
    </w:p>
    <w:p w:rsidR="004033C4" w:rsidRPr="00EC7F2D" w:rsidRDefault="004033C4" w:rsidP="004033C4">
      <w:pPr>
        <w:spacing w:line="276" w:lineRule="auto"/>
        <w:ind w:left="851" w:hanging="284"/>
        <w:jc w:val="both"/>
        <w:rPr>
          <w:szCs w:val="20"/>
        </w:rPr>
      </w:pPr>
      <w:r w:rsidRPr="00EC7F2D">
        <w:rPr>
          <w:szCs w:val="20"/>
        </w:rPr>
        <w:t>a)</w:t>
      </w:r>
      <w:r>
        <w:rPr>
          <w:szCs w:val="20"/>
        </w:rPr>
        <w:t xml:space="preserve"> </w:t>
      </w:r>
      <w:r w:rsidR="002C1052">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033C4" w:rsidRPr="00EC7F2D" w:rsidRDefault="004033C4" w:rsidP="004033C4">
      <w:pPr>
        <w:spacing w:line="276" w:lineRule="auto"/>
        <w:ind w:left="567"/>
        <w:jc w:val="both"/>
        <w:rPr>
          <w:szCs w:val="20"/>
        </w:rPr>
      </w:pPr>
      <w:r w:rsidRPr="00EC7F2D">
        <w:rPr>
          <w:szCs w:val="20"/>
        </w:rPr>
        <w:t xml:space="preserve">b) </w:t>
      </w:r>
      <w:r w:rsidR="002C1052">
        <w:rPr>
          <w:szCs w:val="20"/>
        </w:rPr>
        <w:t xml:space="preserve">w terminie 14 dni od dnia powzięcia wiadomości, iż </w:t>
      </w:r>
      <w:r w:rsidRPr="00EC7F2D">
        <w:rPr>
          <w:szCs w:val="20"/>
        </w:rPr>
        <w:t>zostanie ogłoszona upadłość lub likwidacja firmy Wykonawcy,</w:t>
      </w:r>
    </w:p>
    <w:p w:rsidR="004033C4" w:rsidRPr="00EC7F2D" w:rsidRDefault="004033C4" w:rsidP="004033C4">
      <w:pPr>
        <w:spacing w:line="276" w:lineRule="auto"/>
        <w:ind w:left="567"/>
        <w:jc w:val="both"/>
        <w:rPr>
          <w:szCs w:val="20"/>
        </w:rPr>
      </w:pPr>
      <w:r w:rsidRPr="00EC7F2D">
        <w:rPr>
          <w:szCs w:val="20"/>
        </w:rPr>
        <w:t>c)</w:t>
      </w:r>
      <w:r w:rsidR="002C1052" w:rsidRPr="002C1052">
        <w:rPr>
          <w:szCs w:val="20"/>
        </w:rPr>
        <w:t xml:space="preserve"> </w:t>
      </w:r>
      <w:r w:rsidR="002C1052">
        <w:rPr>
          <w:szCs w:val="20"/>
        </w:rPr>
        <w:t>w terminie 14 dni od dnia powzięcia wiadomości, iż</w:t>
      </w:r>
      <w:r w:rsidRPr="00EC7F2D">
        <w:rPr>
          <w:szCs w:val="20"/>
        </w:rPr>
        <w:t xml:space="preserve"> zostanie wydany nakaz zajęcia majątku Wykonawcy,</w:t>
      </w:r>
    </w:p>
    <w:p w:rsidR="004033C4" w:rsidRDefault="004033C4" w:rsidP="004033C4">
      <w:pPr>
        <w:spacing w:line="276" w:lineRule="auto"/>
        <w:ind w:left="851" w:hanging="284"/>
        <w:jc w:val="both"/>
        <w:rPr>
          <w:szCs w:val="20"/>
        </w:rPr>
      </w:pPr>
      <w:r w:rsidRPr="00EC7F2D">
        <w:rPr>
          <w:szCs w:val="20"/>
        </w:rPr>
        <w:lastRenderedPageBreak/>
        <w:t xml:space="preserve">d) </w:t>
      </w:r>
      <w:r w:rsidR="002C1052">
        <w:rPr>
          <w:szCs w:val="20"/>
        </w:rPr>
        <w:t xml:space="preserve">w terminie 14 dni od dnia powzięcia wiadomości, iż </w:t>
      </w:r>
      <w:r w:rsidRPr="00EC7F2D">
        <w:rPr>
          <w:szCs w:val="20"/>
        </w:rPr>
        <w:t>Wykonawca nie rozpoczął robót bez uzasadnionych przyczyn oraz nie kontynuuje ich pomimo wezwania Zamawiającego złożonego na piśmie,</w:t>
      </w:r>
    </w:p>
    <w:p w:rsidR="004E4E8F" w:rsidRPr="00112BE6" w:rsidRDefault="004033C4" w:rsidP="004E4E8F">
      <w:pPr>
        <w:spacing w:line="276" w:lineRule="auto"/>
        <w:ind w:left="567"/>
        <w:jc w:val="both"/>
        <w:rPr>
          <w:color w:val="000000"/>
          <w:szCs w:val="20"/>
        </w:rPr>
      </w:pPr>
      <w:r w:rsidRPr="00EC7F2D">
        <w:rPr>
          <w:szCs w:val="20"/>
        </w:rPr>
        <w:t xml:space="preserve">e) </w:t>
      </w:r>
      <w:r w:rsidR="002C1052">
        <w:rPr>
          <w:szCs w:val="20"/>
        </w:rPr>
        <w:t xml:space="preserve">w terminie 14 dni od dnia powzięcia wiadomości, iż </w:t>
      </w:r>
      <w:r w:rsidRPr="00EC7F2D">
        <w:rPr>
          <w:szCs w:val="20"/>
        </w:rPr>
        <w:t xml:space="preserve">Wykonawca przerwał realizację robót i przerwa ta trwa dłużej </w:t>
      </w:r>
      <w:r w:rsidRPr="00112BE6">
        <w:rPr>
          <w:color w:val="000000"/>
          <w:szCs w:val="20"/>
        </w:rPr>
        <w:t>niż 21 dni,</w:t>
      </w:r>
    </w:p>
    <w:p w:rsidR="00206AE3" w:rsidRPr="00112BE6" w:rsidRDefault="004033C4" w:rsidP="004E4E8F">
      <w:pPr>
        <w:spacing w:line="276" w:lineRule="auto"/>
        <w:ind w:left="851" w:hanging="284"/>
        <w:jc w:val="both"/>
        <w:rPr>
          <w:color w:val="000000"/>
          <w:szCs w:val="20"/>
        </w:rPr>
      </w:pPr>
      <w:r w:rsidRPr="00112BE6">
        <w:rPr>
          <w:color w:val="000000"/>
          <w:szCs w:val="20"/>
        </w:rPr>
        <w:t xml:space="preserve">f) </w:t>
      </w:r>
      <w:r w:rsidR="002C1052">
        <w:rPr>
          <w:szCs w:val="20"/>
        </w:rPr>
        <w:t xml:space="preserve">w terminie 14 dni od dnia powzięcia wiadomości, iż </w:t>
      </w:r>
      <w:r w:rsidRPr="00112BE6">
        <w:rPr>
          <w:color w:val="000000"/>
          <w:szCs w:val="20"/>
        </w:rPr>
        <w:t xml:space="preserve">Kierownik </w:t>
      </w:r>
      <w:r>
        <w:rPr>
          <w:color w:val="000000"/>
          <w:szCs w:val="20"/>
        </w:rPr>
        <w:t>budowy</w:t>
      </w:r>
      <w:r w:rsidRPr="00112BE6">
        <w:rPr>
          <w:color w:val="000000"/>
          <w:szCs w:val="20"/>
        </w:rPr>
        <w:t xml:space="preserve"> ustanowiony przez Wykonawcę nie uczestniczy w realizacji </w:t>
      </w:r>
      <w:r>
        <w:rPr>
          <w:color w:val="000000"/>
          <w:szCs w:val="20"/>
        </w:rPr>
        <w:t>budowy/robót</w:t>
      </w:r>
      <w:r w:rsidRPr="00112BE6">
        <w:rPr>
          <w:color w:val="000000"/>
          <w:szCs w:val="20"/>
        </w:rPr>
        <w:t xml:space="preserve">, w szczególności nie pojawia się na </w:t>
      </w:r>
      <w:r>
        <w:rPr>
          <w:color w:val="000000"/>
          <w:szCs w:val="20"/>
        </w:rPr>
        <w:t>teren</w:t>
      </w:r>
      <w:r w:rsidR="006E4C5A">
        <w:rPr>
          <w:color w:val="000000"/>
          <w:szCs w:val="20"/>
        </w:rPr>
        <w:t>ie</w:t>
      </w:r>
      <w:r>
        <w:rPr>
          <w:color w:val="000000"/>
          <w:szCs w:val="20"/>
        </w:rPr>
        <w:t xml:space="preserve"> </w:t>
      </w:r>
      <w:r w:rsidRPr="00112BE6">
        <w:rPr>
          <w:color w:val="000000"/>
          <w:szCs w:val="20"/>
        </w:rPr>
        <w:t xml:space="preserve">budowy przez okres </w:t>
      </w:r>
      <w:r w:rsidRPr="00806BF9">
        <w:rPr>
          <w:color w:val="000000"/>
          <w:szCs w:val="20"/>
        </w:rPr>
        <w:t>10</w:t>
      </w:r>
      <w:r>
        <w:rPr>
          <w:color w:val="000000"/>
          <w:szCs w:val="20"/>
        </w:rPr>
        <w:t xml:space="preserve"> dni;</w:t>
      </w:r>
    </w:p>
    <w:p w:rsidR="004033C4" w:rsidRPr="00C46B5C" w:rsidRDefault="004033C4" w:rsidP="00C46B5C">
      <w:pPr>
        <w:spacing w:line="276" w:lineRule="auto"/>
        <w:ind w:left="567" w:hanging="283"/>
        <w:jc w:val="both"/>
        <w:rPr>
          <w:color w:val="00000A"/>
        </w:rPr>
      </w:pPr>
      <w:r w:rsidRPr="00EC7F2D">
        <w:rPr>
          <w:szCs w:val="20"/>
        </w:rPr>
        <w:t xml:space="preserve">2) </w:t>
      </w:r>
      <w:r w:rsidR="00C46B5C" w:rsidRPr="00C46B5C">
        <w:rPr>
          <w:color w:val="00000A"/>
        </w:rPr>
        <w:t>Wykonawcy przysługuje prawo odstą</w:t>
      </w:r>
      <w:r w:rsidR="002C1052">
        <w:rPr>
          <w:color w:val="00000A"/>
        </w:rPr>
        <w:t>pienia od umowy w terminie do 14 dni</w:t>
      </w:r>
      <w:r w:rsidR="002C1052">
        <w:rPr>
          <w:color w:val="00000A"/>
        </w:rPr>
        <w:br/>
        <w:t>od dnia powzięcia wiadomości</w:t>
      </w:r>
      <w:r w:rsidR="00C46B5C" w:rsidRPr="00C46B5C">
        <w:rPr>
          <w:color w:val="00000A"/>
        </w:rPr>
        <w:t xml:space="preserve"> o tym, że:</w:t>
      </w:r>
    </w:p>
    <w:p w:rsidR="004033C4" w:rsidRPr="00EC7F2D" w:rsidRDefault="004033C4" w:rsidP="004033C4">
      <w:pPr>
        <w:pStyle w:val="WW-Tekstpodstawowywcity21"/>
        <w:spacing w:line="276" w:lineRule="auto"/>
        <w:ind w:left="851" w:hanging="283"/>
      </w:pPr>
      <w:r w:rsidRPr="00EC7F2D">
        <w:t>a) Zamawiający</w:t>
      </w:r>
      <w:r>
        <w:t>,</w:t>
      </w:r>
      <w:r w:rsidRPr="00EC7F2D">
        <w:t xml:space="preserve"> bez </w:t>
      </w:r>
      <w:r>
        <w:t xml:space="preserve">podania </w:t>
      </w:r>
      <w:r w:rsidRPr="00EC7F2D">
        <w:t>uzasadnionej przyczyny</w:t>
      </w:r>
      <w:r>
        <w:t>, odmawia</w:t>
      </w:r>
      <w:r w:rsidRPr="00EC7F2D">
        <w:t xml:space="preserve"> odbioru robó</w:t>
      </w:r>
      <w:r>
        <w:t xml:space="preserve">t lub odmawia podpisania </w:t>
      </w:r>
      <w:r w:rsidR="0086010A">
        <w:t>Protokołu Odbioru Końcowego Robót</w:t>
      </w:r>
      <w:r w:rsidRPr="00EC7F2D">
        <w:t>,</w:t>
      </w:r>
    </w:p>
    <w:p w:rsidR="004033C4" w:rsidRPr="00EC7F2D" w:rsidRDefault="004033C4" w:rsidP="004033C4">
      <w:pPr>
        <w:spacing w:line="276" w:lineRule="auto"/>
        <w:ind w:left="851" w:hanging="283"/>
        <w:jc w:val="both"/>
        <w:rPr>
          <w:szCs w:val="20"/>
        </w:rPr>
      </w:pPr>
      <w:r w:rsidRPr="00EC7F2D">
        <w:rPr>
          <w:szCs w:val="20"/>
        </w:rPr>
        <w:t>b) Zam</w:t>
      </w:r>
      <w:r w:rsidR="00A433AD">
        <w:rPr>
          <w:szCs w:val="20"/>
        </w:rPr>
        <w:t>awiający</w:t>
      </w:r>
      <w:r w:rsidRPr="00EC7F2D">
        <w:rPr>
          <w:szCs w:val="20"/>
        </w:rPr>
        <w:t xml:space="preserve"> wobec zaistnienia uprzednio nie przewidzianych okoliczności nie będzie mógł spełnić swoich zobowiązań umownych wobec Wykonawcy.</w:t>
      </w:r>
    </w:p>
    <w:p w:rsidR="004033C4" w:rsidRPr="00EC7F2D" w:rsidRDefault="004033C4" w:rsidP="004033C4">
      <w:pPr>
        <w:spacing w:line="276" w:lineRule="auto"/>
        <w:ind w:left="284" w:hanging="284"/>
        <w:jc w:val="both"/>
        <w:rPr>
          <w:szCs w:val="20"/>
        </w:rPr>
      </w:pPr>
      <w:r w:rsidRPr="00EC7F2D">
        <w:rPr>
          <w:szCs w:val="20"/>
        </w:rPr>
        <w:t>2. Odstąpienie od umowy powinno nastąpić w formie pisemnej pod rygorem nieważności takiego oświadczenia i powinno zawierać uzasadnienie.</w:t>
      </w:r>
    </w:p>
    <w:p w:rsidR="004033C4" w:rsidRPr="00EC7F2D" w:rsidRDefault="004033C4" w:rsidP="004033C4">
      <w:pPr>
        <w:spacing w:line="276" w:lineRule="auto"/>
        <w:ind w:left="284" w:hanging="284"/>
        <w:jc w:val="both"/>
        <w:rPr>
          <w:szCs w:val="20"/>
        </w:rPr>
      </w:pPr>
      <w:r w:rsidRPr="00EC7F2D">
        <w:rPr>
          <w:szCs w:val="20"/>
        </w:rPr>
        <w:t xml:space="preserve">3. W przypadku odstąpienia od umowy Wykonawcę i Zamawiającego </w:t>
      </w:r>
      <w:r>
        <w:rPr>
          <w:szCs w:val="20"/>
        </w:rPr>
        <w:t xml:space="preserve">obciążają </w:t>
      </w:r>
      <w:r>
        <w:rPr>
          <w:szCs w:val="20"/>
        </w:rPr>
        <w:br/>
        <w:t>w szczególności następujące obowiązki</w:t>
      </w:r>
      <w:r w:rsidRPr="00EC7F2D">
        <w:rPr>
          <w:szCs w:val="20"/>
        </w:rPr>
        <w:t>:</w:t>
      </w:r>
    </w:p>
    <w:p w:rsidR="004033C4" w:rsidRPr="00EC7F2D" w:rsidRDefault="008452C3" w:rsidP="004033C4">
      <w:pPr>
        <w:pStyle w:val="WW-Tekstpodstawowy2"/>
        <w:spacing w:line="276" w:lineRule="auto"/>
        <w:ind w:left="709" w:hanging="284"/>
        <w:rPr>
          <w:rFonts w:ascii="Times New Roman" w:hAnsi="Times New Roman"/>
          <w:b w:val="0"/>
        </w:rPr>
      </w:pPr>
      <w:r>
        <w:rPr>
          <w:rFonts w:ascii="Times New Roman" w:hAnsi="Times New Roman"/>
          <w:b w:val="0"/>
        </w:rPr>
        <w:t>1) w</w:t>
      </w:r>
      <w:r w:rsidR="004033C4" w:rsidRPr="00EC7F2D">
        <w:rPr>
          <w:rFonts w:ascii="Times New Roman" w:hAnsi="Times New Roman"/>
          <w:b w:val="0"/>
        </w:rPr>
        <w:t xml:space="preserve"> terminie </w:t>
      </w:r>
      <w:r w:rsidR="004033C4">
        <w:rPr>
          <w:rFonts w:ascii="Times New Roman" w:hAnsi="Times New Roman"/>
          <w:b w:val="0"/>
        </w:rPr>
        <w:t>7</w:t>
      </w:r>
      <w:r w:rsidR="004033C4" w:rsidRPr="00EC7F2D">
        <w:rPr>
          <w:rFonts w:ascii="Times New Roman" w:hAnsi="Times New Roman"/>
          <w:b w:val="0"/>
        </w:rPr>
        <w:t xml:space="preserve"> dni od dnia odstąpienia od umowy Wykonawca przy udziale Zamawia</w:t>
      </w:r>
      <w:r w:rsidR="004033C4">
        <w:rPr>
          <w:rFonts w:ascii="Times New Roman" w:hAnsi="Times New Roman"/>
          <w:b w:val="0"/>
        </w:rPr>
        <w:t>jącego sporządzi szczegółowy P</w:t>
      </w:r>
      <w:r w:rsidR="004033C4" w:rsidRPr="00EC7F2D">
        <w:rPr>
          <w:rFonts w:ascii="Times New Roman" w:hAnsi="Times New Roman"/>
          <w:b w:val="0"/>
        </w:rPr>
        <w:t>rotokół inwentaryzacji robót w toku we</w:t>
      </w:r>
      <w:r w:rsidR="004033C4">
        <w:rPr>
          <w:rFonts w:ascii="Times New Roman" w:hAnsi="Times New Roman"/>
          <w:b w:val="0"/>
        </w:rPr>
        <w:t>dług stanu na dzień odstąpienia;</w:t>
      </w:r>
    </w:p>
    <w:p w:rsidR="004033C4" w:rsidRPr="00EC7F2D" w:rsidRDefault="004033C4" w:rsidP="004033C4">
      <w:pPr>
        <w:spacing w:line="276" w:lineRule="auto"/>
        <w:ind w:left="425"/>
        <w:jc w:val="both"/>
        <w:rPr>
          <w:szCs w:val="20"/>
        </w:rPr>
      </w:pPr>
      <w:r>
        <w:rPr>
          <w:szCs w:val="20"/>
        </w:rPr>
        <w:t>2) W</w:t>
      </w:r>
      <w:r w:rsidRPr="00EC7F2D">
        <w:rPr>
          <w:szCs w:val="20"/>
        </w:rPr>
        <w:t>ykonawca zabezpieczy przerwane roboty w z</w:t>
      </w:r>
      <w:r>
        <w:rPr>
          <w:szCs w:val="20"/>
        </w:rPr>
        <w:t>akresie obustronnie uzgodnionym;</w:t>
      </w:r>
    </w:p>
    <w:p w:rsidR="004033C4" w:rsidRPr="00EC7F2D" w:rsidRDefault="004033C4" w:rsidP="004033C4">
      <w:pPr>
        <w:pStyle w:val="WW-Tekstpodstawowy2"/>
        <w:spacing w:line="276" w:lineRule="auto"/>
        <w:ind w:left="709" w:hanging="284"/>
        <w:rPr>
          <w:rFonts w:ascii="Times New Roman" w:hAnsi="Times New Roman"/>
          <w:b w:val="0"/>
        </w:rPr>
      </w:pPr>
      <w:r>
        <w:rPr>
          <w:rFonts w:ascii="Times New Roman" w:hAnsi="Times New Roman"/>
          <w:b w:val="0"/>
        </w:rPr>
        <w:t>3) W</w:t>
      </w:r>
      <w:r w:rsidRPr="00EC7F2D">
        <w:rPr>
          <w:rFonts w:ascii="Times New Roman" w:hAnsi="Times New Roman"/>
          <w:b w:val="0"/>
        </w:rPr>
        <w:t>ykonawca sporządzi wykaz tych materiałów, które nie mogą być wykorzystane przez Wykonawcę do realizacji robót nie objętych niniejszą umową, jeżeli odstąpienie od umowy nastąpiło z przyczyn, le</w:t>
      </w:r>
      <w:r>
        <w:rPr>
          <w:rFonts w:ascii="Times New Roman" w:hAnsi="Times New Roman"/>
          <w:b w:val="0"/>
        </w:rPr>
        <w:t>żących po stronie Zamawiającego;</w:t>
      </w:r>
    </w:p>
    <w:p w:rsidR="004033C4" w:rsidRPr="00EC7F2D" w:rsidRDefault="004033C4" w:rsidP="004033C4">
      <w:pPr>
        <w:pStyle w:val="WW-Tekstpodstawowywcity2"/>
        <w:spacing w:line="276" w:lineRule="auto"/>
        <w:ind w:left="709" w:hanging="284"/>
        <w:rPr>
          <w:rFonts w:ascii="Times New Roman" w:hAnsi="Times New Roman"/>
        </w:rPr>
      </w:pPr>
      <w:r>
        <w:rPr>
          <w:rFonts w:ascii="Times New Roman" w:hAnsi="Times New Roman"/>
        </w:rPr>
        <w:t>4) W</w:t>
      </w:r>
      <w:r w:rsidRPr="00EC7F2D">
        <w:rPr>
          <w:rFonts w:ascii="Times New Roman" w:hAnsi="Times New Roman"/>
        </w:rPr>
        <w:t>ykonawca zgłosi do dokonania przez Zamawiającego odbioru robót przerwanych oraz robót zabezpieczających, jeżeli odstąpienie od umowy nastąpiło z przyczyn, z</w:t>
      </w:r>
      <w:r>
        <w:rPr>
          <w:rFonts w:ascii="Times New Roman" w:hAnsi="Times New Roman"/>
        </w:rPr>
        <w:t>a które Wykonawca nie odpowiada;</w:t>
      </w:r>
    </w:p>
    <w:p w:rsidR="004033C4" w:rsidRDefault="004033C4" w:rsidP="004033C4">
      <w:pPr>
        <w:spacing w:line="276" w:lineRule="auto"/>
        <w:ind w:left="709" w:hanging="284"/>
        <w:jc w:val="both"/>
        <w:rPr>
          <w:szCs w:val="20"/>
        </w:rPr>
      </w:pPr>
      <w:r>
        <w:rPr>
          <w:szCs w:val="20"/>
        </w:rPr>
        <w:t>5) W</w:t>
      </w:r>
      <w:r w:rsidRPr="00EC7F2D">
        <w:rPr>
          <w:szCs w:val="20"/>
        </w:rPr>
        <w:t xml:space="preserve">ykonawca </w:t>
      </w:r>
      <w:r w:rsidR="0086010A">
        <w:rPr>
          <w:szCs w:val="20"/>
        </w:rPr>
        <w:t xml:space="preserve">na swój koszt </w:t>
      </w:r>
      <w:r w:rsidRPr="00EC7F2D">
        <w:rPr>
          <w:szCs w:val="20"/>
        </w:rPr>
        <w:t>niezwłocznie, a najpóźniej w terminie 30 dni od dnia odstąpienia od umowy usunie z terenu budowy urządzenia zaplecza przez n</w:t>
      </w:r>
      <w:r w:rsidR="0086010A">
        <w:rPr>
          <w:szCs w:val="20"/>
        </w:rPr>
        <w:t>iego dostarczone lub wzniesione;</w:t>
      </w:r>
    </w:p>
    <w:p w:rsidR="004033C4" w:rsidRPr="00EC7F2D" w:rsidRDefault="004033C4" w:rsidP="004033C4">
      <w:pPr>
        <w:spacing w:line="276" w:lineRule="auto"/>
        <w:ind w:left="709" w:hanging="284"/>
        <w:jc w:val="both"/>
        <w:rPr>
          <w:szCs w:val="20"/>
        </w:rPr>
      </w:pPr>
      <w:r>
        <w:rPr>
          <w:szCs w:val="20"/>
        </w:rPr>
        <w:t>6)</w:t>
      </w:r>
      <w:r w:rsidR="008452C3">
        <w:rPr>
          <w:szCs w:val="20"/>
        </w:rPr>
        <w:t xml:space="preserve"> j</w:t>
      </w:r>
      <w:r w:rsidRPr="00EC7F2D">
        <w:rPr>
          <w:szCs w:val="20"/>
        </w:rPr>
        <w:t xml:space="preserve">eżeli Wykonawca nie usunie </w:t>
      </w:r>
      <w:r>
        <w:rPr>
          <w:szCs w:val="20"/>
        </w:rPr>
        <w:t xml:space="preserve">z terenu budowy urządzeń, o których mowa w § 17 </w:t>
      </w:r>
      <w:r w:rsidRPr="00806BF9">
        <w:rPr>
          <w:szCs w:val="20"/>
        </w:rPr>
        <w:t>ust.</w:t>
      </w:r>
      <w:r>
        <w:rPr>
          <w:szCs w:val="20"/>
        </w:rPr>
        <w:t xml:space="preserve"> 3 pkt 5</w:t>
      </w:r>
      <w:r w:rsidRPr="00EC7F2D">
        <w:rPr>
          <w:szCs w:val="20"/>
        </w:rPr>
        <w:t xml:space="preserve"> w terminie określonym przez Zamawiającego, Zamawiający może usunąć </w:t>
      </w:r>
      <w:r>
        <w:rPr>
          <w:szCs w:val="20"/>
        </w:rPr>
        <w:t xml:space="preserve">te urządzenia </w:t>
      </w:r>
      <w:r w:rsidRPr="00EC7F2D">
        <w:rPr>
          <w:szCs w:val="20"/>
        </w:rPr>
        <w:t xml:space="preserve">na koszt </w:t>
      </w:r>
      <w:r>
        <w:rPr>
          <w:szCs w:val="20"/>
        </w:rPr>
        <w:t xml:space="preserve">i ryzyko </w:t>
      </w:r>
      <w:r w:rsidRPr="00EC7F2D">
        <w:rPr>
          <w:szCs w:val="20"/>
        </w:rPr>
        <w:t xml:space="preserve">Wykonawcy, potrącając ten </w:t>
      </w:r>
      <w:r w:rsidR="0086010A">
        <w:rPr>
          <w:szCs w:val="20"/>
        </w:rPr>
        <w:t>koszt z wynagrodzenia Wykonawcy;</w:t>
      </w:r>
    </w:p>
    <w:p w:rsidR="004033C4" w:rsidRPr="00EC7F2D" w:rsidRDefault="004033C4" w:rsidP="004033C4">
      <w:pPr>
        <w:spacing w:line="276" w:lineRule="auto"/>
        <w:ind w:left="709" w:hanging="283"/>
        <w:jc w:val="both"/>
        <w:rPr>
          <w:szCs w:val="20"/>
        </w:rPr>
      </w:pPr>
      <w:r>
        <w:rPr>
          <w:szCs w:val="20"/>
        </w:rPr>
        <w:t>7</w:t>
      </w:r>
      <w:r w:rsidRPr="00EC7F2D">
        <w:rPr>
          <w:szCs w:val="20"/>
        </w:rPr>
        <w:t>) Zamawiający w razie odstąpienia od umowy z przyczyn, za które Wykonawca nie odpowiada, obowiązany jest do:</w:t>
      </w:r>
    </w:p>
    <w:p w:rsidR="004033C4" w:rsidRPr="00EC7F2D" w:rsidRDefault="004033C4" w:rsidP="004033C4">
      <w:pPr>
        <w:spacing w:line="276" w:lineRule="auto"/>
        <w:ind w:left="993" w:hanging="285"/>
        <w:jc w:val="both"/>
        <w:rPr>
          <w:szCs w:val="20"/>
        </w:rPr>
      </w:pPr>
      <w:r w:rsidRPr="00EC7F2D">
        <w:rPr>
          <w:szCs w:val="20"/>
        </w:rPr>
        <w:t>a) dokonania odbioru robót przerwanych oraz do zapłaty wynagrodzenia za roboty, które zostały wykonane do dnia odstąpienia,</w:t>
      </w:r>
    </w:p>
    <w:p w:rsidR="00F82CEA" w:rsidRDefault="004033C4" w:rsidP="00DA1FBB">
      <w:pPr>
        <w:spacing w:line="276" w:lineRule="auto"/>
        <w:ind w:left="709"/>
        <w:contextualSpacing/>
        <w:jc w:val="both"/>
        <w:rPr>
          <w:szCs w:val="20"/>
        </w:rPr>
      </w:pPr>
      <w:r>
        <w:rPr>
          <w:szCs w:val="20"/>
        </w:rPr>
        <w:t>b</w:t>
      </w:r>
      <w:r w:rsidRPr="00EC7F2D">
        <w:rPr>
          <w:szCs w:val="20"/>
        </w:rPr>
        <w:t>) przejęcia od Wykonawcy pod swój dozór terenu budowy.</w:t>
      </w:r>
    </w:p>
    <w:p w:rsidR="00D27EEB" w:rsidRPr="006F317F" w:rsidRDefault="00D27EEB" w:rsidP="00D27EEB">
      <w:pPr>
        <w:spacing w:line="276" w:lineRule="auto"/>
        <w:contextualSpacing/>
        <w:jc w:val="both"/>
        <w:rPr>
          <w:sz w:val="16"/>
          <w:szCs w:val="16"/>
        </w:rPr>
      </w:pPr>
    </w:p>
    <w:p w:rsidR="00D27EEB" w:rsidRPr="00D27EEB" w:rsidRDefault="00D27EEB" w:rsidP="00D27EEB">
      <w:pPr>
        <w:tabs>
          <w:tab w:val="left" w:pos="4005"/>
        </w:tabs>
        <w:suppressAutoHyphens/>
        <w:jc w:val="center"/>
        <w:rPr>
          <w:b/>
        </w:rPr>
      </w:pPr>
      <w:r>
        <w:rPr>
          <w:b/>
        </w:rPr>
        <w:t>§ 1</w:t>
      </w:r>
      <w:r w:rsidR="00D42DC8">
        <w:rPr>
          <w:b/>
        </w:rPr>
        <w:t>7</w:t>
      </w:r>
      <w:r w:rsidRPr="00D27EEB">
        <w:rPr>
          <w:b/>
        </w:rPr>
        <w:t>.</w:t>
      </w:r>
    </w:p>
    <w:p w:rsidR="00D27EEB" w:rsidRPr="006F317F" w:rsidRDefault="00D27EEB" w:rsidP="00D27EEB">
      <w:pPr>
        <w:tabs>
          <w:tab w:val="left" w:pos="4005"/>
        </w:tabs>
        <w:suppressAutoHyphens/>
        <w:jc w:val="center"/>
        <w:rPr>
          <w:sz w:val="16"/>
          <w:szCs w:val="16"/>
        </w:rPr>
      </w:pPr>
    </w:p>
    <w:p w:rsidR="00D27EEB" w:rsidRPr="00D27EEB" w:rsidRDefault="00D27EEB" w:rsidP="00D27EEB">
      <w:pPr>
        <w:numPr>
          <w:ilvl w:val="0"/>
          <w:numId w:val="32"/>
        </w:numPr>
        <w:suppressAutoHyphens/>
        <w:spacing w:line="276" w:lineRule="auto"/>
        <w:jc w:val="both"/>
      </w:pPr>
      <w:r w:rsidRPr="00D27EEB">
        <w:t>Dopuszczalne są następujące rodzaje i warunki zmiany treści umowy:</w:t>
      </w:r>
    </w:p>
    <w:p w:rsidR="00D27EEB" w:rsidRDefault="00D27EEB" w:rsidP="00D27EEB">
      <w:pPr>
        <w:numPr>
          <w:ilvl w:val="1"/>
          <w:numId w:val="32"/>
        </w:numPr>
        <w:suppressAutoHyphens/>
        <w:autoSpaceDE w:val="0"/>
        <w:autoSpaceDN w:val="0"/>
        <w:adjustRightInd w:val="0"/>
        <w:spacing w:line="276" w:lineRule="auto"/>
        <w:jc w:val="both"/>
        <w:rPr>
          <w:color w:val="000000"/>
          <w:lang w:eastAsia="ar-SA"/>
        </w:rPr>
      </w:pPr>
      <w:r w:rsidRPr="00D27EEB">
        <w:rPr>
          <w:color w:val="000000"/>
          <w:lang w:eastAsia="ar-SA"/>
        </w:rPr>
        <w:t>w sytuacji zaistnienia okoliczności związanych z wystąpieniem COVID-19, które wpływają lub mogą wpłynąć na należyte wykonanie Umowy:</w:t>
      </w:r>
    </w:p>
    <w:p w:rsidR="004E4E8F" w:rsidRPr="004E4E8F" w:rsidRDefault="00D27EEB" w:rsidP="004E4E8F">
      <w:pPr>
        <w:numPr>
          <w:ilvl w:val="2"/>
          <w:numId w:val="32"/>
        </w:numPr>
        <w:suppressAutoHyphens/>
        <w:autoSpaceDE w:val="0"/>
        <w:autoSpaceDN w:val="0"/>
        <w:adjustRightInd w:val="0"/>
        <w:spacing w:line="276" w:lineRule="auto"/>
        <w:ind w:left="284" w:firstLine="142"/>
        <w:jc w:val="both"/>
        <w:rPr>
          <w:color w:val="000000"/>
          <w:lang w:eastAsia="ar-SA"/>
        </w:rPr>
      </w:pPr>
      <w:r w:rsidRPr="00D27EEB">
        <w:rPr>
          <w:color w:val="000000"/>
          <w:lang w:eastAsia="ar-SA"/>
        </w:rPr>
        <w:lastRenderedPageBreak/>
        <w:t xml:space="preserve">Strony Umowy niezwłocznie, wzajemnie informują się o wpływie okoliczności </w:t>
      </w:r>
      <w:r w:rsidR="004E4E8F">
        <w:rPr>
          <w:color w:val="000000"/>
          <w:lang w:eastAsia="ar-SA"/>
        </w:rPr>
        <w:t xml:space="preserve"> </w:t>
      </w:r>
      <w:r w:rsidRPr="00D27EEB">
        <w:rPr>
          <w:color w:val="000000"/>
          <w:lang w:eastAsia="ar-SA"/>
        </w:rPr>
        <w:t>związanych z wystąpieniem COVID-19 na należyte wykonanie Umowy, o ile taki wpływ wystąpił lub może wystąpić,</w:t>
      </w:r>
    </w:p>
    <w:p w:rsidR="00D27EEB" w:rsidRPr="00D27EEB" w:rsidRDefault="00D27EEB" w:rsidP="00D27EEB">
      <w:pPr>
        <w:numPr>
          <w:ilvl w:val="2"/>
          <w:numId w:val="32"/>
        </w:numPr>
        <w:suppressAutoHyphens/>
        <w:autoSpaceDE w:val="0"/>
        <w:autoSpaceDN w:val="0"/>
        <w:adjustRightInd w:val="0"/>
        <w:spacing w:line="276" w:lineRule="auto"/>
        <w:ind w:left="426" w:firstLine="0"/>
        <w:jc w:val="both"/>
        <w:rPr>
          <w:color w:val="000000"/>
          <w:lang w:eastAsia="ar-SA"/>
        </w:rPr>
      </w:pPr>
      <w:r w:rsidRPr="00D27EEB">
        <w:rPr>
          <w:color w:val="000000"/>
          <w:lang w:eastAsia="ar-SA"/>
        </w:rPr>
        <w:t>każda ze Stron Umowy może zawnioskować o jej zmianę. W celu dokonania zmiany Umowy Strona o to wnioskująca zobowiązana jest do złożenia drugiej Stronie propozycji zmiany w terminie 7 dni od dnia zaistnienia okoliczności będących podstawą zmiany,</w:t>
      </w:r>
    </w:p>
    <w:p w:rsidR="00206AE3" w:rsidRPr="004E4E8F" w:rsidRDefault="00D27EEB" w:rsidP="004E4E8F">
      <w:pPr>
        <w:numPr>
          <w:ilvl w:val="2"/>
          <w:numId w:val="32"/>
        </w:numPr>
        <w:suppressAutoHyphens/>
        <w:autoSpaceDE w:val="0"/>
        <w:autoSpaceDN w:val="0"/>
        <w:adjustRightInd w:val="0"/>
        <w:spacing w:line="276" w:lineRule="auto"/>
        <w:ind w:left="284" w:firstLine="142"/>
        <w:jc w:val="both"/>
        <w:rPr>
          <w:color w:val="000000"/>
          <w:lang w:eastAsia="ar-SA"/>
        </w:rPr>
      </w:pPr>
      <w:r w:rsidRPr="00D27EEB">
        <w:rPr>
          <w:rFonts w:eastAsia="Calibri"/>
          <w:color w:val="000000"/>
          <w:lang w:eastAsia="en-US"/>
        </w:rPr>
        <w:t>wniosek o zmianę Umowy powinien zawierać co najmniej:</w:t>
      </w:r>
    </w:p>
    <w:p w:rsidR="00D27EEB" w:rsidRPr="00D27EEB" w:rsidRDefault="00D27EEB" w:rsidP="00D27EEB">
      <w:pPr>
        <w:autoSpaceDE w:val="0"/>
        <w:autoSpaceDN w:val="0"/>
        <w:adjustRightInd w:val="0"/>
        <w:spacing w:line="276" w:lineRule="auto"/>
        <w:ind w:firstLine="284"/>
        <w:contextualSpacing/>
        <w:jc w:val="both"/>
        <w:rPr>
          <w:rFonts w:eastAsia="Calibri"/>
          <w:color w:val="000000"/>
          <w:lang w:eastAsia="en-US"/>
        </w:rPr>
      </w:pPr>
      <w:r w:rsidRPr="00D27EEB">
        <w:rPr>
          <w:rFonts w:eastAsia="Calibri"/>
          <w:color w:val="000000"/>
          <w:lang w:eastAsia="en-US"/>
        </w:rPr>
        <w:t>- zakres proponowanej zmiany,</w:t>
      </w:r>
    </w:p>
    <w:p w:rsidR="00D27EEB" w:rsidRPr="00D27EEB" w:rsidRDefault="00D27EEB" w:rsidP="00D27EEB">
      <w:pPr>
        <w:autoSpaceDE w:val="0"/>
        <w:autoSpaceDN w:val="0"/>
        <w:adjustRightInd w:val="0"/>
        <w:spacing w:line="276" w:lineRule="auto"/>
        <w:ind w:firstLine="284"/>
        <w:contextualSpacing/>
        <w:jc w:val="both"/>
        <w:rPr>
          <w:rFonts w:eastAsia="Calibri"/>
          <w:color w:val="000000"/>
          <w:lang w:eastAsia="en-US"/>
        </w:rPr>
      </w:pPr>
      <w:r w:rsidRPr="00D27EEB">
        <w:rPr>
          <w:rFonts w:eastAsia="Calibri"/>
          <w:color w:val="000000"/>
          <w:lang w:eastAsia="en-US"/>
        </w:rPr>
        <w:t>- opis okoliczności faktycznych uprawniających do dokonania zmiany,</w:t>
      </w:r>
    </w:p>
    <w:p w:rsidR="00D27EEB" w:rsidRPr="00D27EEB" w:rsidRDefault="00D27EEB" w:rsidP="00D27EEB">
      <w:pPr>
        <w:autoSpaceDE w:val="0"/>
        <w:autoSpaceDN w:val="0"/>
        <w:adjustRightInd w:val="0"/>
        <w:spacing w:line="276" w:lineRule="auto"/>
        <w:ind w:left="284"/>
        <w:contextualSpacing/>
        <w:jc w:val="both"/>
        <w:rPr>
          <w:rFonts w:eastAsia="Calibri"/>
          <w:color w:val="000000"/>
          <w:lang w:eastAsia="en-US"/>
        </w:rPr>
      </w:pPr>
      <w:r w:rsidRPr="00D27EEB">
        <w:rPr>
          <w:rFonts w:eastAsia="Calibri"/>
          <w:color w:val="000000"/>
          <w:lang w:eastAsia="en-US"/>
        </w:rPr>
        <w:t xml:space="preserve">- podstawę dokonania zmiany, to jest podstawę prawną wynikającą z przepisów Ustawy </w:t>
      </w:r>
      <w:r w:rsidRPr="00D27EEB">
        <w:rPr>
          <w:rFonts w:eastAsia="Calibri"/>
          <w:color w:val="000000"/>
          <w:lang w:eastAsia="en-US"/>
        </w:rPr>
        <w:br/>
      </w:r>
      <w:r w:rsidRPr="00D27EEB">
        <w:t xml:space="preserve">z dnia 2 marca 2020 r. o szczególnych rozwiązaniach związanych z zapobieganiem, przeciwdziałaniem i zwalczaniem COVID-19, innych chorób zakaźnych oraz wywołanych nimi sytuacji kryzysowych (Dz.U. z 2020 r. poz. 374, z </w:t>
      </w:r>
      <w:proofErr w:type="spellStart"/>
      <w:r w:rsidRPr="00D27EEB">
        <w:t>późn</w:t>
      </w:r>
      <w:proofErr w:type="spellEnd"/>
      <w:r w:rsidRPr="00D27EEB">
        <w:t>. zm.)</w:t>
      </w:r>
      <w:r w:rsidRPr="00D27EEB">
        <w:rPr>
          <w:rFonts w:eastAsia="Calibri"/>
          <w:color w:val="000000"/>
          <w:lang w:eastAsia="en-US"/>
        </w:rPr>
        <w:t>, lub postanowień Umowy,</w:t>
      </w:r>
    </w:p>
    <w:p w:rsidR="00D27EEB" w:rsidRPr="00D27EEB" w:rsidRDefault="00D27EEB" w:rsidP="00D27EEB">
      <w:pPr>
        <w:autoSpaceDE w:val="0"/>
        <w:autoSpaceDN w:val="0"/>
        <w:adjustRightInd w:val="0"/>
        <w:spacing w:line="276" w:lineRule="auto"/>
        <w:ind w:left="284"/>
        <w:contextualSpacing/>
        <w:jc w:val="both"/>
        <w:rPr>
          <w:rFonts w:eastAsia="Calibri"/>
          <w:color w:val="000000"/>
          <w:lang w:eastAsia="en-US"/>
        </w:rPr>
      </w:pPr>
      <w:r w:rsidRPr="00D27EEB">
        <w:rPr>
          <w:rFonts w:eastAsia="Calibri"/>
          <w:color w:val="000000"/>
          <w:lang w:eastAsia="en-US"/>
        </w:rPr>
        <w:t>- informacje i dowody potwierdzające, że zostały spełnione okoliczności uzasadniające dokonanie zmiany Umowy,</w:t>
      </w:r>
    </w:p>
    <w:p w:rsidR="00D27EEB" w:rsidRPr="00D27EEB" w:rsidRDefault="00D27EEB" w:rsidP="00D27EEB">
      <w:pPr>
        <w:numPr>
          <w:ilvl w:val="2"/>
          <w:numId w:val="32"/>
        </w:numPr>
        <w:suppressAutoHyphens/>
        <w:autoSpaceDE w:val="0"/>
        <w:autoSpaceDN w:val="0"/>
        <w:adjustRightInd w:val="0"/>
        <w:spacing w:after="200" w:line="276" w:lineRule="auto"/>
        <w:ind w:left="284" w:firstLine="142"/>
        <w:contextualSpacing/>
        <w:jc w:val="both"/>
        <w:rPr>
          <w:rFonts w:eastAsia="Calibri"/>
          <w:color w:val="000000"/>
          <w:lang w:eastAsia="en-US"/>
        </w:rPr>
      </w:pPr>
      <w:r w:rsidRPr="00D27EEB">
        <w:rPr>
          <w:rFonts w:eastAsia="Calibri"/>
          <w:color w:val="000000"/>
          <w:lang w:eastAsia="en-US"/>
        </w:rPr>
        <w:t xml:space="preserve">dowodami, o których mowa lit. d </w:t>
      </w:r>
      <w:proofErr w:type="spellStart"/>
      <w:r w:rsidRPr="00D27EEB">
        <w:rPr>
          <w:rFonts w:eastAsia="Calibri"/>
          <w:color w:val="000000"/>
          <w:lang w:eastAsia="en-US"/>
        </w:rPr>
        <w:t>tiret</w:t>
      </w:r>
      <w:proofErr w:type="spellEnd"/>
      <w:r w:rsidRPr="00D27EEB">
        <w:rPr>
          <w:rFonts w:eastAsia="Calibri"/>
          <w:color w:val="000000"/>
          <w:lang w:eastAsia="en-US"/>
        </w:rPr>
        <w:t xml:space="preserve"> 4, są wszelkie oświadczenia lub dokumenty, które uzasadniają dokonanie proponowanej zmiany, w tym w szczególności:</w:t>
      </w:r>
    </w:p>
    <w:p w:rsidR="00D27EEB" w:rsidRPr="00D27EEB" w:rsidRDefault="00D27EEB" w:rsidP="00D27EEB">
      <w:pPr>
        <w:suppressAutoHyphens/>
        <w:autoSpaceDE w:val="0"/>
        <w:autoSpaceDN w:val="0"/>
        <w:adjustRightInd w:val="0"/>
        <w:spacing w:line="276" w:lineRule="auto"/>
        <w:ind w:left="284"/>
        <w:contextualSpacing/>
        <w:jc w:val="both"/>
        <w:rPr>
          <w:rFonts w:eastAsia="Calibri"/>
          <w:color w:val="000000"/>
          <w:lang w:eastAsia="en-US"/>
        </w:rPr>
      </w:pPr>
      <w:r w:rsidRPr="00D27EEB">
        <w:rPr>
          <w:rFonts w:eastAsia="Calibri"/>
          <w:color w:val="000000"/>
          <w:lang w:eastAsia="en-US"/>
        </w:rPr>
        <w:t>- oświadczenia lub dokumenty dotyczące nieobecności pracowników lub osób świadczących pracę za wynagrodzeniem na innej podstawie niż stosunek pracy, które uczestniczą lub mogłyby uczestniczyć w realizacji przedmiotu umowy,</w:t>
      </w:r>
    </w:p>
    <w:p w:rsidR="00D27EEB" w:rsidRPr="00D27EEB" w:rsidRDefault="00D27EEB" w:rsidP="00D27EEB">
      <w:pPr>
        <w:autoSpaceDE w:val="0"/>
        <w:autoSpaceDN w:val="0"/>
        <w:adjustRightInd w:val="0"/>
        <w:spacing w:after="200" w:line="276" w:lineRule="auto"/>
        <w:ind w:left="284"/>
        <w:contextualSpacing/>
        <w:jc w:val="both"/>
        <w:rPr>
          <w:rFonts w:eastAsia="Calibri"/>
          <w:color w:val="000000"/>
          <w:lang w:eastAsia="en-US"/>
        </w:rPr>
      </w:pPr>
      <w:r w:rsidRPr="00D27EEB">
        <w:rPr>
          <w:rFonts w:eastAsia="Calibri"/>
          <w:color w:val="000000"/>
          <w:lang w:eastAsia="en-US"/>
        </w:rPr>
        <w:t xml:space="preserve">- decyzje wydane przez Głównego Inspektora Sanitarnego lub działającego z jego upoważnienia państwowego wojewódzkiego inspektora sanitarnego, w związku </w:t>
      </w:r>
      <w:r w:rsidRPr="00D27EEB">
        <w:rPr>
          <w:rFonts w:eastAsia="Calibri"/>
          <w:color w:val="000000"/>
          <w:lang w:eastAsia="en-US"/>
        </w:rPr>
        <w:br/>
        <w:t>z przeciwdziałaniem COVID-19, nakładające na Wykonawcę obowiązek podjęcia określonych czynności zapobiegawczych lub kontrolnych,</w:t>
      </w:r>
    </w:p>
    <w:p w:rsidR="00D27EEB" w:rsidRPr="00D27EEB" w:rsidRDefault="00D27EEB" w:rsidP="00D27EEB">
      <w:pPr>
        <w:autoSpaceDE w:val="0"/>
        <w:autoSpaceDN w:val="0"/>
        <w:adjustRightInd w:val="0"/>
        <w:spacing w:after="200" w:line="276" w:lineRule="auto"/>
        <w:ind w:left="284"/>
        <w:contextualSpacing/>
        <w:jc w:val="both"/>
        <w:rPr>
          <w:rFonts w:eastAsia="Calibri"/>
          <w:color w:val="000000"/>
          <w:lang w:eastAsia="en-US"/>
        </w:rPr>
      </w:pPr>
      <w:r w:rsidRPr="00D27EEB">
        <w:rPr>
          <w:rFonts w:eastAsia="Calibri"/>
          <w:color w:val="000000"/>
          <w:lang w:eastAsia="en-US"/>
        </w:rPr>
        <w:t xml:space="preserve">- polecenia lub decyzje wydane przez wojewodów, ministra właściwego do spraw zdrowia lub Prezesa Rady Ministrów, związane z przeciwdziałaniem COVID-19, o których mowa w art. 11 ust. 1-3 ustawy z dnia 2 marca 2020 r. o szczególnych rozwiązaniach związanych z zapobieganiem, przeciwdziałaniem i zwalczaniem COVID-19, innych chorób zakaźnych oraz wywołanych nimi sytuacji kryzysowych (Dz. U. z 2020 r. poz. poz. 374, z </w:t>
      </w:r>
      <w:proofErr w:type="spellStart"/>
      <w:r w:rsidRPr="00D27EEB">
        <w:rPr>
          <w:rFonts w:eastAsia="Calibri"/>
          <w:color w:val="000000"/>
          <w:lang w:eastAsia="en-US"/>
        </w:rPr>
        <w:t>późn</w:t>
      </w:r>
      <w:proofErr w:type="spellEnd"/>
      <w:r w:rsidRPr="00D27EEB">
        <w:rPr>
          <w:rFonts w:eastAsia="Calibri"/>
          <w:color w:val="000000"/>
          <w:lang w:eastAsia="en-US"/>
        </w:rPr>
        <w:t>. zm.),</w:t>
      </w:r>
    </w:p>
    <w:p w:rsidR="00D27EEB" w:rsidRPr="00D27EEB" w:rsidRDefault="00D27EEB" w:rsidP="00D27EEB">
      <w:pPr>
        <w:autoSpaceDE w:val="0"/>
        <w:autoSpaceDN w:val="0"/>
        <w:adjustRightInd w:val="0"/>
        <w:spacing w:after="200" w:line="276" w:lineRule="auto"/>
        <w:ind w:left="284"/>
        <w:contextualSpacing/>
        <w:jc w:val="both"/>
        <w:rPr>
          <w:rFonts w:eastAsia="Calibri"/>
          <w:color w:val="000000"/>
          <w:lang w:eastAsia="en-US"/>
        </w:rPr>
      </w:pPr>
      <w:r w:rsidRPr="00D27EEB">
        <w:rPr>
          <w:rFonts w:eastAsia="Calibri"/>
          <w:color w:val="000000"/>
          <w:lang w:eastAsia="en-US"/>
        </w:rPr>
        <w:t>- dokument potwierdzający wystąpienie okoliczności, których Strony nie mogły przewidzieć przed zawarciem Umowy, a które wpływają na termin wykonania Umowy lub poszczególnych świadczeń,</w:t>
      </w:r>
    </w:p>
    <w:p w:rsidR="00D27EEB" w:rsidRPr="00D27EEB" w:rsidRDefault="00D27EEB" w:rsidP="00D27EEB">
      <w:pPr>
        <w:autoSpaceDE w:val="0"/>
        <w:autoSpaceDN w:val="0"/>
        <w:adjustRightInd w:val="0"/>
        <w:spacing w:after="200" w:line="276" w:lineRule="auto"/>
        <w:ind w:left="284"/>
        <w:contextualSpacing/>
        <w:jc w:val="both"/>
        <w:rPr>
          <w:rFonts w:eastAsia="Calibri"/>
          <w:color w:val="000000"/>
          <w:lang w:eastAsia="en-US"/>
        </w:rPr>
      </w:pPr>
      <w:r w:rsidRPr="00D27EEB">
        <w:rPr>
          <w:rFonts w:eastAsia="Calibri"/>
          <w:color w:val="000000"/>
          <w:lang w:eastAsia="en-US"/>
        </w:rPr>
        <w:t>- innych okoliczności, które uniemożliwiają bądź w istotnym stopniu ograniczają możliwość wykonania Umowy,</w:t>
      </w:r>
    </w:p>
    <w:p w:rsidR="00D27EEB" w:rsidRPr="00D27EEB" w:rsidRDefault="00D27EEB" w:rsidP="00D27EEB">
      <w:pPr>
        <w:numPr>
          <w:ilvl w:val="2"/>
          <w:numId w:val="32"/>
        </w:numPr>
        <w:tabs>
          <w:tab w:val="left" w:pos="0"/>
          <w:tab w:val="left" w:pos="284"/>
          <w:tab w:val="left" w:pos="851"/>
        </w:tabs>
        <w:suppressAutoHyphens/>
        <w:autoSpaceDE w:val="0"/>
        <w:autoSpaceDN w:val="0"/>
        <w:adjustRightInd w:val="0"/>
        <w:spacing w:after="200" w:line="276" w:lineRule="auto"/>
        <w:ind w:left="142" w:firstLine="284"/>
        <w:contextualSpacing/>
        <w:jc w:val="both"/>
        <w:rPr>
          <w:rFonts w:eastAsia="Calibri"/>
          <w:color w:val="000000"/>
          <w:lang w:eastAsia="en-US"/>
        </w:rPr>
      </w:pPr>
      <w:r w:rsidRPr="00D27EEB">
        <w:rPr>
          <w:rFonts w:eastAsia="Calibri"/>
          <w:color w:val="000000"/>
          <w:lang w:eastAsia="en-US"/>
        </w:rPr>
        <w:t>strona wnioskująca o zmianę terminu wykonania Umowy lub poszczególnych świadczeń zobowiązana jest do wykazania, że ze względu na zaistniałe okoliczności - uprawniające do dokonania zmiany - dochowanie pierwotnego terminu jest niemożliwe,</w:t>
      </w:r>
    </w:p>
    <w:p w:rsidR="00D27EEB" w:rsidRPr="00D27EEB" w:rsidRDefault="00D27EEB" w:rsidP="00D27EEB">
      <w:pPr>
        <w:numPr>
          <w:ilvl w:val="2"/>
          <w:numId w:val="32"/>
        </w:numPr>
        <w:suppressAutoHyphens/>
        <w:autoSpaceDE w:val="0"/>
        <w:autoSpaceDN w:val="0"/>
        <w:adjustRightInd w:val="0"/>
        <w:spacing w:after="200" w:line="276" w:lineRule="auto"/>
        <w:ind w:left="284" w:firstLine="142"/>
        <w:contextualSpacing/>
        <w:jc w:val="both"/>
        <w:rPr>
          <w:rFonts w:eastAsia="Calibri"/>
          <w:color w:val="000000"/>
          <w:lang w:eastAsia="en-US"/>
        </w:rPr>
      </w:pPr>
      <w:r w:rsidRPr="00D27EEB">
        <w:rPr>
          <w:rFonts w:eastAsia="Calibri"/>
          <w:color w:val="000000"/>
          <w:lang w:eastAsia="en-US"/>
        </w:rPr>
        <w:t xml:space="preserve">w przypadku złożenia wniosku o zmianę druga Strona jest zobowiązana w terminie </w:t>
      </w:r>
      <w:r w:rsidRPr="00D27EEB">
        <w:rPr>
          <w:rFonts w:eastAsia="Calibri"/>
          <w:color w:val="000000"/>
          <w:lang w:eastAsia="en-US"/>
        </w:rPr>
        <w:br/>
        <w:t>10 dni od dnia otrzymania wniosku do ustosunkowania się do niego. Przede wszystkim druga Strona może:</w:t>
      </w:r>
    </w:p>
    <w:p w:rsidR="00D27EEB" w:rsidRPr="00D27EEB" w:rsidRDefault="00D27EEB" w:rsidP="00D27EEB">
      <w:pPr>
        <w:autoSpaceDE w:val="0"/>
        <w:autoSpaceDN w:val="0"/>
        <w:adjustRightInd w:val="0"/>
        <w:spacing w:after="200" w:line="276" w:lineRule="auto"/>
        <w:ind w:firstLine="284"/>
        <w:contextualSpacing/>
        <w:jc w:val="both"/>
        <w:rPr>
          <w:rFonts w:eastAsia="Calibri"/>
          <w:color w:val="000000"/>
          <w:lang w:eastAsia="en-US"/>
        </w:rPr>
      </w:pPr>
      <w:r w:rsidRPr="00D27EEB">
        <w:rPr>
          <w:rFonts w:eastAsia="Calibri"/>
          <w:color w:val="000000"/>
          <w:lang w:eastAsia="en-US"/>
        </w:rPr>
        <w:t>- zaakceptować wniosek o zmianę,</w:t>
      </w:r>
    </w:p>
    <w:p w:rsidR="00D27EEB" w:rsidRPr="00D27EEB" w:rsidRDefault="00D27EEB" w:rsidP="00D27EEB">
      <w:pPr>
        <w:autoSpaceDE w:val="0"/>
        <w:autoSpaceDN w:val="0"/>
        <w:adjustRightInd w:val="0"/>
        <w:spacing w:after="200" w:line="276" w:lineRule="auto"/>
        <w:ind w:firstLine="284"/>
        <w:contextualSpacing/>
        <w:jc w:val="both"/>
        <w:rPr>
          <w:rFonts w:eastAsia="Calibri"/>
          <w:color w:val="000000"/>
          <w:lang w:eastAsia="en-US"/>
        </w:rPr>
      </w:pPr>
      <w:r w:rsidRPr="00D27EEB">
        <w:rPr>
          <w:rFonts w:eastAsia="Calibri"/>
          <w:color w:val="000000"/>
          <w:lang w:eastAsia="en-US"/>
        </w:rPr>
        <w:t>- wezwać Stronę wnioskującą o zmianę do uzupełnienia wniosku lub</w:t>
      </w:r>
    </w:p>
    <w:p w:rsidR="00D27EEB" w:rsidRDefault="00D27EEB" w:rsidP="00D27EEB">
      <w:pPr>
        <w:autoSpaceDE w:val="0"/>
        <w:autoSpaceDN w:val="0"/>
        <w:adjustRightInd w:val="0"/>
        <w:spacing w:after="200" w:line="276" w:lineRule="auto"/>
        <w:ind w:left="284"/>
        <w:contextualSpacing/>
        <w:jc w:val="both"/>
        <w:rPr>
          <w:rFonts w:eastAsia="Calibri"/>
          <w:color w:val="000000"/>
          <w:lang w:eastAsia="en-US"/>
        </w:rPr>
      </w:pPr>
      <w:r w:rsidRPr="00D27EEB">
        <w:rPr>
          <w:rFonts w:eastAsia="Calibri"/>
          <w:color w:val="000000"/>
          <w:lang w:eastAsia="en-US"/>
        </w:rPr>
        <w:t>- przedstawienia dodatkowych wyjaśnień wraz ze stosownym uzasadnieniem takiego wezwania,</w:t>
      </w:r>
    </w:p>
    <w:p w:rsidR="00D27EEB" w:rsidRPr="00D27EEB" w:rsidRDefault="00D27EEB" w:rsidP="00D27EEB">
      <w:pPr>
        <w:autoSpaceDE w:val="0"/>
        <w:autoSpaceDN w:val="0"/>
        <w:adjustRightInd w:val="0"/>
        <w:spacing w:after="200" w:line="276" w:lineRule="auto"/>
        <w:ind w:firstLine="284"/>
        <w:contextualSpacing/>
        <w:jc w:val="both"/>
        <w:rPr>
          <w:rFonts w:eastAsia="Calibri"/>
          <w:color w:val="000000"/>
          <w:lang w:eastAsia="en-US"/>
        </w:rPr>
      </w:pPr>
      <w:r w:rsidRPr="00D27EEB">
        <w:rPr>
          <w:rFonts w:eastAsia="Calibri"/>
          <w:color w:val="000000"/>
          <w:lang w:eastAsia="en-US"/>
        </w:rPr>
        <w:t>- zaproponować podjęcie negocjacji treści Umowy w zakresie wnioskowanej zmiany,</w:t>
      </w:r>
    </w:p>
    <w:p w:rsidR="004E4E8F" w:rsidRPr="00D27EEB" w:rsidRDefault="00D27EEB" w:rsidP="004E4E8F">
      <w:pPr>
        <w:autoSpaceDE w:val="0"/>
        <w:autoSpaceDN w:val="0"/>
        <w:adjustRightInd w:val="0"/>
        <w:spacing w:after="200" w:line="276" w:lineRule="auto"/>
        <w:ind w:left="284"/>
        <w:contextualSpacing/>
        <w:jc w:val="both"/>
        <w:rPr>
          <w:rFonts w:eastAsia="Calibri"/>
          <w:color w:val="000000"/>
          <w:lang w:eastAsia="en-US"/>
        </w:rPr>
      </w:pPr>
      <w:r w:rsidRPr="00D27EEB">
        <w:rPr>
          <w:rFonts w:eastAsia="Calibri"/>
          <w:color w:val="000000"/>
          <w:lang w:eastAsia="en-US"/>
        </w:rPr>
        <w:lastRenderedPageBreak/>
        <w:t>- odrzucić wniosek o zmianę. Odrzucenie wniosku o zmianę powinno zawierać uzasadnienie;</w:t>
      </w:r>
    </w:p>
    <w:p w:rsidR="00206AE3" w:rsidRPr="004E4E8F" w:rsidRDefault="00D27EEB" w:rsidP="004E4E8F">
      <w:pPr>
        <w:numPr>
          <w:ilvl w:val="1"/>
          <w:numId w:val="32"/>
        </w:numPr>
        <w:suppressAutoHyphens/>
        <w:autoSpaceDE w:val="0"/>
        <w:autoSpaceDN w:val="0"/>
        <w:adjustRightInd w:val="0"/>
        <w:spacing w:after="200" w:line="276" w:lineRule="auto"/>
        <w:contextualSpacing/>
        <w:jc w:val="both"/>
        <w:rPr>
          <w:rFonts w:eastAsia="Calibri"/>
          <w:color w:val="000000"/>
          <w:lang w:eastAsia="en-US"/>
        </w:rPr>
      </w:pPr>
      <w:r w:rsidRPr="00D27EEB">
        <w:t>zmiany terminu realizacji Umowy w przypadku, gdy wykonanie Umowy w określonym pierwotnie terminie nie leży w interesie Zamawiającego - o czas umożliwiający osiągnięcie uzasadnionego interesu Zamawiającego;</w:t>
      </w:r>
    </w:p>
    <w:p w:rsidR="00D27EEB" w:rsidRPr="00D27EEB" w:rsidRDefault="00D27EEB" w:rsidP="00D27EEB">
      <w:pPr>
        <w:numPr>
          <w:ilvl w:val="1"/>
          <w:numId w:val="32"/>
        </w:numPr>
        <w:suppressAutoHyphens/>
        <w:autoSpaceDE w:val="0"/>
        <w:autoSpaceDN w:val="0"/>
        <w:adjustRightInd w:val="0"/>
        <w:spacing w:after="200" w:line="276" w:lineRule="auto"/>
        <w:contextualSpacing/>
        <w:jc w:val="both"/>
        <w:rPr>
          <w:rFonts w:eastAsia="Calibri"/>
          <w:color w:val="000000"/>
          <w:lang w:eastAsia="en-US"/>
        </w:rPr>
      </w:pPr>
      <w:r w:rsidRPr="00D27EEB">
        <w:t xml:space="preserve">zmiany będące następstwem okoliczności leżących po stronie Zamawiającego, </w:t>
      </w:r>
      <w:r w:rsidRPr="00D27EEB">
        <w:br/>
        <w:t xml:space="preserve">w szczególności konieczność usunięcia błędów lub wprowadzenia zmian w dokumentacji; </w:t>
      </w:r>
    </w:p>
    <w:p w:rsidR="00D27EEB" w:rsidRPr="00D27EEB" w:rsidRDefault="00D27EEB" w:rsidP="00D27EEB">
      <w:pPr>
        <w:numPr>
          <w:ilvl w:val="1"/>
          <w:numId w:val="32"/>
        </w:numPr>
        <w:suppressAutoHyphens/>
        <w:autoSpaceDE w:val="0"/>
        <w:autoSpaceDN w:val="0"/>
        <w:adjustRightInd w:val="0"/>
        <w:spacing w:after="200" w:line="276" w:lineRule="auto"/>
        <w:contextualSpacing/>
        <w:jc w:val="both"/>
        <w:rPr>
          <w:rFonts w:eastAsia="Calibri"/>
          <w:color w:val="000000"/>
          <w:lang w:eastAsia="en-US"/>
        </w:rPr>
      </w:pPr>
      <w:r w:rsidRPr="00D27EEB">
        <w:t>zmiany będące następstwem działania organów administracji, w szczególności</w:t>
      </w:r>
      <w:r w:rsidRPr="00D27EEB">
        <w:rPr>
          <w:rFonts w:eastAsia="Calibri"/>
          <w:color w:val="000000"/>
          <w:lang w:eastAsia="en-US"/>
        </w:rPr>
        <w:t xml:space="preserve"> </w:t>
      </w:r>
      <w:r w:rsidRPr="00D27EEB">
        <w:t>przekroczenie zakreślonych przez prawo terminów wydawania przez organy administracji decyzji, zezwoleń, uzgodnień itp.;</w:t>
      </w:r>
    </w:p>
    <w:p w:rsidR="00D27EEB" w:rsidRPr="00D27EEB" w:rsidRDefault="00D27EEB" w:rsidP="00D27EEB">
      <w:pPr>
        <w:numPr>
          <w:ilvl w:val="1"/>
          <w:numId w:val="32"/>
        </w:numPr>
        <w:tabs>
          <w:tab w:val="left" w:pos="426"/>
        </w:tabs>
        <w:suppressAutoHyphens/>
        <w:spacing w:line="276" w:lineRule="auto"/>
        <w:ind w:left="357" w:hanging="357"/>
        <w:jc w:val="both"/>
      </w:pPr>
      <w:r w:rsidRPr="00D27EEB">
        <w:t>zmiany w przypadku zaistnienia sytuacji, której nie dało się przewidzieć, a jest ona   korzystna dla Zamawiającego;</w:t>
      </w:r>
    </w:p>
    <w:p w:rsidR="00D27EEB" w:rsidRPr="00D27EEB" w:rsidRDefault="00D27EEB" w:rsidP="00D27EEB">
      <w:pPr>
        <w:numPr>
          <w:ilvl w:val="1"/>
          <w:numId w:val="32"/>
        </w:numPr>
        <w:tabs>
          <w:tab w:val="left" w:pos="426"/>
        </w:tabs>
        <w:suppressAutoHyphens/>
        <w:spacing w:line="276" w:lineRule="auto"/>
        <w:ind w:left="357" w:hanging="357"/>
        <w:jc w:val="both"/>
      </w:pPr>
      <w:r w:rsidRPr="00D27EEB">
        <w:t>zmiany obowiązujących przepisów prawa mających wpływ na realizację przedmiotu umowy.</w:t>
      </w:r>
    </w:p>
    <w:p w:rsidR="00D27EEB" w:rsidRPr="00D27EEB" w:rsidRDefault="00D27EEB" w:rsidP="00D27EEB">
      <w:pPr>
        <w:suppressAutoHyphens/>
        <w:spacing w:line="276" w:lineRule="auto"/>
        <w:jc w:val="both"/>
      </w:pPr>
      <w:r w:rsidRPr="00D27EEB">
        <w:rPr>
          <w:b/>
        </w:rPr>
        <w:t>2</w:t>
      </w:r>
      <w:r w:rsidRPr="00D27EEB">
        <w:t>. Warunkiem wprowadzenia zmian, o których mowa w ust. 1, jest wystąpienie z pisemnym wnioskiem Strony o ich dokonanie.</w:t>
      </w:r>
    </w:p>
    <w:p w:rsidR="00D27EEB" w:rsidRDefault="00D27EEB" w:rsidP="00D27EEB">
      <w:pPr>
        <w:suppressAutoHyphens/>
        <w:spacing w:line="276" w:lineRule="auto"/>
        <w:jc w:val="both"/>
      </w:pPr>
      <w:r w:rsidRPr="00D27EEB">
        <w:rPr>
          <w:b/>
        </w:rPr>
        <w:t>3</w:t>
      </w:r>
      <w:r w:rsidRPr="00D27EEB">
        <w:t>. Zmiana postanowień zawartej Umowy może nastąpić wyłącznie za zgodą obu Stron, wyrażonej w formie pisemnego aneksu pod rygorem nieważności.</w:t>
      </w:r>
    </w:p>
    <w:p w:rsidR="00D42DC8" w:rsidRPr="006F317F" w:rsidRDefault="00D42DC8" w:rsidP="00D27EEB">
      <w:pPr>
        <w:suppressAutoHyphens/>
        <w:spacing w:line="276" w:lineRule="auto"/>
        <w:jc w:val="both"/>
        <w:rPr>
          <w:sz w:val="16"/>
          <w:szCs w:val="16"/>
        </w:rPr>
      </w:pPr>
    </w:p>
    <w:p w:rsidR="00F82CEA" w:rsidRDefault="00F82CEA" w:rsidP="00F82CEA">
      <w:pPr>
        <w:spacing w:line="276" w:lineRule="auto"/>
        <w:ind w:left="68"/>
        <w:jc w:val="center"/>
        <w:rPr>
          <w:b/>
          <w:szCs w:val="20"/>
        </w:rPr>
      </w:pPr>
      <w:r w:rsidRPr="004A280B">
        <w:rPr>
          <w:b/>
          <w:szCs w:val="20"/>
        </w:rPr>
        <w:t>§ 1</w:t>
      </w:r>
      <w:r w:rsidR="00D42DC8">
        <w:rPr>
          <w:b/>
          <w:szCs w:val="20"/>
        </w:rPr>
        <w:t>8</w:t>
      </w:r>
      <w:r w:rsidRPr="004A280B">
        <w:rPr>
          <w:b/>
          <w:szCs w:val="20"/>
        </w:rPr>
        <w:t>.</w:t>
      </w:r>
    </w:p>
    <w:p w:rsidR="00F82CEA" w:rsidRPr="006F317F" w:rsidRDefault="00F82CEA" w:rsidP="00F82CEA">
      <w:pPr>
        <w:spacing w:line="276" w:lineRule="auto"/>
        <w:contextualSpacing/>
        <w:jc w:val="both"/>
        <w:rPr>
          <w:sz w:val="16"/>
          <w:szCs w:val="16"/>
        </w:rPr>
      </w:pPr>
    </w:p>
    <w:p w:rsidR="00F82CEA" w:rsidRDefault="00F82CEA" w:rsidP="00F82CEA">
      <w:pPr>
        <w:numPr>
          <w:ilvl w:val="0"/>
          <w:numId w:val="31"/>
        </w:numPr>
        <w:overflowPunct w:val="0"/>
        <w:spacing w:line="276" w:lineRule="auto"/>
        <w:jc w:val="both"/>
        <w:rPr>
          <w:color w:val="00000A"/>
        </w:rPr>
      </w:pPr>
      <w:r w:rsidRPr="00F82CEA">
        <w:rPr>
          <w:color w:val="00000A"/>
        </w:rPr>
        <w:t>Umowa jest jawna i może podlegać udostępnieniu na zasadach określonych w przepisach</w:t>
      </w:r>
      <w:r w:rsidR="00AE1A61">
        <w:rPr>
          <w:color w:val="00000A"/>
        </w:rPr>
        <w:br/>
      </w:r>
      <w:r w:rsidRPr="00F82CEA">
        <w:rPr>
          <w:color w:val="00000A"/>
        </w:rPr>
        <w:t xml:space="preserve">o dostępie do informacji publicznej. Strony zobowiązują się do przestrzegania przy realizacji przedmiotu umowy wszystkich postanowień zawartych w obowiązujących przepisach prawnych związanych z ochroną danych osobowych, w tym w szczególności </w:t>
      </w:r>
      <w:r w:rsidRPr="00F82CEA">
        <w:rPr>
          <w:color w:val="00000A"/>
        </w:rPr>
        <w:br/>
        <w:t>z rozporządzeniem Parlamentu Europejskiego i Rady (UE) 2016/679 z dnia 27 kwietnia 2016 r. w sprawie ochrony osób fizycznych w związku z p</w:t>
      </w:r>
      <w:r>
        <w:rPr>
          <w:color w:val="00000A"/>
        </w:rPr>
        <w:t xml:space="preserve">rzetwarzaniem danych osobowych </w:t>
      </w:r>
      <w:r w:rsidRPr="00F82CEA">
        <w:rPr>
          <w:color w:val="00000A"/>
        </w:rPr>
        <w:t>i w sprawie swobodnego przepływu takich danych oraz uchylenia dyrektywy 95/46/WE (ogólne rozporządzenie o ochronie danych) (dalej: „RODO”), a także z ochroną informacji poufnych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w:t>
      </w:r>
    </w:p>
    <w:p w:rsidR="00F82CEA" w:rsidRPr="00F82CEA" w:rsidRDefault="00F82CEA" w:rsidP="00F82CEA">
      <w:pPr>
        <w:numPr>
          <w:ilvl w:val="0"/>
          <w:numId w:val="31"/>
        </w:numPr>
        <w:overflowPunct w:val="0"/>
        <w:spacing w:line="276" w:lineRule="auto"/>
        <w:jc w:val="both"/>
        <w:rPr>
          <w:color w:val="00000A"/>
        </w:rPr>
      </w:pPr>
      <w:r w:rsidRPr="00F82CEA">
        <w:rPr>
          <w:color w:val="00000A"/>
        </w:rPr>
        <w:t>Nie będą uznawane za niejawne informacje, które:</w:t>
      </w:r>
    </w:p>
    <w:p w:rsidR="00F82CEA" w:rsidRPr="00F82CEA" w:rsidRDefault="00F82CEA" w:rsidP="00F82CEA">
      <w:pPr>
        <w:numPr>
          <w:ilvl w:val="1"/>
          <w:numId w:val="30"/>
        </w:numPr>
        <w:overflowPunct w:val="0"/>
        <w:spacing w:line="276" w:lineRule="auto"/>
        <w:ind w:left="737" w:hanging="283"/>
        <w:jc w:val="both"/>
        <w:rPr>
          <w:color w:val="00000A"/>
        </w:rPr>
      </w:pPr>
      <w:r w:rsidRPr="00F82CEA">
        <w:rPr>
          <w:color w:val="00000A"/>
        </w:rPr>
        <w:t xml:space="preserve">zostały ujawnione do wiadomości publicznej; </w:t>
      </w:r>
    </w:p>
    <w:p w:rsidR="00F82CEA" w:rsidRPr="00F82CEA" w:rsidRDefault="00F82CEA" w:rsidP="00F82CEA">
      <w:pPr>
        <w:numPr>
          <w:ilvl w:val="1"/>
          <w:numId w:val="30"/>
        </w:numPr>
        <w:overflowPunct w:val="0"/>
        <w:spacing w:line="276" w:lineRule="auto"/>
        <w:ind w:left="737" w:hanging="283"/>
        <w:jc w:val="both"/>
        <w:rPr>
          <w:color w:val="00000A"/>
        </w:rPr>
      </w:pPr>
      <w:r w:rsidRPr="00F82CEA">
        <w:rPr>
          <w:color w:val="00000A"/>
        </w:rPr>
        <w:t>staną się informacją publiczną w okolicznościach nie będących wynikiem czynu bezprawnego;</w:t>
      </w:r>
    </w:p>
    <w:p w:rsidR="00F82CEA" w:rsidRPr="00F82CEA" w:rsidRDefault="00F82CEA" w:rsidP="00F82CEA">
      <w:pPr>
        <w:numPr>
          <w:ilvl w:val="1"/>
          <w:numId w:val="30"/>
        </w:numPr>
        <w:overflowPunct w:val="0"/>
        <w:spacing w:line="276" w:lineRule="auto"/>
        <w:ind w:left="737" w:hanging="283"/>
        <w:jc w:val="both"/>
        <w:rPr>
          <w:color w:val="00000A"/>
        </w:rPr>
      </w:pPr>
      <w:r w:rsidRPr="00F82CEA">
        <w:rPr>
          <w:color w:val="00000A"/>
        </w:rPr>
        <w:t>są już znane Stronom, o czym świadczą wiarygodne dowody; lub</w:t>
      </w:r>
    </w:p>
    <w:p w:rsidR="00F82CEA" w:rsidRPr="00F82CEA" w:rsidRDefault="00F82CEA" w:rsidP="00F82CEA">
      <w:pPr>
        <w:numPr>
          <w:ilvl w:val="1"/>
          <w:numId w:val="30"/>
        </w:numPr>
        <w:overflowPunct w:val="0"/>
        <w:spacing w:line="276" w:lineRule="auto"/>
        <w:ind w:left="737" w:hanging="283"/>
        <w:jc w:val="both"/>
        <w:rPr>
          <w:color w:val="00000A"/>
        </w:rPr>
      </w:pPr>
      <w:r w:rsidRPr="00F82CEA">
        <w:rPr>
          <w:color w:val="00000A"/>
        </w:rPr>
        <w:t>są zatwierdzone do rozpowszechnienia na podstawie uprzedniej pisemnej zgody Stron; lub</w:t>
      </w:r>
    </w:p>
    <w:p w:rsidR="00F82CEA" w:rsidRPr="00F82CEA" w:rsidRDefault="00F82CEA" w:rsidP="00F82CEA">
      <w:pPr>
        <w:numPr>
          <w:ilvl w:val="1"/>
          <w:numId w:val="30"/>
        </w:numPr>
        <w:overflowPunct w:val="0"/>
        <w:spacing w:line="276" w:lineRule="auto"/>
        <w:ind w:left="737" w:hanging="283"/>
        <w:jc w:val="both"/>
        <w:rPr>
          <w:color w:val="00000A"/>
        </w:rPr>
      </w:pPr>
      <w:r w:rsidRPr="00F82CEA">
        <w:rPr>
          <w:color w:val="00000A"/>
        </w:rPr>
        <w:t>zostaną przekazane Stronom przez osobę fizyczną lub prawną nie będącą Stroną umowy zgodnie z prawem, bez ograniczeń i nie naruszając postanowień umowy.</w:t>
      </w:r>
    </w:p>
    <w:p w:rsidR="004E4E8F" w:rsidRDefault="00F82CEA" w:rsidP="00F82CEA">
      <w:pPr>
        <w:numPr>
          <w:ilvl w:val="0"/>
          <w:numId w:val="31"/>
        </w:numPr>
        <w:overflowPunct w:val="0"/>
        <w:spacing w:line="276" w:lineRule="auto"/>
        <w:jc w:val="both"/>
        <w:rPr>
          <w:color w:val="00000A"/>
        </w:rPr>
      </w:pPr>
      <w:r w:rsidRPr="00F82CEA">
        <w:rPr>
          <w:color w:val="00000A"/>
        </w:rPr>
        <w:t xml:space="preserve">Każda ze Stron winna dołożyć należytej staranności, aby zapobiec ujawnieniu lub korzystaniu przez osoby trzecie z informacji niejawnych drugiej Strony. Każda ze Stron </w:t>
      </w:r>
    </w:p>
    <w:p w:rsidR="004E4E8F" w:rsidRDefault="00F82CEA" w:rsidP="004E4E8F">
      <w:pPr>
        <w:overflowPunct w:val="0"/>
        <w:spacing w:line="276" w:lineRule="auto"/>
        <w:ind w:left="283"/>
        <w:jc w:val="both"/>
        <w:rPr>
          <w:color w:val="00000A"/>
        </w:rPr>
      </w:pPr>
      <w:r w:rsidRPr="00F82CEA">
        <w:rPr>
          <w:color w:val="00000A"/>
        </w:rPr>
        <w:lastRenderedPageBreak/>
        <w:t>zobowiązuje się zapewnić dostęp do informacji niejawnych wyłącznie tym pracownikom lub współpracownikom Strony, którym informacje te są niezbędne dla wykonania czynności na rzecz drugiej Strony, i którzy wykonują obowiązki wynikające z umowy.</w:t>
      </w:r>
    </w:p>
    <w:p w:rsidR="00206AE3" w:rsidRPr="004E4E8F" w:rsidRDefault="00F82CEA" w:rsidP="004E4E8F">
      <w:pPr>
        <w:numPr>
          <w:ilvl w:val="0"/>
          <w:numId w:val="31"/>
        </w:numPr>
        <w:overflowPunct w:val="0"/>
        <w:spacing w:line="276" w:lineRule="auto"/>
        <w:jc w:val="both"/>
        <w:rPr>
          <w:color w:val="00000A"/>
        </w:rPr>
      </w:pPr>
      <w:r w:rsidRPr="00F82CEA">
        <w:rPr>
          <w:color w:val="00000A"/>
        </w:rPr>
        <w:t xml:space="preserve">Każda ze Stron zobowiązuje się do wykorzystywania dokumentów, danych (w tym danych osobowych) i innych materiałów otrzymanych od drugiej Strony wyłącznie w celu wykonania umowy. </w:t>
      </w:r>
    </w:p>
    <w:p w:rsidR="00F82CEA" w:rsidRDefault="00F82CEA" w:rsidP="00F82CEA">
      <w:pPr>
        <w:numPr>
          <w:ilvl w:val="0"/>
          <w:numId w:val="31"/>
        </w:numPr>
        <w:overflowPunct w:val="0"/>
        <w:spacing w:line="276" w:lineRule="auto"/>
        <w:jc w:val="both"/>
        <w:rPr>
          <w:color w:val="00000A"/>
        </w:rPr>
      </w:pPr>
      <w:r w:rsidRPr="00F82CEA">
        <w:rPr>
          <w:color w:val="00000A"/>
        </w:rPr>
        <w:t>W przypadku korzystania przez Wykonawcę z usług osoby trzeciej przy działaniu na rzecz Zamawiającego, Wykonawca może ujawnić poufną informację tylko w niezbędnym zakresie, uzyskawszy uprzednio od niej pisemne oświadczenie o zachowaniu poufności lub zawarłszy pisemną umowę o zachowaniu poufności.</w:t>
      </w:r>
    </w:p>
    <w:p w:rsidR="00F82CEA" w:rsidRDefault="00F82CEA" w:rsidP="00F82CEA">
      <w:pPr>
        <w:numPr>
          <w:ilvl w:val="0"/>
          <w:numId w:val="31"/>
        </w:numPr>
        <w:overflowPunct w:val="0"/>
        <w:spacing w:line="276" w:lineRule="auto"/>
        <w:jc w:val="both"/>
        <w:rPr>
          <w:color w:val="00000A"/>
        </w:rPr>
      </w:pPr>
      <w:r w:rsidRPr="00F82CEA">
        <w:rPr>
          <w:color w:val="00000A"/>
        </w:rPr>
        <w:t xml:space="preserve">W przypadku naruszenia powyżej opisanych zobowiązań dotyczących poufności danych druga Strona będzie miała prawo do żądania natychmiastowego zaniechania naruszeń </w:t>
      </w:r>
      <w:r w:rsidRPr="00F82CEA">
        <w:rPr>
          <w:color w:val="00000A"/>
        </w:rPr>
        <w:br/>
        <w:t xml:space="preserve">i usunięcia ich skutków. Wezwanie do zaniechania naruszeń i usunięcia skutków winno być wysłane drugiej Stronie w formie pisemnej. </w:t>
      </w:r>
    </w:p>
    <w:p w:rsidR="00F82CEA" w:rsidRDefault="00F82CEA" w:rsidP="00F82CEA">
      <w:pPr>
        <w:numPr>
          <w:ilvl w:val="0"/>
          <w:numId w:val="31"/>
        </w:numPr>
        <w:overflowPunct w:val="0"/>
        <w:spacing w:line="276" w:lineRule="auto"/>
        <w:jc w:val="both"/>
        <w:rPr>
          <w:color w:val="00000A"/>
        </w:rPr>
      </w:pPr>
      <w:r w:rsidRPr="00F82CEA">
        <w:rPr>
          <w:color w:val="00000A"/>
        </w:rPr>
        <w:t xml:space="preserve">Do zachowania poufności Wykonawca zobowiązuje się w okresie trwania niniejszej Umowy oraz w ciągu 5 lat po jej rozwiązaniu, niezależnie od przyczyn jej rozwiązania. Termin ten nie uchybia terminowi przedawnienia roszczeń, określonemu w art. 20 </w:t>
      </w:r>
      <w:bookmarkStart w:id="1" w:name="__DdeLink__1668_1357399566"/>
      <w:r w:rsidRPr="00F82CEA">
        <w:rPr>
          <w:color w:val="00000A"/>
        </w:rPr>
        <w:t xml:space="preserve">Ustawy </w:t>
      </w:r>
      <w:r w:rsidRPr="00F82CEA">
        <w:rPr>
          <w:color w:val="00000A"/>
        </w:rPr>
        <w:br/>
        <w:t>o zwalczaniu nieuczciwej konkurencji z dnia 16 kwietnia 1993 r</w:t>
      </w:r>
      <w:bookmarkEnd w:id="1"/>
      <w:r w:rsidRPr="00F82CEA">
        <w:rPr>
          <w:color w:val="00000A"/>
        </w:rPr>
        <w:t>.</w:t>
      </w:r>
    </w:p>
    <w:p w:rsidR="00F82CEA" w:rsidRDefault="00F82CEA" w:rsidP="00F82CEA">
      <w:pPr>
        <w:numPr>
          <w:ilvl w:val="0"/>
          <w:numId w:val="31"/>
        </w:numPr>
        <w:overflowPunct w:val="0"/>
        <w:spacing w:line="276" w:lineRule="auto"/>
        <w:jc w:val="both"/>
        <w:rPr>
          <w:color w:val="00000A"/>
        </w:rPr>
      </w:pPr>
      <w:r w:rsidRPr="00F82CEA">
        <w:rPr>
          <w:color w:val="00000A"/>
        </w:rPr>
        <w:t xml:space="preserve">Każda ze stron informuje, że jest administratorem danych osobowych osób uprawnionych do reprezentowania tejże Strony oraz pracowników tejże Strony, podanych w związku </w:t>
      </w:r>
      <w:r w:rsidRPr="00F82CEA">
        <w:rPr>
          <w:color w:val="00000A"/>
        </w:rPr>
        <w:br/>
        <w:t>z podpisaniem i wykonywaniem Umowy.</w:t>
      </w:r>
    </w:p>
    <w:p w:rsidR="00F82CEA" w:rsidRDefault="00F82CEA" w:rsidP="00F82CEA">
      <w:pPr>
        <w:numPr>
          <w:ilvl w:val="0"/>
          <w:numId w:val="31"/>
        </w:numPr>
        <w:overflowPunct w:val="0"/>
        <w:spacing w:line="276" w:lineRule="auto"/>
        <w:jc w:val="both"/>
        <w:rPr>
          <w:color w:val="00000A"/>
        </w:rPr>
      </w:pPr>
      <w:r w:rsidRPr="00F82CEA">
        <w:rPr>
          <w:color w:val="00000A"/>
        </w:rPr>
        <w:t>Każda ze Stron w celu należytej ochrony danych osobowych powołała Inspektora Ochrony Danych lub osobę odpowiedzialną za ochronę danych osobowych, z którymi będzie można się skontaktować przy wykorzystaniu danych kontaktowych danej Strony.</w:t>
      </w:r>
    </w:p>
    <w:p w:rsidR="00F82CEA" w:rsidRDefault="00F82CEA" w:rsidP="00F82CEA">
      <w:pPr>
        <w:numPr>
          <w:ilvl w:val="0"/>
          <w:numId w:val="31"/>
        </w:numPr>
        <w:overflowPunct w:val="0"/>
        <w:spacing w:line="276" w:lineRule="auto"/>
        <w:jc w:val="both"/>
        <w:rPr>
          <w:color w:val="00000A"/>
        </w:rPr>
      </w:pPr>
      <w:r w:rsidRPr="00F82CEA">
        <w:rPr>
          <w:color w:val="00000A"/>
        </w:rPr>
        <w:t>Każda ze Stron przetwarza podane dane osobowe osób reprezentujących i pracowników drugiej Strony w celu realizacji Umowy. Podstawą prawną przetwarzania danych osobowych jest prawnie usprawiedliwiony cel – kontakt w sprawie wykonania Umowy. Podanie danych osobowych jest dobrowolne, lecz konieczne w celu podpisania Umowy.</w:t>
      </w:r>
    </w:p>
    <w:p w:rsidR="00F82CEA" w:rsidRDefault="00F82CEA" w:rsidP="00F82CEA">
      <w:pPr>
        <w:numPr>
          <w:ilvl w:val="0"/>
          <w:numId w:val="31"/>
        </w:numPr>
        <w:overflowPunct w:val="0"/>
        <w:spacing w:line="276" w:lineRule="auto"/>
        <w:jc w:val="both"/>
        <w:rPr>
          <w:color w:val="00000A"/>
        </w:rPr>
      </w:pPr>
      <w:r w:rsidRPr="00F82CEA">
        <w:rPr>
          <w:color w:val="00000A"/>
        </w:rPr>
        <w:t xml:space="preserve">Dane osobowe przetwarzane będą przez okres 5 lat od dnia zakończenia postępowania </w:t>
      </w:r>
      <w:r w:rsidRPr="00F82CEA">
        <w:rPr>
          <w:color w:val="00000A"/>
        </w:rPr>
        <w:br/>
        <w:t>o udzielenie zamówienia.</w:t>
      </w:r>
    </w:p>
    <w:p w:rsidR="00F82CEA" w:rsidRDefault="00F82CEA" w:rsidP="00F82CEA">
      <w:pPr>
        <w:numPr>
          <w:ilvl w:val="0"/>
          <w:numId w:val="31"/>
        </w:numPr>
        <w:overflowPunct w:val="0"/>
        <w:spacing w:line="276" w:lineRule="auto"/>
        <w:jc w:val="both"/>
        <w:rPr>
          <w:color w:val="00000A"/>
        </w:rPr>
      </w:pPr>
      <w:r w:rsidRPr="00F82CEA">
        <w:rPr>
          <w:color w:val="00000A"/>
        </w:rPr>
        <w:t>Odbiorcami danych osobowych będą: podmioty, którym udostępniona zostanie dokumentacja postępowania oraz podmiot, z którym zawarto stosowne umowy powierzenia przetwarzania danych osobowych, przy zapewnieniu stosowania przez ww. podmioty adekwatnych środków technicznych i organizacyjnych zapewniających ochronę danych.</w:t>
      </w:r>
    </w:p>
    <w:p w:rsidR="00F82CEA" w:rsidRDefault="00F82CEA" w:rsidP="00F82CEA">
      <w:pPr>
        <w:numPr>
          <w:ilvl w:val="0"/>
          <w:numId w:val="31"/>
        </w:numPr>
        <w:overflowPunct w:val="0"/>
        <w:spacing w:line="276" w:lineRule="auto"/>
        <w:jc w:val="both"/>
        <w:rPr>
          <w:color w:val="00000A"/>
        </w:rPr>
      </w:pPr>
      <w:r w:rsidRPr="00F82CEA">
        <w:rPr>
          <w:color w:val="00000A"/>
        </w:rPr>
        <w:t>Każdej osobie, której dane są przetwarzane, w zakresie wynikającym z przepisów prawa, przysługuje prawo dostępu do swoich danych oraz ich sprostowania, usunięcia, ograniczenia przetwarzania oraz prawo wniesienia sprzeciwu wobec przetwarzania danych.</w:t>
      </w:r>
    </w:p>
    <w:p w:rsidR="00F82CEA" w:rsidRDefault="00F82CEA" w:rsidP="00F82CEA">
      <w:pPr>
        <w:numPr>
          <w:ilvl w:val="0"/>
          <w:numId w:val="31"/>
        </w:numPr>
        <w:overflowPunct w:val="0"/>
        <w:spacing w:line="276" w:lineRule="auto"/>
        <w:jc w:val="both"/>
        <w:rPr>
          <w:color w:val="00000A"/>
        </w:rPr>
      </w:pPr>
      <w:r w:rsidRPr="00F82CEA">
        <w:rPr>
          <w:color w:val="00000A"/>
        </w:rPr>
        <w:t>W przypadku wątpliwości związanych z przetwarzaniem danych osobowych każda osoba może zwrócić się do danej Strony z prośbą o udzielenie informacji. Niezależnie od powyższego, każdemu przysługuje prawo wniesienia skargi do Prezesa Urzędu Ochrony Danych Osobowych.</w:t>
      </w:r>
    </w:p>
    <w:p w:rsidR="00F82CEA" w:rsidRDefault="00F82CEA" w:rsidP="00F82CEA">
      <w:pPr>
        <w:numPr>
          <w:ilvl w:val="0"/>
          <w:numId w:val="31"/>
        </w:numPr>
        <w:overflowPunct w:val="0"/>
        <w:spacing w:line="276" w:lineRule="auto"/>
        <w:jc w:val="both"/>
        <w:rPr>
          <w:color w:val="00000A"/>
        </w:rPr>
      </w:pPr>
      <w:r w:rsidRPr="00F82CEA">
        <w:rPr>
          <w:color w:val="00000A"/>
        </w:rPr>
        <w:t xml:space="preserve">Strona jest zobowiązana do przekazania informacji, o których mowa w ust. 10-16 powyżej, osobom reprezentującym i pracownikom Strony, których dane zostały przekazane drugiej Stronie. </w:t>
      </w:r>
    </w:p>
    <w:p w:rsidR="00515662" w:rsidRPr="004E4E8F" w:rsidRDefault="00F82CEA" w:rsidP="004E4E8F">
      <w:pPr>
        <w:numPr>
          <w:ilvl w:val="0"/>
          <w:numId w:val="31"/>
        </w:numPr>
        <w:overflowPunct w:val="0"/>
        <w:spacing w:line="276" w:lineRule="auto"/>
        <w:jc w:val="both"/>
        <w:rPr>
          <w:color w:val="00000A"/>
        </w:rPr>
      </w:pPr>
      <w:r w:rsidRPr="00F82CEA">
        <w:rPr>
          <w:color w:val="00000A"/>
        </w:rPr>
        <w:t xml:space="preserve">Zamawiający powierza Wykonawcy do przetwarzania dane osobowe, na zasadach określonych w art. 28 RODO. Wykonawca jest zobligowany do wdrożenia wszelkich </w:t>
      </w:r>
      <w:r w:rsidRPr="004E4E8F">
        <w:rPr>
          <w:color w:val="00000A"/>
        </w:rPr>
        <w:lastRenderedPageBreak/>
        <w:t>środków organizacyjnych i technicznych, aby przetwarzanie danych osobowych spełniało wymogi przepisów o ochronie danych osobowych, w tym Wykonawca zobowiązany jest do spełnienia obowiązku informacyjnego wobec osób, których dane będzie przetwarzał</w:t>
      </w:r>
      <w:r w:rsidRPr="004E4E8F">
        <w:rPr>
          <w:color w:val="00000A"/>
        </w:rPr>
        <w:br/>
        <w:t xml:space="preserve">w ramach realizacji Umowy, w tym uzyskania niezbędnych zgód, o których mowa w art. 6 ust. 1 lit a) RODO. </w:t>
      </w:r>
    </w:p>
    <w:p w:rsidR="00DA1FBB" w:rsidRPr="006F317F" w:rsidRDefault="00DA1FBB" w:rsidP="00DA1FBB">
      <w:pPr>
        <w:overflowPunct w:val="0"/>
        <w:spacing w:line="276" w:lineRule="auto"/>
        <w:ind w:left="283"/>
        <w:jc w:val="both"/>
        <w:rPr>
          <w:color w:val="00000A"/>
          <w:sz w:val="16"/>
          <w:szCs w:val="16"/>
        </w:rPr>
      </w:pPr>
    </w:p>
    <w:p w:rsidR="004033C4" w:rsidRDefault="00D42DC8" w:rsidP="004033C4">
      <w:pPr>
        <w:spacing w:line="276" w:lineRule="auto"/>
        <w:ind w:left="68"/>
        <w:jc w:val="center"/>
        <w:rPr>
          <w:b/>
          <w:szCs w:val="20"/>
        </w:rPr>
      </w:pPr>
      <w:r>
        <w:rPr>
          <w:b/>
          <w:szCs w:val="20"/>
        </w:rPr>
        <w:t>§ 19</w:t>
      </w:r>
      <w:r w:rsidR="004033C4" w:rsidRPr="004A280B">
        <w:rPr>
          <w:b/>
          <w:szCs w:val="20"/>
        </w:rPr>
        <w:t>.</w:t>
      </w:r>
    </w:p>
    <w:p w:rsidR="004033C4" w:rsidRPr="006F317F" w:rsidRDefault="004033C4" w:rsidP="004033C4">
      <w:pPr>
        <w:spacing w:line="276" w:lineRule="auto"/>
        <w:ind w:left="68"/>
        <w:jc w:val="center"/>
        <w:rPr>
          <w:b/>
          <w:sz w:val="16"/>
          <w:szCs w:val="16"/>
        </w:rPr>
      </w:pPr>
    </w:p>
    <w:p w:rsidR="00DC0FE1" w:rsidRDefault="004033C4" w:rsidP="004033C4">
      <w:pPr>
        <w:pStyle w:val="WW-Tekstpodstawowy2"/>
        <w:spacing w:line="276" w:lineRule="auto"/>
        <w:rPr>
          <w:rFonts w:ascii="Times New Roman" w:hAnsi="Times New Roman"/>
          <w:b w:val="0"/>
        </w:rPr>
      </w:pPr>
      <w:r w:rsidRPr="00EC7F2D">
        <w:rPr>
          <w:rFonts w:ascii="Times New Roman" w:hAnsi="Times New Roman"/>
          <w:b w:val="0"/>
        </w:rPr>
        <w:t xml:space="preserve">W sprawach nieuregulowanych niniejszą umową mają zastosowanie przepisy </w:t>
      </w:r>
      <w:r>
        <w:rPr>
          <w:rFonts w:ascii="Times New Roman" w:hAnsi="Times New Roman"/>
          <w:b w:val="0"/>
        </w:rPr>
        <w:t>ustaw: Prawo zamówień publicznych, Prawo Budowlane i Kodeks Cywilny</w:t>
      </w:r>
      <w:r w:rsidRPr="00EC7F2D">
        <w:rPr>
          <w:rFonts w:ascii="Times New Roman" w:hAnsi="Times New Roman"/>
          <w:b w:val="0"/>
        </w:rPr>
        <w:t>.</w:t>
      </w:r>
    </w:p>
    <w:p w:rsidR="00D27EEB" w:rsidRPr="006F317F" w:rsidRDefault="00D27EEB" w:rsidP="004033C4">
      <w:pPr>
        <w:pStyle w:val="WW-Tekstpodstawowy2"/>
        <w:spacing w:line="276" w:lineRule="auto"/>
        <w:rPr>
          <w:rFonts w:ascii="Times New Roman" w:hAnsi="Times New Roman"/>
          <w:b w:val="0"/>
          <w:sz w:val="16"/>
          <w:szCs w:val="16"/>
        </w:rPr>
      </w:pPr>
    </w:p>
    <w:p w:rsidR="004033C4" w:rsidRDefault="00D27EEB" w:rsidP="004033C4">
      <w:pPr>
        <w:spacing w:line="276" w:lineRule="auto"/>
        <w:ind w:left="505" w:hanging="505"/>
        <w:jc w:val="center"/>
        <w:rPr>
          <w:b/>
          <w:szCs w:val="20"/>
        </w:rPr>
      </w:pPr>
      <w:r>
        <w:rPr>
          <w:b/>
          <w:szCs w:val="20"/>
        </w:rPr>
        <w:t>§ 2</w:t>
      </w:r>
      <w:r w:rsidR="00D42DC8">
        <w:rPr>
          <w:b/>
          <w:szCs w:val="20"/>
        </w:rPr>
        <w:t>0</w:t>
      </w:r>
      <w:r w:rsidR="004033C4" w:rsidRPr="004A280B">
        <w:rPr>
          <w:b/>
          <w:szCs w:val="20"/>
        </w:rPr>
        <w:t>.</w:t>
      </w:r>
    </w:p>
    <w:p w:rsidR="004033C4" w:rsidRPr="006F317F" w:rsidRDefault="004033C4" w:rsidP="004033C4">
      <w:pPr>
        <w:spacing w:line="276" w:lineRule="auto"/>
        <w:ind w:left="505" w:hanging="505"/>
        <w:jc w:val="center"/>
        <w:rPr>
          <w:b/>
          <w:sz w:val="16"/>
          <w:szCs w:val="16"/>
        </w:rPr>
      </w:pPr>
    </w:p>
    <w:p w:rsidR="004033C4" w:rsidRDefault="004033C4" w:rsidP="004033C4">
      <w:pPr>
        <w:pStyle w:val="WW-Tekstpodstawowy2"/>
        <w:spacing w:line="276" w:lineRule="auto"/>
        <w:rPr>
          <w:rFonts w:ascii="Times New Roman" w:hAnsi="Times New Roman"/>
          <w:b w:val="0"/>
        </w:rPr>
      </w:pPr>
      <w:r w:rsidRPr="00EC7F2D">
        <w:rPr>
          <w:rFonts w:ascii="Times New Roman" w:hAnsi="Times New Roman"/>
          <w:b w:val="0"/>
        </w:rPr>
        <w:t>Ewentualne spory wynikające ze stosowania niniejszej umowy podlegają rozpoznaniu przez Sąd właściwy dla siedziby Zamawiającego.</w:t>
      </w:r>
    </w:p>
    <w:p w:rsidR="00AE1A61" w:rsidRPr="006F317F" w:rsidRDefault="00AE1A61" w:rsidP="004033C4">
      <w:pPr>
        <w:pStyle w:val="WW-Tekstpodstawowy2"/>
        <w:spacing w:line="276" w:lineRule="auto"/>
        <w:rPr>
          <w:rFonts w:ascii="Times New Roman" w:hAnsi="Times New Roman"/>
          <w:b w:val="0"/>
          <w:sz w:val="16"/>
          <w:szCs w:val="16"/>
        </w:rPr>
      </w:pPr>
    </w:p>
    <w:p w:rsidR="004033C4" w:rsidRDefault="004033C4" w:rsidP="004033C4">
      <w:pPr>
        <w:spacing w:line="276" w:lineRule="auto"/>
        <w:jc w:val="center"/>
        <w:rPr>
          <w:b/>
          <w:szCs w:val="20"/>
        </w:rPr>
      </w:pPr>
      <w:r w:rsidRPr="004A280B">
        <w:rPr>
          <w:b/>
          <w:szCs w:val="20"/>
        </w:rPr>
        <w:t xml:space="preserve">§ </w:t>
      </w:r>
      <w:r w:rsidR="00D27EEB">
        <w:rPr>
          <w:b/>
          <w:szCs w:val="20"/>
        </w:rPr>
        <w:t>2</w:t>
      </w:r>
      <w:r w:rsidR="00D42DC8">
        <w:rPr>
          <w:b/>
          <w:szCs w:val="20"/>
        </w:rPr>
        <w:t>1</w:t>
      </w:r>
      <w:r w:rsidRPr="004A280B">
        <w:rPr>
          <w:b/>
          <w:szCs w:val="20"/>
        </w:rPr>
        <w:t>.</w:t>
      </w:r>
    </w:p>
    <w:p w:rsidR="004033C4" w:rsidRPr="006F317F" w:rsidRDefault="004033C4" w:rsidP="004033C4">
      <w:pPr>
        <w:spacing w:line="276" w:lineRule="auto"/>
        <w:jc w:val="center"/>
        <w:rPr>
          <w:b/>
          <w:sz w:val="16"/>
          <w:szCs w:val="16"/>
        </w:rPr>
      </w:pPr>
    </w:p>
    <w:p w:rsidR="004033C4" w:rsidRPr="00EC7F2D" w:rsidRDefault="004033C4" w:rsidP="004033C4">
      <w:pPr>
        <w:pStyle w:val="Tekstpodstawowy"/>
        <w:spacing w:line="276" w:lineRule="auto"/>
        <w:rPr>
          <w:rFonts w:ascii="Times New Roman" w:hAnsi="Times New Roman"/>
        </w:rPr>
      </w:pPr>
      <w:r w:rsidRPr="00EC7F2D">
        <w:rPr>
          <w:rFonts w:ascii="Times New Roman" w:hAnsi="Times New Roman"/>
        </w:rPr>
        <w:t xml:space="preserve">Umowę niniejszą sporządzono w </w:t>
      </w:r>
      <w:r>
        <w:rPr>
          <w:rFonts w:ascii="Times New Roman" w:hAnsi="Times New Roman"/>
        </w:rPr>
        <w:t>3</w:t>
      </w:r>
      <w:r w:rsidRPr="00EC7F2D">
        <w:rPr>
          <w:rFonts w:ascii="Times New Roman" w:hAnsi="Times New Roman"/>
        </w:rPr>
        <w:t xml:space="preserve"> jedn</w:t>
      </w:r>
      <w:r>
        <w:rPr>
          <w:rFonts w:ascii="Times New Roman" w:hAnsi="Times New Roman"/>
        </w:rPr>
        <w:t>obrzmiących egzemplarzach,</w:t>
      </w:r>
      <w:r w:rsidRPr="00EC7F2D">
        <w:rPr>
          <w:rFonts w:ascii="Times New Roman" w:hAnsi="Times New Roman"/>
        </w:rPr>
        <w:t xml:space="preserve"> </w:t>
      </w:r>
      <w:r>
        <w:rPr>
          <w:rFonts w:ascii="Times New Roman" w:hAnsi="Times New Roman"/>
        </w:rPr>
        <w:t>2</w:t>
      </w:r>
      <w:r w:rsidRPr="00EC7F2D">
        <w:rPr>
          <w:rFonts w:ascii="Times New Roman" w:hAnsi="Times New Roman"/>
        </w:rPr>
        <w:t xml:space="preserve"> egzemplarz</w:t>
      </w:r>
      <w:r>
        <w:rPr>
          <w:rFonts w:ascii="Times New Roman" w:hAnsi="Times New Roman"/>
        </w:rPr>
        <w:t>e</w:t>
      </w:r>
      <w:r w:rsidRPr="00EC7F2D">
        <w:rPr>
          <w:rFonts w:ascii="Times New Roman" w:hAnsi="Times New Roman"/>
        </w:rPr>
        <w:t xml:space="preserve"> dla </w:t>
      </w:r>
      <w:r>
        <w:rPr>
          <w:rFonts w:ascii="Times New Roman" w:hAnsi="Times New Roman"/>
        </w:rPr>
        <w:t>Zamawiającego i 1 egzemplarz dla Wykonawcy.</w:t>
      </w:r>
    </w:p>
    <w:p w:rsidR="00AB1A00" w:rsidRDefault="00AB1A00" w:rsidP="004033C4">
      <w:pPr>
        <w:spacing w:line="276" w:lineRule="auto"/>
        <w:jc w:val="both"/>
        <w:rPr>
          <w:szCs w:val="20"/>
        </w:rPr>
      </w:pPr>
    </w:p>
    <w:p w:rsidR="00D42DC8" w:rsidRDefault="00D42DC8" w:rsidP="004033C4">
      <w:pPr>
        <w:spacing w:line="276" w:lineRule="auto"/>
        <w:jc w:val="both"/>
        <w:rPr>
          <w:szCs w:val="20"/>
        </w:rPr>
      </w:pPr>
    </w:p>
    <w:p w:rsidR="004033C4" w:rsidRDefault="004033C4" w:rsidP="004033C4">
      <w:pPr>
        <w:spacing w:line="276" w:lineRule="auto"/>
        <w:ind w:left="504" w:hanging="504"/>
        <w:jc w:val="both"/>
        <w:rPr>
          <w:b/>
          <w:sz w:val="28"/>
          <w:szCs w:val="20"/>
        </w:rPr>
      </w:pPr>
      <w:r>
        <w:rPr>
          <w:b/>
          <w:sz w:val="28"/>
          <w:szCs w:val="20"/>
        </w:rPr>
        <w:t xml:space="preserve">   </w:t>
      </w:r>
      <w:r w:rsidRPr="00EC7F2D">
        <w:rPr>
          <w:b/>
          <w:sz w:val="28"/>
          <w:szCs w:val="20"/>
        </w:rPr>
        <w:t>Zamawiający</w:t>
      </w:r>
      <w:r w:rsidRPr="00EC7F2D">
        <w:rPr>
          <w:b/>
          <w:sz w:val="28"/>
          <w:szCs w:val="20"/>
        </w:rPr>
        <w:tab/>
      </w:r>
      <w:r w:rsidRPr="00EC7F2D">
        <w:rPr>
          <w:b/>
          <w:sz w:val="28"/>
          <w:szCs w:val="20"/>
        </w:rPr>
        <w:tab/>
        <w:t xml:space="preserve">     </w:t>
      </w:r>
      <w:r w:rsidRPr="00EC7F2D">
        <w:rPr>
          <w:b/>
          <w:sz w:val="28"/>
          <w:szCs w:val="20"/>
        </w:rPr>
        <w:tab/>
      </w:r>
      <w:r w:rsidRPr="00EC7F2D">
        <w:rPr>
          <w:b/>
          <w:sz w:val="28"/>
          <w:szCs w:val="20"/>
        </w:rPr>
        <w:tab/>
        <w:t xml:space="preserve">    </w:t>
      </w:r>
      <w:r w:rsidRPr="00EC7F2D">
        <w:rPr>
          <w:b/>
          <w:sz w:val="28"/>
          <w:szCs w:val="20"/>
        </w:rPr>
        <w:tab/>
        <w:t xml:space="preserve">         </w:t>
      </w:r>
      <w:r>
        <w:rPr>
          <w:b/>
          <w:sz w:val="28"/>
          <w:szCs w:val="20"/>
        </w:rPr>
        <w:t xml:space="preserve">                           </w:t>
      </w:r>
      <w:r w:rsidRPr="00EC7F2D">
        <w:rPr>
          <w:b/>
          <w:sz w:val="28"/>
          <w:szCs w:val="20"/>
        </w:rPr>
        <w:t xml:space="preserve">                            Wykonawca</w:t>
      </w:r>
    </w:p>
    <w:p w:rsidR="004033C4" w:rsidRDefault="004033C4" w:rsidP="004033C4">
      <w:pPr>
        <w:spacing w:line="276" w:lineRule="auto"/>
        <w:jc w:val="both"/>
        <w:rPr>
          <w:b/>
          <w:sz w:val="28"/>
          <w:szCs w:val="20"/>
        </w:rPr>
      </w:pPr>
    </w:p>
    <w:p w:rsidR="00B74F9D" w:rsidRDefault="00B74F9D" w:rsidP="004033C4">
      <w:pPr>
        <w:spacing w:line="276" w:lineRule="auto"/>
        <w:jc w:val="both"/>
        <w:rPr>
          <w:b/>
          <w:sz w:val="28"/>
          <w:szCs w:val="20"/>
        </w:rPr>
      </w:pPr>
    </w:p>
    <w:p w:rsidR="00515662" w:rsidRDefault="00515662" w:rsidP="004033C4">
      <w:pPr>
        <w:spacing w:line="276" w:lineRule="auto"/>
        <w:jc w:val="both"/>
        <w:rPr>
          <w:b/>
          <w:sz w:val="28"/>
          <w:szCs w:val="20"/>
        </w:rPr>
      </w:pPr>
    </w:p>
    <w:p w:rsidR="00515662" w:rsidRDefault="00515662" w:rsidP="004033C4">
      <w:pPr>
        <w:spacing w:line="276" w:lineRule="auto"/>
        <w:jc w:val="both"/>
        <w:rPr>
          <w:b/>
          <w:sz w:val="28"/>
          <w:szCs w:val="20"/>
        </w:rPr>
      </w:pPr>
    </w:p>
    <w:p w:rsidR="00757342" w:rsidRDefault="00757342" w:rsidP="004033C4">
      <w:pPr>
        <w:spacing w:line="276" w:lineRule="auto"/>
        <w:jc w:val="both"/>
        <w:rPr>
          <w:b/>
          <w:sz w:val="28"/>
          <w:szCs w:val="20"/>
        </w:rPr>
      </w:pPr>
    </w:p>
    <w:p w:rsidR="00DF539A" w:rsidRDefault="00DF539A" w:rsidP="004033C4">
      <w:pPr>
        <w:spacing w:line="276" w:lineRule="auto"/>
        <w:jc w:val="both"/>
        <w:rPr>
          <w:b/>
          <w:sz w:val="28"/>
          <w:szCs w:val="20"/>
        </w:rPr>
      </w:pPr>
    </w:p>
    <w:p w:rsidR="00091390" w:rsidRDefault="00091390" w:rsidP="004033C4">
      <w:pPr>
        <w:spacing w:line="276" w:lineRule="auto"/>
        <w:jc w:val="both"/>
        <w:rPr>
          <w:b/>
          <w:sz w:val="28"/>
          <w:szCs w:val="20"/>
        </w:rPr>
      </w:pPr>
    </w:p>
    <w:p w:rsidR="004E4E8F" w:rsidRDefault="004E4E8F" w:rsidP="004033C4">
      <w:pPr>
        <w:spacing w:line="276" w:lineRule="auto"/>
        <w:jc w:val="both"/>
        <w:rPr>
          <w:b/>
          <w:sz w:val="28"/>
          <w:szCs w:val="20"/>
        </w:rPr>
      </w:pPr>
    </w:p>
    <w:p w:rsidR="00091390" w:rsidRDefault="00091390" w:rsidP="004033C4">
      <w:pPr>
        <w:spacing w:line="276" w:lineRule="auto"/>
        <w:jc w:val="both"/>
        <w:rPr>
          <w:b/>
          <w:sz w:val="28"/>
          <w:szCs w:val="20"/>
        </w:rPr>
      </w:pPr>
    </w:p>
    <w:p w:rsidR="004E4E8F" w:rsidRDefault="004E4E8F" w:rsidP="004033C4">
      <w:pPr>
        <w:spacing w:line="276" w:lineRule="auto"/>
        <w:jc w:val="both"/>
        <w:rPr>
          <w:b/>
          <w:sz w:val="28"/>
          <w:szCs w:val="20"/>
        </w:rPr>
      </w:pPr>
    </w:p>
    <w:p w:rsidR="004033C4" w:rsidRDefault="00CA71B8" w:rsidP="004033C4">
      <w:pPr>
        <w:spacing w:line="276" w:lineRule="auto"/>
        <w:ind w:left="504" w:hanging="504"/>
        <w:jc w:val="both"/>
        <w:rPr>
          <w:b/>
          <w:sz w:val="20"/>
          <w:szCs w:val="20"/>
        </w:rPr>
      </w:pPr>
      <w:r>
        <w:rPr>
          <w:b/>
          <w:sz w:val="20"/>
          <w:szCs w:val="20"/>
        </w:rPr>
        <w:t>Załącznik</w:t>
      </w:r>
      <w:r w:rsidR="00603BE8">
        <w:rPr>
          <w:b/>
          <w:sz w:val="20"/>
          <w:szCs w:val="20"/>
        </w:rPr>
        <w:t>i</w:t>
      </w:r>
      <w:r w:rsidR="004033C4">
        <w:rPr>
          <w:b/>
          <w:sz w:val="20"/>
          <w:szCs w:val="20"/>
        </w:rPr>
        <w:t xml:space="preserve"> do umowy:</w:t>
      </w:r>
    </w:p>
    <w:p w:rsidR="00042DF1" w:rsidRPr="00603BE8" w:rsidRDefault="00132F78" w:rsidP="007F25E0">
      <w:pPr>
        <w:pStyle w:val="Akapitzlist"/>
        <w:numPr>
          <w:ilvl w:val="2"/>
          <w:numId w:val="1"/>
        </w:numPr>
        <w:spacing w:line="276" w:lineRule="auto"/>
        <w:jc w:val="both"/>
        <w:rPr>
          <w:b/>
          <w:sz w:val="20"/>
          <w:szCs w:val="20"/>
        </w:rPr>
      </w:pPr>
      <w:r>
        <w:rPr>
          <w:szCs w:val="20"/>
        </w:rPr>
        <w:t xml:space="preserve"> </w:t>
      </w:r>
      <w:r w:rsidR="00603BE8">
        <w:rPr>
          <w:szCs w:val="20"/>
        </w:rPr>
        <w:t xml:space="preserve">Załącznik Nr 1: </w:t>
      </w:r>
      <w:r w:rsidR="004E4E8F">
        <w:rPr>
          <w:szCs w:val="20"/>
        </w:rPr>
        <w:t>Formularz ofertowy Wykonawcy</w:t>
      </w:r>
    </w:p>
    <w:p w:rsidR="00603BE8" w:rsidRPr="003119AA" w:rsidRDefault="00603BE8" w:rsidP="007F25E0">
      <w:pPr>
        <w:pStyle w:val="Akapitzlist"/>
        <w:numPr>
          <w:ilvl w:val="2"/>
          <w:numId w:val="1"/>
        </w:numPr>
        <w:spacing w:line="276" w:lineRule="auto"/>
        <w:jc w:val="both"/>
        <w:rPr>
          <w:b/>
          <w:sz w:val="20"/>
          <w:szCs w:val="20"/>
        </w:rPr>
      </w:pPr>
      <w:r>
        <w:rPr>
          <w:szCs w:val="20"/>
        </w:rPr>
        <w:t xml:space="preserve"> Załącznik Nr 2: Karta gwarancyjna</w:t>
      </w:r>
    </w:p>
    <w:sectPr w:rsidR="00603BE8" w:rsidRPr="003119AA" w:rsidSect="00A6183C">
      <w:headerReference w:type="default" r:id="rId7"/>
      <w:footerReference w:type="even" r:id="rId8"/>
      <w:footerReference w:type="default" r:id="rId9"/>
      <w:pgSz w:w="11906" w:h="16838"/>
      <w:pgMar w:top="425"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17B" w:rsidRDefault="00AD017B">
      <w:r>
        <w:separator/>
      </w:r>
    </w:p>
  </w:endnote>
  <w:endnote w:type="continuationSeparator" w:id="0">
    <w:p w:rsidR="00AD017B" w:rsidRDefault="00AD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FA" w:rsidRDefault="006835FA" w:rsidP="00C451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835FA" w:rsidRDefault="006835FA" w:rsidP="00C4514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FA" w:rsidRDefault="006835FA">
    <w:pPr>
      <w:pStyle w:val="Stopka"/>
      <w:jc w:val="right"/>
    </w:pPr>
    <w:r>
      <w:fldChar w:fldCharType="begin"/>
    </w:r>
    <w:r>
      <w:instrText>PAGE   \* MERGEFORMAT</w:instrText>
    </w:r>
    <w:r>
      <w:fldChar w:fldCharType="separate"/>
    </w:r>
    <w:r w:rsidR="007670C6">
      <w:rPr>
        <w:noProof/>
      </w:rPr>
      <w:t>20</w:t>
    </w:r>
    <w:r>
      <w:rPr>
        <w:noProof/>
      </w:rPr>
      <w:fldChar w:fldCharType="end"/>
    </w:r>
  </w:p>
  <w:p w:rsidR="006835FA" w:rsidRDefault="006835FA" w:rsidP="00C4514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17B" w:rsidRDefault="00AD017B">
      <w:r>
        <w:separator/>
      </w:r>
    </w:p>
  </w:footnote>
  <w:footnote w:type="continuationSeparator" w:id="0">
    <w:p w:rsidR="00AD017B" w:rsidRDefault="00AD0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FA" w:rsidRPr="001476E0" w:rsidRDefault="006835FA" w:rsidP="001476E0">
    <w:pPr>
      <w:pStyle w:val="Nagwek"/>
      <w:tabs>
        <w:tab w:val="clear" w:pos="4536"/>
        <w:tab w:val="clear" w:pos="9072"/>
        <w:tab w:val="left" w:pos="1710"/>
        <w:tab w:val="left" w:pos="7605"/>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FED009B4"/>
    <w:lvl w:ilvl="0" w:tplc="FC9C976C">
      <w:start w:val="4"/>
      <w:numFmt w:val="decimal"/>
      <w:lvlText w:val="%1."/>
      <w:lvlJc w:val="left"/>
    </w:lvl>
    <w:lvl w:ilvl="1" w:tplc="987E9664">
      <w:start w:val="1"/>
      <w:numFmt w:val="decimal"/>
      <w:lvlText w:val="%2)"/>
      <w:lvlJc w:val="left"/>
    </w:lvl>
    <w:lvl w:ilvl="2" w:tplc="F51CF7E2">
      <w:start w:val="1"/>
      <w:numFmt w:val="bullet"/>
      <w:lvlText w:val=""/>
      <w:lvlJc w:val="left"/>
    </w:lvl>
    <w:lvl w:ilvl="3" w:tplc="63402B12">
      <w:start w:val="1"/>
      <w:numFmt w:val="bullet"/>
      <w:lvlText w:val=""/>
      <w:lvlJc w:val="left"/>
    </w:lvl>
    <w:lvl w:ilvl="4" w:tplc="964EA936">
      <w:start w:val="1"/>
      <w:numFmt w:val="bullet"/>
      <w:lvlText w:val=""/>
      <w:lvlJc w:val="left"/>
    </w:lvl>
    <w:lvl w:ilvl="5" w:tplc="FF3C59AE">
      <w:start w:val="1"/>
      <w:numFmt w:val="bullet"/>
      <w:lvlText w:val=""/>
      <w:lvlJc w:val="left"/>
    </w:lvl>
    <w:lvl w:ilvl="6" w:tplc="D0000610">
      <w:start w:val="1"/>
      <w:numFmt w:val="bullet"/>
      <w:lvlText w:val=""/>
      <w:lvlJc w:val="left"/>
    </w:lvl>
    <w:lvl w:ilvl="7" w:tplc="0AA6BCD8">
      <w:start w:val="1"/>
      <w:numFmt w:val="bullet"/>
      <w:lvlText w:val=""/>
      <w:lvlJc w:val="left"/>
    </w:lvl>
    <w:lvl w:ilvl="8" w:tplc="605C1FC8">
      <w:start w:val="1"/>
      <w:numFmt w:val="bullet"/>
      <w:lvlText w:val=""/>
      <w:lvlJc w:val="left"/>
    </w:lvl>
  </w:abstractNum>
  <w:abstractNum w:abstractNumId="1" w15:restartNumberingAfterBreak="0">
    <w:nsid w:val="00000009"/>
    <w:multiLevelType w:val="hybridMultilevel"/>
    <w:tmpl w:val="F29AAF00"/>
    <w:lvl w:ilvl="0" w:tplc="8A1CFAE0">
      <w:start w:val="12"/>
      <w:numFmt w:val="decimal"/>
      <w:lvlText w:val="%1."/>
      <w:lvlJc w:val="left"/>
    </w:lvl>
    <w:lvl w:ilvl="1" w:tplc="F1283450">
      <w:start w:val="1"/>
      <w:numFmt w:val="decimal"/>
      <w:lvlText w:val="%2)"/>
      <w:lvlJc w:val="left"/>
    </w:lvl>
    <w:lvl w:ilvl="2" w:tplc="5F1C538E">
      <w:start w:val="1"/>
      <w:numFmt w:val="bullet"/>
      <w:lvlText w:val=""/>
      <w:lvlJc w:val="left"/>
    </w:lvl>
    <w:lvl w:ilvl="3" w:tplc="0A6C1010">
      <w:start w:val="1"/>
      <w:numFmt w:val="bullet"/>
      <w:lvlText w:val=""/>
      <w:lvlJc w:val="left"/>
    </w:lvl>
    <w:lvl w:ilvl="4" w:tplc="B90C893A">
      <w:start w:val="1"/>
      <w:numFmt w:val="bullet"/>
      <w:lvlText w:val=""/>
      <w:lvlJc w:val="left"/>
    </w:lvl>
    <w:lvl w:ilvl="5" w:tplc="0DBA1D68">
      <w:start w:val="1"/>
      <w:numFmt w:val="bullet"/>
      <w:lvlText w:val=""/>
      <w:lvlJc w:val="left"/>
    </w:lvl>
    <w:lvl w:ilvl="6" w:tplc="6ED2F6BE">
      <w:start w:val="1"/>
      <w:numFmt w:val="bullet"/>
      <w:lvlText w:val=""/>
      <w:lvlJc w:val="left"/>
    </w:lvl>
    <w:lvl w:ilvl="7" w:tplc="69A0B08A">
      <w:start w:val="1"/>
      <w:numFmt w:val="bullet"/>
      <w:lvlText w:val=""/>
      <w:lvlJc w:val="left"/>
    </w:lvl>
    <w:lvl w:ilvl="8" w:tplc="36001F4E">
      <w:start w:val="1"/>
      <w:numFmt w:val="bullet"/>
      <w:lvlText w:val=""/>
      <w:lvlJc w:val="left"/>
    </w:lvl>
  </w:abstractNum>
  <w:abstractNum w:abstractNumId="2" w15:restartNumberingAfterBreak="0">
    <w:nsid w:val="0000001F"/>
    <w:multiLevelType w:val="multilevel"/>
    <w:tmpl w:val="697C391E"/>
    <w:lvl w:ilvl="0">
      <w:start w:val="2"/>
      <w:numFmt w:val="decimal"/>
      <w:suff w:val="nothing"/>
      <w:lvlText w:val="%1."/>
      <w:lvlJc w:val="left"/>
      <w:pPr>
        <w:ind w:left="283" w:hanging="283"/>
      </w:pPr>
    </w:lvl>
    <w:lvl w:ilvl="1">
      <w:start w:val="1"/>
      <w:numFmt w:val="decimal"/>
      <w:suff w:val="nothing"/>
      <w:lvlText w:val="%2."/>
      <w:lvlJc w:val="left"/>
      <w:pPr>
        <w:ind w:left="823"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00000022"/>
    <w:multiLevelType w:val="multilevel"/>
    <w:tmpl w:val="D58ABBE4"/>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rPr>
        <w:b w:val="0"/>
      </w:r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15:restartNumberingAfterBreak="0">
    <w:nsid w:val="143E558B"/>
    <w:multiLevelType w:val="multilevel"/>
    <w:tmpl w:val="EBB645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20277A"/>
    <w:multiLevelType w:val="multilevel"/>
    <w:tmpl w:val="1C868DE4"/>
    <w:lvl w:ilvl="0">
      <w:start w:val="1"/>
      <w:numFmt w:val="decimal"/>
      <w:lvlText w:val="%1."/>
      <w:lvlJc w:val="left"/>
      <w:pPr>
        <w:tabs>
          <w:tab w:val="num" w:pos="283"/>
        </w:tabs>
        <w:ind w:left="283" w:hanging="283"/>
      </w:pPr>
      <w:rPr>
        <w:b w:val="0"/>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20EB226E"/>
    <w:multiLevelType w:val="hybridMultilevel"/>
    <w:tmpl w:val="27D22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947604"/>
    <w:multiLevelType w:val="multilevel"/>
    <w:tmpl w:val="9C4A351C"/>
    <w:lvl w:ilvl="0">
      <w:start w:val="1"/>
      <w:numFmt w:val="decimal"/>
      <w:lvlText w:val="%1)"/>
      <w:lvlJc w:val="left"/>
      <w:pPr>
        <w:tabs>
          <w:tab w:val="num" w:pos="283"/>
        </w:tabs>
        <w:ind w:left="283" w:hanging="283"/>
      </w:pPr>
      <w:rPr>
        <w:b w:val="0"/>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2CB71396"/>
    <w:multiLevelType w:val="multilevel"/>
    <w:tmpl w:val="1C868DE4"/>
    <w:lvl w:ilvl="0">
      <w:start w:val="1"/>
      <w:numFmt w:val="decimal"/>
      <w:lvlText w:val="%1."/>
      <w:lvlJc w:val="left"/>
      <w:pPr>
        <w:tabs>
          <w:tab w:val="num" w:pos="283"/>
        </w:tabs>
        <w:ind w:left="283" w:hanging="283"/>
      </w:pPr>
      <w:rPr>
        <w:b w:val="0"/>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2E617B66"/>
    <w:multiLevelType w:val="multilevel"/>
    <w:tmpl w:val="CED8CE8C"/>
    <w:lvl w:ilvl="0">
      <w:start w:val="1"/>
      <w:numFmt w:val="decimal"/>
      <w:lvlText w:val="%1)"/>
      <w:lvlJc w:val="left"/>
      <w:pPr>
        <w:ind w:left="1146" w:hanging="360"/>
      </w:pPr>
    </w:lvl>
    <w:lvl w:ilvl="1">
      <w:start w:val="1"/>
      <w:numFmt w:val="decimal"/>
      <w:lvlText w:val="%2)"/>
      <w:lvlJc w:val="left"/>
      <w:pPr>
        <w:ind w:left="1866" w:hanging="360"/>
      </w:pPr>
      <w:rPr>
        <w:b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2E90012F"/>
    <w:multiLevelType w:val="hybridMultilevel"/>
    <w:tmpl w:val="9B1637A8"/>
    <w:lvl w:ilvl="0" w:tplc="094AD2B2">
      <w:start w:val="7"/>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CD3121"/>
    <w:multiLevelType w:val="multilevel"/>
    <w:tmpl w:val="1C868DE4"/>
    <w:lvl w:ilvl="0">
      <w:start w:val="1"/>
      <w:numFmt w:val="decimal"/>
      <w:lvlText w:val="%1."/>
      <w:lvlJc w:val="left"/>
      <w:pPr>
        <w:tabs>
          <w:tab w:val="num" w:pos="283"/>
        </w:tabs>
        <w:ind w:left="283" w:hanging="283"/>
      </w:pPr>
      <w:rPr>
        <w:b w:val="0"/>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34347D9A"/>
    <w:multiLevelType w:val="hybridMultilevel"/>
    <w:tmpl w:val="AC7CB27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88701C"/>
    <w:multiLevelType w:val="hybridMultilevel"/>
    <w:tmpl w:val="87289D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EA1F09"/>
    <w:multiLevelType w:val="hybridMultilevel"/>
    <w:tmpl w:val="AA40F038"/>
    <w:lvl w:ilvl="0" w:tplc="A4A4C65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300523"/>
    <w:multiLevelType w:val="hybridMultilevel"/>
    <w:tmpl w:val="7EEA555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3CA000FC"/>
    <w:multiLevelType w:val="hybridMultilevel"/>
    <w:tmpl w:val="76426440"/>
    <w:lvl w:ilvl="0" w:tplc="1C3A2C4A">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0B51E36"/>
    <w:multiLevelType w:val="multilevel"/>
    <w:tmpl w:val="1C868DE4"/>
    <w:lvl w:ilvl="0">
      <w:start w:val="1"/>
      <w:numFmt w:val="decimal"/>
      <w:lvlText w:val="%1."/>
      <w:lvlJc w:val="left"/>
      <w:pPr>
        <w:tabs>
          <w:tab w:val="num" w:pos="283"/>
        </w:tabs>
        <w:ind w:left="283" w:hanging="283"/>
      </w:pPr>
      <w:rPr>
        <w:b w:val="0"/>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45FE5D8C"/>
    <w:multiLevelType w:val="hybridMultilevel"/>
    <w:tmpl w:val="63449292"/>
    <w:lvl w:ilvl="0" w:tplc="193A0E44">
      <w:start w:val="1"/>
      <w:numFmt w:val="decimal"/>
      <w:lvlText w:val="%1."/>
      <w:lvlJc w:val="left"/>
      <w:pPr>
        <w:ind w:left="1440" w:hanging="360"/>
      </w:pPr>
      <w:rPr>
        <w:rFonts w:hint="default"/>
      </w:rPr>
    </w:lvl>
    <w:lvl w:ilvl="1" w:tplc="604A8428">
      <w:start w:val="4"/>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F1058A"/>
    <w:multiLevelType w:val="hybridMultilevel"/>
    <w:tmpl w:val="735E3724"/>
    <w:lvl w:ilvl="0" w:tplc="16CCEAA6">
      <w:start w:val="1"/>
      <w:numFmt w:val="decimal"/>
      <w:lvlText w:val="%1."/>
      <w:lvlJc w:val="left"/>
      <w:pPr>
        <w:ind w:left="1440" w:hanging="360"/>
      </w:pPr>
      <w:rPr>
        <w:rFonts w:hint="default"/>
      </w:rPr>
    </w:lvl>
    <w:lvl w:ilvl="1" w:tplc="16CCEA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1C687C"/>
    <w:multiLevelType w:val="hybridMultilevel"/>
    <w:tmpl w:val="3ACC05E2"/>
    <w:lvl w:ilvl="0" w:tplc="CE26FF80">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1A615B"/>
    <w:multiLevelType w:val="hybridMultilevel"/>
    <w:tmpl w:val="A66ABFEE"/>
    <w:lvl w:ilvl="0" w:tplc="A66AD0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351AE9"/>
    <w:multiLevelType w:val="hybridMultilevel"/>
    <w:tmpl w:val="499C48E2"/>
    <w:lvl w:ilvl="0" w:tplc="1C3A2C4A">
      <w:start w:val="1"/>
      <w:numFmt w:val="decimal"/>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6E768C"/>
    <w:multiLevelType w:val="hybridMultilevel"/>
    <w:tmpl w:val="EAB0F1AC"/>
    <w:lvl w:ilvl="0" w:tplc="40EABB0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420F6"/>
    <w:multiLevelType w:val="hybridMultilevel"/>
    <w:tmpl w:val="D0443F8A"/>
    <w:lvl w:ilvl="0" w:tplc="EA18476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946CD8"/>
    <w:multiLevelType w:val="multilevel"/>
    <w:tmpl w:val="5D6ECC7E"/>
    <w:lvl w:ilvl="0">
      <w:start w:val="1"/>
      <w:numFmt w:val="decimal"/>
      <w:lvlText w:val="%1)"/>
      <w:lvlJc w:val="left"/>
      <w:pPr>
        <w:ind w:left="360" w:hanging="360"/>
      </w:pPr>
      <w:rPr>
        <w:rFonts w:ascii="Times New Roman" w:hAnsi="Times New Roman"/>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FB4473D"/>
    <w:multiLevelType w:val="hybridMultilevel"/>
    <w:tmpl w:val="8ECC8C7A"/>
    <w:lvl w:ilvl="0" w:tplc="4E56A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D202AB8"/>
    <w:multiLevelType w:val="hybridMultilevel"/>
    <w:tmpl w:val="11462732"/>
    <w:lvl w:ilvl="0" w:tplc="30BA9AF8">
      <w:start w:val="1"/>
      <w:numFmt w:val="decimal"/>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05C47D0"/>
    <w:multiLevelType w:val="hybridMultilevel"/>
    <w:tmpl w:val="EE26C3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F71654"/>
    <w:multiLevelType w:val="hybridMultilevel"/>
    <w:tmpl w:val="4B4270B8"/>
    <w:lvl w:ilvl="0" w:tplc="0DCC939A">
      <w:start w:val="1"/>
      <w:numFmt w:val="decimal"/>
      <w:lvlText w:val="%1."/>
      <w:lvlJc w:val="left"/>
      <w:pPr>
        <w:ind w:left="360" w:hanging="360"/>
      </w:pPr>
      <w:rPr>
        <w:b/>
      </w:rPr>
    </w:lvl>
    <w:lvl w:ilvl="1" w:tplc="75604AEC">
      <w:start w:val="1"/>
      <w:numFmt w:val="decimal"/>
      <w:lvlText w:val="%2)"/>
      <w:lvlJc w:val="left"/>
      <w:pPr>
        <w:ind w:left="360" w:hanging="360"/>
      </w:pPr>
      <w:rPr>
        <w:rFonts w:hint="default"/>
        <w:b/>
      </w:rPr>
    </w:lvl>
    <w:lvl w:ilvl="2" w:tplc="D9F2CEB2">
      <w:start w:val="1"/>
      <w:numFmt w:val="lowerLetter"/>
      <w:lvlText w:val="%3)"/>
      <w:lvlJc w:val="left"/>
      <w:pPr>
        <w:ind w:left="927" w:hanging="360"/>
      </w:pPr>
      <w:rPr>
        <w:rFonts w:hint="default"/>
        <w:b/>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418058E"/>
    <w:multiLevelType w:val="multilevel"/>
    <w:tmpl w:val="7F9C00B4"/>
    <w:lvl w:ilvl="0">
      <w:start w:val="2"/>
      <w:numFmt w:val="decimal"/>
      <w:suff w:val="nothing"/>
      <w:lvlText w:val="%1."/>
      <w:lvlJc w:val="left"/>
      <w:pPr>
        <w:ind w:left="283" w:hanging="283"/>
      </w:pPr>
    </w:lvl>
    <w:lvl w:ilvl="1">
      <w:start w:val="1"/>
      <w:numFmt w:val="decimal"/>
      <w:suff w:val="nothing"/>
      <w:lvlText w:val="%2."/>
      <w:lvlJc w:val="left"/>
      <w:pPr>
        <w:ind w:left="823" w:hanging="283"/>
      </w:pPr>
      <w:rPr>
        <w:b/>
        <w:bCs/>
      </w:rPr>
    </w:lvl>
    <w:lvl w:ilvl="2">
      <w:start w:val="1"/>
      <w:numFmt w:val="decimal"/>
      <w:suff w:val="nothing"/>
      <w:lvlText w:val="%3."/>
      <w:lvlJc w:val="left"/>
      <w:pPr>
        <w:ind w:left="850" w:hanging="283"/>
      </w:pPr>
    </w:lvl>
    <w:lvl w:ilvl="3">
      <w:start w:val="1"/>
      <w:numFmt w:val="decimal"/>
      <w:suff w:val="nothing"/>
      <w:lvlText w:val="%4."/>
      <w:lvlJc w:val="left"/>
      <w:pPr>
        <w:ind w:left="283" w:hanging="283"/>
      </w:pPr>
      <w:rPr>
        <w:b/>
        <w:bCs/>
      </w:r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1" w15:restartNumberingAfterBreak="0">
    <w:nsid w:val="76ED363C"/>
    <w:multiLevelType w:val="multilevel"/>
    <w:tmpl w:val="1C868DE4"/>
    <w:lvl w:ilvl="0">
      <w:start w:val="1"/>
      <w:numFmt w:val="decimal"/>
      <w:lvlText w:val="%1."/>
      <w:lvlJc w:val="left"/>
      <w:pPr>
        <w:tabs>
          <w:tab w:val="num" w:pos="283"/>
        </w:tabs>
        <w:ind w:left="283" w:hanging="283"/>
      </w:pPr>
      <w:rPr>
        <w:b w:val="0"/>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3"/>
  </w:num>
  <w:num w:numId="2">
    <w:abstractNumId w:val="2"/>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23"/>
  </w:num>
  <w:num w:numId="8">
    <w:abstractNumId w:val="1"/>
  </w:num>
  <w:num w:numId="9">
    <w:abstractNumId w:val="0"/>
  </w:num>
  <w:num w:numId="10">
    <w:abstractNumId w:val="7"/>
  </w:num>
  <w:num w:numId="11">
    <w:abstractNumId w:val="17"/>
  </w:num>
  <w:num w:numId="12">
    <w:abstractNumId w:val="21"/>
  </w:num>
  <w:num w:numId="13">
    <w:abstractNumId w:val="27"/>
  </w:num>
  <w:num w:numId="14">
    <w:abstractNumId w:val="18"/>
  </w:num>
  <w:num w:numId="15">
    <w:abstractNumId w:val="19"/>
  </w:num>
  <w:num w:numId="16">
    <w:abstractNumId w:val="20"/>
  </w:num>
  <w:num w:numId="17">
    <w:abstractNumId w:val="12"/>
  </w:num>
  <w:num w:numId="18">
    <w:abstractNumId w:val="28"/>
  </w:num>
  <w:num w:numId="19">
    <w:abstractNumId w:val="24"/>
  </w:num>
  <w:num w:numId="20">
    <w:abstractNumId w:val="14"/>
  </w:num>
  <w:num w:numId="21">
    <w:abstractNumId w:val="15"/>
  </w:num>
  <w:num w:numId="22">
    <w:abstractNumId w:val="6"/>
  </w:num>
  <w:num w:numId="23">
    <w:abstractNumId w:val="11"/>
  </w:num>
  <w:num w:numId="24">
    <w:abstractNumId w:val="5"/>
  </w:num>
  <w:num w:numId="25">
    <w:abstractNumId w:val="25"/>
  </w:num>
  <w:num w:numId="26">
    <w:abstractNumId w:val="22"/>
  </w:num>
  <w:num w:numId="27">
    <w:abstractNumId w:val="10"/>
  </w:num>
  <w:num w:numId="28">
    <w:abstractNumId w:val="4"/>
  </w:num>
  <w:num w:numId="29">
    <w:abstractNumId w:val="30"/>
  </w:num>
  <w:num w:numId="30">
    <w:abstractNumId w:val="9"/>
  </w:num>
  <w:num w:numId="31">
    <w:abstractNumId w:val="8"/>
  </w:num>
  <w:num w:numId="32">
    <w:abstractNumId w:val="29"/>
  </w:num>
  <w:num w:numId="3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B7"/>
    <w:rsid w:val="00000C15"/>
    <w:rsid w:val="000017D4"/>
    <w:rsid w:val="00006B9B"/>
    <w:rsid w:val="00010FC0"/>
    <w:rsid w:val="00011CB7"/>
    <w:rsid w:val="0002076D"/>
    <w:rsid w:val="000246F6"/>
    <w:rsid w:val="00024B1E"/>
    <w:rsid w:val="00024CD9"/>
    <w:rsid w:val="00030F66"/>
    <w:rsid w:val="00034E2F"/>
    <w:rsid w:val="000370B9"/>
    <w:rsid w:val="000373B2"/>
    <w:rsid w:val="00042DF1"/>
    <w:rsid w:val="00044074"/>
    <w:rsid w:val="000503A8"/>
    <w:rsid w:val="00052160"/>
    <w:rsid w:val="0005479C"/>
    <w:rsid w:val="00056EDC"/>
    <w:rsid w:val="00066529"/>
    <w:rsid w:val="00066D17"/>
    <w:rsid w:val="000674ED"/>
    <w:rsid w:val="00074623"/>
    <w:rsid w:val="00076934"/>
    <w:rsid w:val="00091390"/>
    <w:rsid w:val="000939AB"/>
    <w:rsid w:val="000952C2"/>
    <w:rsid w:val="000967D8"/>
    <w:rsid w:val="00097484"/>
    <w:rsid w:val="000978A2"/>
    <w:rsid w:val="000A20D5"/>
    <w:rsid w:val="000A3036"/>
    <w:rsid w:val="000B0B8F"/>
    <w:rsid w:val="000B1E6A"/>
    <w:rsid w:val="000B46A0"/>
    <w:rsid w:val="000B57D3"/>
    <w:rsid w:val="000B7F36"/>
    <w:rsid w:val="000C0037"/>
    <w:rsid w:val="000C437B"/>
    <w:rsid w:val="000C4CC5"/>
    <w:rsid w:val="000D0B9B"/>
    <w:rsid w:val="000D3A15"/>
    <w:rsid w:val="000D4BF1"/>
    <w:rsid w:val="000D6A50"/>
    <w:rsid w:val="000E0074"/>
    <w:rsid w:val="000E34BB"/>
    <w:rsid w:val="000E47BD"/>
    <w:rsid w:val="000E6F32"/>
    <w:rsid w:val="000E758B"/>
    <w:rsid w:val="000F750D"/>
    <w:rsid w:val="00100F7F"/>
    <w:rsid w:val="00104C86"/>
    <w:rsid w:val="00107669"/>
    <w:rsid w:val="001103A4"/>
    <w:rsid w:val="00112BE6"/>
    <w:rsid w:val="0012049E"/>
    <w:rsid w:val="00122297"/>
    <w:rsid w:val="001224EF"/>
    <w:rsid w:val="001253D2"/>
    <w:rsid w:val="001261DB"/>
    <w:rsid w:val="00132F78"/>
    <w:rsid w:val="00135D82"/>
    <w:rsid w:val="001402E7"/>
    <w:rsid w:val="00140AF0"/>
    <w:rsid w:val="0014559A"/>
    <w:rsid w:val="001462B9"/>
    <w:rsid w:val="0014707B"/>
    <w:rsid w:val="001476E0"/>
    <w:rsid w:val="001526A2"/>
    <w:rsid w:val="00153145"/>
    <w:rsid w:val="00154E92"/>
    <w:rsid w:val="00160D42"/>
    <w:rsid w:val="00161734"/>
    <w:rsid w:val="0016337D"/>
    <w:rsid w:val="0016349E"/>
    <w:rsid w:val="001637D9"/>
    <w:rsid w:val="00163899"/>
    <w:rsid w:val="00163BB3"/>
    <w:rsid w:val="00163E1F"/>
    <w:rsid w:val="00165157"/>
    <w:rsid w:val="00166800"/>
    <w:rsid w:val="00177D1A"/>
    <w:rsid w:val="00181411"/>
    <w:rsid w:val="0018150F"/>
    <w:rsid w:val="00187E71"/>
    <w:rsid w:val="00190E22"/>
    <w:rsid w:val="0019205D"/>
    <w:rsid w:val="00197278"/>
    <w:rsid w:val="001A15A5"/>
    <w:rsid w:val="001A2A7B"/>
    <w:rsid w:val="001B1992"/>
    <w:rsid w:val="001B25DA"/>
    <w:rsid w:val="001B407C"/>
    <w:rsid w:val="001B5671"/>
    <w:rsid w:val="001B63F9"/>
    <w:rsid w:val="001C2954"/>
    <w:rsid w:val="001C3692"/>
    <w:rsid w:val="001C55F6"/>
    <w:rsid w:val="001C7105"/>
    <w:rsid w:val="001E0EC2"/>
    <w:rsid w:val="001E103F"/>
    <w:rsid w:val="001E1434"/>
    <w:rsid w:val="001E4C56"/>
    <w:rsid w:val="001E652B"/>
    <w:rsid w:val="001E6DAB"/>
    <w:rsid w:val="001F0575"/>
    <w:rsid w:val="001F1B61"/>
    <w:rsid w:val="001F4C82"/>
    <w:rsid w:val="00201E13"/>
    <w:rsid w:val="0020571B"/>
    <w:rsid w:val="00205A0F"/>
    <w:rsid w:val="00206AE3"/>
    <w:rsid w:val="00212F4E"/>
    <w:rsid w:val="00213888"/>
    <w:rsid w:val="00215B32"/>
    <w:rsid w:val="00217DC6"/>
    <w:rsid w:val="00221C97"/>
    <w:rsid w:val="00222597"/>
    <w:rsid w:val="00230109"/>
    <w:rsid w:val="00230B4F"/>
    <w:rsid w:val="00233B02"/>
    <w:rsid w:val="00236CB5"/>
    <w:rsid w:val="00237D61"/>
    <w:rsid w:val="00237F84"/>
    <w:rsid w:val="00242E52"/>
    <w:rsid w:val="00246F9E"/>
    <w:rsid w:val="00247C14"/>
    <w:rsid w:val="002503BE"/>
    <w:rsid w:val="00251F82"/>
    <w:rsid w:val="00252924"/>
    <w:rsid w:val="0025580A"/>
    <w:rsid w:val="00256401"/>
    <w:rsid w:val="00261411"/>
    <w:rsid w:val="0026172F"/>
    <w:rsid w:val="002625D7"/>
    <w:rsid w:val="00262B86"/>
    <w:rsid w:val="00263689"/>
    <w:rsid w:val="00265276"/>
    <w:rsid w:val="0026615B"/>
    <w:rsid w:val="00267D7C"/>
    <w:rsid w:val="00272309"/>
    <w:rsid w:val="00274065"/>
    <w:rsid w:val="00274CB8"/>
    <w:rsid w:val="0027520D"/>
    <w:rsid w:val="002753B7"/>
    <w:rsid w:val="00275C5B"/>
    <w:rsid w:val="002817DD"/>
    <w:rsid w:val="00283002"/>
    <w:rsid w:val="00284798"/>
    <w:rsid w:val="0029033A"/>
    <w:rsid w:val="002A38BC"/>
    <w:rsid w:val="002A4C55"/>
    <w:rsid w:val="002A5AC9"/>
    <w:rsid w:val="002A74B1"/>
    <w:rsid w:val="002A7B5A"/>
    <w:rsid w:val="002B0EB5"/>
    <w:rsid w:val="002B2E35"/>
    <w:rsid w:val="002B55F7"/>
    <w:rsid w:val="002B704C"/>
    <w:rsid w:val="002C1052"/>
    <w:rsid w:val="002D7684"/>
    <w:rsid w:val="002E00CA"/>
    <w:rsid w:val="002E4C0B"/>
    <w:rsid w:val="002E57CA"/>
    <w:rsid w:val="002E6C7D"/>
    <w:rsid w:val="002F3563"/>
    <w:rsid w:val="002F76B8"/>
    <w:rsid w:val="002F7B59"/>
    <w:rsid w:val="00302A1B"/>
    <w:rsid w:val="00302A43"/>
    <w:rsid w:val="003040FA"/>
    <w:rsid w:val="003119AA"/>
    <w:rsid w:val="00312118"/>
    <w:rsid w:val="00312B6F"/>
    <w:rsid w:val="00313835"/>
    <w:rsid w:val="00314AFF"/>
    <w:rsid w:val="003156A5"/>
    <w:rsid w:val="00321084"/>
    <w:rsid w:val="00324194"/>
    <w:rsid w:val="00324ED5"/>
    <w:rsid w:val="0032632E"/>
    <w:rsid w:val="003269BE"/>
    <w:rsid w:val="00327205"/>
    <w:rsid w:val="00327CDD"/>
    <w:rsid w:val="00351637"/>
    <w:rsid w:val="00352417"/>
    <w:rsid w:val="0035415C"/>
    <w:rsid w:val="003557CB"/>
    <w:rsid w:val="00357E8B"/>
    <w:rsid w:val="00360C88"/>
    <w:rsid w:val="0036305B"/>
    <w:rsid w:val="00367461"/>
    <w:rsid w:val="0036773F"/>
    <w:rsid w:val="0037162C"/>
    <w:rsid w:val="003757E3"/>
    <w:rsid w:val="00375C7C"/>
    <w:rsid w:val="00375D4D"/>
    <w:rsid w:val="00376B3E"/>
    <w:rsid w:val="00382455"/>
    <w:rsid w:val="00391346"/>
    <w:rsid w:val="00391B64"/>
    <w:rsid w:val="00391C36"/>
    <w:rsid w:val="00393649"/>
    <w:rsid w:val="00396A10"/>
    <w:rsid w:val="00397152"/>
    <w:rsid w:val="0039773B"/>
    <w:rsid w:val="003A175C"/>
    <w:rsid w:val="003A1D54"/>
    <w:rsid w:val="003A3356"/>
    <w:rsid w:val="003A4F8D"/>
    <w:rsid w:val="003A5914"/>
    <w:rsid w:val="003A7E7D"/>
    <w:rsid w:val="003B34BC"/>
    <w:rsid w:val="003B48F1"/>
    <w:rsid w:val="003B5085"/>
    <w:rsid w:val="003B5BE6"/>
    <w:rsid w:val="003C0382"/>
    <w:rsid w:val="003C3171"/>
    <w:rsid w:val="003C5C28"/>
    <w:rsid w:val="003C6ECF"/>
    <w:rsid w:val="003D50C1"/>
    <w:rsid w:val="003E3A6D"/>
    <w:rsid w:val="003E590A"/>
    <w:rsid w:val="003F0EE9"/>
    <w:rsid w:val="003F4CDB"/>
    <w:rsid w:val="003F4F57"/>
    <w:rsid w:val="003F7B4B"/>
    <w:rsid w:val="004033C4"/>
    <w:rsid w:val="004042B4"/>
    <w:rsid w:val="00410F47"/>
    <w:rsid w:val="0041466F"/>
    <w:rsid w:val="00416272"/>
    <w:rsid w:val="004177F6"/>
    <w:rsid w:val="004215C5"/>
    <w:rsid w:val="00423C74"/>
    <w:rsid w:val="00424117"/>
    <w:rsid w:val="0042618B"/>
    <w:rsid w:val="0042731E"/>
    <w:rsid w:val="00430B7A"/>
    <w:rsid w:val="00432776"/>
    <w:rsid w:val="00435229"/>
    <w:rsid w:val="0043692B"/>
    <w:rsid w:val="00436BB4"/>
    <w:rsid w:val="00441CE8"/>
    <w:rsid w:val="00442EFA"/>
    <w:rsid w:val="0044384B"/>
    <w:rsid w:val="00446EF8"/>
    <w:rsid w:val="00452602"/>
    <w:rsid w:val="00455CE2"/>
    <w:rsid w:val="004575B2"/>
    <w:rsid w:val="00460F94"/>
    <w:rsid w:val="00464F38"/>
    <w:rsid w:val="00465970"/>
    <w:rsid w:val="00466A7C"/>
    <w:rsid w:val="0047199A"/>
    <w:rsid w:val="004744A9"/>
    <w:rsid w:val="00476B28"/>
    <w:rsid w:val="0047786B"/>
    <w:rsid w:val="004812FA"/>
    <w:rsid w:val="0048557B"/>
    <w:rsid w:val="00486E18"/>
    <w:rsid w:val="0049368D"/>
    <w:rsid w:val="0049719B"/>
    <w:rsid w:val="004A272C"/>
    <w:rsid w:val="004A280B"/>
    <w:rsid w:val="004A35B9"/>
    <w:rsid w:val="004A51C0"/>
    <w:rsid w:val="004A71A8"/>
    <w:rsid w:val="004B0798"/>
    <w:rsid w:val="004B4BA6"/>
    <w:rsid w:val="004B573F"/>
    <w:rsid w:val="004C0D01"/>
    <w:rsid w:val="004C7001"/>
    <w:rsid w:val="004C79B5"/>
    <w:rsid w:val="004D76B9"/>
    <w:rsid w:val="004E4E8F"/>
    <w:rsid w:val="004E5666"/>
    <w:rsid w:val="004F1DF0"/>
    <w:rsid w:val="004F4423"/>
    <w:rsid w:val="004F6051"/>
    <w:rsid w:val="004F7E32"/>
    <w:rsid w:val="00515662"/>
    <w:rsid w:val="00517D5A"/>
    <w:rsid w:val="0052314A"/>
    <w:rsid w:val="00524A9E"/>
    <w:rsid w:val="00525069"/>
    <w:rsid w:val="00531BA1"/>
    <w:rsid w:val="00534B2E"/>
    <w:rsid w:val="00534FE0"/>
    <w:rsid w:val="0054036A"/>
    <w:rsid w:val="00541D7A"/>
    <w:rsid w:val="00542A51"/>
    <w:rsid w:val="0054501D"/>
    <w:rsid w:val="00551B7A"/>
    <w:rsid w:val="005537FB"/>
    <w:rsid w:val="005551B7"/>
    <w:rsid w:val="0055578B"/>
    <w:rsid w:val="005566EC"/>
    <w:rsid w:val="0056541A"/>
    <w:rsid w:val="005720B8"/>
    <w:rsid w:val="00573C77"/>
    <w:rsid w:val="005751D1"/>
    <w:rsid w:val="00576488"/>
    <w:rsid w:val="00576920"/>
    <w:rsid w:val="00576C69"/>
    <w:rsid w:val="0057717B"/>
    <w:rsid w:val="005778FC"/>
    <w:rsid w:val="00577CA5"/>
    <w:rsid w:val="00582948"/>
    <w:rsid w:val="00587EBF"/>
    <w:rsid w:val="00590B0C"/>
    <w:rsid w:val="00590C9D"/>
    <w:rsid w:val="00591ACD"/>
    <w:rsid w:val="00595919"/>
    <w:rsid w:val="00595AA2"/>
    <w:rsid w:val="005A5180"/>
    <w:rsid w:val="005A534D"/>
    <w:rsid w:val="005B072E"/>
    <w:rsid w:val="005B12C0"/>
    <w:rsid w:val="005B6802"/>
    <w:rsid w:val="005B7FF7"/>
    <w:rsid w:val="005C010E"/>
    <w:rsid w:val="005C0541"/>
    <w:rsid w:val="005C14CC"/>
    <w:rsid w:val="005C1BC5"/>
    <w:rsid w:val="005C7E01"/>
    <w:rsid w:val="005D54D2"/>
    <w:rsid w:val="005E3DAC"/>
    <w:rsid w:val="005E4456"/>
    <w:rsid w:val="005F0F1D"/>
    <w:rsid w:val="005F5008"/>
    <w:rsid w:val="005F6E41"/>
    <w:rsid w:val="005F7A9D"/>
    <w:rsid w:val="005F7DD0"/>
    <w:rsid w:val="005F7EBC"/>
    <w:rsid w:val="00603BE8"/>
    <w:rsid w:val="00603F14"/>
    <w:rsid w:val="0060439B"/>
    <w:rsid w:val="00612C48"/>
    <w:rsid w:val="0062236F"/>
    <w:rsid w:val="00623ED0"/>
    <w:rsid w:val="00623F14"/>
    <w:rsid w:val="006273C8"/>
    <w:rsid w:val="00627422"/>
    <w:rsid w:val="00634D80"/>
    <w:rsid w:val="00634E7A"/>
    <w:rsid w:val="00640147"/>
    <w:rsid w:val="00641FA5"/>
    <w:rsid w:val="006505B7"/>
    <w:rsid w:val="006528B0"/>
    <w:rsid w:val="0065334A"/>
    <w:rsid w:val="006604C0"/>
    <w:rsid w:val="006605FD"/>
    <w:rsid w:val="0066094D"/>
    <w:rsid w:val="00661247"/>
    <w:rsid w:val="0066358A"/>
    <w:rsid w:val="00664359"/>
    <w:rsid w:val="006676C4"/>
    <w:rsid w:val="00673EAE"/>
    <w:rsid w:val="00674A62"/>
    <w:rsid w:val="0068257C"/>
    <w:rsid w:val="00683077"/>
    <w:rsid w:val="006835FA"/>
    <w:rsid w:val="00683AE0"/>
    <w:rsid w:val="00683AE4"/>
    <w:rsid w:val="006860FD"/>
    <w:rsid w:val="00686B5B"/>
    <w:rsid w:val="0069144D"/>
    <w:rsid w:val="006938C0"/>
    <w:rsid w:val="00693D8A"/>
    <w:rsid w:val="006958DC"/>
    <w:rsid w:val="006A1E05"/>
    <w:rsid w:val="006A2790"/>
    <w:rsid w:val="006B13A6"/>
    <w:rsid w:val="006B2B44"/>
    <w:rsid w:val="006B52A1"/>
    <w:rsid w:val="006B6ADF"/>
    <w:rsid w:val="006C719E"/>
    <w:rsid w:val="006D04E0"/>
    <w:rsid w:val="006D1608"/>
    <w:rsid w:val="006D2BD6"/>
    <w:rsid w:val="006D5141"/>
    <w:rsid w:val="006E1B8A"/>
    <w:rsid w:val="006E4C5A"/>
    <w:rsid w:val="006E5270"/>
    <w:rsid w:val="006E55AE"/>
    <w:rsid w:val="006F317F"/>
    <w:rsid w:val="00700A80"/>
    <w:rsid w:val="007014F0"/>
    <w:rsid w:val="007016C8"/>
    <w:rsid w:val="00703A20"/>
    <w:rsid w:val="00704951"/>
    <w:rsid w:val="00706BF7"/>
    <w:rsid w:val="00707E4F"/>
    <w:rsid w:val="007152F6"/>
    <w:rsid w:val="007154D3"/>
    <w:rsid w:val="00717991"/>
    <w:rsid w:val="00722BC8"/>
    <w:rsid w:val="00723174"/>
    <w:rsid w:val="007248D0"/>
    <w:rsid w:val="007254A3"/>
    <w:rsid w:val="007265AC"/>
    <w:rsid w:val="0073035F"/>
    <w:rsid w:val="007431B8"/>
    <w:rsid w:val="00743C68"/>
    <w:rsid w:val="00746C01"/>
    <w:rsid w:val="00750918"/>
    <w:rsid w:val="007528E2"/>
    <w:rsid w:val="0075576D"/>
    <w:rsid w:val="00757342"/>
    <w:rsid w:val="0076308F"/>
    <w:rsid w:val="0076341A"/>
    <w:rsid w:val="00764BBA"/>
    <w:rsid w:val="00764BFC"/>
    <w:rsid w:val="0076638F"/>
    <w:rsid w:val="007670C6"/>
    <w:rsid w:val="007679A4"/>
    <w:rsid w:val="00767C20"/>
    <w:rsid w:val="00767DA2"/>
    <w:rsid w:val="007700B9"/>
    <w:rsid w:val="0077149E"/>
    <w:rsid w:val="00772CBB"/>
    <w:rsid w:val="00775F58"/>
    <w:rsid w:val="007768B8"/>
    <w:rsid w:val="00776D2B"/>
    <w:rsid w:val="00777C4D"/>
    <w:rsid w:val="00782132"/>
    <w:rsid w:val="007870B9"/>
    <w:rsid w:val="00787F51"/>
    <w:rsid w:val="00791C48"/>
    <w:rsid w:val="00793E39"/>
    <w:rsid w:val="007948AF"/>
    <w:rsid w:val="007A1C1F"/>
    <w:rsid w:val="007A31BE"/>
    <w:rsid w:val="007A35F0"/>
    <w:rsid w:val="007A5385"/>
    <w:rsid w:val="007A7538"/>
    <w:rsid w:val="007A7A31"/>
    <w:rsid w:val="007B3091"/>
    <w:rsid w:val="007B4B5A"/>
    <w:rsid w:val="007C28A8"/>
    <w:rsid w:val="007C530D"/>
    <w:rsid w:val="007D0167"/>
    <w:rsid w:val="007D41C0"/>
    <w:rsid w:val="007D4811"/>
    <w:rsid w:val="007D52C9"/>
    <w:rsid w:val="007D6EC2"/>
    <w:rsid w:val="007E215F"/>
    <w:rsid w:val="007E3BB9"/>
    <w:rsid w:val="007E5D63"/>
    <w:rsid w:val="007E7C4B"/>
    <w:rsid w:val="007E7E8C"/>
    <w:rsid w:val="007F1B7B"/>
    <w:rsid w:val="007F25E0"/>
    <w:rsid w:val="007F2D34"/>
    <w:rsid w:val="007F33C6"/>
    <w:rsid w:val="007F4587"/>
    <w:rsid w:val="007F797C"/>
    <w:rsid w:val="00801AB6"/>
    <w:rsid w:val="00803462"/>
    <w:rsid w:val="00804D6F"/>
    <w:rsid w:val="00806BF9"/>
    <w:rsid w:val="008146A4"/>
    <w:rsid w:val="008169B6"/>
    <w:rsid w:val="00817710"/>
    <w:rsid w:val="00822442"/>
    <w:rsid w:val="0083124B"/>
    <w:rsid w:val="008417F9"/>
    <w:rsid w:val="00841A50"/>
    <w:rsid w:val="008452C3"/>
    <w:rsid w:val="00852BB9"/>
    <w:rsid w:val="00853951"/>
    <w:rsid w:val="0085540E"/>
    <w:rsid w:val="008563A9"/>
    <w:rsid w:val="00857351"/>
    <w:rsid w:val="00857459"/>
    <w:rsid w:val="0086010A"/>
    <w:rsid w:val="008603DD"/>
    <w:rsid w:val="00860B2A"/>
    <w:rsid w:val="00863EF3"/>
    <w:rsid w:val="008660CF"/>
    <w:rsid w:val="008667B5"/>
    <w:rsid w:val="00866837"/>
    <w:rsid w:val="0087440D"/>
    <w:rsid w:val="00875A90"/>
    <w:rsid w:val="0088032F"/>
    <w:rsid w:val="008855BE"/>
    <w:rsid w:val="008A0AB2"/>
    <w:rsid w:val="008A1402"/>
    <w:rsid w:val="008B0804"/>
    <w:rsid w:val="008B1AA7"/>
    <w:rsid w:val="008B32CF"/>
    <w:rsid w:val="008B57F7"/>
    <w:rsid w:val="008B6262"/>
    <w:rsid w:val="008B74D2"/>
    <w:rsid w:val="008C2A89"/>
    <w:rsid w:val="008C2CFC"/>
    <w:rsid w:val="008C758F"/>
    <w:rsid w:val="008D0E9B"/>
    <w:rsid w:val="008D6001"/>
    <w:rsid w:val="008E1A5D"/>
    <w:rsid w:val="008E344A"/>
    <w:rsid w:val="008E349A"/>
    <w:rsid w:val="008F1FE7"/>
    <w:rsid w:val="008F4A9A"/>
    <w:rsid w:val="009031B8"/>
    <w:rsid w:val="00905988"/>
    <w:rsid w:val="009067C2"/>
    <w:rsid w:val="00906B3E"/>
    <w:rsid w:val="00912726"/>
    <w:rsid w:val="0091564D"/>
    <w:rsid w:val="009174D9"/>
    <w:rsid w:val="0092189F"/>
    <w:rsid w:val="009229E5"/>
    <w:rsid w:val="00925E67"/>
    <w:rsid w:val="0092641E"/>
    <w:rsid w:val="00927385"/>
    <w:rsid w:val="009274BF"/>
    <w:rsid w:val="00934CE7"/>
    <w:rsid w:val="00934CF6"/>
    <w:rsid w:val="0093781B"/>
    <w:rsid w:val="00940BC3"/>
    <w:rsid w:val="009418C9"/>
    <w:rsid w:val="00941B65"/>
    <w:rsid w:val="00943591"/>
    <w:rsid w:val="009475B0"/>
    <w:rsid w:val="00950A2E"/>
    <w:rsid w:val="00953376"/>
    <w:rsid w:val="0095459B"/>
    <w:rsid w:val="0095690C"/>
    <w:rsid w:val="00961D6D"/>
    <w:rsid w:val="00962A26"/>
    <w:rsid w:val="00964A01"/>
    <w:rsid w:val="00964BF9"/>
    <w:rsid w:val="00964EAF"/>
    <w:rsid w:val="00966C56"/>
    <w:rsid w:val="00967579"/>
    <w:rsid w:val="00967811"/>
    <w:rsid w:val="00967A6A"/>
    <w:rsid w:val="0097738C"/>
    <w:rsid w:val="00977DBC"/>
    <w:rsid w:val="0098141E"/>
    <w:rsid w:val="00983387"/>
    <w:rsid w:val="009862F4"/>
    <w:rsid w:val="0098683D"/>
    <w:rsid w:val="00990F22"/>
    <w:rsid w:val="00995E81"/>
    <w:rsid w:val="00995F56"/>
    <w:rsid w:val="009A2CC1"/>
    <w:rsid w:val="009A3D37"/>
    <w:rsid w:val="009A5063"/>
    <w:rsid w:val="009B358E"/>
    <w:rsid w:val="009B640F"/>
    <w:rsid w:val="009C1A67"/>
    <w:rsid w:val="009C1E97"/>
    <w:rsid w:val="009C2105"/>
    <w:rsid w:val="009C36F9"/>
    <w:rsid w:val="009D0BF6"/>
    <w:rsid w:val="009D28BA"/>
    <w:rsid w:val="009D66BB"/>
    <w:rsid w:val="009D6EFC"/>
    <w:rsid w:val="009E215A"/>
    <w:rsid w:val="009F544B"/>
    <w:rsid w:val="009F6932"/>
    <w:rsid w:val="009F7472"/>
    <w:rsid w:val="009F7F52"/>
    <w:rsid w:val="00A022C8"/>
    <w:rsid w:val="00A03C58"/>
    <w:rsid w:val="00A07A89"/>
    <w:rsid w:val="00A10A28"/>
    <w:rsid w:val="00A165D5"/>
    <w:rsid w:val="00A16F54"/>
    <w:rsid w:val="00A20CC6"/>
    <w:rsid w:val="00A22C84"/>
    <w:rsid w:val="00A258DB"/>
    <w:rsid w:val="00A25B9A"/>
    <w:rsid w:val="00A26893"/>
    <w:rsid w:val="00A315C2"/>
    <w:rsid w:val="00A33002"/>
    <w:rsid w:val="00A33980"/>
    <w:rsid w:val="00A41433"/>
    <w:rsid w:val="00A421A7"/>
    <w:rsid w:val="00A433AD"/>
    <w:rsid w:val="00A446BE"/>
    <w:rsid w:val="00A44A9B"/>
    <w:rsid w:val="00A50CF7"/>
    <w:rsid w:val="00A54EA4"/>
    <w:rsid w:val="00A55425"/>
    <w:rsid w:val="00A55F76"/>
    <w:rsid w:val="00A56FF3"/>
    <w:rsid w:val="00A57DE4"/>
    <w:rsid w:val="00A6021E"/>
    <w:rsid w:val="00A60BFA"/>
    <w:rsid w:val="00A614B4"/>
    <w:rsid w:val="00A6183C"/>
    <w:rsid w:val="00A6527F"/>
    <w:rsid w:val="00A6794E"/>
    <w:rsid w:val="00A71396"/>
    <w:rsid w:val="00A73F94"/>
    <w:rsid w:val="00A81C7D"/>
    <w:rsid w:val="00A81FB5"/>
    <w:rsid w:val="00A82002"/>
    <w:rsid w:val="00A84A6F"/>
    <w:rsid w:val="00A86E94"/>
    <w:rsid w:val="00A919D8"/>
    <w:rsid w:val="00A92E8B"/>
    <w:rsid w:val="00A92F9B"/>
    <w:rsid w:val="00A93291"/>
    <w:rsid w:val="00A94A26"/>
    <w:rsid w:val="00A9677F"/>
    <w:rsid w:val="00AA0A72"/>
    <w:rsid w:val="00AA161A"/>
    <w:rsid w:val="00AA1920"/>
    <w:rsid w:val="00AA2010"/>
    <w:rsid w:val="00AA4FE0"/>
    <w:rsid w:val="00AA5036"/>
    <w:rsid w:val="00AA599F"/>
    <w:rsid w:val="00AA69D1"/>
    <w:rsid w:val="00AA7664"/>
    <w:rsid w:val="00AB1A00"/>
    <w:rsid w:val="00AB5BA0"/>
    <w:rsid w:val="00AB6B0F"/>
    <w:rsid w:val="00AB79B2"/>
    <w:rsid w:val="00AC4A32"/>
    <w:rsid w:val="00AC5D68"/>
    <w:rsid w:val="00AC68A3"/>
    <w:rsid w:val="00AC7FBE"/>
    <w:rsid w:val="00AD017B"/>
    <w:rsid w:val="00AD4A0A"/>
    <w:rsid w:val="00AE1A61"/>
    <w:rsid w:val="00AE25A0"/>
    <w:rsid w:val="00AE3265"/>
    <w:rsid w:val="00AE49B5"/>
    <w:rsid w:val="00AE6CCC"/>
    <w:rsid w:val="00AF0624"/>
    <w:rsid w:val="00AF2A9C"/>
    <w:rsid w:val="00AF2C77"/>
    <w:rsid w:val="00AF3BDE"/>
    <w:rsid w:val="00AF4751"/>
    <w:rsid w:val="00B0540F"/>
    <w:rsid w:val="00B05EC9"/>
    <w:rsid w:val="00B0610B"/>
    <w:rsid w:val="00B105B2"/>
    <w:rsid w:val="00B11482"/>
    <w:rsid w:val="00B11518"/>
    <w:rsid w:val="00B1449B"/>
    <w:rsid w:val="00B24FCB"/>
    <w:rsid w:val="00B256FC"/>
    <w:rsid w:val="00B34DD8"/>
    <w:rsid w:val="00B35E6A"/>
    <w:rsid w:val="00B36DAB"/>
    <w:rsid w:val="00B37F44"/>
    <w:rsid w:val="00B420C0"/>
    <w:rsid w:val="00B438CC"/>
    <w:rsid w:val="00B45F53"/>
    <w:rsid w:val="00B53B43"/>
    <w:rsid w:val="00B574DB"/>
    <w:rsid w:val="00B61666"/>
    <w:rsid w:val="00B6240B"/>
    <w:rsid w:val="00B62691"/>
    <w:rsid w:val="00B643BC"/>
    <w:rsid w:val="00B66467"/>
    <w:rsid w:val="00B74F9D"/>
    <w:rsid w:val="00B77673"/>
    <w:rsid w:val="00B82B9A"/>
    <w:rsid w:val="00B85114"/>
    <w:rsid w:val="00B85C63"/>
    <w:rsid w:val="00B86A36"/>
    <w:rsid w:val="00B90DC4"/>
    <w:rsid w:val="00B933F5"/>
    <w:rsid w:val="00B94C8F"/>
    <w:rsid w:val="00BA70EA"/>
    <w:rsid w:val="00BA7518"/>
    <w:rsid w:val="00BB0367"/>
    <w:rsid w:val="00BB32B8"/>
    <w:rsid w:val="00BB3B9A"/>
    <w:rsid w:val="00BB425E"/>
    <w:rsid w:val="00BB458C"/>
    <w:rsid w:val="00BB48C0"/>
    <w:rsid w:val="00BB67A8"/>
    <w:rsid w:val="00BB7A38"/>
    <w:rsid w:val="00BB7F3C"/>
    <w:rsid w:val="00BC25CB"/>
    <w:rsid w:val="00BC5F66"/>
    <w:rsid w:val="00BD2147"/>
    <w:rsid w:val="00BD3E4B"/>
    <w:rsid w:val="00BD4773"/>
    <w:rsid w:val="00BD7B29"/>
    <w:rsid w:val="00BE02ED"/>
    <w:rsid w:val="00C01398"/>
    <w:rsid w:val="00C01846"/>
    <w:rsid w:val="00C059BC"/>
    <w:rsid w:val="00C064E9"/>
    <w:rsid w:val="00C07560"/>
    <w:rsid w:val="00C07B57"/>
    <w:rsid w:val="00C15BB9"/>
    <w:rsid w:val="00C16500"/>
    <w:rsid w:val="00C17738"/>
    <w:rsid w:val="00C206AB"/>
    <w:rsid w:val="00C21C12"/>
    <w:rsid w:val="00C2287C"/>
    <w:rsid w:val="00C25520"/>
    <w:rsid w:val="00C25993"/>
    <w:rsid w:val="00C26C73"/>
    <w:rsid w:val="00C31600"/>
    <w:rsid w:val="00C33652"/>
    <w:rsid w:val="00C34EFB"/>
    <w:rsid w:val="00C45144"/>
    <w:rsid w:val="00C46036"/>
    <w:rsid w:val="00C46B5C"/>
    <w:rsid w:val="00C549D1"/>
    <w:rsid w:val="00C567A9"/>
    <w:rsid w:val="00C56ECB"/>
    <w:rsid w:val="00C63465"/>
    <w:rsid w:val="00C65D72"/>
    <w:rsid w:val="00C65FAB"/>
    <w:rsid w:val="00C705A2"/>
    <w:rsid w:val="00C732CE"/>
    <w:rsid w:val="00C802B6"/>
    <w:rsid w:val="00C80D3C"/>
    <w:rsid w:val="00C83394"/>
    <w:rsid w:val="00C849D2"/>
    <w:rsid w:val="00C87207"/>
    <w:rsid w:val="00C87AD3"/>
    <w:rsid w:val="00C926C1"/>
    <w:rsid w:val="00C92ADE"/>
    <w:rsid w:val="00C938A4"/>
    <w:rsid w:val="00C96BFF"/>
    <w:rsid w:val="00CA0EF4"/>
    <w:rsid w:val="00CA1607"/>
    <w:rsid w:val="00CA44CD"/>
    <w:rsid w:val="00CA71B8"/>
    <w:rsid w:val="00CB05FB"/>
    <w:rsid w:val="00CB1778"/>
    <w:rsid w:val="00CB20C3"/>
    <w:rsid w:val="00CB6BC4"/>
    <w:rsid w:val="00CB78BE"/>
    <w:rsid w:val="00CC44FE"/>
    <w:rsid w:val="00CC704C"/>
    <w:rsid w:val="00CD0498"/>
    <w:rsid w:val="00CD101B"/>
    <w:rsid w:val="00CD140E"/>
    <w:rsid w:val="00CD3743"/>
    <w:rsid w:val="00CD417B"/>
    <w:rsid w:val="00CE154A"/>
    <w:rsid w:val="00CE2828"/>
    <w:rsid w:val="00CE4D41"/>
    <w:rsid w:val="00CE54B0"/>
    <w:rsid w:val="00CE73C5"/>
    <w:rsid w:val="00CE7A95"/>
    <w:rsid w:val="00CF3257"/>
    <w:rsid w:val="00CF6CA9"/>
    <w:rsid w:val="00D0005C"/>
    <w:rsid w:val="00D07853"/>
    <w:rsid w:val="00D12920"/>
    <w:rsid w:val="00D14934"/>
    <w:rsid w:val="00D163DE"/>
    <w:rsid w:val="00D20FC4"/>
    <w:rsid w:val="00D242BF"/>
    <w:rsid w:val="00D27EEB"/>
    <w:rsid w:val="00D31251"/>
    <w:rsid w:val="00D42DC8"/>
    <w:rsid w:val="00D454AD"/>
    <w:rsid w:val="00D47016"/>
    <w:rsid w:val="00D5078A"/>
    <w:rsid w:val="00D55CCC"/>
    <w:rsid w:val="00D56E3C"/>
    <w:rsid w:val="00D57F91"/>
    <w:rsid w:val="00D63BCA"/>
    <w:rsid w:val="00D64D54"/>
    <w:rsid w:val="00D64EE4"/>
    <w:rsid w:val="00D66633"/>
    <w:rsid w:val="00D66BEE"/>
    <w:rsid w:val="00D67F00"/>
    <w:rsid w:val="00D70E7B"/>
    <w:rsid w:val="00D71557"/>
    <w:rsid w:val="00D72EAA"/>
    <w:rsid w:val="00D7709F"/>
    <w:rsid w:val="00D85E26"/>
    <w:rsid w:val="00D9028B"/>
    <w:rsid w:val="00D9716C"/>
    <w:rsid w:val="00DA043F"/>
    <w:rsid w:val="00DA1A26"/>
    <w:rsid w:val="00DA1BDD"/>
    <w:rsid w:val="00DA1FBB"/>
    <w:rsid w:val="00DA3BE0"/>
    <w:rsid w:val="00DA42C5"/>
    <w:rsid w:val="00DA5007"/>
    <w:rsid w:val="00DA58FD"/>
    <w:rsid w:val="00DA74BE"/>
    <w:rsid w:val="00DB1FCC"/>
    <w:rsid w:val="00DB2ADE"/>
    <w:rsid w:val="00DB3572"/>
    <w:rsid w:val="00DB44A8"/>
    <w:rsid w:val="00DC0FE1"/>
    <w:rsid w:val="00DC175F"/>
    <w:rsid w:val="00DC7A8D"/>
    <w:rsid w:val="00DD14BD"/>
    <w:rsid w:val="00DD26F7"/>
    <w:rsid w:val="00DD5E79"/>
    <w:rsid w:val="00DD6868"/>
    <w:rsid w:val="00DE1BD3"/>
    <w:rsid w:val="00DE1CE7"/>
    <w:rsid w:val="00DE4093"/>
    <w:rsid w:val="00DE463C"/>
    <w:rsid w:val="00DF0A8A"/>
    <w:rsid w:val="00DF1D50"/>
    <w:rsid w:val="00DF539A"/>
    <w:rsid w:val="00DF5F40"/>
    <w:rsid w:val="00E01DA7"/>
    <w:rsid w:val="00E021E6"/>
    <w:rsid w:val="00E03C4A"/>
    <w:rsid w:val="00E16681"/>
    <w:rsid w:val="00E20104"/>
    <w:rsid w:val="00E21E57"/>
    <w:rsid w:val="00E2375D"/>
    <w:rsid w:val="00E302DC"/>
    <w:rsid w:val="00E303CF"/>
    <w:rsid w:val="00E37117"/>
    <w:rsid w:val="00E43E14"/>
    <w:rsid w:val="00E44C0D"/>
    <w:rsid w:val="00E473AB"/>
    <w:rsid w:val="00E51AB0"/>
    <w:rsid w:val="00E55506"/>
    <w:rsid w:val="00E574B8"/>
    <w:rsid w:val="00E70B69"/>
    <w:rsid w:val="00E712E6"/>
    <w:rsid w:val="00E713F3"/>
    <w:rsid w:val="00E7171C"/>
    <w:rsid w:val="00E72A48"/>
    <w:rsid w:val="00E75247"/>
    <w:rsid w:val="00E81B0F"/>
    <w:rsid w:val="00E85DCB"/>
    <w:rsid w:val="00E92DEE"/>
    <w:rsid w:val="00E956FF"/>
    <w:rsid w:val="00E9570C"/>
    <w:rsid w:val="00E96889"/>
    <w:rsid w:val="00EA252A"/>
    <w:rsid w:val="00EA31AB"/>
    <w:rsid w:val="00EA67CB"/>
    <w:rsid w:val="00EB0588"/>
    <w:rsid w:val="00EB6926"/>
    <w:rsid w:val="00EB6A64"/>
    <w:rsid w:val="00EC0956"/>
    <w:rsid w:val="00EC1BE3"/>
    <w:rsid w:val="00EC296D"/>
    <w:rsid w:val="00EC48E1"/>
    <w:rsid w:val="00EC682C"/>
    <w:rsid w:val="00EC7545"/>
    <w:rsid w:val="00EC7F2D"/>
    <w:rsid w:val="00ED13D1"/>
    <w:rsid w:val="00ED1A49"/>
    <w:rsid w:val="00EE1BA2"/>
    <w:rsid w:val="00EE464D"/>
    <w:rsid w:val="00EE71DA"/>
    <w:rsid w:val="00EE7AE0"/>
    <w:rsid w:val="00EE7F4D"/>
    <w:rsid w:val="00EF2864"/>
    <w:rsid w:val="00EF325C"/>
    <w:rsid w:val="00EF668E"/>
    <w:rsid w:val="00F008F6"/>
    <w:rsid w:val="00F026C1"/>
    <w:rsid w:val="00F12F12"/>
    <w:rsid w:val="00F1472E"/>
    <w:rsid w:val="00F1506B"/>
    <w:rsid w:val="00F17232"/>
    <w:rsid w:val="00F21420"/>
    <w:rsid w:val="00F25D91"/>
    <w:rsid w:val="00F25DA4"/>
    <w:rsid w:val="00F3417C"/>
    <w:rsid w:val="00F34949"/>
    <w:rsid w:val="00F35E47"/>
    <w:rsid w:val="00F36395"/>
    <w:rsid w:val="00F425E9"/>
    <w:rsid w:val="00F462AA"/>
    <w:rsid w:val="00F50E49"/>
    <w:rsid w:val="00F51136"/>
    <w:rsid w:val="00F527E2"/>
    <w:rsid w:val="00F54D7F"/>
    <w:rsid w:val="00F566A8"/>
    <w:rsid w:val="00F62C24"/>
    <w:rsid w:val="00F632E3"/>
    <w:rsid w:val="00F64E5F"/>
    <w:rsid w:val="00F749B9"/>
    <w:rsid w:val="00F77BA3"/>
    <w:rsid w:val="00F8027F"/>
    <w:rsid w:val="00F803D7"/>
    <w:rsid w:val="00F81CF0"/>
    <w:rsid w:val="00F82CEA"/>
    <w:rsid w:val="00F848BE"/>
    <w:rsid w:val="00F853D2"/>
    <w:rsid w:val="00F8573A"/>
    <w:rsid w:val="00F85FDC"/>
    <w:rsid w:val="00F87B71"/>
    <w:rsid w:val="00F90D88"/>
    <w:rsid w:val="00F93536"/>
    <w:rsid w:val="00FA0EF8"/>
    <w:rsid w:val="00FB17D0"/>
    <w:rsid w:val="00FB4D38"/>
    <w:rsid w:val="00FB640C"/>
    <w:rsid w:val="00FC0604"/>
    <w:rsid w:val="00FC0BEB"/>
    <w:rsid w:val="00FC0DB0"/>
    <w:rsid w:val="00FC333E"/>
    <w:rsid w:val="00FC351E"/>
    <w:rsid w:val="00FC6C5C"/>
    <w:rsid w:val="00FD09D9"/>
    <w:rsid w:val="00FD12FA"/>
    <w:rsid w:val="00FD43A2"/>
    <w:rsid w:val="00FD4CAE"/>
    <w:rsid w:val="00FD711E"/>
    <w:rsid w:val="00FE18A4"/>
    <w:rsid w:val="00FE2EED"/>
    <w:rsid w:val="00FE6C7C"/>
    <w:rsid w:val="00FE7077"/>
    <w:rsid w:val="00FF18E1"/>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7FC755-497A-4305-84BD-02B61381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1434"/>
    <w:rPr>
      <w:sz w:val="24"/>
      <w:szCs w:val="24"/>
    </w:rPr>
  </w:style>
  <w:style w:type="paragraph" w:styleId="Nagwek1">
    <w:name w:val="heading 1"/>
    <w:basedOn w:val="Normalny"/>
    <w:next w:val="Normalny"/>
    <w:qFormat/>
    <w:rsid w:val="002753B7"/>
    <w:pPr>
      <w:keepNext/>
      <w:spacing w:before="240" w:after="60"/>
      <w:outlineLvl w:val="0"/>
    </w:pPr>
    <w:rPr>
      <w:rFonts w:ascii="Arial" w:hAnsi="Arial" w:cs="Arial"/>
      <w:b/>
      <w:bCs/>
      <w:kern w:val="32"/>
      <w:sz w:val="32"/>
      <w:szCs w:val="32"/>
    </w:rPr>
  </w:style>
  <w:style w:type="paragraph" w:styleId="Nagwek4">
    <w:name w:val="heading 4"/>
    <w:basedOn w:val="Normalny"/>
    <w:next w:val="Normalny"/>
    <w:qFormat/>
    <w:rsid w:val="002753B7"/>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753B7"/>
    <w:pPr>
      <w:tabs>
        <w:tab w:val="center" w:pos="4536"/>
        <w:tab w:val="right" w:pos="9072"/>
      </w:tabs>
      <w:suppressAutoHyphens/>
    </w:pPr>
    <w:rPr>
      <w:szCs w:val="20"/>
    </w:rPr>
  </w:style>
  <w:style w:type="paragraph" w:customStyle="1" w:styleId="WW-Tekstpodstawowy2">
    <w:name w:val="WW-Tekst podstawowy 2"/>
    <w:basedOn w:val="Normalny"/>
    <w:rsid w:val="002753B7"/>
    <w:pPr>
      <w:suppressAutoHyphens/>
      <w:jc w:val="both"/>
    </w:pPr>
    <w:rPr>
      <w:rFonts w:ascii="Arial" w:hAnsi="Arial"/>
      <w:b/>
      <w:szCs w:val="20"/>
    </w:rPr>
  </w:style>
  <w:style w:type="paragraph" w:styleId="Tekstpodstawowy">
    <w:name w:val="Body Text"/>
    <w:basedOn w:val="Normalny"/>
    <w:link w:val="TekstpodstawowyZnak"/>
    <w:rsid w:val="002753B7"/>
    <w:pPr>
      <w:suppressAutoHyphens/>
      <w:jc w:val="both"/>
    </w:pPr>
    <w:rPr>
      <w:rFonts w:ascii="Arial" w:hAnsi="Arial"/>
      <w:szCs w:val="20"/>
      <w:lang w:eastAsia="x-none"/>
    </w:rPr>
  </w:style>
  <w:style w:type="character" w:customStyle="1" w:styleId="TekstpodstawowyZnak">
    <w:name w:val="Tekst podstawowy Znak"/>
    <w:link w:val="Tekstpodstawowy"/>
    <w:rsid w:val="002753B7"/>
    <w:rPr>
      <w:rFonts w:ascii="Arial" w:hAnsi="Arial"/>
      <w:sz w:val="24"/>
      <w:lang w:val="pl-PL" w:bidi="ar-SA"/>
    </w:rPr>
  </w:style>
  <w:style w:type="paragraph" w:styleId="Stopka">
    <w:name w:val="footer"/>
    <w:basedOn w:val="Normalny"/>
    <w:link w:val="StopkaZnak"/>
    <w:uiPriority w:val="99"/>
    <w:rsid w:val="002753B7"/>
    <w:pPr>
      <w:tabs>
        <w:tab w:val="center" w:pos="4536"/>
        <w:tab w:val="right" w:pos="9072"/>
      </w:tabs>
    </w:pPr>
    <w:rPr>
      <w:lang w:val="x-none" w:eastAsia="x-none"/>
    </w:rPr>
  </w:style>
  <w:style w:type="character" w:styleId="Numerstrony">
    <w:name w:val="page number"/>
    <w:basedOn w:val="Domylnaczcionkaakapitu"/>
    <w:rsid w:val="002753B7"/>
  </w:style>
  <w:style w:type="paragraph" w:customStyle="1" w:styleId="Zawartotabeli">
    <w:name w:val="Zawartość tabeli"/>
    <w:basedOn w:val="Tekstpodstawowy"/>
    <w:rsid w:val="002753B7"/>
    <w:pPr>
      <w:suppressLineNumbers/>
    </w:pPr>
  </w:style>
  <w:style w:type="paragraph" w:customStyle="1" w:styleId="WW-Tekstpodstawowywcity2">
    <w:name w:val="WW-Tekst podstawowy wcięty 2"/>
    <w:basedOn w:val="Normalny"/>
    <w:rsid w:val="002753B7"/>
    <w:pPr>
      <w:suppressAutoHyphens/>
      <w:ind w:left="426" w:firstLine="1"/>
      <w:jc w:val="both"/>
    </w:pPr>
    <w:rPr>
      <w:rFonts w:ascii="Arial" w:hAnsi="Arial"/>
      <w:szCs w:val="20"/>
    </w:rPr>
  </w:style>
  <w:style w:type="paragraph" w:customStyle="1" w:styleId="WW-Tekstpodstawowywcity21">
    <w:name w:val="WW-Tekst podstawowy wcięty 21"/>
    <w:basedOn w:val="Normalny"/>
    <w:rsid w:val="002753B7"/>
    <w:pPr>
      <w:suppressAutoHyphens/>
      <w:ind w:left="426" w:firstLine="1"/>
      <w:jc w:val="both"/>
    </w:pPr>
    <w:rPr>
      <w:szCs w:val="20"/>
    </w:rPr>
  </w:style>
  <w:style w:type="paragraph" w:customStyle="1" w:styleId="pkt">
    <w:name w:val="pkt"/>
    <w:basedOn w:val="Normalny"/>
    <w:rsid w:val="00024B1E"/>
    <w:pPr>
      <w:spacing w:before="60" w:after="60"/>
      <w:ind w:left="851" w:hanging="295"/>
      <w:jc w:val="both"/>
    </w:pPr>
  </w:style>
  <w:style w:type="character" w:styleId="Pogrubienie">
    <w:name w:val="Strong"/>
    <w:uiPriority w:val="22"/>
    <w:qFormat/>
    <w:rsid w:val="00793E39"/>
    <w:rPr>
      <w:b/>
      <w:bCs/>
    </w:rPr>
  </w:style>
  <w:style w:type="paragraph" w:customStyle="1" w:styleId="Tekstblokowy1">
    <w:name w:val="Tekst blokowy1"/>
    <w:basedOn w:val="Normalny"/>
    <w:rsid w:val="00274CB8"/>
    <w:pPr>
      <w:overflowPunct w:val="0"/>
      <w:autoSpaceDE w:val="0"/>
      <w:autoSpaceDN w:val="0"/>
      <w:adjustRightInd w:val="0"/>
      <w:ind w:left="546" w:right="-1560"/>
    </w:pPr>
    <w:rPr>
      <w:szCs w:val="20"/>
    </w:rPr>
  </w:style>
  <w:style w:type="paragraph" w:customStyle="1" w:styleId="1">
    <w:name w:val="1."/>
    <w:basedOn w:val="Normalny"/>
    <w:rsid w:val="001526A2"/>
    <w:pPr>
      <w:suppressAutoHyphens/>
      <w:snapToGrid w:val="0"/>
      <w:spacing w:line="258" w:lineRule="atLeast"/>
      <w:ind w:left="227" w:hanging="227"/>
      <w:jc w:val="both"/>
    </w:pPr>
    <w:rPr>
      <w:rFonts w:ascii="FrankfurtGothic" w:hAnsi="FrankfurtGothic"/>
      <w:color w:val="000000"/>
      <w:sz w:val="19"/>
      <w:szCs w:val="20"/>
      <w:lang w:eastAsia="ar-SA"/>
    </w:rPr>
  </w:style>
  <w:style w:type="paragraph" w:styleId="Tekstdymka">
    <w:name w:val="Balloon Text"/>
    <w:basedOn w:val="Normalny"/>
    <w:link w:val="TekstdymkaZnak"/>
    <w:uiPriority w:val="99"/>
    <w:rsid w:val="00860B2A"/>
    <w:rPr>
      <w:rFonts w:ascii="Segoe UI" w:hAnsi="Segoe UI"/>
      <w:sz w:val="18"/>
      <w:szCs w:val="18"/>
      <w:lang w:val="x-none" w:eastAsia="x-none"/>
    </w:rPr>
  </w:style>
  <w:style w:type="character" w:customStyle="1" w:styleId="TekstdymkaZnak">
    <w:name w:val="Tekst dymka Znak"/>
    <w:link w:val="Tekstdymka"/>
    <w:uiPriority w:val="99"/>
    <w:rsid w:val="00860B2A"/>
    <w:rPr>
      <w:rFonts w:ascii="Segoe UI" w:hAnsi="Segoe UI" w:cs="Segoe UI"/>
      <w:sz w:val="18"/>
      <w:szCs w:val="18"/>
    </w:rPr>
  </w:style>
  <w:style w:type="character" w:customStyle="1" w:styleId="StopkaZnak">
    <w:name w:val="Stopka Znak"/>
    <w:link w:val="Stopka"/>
    <w:uiPriority w:val="99"/>
    <w:rsid w:val="00664359"/>
    <w:rPr>
      <w:sz w:val="24"/>
      <w:szCs w:val="24"/>
    </w:rPr>
  </w:style>
  <w:style w:type="paragraph" w:styleId="Akapitzlist">
    <w:name w:val="List Paragraph"/>
    <w:basedOn w:val="Normalny"/>
    <w:uiPriority w:val="34"/>
    <w:qFormat/>
    <w:rsid w:val="00A26893"/>
    <w:pPr>
      <w:ind w:left="720"/>
      <w:contextualSpacing/>
    </w:pPr>
  </w:style>
  <w:style w:type="character" w:styleId="Odwoaniedokomentarza">
    <w:name w:val="annotation reference"/>
    <w:semiHidden/>
    <w:unhideWhenUsed/>
    <w:rsid w:val="00236CB5"/>
    <w:rPr>
      <w:sz w:val="16"/>
      <w:szCs w:val="16"/>
    </w:rPr>
  </w:style>
  <w:style w:type="paragraph" w:styleId="Tekstkomentarza">
    <w:name w:val="annotation text"/>
    <w:basedOn w:val="Normalny"/>
    <w:link w:val="TekstkomentarzaZnak"/>
    <w:semiHidden/>
    <w:unhideWhenUsed/>
    <w:rsid w:val="00236CB5"/>
    <w:rPr>
      <w:sz w:val="20"/>
      <w:szCs w:val="20"/>
    </w:rPr>
  </w:style>
  <w:style w:type="character" w:customStyle="1" w:styleId="TekstkomentarzaZnak">
    <w:name w:val="Tekst komentarza Znak"/>
    <w:basedOn w:val="Domylnaczcionkaakapitu"/>
    <w:link w:val="Tekstkomentarza"/>
    <w:semiHidden/>
    <w:rsid w:val="00236CB5"/>
  </w:style>
  <w:style w:type="paragraph" w:styleId="Tematkomentarza">
    <w:name w:val="annotation subject"/>
    <w:basedOn w:val="Tekstkomentarza"/>
    <w:next w:val="Tekstkomentarza"/>
    <w:link w:val="TematkomentarzaZnak"/>
    <w:semiHidden/>
    <w:unhideWhenUsed/>
    <w:rsid w:val="00236CB5"/>
    <w:rPr>
      <w:b/>
      <w:bCs/>
      <w:lang w:val="x-none" w:eastAsia="x-none"/>
    </w:rPr>
  </w:style>
  <w:style w:type="character" w:customStyle="1" w:styleId="TematkomentarzaZnak">
    <w:name w:val="Temat komentarza Znak"/>
    <w:link w:val="Tematkomentarza"/>
    <w:semiHidden/>
    <w:rsid w:val="00236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686473">
      <w:bodyDiv w:val="1"/>
      <w:marLeft w:val="0"/>
      <w:marRight w:val="0"/>
      <w:marTop w:val="0"/>
      <w:marBottom w:val="0"/>
      <w:divBdr>
        <w:top w:val="none" w:sz="0" w:space="0" w:color="auto"/>
        <w:left w:val="none" w:sz="0" w:space="0" w:color="auto"/>
        <w:bottom w:val="none" w:sz="0" w:space="0" w:color="auto"/>
        <w:right w:val="none" w:sz="0" w:space="0" w:color="auto"/>
      </w:divBdr>
    </w:div>
    <w:div w:id="1439836609">
      <w:bodyDiv w:val="1"/>
      <w:marLeft w:val="0"/>
      <w:marRight w:val="0"/>
      <w:marTop w:val="0"/>
      <w:marBottom w:val="0"/>
      <w:divBdr>
        <w:top w:val="none" w:sz="0" w:space="0" w:color="auto"/>
        <w:left w:val="none" w:sz="0" w:space="0" w:color="auto"/>
        <w:bottom w:val="none" w:sz="0" w:space="0" w:color="auto"/>
        <w:right w:val="none" w:sz="0" w:space="0" w:color="auto"/>
      </w:divBdr>
    </w:div>
    <w:div w:id="1764568356">
      <w:bodyDiv w:val="1"/>
      <w:marLeft w:val="0"/>
      <w:marRight w:val="0"/>
      <w:marTop w:val="0"/>
      <w:marBottom w:val="0"/>
      <w:divBdr>
        <w:top w:val="none" w:sz="0" w:space="0" w:color="auto"/>
        <w:left w:val="none" w:sz="0" w:space="0" w:color="auto"/>
        <w:bottom w:val="none" w:sz="0" w:space="0" w:color="auto"/>
        <w:right w:val="none" w:sz="0" w:space="0" w:color="auto"/>
      </w:divBdr>
    </w:div>
    <w:div w:id="19145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7567</Words>
  <Characters>48699</Characters>
  <Application>Microsoft Office Word</Application>
  <DocSecurity>0</DocSecurity>
  <Lines>405</Lines>
  <Paragraphs>112</Paragraphs>
  <ScaleCrop>false</ScaleCrop>
  <HeadingPairs>
    <vt:vector size="2" baseType="variant">
      <vt:variant>
        <vt:lpstr>Tytuł</vt:lpstr>
      </vt:variant>
      <vt:variant>
        <vt:i4>1</vt:i4>
      </vt:variant>
    </vt:vector>
  </HeadingPairs>
  <TitlesOfParts>
    <vt:vector size="1" baseType="lpstr">
      <vt:lpstr>Umowa R</vt:lpstr>
    </vt:vector>
  </TitlesOfParts>
  <Company>Urząd Miasta Żyrardowa</Company>
  <LinksUpToDate>false</LinksUpToDate>
  <CharactersWithSpaces>56154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R</dc:title>
  <dc:subject/>
  <dc:creator>Bogumiła Więch</dc:creator>
  <cp:keywords/>
  <cp:lastModifiedBy>Agnieszka Rdest</cp:lastModifiedBy>
  <cp:revision>12</cp:revision>
  <cp:lastPrinted>2023-05-23T09:07:00Z</cp:lastPrinted>
  <dcterms:created xsi:type="dcterms:W3CDTF">2023-06-20T10:05:00Z</dcterms:created>
  <dcterms:modified xsi:type="dcterms:W3CDTF">2023-06-26T11:32:00Z</dcterms:modified>
</cp:coreProperties>
</file>