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18AAEF" w14:textId="1E2A84B0" w:rsidR="00FA445C" w:rsidRPr="00540E20" w:rsidRDefault="00F85C78" w:rsidP="00F85C78">
      <w:pPr>
        <w:autoSpaceDE w:val="0"/>
        <w:autoSpaceDN w:val="0"/>
        <w:adjustRightInd w:val="0"/>
        <w:jc w:val="right"/>
        <w:rPr>
          <w:rFonts w:asciiTheme="minorHAnsi" w:eastAsiaTheme="minorHAnsi" w:hAnsiTheme="minorHAnsi" w:cs="Arial"/>
          <w:bCs/>
          <w:sz w:val="24"/>
          <w:szCs w:val="24"/>
          <w:lang w:eastAsia="en-US"/>
        </w:rPr>
      </w:pPr>
      <w:r w:rsidRPr="00540E20">
        <w:rPr>
          <w:rFonts w:asciiTheme="minorHAnsi" w:eastAsiaTheme="minorHAnsi" w:hAnsiTheme="minorHAnsi" w:cs="Arial"/>
          <w:bCs/>
          <w:sz w:val="24"/>
          <w:szCs w:val="24"/>
          <w:lang w:eastAsia="en-US"/>
        </w:rPr>
        <w:t>Projekt</w:t>
      </w:r>
    </w:p>
    <w:p w14:paraId="63CD3648" w14:textId="43E76F9D" w:rsidR="00272D21" w:rsidRPr="00D519ED" w:rsidRDefault="00272D21" w:rsidP="00E030AB">
      <w:pPr>
        <w:autoSpaceDE w:val="0"/>
        <w:autoSpaceDN w:val="0"/>
        <w:adjustRightInd w:val="0"/>
        <w:jc w:val="center"/>
        <w:rPr>
          <w:rFonts w:asciiTheme="minorHAnsi" w:eastAsiaTheme="minorHAnsi" w:hAnsiTheme="minorHAnsi" w:cs="Arial"/>
          <w:b/>
          <w:bCs/>
          <w:sz w:val="24"/>
          <w:szCs w:val="24"/>
          <w:lang w:eastAsia="en-US"/>
        </w:rPr>
      </w:pPr>
      <w:r w:rsidRPr="00D519ED">
        <w:rPr>
          <w:rFonts w:asciiTheme="minorHAnsi" w:eastAsiaTheme="minorHAnsi" w:hAnsiTheme="minorHAnsi" w:cs="Arial"/>
          <w:b/>
          <w:bCs/>
          <w:sz w:val="24"/>
          <w:szCs w:val="24"/>
          <w:lang w:eastAsia="en-US"/>
        </w:rPr>
        <w:t>Umowa nr ……………..</w:t>
      </w:r>
    </w:p>
    <w:p w14:paraId="71757F48" w14:textId="77777777" w:rsidR="00272D21" w:rsidRPr="00D519ED" w:rsidRDefault="00272D21" w:rsidP="00272D21">
      <w:pPr>
        <w:autoSpaceDE w:val="0"/>
        <w:autoSpaceDN w:val="0"/>
        <w:adjustRightInd w:val="0"/>
        <w:rPr>
          <w:rFonts w:asciiTheme="minorHAnsi" w:eastAsiaTheme="minorHAnsi" w:hAnsiTheme="minorHAnsi" w:cs="Arial"/>
          <w:b/>
          <w:bCs/>
          <w:sz w:val="24"/>
          <w:szCs w:val="24"/>
          <w:lang w:eastAsia="en-US"/>
        </w:rPr>
      </w:pPr>
    </w:p>
    <w:p w14:paraId="20B1BE97" w14:textId="551A5A34" w:rsidR="00272D21" w:rsidRPr="00D519ED" w:rsidRDefault="00E030AB" w:rsidP="00E030AB">
      <w:pPr>
        <w:autoSpaceDE w:val="0"/>
        <w:autoSpaceDN w:val="0"/>
        <w:adjustRightInd w:val="0"/>
        <w:jc w:val="center"/>
        <w:rPr>
          <w:rFonts w:asciiTheme="minorHAnsi" w:eastAsiaTheme="minorHAnsi" w:hAnsiTheme="minorHAnsi" w:cs="Arial"/>
          <w:bCs/>
          <w:sz w:val="24"/>
          <w:szCs w:val="24"/>
          <w:lang w:eastAsia="en-US"/>
        </w:rPr>
      </w:pPr>
      <w:r w:rsidRPr="00D519ED">
        <w:rPr>
          <w:rFonts w:asciiTheme="minorHAnsi" w:eastAsiaTheme="minorHAnsi" w:hAnsiTheme="minorHAnsi" w:cs="Arial"/>
          <w:bCs/>
          <w:sz w:val="24"/>
          <w:szCs w:val="24"/>
          <w:lang w:eastAsia="en-US"/>
        </w:rPr>
        <w:t>z</w:t>
      </w:r>
      <w:r w:rsidR="00272D21" w:rsidRPr="00D519ED">
        <w:rPr>
          <w:rFonts w:asciiTheme="minorHAnsi" w:eastAsiaTheme="minorHAnsi" w:hAnsiTheme="minorHAnsi" w:cs="Arial"/>
          <w:bCs/>
          <w:sz w:val="24"/>
          <w:szCs w:val="24"/>
          <w:lang w:eastAsia="en-US"/>
        </w:rPr>
        <w:t xml:space="preserve">awarta w dniu ………………………. </w:t>
      </w:r>
      <w:r w:rsidR="00CA5F73" w:rsidRPr="00D519ED">
        <w:rPr>
          <w:rFonts w:asciiTheme="minorHAnsi" w:eastAsiaTheme="minorHAnsi" w:hAnsiTheme="minorHAnsi" w:cs="Arial"/>
          <w:bCs/>
          <w:sz w:val="24"/>
          <w:szCs w:val="24"/>
          <w:lang w:eastAsia="en-US"/>
        </w:rPr>
        <w:t>w</w:t>
      </w:r>
      <w:r w:rsidR="00272D21" w:rsidRPr="00D519ED">
        <w:rPr>
          <w:rFonts w:asciiTheme="minorHAnsi" w:eastAsiaTheme="minorHAnsi" w:hAnsiTheme="minorHAnsi" w:cs="Arial"/>
          <w:bCs/>
          <w:sz w:val="24"/>
          <w:szCs w:val="24"/>
          <w:lang w:eastAsia="en-US"/>
        </w:rPr>
        <w:t xml:space="preserve"> Staszowie</w:t>
      </w:r>
      <w:r w:rsidR="00CA5F73" w:rsidRPr="00D519ED">
        <w:rPr>
          <w:rFonts w:asciiTheme="minorHAnsi" w:eastAsiaTheme="minorHAnsi" w:hAnsiTheme="minorHAnsi" w:cs="Arial"/>
          <w:bCs/>
          <w:sz w:val="24"/>
          <w:szCs w:val="24"/>
          <w:lang w:eastAsia="en-US"/>
        </w:rPr>
        <w:t xml:space="preserve"> pomiędzy:</w:t>
      </w:r>
    </w:p>
    <w:p w14:paraId="43A0D156" w14:textId="77777777" w:rsidR="00272D21" w:rsidRPr="00D519ED" w:rsidRDefault="00272D21" w:rsidP="00272D21">
      <w:pPr>
        <w:autoSpaceDE w:val="0"/>
        <w:autoSpaceDN w:val="0"/>
        <w:adjustRightInd w:val="0"/>
        <w:rPr>
          <w:rFonts w:asciiTheme="minorHAnsi" w:eastAsiaTheme="minorHAnsi" w:hAnsiTheme="minorHAnsi" w:cs="Arial"/>
          <w:sz w:val="24"/>
          <w:szCs w:val="24"/>
          <w:lang w:eastAsia="en-US"/>
        </w:rPr>
      </w:pPr>
    </w:p>
    <w:p w14:paraId="0B8BBB78" w14:textId="77777777" w:rsidR="00272D21" w:rsidRPr="00D519ED" w:rsidRDefault="00272D21" w:rsidP="00272D21">
      <w:pPr>
        <w:spacing w:after="160"/>
        <w:ind w:left="142" w:hanging="142"/>
        <w:jc w:val="both"/>
        <w:rPr>
          <w:rFonts w:asciiTheme="minorHAnsi" w:eastAsiaTheme="minorHAnsi" w:hAnsiTheme="minorHAnsi" w:cs="Arial"/>
          <w:sz w:val="24"/>
          <w:szCs w:val="24"/>
        </w:rPr>
      </w:pPr>
      <w:r w:rsidRPr="00D519ED">
        <w:rPr>
          <w:rFonts w:asciiTheme="minorHAnsi" w:eastAsiaTheme="minorHAnsi" w:hAnsiTheme="minorHAnsi" w:cs="Arial"/>
          <w:sz w:val="24"/>
          <w:szCs w:val="24"/>
        </w:rPr>
        <w:t>1.Powiatem Staszowskim – Starostwem Powiatowym w Staszowie, mającym swą siedzibę  w Staszowie, przy ul. Piłsudskiego 7, REGON  830409241, NIP 8661709857, zwanym  w dalszej części umowy „</w:t>
      </w:r>
      <w:r w:rsidRPr="00D519ED">
        <w:rPr>
          <w:rFonts w:asciiTheme="minorHAnsi" w:eastAsiaTheme="minorHAnsi" w:hAnsiTheme="minorHAnsi" w:cs="Arial"/>
          <w:b/>
          <w:sz w:val="24"/>
          <w:szCs w:val="24"/>
        </w:rPr>
        <w:t>Zamawiającym”</w:t>
      </w:r>
      <w:r w:rsidRPr="00D519ED">
        <w:rPr>
          <w:rFonts w:asciiTheme="minorHAnsi" w:eastAsiaTheme="minorHAnsi" w:hAnsiTheme="minorHAnsi" w:cs="Arial"/>
          <w:sz w:val="24"/>
          <w:szCs w:val="24"/>
        </w:rPr>
        <w:t xml:space="preserve"> reprezentowanym przez Zarząd Powiatu  w Staszowie, w imieniu którego występują:</w:t>
      </w:r>
    </w:p>
    <w:p w14:paraId="0AA39B4D" w14:textId="77777777" w:rsidR="00272D21" w:rsidRPr="00D519ED" w:rsidRDefault="00272D21" w:rsidP="00272D21">
      <w:pPr>
        <w:spacing w:after="120"/>
        <w:jc w:val="both"/>
        <w:outlineLvl w:val="0"/>
        <w:rPr>
          <w:rFonts w:asciiTheme="minorHAnsi" w:eastAsiaTheme="minorHAnsi" w:hAnsiTheme="minorHAnsi" w:cs="Arial"/>
          <w:sz w:val="24"/>
          <w:szCs w:val="24"/>
        </w:rPr>
      </w:pPr>
      <w:r w:rsidRPr="00D519ED">
        <w:rPr>
          <w:rFonts w:asciiTheme="minorHAnsi" w:eastAsiaTheme="minorHAnsi" w:hAnsiTheme="minorHAnsi" w:cs="Arial"/>
          <w:sz w:val="24"/>
          <w:szCs w:val="24"/>
        </w:rPr>
        <w:t>Starosta Staszowski – Józef Żółciak</w:t>
      </w:r>
    </w:p>
    <w:p w14:paraId="41898EFF" w14:textId="77777777" w:rsidR="00272D21" w:rsidRPr="00D519ED" w:rsidRDefault="00272D21" w:rsidP="00272D21">
      <w:pPr>
        <w:spacing w:after="120"/>
        <w:jc w:val="both"/>
        <w:rPr>
          <w:rFonts w:asciiTheme="minorHAnsi" w:eastAsiaTheme="minorHAnsi" w:hAnsiTheme="minorHAnsi" w:cs="Arial"/>
          <w:sz w:val="24"/>
          <w:szCs w:val="24"/>
        </w:rPr>
      </w:pPr>
      <w:r w:rsidRPr="00D519ED">
        <w:rPr>
          <w:rFonts w:asciiTheme="minorHAnsi" w:eastAsiaTheme="minorHAnsi" w:hAnsiTheme="minorHAnsi" w:cs="Arial"/>
          <w:sz w:val="24"/>
          <w:szCs w:val="24"/>
        </w:rPr>
        <w:t>Wicestarosta –  Leszek Guzal</w:t>
      </w:r>
    </w:p>
    <w:p w14:paraId="553FA50D" w14:textId="77777777" w:rsidR="00272D21" w:rsidRPr="00D519ED" w:rsidRDefault="00272D21" w:rsidP="00272D21">
      <w:pPr>
        <w:spacing w:after="120"/>
        <w:ind w:firstLine="284"/>
        <w:jc w:val="both"/>
        <w:rPr>
          <w:rFonts w:asciiTheme="minorHAnsi" w:eastAsiaTheme="minorHAnsi" w:hAnsiTheme="minorHAnsi" w:cs="Arial"/>
          <w:sz w:val="24"/>
          <w:szCs w:val="24"/>
        </w:rPr>
      </w:pPr>
      <w:r w:rsidRPr="00D519ED">
        <w:rPr>
          <w:rFonts w:asciiTheme="minorHAnsi" w:eastAsiaTheme="minorHAnsi" w:hAnsiTheme="minorHAnsi" w:cs="Arial"/>
          <w:sz w:val="24"/>
          <w:szCs w:val="24"/>
        </w:rPr>
        <w:t>przy kontrasygnacie</w:t>
      </w:r>
    </w:p>
    <w:p w14:paraId="05ABCA74" w14:textId="77777777" w:rsidR="00272D21" w:rsidRPr="00D519ED" w:rsidRDefault="00272D21" w:rsidP="00272D21">
      <w:pPr>
        <w:spacing w:after="120"/>
        <w:jc w:val="both"/>
        <w:rPr>
          <w:rFonts w:asciiTheme="minorHAnsi" w:eastAsiaTheme="minorHAnsi" w:hAnsiTheme="minorHAnsi" w:cs="Arial"/>
          <w:b/>
          <w:bCs/>
          <w:sz w:val="24"/>
          <w:szCs w:val="24"/>
        </w:rPr>
      </w:pPr>
      <w:r w:rsidRPr="00D519ED">
        <w:rPr>
          <w:rFonts w:asciiTheme="minorHAnsi" w:eastAsiaTheme="minorHAnsi" w:hAnsiTheme="minorHAnsi" w:cs="Arial"/>
          <w:sz w:val="24"/>
          <w:szCs w:val="24"/>
        </w:rPr>
        <w:t>Skarbnika Powiatu – Jolanty Piotrowskiej</w:t>
      </w:r>
    </w:p>
    <w:p w14:paraId="2A8278BE" w14:textId="77777777" w:rsidR="00272D21" w:rsidRPr="00D519ED" w:rsidRDefault="00272D21" w:rsidP="00272D21">
      <w:pPr>
        <w:pStyle w:val="Default"/>
        <w:spacing w:line="276" w:lineRule="auto"/>
        <w:rPr>
          <w:rFonts w:asciiTheme="minorHAnsi" w:hAnsiTheme="minorHAnsi"/>
        </w:rPr>
      </w:pPr>
      <w:r w:rsidRPr="00D519ED">
        <w:rPr>
          <w:rFonts w:asciiTheme="minorHAnsi" w:hAnsiTheme="minorHAnsi"/>
        </w:rPr>
        <w:t xml:space="preserve"> a </w:t>
      </w:r>
    </w:p>
    <w:p w14:paraId="6A5ED821" w14:textId="77777777" w:rsidR="00272D21" w:rsidRPr="00D519ED" w:rsidRDefault="00272D21" w:rsidP="00272D21">
      <w:pPr>
        <w:pStyle w:val="Default"/>
        <w:spacing w:line="276" w:lineRule="auto"/>
        <w:rPr>
          <w:rFonts w:asciiTheme="minorHAnsi" w:hAnsiTheme="minorHAnsi"/>
          <w:sz w:val="10"/>
          <w:szCs w:val="10"/>
        </w:rPr>
      </w:pPr>
    </w:p>
    <w:p w14:paraId="5396524A" w14:textId="77777777" w:rsidR="00272D21" w:rsidRPr="00D519ED" w:rsidRDefault="00272D21" w:rsidP="00272D21">
      <w:pPr>
        <w:pStyle w:val="Default"/>
        <w:spacing w:line="276" w:lineRule="auto"/>
        <w:rPr>
          <w:rFonts w:asciiTheme="minorHAnsi" w:hAnsiTheme="minorHAnsi"/>
        </w:rPr>
      </w:pPr>
      <w:r w:rsidRPr="00D519ED">
        <w:rPr>
          <w:rFonts w:asciiTheme="minorHAnsi" w:hAnsiTheme="minorHAnsi"/>
          <w:bCs/>
        </w:rPr>
        <w:t xml:space="preserve">2. …………..…………………………………………………………………………………………… </w:t>
      </w:r>
    </w:p>
    <w:p w14:paraId="48DFB4BA" w14:textId="77777777" w:rsidR="00272D21" w:rsidRPr="00D519ED" w:rsidRDefault="00272D21" w:rsidP="00272D21">
      <w:pPr>
        <w:tabs>
          <w:tab w:val="left" w:pos="7513"/>
        </w:tabs>
        <w:rPr>
          <w:rFonts w:asciiTheme="minorHAnsi" w:hAnsiTheme="minorHAnsi" w:cs="Arial"/>
          <w:bCs/>
          <w:sz w:val="24"/>
          <w:szCs w:val="24"/>
        </w:rPr>
      </w:pPr>
      <w:r w:rsidRPr="00D519ED">
        <w:rPr>
          <w:rFonts w:asciiTheme="minorHAnsi" w:hAnsiTheme="minorHAnsi" w:cs="Arial"/>
          <w:bCs/>
          <w:sz w:val="24"/>
          <w:szCs w:val="24"/>
        </w:rPr>
        <w:t xml:space="preserve">……................................................................................................................................... </w:t>
      </w:r>
    </w:p>
    <w:p w14:paraId="4925273A" w14:textId="77777777" w:rsidR="00272D21" w:rsidRPr="00D519ED" w:rsidRDefault="00272D21" w:rsidP="00272D21">
      <w:pPr>
        <w:tabs>
          <w:tab w:val="left" w:pos="7513"/>
        </w:tabs>
        <w:rPr>
          <w:rFonts w:asciiTheme="minorHAnsi" w:hAnsiTheme="minorHAnsi" w:cs="Arial"/>
          <w:bCs/>
          <w:sz w:val="24"/>
          <w:szCs w:val="24"/>
        </w:rPr>
      </w:pPr>
      <w:r w:rsidRPr="00D519ED">
        <w:rPr>
          <w:rFonts w:asciiTheme="minorHAnsi" w:hAnsiTheme="minorHAnsi" w:cs="Arial"/>
          <w:bCs/>
          <w:sz w:val="24"/>
          <w:szCs w:val="24"/>
        </w:rPr>
        <w:t>z siedzibą ..........................................................................NIP...................................REGON............</w:t>
      </w:r>
    </w:p>
    <w:p w14:paraId="315EA5E0" w14:textId="77777777" w:rsidR="00272D21" w:rsidRPr="00D519ED" w:rsidRDefault="00272D21" w:rsidP="00272D21">
      <w:pPr>
        <w:tabs>
          <w:tab w:val="left" w:pos="7513"/>
        </w:tabs>
        <w:rPr>
          <w:rFonts w:asciiTheme="minorHAnsi" w:hAnsiTheme="minorHAnsi" w:cs="Arial"/>
          <w:bCs/>
          <w:sz w:val="24"/>
          <w:szCs w:val="24"/>
        </w:rPr>
      </w:pPr>
      <w:r w:rsidRPr="00D519ED">
        <w:rPr>
          <w:rFonts w:asciiTheme="minorHAnsi" w:hAnsiTheme="minorHAnsi" w:cs="Arial"/>
          <w:bCs/>
          <w:sz w:val="24"/>
          <w:szCs w:val="24"/>
        </w:rPr>
        <w:t>wpisanym do Centralnej Ewidencji i Informacji o Działalności Gospodarczej</w:t>
      </w:r>
    </w:p>
    <w:p w14:paraId="170E58FF" w14:textId="77777777" w:rsidR="00272D21" w:rsidRPr="00D519ED" w:rsidRDefault="00272D21" w:rsidP="00272D21">
      <w:pPr>
        <w:tabs>
          <w:tab w:val="left" w:pos="7513"/>
        </w:tabs>
        <w:rPr>
          <w:rFonts w:asciiTheme="minorHAnsi" w:hAnsiTheme="minorHAnsi" w:cs="Arial"/>
          <w:bCs/>
          <w:sz w:val="24"/>
          <w:szCs w:val="24"/>
        </w:rPr>
      </w:pPr>
      <w:r w:rsidRPr="00D519ED">
        <w:rPr>
          <w:rFonts w:asciiTheme="minorHAnsi" w:hAnsiTheme="minorHAnsi" w:cs="Arial"/>
          <w:bCs/>
          <w:sz w:val="24"/>
          <w:szCs w:val="24"/>
        </w:rPr>
        <w:t>lub ......................... z siedzibą: ........................................................................................</w:t>
      </w:r>
    </w:p>
    <w:p w14:paraId="1C78E137" w14:textId="77777777" w:rsidR="00272D21" w:rsidRPr="00D519ED" w:rsidRDefault="00272D21" w:rsidP="00272D21">
      <w:pPr>
        <w:tabs>
          <w:tab w:val="left" w:pos="7513"/>
        </w:tabs>
        <w:rPr>
          <w:rFonts w:asciiTheme="minorHAnsi" w:hAnsiTheme="minorHAnsi" w:cs="Arial"/>
          <w:bCs/>
          <w:sz w:val="24"/>
          <w:szCs w:val="24"/>
        </w:rPr>
      </w:pPr>
      <w:r w:rsidRPr="00D519ED">
        <w:rPr>
          <w:rFonts w:asciiTheme="minorHAnsi" w:hAnsiTheme="minorHAnsi" w:cs="Arial"/>
          <w:bCs/>
          <w:sz w:val="24"/>
          <w:szCs w:val="24"/>
        </w:rPr>
        <w:t xml:space="preserve">Wpisanym przez Sąd Rejonowy w ............................. do Krajowego Rejestru Sądowego pod nr KRS ..................... którego reprezentują: …………..  , NIP ……………………….., </w:t>
      </w:r>
    </w:p>
    <w:p w14:paraId="6464C5C2" w14:textId="77777777" w:rsidR="00272D21" w:rsidRPr="00D519ED" w:rsidRDefault="00272D21" w:rsidP="00272D21">
      <w:pPr>
        <w:pStyle w:val="Default"/>
        <w:spacing w:line="276" w:lineRule="auto"/>
        <w:rPr>
          <w:rFonts w:asciiTheme="minorHAnsi" w:hAnsiTheme="minorHAnsi"/>
        </w:rPr>
      </w:pPr>
      <w:r w:rsidRPr="00D519ED">
        <w:rPr>
          <w:rFonts w:asciiTheme="minorHAnsi" w:hAnsiTheme="minorHAnsi"/>
          <w:bCs/>
        </w:rPr>
        <w:t>zwanym dalej „</w:t>
      </w:r>
      <w:r w:rsidRPr="00D519ED">
        <w:rPr>
          <w:rFonts w:asciiTheme="minorHAnsi" w:hAnsiTheme="minorHAnsi"/>
          <w:b/>
        </w:rPr>
        <w:t>Wykonawcą”</w:t>
      </w:r>
      <w:r w:rsidRPr="00D519ED">
        <w:rPr>
          <w:rFonts w:asciiTheme="minorHAnsi" w:hAnsiTheme="minorHAnsi"/>
          <w:bCs/>
        </w:rPr>
        <w:t xml:space="preserve"> wybranym w trybie podstawowym.</w:t>
      </w:r>
      <w:r w:rsidRPr="00D519ED">
        <w:rPr>
          <w:rFonts w:asciiTheme="minorHAnsi" w:hAnsiTheme="minorHAnsi"/>
        </w:rPr>
        <w:t xml:space="preserve"> </w:t>
      </w:r>
    </w:p>
    <w:p w14:paraId="090387F6" w14:textId="77777777" w:rsidR="00272D21" w:rsidRPr="00D519ED" w:rsidRDefault="00272D21" w:rsidP="00272D21">
      <w:pPr>
        <w:autoSpaceDE w:val="0"/>
        <w:autoSpaceDN w:val="0"/>
        <w:adjustRightInd w:val="0"/>
        <w:rPr>
          <w:rFonts w:asciiTheme="minorHAnsi" w:eastAsiaTheme="minorHAnsi" w:hAnsiTheme="minorHAnsi" w:cs="Arial"/>
          <w:b/>
          <w:bCs/>
          <w:sz w:val="24"/>
          <w:szCs w:val="24"/>
          <w:lang w:eastAsia="en-US"/>
        </w:rPr>
      </w:pPr>
    </w:p>
    <w:p w14:paraId="52E18910" w14:textId="77777777" w:rsidR="00E36F9B" w:rsidRDefault="00E36F9B" w:rsidP="00CA5F73">
      <w:pPr>
        <w:autoSpaceDE w:val="0"/>
        <w:autoSpaceDN w:val="0"/>
        <w:adjustRightInd w:val="0"/>
        <w:jc w:val="center"/>
        <w:rPr>
          <w:rFonts w:asciiTheme="minorHAnsi" w:eastAsiaTheme="minorHAnsi" w:hAnsiTheme="minorHAnsi" w:cs="Arial"/>
          <w:b/>
          <w:bCs/>
          <w:sz w:val="24"/>
          <w:szCs w:val="24"/>
          <w:lang w:eastAsia="en-US"/>
        </w:rPr>
      </w:pPr>
    </w:p>
    <w:p w14:paraId="31540C25" w14:textId="77777777" w:rsidR="00E36F9B" w:rsidRDefault="00E36F9B" w:rsidP="00CA5F73">
      <w:pPr>
        <w:autoSpaceDE w:val="0"/>
        <w:autoSpaceDN w:val="0"/>
        <w:adjustRightInd w:val="0"/>
        <w:jc w:val="center"/>
        <w:rPr>
          <w:rFonts w:asciiTheme="minorHAnsi" w:eastAsiaTheme="minorHAnsi" w:hAnsiTheme="minorHAnsi" w:cs="Arial"/>
          <w:b/>
          <w:bCs/>
          <w:sz w:val="24"/>
          <w:szCs w:val="24"/>
          <w:lang w:eastAsia="en-US"/>
        </w:rPr>
      </w:pPr>
    </w:p>
    <w:p w14:paraId="36382BFA" w14:textId="29A71ED5" w:rsidR="00272D21" w:rsidRPr="00D519ED" w:rsidRDefault="00272D21" w:rsidP="00CA5F73">
      <w:pPr>
        <w:autoSpaceDE w:val="0"/>
        <w:autoSpaceDN w:val="0"/>
        <w:adjustRightInd w:val="0"/>
        <w:jc w:val="center"/>
        <w:rPr>
          <w:rFonts w:asciiTheme="minorHAnsi" w:eastAsiaTheme="minorHAnsi" w:hAnsiTheme="minorHAnsi" w:cs="Arial"/>
          <w:sz w:val="24"/>
          <w:szCs w:val="24"/>
          <w:lang w:eastAsia="en-US"/>
        </w:rPr>
      </w:pPr>
      <w:r w:rsidRPr="00D519ED">
        <w:rPr>
          <w:rFonts w:asciiTheme="minorHAnsi" w:eastAsiaTheme="minorHAnsi" w:hAnsiTheme="minorHAnsi" w:cs="Arial"/>
          <w:b/>
          <w:bCs/>
          <w:sz w:val="24"/>
          <w:szCs w:val="24"/>
          <w:lang w:eastAsia="en-US"/>
        </w:rPr>
        <w:t>§ 1</w:t>
      </w:r>
    </w:p>
    <w:p w14:paraId="23FBE386" w14:textId="72CF06A1" w:rsidR="00272D21" w:rsidRPr="00D519ED" w:rsidRDefault="00272D21" w:rsidP="001D769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53"/>
        <w:jc w:val="both"/>
        <w:rPr>
          <w:rFonts w:asciiTheme="minorHAnsi" w:eastAsiaTheme="minorHAnsi" w:hAnsiTheme="minorHAnsi" w:cs="Arial"/>
          <w:sz w:val="24"/>
          <w:szCs w:val="24"/>
          <w:lang w:eastAsia="en-US"/>
        </w:rPr>
      </w:pPr>
      <w:r w:rsidRPr="00D519ED">
        <w:rPr>
          <w:rFonts w:asciiTheme="minorHAnsi" w:eastAsiaTheme="minorHAnsi" w:hAnsiTheme="minorHAnsi" w:cs="Arial"/>
          <w:sz w:val="24"/>
          <w:szCs w:val="24"/>
          <w:lang w:eastAsia="en-US"/>
        </w:rPr>
        <w:t xml:space="preserve">Na podstawie przeprowadzonego postępowania o udzielenie zamówienia publicznego w trybie podstawowym Zamawiający zleca </w:t>
      </w:r>
      <w:r w:rsidR="001D7692" w:rsidRPr="00D519ED">
        <w:rPr>
          <w:rFonts w:asciiTheme="minorHAnsi" w:eastAsiaTheme="minorHAnsi" w:hAnsiTheme="minorHAnsi"/>
          <w:b/>
          <w:bCs/>
          <w:color w:val="000000"/>
          <w:sz w:val="24"/>
          <w:szCs w:val="24"/>
          <w:lang w:eastAsia="en-US"/>
        </w:rPr>
        <w:t>wyżywienie uczestników (lunch) usługę cateringu (przygotowania i dostarczenia gotowych posiłków) dla uczestników projektu</w:t>
      </w:r>
      <w:r w:rsidRPr="00D519ED">
        <w:rPr>
          <w:rFonts w:asciiTheme="minorHAnsi" w:eastAsiaTheme="minorHAnsi" w:hAnsiTheme="minorHAnsi" w:cs="Arial"/>
          <w:b/>
          <w:bCs/>
          <w:sz w:val="24"/>
          <w:szCs w:val="24"/>
          <w:lang w:eastAsia="en-US"/>
        </w:rPr>
        <w:t xml:space="preserve"> </w:t>
      </w:r>
      <w:r w:rsidRPr="00D519ED">
        <w:rPr>
          <w:rFonts w:asciiTheme="minorHAnsi" w:eastAsiaTheme="minorHAnsi" w:hAnsiTheme="minorHAnsi" w:cs="Arial"/>
          <w:bCs/>
          <w:sz w:val="24"/>
          <w:szCs w:val="24"/>
          <w:lang w:eastAsia="en-US"/>
        </w:rPr>
        <w:t xml:space="preserve">pn. ,,Dziś uczeń – jutro student’’ w ramach programu regionalnego Fundusze Europejskie dla Świętokrzyskiego 2021-2027 współfinansowanego ze środków Europejskiego Funduszu Społecznego Plus (EFS+); nr umowy: FESW.08.03.IZ.00-0002/23, </w:t>
      </w:r>
      <w:r w:rsidR="001D7692" w:rsidRPr="00D519ED">
        <w:rPr>
          <w:rFonts w:asciiTheme="minorHAnsi" w:eastAsiaTheme="minorHAnsi" w:hAnsiTheme="minorHAnsi" w:cs="Arial"/>
          <w:sz w:val="24"/>
          <w:szCs w:val="24"/>
          <w:lang w:eastAsia="en-US"/>
        </w:rPr>
        <w:t>zwanym dalej przedmiot umowy.</w:t>
      </w:r>
    </w:p>
    <w:p w14:paraId="11544D05" w14:textId="4807FF85" w:rsidR="00272D21" w:rsidRPr="00D519ED" w:rsidRDefault="001D7692" w:rsidP="00CA5F73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53"/>
        <w:jc w:val="both"/>
        <w:rPr>
          <w:rFonts w:asciiTheme="minorHAnsi" w:eastAsiaTheme="minorHAnsi" w:hAnsiTheme="minorHAnsi" w:cs="Arial"/>
          <w:sz w:val="24"/>
          <w:szCs w:val="24"/>
          <w:lang w:eastAsia="en-US"/>
        </w:rPr>
      </w:pPr>
      <w:r w:rsidRPr="00D519ED">
        <w:rPr>
          <w:rFonts w:asciiTheme="minorHAnsi" w:hAnsiTheme="minorHAnsi" w:cs="Arial"/>
          <w:sz w:val="24"/>
          <w:szCs w:val="24"/>
        </w:rPr>
        <w:t xml:space="preserve">Przedmiot umowy, o którym mowa w ust. 1 określa </w:t>
      </w:r>
      <w:r w:rsidR="00844365" w:rsidRPr="00D519ED">
        <w:rPr>
          <w:rFonts w:asciiTheme="minorHAnsi" w:hAnsiTheme="minorHAnsi" w:cs="Arial"/>
          <w:sz w:val="24"/>
          <w:szCs w:val="24"/>
        </w:rPr>
        <w:t xml:space="preserve">część ………………. </w:t>
      </w:r>
      <w:r w:rsidRPr="00D519ED">
        <w:rPr>
          <w:rFonts w:asciiTheme="minorHAnsi" w:hAnsiTheme="minorHAnsi" w:cs="Arial"/>
          <w:b/>
          <w:bCs/>
          <w:sz w:val="24"/>
          <w:szCs w:val="24"/>
        </w:rPr>
        <w:t>załącznik</w:t>
      </w:r>
      <w:r w:rsidR="00844365" w:rsidRPr="00D519ED">
        <w:rPr>
          <w:rFonts w:asciiTheme="minorHAnsi" w:hAnsiTheme="minorHAnsi" w:cs="Arial"/>
          <w:b/>
          <w:bCs/>
          <w:sz w:val="24"/>
          <w:szCs w:val="24"/>
        </w:rPr>
        <w:t>a</w:t>
      </w:r>
      <w:r w:rsidRPr="00D519ED">
        <w:rPr>
          <w:rFonts w:asciiTheme="minorHAnsi" w:hAnsiTheme="minorHAnsi" w:cs="Arial"/>
          <w:b/>
          <w:bCs/>
          <w:sz w:val="24"/>
          <w:szCs w:val="24"/>
        </w:rPr>
        <w:t xml:space="preserve"> Nr 1 Opis przedmiotu zamówienia</w:t>
      </w:r>
      <w:r w:rsidRPr="00D519ED">
        <w:rPr>
          <w:rFonts w:asciiTheme="minorHAnsi" w:hAnsiTheme="minorHAnsi" w:cs="Arial"/>
          <w:sz w:val="24"/>
          <w:szCs w:val="24"/>
        </w:rPr>
        <w:t>, który stanowi integralną część niniejszej umowy.</w:t>
      </w:r>
    </w:p>
    <w:p w14:paraId="6A1B7B47" w14:textId="77777777" w:rsidR="00272D21" w:rsidRPr="00D519ED" w:rsidRDefault="00272D21" w:rsidP="00CA5F73">
      <w:pPr>
        <w:autoSpaceDE w:val="0"/>
        <w:autoSpaceDN w:val="0"/>
        <w:adjustRightInd w:val="0"/>
        <w:jc w:val="both"/>
        <w:rPr>
          <w:rFonts w:asciiTheme="minorHAnsi" w:eastAsiaTheme="minorHAnsi" w:hAnsiTheme="minorHAnsi" w:cs="Arial"/>
          <w:sz w:val="24"/>
          <w:szCs w:val="24"/>
          <w:lang w:eastAsia="en-US"/>
        </w:rPr>
      </w:pPr>
    </w:p>
    <w:p w14:paraId="3B55310E" w14:textId="6E53B879" w:rsidR="00272D21" w:rsidRPr="00D519ED" w:rsidRDefault="00272D21" w:rsidP="001D7692">
      <w:pPr>
        <w:autoSpaceDE w:val="0"/>
        <w:autoSpaceDN w:val="0"/>
        <w:adjustRightInd w:val="0"/>
        <w:jc w:val="center"/>
        <w:rPr>
          <w:rFonts w:asciiTheme="minorHAnsi" w:eastAsiaTheme="minorHAnsi" w:hAnsiTheme="minorHAnsi" w:cs="Arial"/>
          <w:sz w:val="24"/>
          <w:szCs w:val="24"/>
          <w:lang w:eastAsia="en-US"/>
        </w:rPr>
      </w:pPr>
      <w:r w:rsidRPr="00D519ED">
        <w:rPr>
          <w:rFonts w:asciiTheme="minorHAnsi" w:eastAsiaTheme="minorHAnsi" w:hAnsiTheme="minorHAnsi" w:cs="Arial"/>
          <w:b/>
          <w:bCs/>
          <w:sz w:val="24"/>
          <w:szCs w:val="24"/>
          <w:lang w:eastAsia="en-US"/>
        </w:rPr>
        <w:t>§ 2</w:t>
      </w:r>
    </w:p>
    <w:p w14:paraId="4E47ACE5" w14:textId="63D40231" w:rsidR="00272D21" w:rsidRPr="00D519ED" w:rsidRDefault="00272D21" w:rsidP="001D7692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53"/>
        <w:rPr>
          <w:rFonts w:asciiTheme="minorHAnsi" w:eastAsiaTheme="minorHAnsi" w:hAnsiTheme="minorHAnsi" w:cs="Arial"/>
          <w:sz w:val="24"/>
          <w:szCs w:val="24"/>
          <w:lang w:eastAsia="en-US"/>
        </w:rPr>
      </w:pPr>
      <w:r w:rsidRPr="00D519ED">
        <w:rPr>
          <w:rFonts w:asciiTheme="minorHAnsi" w:eastAsiaTheme="minorHAnsi" w:hAnsiTheme="minorHAnsi" w:cs="Arial"/>
          <w:sz w:val="24"/>
          <w:szCs w:val="24"/>
          <w:lang w:eastAsia="en-US"/>
        </w:rPr>
        <w:t xml:space="preserve">Termin realizacji przedmiotu umowy ustala się w ciągu 6 miesięcy od daty zawarcia umowy. </w:t>
      </w:r>
    </w:p>
    <w:p w14:paraId="2EC0999F" w14:textId="4B485928" w:rsidR="00272D21" w:rsidRPr="00D519ED" w:rsidRDefault="00272D21" w:rsidP="00C913CF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53"/>
        <w:jc w:val="both"/>
        <w:rPr>
          <w:rFonts w:asciiTheme="minorHAnsi" w:eastAsiaTheme="minorHAnsi" w:hAnsiTheme="minorHAnsi" w:cs="Arial"/>
          <w:sz w:val="24"/>
          <w:szCs w:val="24"/>
          <w:lang w:eastAsia="en-US"/>
        </w:rPr>
      </w:pPr>
      <w:r w:rsidRPr="00D519ED">
        <w:rPr>
          <w:rFonts w:asciiTheme="minorHAnsi" w:eastAsiaTheme="minorHAnsi" w:hAnsiTheme="minorHAnsi" w:cs="Arial"/>
          <w:sz w:val="24"/>
          <w:szCs w:val="24"/>
          <w:lang w:eastAsia="en-US"/>
        </w:rPr>
        <w:t xml:space="preserve">Zamawiający jest zobowiązany do poinformowania Wykonawcy o terminie realizacji przedmiotu umowy oraz o ilości osób w zakresie każdej z diet na </w:t>
      </w:r>
      <w:r w:rsidR="00B03BCE">
        <w:rPr>
          <w:rFonts w:asciiTheme="minorHAnsi" w:eastAsiaTheme="minorHAnsi" w:hAnsiTheme="minorHAnsi" w:cs="Arial"/>
          <w:sz w:val="24"/>
          <w:szCs w:val="24"/>
          <w:lang w:eastAsia="en-US"/>
        </w:rPr>
        <w:t>3</w:t>
      </w:r>
      <w:r w:rsidRPr="00D519ED">
        <w:rPr>
          <w:rFonts w:asciiTheme="minorHAnsi" w:eastAsiaTheme="minorHAnsi" w:hAnsiTheme="minorHAnsi" w:cs="Arial"/>
          <w:sz w:val="24"/>
          <w:szCs w:val="24"/>
          <w:lang w:eastAsia="en-US"/>
        </w:rPr>
        <w:t xml:space="preserve"> </w:t>
      </w:r>
      <w:r w:rsidRPr="00D519ED">
        <w:rPr>
          <w:rFonts w:asciiTheme="minorHAnsi" w:eastAsiaTheme="minorHAnsi" w:hAnsiTheme="minorHAnsi" w:cs="Arial"/>
          <w:b/>
          <w:bCs/>
          <w:sz w:val="24"/>
          <w:szCs w:val="24"/>
          <w:lang w:eastAsia="en-US"/>
        </w:rPr>
        <w:t>dni robocz</w:t>
      </w:r>
      <w:r w:rsidR="00B03BCE">
        <w:rPr>
          <w:rFonts w:asciiTheme="minorHAnsi" w:eastAsiaTheme="minorHAnsi" w:hAnsiTheme="minorHAnsi" w:cs="Arial"/>
          <w:b/>
          <w:bCs/>
          <w:sz w:val="24"/>
          <w:szCs w:val="24"/>
          <w:lang w:eastAsia="en-US"/>
        </w:rPr>
        <w:t>e</w:t>
      </w:r>
      <w:r w:rsidRPr="00D519ED">
        <w:rPr>
          <w:rFonts w:asciiTheme="minorHAnsi" w:eastAsiaTheme="minorHAnsi" w:hAnsiTheme="minorHAnsi" w:cs="Arial"/>
          <w:b/>
          <w:bCs/>
          <w:sz w:val="24"/>
          <w:szCs w:val="24"/>
          <w:lang w:eastAsia="en-US"/>
        </w:rPr>
        <w:t xml:space="preserve"> </w:t>
      </w:r>
      <w:r w:rsidRPr="00D519ED">
        <w:rPr>
          <w:rFonts w:asciiTheme="minorHAnsi" w:eastAsiaTheme="minorHAnsi" w:hAnsiTheme="minorHAnsi" w:cs="Arial"/>
          <w:sz w:val="24"/>
          <w:szCs w:val="24"/>
          <w:lang w:eastAsia="en-US"/>
        </w:rPr>
        <w:t>prze</w:t>
      </w:r>
      <w:r w:rsidR="001D7692" w:rsidRPr="00D519ED">
        <w:rPr>
          <w:rFonts w:asciiTheme="minorHAnsi" w:eastAsiaTheme="minorHAnsi" w:hAnsiTheme="minorHAnsi" w:cs="Arial"/>
          <w:sz w:val="24"/>
          <w:szCs w:val="24"/>
          <w:lang w:eastAsia="en-US"/>
        </w:rPr>
        <w:t>d planowaną usługą.</w:t>
      </w:r>
    </w:p>
    <w:p w14:paraId="2DD226BB" w14:textId="6B48F155" w:rsidR="00272D21" w:rsidRPr="00D519ED" w:rsidRDefault="00272D21" w:rsidP="001D7692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53"/>
        <w:jc w:val="both"/>
        <w:rPr>
          <w:rFonts w:asciiTheme="minorHAnsi" w:eastAsiaTheme="minorHAnsi" w:hAnsiTheme="minorHAnsi" w:cs="Arial"/>
          <w:sz w:val="24"/>
          <w:szCs w:val="24"/>
          <w:lang w:eastAsia="en-US"/>
        </w:rPr>
      </w:pPr>
      <w:r w:rsidRPr="00D519ED">
        <w:rPr>
          <w:rFonts w:asciiTheme="minorHAnsi" w:eastAsiaTheme="minorHAnsi" w:hAnsiTheme="minorHAnsi" w:cs="Arial"/>
          <w:sz w:val="24"/>
          <w:szCs w:val="24"/>
          <w:lang w:eastAsia="en-US"/>
        </w:rPr>
        <w:lastRenderedPageBreak/>
        <w:t xml:space="preserve">Pod pojęciem dzień roboczy rozumie się dni od poniedziałku do piątku </w:t>
      </w:r>
      <w:r w:rsidR="001D7692" w:rsidRPr="00D519ED">
        <w:rPr>
          <w:rFonts w:asciiTheme="minorHAnsi" w:eastAsiaTheme="minorHAnsi" w:hAnsiTheme="minorHAnsi" w:cs="Arial"/>
          <w:sz w:val="24"/>
          <w:szCs w:val="24"/>
          <w:lang w:eastAsia="en-US"/>
        </w:rPr>
        <w:t>z</w:t>
      </w:r>
      <w:r w:rsidRPr="00D519ED">
        <w:rPr>
          <w:rFonts w:asciiTheme="minorHAnsi" w:eastAsiaTheme="minorHAnsi" w:hAnsiTheme="minorHAnsi" w:cs="Arial"/>
          <w:sz w:val="24"/>
          <w:szCs w:val="24"/>
          <w:lang w:eastAsia="en-US"/>
        </w:rPr>
        <w:t xml:space="preserve"> wyłączeniem przypadających na nie dni ustawowo wolnych od pracy w rozumieniu ustawy z dnia 18 stycznia 1951 r. o dniach wolnych od pracy (</w:t>
      </w:r>
      <w:proofErr w:type="spellStart"/>
      <w:r w:rsidRPr="00D519ED">
        <w:rPr>
          <w:rFonts w:asciiTheme="minorHAnsi" w:eastAsiaTheme="minorHAnsi" w:hAnsiTheme="minorHAnsi" w:cs="Arial"/>
          <w:sz w:val="24"/>
          <w:szCs w:val="24"/>
          <w:lang w:eastAsia="en-US"/>
        </w:rPr>
        <w:t>t.</w:t>
      </w:r>
      <w:r w:rsidR="001D7692" w:rsidRPr="00D519ED">
        <w:rPr>
          <w:rFonts w:asciiTheme="minorHAnsi" w:eastAsiaTheme="minorHAnsi" w:hAnsiTheme="minorHAnsi" w:cs="Arial"/>
          <w:sz w:val="24"/>
          <w:szCs w:val="24"/>
          <w:lang w:eastAsia="en-US"/>
        </w:rPr>
        <w:t>j</w:t>
      </w:r>
      <w:proofErr w:type="spellEnd"/>
      <w:r w:rsidR="001D7692" w:rsidRPr="00D519ED">
        <w:rPr>
          <w:rFonts w:asciiTheme="minorHAnsi" w:eastAsiaTheme="minorHAnsi" w:hAnsiTheme="minorHAnsi" w:cs="Arial"/>
          <w:sz w:val="24"/>
          <w:szCs w:val="24"/>
          <w:lang w:eastAsia="en-US"/>
        </w:rPr>
        <w:t>. Dz. U. z 2020 r. poz. 1920).</w:t>
      </w:r>
    </w:p>
    <w:p w14:paraId="72248FB9" w14:textId="485DA430" w:rsidR="00272D21" w:rsidRPr="00D519ED" w:rsidRDefault="00272D21" w:rsidP="001D7692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53"/>
        <w:jc w:val="both"/>
        <w:rPr>
          <w:rFonts w:asciiTheme="minorHAnsi" w:eastAsiaTheme="minorHAnsi" w:hAnsiTheme="minorHAnsi" w:cs="Arial"/>
          <w:sz w:val="24"/>
          <w:szCs w:val="24"/>
          <w:lang w:eastAsia="en-US"/>
        </w:rPr>
      </w:pPr>
      <w:r w:rsidRPr="00D519ED">
        <w:rPr>
          <w:rFonts w:asciiTheme="minorHAnsi" w:eastAsiaTheme="minorHAnsi" w:hAnsiTheme="minorHAnsi" w:cs="Arial"/>
          <w:sz w:val="24"/>
          <w:szCs w:val="24"/>
          <w:lang w:eastAsia="en-US"/>
        </w:rPr>
        <w:t>Wykonawca realizuje przedmiot umowy na podstawie zgłoszenia na adres e-ma</w:t>
      </w:r>
      <w:r w:rsidR="001D7692" w:rsidRPr="00D519ED">
        <w:rPr>
          <w:rFonts w:asciiTheme="minorHAnsi" w:eastAsiaTheme="minorHAnsi" w:hAnsiTheme="minorHAnsi" w:cs="Arial"/>
          <w:sz w:val="24"/>
          <w:szCs w:val="24"/>
          <w:lang w:eastAsia="en-US"/>
        </w:rPr>
        <w:t xml:space="preserve">il……………………………, </w:t>
      </w:r>
      <w:proofErr w:type="spellStart"/>
      <w:r w:rsidR="001D7692" w:rsidRPr="00D519ED">
        <w:rPr>
          <w:rFonts w:asciiTheme="minorHAnsi" w:eastAsiaTheme="minorHAnsi" w:hAnsiTheme="minorHAnsi" w:cs="Arial"/>
          <w:sz w:val="24"/>
          <w:szCs w:val="24"/>
          <w:lang w:eastAsia="en-US"/>
        </w:rPr>
        <w:t>tel</w:t>
      </w:r>
      <w:proofErr w:type="spellEnd"/>
      <w:r w:rsidR="001D7692" w:rsidRPr="00D519ED">
        <w:rPr>
          <w:rFonts w:asciiTheme="minorHAnsi" w:eastAsiaTheme="minorHAnsi" w:hAnsiTheme="minorHAnsi" w:cs="Arial"/>
          <w:sz w:val="24"/>
          <w:szCs w:val="24"/>
          <w:lang w:eastAsia="en-US"/>
        </w:rPr>
        <w:t>……………………………..</w:t>
      </w:r>
    </w:p>
    <w:p w14:paraId="7FAAAA75" w14:textId="12DB0C4C" w:rsidR="00272D21" w:rsidRPr="00D519ED" w:rsidRDefault="00272D21" w:rsidP="001D7692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53"/>
        <w:jc w:val="both"/>
        <w:rPr>
          <w:rFonts w:asciiTheme="minorHAnsi" w:eastAsiaTheme="minorHAnsi" w:hAnsiTheme="minorHAnsi" w:cs="Arial"/>
          <w:sz w:val="24"/>
          <w:szCs w:val="24"/>
          <w:lang w:eastAsia="en-US"/>
        </w:rPr>
      </w:pPr>
      <w:r w:rsidRPr="00D519ED">
        <w:rPr>
          <w:rFonts w:asciiTheme="minorHAnsi" w:eastAsiaTheme="minorHAnsi" w:hAnsiTheme="minorHAnsi" w:cs="Arial"/>
          <w:sz w:val="24"/>
          <w:szCs w:val="24"/>
          <w:lang w:eastAsia="en-US"/>
        </w:rPr>
        <w:t xml:space="preserve">Wykonawca zobowiązany jest do przekazania Zamawiającemu każdorazowo przykładowego menu niezwłocznie po zgłoszonym przez Zamawiającego terminie wykonania usługi, nie później niż na 2 dni robocze przed dniem realizacji danej usługi. Zgłoszenie menu ma nastąpić w godzinach pracy Zamawiającego, tj. 7:30-15:30. Zaproponowane przez Wykonawcę menu pozostaje do akceptacji przez Zamawiającego. Zamawiający zastrzega sobie możliwość zgłoszenia zmian w poszczególnych </w:t>
      </w:r>
      <w:r w:rsidR="001D7692" w:rsidRPr="00D519ED">
        <w:rPr>
          <w:rFonts w:asciiTheme="minorHAnsi" w:eastAsiaTheme="minorHAnsi" w:hAnsiTheme="minorHAnsi" w:cs="Arial"/>
          <w:sz w:val="24"/>
          <w:szCs w:val="24"/>
          <w:lang w:eastAsia="en-US"/>
        </w:rPr>
        <w:t>pozycjach zaproponowanego menu.</w:t>
      </w:r>
    </w:p>
    <w:p w14:paraId="515A4D41" w14:textId="607940FF" w:rsidR="00272D21" w:rsidRPr="00D519ED" w:rsidRDefault="00272D21" w:rsidP="00816D57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53"/>
        <w:jc w:val="both"/>
        <w:rPr>
          <w:rFonts w:asciiTheme="minorHAnsi" w:eastAsiaTheme="minorHAnsi" w:hAnsiTheme="minorHAnsi" w:cs="Arial"/>
          <w:sz w:val="24"/>
          <w:szCs w:val="24"/>
          <w:lang w:eastAsia="en-US"/>
        </w:rPr>
      </w:pPr>
      <w:r w:rsidRPr="00D519ED">
        <w:rPr>
          <w:rFonts w:asciiTheme="minorHAnsi" w:eastAsiaTheme="minorHAnsi" w:hAnsiTheme="minorHAnsi" w:cs="Arial"/>
          <w:sz w:val="24"/>
          <w:szCs w:val="24"/>
          <w:lang w:eastAsia="en-US"/>
        </w:rPr>
        <w:t xml:space="preserve">Miejscem realizacji przedmiotu umowy jest </w:t>
      </w:r>
      <w:r w:rsidR="009B155B" w:rsidRPr="00D519ED">
        <w:rPr>
          <w:rFonts w:asciiTheme="minorHAnsi" w:eastAsiaTheme="minorHAnsi" w:hAnsiTheme="minorHAnsi" w:cs="Arial"/>
          <w:sz w:val="24"/>
          <w:szCs w:val="24"/>
          <w:lang w:eastAsia="en-US"/>
        </w:rPr>
        <w:t>określone w załączniku Nr 1 do Umowy</w:t>
      </w:r>
      <w:r w:rsidR="00F83D9E" w:rsidRPr="00D519ED">
        <w:rPr>
          <w:rFonts w:asciiTheme="minorHAnsi" w:eastAsiaTheme="minorHAnsi" w:hAnsiTheme="minorHAnsi" w:cs="Arial"/>
          <w:sz w:val="24"/>
          <w:szCs w:val="24"/>
          <w:lang w:eastAsia="en-US"/>
        </w:rPr>
        <w:t xml:space="preserve"> (</w:t>
      </w:r>
      <w:r w:rsidR="009B155B" w:rsidRPr="00D519ED">
        <w:rPr>
          <w:rFonts w:asciiTheme="minorHAnsi" w:eastAsiaTheme="minorHAnsi" w:hAnsiTheme="minorHAnsi" w:cs="Arial"/>
          <w:b/>
          <w:i/>
          <w:sz w:val="24"/>
          <w:szCs w:val="24"/>
          <w:lang w:eastAsia="en-US"/>
        </w:rPr>
        <w:t>w </w:t>
      </w:r>
      <w:r w:rsidR="00F83D9E" w:rsidRPr="00D519ED">
        <w:rPr>
          <w:rFonts w:asciiTheme="minorHAnsi" w:eastAsiaTheme="minorHAnsi" w:hAnsiTheme="minorHAnsi" w:cs="Arial"/>
          <w:b/>
          <w:i/>
          <w:sz w:val="24"/>
          <w:szCs w:val="24"/>
          <w:lang w:eastAsia="en-US"/>
        </w:rPr>
        <w:t>zależności od wyboru części zamówienia</w:t>
      </w:r>
      <w:r w:rsidR="00F83D9E" w:rsidRPr="00D519ED">
        <w:rPr>
          <w:rFonts w:asciiTheme="minorHAnsi" w:eastAsiaTheme="minorHAnsi" w:hAnsiTheme="minorHAnsi" w:cs="Arial"/>
          <w:sz w:val="24"/>
          <w:szCs w:val="24"/>
          <w:lang w:eastAsia="en-US"/>
        </w:rPr>
        <w:t>)</w:t>
      </w:r>
      <w:r w:rsidR="001D7692" w:rsidRPr="00D519ED">
        <w:rPr>
          <w:rFonts w:asciiTheme="minorHAnsi" w:eastAsiaTheme="minorHAnsi" w:hAnsiTheme="minorHAnsi" w:cs="Arial"/>
          <w:sz w:val="24"/>
          <w:szCs w:val="24"/>
          <w:lang w:eastAsia="en-US"/>
        </w:rPr>
        <w:t>.</w:t>
      </w:r>
    </w:p>
    <w:p w14:paraId="5B13200F" w14:textId="77777777" w:rsidR="001D7692" w:rsidRPr="00D519ED" w:rsidRDefault="00272D21" w:rsidP="00816D57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53"/>
        <w:jc w:val="both"/>
        <w:rPr>
          <w:rFonts w:asciiTheme="minorHAnsi" w:eastAsiaTheme="minorHAnsi" w:hAnsiTheme="minorHAnsi" w:cs="Arial"/>
          <w:sz w:val="24"/>
          <w:szCs w:val="24"/>
          <w:lang w:eastAsia="en-US"/>
        </w:rPr>
      </w:pPr>
      <w:r w:rsidRPr="00D519ED">
        <w:rPr>
          <w:rFonts w:asciiTheme="minorHAnsi" w:eastAsiaTheme="minorHAnsi" w:hAnsiTheme="minorHAnsi" w:cs="Arial"/>
          <w:sz w:val="24"/>
          <w:szCs w:val="24"/>
          <w:lang w:eastAsia="en-US"/>
        </w:rPr>
        <w:t>Zamawiający i Wykonawca zobowiązują się współdziałać przy wykonaniu umowy w celu należytej realizacji przedmiotu umowy.</w:t>
      </w:r>
    </w:p>
    <w:p w14:paraId="5D0BC4C2" w14:textId="5FDCED29" w:rsidR="00272D21" w:rsidRPr="00D519ED" w:rsidRDefault="00272D21" w:rsidP="00816D57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53"/>
        <w:jc w:val="both"/>
        <w:rPr>
          <w:rFonts w:asciiTheme="minorHAnsi" w:eastAsiaTheme="minorHAnsi" w:hAnsiTheme="minorHAnsi" w:cs="Arial"/>
          <w:sz w:val="24"/>
          <w:szCs w:val="24"/>
          <w:lang w:eastAsia="en-US"/>
        </w:rPr>
      </w:pPr>
      <w:r w:rsidRPr="00D519ED">
        <w:rPr>
          <w:rFonts w:asciiTheme="minorHAnsi" w:eastAsiaTheme="minorHAnsi" w:hAnsiTheme="minorHAnsi" w:cs="Arial"/>
          <w:sz w:val="24"/>
          <w:szCs w:val="24"/>
          <w:lang w:eastAsia="en-US"/>
        </w:rPr>
        <w:t xml:space="preserve"> W ramach zamówienia: </w:t>
      </w:r>
    </w:p>
    <w:p w14:paraId="398324B2" w14:textId="2D218A92" w:rsidR="001D7692" w:rsidRPr="00D519ED" w:rsidRDefault="00272D21" w:rsidP="00816D57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53"/>
        <w:jc w:val="both"/>
        <w:rPr>
          <w:rFonts w:asciiTheme="minorHAnsi" w:eastAsiaTheme="minorHAnsi" w:hAnsiTheme="minorHAnsi" w:cs="Arial"/>
          <w:sz w:val="24"/>
          <w:szCs w:val="24"/>
          <w:lang w:eastAsia="en-US"/>
        </w:rPr>
      </w:pPr>
      <w:r w:rsidRPr="00D519ED">
        <w:rPr>
          <w:rFonts w:asciiTheme="minorHAnsi" w:eastAsiaTheme="minorHAnsi" w:hAnsiTheme="minorHAnsi" w:cs="Arial"/>
          <w:sz w:val="24"/>
          <w:szCs w:val="24"/>
          <w:lang w:eastAsia="en-US"/>
        </w:rPr>
        <w:t xml:space="preserve">Wykonawca zobowiązany jest do zrealizowania przedmiotu umowy zgodnie z opisem przedmiotu zamówienia, według </w:t>
      </w:r>
      <w:r w:rsidRPr="00D519ED">
        <w:rPr>
          <w:rFonts w:asciiTheme="minorHAnsi" w:eastAsiaTheme="minorHAnsi" w:hAnsiTheme="minorHAnsi" w:cs="Arial"/>
          <w:b/>
          <w:bCs/>
          <w:sz w:val="24"/>
          <w:szCs w:val="24"/>
          <w:lang w:eastAsia="en-US"/>
        </w:rPr>
        <w:t>Załącznika nr 1</w:t>
      </w:r>
      <w:r w:rsidRPr="00D519ED">
        <w:rPr>
          <w:rFonts w:asciiTheme="minorHAnsi" w:eastAsiaTheme="minorHAnsi" w:hAnsiTheme="minorHAnsi" w:cs="Arial"/>
          <w:sz w:val="24"/>
          <w:szCs w:val="24"/>
          <w:lang w:eastAsia="en-US"/>
        </w:rPr>
        <w:t>.</w:t>
      </w:r>
    </w:p>
    <w:p w14:paraId="2E12C0AA" w14:textId="1ADD0BB3" w:rsidR="00272D21" w:rsidRPr="00D519ED" w:rsidRDefault="00272D21" w:rsidP="00816D57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53"/>
        <w:jc w:val="both"/>
        <w:rPr>
          <w:rFonts w:asciiTheme="minorHAnsi" w:eastAsiaTheme="minorHAnsi" w:hAnsiTheme="minorHAnsi" w:cs="Arial"/>
          <w:sz w:val="24"/>
          <w:szCs w:val="24"/>
          <w:lang w:eastAsia="en-US"/>
        </w:rPr>
      </w:pPr>
      <w:r w:rsidRPr="00D519ED">
        <w:rPr>
          <w:rFonts w:asciiTheme="minorHAnsi" w:eastAsiaTheme="minorHAnsi" w:hAnsiTheme="minorHAnsi" w:cs="Arial"/>
          <w:sz w:val="24"/>
          <w:szCs w:val="24"/>
          <w:lang w:eastAsia="en-US"/>
        </w:rPr>
        <w:t xml:space="preserve"> Wykonawca gwarantuje, że świadczone usługi cateringowe </w:t>
      </w:r>
      <w:r w:rsidR="009B155B" w:rsidRPr="00D519ED">
        <w:rPr>
          <w:rFonts w:asciiTheme="minorHAnsi" w:eastAsiaTheme="minorHAnsi" w:hAnsiTheme="minorHAnsi" w:cs="Arial"/>
          <w:sz w:val="24"/>
          <w:szCs w:val="24"/>
          <w:lang w:eastAsia="en-US"/>
        </w:rPr>
        <w:t xml:space="preserve">i serwowania posiłków </w:t>
      </w:r>
      <w:r w:rsidRPr="00D519ED">
        <w:rPr>
          <w:rFonts w:asciiTheme="minorHAnsi" w:eastAsiaTheme="minorHAnsi" w:hAnsiTheme="minorHAnsi" w:cs="Arial"/>
          <w:sz w:val="24"/>
          <w:szCs w:val="24"/>
          <w:lang w:eastAsia="en-US"/>
        </w:rPr>
        <w:t xml:space="preserve">będą wykonywane na najwyższym poziomie, przy zachowaniu obowiązujących w tym zakresie wymogów sanitarnych, a mianowicie dostarczone </w:t>
      </w:r>
      <w:r w:rsidR="001D7692" w:rsidRPr="00D519ED">
        <w:rPr>
          <w:rFonts w:asciiTheme="minorHAnsi" w:eastAsiaTheme="minorHAnsi" w:hAnsiTheme="minorHAnsi" w:cs="Arial"/>
          <w:sz w:val="24"/>
          <w:szCs w:val="24"/>
          <w:lang w:eastAsia="en-US"/>
        </w:rPr>
        <w:t xml:space="preserve">i serwowane </w:t>
      </w:r>
      <w:r w:rsidRPr="00D519ED">
        <w:rPr>
          <w:rFonts w:asciiTheme="minorHAnsi" w:eastAsiaTheme="minorHAnsi" w:hAnsiTheme="minorHAnsi" w:cs="Arial"/>
          <w:sz w:val="24"/>
          <w:szCs w:val="24"/>
          <w:lang w:eastAsia="en-US"/>
        </w:rPr>
        <w:t>produkty żywnościowe będą świeże (Zamawiający wyklucza produkty mrożone), o od</w:t>
      </w:r>
      <w:r w:rsidR="00FA445C" w:rsidRPr="00D519ED">
        <w:rPr>
          <w:rFonts w:asciiTheme="minorHAnsi" w:eastAsiaTheme="minorHAnsi" w:hAnsiTheme="minorHAnsi" w:cs="Arial"/>
          <w:sz w:val="24"/>
          <w:szCs w:val="24"/>
          <w:lang w:eastAsia="en-US"/>
        </w:rPr>
        <w:t>powiednich walorach smakowych i </w:t>
      </w:r>
      <w:r w:rsidRPr="00D519ED">
        <w:rPr>
          <w:rFonts w:asciiTheme="minorHAnsi" w:eastAsiaTheme="minorHAnsi" w:hAnsiTheme="minorHAnsi" w:cs="Arial"/>
          <w:sz w:val="24"/>
          <w:szCs w:val="24"/>
          <w:lang w:eastAsia="en-US"/>
        </w:rPr>
        <w:t xml:space="preserve">zapachowych oraz o estetycznym wyglądzie, a produkty przetworzone takie jak herbata, soki itp. będą posiadały ważny okres przydatności do spożycia obowiązujący co najmniej miesiąc od dnia realizacji przedmiotu zamówienia (pod pojęciem tym Zamawiający rozumie każdorazowo datę </w:t>
      </w:r>
      <w:r w:rsidR="008653CA" w:rsidRPr="00D519ED">
        <w:rPr>
          <w:rFonts w:asciiTheme="minorHAnsi" w:eastAsiaTheme="minorHAnsi" w:hAnsiTheme="minorHAnsi"/>
          <w:b/>
          <w:bCs/>
          <w:color w:val="000000"/>
          <w:sz w:val="24"/>
          <w:szCs w:val="24"/>
          <w:lang w:eastAsia="en-US"/>
        </w:rPr>
        <w:t>wyżywieni</w:t>
      </w:r>
      <w:r w:rsidR="00816D57" w:rsidRPr="00D519ED">
        <w:rPr>
          <w:rFonts w:asciiTheme="minorHAnsi" w:eastAsiaTheme="minorHAnsi" w:hAnsiTheme="minorHAnsi"/>
          <w:b/>
          <w:bCs/>
          <w:color w:val="000000"/>
          <w:sz w:val="24"/>
          <w:szCs w:val="24"/>
          <w:lang w:eastAsia="en-US"/>
        </w:rPr>
        <w:t>a</w:t>
      </w:r>
      <w:r w:rsidR="008653CA" w:rsidRPr="00D519ED">
        <w:rPr>
          <w:rFonts w:asciiTheme="minorHAnsi" w:eastAsiaTheme="minorHAnsi" w:hAnsiTheme="minorHAnsi"/>
          <w:b/>
          <w:bCs/>
          <w:color w:val="000000"/>
          <w:sz w:val="24"/>
          <w:szCs w:val="24"/>
          <w:lang w:eastAsia="en-US"/>
        </w:rPr>
        <w:t xml:space="preserve"> uczestników (lunch) us</w:t>
      </w:r>
      <w:r w:rsidR="00FA445C" w:rsidRPr="00D519ED">
        <w:rPr>
          <w:rFonts w:asciiTheme="minorHAnsi" w:eastAsiaTheme="minorHAnsi" w:hAnsiTheme="minorHAnsi"/>
          <w:b/>
          <w:bCs/>
          <w:color w:val="000000"/>
          <w:sz w:val="24"/>
          <w:szCs w:val="24"/>
          <w:lang w:eastAsia="en-US"/>
        </w:rPr>
        <w:t>ługę cateringu (przygotowania i </w:t>
      </w:r>
      <w:r w:rsidR="008653CA" w:rsidRPr="00D519ED">
        <w:rPr>
          <w:rFonts w:asciiTheme="minorHAnsi" w:eastAsiaTheme="minorHAnsi" w:hAnsiTheme="minorHAnsi"/>
          <w:b/>
          <w:bCs/>
          <w:color w:val="000000"/>
          <w:sz w:val="24"/>
          <w:szCs w:val="24"/>
          <w:lang w:eastAsia="en-US"/>
        </w:rPr>
        <w:t>dostarczenia gotowych posiłków)</w:t>
      </w:r>
      <w:r w:rsidRPr="00D519ED">
        <w:rPr>
          <w:rFonts w:asciiTheme="minorHAnsi" w:eastAsiaTheme="minorHAnsi" w:hAnsiTheme="minorHAnsi" w:cs="Arial"/>
          <w:sz w:val="24"/>
          <w:szCs w:val="24"/>
          <w:lang w:eastAsia="en-US"/>
        </w:rPr>
        <w:t xml:space="preserve"> zgodnie ze zgłoszonym zapotrzebowaniem Zamawiającego). </w:t>
      </w:r>
    </w:p>
    <w:p w14:paraId="20761433" w14:textId="5DE80C38" w:rsidR="00272D21" w:rsidRPr="00D519ED" w:rsidRDefault="00272D21" w:rsidP="00816D57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53"/>
        <w:jc w:val="both"/>
        <w:rPr>
          <w:rFonts w:asciiTheme="minorHAnsi" w:eastAsiaTheme="minorHAnsi" w:hAnsiTheme="minorHAnsi" w:cs="Arial"/>
          <w:sz w:val="24"/>
          <w:szCs w:val="24"/>
          <w:lang w:eastAsia="en-US"/>
        </w:rPr>
      </w:pPr>
      <w:r w:rsidRPr="00D519ED">
        <w:rPr>
          <w:rFonts w:asciiTheme="minorHAnsi" w:eastAsiaTheme="minorHAnsi" w:hAnsiTheme="minorHAnsi" w:cs="Arial"/>
          <w:sz w:val="24"/>
          <w:szCs w:val="24"/>
          <w:lang w:eastAsia="en-US"/>
        </w:rPr>
        <w:t>Usługa cateringu obejmuje również transport przygotowanych gotowych posiłków przez Wykonawcę na miejsce wskazane przez Zamawiającego. Transport posiłków powinien odbywać się zgodnie z obowiązującymi w tym zakresie wymogami sanita</w:t>
      </w:r>
      <w:r w:rsidR="00FA445C" w:rsidRPr="00D519ED">
        <w:rPr>
          <w:rFonts w:asciiTheme="minorHAnsi" w:eastAsiaTheme="minorHAnsi" w:hAnsiTheme="minorHAnsi" w:cs="Arial"/>
          <w:sz w:val="24"/>
          <w:szCs w:val="24"/>
          <w:lang w:eastAsia="en-US"/>
        </w:rPr>
        <w:t>rno-higienicznymi, w </w:t>
      </w:r>
      <w:r w:rsidRPr="00D519ED">
        <w:rPr>
          <w:rFonts w:asciiTheme="minorHAnsi" w:eastAsiaTheme="minorHAnsi" w:hAnsiTheme="minorHAnsi" w:cs="Arial"/>
          <w:sz w:val="24"/>
          <w:szCs w:val="24"/>
          <w:lang w:eastAsia="en-US"/>
        </w:rPr>
        <w:t>termosach termoizolacyjnych zapewniających właściwą ochronę i temperaturę oraz jakość przewożonych potraw środkami transportu przystoso</w:t>
      </w:r>
      <w:r w:rsidR="00FA445C" w:rsidRPr="00D519ED">
        <w:rPr>
          <w:rFonts w:asciiTheme="minorHAnsi" w:eastAsiaTheme="minorHAnsi" w:hAnsiTheme="minorHAnsi" w:cs="Arial"/>
          <w:sz w:val="24"/>
          <w:szCs w:val="24"/>
          <w:lang w:eastAsia="en-US"/>
        </w:rPr>
        <w:t>wanymi do przewozu żywności. Na </w:t>
      </w:r>
      <w:r w:rsidRPr="00D519ED">
        <w:rPr>
          <w:rFonts w:asciiTheme="minorHAnsi" w:eastAsiaTheme="minorHAnsi" w:hAnsiTheme="minorHAnsi" w:cs="Arial"/>
          <w:sz w:val="24"/>
          <w:szCs w:val="24"/>
          <w:lang w:eastAsia="en-US"/>
        </w:rPr>
        <w:t>Wykonawcy będzie spoczywał obowiązek odbierania termosów oraz ich my</w:t>
      </w:r>
      <w:r w:rsidR="00FA445C" w:rsidRPr="00D519ED">
        <w:rPr>
          <w:rFonts w:asciiTheme="minorHAnsi" w:eastAsiaTheme="minorHAnsi" w:hAnsiTheme="minorHAnsi" w:cs="Arial"/>
          <w:sz w:val="24"/>
          <w:szCs w:val="24"/>
          <w:lang w:eastAsia="en-US"/>
        </w:rPr>
        <w:t>cia i </w:t>
      </w:r>
      <w:r w:rsidRPr="00D519ED">
        <w:rPr>
          <w:rFonts w:asciiTheme="minorHAnsi" w:eastAsiaTheme="minorHAnsi" w:hAnsiTheme="minorHAnsi" w:cs="Arial"/>
          <w:sz w:val="24"/>
          <w:szCs w:val="24"/>
          <w:lang w:eastAsia="en-US"/>
        </w:rPr>
        <w:t>wyparzania po świadczonej usłudze, a także odebrania i umycia, wyparzenia albo utylizacji zastawy, sztućców, naczyń wykorzystanych do podawania posiłków – stosownie do rodzaju naczyń wykorzystywanych przez Wykonawcę (zgodni</w:t>
      </w:r>
      <w:r w:rsidR="00E856A9" w:rsidRPr="00D519ED">
        <w:rPr>
          <w:rFonts w:asciiTheme="minorHAnsi" w:eastAsiaTheme="minorHAnsi" w:hAnsiTheme="minorHAnsi" w:cs="Arial"/>
          <w:sz w:val="24"/>
          <w:szCs w:val="24"/>
          <w:lang w:eastAsia="en-US"/>
        </w:rPr>
        <w:t>e z wymogami w pkt 10 poniżej).</w:t>
      </w:r>
    </w:p>
    <w:p w14:paraId="6CF1A538" w14:textId="646B4C1B" w:rsidR="00272D21" w:rsidRPr="00D519ED" w:rsidRDefault="00272D21" w:rsidP="00816D57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53"/>
        <w:jc w:val="both"/>
        <w:rPr>
          <w:rFonts w:asciiTheme="minorHAnsi" w:eastAsiaTheme="minorHAnsi" w:hAnsiTheme="minorHAnsi" w:cs="Arial"/>
          <w:sz w:val="24"/>
          <w:szCs w:val="24"/>
          <w:lang w:eastAsia="en-US"/>
        </w:rPr>
      </w:pPr>
      <w:r w:rsidRPr="00D519ED">
        <w:rPr>
          <w:rFonts w:asciiTheme="minorHAnsi" w:eastAsiaTheme="minorHAnsi" w:hAnsiTheme="minorHAnsi" w:cs="Arial"/>
          <w:sz w:val="24"/>
          <w:szCs w:val="24"/>
          <w:lang w:eastAsia="en-US"/>
        </w:rPr>
        <w:t xml:space="preserve">Wykonawca zobowiązany jest do doprowadzenia pomieszczeń, z których będzie </w:t>
      </w:r>
      <w:r w:rsidR="00E856A9" w:rsidRPr="00D519ED">
        <w:rPr>
          <w:rFonts w:asciiTheme="minorHAnsi" w:eastAsiaTheme="minorHAnsi" w:hAnsiTheme="minorHAnsi" w:cs="Arial"/>
          <w:sz w:val="24"/>
          <w:szCs w:val="24"/>
          <w:lang w:eastAsia="en-US"/>
        </w:rPr>
        <w:t>korzystał do stanu pierwotnego.</w:t>
      </w:r>
    </w:p>
    <w:p w14:paraId="0D5C3422" w14:textId="285E3AEA" w:rsidR="00272D21" w:rsidRPr="00D519ED" w:rsidRDefault="00272D21" w:rsidP="00816D57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53"/>
        <w:jc w:val="both"/>
        <w:rPr>
          <w:rFonts w:asciiTheme="minorHAnsi" w:eastAsiaTheme="minorHAnsi" w:hAnsiTheme="minorHAnsi" w:cs="Arial"/>
          <w:sz w:val="24"/>
          <w:szCs w:val="24"/>
          <w:lang w:eastAsia="en-US"/>
        </w:rPr>
      </w:pPr>
      <w:r w:rsidRPr="00D519ED">
        <w:rPr>
          <w:rFonts w:asciiTheme="minorHAnsi" w:eastAsiaTheme="minorHAnsi" w:hAnsiTheme="minorHAnsi" w:cs="Arial"/>
          <w:sz w:val="24"/>
          <w:szCs w:val="24"/>
          <w:lang w:eastAsia="en-US"/>
        </w:rPr>
        <w:t>Wykonawca zobowiązany jest do usuwania i utylizacji odpadów i śmieci powstałych w związku ze świadczoną usługą po spożyciu posiłków przygotowanych i dostarczonych przez Wykonawcę z pomieszczeń, w których usłu</w:t>
      </w:r>
      <w:r w:rsidR="00E856A9" w:rsidRPr="00D519ED">
        <w:rPr>
          <w:rFonts w:asciiTheme="minorHAnsi" w:eastAsiaTheme="minorHAnsi" w:hAnsiTheme="minorHAnsi" w:cs="Arial"/>
          <w:sz w:val="24"/>
          <w:szCs w:val="24"/>
          <w:lang w:eastAsia="en-US"/>
        </w:rPr>
        <w:t>ga cateringowa była świadczona.</w:t>
      </w:r>
    </w:p>
    <w:p w14:paraId="2548A74A" w14:textId="1B3D5588" w:rsidR="00272D21" w:rsidRPr="00D519ED" w:rsidRDefault="00272D21" w:rsidP="00816D57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53"/>
        <w:jc w:val="both"/>
        <w:rPr>
          <w:rFonts w:asciiTheme="minorHAnsi" w:eastAsiaTheme="minorHAnsi" w:hAnsiTheme="minorHAnsi" w:cs="Arial"/>
          <w:sz w:val="24"/>
          <w:szCs w:val="24"/>
          <w:lang w:eastAsia="en-US"/>
        </w:rPr>
      </w:pPr>
      <w:r w:rsidRPr="00D519ED">
        <w:rPr>
          <w:rFonts w:asciiTheme="minorHAnsi" w:eastAsiaTheme="minorHAnsi" w:hAnsiTheme="minorHAnsi" w:cs="Arial"/>
          <w:sz w:val="24"/>
          <w:szCs w:val="24"/>
          <w:lang w:eastAsia="en-US"/>
        </w:rPr>
        <w:t>Wykonawca zobowiązany jest uwzględnić w zaoferowanej c</w:t>
      </w:r>
      <w:r w:rsidR="00FA445C" w:rsidRPr="00D519ED">
        <w:rPr>
          <w:rFonts w:asciiTheme="minorHAnsi" w:eastAsiaTheme="minorHAnsi" w:hAnsiTheme="minorHAnsi" w:cs="Arial"/>
          <w:sz w:val="24"/>
          <w:szCs w:val="24"/>
          <w:lang w:eastAsia="en-US"/>
        </w:rPr>
        <w:t>enie wszelkie koszty związane z </w:t>
      </w:r>
      <w:r w:rsidRPr="00D519ED">
        <w:rPr>
          <w:rFonts w:asciiTheme="minorHAnsi" w:eastAsiaTheme="minorHAnsi" w:hAnsiTheme="minorHAnsi" w:cs="Arial"/>
          <w:sz w:val="24"/>
          <w:szCs w:val="24"/>
          <w:lang w:eastAsia="en-US"/>
        </w:rPr>
        <w:t xml:space="preserve">realizacją przedmiotu zamówienia, między innymi: koszty osprzętu (termosy, pojemnik itd.), koszty transportu i wniesienia, koszty przygotowania posiłków w lokalu spełniającym warunki </w:t>
      </w:r>
      <w:r w:rsidRPr="00D519ED">
        <w:rPr>
          <w:rFonts w:asciiTheme="minorHAnsi" w:eastAsiaTheme="minorHAnsi" w:hAnsiTheme="minorHAnsi" w:cs="Arial"/>
          <w:sz w:val="24"/>
          <w:szCs w:val="24"/>
          <w:lang w:eastAsia="en-US"/>
        </w:rPr>
        <w:lastRenderedPageBreak/>
        <w:t xml:space="preserve">techniczne i </w:t>
      </w:r>
      <w:proofErr w:type="spellStart"/>
      <w:r w:rsidRPr="00D519ED">
        <w:rPr>
          <w:rFonts w:asciiTheme="minorHAnsi" w:eastAsiaTheme="minorHAnsi" w:hAnsiTheme="minorHAnsi" w:cs="Arial"/>
          <w:sz w:val="24"/>
          <w:szCs w:val="24"/>
          <w:lang w:eastAsia="en-US"/>
        </w:rPr>
        <w:t>sanitarno</w:t>
      </w:r>
      <w:proofErr w:type="spellEnd"/>
      <w:r w:rsidRPr="00D519ED">
        <w:rPr>
          <w:rFonts w:asciiTheme="minorHAnsi" w:eastAsiaTheme="minorHAnsi" w:hAnsiTheme="minorHAnsi" w:cs="Arial"/>
          <w:sz w:val="24"/>
          <w:szCs w:val="24"/>
          <w:lang w:eastAsia="en-US"/>
        </w:rPr>
        <w:t xml:space="preserve"> – higieniczne niezbędne do przygotowywania w nim posiłków przez osoby posiadające odpowiednie kwalifikacje oraz koszty związane z obsługą, sprzą</w:t>
      </w:r>
      <w:r w:rsidR="00E856A9" w:rsidRPr="00D519ED">
        <w:rPr>
          <w:rFonts w:asciiTheme="minorHAnsi" w:eastAsiaTheme="minorHAnsi" w:hAnsiTheme="minorHAnsi" w:cs="Arial"/>
          <w:sz w:val="24"/>
          <w:szCs w:val="24"/>
          <w:lang w:eastAsia="en-US"/>
        </w:rPr>
        <w:t>taniem, czy utylizacją odpadów.</w:t>
      </w:r>
    </w:p>
    <w:p w14:paraId="6F46786E" w14:textId="4544CEB4" w:rsidR="00272D21" w:rsidRPr="00D519ED" w:rsidRDefault="00272D21" w:rsidP="00816D57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53"/>
        <w:jc w:val="both"/>
        <w:rPr>
          <w:rFonts w:asciiTheme="minorHAnsi" w:eastAsiaTheme="minorHAnsi" w:hAnsiTheme="minorHAnsi" w:cs="Arial"/>
          <w:sz w:val="24"/>
          <w:szCs w:val="24"/>
          <w:lang w:eastAsia="en-US"/>
        </w:rPr>
      </w:pPr>
      <w:r w:rsidRPr="00D519ED">
        <w:rPr>
          <w:rFonts w:asciiTheme="minorHAnsi" w:eastAsiaTheme="minorHAnsi" w:hAnsiTheme="minorHAnsi" w:cs="Arial"/>
          <w:sz w:val="24"/>
          <w:szCs w:val="24"/>
          <w:lang w:eastAsia="en-US"/>
        </w:rPr>
        <w:t>Wykonawca zobowiązuje się uwzględnić każdorazowo reklamacje zgłaszane przez Zamawiającego, w zakresie jakości</w:t>
      </w:r>
      <w:r w:rsidR="00E856A9" w:rsidRPr="00D519ED">
        <w:rPr>
          <w:rFonts w:asciiTheme="minorHAnsi" w:eastAsiaTheme="minorHAnsi" w:hAnsiTheme="minorHAnsi" w:cs="Arial"/>
          <w:sz w:val="24"/>
          <w:szCs w:val="24"/>
          <w:lang w:eastAsia="en-US"/>
        </w:rPr>
        <w:t xml:space="preserve"> i gramatury podawanych potraw.</w:t>
      </w:r>
    </w:p>
    <w:p w14:paraId="7D86F6CA" w14:textId="0A631220" w:rsidR="00272D21" w:rsidRPr="00D519ED" w:rsidRDefault="00272D21" w:rsidP="00816D57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53"/>
        <w:jc w:val="both"/>
        <w:rPr>
          <w:rFonts w:asciiTheme="minorHAnsi" w:eastAsiaTheme="minorHAnsi" w:hAnsiTheme="minorHAnsi" w:cs="Arial"/>
          <w:sz w:val="24"/>
          <w:szCs w:val="24"/>
          <w:lang w:eastAsia="en-US"/>
        </w:rPr>
      </w:pPr>
      <w:r w:rsidRPr="00D519ED">
        <w:rPr>
          <w:rFonts w:asciiTheme="minorHAnsi" w:eastAsiaTheme="minorHAnsi" w:hAnsiTheme="minorHAnsi" w:cs="Arial"/>
          <w:sz w:val="24"/>
          <w:szCs w:val="24"/>
          <w:lang w:eastAsia="en-US"/>
        </w:rPr>
        <w:t>Po każdym wydarzeniu wszelkie zamówione, a niewykorzystane produkty pozosta</w:t>
      </w:r>
      <w:r w:rsidR="00E856A9" w:rsidRPr="00D519ED">
        <w:rPr>
          <w:rFonts w:asciiTheme="minorHAnsi" w:eastAsiaTheme="minorHAnsi" w:hAnsiTheme="minorHAnsi" w:cs="Arial"/>
          <w:sz w:val="24"/>
          <w:szCs w:val="24"/>
          <w:lang w:eastAsia="en-US"/>
        </w:rPr>
        <w:t>ją do dyspozycji Zamawiającego.</w:t>
      </w:r>
    </w:p>
    <w:p w14:paraId="3DB693B3" w14:textId="7F2EE262" w:rsidR="00272D21" w:rsidRPr="00D519ED" w:rsidRDefault="00272D21" w:rsidP="00272D21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53"/>
        <w:jc w:val="both"/>
        <w:rPr>
          <w:rFonts w:asciiTheme="minorHAnsi" w:eastAsiaTheme="minorHAnsi" w:hAnsiTheme="minorHAnsi" w:cs="Arial"/>
          <w:sz w:val="24"/>
          <w:szCs w:val="24"/>
          <w:lang w:eastAsia="en-US"/>
        </w:rPr>
      </w:pPr>
      <w:r w:rsidRPr="00D519ED">
        <w:rPr>
          <w:rFonts w:asciiTheme="minorHAnsi" w:eastAsiaTheme="minorHAnsi" w:hAnsiTheme="minorHAnsi" w:cs="Arial"/>
          <w:sz w:val="24"/>
          <w:szCs w:val="24"/>
          <w:lang w:eastAsia="en-US"/>
        </w:rPr>
        <w:t>Wykonawca zobowiązany jest do przygotowania stołów oraz nakrycia ich czystymi i estetycznymi obrusami. Obrusy muszą być wielokrotnego użytku bądź wykonane z mater</w:t>
      </w:r>
      <w:r w:rsidR="00E856A9" w:rsidRPr="00D519ED">
        <w:rPr>
          <w:rFonts w:asciiTheme="minorHAnsi" w:eastAsiaTheme="minorHAnsi" w:hAnsiTheme="minorHAnsi" w:cs="Arial"/>
          <w:sz w:val="24"/>
          <w:szCs w:val="24"/>
          <w:lang w:eastAsia="en-US"/>
        </w:rPr>
        <w:t>iału biodegradowalnego.</w:t>
      </w:r>
    </w:p>
    <w:p w14:paraId="204D1EA9" w14:textId="6FD44F6C" w:rsidR="00272D21" w:rsidRPr="00D519ED" w:rsidRDefault="00272D21" w:rsidP="00272D21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53"/>
        <w:jc w:val="both"/>
        <w:rPr>
          <w:rFonts w:asciiTheme="minorHAnsi" w:eastAsiaTheme="minorHAnsi" w:hAnsiTheme="minorHAnsi" w:cs="Arial"/>
          <w:sz w:val="24"/>
          <w:szCs w:val="24"/>
          <w:lang w:eastAsia="en-US"/>
        </w:rPr>
      </w:pPr>
      <w:r w:rsidRPr="00D519ED">
        <w:rPr>
          <w:rFonts w:asciiTheme="minorHAnsi" w:eastAsiaTheme="minorHAnsi" w:hAnsiTheme="minorHAnsi" w:cs="Arial"/>
          <w:sz w:val="24"/>
          <w:szCs w:val="24"/>
          <w:lang w:eastAsia="en-US"/>
        </w:rPr>
        <w:t>Wykonawca zobowiązany jest zapewnić zastawę biodegradowalną lub wielokrotnego użytku (np. szklaną lub ceramiczną) oraz sztućce i naczynia do spożywania napojów biodegradowalne lub wielokrotnego użytku. Nie dotyczy naczyń do przechowywania i transportu -</w:t>
      </w:r>
      <w:r w:rsidR="00E856A9" w:rsidRPr="00D519ED">
        <w:rPr>
          <w:rFonts w:asciiTheme="minorHAnsi" w:eastAsiaTheme="minorHAnsi" w:hAnsiTheme="minorHAnsi" w:cs="Arial"/>
          <w:sz w:val="24"/>
          <w:szCs w:val="24"/>
          <w:lang w:eastAsia="en-US"/>
        </w:rPr>
        <w:t xml:space="preserve"> termosy, kontenery na posiłki.</w:t>
      </w:r>
    </w:p>
    <w:p w14:paraId="69806F51" w14:textId="2DDD1B33" w:rsidR="00272D21" w:rsidRPr="00D519ED" w:rsidRDefault="00272D21" w:rsidP="00272D21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53"/>
        <w:jc w:val="both"/>
        <w:rPr>
          <w:rFonts w:asciiTheme="minorHAnsi" w:eastAsiaTheme="minorHAnsi" w:hAnsiTheme="minorHAnsi" w:cs="Arial"/>
          <w:sz w:val="24"/>
          <w:szCs w:val="24"/>
          <w:lang w:eastAsia="en-US"/>
        </w:rPr>
      </w:pPr>
      <w:r w:rsidRPr="00D519ED">
        <w:rPr>
          <w:rFonts w:asciiTheme="minorHAnsi" w:eastAsiaTheme="minorHAnsi" w:hAnsiTheme="minorHAnsi" w:cs="Arial"/>
          <w:sz w:val="24"/>
          <w:szCs w:val="24"/>
          <w:lang w:eastAsia="en-US"/>
        </w:rPr>
        <w:t xml:space="preserve">Zamawiający zastrzega sobie możliwość zgłoszenia Wykonawcy konieczności zastąpienia posiłku na wersję wegetariańską, wegańską, bezglutenową, </w:t>
      </w:r>
      <w:proofErr w:type="spellStart"/>
      <w:r w:rsidRPr="00D519ED">
        <w:rPr>
          <w:rFonts w:asciiTheme="minorHAnsi" w:eastAsiaTheme="minorHAnsi" w:hAnsiTheme="minorHAnsi" w:cs="Arial"/>
          <w:sz w:val="24"/>
          <w:szCs w:val="24"/>
          <w:lang w:eastAsia="en-US"/>
        </w:rPr>
        <w:t>bezlaktozową</w:t>
      </w:r>
      <w:proofErr w:type="spellEnd"/>
      <w:r w:rsidRPr="00D519ED">
        <w:rPr>
          <w:rFonts w:asciiTheme="minorHAnsi" w:eastAsiaTheme="minorHAnsi" w:hAnsiTheme="minorHAnsi" w:cs="Arial"/>
          <w:sz w:val="24"/>
          <w:szCs w:val="24"/>
          <w:lang w:eastAsia="en-US"/>
        </w:rPr>
        <w:t xml:space="preserve">. Wykonawca zobowiązany jest do przygotowania, transportu i dostarczenia posiłków odrębnie, w sposób wymagany odpowiednio dla diet wegetariańskiej, wegańskiej, bezglutenowej lub </w:t>
      </w:r>
      <w:proofErr w:type="spellStart"/>
      <w:r w:rsidRPr="00D519ED">
        <w:rPr>
          <w:rFonts w:asciiTheme="minorHAnsi" w:eastAsiaTheme="minorHAnsi" w:hAnsiTheme="minorHAnsi" w:cs="Arial"/>
          <w:sz w:val="24"/>
          <w:szCs w:val="24"/>
          <w:lang w:eastAsia="en-US"/>
        </w:rPr>
        <w:t>bezlaktozowej</w:t>
      </w:r>
      <w:proofErr w:type="spellEnd"/>
      <w:r w:rsidRPr="00D519ED">
        <w:rPr>
          <w:rFonts w:asciiTheme="minorHAnsi" w:eastAsiaTheme="minorHAnsi" w:hAnsiTheme="minorHAnsi" w:cs="Arial"/>
          <w:sz w:val="24"/>
          <w:szCs w:val="24"/>
          <w:lang w:eastAsia="en-US"/>
        </w:rPr>
        <w:t xml:space="preserve"> (tj. produkty, zastawa, sztućce, naczynia służące przygotowaniu, przewożeniu lub podaniu tych posiłków nie będą miały styczności z produktami wyłączonymi z tych diet). Posiłki przeznaczone dla diety wegetariańskiej, wegańskiej, bezglutenowej i </w:t>
      </w:r>
      <w:proofErr w:type="spellStart"/>
      <w:r w:rsidRPr="00D519ED">
        <w:rPr>
          <w:rFonts w:asciiTheme="minorHAnsi" w:eastAsiaTheme="minorHAnsi" w:hAnsiTheme="minorHAnsi" w:cs="Arial"/>
          <w:sz w:val="24"/>
          <w:szCs w:val="24"/>
          <w:lang w:eastAsia="en-US"/>
        </w:rPr>
        <w:t>bezlaktozowej</w:t>
      </w:r>
      <w:proofErr w:type="spellEnd"/>
      <w:r w:rsidRPr="00D519ED">
        <w:rPr>
          <w:rFonts w:asciiTheme="minorHAnsi" w:eastAsiaTheme="minorHAnsi" w:hAnsiTheme="minorHAnsi" w:cs="Arial"/>
          <w:sz w:val="24"/>
          <w:szCs w:val="24"/>
          <w:lang w:eastAsia="en-US"/>
        </w:rPr>
        <w:t xml:space="preserve"> będą odpowiednio wyodrębnione i opisane przez Wykonawcę (np. na opakowaniach posiłków, opis wyodrębnionego miejsca na stołach, na których znajdują się posiłki, tak aby nie unikn</w:t>
      </w:r>
      <w:r w:rsidR="00383E91" w:rsidRPr="00D519ED">
        <w:rPr>
          <w:rFonts w:asciiTheme="minorHAnsi" w:eastAsiaTheme="minorHAnsi" w:hAnsiTheme="minorHAnsi" w:cs="Arial"/>
          <w:sz w:val="24"/>
          <w:szCs w:val="24"/>
          <w:lang w:eastAsia="en-US"/>
        </w:rPr>
        <w:t>ąć pomyłki w pobraniu posiłku).</w:t>
      </w:r>
    </w:p>
    <w:p w14:paraId="7F3B555B" w14:textId="00F3E9F9" w:rsidR="00272D21" w:rsidRPr="00D519ED" w:rsidRDefault="00272D21" w:rsidP="00272D21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53"/>
        <w:jc w:val="both"/>
        <w:rPr>
          <w:rFonts w:asciiTheme="minorHAnsi" w:eastAsiaTheme="minorHAnsi" w:hAnsiTheme="minorHAnsi" w:cs="Arial"/>
          <w:sz w:val="24"/>
          <w:szCs w:val="24"/>
          <w:lang w:eastAsia="en-US"/>
        </w:rPr>
      </w:pPr>
      <w:r w:rsidRPr="00D519ED">
        <w:rPr>
          <w:rFonts w:asciiTheme="minorHAnsi" w:eastAsiaTheme="minorHAnsi" w:hAnsiTheme="minorHAnsi" w:cs="Arial"/>
          <w:sz w:val="24"/>
          <w:szCs w:val="24"/>
          <w:lang w:eastAsia="en-US"/>
        </w:rPr>
        <w:t>Personel Wykonawcy powinien posiadać bieżące przeszkolenie z zakresu BHP, a także aktualne orzeczenie lekarskie dla celów sanitarno-epidemiologicznych o braku przeciwwskazań do wykonywania prac, przy wykonywaniu których istnieje możliwość przeniesienia zakażenia na inne osoby. Wykonawca będzie przygotowywał i dostarczał posiłki zachowując wymogi sanitarno-epidemiologiczne w zakresie personelu i warunków produkcji oraz weźmie odpowiedzialność za ich przestrzeganie. Wykonawca posiada pełną odpowiedzialność cywilną, administracyjną i karną, za jakość dostarczanych posiłków oraz skutki wynikające z zaniedbań przy ich przygotowaniu i transporcie, mogące mieć negatywny wpływ na zdrowie żywionych uczestników, w tym przed Pań</w:t>
      </w:r>
      <w:r w:rsidR="00872D0E" w:rsidRPr="00D519ED">
        <w:rPr>
          <w:rFonts w:asciiTheme="minorHAnsi" w:eastAsiaTheme="minorHAnsi" w:hAnsiTheme="minorHAnsi" w:cs="Arial"/>
          <w:sz w:val="24"/>
          <w:szCs w:val="24"/>
          <w:lang w:eastAsia="en-US"/>
        </w:rPr>
        <w:t>stwowym Inspektorem Sanitarnym.</w:t>
      </w:r>
    </w:p>
    <w:p w14:paraId="22468995" w14:textId="2863AFAE" w:rsidR="00272D21" w:rsidRPr="00D519ED" w:rsidRDefault="00272D21" w:rsidP="00272D21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53"/>
        <w:jc w:val="both"/>
        <w:rPr>
          <w:rFonts w:asciiTheme="minorHAnsi" w:eastAsiaTheme="minorHAnsi" w:hAnsiTheme="minorHAnsi" w:cs="Arial"/>
          <w:sz w:val="24"/>
          <w:szCs w:val="24"/>
          <w:lang w:eastAsia="en-US"/>
        </w:rPr>
      </w:pPr>
      <w:r w:rsidRPr="00D519ED">
        <w:rPr>
          <w:rFonts w:asciiTheme="minorHAnsi" w:eastAsiaTheme="minorHAnsi" w:hAnsiTheme="minorHAnsi" w:cs="Arial"/>
          <w:sz w:val="24"/>
          <w:szCs w:val="24"/>
          <w:lang w:eastAsia="en-US"/>
        </w:rPr>
        <w:t>Wykonawca będzie przygotowywał posiłki zgodnie z zasadami określonymi w ustawie z dnia 25 sierpnia 2006 r. o bezpieczeństwie żywności i żywienia (</w:t>
      </w:r>
      <w:proofErr w:type="spellStart"/>
      <w:r w:rsidRPr="00D519ED">
        <w:rPr>
          <w:rFonts w:asciiTheme="minorHAnsi" w:eastAsiaTheme="minorHAnsi" w:hAnsiTheme="minorHAnsi" w:cs="Arial"/>
          <w:sz w:val="24"/>
          <w:szCs w:val="24"/>
          <w:lang w:eastAsia="en-US"/>
        </w:rPr>
        <w:t>t.j.Dz</w:t>
      </w:r>
      <w:proofErr w:type="spellEnd"/>
      <w:r w:rsidRPr="00D519ED">
        <w:rPr>
          <w:rFonts w:asciiTheme="minorHAnsi" w:eastAsiaTheme="minorHAnsi" w:hAnsiTheme="minorHAnsi" w:cs="Arial"/>
          <w:sz w:val="24"/>
          <w:szCs w:val="24"/>
          <w:lang w:eastAsia="en-US"/>
        </w:rPr>
        <w:t xml:space="preserve">. U. z 2023 r. poz. 1448) łącznie z normami żywieniowymi wg Instytutu Żywienia i Żywności, mając na uwadze, że usługi świadczone będą dla uczącej się młodzieży - Rozporządzeniem Ministra Zdrowia z dnia 26 lipca 2016 r. w sprawie grup środków spożywczych przeznaczonych do sprzedaży dzieciom i młodzieży w jednostkach systemu oświaty oraz wymagań, jakie muszą spełniać środki spożywcze stosowane w ramach żywienia zbiorowego dzieci i młodzieży w tych jednostkach (Dz.U. 2016 poz. 1154), jak również przepisami prawa w zakresie higieny żywienia norm HACCP. </w:t>
      </w:r>
    </w:p>
    <w:p w14:paraId="0718E6FC" w14:textId="77777777" w:rsidR="00272D21" w:rsidRPr="00D519ED" w:rsidRDefault="00272D21" w:rsidP="00272D21">
      <w:pPr>
        <w:autoSpaceDE w:val="0"/>
        <w:autoSpaceDN w:val="0"/>
        <w:adjustRightInd w:val="0"/>
        <w:rPr>
          <w:rFonts w:asciiTheme="minorHAnsi" w:eastAsiaTheme="minorHAnsi" w:hAnsiTheme="minorHAnsi" w:cs="Arial"/>
          <w:sz w:val="24"/>
          <w:szCs w:val="24"/>
          <w:lang w:eastAsia="en-US"/>
        </w:rPr>
      </w:pPr>
    </w:p>
    <w:p w14:paraId="406D76E0" w14:textId="77777777" w:rsidR="004A6D08" w:rsidRPr="00D519ED" w:rsidRDefault="004A6D08" w:rsidP="00272D21">
      <w:pPr>
        <w:autoSpaceDE w:val="0"/>
        <w:autoSpaceDN w:val="0"/>
        <w:adjustRightInd w:val="0"/>
        <w:rPr>
          <w:rFonts w:asciiTheme="minorHAnsi" w:eastAsiaTheme="minorHAnsi" w:hAnsiTheme="minorHAnsi" w:cs="Arial"/>
          <w:sz w:val="24"/>
          <w:szCs w:val="24"/>
          <w:lang w:eastAsia="en-US"/>
        </w:rPr>
      </w:pPr>
    </w:p>
    <w:p w14:paraId="0062BF69" w14:textId="77777777" w:rsidR="00E36F9B" w:rsidRDefault="00E36F9B" w:rsidP="00872D0E">
      <w:pPr>
        <w:autoSpaceDE w:val="0"/>
        <w:autoSpaceDN w:val="0"/>
        <w:adjustRightInd w:val="0"/>
        <w:jc w:val="center"/>
        <w:rPr>
          <w:rFonts w:asciiTheme="minorHAnsi" w:eastAsiaTheme="minorHAnsi" w:hAnsiTheme="minorHAnsi" w:cs="Arial"/>
          <w:b/>
          <w:bCs/>
          <w:sz w:val="24"/>
          <w:szCs w:val="24"/>
          <w:lang w:eastAsia="en-US"/>
        </w:rPr>
      </w:pPr>
    </w:p>
    <w:p w14:paraId="6161FA75" w14:textId="0DB868A1" w:rsidR="00272D21" w:rsidRPr="00D519ED" w:rsidRDefault="00272D21" w:rsidP="00872D0E">
      <w:pPr>
        <w:autoSpaceDE w:val="0"/>
        <w:autoSpaceDN w:val="0"/>
        <w:adjustRightInd w:val="0"/>
        <w:jc w:val="center"/>
        <w:rPr>
          <w:rFonts w:asciiTheme="minorHAnsi" w:eastAsiaTheme="minorHAnsi" w:hAnsiTheme="minorHAnsi" w:cs="Arial"/>
          <w:sz w:val="24"/>
          <w:szCs w:val="24"/>
          <w:lang w:eastAsia="en-US"/>
        </w:rPr>
      </w:pPr>
      <w:r w:rsidRPr="00D519ED">
        <w:rPr>
          <w:rFonts w:asciiTheme="minorHAnsi" w:eastAsiaTheme="minorHAnsi" w:hAnsiTheme="minorHAnsi" w:cs="Arial"/>
          <w:b/>
          <w:bCs/>
          <w:sz w:val="24"/>
          <w:szCs w:val="24"/>
          <w:lang w:eastAsia="en-US"/>
        </w:rPr>
        <w:t>§ 3</w:t>
      </w:r>
    </w:p>
    <w:p w14:paraId="06D23B17" w14:textId="74F2AC3E" w:rsidR="00272D21" w:rsidRPr="00D519ED" w:rsidRDefault="00272D21" w:rsidP="00E030AB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53"/>
        <w:jc w:val="both"/>
        <w:rPr>
          <w:rFonts w:asciiTheme="minorHAnsi" w:eastAsiaTheme="minorHAnsi" w:hAnsiTheme="minorHAnsi" w:cs="Arial"/>
          <w:sz w:val="24"/>
          <w:szCs w:val="24"/>
          <w:lang w:eastAsia="en-US"/>
        </w:rPr>
      </w:pPr>
      <w:r w:rsidRPr="00D519ED">
        <w:rPr>
          <w:rFonts w:asciiTheme="minorHAnsi" w:eastAsiaTheme="minorHAnsi" w:hAnsiTheme="minorHAnsi" w:cs="Arial"/>
          <w:sz w:val="24"/>
          <w:szCs w:val="24"/>
          <w:lang w:eastAsia="en-US"/>
        </w:rPr>
        <w:t xml:space="preserve">W dniu realizacji przedmiotu umowy, w obecności upoważnionych przedstawicieli Stron, nastąpi ich sprawdzenie pod względem kompletności i zgodności z Opisem Przedmiotu Zamówienia będącym </w:t>
      </w:r>
      <w:r w:rsidRPr="00D519ED">
        <w:rPr>
          <w:rFonts w:asciiTheme="minorHAnsi" w:eastAsiaTheme="minorHAnsi" w:hAnsiTheme="minorHAnsi" w:cs="Arial"/>
          <w:b/>
          <w:bCs/>
          <w:sz w:val="24"/>
          <w:szCs w:val="24"/>
          <w:lang w:eastAsia="en-US"/>
        </w:rPr>
        <w:t xml:space="preserve">Załącznikiem nr 1 </w:t>
      </w:r>
      <w:r w:rsidRPr="00D519ED">
        <w:rPr>
          <w:rFonts w:asciiTheme="minorHAnsi" w:eastAsiaTheme="minorHAnsi" w:hAnsiTheme="minorHAnsi" w:cs="Arial"/>
          <w:sz w:val="24"/>
          <w:szCs w:val="24"/>
          <w:lang w:eastAsia="en-US"/>
        </w:rPr>
        <w:t xml:space="preserve">do SWZ oraz zgodności z zaakceptowanym przez Zamawiającego menu, o którym mowa w § 2 ust. 5, a następnie odbiór przedmiotu umowy potwierdzony zostanie protokołem odbioru podpisanym przez Strony. Protokół musi zostać podpisany przez przedstawicieli Zamawiającego i Wykonawcy. </w:t>
      </w:r>
    </w:p>
    <w:p w14:paraId="4A319A00" w14:textId="4A3BD245" w:rsidR="00272D21" w:rsidRPr="00D519ED" w:rsidRDefault="00272D21" w:rsidP="00E030AB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53"/>
        <w:jc w:val="both"/>
        <w:rPr>
          <w:rFonts w:asciiTheme="minorHAnsi" w:eastAsiaTheme="minorHAnsi" w:hAnsiTheme="minorHAnsi" w:cs="Arial"/>
          <w:sz w:val="24"/>
          <w:szCs w:val="24"/>
          <w:lang w:eastAsia="en-US"/>
        </w:rPr>
      </w:pPr>
      <w:r w:rsidRPr="00D519ED">
        <w:rPr>
          <w:rFonts w:asciiTheme="minorHAnsi" w:eastAsiaTheme="minorHAnsi" w:hAnsiTheme="minorHAnsi" w:cs="Arial"/>
          <w:sz w:val="24"/>
          <w:szCs w:val="24"/>
          <w:lang w:eastAsia="en-US"/>
        </w:rPr>
        <w:t>W przypadku ujawnienia przy dokonywaniu czynności, o których mowa w ust. 1 zastrzeżeń, Wykonawca zobowiązany jest do usunięcia stwierdzonych nieprawidłowości w terminie wskazanym przez Zamawiającego w przypadku nie usunięcia wyżej wymienionych zastrzeżeń w terminie wskazanym przez Zamawiającego lub</w:t>
      </w:r>
      <w:r w:rsidR="00D519ED" w:rsidRPr="00D519ED">
        <w:rPr>
          <w:rFonts w:asciiTheme="minorHAnsi" w:eastAsiaTheme="minorHAnsi" w:hAnsiTheme="minorHAnsi" w:cs="Arial"/>
          <w:sz w:val="24"/>
          <w:szCs w:val="24"/>
          <w:lang w:eastAsia="en-US"/>
        </w:rPr>
        <w:t xml:space="preserve"> w przypadku, gdy stwierdzone w </w:t>
      </w:r>
      <w:r w:rsidRPr="00D519ED">
        <w:rPr>
          <w:rFonts w:asciiTheme="minorHAnsi" w:eastAsiaTheme="minorHAnsi" w:hAnsiTheme="minorHAnsi" w:cs="Arial"/>
          <w:sz w:val="24"/>
          <w:szCs w:val="24"/>
          <w:lang w:eastAsia="en-US"/>
        </w:rPr>
        <w:t>zastrzeżeniach wady dotyczące dostarczonego przedmiotu umowy będą tego rodzaju, że nie będą możliwe do usunięcia Zamawiający dokona odbioru w zakresie w jakim wykonanie zamówienia nastąpiło w sposób zgodny z postanowieniami umowy i oferty złożonej przez Wykonawcę, odmawiając odbioru w pozostałej części, z jednoczesnym naliczeniem kary umownej,</w:t>
      </w:r>
      <w:r w:rsidR="00872D0E" w:rsidRPr="00D519ED">
        <w:rPr>
          <w:rFonts w:asciiTheme="minorHAnsi" w:eastAsiaTheme="minorHAnsi" w:hAnsiTheme="minorHAnsi" w:cs="Arial"/>
          <w:sz w:val="24"/>
          <w:szCs w:val="24"/>
          <w:lang w:eastAsia="en-US"/>
        </w:rPr>
        <w:t xml:space="preserve"> o której mowa w § 8.</w:t>
      </w:r>
    </w:p>
    <w:p w14:paraId="6BEDD820" w14:textId="3C6F6209" w:rsidR="00272D21" w:rsidRPr="00D519ED" w:rsidRDefault="00272D21" w:rsidP="00E030AB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53"/>
        <w:jc w:val="both"/>
        <w:rPr>
          <w:rFonts w:asciiTheme="minorHAnsi" w:eastAsiaTheme="minorHAnsi" w:hAnsiTheme="minorHAnsi" w:cs="Arial"/>
          <w:sz w:val="24"/>
          <w:szCs w:val="24"/>
          <w:lang w:eastAsia="en-US"/>
        </w:rPr>
      </w:pPr>
      <w:r w:rsidRPr="00D519ED">
        <w:rPr>
          <w:rFonts w:asciiTheme="minorHAnsi" w:eastAsiaTheme="minorHAnsi" w:hAnsiTheme="minorHAnsi" w:cs="Arial"/>
          <w:sz w:val="24"/>
          <w:szCs w:val="24"/>
          <w:lang w:eastAsia="en-US"/>
        </w:rPr>
        <w:t xml:space="preserve">Podstawą wystawienia faktury VAT, będzie podpisany bez zastrzeżeń przez obie Strony, protokół odbioru. </w:t>
      </w:r>
    </w:p>
    <w:p w14:paraId="1E893392" w14:textId="77777777" w:rsidR="00272D21" w:rsidRPr="00D519ED" w:rsidRDefault="00272D21" w:rsidP="00272D21">
      <w:pPr>
        <w:autoSpaceDE w:val="0"/>
        <w:autoSpaceDN w:val="0"/>
        <w:adjustRightInd w:val="0"/>
        <w:rPr>
          <w:rFonts w:asciiTheme="minorHAnsi" w:eastAsiaTheme="minorHAnsi" w:hAnsiTheme="minorHAnsi" w:cs="Arial"/>
          <w:sz w:val="24"/>
          <w:szCs w:val="24"/>
          <w:lang w:eastAsia="en-US"/>
        </w:rPr>
      </w:pPr>
    </w:p>
    <w:p w14:paraId="108C29E7" w14:textId="5C99569A" w:rsidR="00272D21" w:rsidRPr="00D519ED" w:rsidRDefault="00272D21" w:rsidP="00872D0E">
      <w:pPr>
        <w:autoSpaceDE w:val="0"/>
        <w:autoSpaceDN w:val="0"/>
        <w:adjustRightInd w:val="0"/>
        <w:jc w:val="center"/>
        <w:rPr>
          <w:rFonts w:asciiTheme="minorHAnsi" w:eastAsiaTheme="minorHAnsi" w:hAnsiTheme="minorHAnsi" w:cs="Arial"/>
          <w:sz w:val="24"/>
          <w:szCs w:val="24"/>
          <w:lang w:eastAsia="en-US"/>
        </w:rPr>
      </w:pPr>
      <w:r w:rsidRPr="00D519ED">
        <w:rPr>
          <w:rFonts w:asciiTheme="minorHAnsi" w:eastAsiaTheme="minorHAnsi" w:hAnsiTheme="minorHAnsi" w:cs="Arial"/>
          <w:b/>
          <w:bCs/>
          <w:sz w:val="24"/>
          <w:szCs w:val="24"/>
          <w:lang w:eastAsia="en-US"/>
        </w:rPr>
        <w:t>§ 4</w:t>
      </w:r>
    </w:p>
    <w:p w14:paraId="0CED482F" w14:textId="2C414042" w:rsidR="00272D21" w:rsidRPr="00D519ED" w:rsidRDefault="00272D21" w:rsidP="00E030AB">
      <w:pPr>
        <w:pStyle w:val="Akapitzlist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Theme="minorHAnsi" w:eastAsiaTheme="minorHAnsi" w:hAnsiTheme="minorHAnsi" w:cs="Arial"/>
          <w:sz w:val="24"/>
          <w:szCs w:val="24"/>
          <w:lang w:eastAsia="en-US"/>
        </w:rPr>
      </w:pPr>
      <w:r w:rsidRPr="00D519ED">
        <w:rPr>
          <w:rFonts w:asciiTheme="minorHAnsi" w:eastAsiaTheme="minorHAnsi" w:hAnsiTheme="minorHAnsi" w:cs="Arial"/>
          <w:sz w:val="24"/>
          <w:szCs w:val="24"/>
          <w:lang w:eastAsia="en-US"/>
        </w:rPr>
        <w:t xml:space="preserve">Zamawiający wymaga od Wykonawcy, zgodnie z art. 95 ust. 1 ustawy </w:t>
      </w:r>
      <w:proofErr w:type="spellStart"/>
      <w:r w:rsidRPr="00D519ED">
        <w:rPr>
          <w:rFonts w:asciiTheme="minorHAnsi" w:eastAsiaTheme="minorHAnsi" w:hAnsiTheme="minorHAnsi" w:cs="Arial"/>
          <w:sz w:val="24"/>
          <w:szCs w:val="24"/>
          <w:lang w:eastAsia="en-US"/>
        </w:rPr>
        <w:t>Pzp</w:t>
      </w:r>
      <w:proofErr w:type="spellEnd"/>
      <w:r w:rsidRPr="00D519ED">
        <w:rPr>
          <w:rFonts w:asciiTheme="minorHAnsi" w:eastAsiaTheme="minorHAnsi" w:hAnsiTheme="minorHAnsi" w:cs="Arial"/>
          <w:sz w:val="24"/>
          <w:szCs w:val="24"/>
          <w:lang w:eastAsia="en-US"/>
        </w:rPr>
        <w:t xml:space="preserve">, aby </w:t>
      </w:r>
      <w:r w:rsidRPr="00D519ED">
        <w:rPr>
          <w:rFonts w:asciiTheme="minorHAnsi" w:eastAsiaTheme="minorHAnsi" w:hAnsiTheme="minorHAnsi" w:cs="Arial"/>
          <w:bCs/>
          <w:sz w:val="24"/>
          <w:szCs w:val="24"/>
          <w:lang w:eastAsia="en-US"/>
        </w:rPr>
        <w:t xml:space="preserve">czynności </w:t>
      </w:r>
      <w:r w:rsidR="00872D0E" w:rsidRPr="00D519ED">
        <w:rPr>
          <w:rFonts w:asciiTheme="minorHAnsi" w:eastAsiaTheme="minorHAnsi" w:hAnsiTheme="minorHAnsi"/>
          <w:bCs/>
          <w:color w:val="000000"/>
          <w:sz w:val="24"/>
          <w:szCs w:val="24"/>
          <w:lang w:eastAsia="en-US"/>
        </w:rPr>
        <w:t>wyżywienia uczestników (lunch) usługi cateringu (przygotowania i dostarczenia gotowych posiłków) dla uczestników projektu</w:t>
      </w:r>
      <w:r w:rsidR="00872D0E" w:rsidRPr="00D519ED">
        <w:rPr>
          <w:rFonts w:asciiTheme="minorHAnsi" w:eastAsiaTheme="minorHAnsi" w:hAnsiTheme="minorHAnsi" w:cs="Arial"/>
          <w:bCs/>
          <w:sz w:val="24"/>
          <w:szCs w:val="24"/>
          <w:lang w:eastAsia="en-US"/>
        </w:rPr>
        <w:t xml:space="preserve"> </w:t>
      </w:r>
      <w:r w:rsidRPr="00D519ED">
        <w:rPr>
          <w:rFonts w:asciiTheme="minorHAnsi" w:eastAsiaTheme="minorHAnsi" w:hAnsiTheme="minorHAnsi" w:cs="Arial"/>
          <w:sz w:val="24"/>
          <w:szCs w:val="24"/>
          <w:lang w:eastAsia="en-US"/>
        </w:rPr>
        <w:t>(nie dotyczy osobistego wykonywania czynności przez Wykonawcę lub podwykonawcę), wykonywane były przez osoby zatrudnione przez Wykonawcę (lub podwykonawcę, jeżeli Wykonawca powierza wykonanie części zamówienia podwykonawcy) na podstawie stosunku pracy w rozumieniu ustawy z dnia 26 czerwca 1974 r. – Kodeks pracy (</w:t>
      </w:r>
      <w:proofErr w:type="spellStart"/>
      <w:r w:rsidRPr="00D519ED">
        <w:rPr>
          <w:rFonts w:asciiTheme="minorHAnsi" w:eastAsiaTheme="minorHAnsi" w:hAnsiTheme="minorHAnsi" w:cs="Arial"/>
          <w:sz w:val="24"/>
          <w:szCs w:val="24"/>
          <w:lang w:eastAsia="en-US"/>
        </w:rPr>
        <w:t>t.j</w:t>
      </w:r>
      <w:proofErr w:type="spellEnd"/>
      <w:r w:rsidRPr="00D519ED">
        <w:rPr>
          <w:rFonts w:asciiTheme="minorHAnsi" w:eastAsiaTheme="minorHAnsi" w:hAnsiTheme="minorHAnsi" w:cs="Arial"/>
          <w:sz w:val="24"/>
          <w:szCs w:val="24"/>
          <w:lang w:eastAsia="en-US"/>
        </w:rPr>
        <w:t xml:space="preserve"> Dz. U. z 2023 poz. 1465, z </w:t>
      </w:r>
      <w:proofErr w:type="spellStart"/>
      <w:r w:rsidRPr="00D519ED">
        <w:rPr>
          <w:rFonts w:asciiTheme="minorHAnsi" w:eastAsiaTheme="minorHAnsi" w:hAnsiTheme="minorHAnsi" w:cs="Arial"/>
          <w:sz w:val="24"/>
          <w:szCs w:val="24"/>
          <w:lang w:eastAsia="en-US"/>
        </w:rPr>
        <w:t>późn</w:t>
      </w:r>
      <w:proofErr w:type="spellEnd"/>
      <w:r w:rsidRPr="00D519ED">
        <w:rPr>
          <w:rFonts w:asciiTheme="minorHAnsi" w:eastAsiaTheme="minorHAnsi" w:hAnsiTheme="minorHAnsi" w:cs="Arial"/>
          <w:sz w:val="24"/>
          <w:szCs w:val="24"/>
          <w:lang w:eastAsia="en-US"/>
        </w:rPr>
        <w:t xml:space="preserve">. zm.); </w:t>
      </w:r>
    </w:p>
    <w:p w14:paraId="05F6F624" w14:textId="34029112" w:rsidR="00272D21" w:rsidRPr="00D519ED" w:rsidRDefault="00272D21" w:rsidP="00E030AB">
      <w:pPr>
        <w:pStyle w:val="Akapitzlist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Theme="minorHAnsi" w:eastAsiaTheme="minorHAnsi" w:hAnsiTheme="minorHAnsi" w:cs="Arial"/>
          <w:sz w:val="24"/>
          <w:szCs w:val="24"/>
          <w:lang w:eastAsia="en-US"/>
        </w:rPr>
      </w:pPr>
      <w:r w:rsidRPr="00D519ED">
        <w:rPr>
          <w:rFonts w:asciiTheme="minorHAnsi" w:eastAsiaTheme="minorHAnsi" w:hAnsiTheme="minorHAnsi" w:cs="Arial"/>
          <w:sz w:val="24"/>
          <w:szCs w:val="24"/>
          <w:lang w:eastAsia="en-US"/>
        </w:rPr>
        <w:t>Wskazane w ust. 1 czynności muszą być wykonywane, w całym okresie realizacji Umowy, przez osoby zatrudnione na podstawie stosunku pracy. W przypadku rozwiązania stosunku pracy przez osobę zatrudnioną lub przez pracodawcę, jeżeli Wykonawca zamierza zatrudnić na to miejsce inną osobę do wykonywania tych czynności, zobowiązuje się do zatrudnienia j</w:t>
      </w:r>
      <w:r w:rsidR="00FE277B" w:rsidRPr="00D519ED">
        <w:rPr>
          <w:rFonts w:asciiTheme="minorHAnsi" w:eastAsiaTheme="minorHAnsi" w:hAnsiTheme="minorHAnsi" w:cs="Arial"/>
          <w:sz w:val="24"/>
          <w:szCs w:val="24"/>
          <w:lang w:eastAsia="en-US"/>
        </w:rPr>
        <w:t>ej na podstawie stosunku pracy.</w:t>
      </w:r>
    </w:p>
    <w:p w14:paraId="6E4D65FE" w14:textId="1D08FF94" w:rsidR="00272D21" w:rsidRPr="00D519ED" w:rsidRDefault="00272D21" w:rsidP="0028652B">
      <w:pPr>
        <w:pStyle w:val="Akapitzlist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Theme="minorHAnsi" w:eastAsiaTheme="minorHAnsi" w:hAnsiTheme="minorHAnsi" w:cs="Arial"/>
          <w:sz w:val="24"/>
          <w:szCs w:val="24"/>
          <w:lang w:eastAsia="en-US"/>
        </w:rPr>
      </w:pPr>
      <w:r w:rsidRPr="00D519ED">
        <w:rPr>
          <w:rFonts w:asciiTheme="minorHAnsi" w:eastAsiaTheme="minorHAnsi" w:hAnsiTheme="minorHAnsi" w:cs="Arial"/>
          <w:sz w:val="24"/>
          <w:szCs w:val="24"/>
          <w:lang w:eastAsia="en-US"/>
        </w:rPr>
        <w:t>Zamawiający jest uprawniony do kontrolowania spełn</w:t>
      </w:r>
      <w:r w:rsidR="0028652B" w:rsidRPr="00D519ED">
        <w:rPr>
          <w:rFonts w:asciiTheme="minorHAnsi" w:eastAsiaTheme="minorHAnsi" w:hAnsiTheme="minorHAnsi" w:cs="Arial"/>
          <w:sz w:val="24"/>
          <w:szCs w:val="24"/>
          <w:lang w:eastAsia="en-US"/>
        </w:rPr>
        <w:t>iania przez Wykonawcę wymagań w </w:t>
      </w:r>
      <w:r w:rsidRPr="00D519ED">
        <w:rPr>
          <w:rFonts w:asciiTheme="minorHAnsi" w:eastAsiaTheme="minorHAnsi" w:hAnsiTheme="minorHAnsi" w:cs="Arial"/>
          <w:sz w:val="24"/>
          <w:szCs w:val="24"/>
          <w:lang w:eastAsia="en-US"/>
        </w:rPr>
        <w:t xml:space="preserve">zakresie zatrudnienia na podstawie umowy o pracę osób wskazanych w ust. 1 poprzez: </w:t>
      </w:r>
    </w:p>
    <w:p w14:paraId="2A4EB3D7" w14:textId="2E1A4E70" w:rsidR="00272D21" w:rsidRPr="00D519ED" w:rsidRDefault="00272D21" w:rsidP="0028652B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53"/>
        <w:jc w:val="both"/>
        <w:rPr>
          <w:rFonts w:asciiTheme="minorHAnsi" w:eastAsiaTheme="minorHAnsi" w:hAnsiTheme="minorHAnsi" w:cs="Arial"/>
          <w:sz w:val="24"/>
          <w:szCs w:val="24"/>
          <w:lang w:eastAsia="en-US"/>
        </w:rPr>
      </w:pPr>
      <w:r w:rsidRPr="00D519ED">
        <w:rPr>
          <w:rFonts w:asciiTheme="minorHAnsi" w:eastAsiaTheme="minorHAnsi" w:hAnsiTheme="minorHAnsi" w:cs="Arial"/>
          <w:sz w:val="24"/>
          <w:szCs w:val="24"/>
          <w:lang w:eastAsia="en-US"/>
        </w:rPr>
        <w:t>żądanie oświadczeń, dokumentów, wyjaśnień od Wykonawcy w zakresie potwierdzenia spełnienia ww.</w:t>
      </w:r>
      <w:r w:rsidR="00FE277B" w:rsidRPr="00D519ED">
        <w:rPr>
          <w:rFonts w:asciiTheme="minorHAnsi" w:eastAsiaTheme="minorHAnsi" w:hAnsiTheme="minorHAnsi" w:cs="Arial"/>
          <w:sz w:val="24"/>
          <w:szCs w:val="24"/>
          <w:lang w:eastAsia="en-US"/>
        </w:rPr>
        <w:t xml:space="preserve"> wymogu i dokonywania ich oceny</w:t>
      </w:r>
    </w:p>
    <w:p w14:paraId="28560E9B" w14:textId="6698C4A6" w:rsidR="00272D21" w:rsidRPr="00D519ED" w:rsidRDefault="00272D21" w:rsidP="0028652B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53"/>
        <w:jc w:val="both"/>
        <w:rPr>
          <w:rFonts w:asciiTheme="minorHAnsi" w:eastAsiaTheme="minorHAnsi" w:hAnsiTheme="minorHAnsi" w:cs="Arial"/>
          <w:sz w:val="24"/>
          <w:szCs w:val="24"/>
          <w:lang w:eastAsia="en-US"/>
        </w:rPr>
      </w:pPr>
      <w:r w:rsidRPr="00D519ED">
        <w:rPr>
          <w:rFonts w:asciiTheme="minorHAnsi" w:eastAsiaTheme="minorHAnsi" w:hAnsiTheme="minorHAnsi" w:cs="Arial"/>
          <w:sz w:val="24"/>
          <w:szCs w:val="24"/>
          <w:lang w:eastAsia="en-US"/>
        </w:rPr>
        <w:t xml:space="preserve">przeprowadzania kontroli na miejscu wykonywania pracy przez pracowników wykonujących wskazane czynności. </w:t>
      </w:r>
    </w:p>
    <w:p w14:paraId="235E9A34" w14:textId="6CA125E1" w:rsidR="00C65DA1" w:rsidRPr="00D519ED" w:rsidRDefault="00272D21" w:rsidP="0028652B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53"/>
        <w:jc w:val="both"/>
        <w:rPr>
          <w:rFonts w:asciiTheme="minorHAnsi" w:eastAsiaTheme="minorHAnsi" w:hAnsiTheme="minorHAnsi" w:cs="Arial"/>
          <w:sz w:val="24"/>
          <w:szCs w:val="24"/>
          <w:lang w:eastAsia="en-US"/>
        </w:rPr>
      </w:pPr>
      <w:r w:rsidRPr="00D519ED">
        <w:rPr>
          <w:rFonts w:asciiTheme="minorHAnsi" w:eastAsiaTheme="minorHAnsi" w:hAnsiTheme="minorHAnsi" w:cs="Arial"/>
          <w:sz w:val="24"/>
          <w:szCs w:val="24"/>
          <w:lang w:eastAsia="en-US"/>
        </w:rPr>
        <w:t>Za niedopełnienie wymogu zatrudniania pracowników wykonujących czynności, o których mowa w ust. 1 na podstawie stosunku pracy w rozumieniu przepisów kodeksu pracy, Wykonawca zapłaci Zamawiającemu karę umowną, o której mowa w § 8 u</w:t>
      </w:r>
      <w:r w:rsidR="00FE277B" w:rsidRPr="00D519ED">
        <w:rPr>
          <w:rFonts w:asciiTheme="minorHAnsi" w:eastAsiaTheme="minorHAnsi" w:hAnsiTheme="minorHAnsi" w:cs="Arial"/>
          <w:sz w:val="24"/>
          <w:szCs w:val="24"/>
          <w:lang w:eastAsia="en-US"/>
        </w:rPr>
        <w:t>mowy.</w:t>
      </w:r>
    </w:p>
    <w:p w14:paraId="539174DB" w14:textId="77777777" w:rsidR="00272D21" w:rsidRPr="00D519ED" w:rsidRDefault="00272D21" w:rsidP="0028652B">
      <w:pPr>
        <w:autoSpaceDE w:val="0"/>
        <w:autoSpaceDN w:val="0"/>
        <w:adjustRightInd w:val="0"/>
        <w:jc w:val="both"/>
        <w:rPr>
          <w:rFonts w:asciiTheme="minorHAnsi" w:eastAsiaTheme="minorHAnsi" w:hAnsiTheme="minorHAnsi" w:cs="Arial"/>
          <w:sz w:val="24"/>
          <w:szCs w:val="24"/>
          <w:lang w:eastAsia="en-US"/>
        </w:rPr>
      </w:pPr>
    </w:p>
    <w:p w14:paraId="028558B9" w14:textId="77777777" w:rsidR="004A6D08" w:rsidRPr="00D519ED" w:rsidRDefault="004A6D08" w:rsidP="0028652B">
      <w:pPr>
        <w:autoSpaceDE w:val="0"/>
        <w:autoSpaceDN w:val="0"/>
        <w:adjustRightInd w:val="0"/>
        <w:jc w:val="both"/>
        <w:rPr>
          <w:rFonts w:asciiTheme="minorHAnsi" w:eastAsiaTheme="minorHAnsi" w:hAnsiTheme="minorHAnsi" w:cs="Arial"/>
          <w:sz w:val="24"/>
          <w:szCs w:val="24"/>
          <w:lang w:eastAsia="en-US"/>
        </w:rPr>
      </w:pPr>
    </w:p>
    <w:p w14:paraId="50A9704C" w14:textId="77777777" w:rsidR="004A6D08" w:rsidRPr="00D519ED" w:rsidRDefault="004A6D08" w:rsidP="0028652B">
      <w:pPr>
        <w:autoSpaceDE w:val="0"/>
        <w:autoSpaceDN w:val="0"/>
        <w:adjustRightInd w:val="0"/>
        <w:jc w:val="both"/>
        <w:rPr>
          <w:rFonts w:asciiTheme="minorHAnsi" w:eastAsiaTheme="minorHAnsi" w:hAnsiTheme="minorHAnsi" w:cs="Arial"/>
          <w:sz w:val="24"/>
          <w:szCs w:val="24"/>
          <w:lang w:eastAsia="en-US"/>
        </w:rPr>
      </w:pPr>
    </w:p>
    <w:p w14:paraId="519C234F" w14:textId="08A82E5E" w:rsidR="00272D21" w:rsidRPr="00D519ED" w:rsidRDefault="00272D21" w:rsidP="00C65DA1">
      <w:pPr>
        <w:autoSpaceDE w:val="0"/>
        <w:autoSpaceDN w:val="0"/>
        <w:adjustRightInd w:val="0"/>
        <w:jc w:val="center"/>
        <w:rPr>
          <w:rFonts w:asciiTheme="minorHAnsi" w:eastAsiaTheme="minorHAnsi" w:hAnsiTheme="minorHAnsi" w:cs="Arial"/>
          <w:sz w:val="24"/>
          <w:szCs w:val="24"/>
          <w:lang w:eastAsia="en-US"/>
        </w:rPr>
      </w:pPr>
      <w:r w:rsidRPr="00D519ED">
        <w:rPr>
          <w:rFonts w:asciiTheme="minorHAnsi" w:eastAsiaTheme="minorHAnsi" w:hAnsiTheme="minorHAnsi" w:cs="Arial"/>
          <w:b/>
          <w:bCs/>
          <w:sz w:val="24"/>
          <w:szCs w:val="24"/>
          <w:lang w:eastAsia="en-US"/>
        </w:rPr>
        <w:t>§ 5</w:t>
      </w:r>
    </w:p>
    <w:p w14:paraId="6E035E18" w14:textId="370782FF" w:rsidR="00272D21" w:rsidRPr="00D519ED" w:rsidRDefault="00272D21" w:rsidP="00272D21">
      <w:pPr>
        <w:autoSpaceDE w:val="0"/>
        <w:autoSpaceDN w:val="0"/>
        <w:adjustRightInd w:val="0"/>
        <w:rPr>
          <w:rFonts w:asciiTheme="minorHAnsi" w:eastAsiaTheme="minorHAnsi" w:hAnsiTheme="minorHAnsi" w:cs="Arial"/>
          <w:sz w:val="24"/>
          <w:szCs w:val="24"/>
          <w:lang w:eastAsia="en-US"/>
        </w:rPr>
      </w:pPr>
      <w:r w:rsidRPr="00D519ED">
        <w:rPr>
          <w:rFonts w:asciiTheme="minorHAnsi" w:eastAsiaTheme="minorHAnsi" w:hAnsiTheme="minorHAnsi" w:cs="Arial"/>
          <w:sz w:val="24"/>
          <w:szCs w:val="24"/>
          <w:lang w:eastAsia="en-US"/>
        </w:rPr>
        <w:t xml:space="preserve">Do kontaktów w realizacji zamówienia ustanawia się ze strony: </w:t>
      </w:r>
    </w:p>
    <w:p w14:paraId="123DBB1A" w14:textId="77777777" w:rsidR="00272D21" w:rsidRPr="00D519ED" w:rsidRDefault="00272D21" w:rsidP="00272D21">
      <w:pPr>
        <w:autoSpaceDE w:val="0"/>
        <w:autoSpaceDN w:val="0"/>
        <w:adjustRightInd w:val="0"/>
        <w:rPr>
          <w:rFonts w:asciiTheme="minorHAnsi" w:eastAsiaTheme="minorHAnsi" w:hAnsiTheme="minorHAnsi" w:cs="Arial"/>
          <w:sz w:val="24"/>
          <w:szCs w:val="24"/>
          <w:lang w:eastAsia="en-US"/>
        </w:rPr>
      </w:pPr>
      <w:r w:rsidRPr="00D519ED">
        <w:rPr>
          <w:rFonts w:asciiTheme="minorHAnsi" w:eastAsiaTheme="minorHAnsi" w:hAnsiTheme="minorHAnsi" w:cs="Arial"/>
          <w:sz w:val="24"/>
          <w:szCs w:val="24"/>
          <w:lang w:eastAsia="en-US"/>
        </w:rPr>
        <w:t xml:space="preserve">Wykonawcy : </w:t>
      </w:r>
      <w:r w:rsidRPr="00D519ED">
        <w:rPr>
          <w:rFonts w:asciiTheme="minorHAnsi" w:eastAsiaTheme="minorHAnsi" w:hAnsiTheme="minorHAnsi" w:cs="Arial"/>
          <w:b/>
          <w:bCs/>
          <w:sz w:val="24"/>
          <w:szCs w:val="24"/>
          <w:lang w:eastAsia="en-US"/>
        </w:rPr>
        <w:t xml:space="preserve">……………………………………………………… </w:t>
      </w:r>
    </w:p>
    <w:p w14:paraId="653F9C00" w14:textId="77777777" w:rsidR="00272D21" w:rsidRPr="00D519ED" w:rsidRDefault="00272D21" w:rsidP="00272D21">
      <w:pPr>
        <w:autoSpaceDE w:val="0"/>
        <w:autoSpaceDN w:val="0"/>
        <w:adjustRightInd w:val="0"/>
        <w:rPr>
          <w:rFonts w:asciiTheme="minorHAnsi" w:eastAsiaTheme="minorHAnsi" w:hAnsiTheme="minorHAnsi" w:cs="Arial"/>
          <w:sz w:val="24"/>
          <w:szCs w:val="24"/>
          <w:lang w:eastAsia="en-US"/>
        </w:rPr>
      </w:pPr>
      <w:r w:rsidRPr="00D519ED">
        <w:rPr>
          <w:rFonts w:asciiTheme="minorHAnsi" w:eastAsiaTheme="minorHAnsi" w:hAnsiTheme="minorHAnsi" w:cs="Arial"/>
          <w:sz w:val="24"/>
          <w:szCs w:val="24"/>
          <w:lang w:eastAsia="en-US"/>
        </w:rPr>
        <w:t xml:space="preserve">Zamawiającego: </w:t>
      </w:r>
      <w:r w:rsidRPr="00D519ED">
        <w:rPr>
          <w:rFonts w:asciiTheme="minorHAnsi" w:eastAsiaTheme="minorHAnsi" w:hAnsiTheme="minorHAnsi" w:cs="Arial"/>
          <w:b/>
          <w:bCs/>
          <w:sz w:val="24"/>
          <w:szCs w:val="24"/>
          <w:lang w:eastAsia="en-US"/>
        </w:rPr>
        <w:t xml:space="preserve">………………………………………………….. </w:t>
      </w:r>
    </w:p>
    <w:p w14:paraId="363948FA" w14:textId="77777777" w:rsidR="00C65DA1" w:rsidRPr="00D519ED" w:rsidRDefault="00C65DA1" w:rsidP="00272D21">
      <w:pPr>
        <w:autoSpaceDE w:val="0"/>
        <w:autoSpaceDN w:val="0"/>
        <w:adjustRightInd w:val="0"/>
        <w:rPr>
          <w:rFonts w:asciiTheme="minorHAnsi" w:eastAsiaTheme="minorHAnsi" w:hAnsiTheme="minorHAnsi" w:cs="Arial"/>
          <w:b/>
          <w:bCs/>
          <w:sz w:val="24"/>
          <w:szCs w:val="24"/>
          <w:lang w:eastAsia="en-US"/>
        </w:rPr>
      </w:pPr>
    </w:p>
    <w:p w14:paraId="6755DC0F" w14:textId="77777777" w:rsidR="00E36F9B" w:rsidRDefault="00E36F9B" w:rsidP="00E030AB">
      <w:pPr>
        <w:autoSpaceDE w:val="0"/>
        <w:autoSpaceDN w:val="0"/>
        <w:adjustRightInd w:val="0"/>
        <w:jc w:val="center"/>
        <w:rPr>
          <w:rFonts w:asciiTheme="minorHAnsi" w:eastAsiaTheme="minorHAnsi" w:hAnsiTheme="minorHAnsi" w:cs="Arial"/>
          <w:b/>
          <w:bCs/>
          <w:sz w:val="24"/>
          <w:szCs w:val="24"/>
          <w:lang w:eastAsia="en-US"/>
        </w:rPr>
      </w:pPr>
    </w:p>
    <w:p w14:paraId="545097BF" w14:textId="4EB17E94" w:rsidR="00272D21" w:rsidRPr="00D519ED" w:rsidRDefault="00272D21" w:rsidP="00E030AB">
      <w:pPr>
        <w:autoSpaceDE w:val="0"/>
        <w:autoSpaceDN w:val="0"/>
        <w:adjustRightInd w:val="0"/>
        <w:jc w:val="center"/>
        <w:rPr>
          <w:rFonts w:asciiTheme="minorHAnsi" w:eastAsiaTheme="minorHAnsi" w:hAnsiTheme="minorHAnsi" w:cs="Arial"/>
          <w:sz w:val="24"/>
          <w:szCs w:val="24"/>
          <w:lang w:eastAsia="en-US"/>
        </w:rPr>
      </w:pPr>
      <w:r w:rsidRPr="00D519ED">
        <w:rPr>
          <w:rFonts w:asciiTheme="minorHAnsi" w:eastAsiaTheme="minorHAnsi" w:hAnsiTheme="minorHAnsi" w:cs="Arial"/>
          <w:b/>
          <w:bCs/>
          <w:sz w:val="24"/>
          <w:szCs w:val="24"/>
          <w:lang w:eastAsia="en-US"/>
        </w:rPr>
        <w:t>§ 6</w:t>
      </w:r>
    </w:p>
    <w:p w14:paraId="7E03398C" w14:textId="0F728002" w:rsidR="00272D21" w:rsidRPr="00D519ED" w:rsidRDefault="0065550C" w:rsidP="004A6D08">
      <w:pPr>
        <w:pStyle w:val="Akapitzlist"/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Theme="minorHAnsi" w:eastAsiaTheme="minorHAnsi" w:hAnsiTheme="minorHAnsi" w:cs="Arial"/>
          <w:sz w:val="24"/>
          <w:szCs w:val="24"/>
          <w:lang w:eastAsia="en-US"/>
        </w:rPr>
      </w:pPr>
      <w:r>
        <w:rPr>
          <w:rFonts w:asciiTheme="minorHAnsi" w:eastAsiaTheme="minorHAnsi" w:hAnsiTheme="minorHAnsi" w:cs="Arial"/>
          <w:sz w:val="24"/>
          <w:szCs w:val="24"/>
          <w:lang w:eastAsia="en-US"/>
        </w:rPr>
        <w:t>Wynagrodzenie</w:t>
      </w:r>
      <w:r w:rsidR="00272D21" w:rsidRPr="00D519ED">
        <w:rPr>
          <w:rFonts w:asciiTheme="minorHAnsi" w:eastAsiaTheme="minorHAnsi" w:hAnsiTheme="minorHAnsi" w:cs="Arial"/>
          <w:sz w:val="24"/>
          <w:szCs w:val="24"/>
          <w:lang w:eastAsia="en-US"/>
        </w:rPr>
        <w:t xml:space="preserve"> za realizację przedmiotu umowy wyni</w:t>
      </w:r>
      <w:r w:rsidR="00B03BCE">
        <w:rPr>
          <w:rFonts w:asciiTheme="minorHAnsi" w:eastAsiaTheme="minorHAnsi" w:hAnsiTheme="minorHAnsi" w:cs="Arial"/>
          <w:sz w:val="24"/>
          <w:szCs w:val="24"/>
          <w:lang w:eastAsia="en-US"/>
        </w:rPr>
        <w:t>esie nie więcej niż</w:t>
      </w:r>
      <w:r w:rsidR="00272D21" w:rsidRPr="00D519ED">
        <w:rPr>
          <w:rFonts w:asciiTheme="minorHAnsi" w:eastAsiaTheme="minorHAnsi" w:hAnsiTheme="minorHAnsi" w:cs="Arial"/>
          <w:sz w:val="24"/>
          <w:szCs w:val="24"/>
          <w:lang w:eastAsia="en-US"/>
        </w:rPr>
        <w:t xml:space="preserve">: </w:t>
      </w:r>
    </w:p>
    <w:p w14:paraId="5CC3B142" w14:textId="77777777" w:rsidR="00272D21" w:rsidRPr="00D519ED" w:rsidRDefault="00272D21" w:rsidP="00E030AB">
      <w:pPr>
        <w:autoSpaceDE w:val="0"/>
        <w:autoSpaceDN w:val="0"/>
        <w:adjustRightInd w:val="0"/>
        <w:jc w:val="both"/>
        <w:rPr>
          <w:rFonts w:asciiTheme="minorHAnsi" w:eastAsiaTheme="minorHAnsi" w:hAnsiTheme="minorHAnsi" w:cs="Arial"/>
          <w:sz w:val="24"/>
          <w:szCs w:val="24"/>
          <w:lang w:eastAsia="en-US"/>
        </w:rPr>
      </w:pPr>
      <w:r w:rsidRPr="00D519ED">
        <w:rPr>
          <w:rFonts w:asciiTheme="minorHAnsi" w:eastAsiaTheme="minorHAnsi" w:hAnsiTheme="minorHAnsi" w:cs="Arial"/>
          <w:b/>
          <w:bCs/>
          <w:sz w:val="24"/>
          <w:szCs w:val="24"/>
          <w:lang w:eastAsia="en-US"/>
        </w:rPr>
        <w:t xml:space="preserve">Ogółem kwota brutto (w tym należny podatek VAT) ……………………………………………. </w:t>
      </w:r>
    </w:p>
    <w:p w14:paraId="5A74257D" w14:textId="1A6A7453" w:rsidR="00272D21" w:rsidRPr="00D519ED" w:rsidRDefault="00272D21" w:rsidP="00E030AB">
      <w:pPr>
        <w:autoSpaceDE w:val="0"/>
        <w:autoSpaceDN w:val="0"/>
        <w:adjustRightInd w:val="0"/>
        <w:jc w:val="both"/>
        <w:rPr>
          <w:rFonts w:asciiTheme="minorHAnsi" w:eastAsiaTheme="minorHAnsi" w:hAnsiTheme="minorHAnsi" w:cs="Arial"/>
          <w:sz w:val="24"/>
          <w:szCs w:val="24"/>
          <w:lang w:eastAsia="en-US"/>
        </w:rPr>
      </w:pPr>
      <w:r w:rsidRPr="00D519ED">
        <w:rPr>
          <w:rFonts w:asciiTheme="minorHAnsi" w:eastAsiaTheme="minorHAnsi" w:hAnsiTheme="minorHAnsi" w:cs="Arial"/>
          <w:sz w:val="24"/>
          <w:szCs w:val="24"/>
          <w:lang w:eastAsia="en-US"/>
        </w:rPr>
        <w:t>(słownie złotych: …</w:t>
      </w:r>
      <w:r w:rsidR="00B03BCE">
        <w:rPr>
          <w:rFonts w:asciiTheme="minorHAnsi" w:eastAsiaTheme="minorHAnsi" w:hAnsiTheme="minorHAnsi" w:cs="Arial"/>
          <w:sz w:val="24"/>
          <w:szCs w:val="24"/>
          <w:lang w:eastAsia="en-US"/>
        </w:rPr>
        <w:t>…………………………………………………………………………………………………………………………), w tym za jeden posiłek …………………………….. zł,</w:t>
      </w:r>
      <w:r w:rsidR="0065550C">
        <w:rPr>
          <w:rFonts w:asciiTheme="minorHAnsi" w:eastAsiaTheme="minorHAnsi" w:hAnsiTheme="minorHAnsi" w:cs="Arial"/>
          <w:sz w:val="24"/>
          <w:szCs w:val="24"/>
          <w:lang w:eastAsia="en-US"/>
        </w:rPr>
        <w:t xml:space="preserve"> </w:t>
      </w:r>
      <w:r w:rsidR="00B03BCE">
        <w:rPr>
          <w:rFonts w:asciiTheme="minorHAnsi" w:eastAsiaTheme="minorHAnsi" w:hAnsiTheme="minorHAnsi" w:cs="Arial"/>
          <w:sz w:val="24"/>
          <w:szCs w:val="24"/>
          <w:lang w:eastAsia="en-US"/>
        </w:rPr>
        <w:t>z zastosowaniem § 7</w:t>
      </w:r>
      <w:r w:rsidR="0065550C">
        <w:rPr>
          <w:rFonts w:asciiTheme="minorHAnsi" w:eastAsiaTheme="minorHAnsi" w:hAnsiTheme="minorHAnsi" w:cs="Arial"/>
          <w:sz w:val="24"/>
          <w:szCs w:val="24"/>
          <w:lang w:eastAsia="en-US"/>
        </w:rPr>
        <w:t>.</w:t>
      </w:r>
    </w:p>
    <w:p w14:paraId="0012BBEF" w14:textId="1608D54D" w:rsidR="00C65DA1" w:rsidRPr="00D519ED" w:rsidRDefault="00272D21" w:rsidP="004A6D08">
      <w:pPr>
        <w:pStyle w:val="Akapitzlist"/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Theme="minorHAnsi" w:eastAsiaTheme="minorHAnsi" w:hAnsiTheme="minorHAnsi" w:cs="Arial"/>
          <w:sz w:val="24"/>
          <w:szCs w:val="24"/>
          <w:lang w:eastAsia="en-US"/>
        </w:rPr>
      </w:pPr>
      <w:r w:rsidRPr="00D519ED">
        <w:rPr>
          <w:rFonts w:asciiTheme="minorHAnsi" w:eastAsiaTheme="minorHAnsi" w:hAnsiTheme="minorHAnsi" w:cs="Arial"/>
          <w:sz w:val="24"/>
          <w:szCs w:val="24"/>
          <w:lang w:eastAsia="en-US"/>
        </w:rPr>
        <w:t>Wynagrodzenie, o którym mowa w ust. 1 jest ceną za wykonanie całego zamówienia, obejmującego wszystkie niezb</w:t>
      </w:r>
      <w:bookmarkStart w:id="0" w:name="_GoBack"/>
      <w:bookmarkEnd w:id="0"/>
      <w:r w:rsidRPr="00D519ED">
        <w:rPr>
          <w:rFonts w:asciiTheme="minorHAnsi" w:eastAsiaTheme="minorHAnsi" w:hAnsiTheme="minorHAnsi" w:cs="Arial"/>
          <w:sz w:val="24"/>
          <w:szCs w:val="24"/>
          <w:lang w:eastAsia="en-US"/>
        </w:rPr>
        <w:t>ędne koszty zw</w:t>
      </w:r>
      <w:r w:rsidR="00470F02">
        <w:rPr>
          <w:rFonts w:asciiTheme="minorHAnsi" w:eastAsiaTheme="minorHAnsi" w:hAnsiTheme="minorHAnsi" w:cs="Arial"/>
          <w:sz w:val="24"/>
          <w:szCs w:val="24"/>
          <w:lang w:eastAsia="en-US"/>
        </w:rPr>
        <w:t>iązane z realizacją zamówienia</w:t>
      </w:r>
      <w:r w:rsidRPr="00D519ED">
        <w:rPr>
          <w:rFonts w:asciiTheme="minorHAnsi" w:eastAsiaTheme="minorHAnsi" w:hAnsiTheme="minorHAnsi" w:cs="Arial"/>
          <w:sz w:val="24"/>
          <w:szCs w:val="24"/>
          <w:lang w:eastAsia="en-US"/>
        </w:rPr>
        <w:t xml:space="preserve"> w zakresie rzeczowym określonym w specyfikacji warunków zamówienia, stanowiącą integralną część przyjętej oferty Wykonawcy.</w:t>
      </w:r>
    </w:p>
    <w:p w14:paraId="07C7990D" w14:textId="18D5237A" w:rsidR="00272D21" w:rsidRPr="00D519ED" w:rsidRDefault="00272D21" w:rsidP="004A6D08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53"/>
        <w:jc w:val="both"/>
        <w:rPr>
          <w:rFonts w:asciiTheme="minorHAnsi" w:eastAsiaTheme="minorHAnsi" w:hAnsiTheme="minorHAnsi" w:cs="Arial"/>
          <w:sz w:val="24"/>
          <w:szCs w:val="24"/>
          <w:lang w:eastAsia="en-US"/>
        </w:rPr>
      </w:pPr>
      <w:r w:rsidRPr="00D519ED">
        <w:rPr>
          <w:rFonts w:asciiTheme="minorHAnsi" w:eastAsiaTheme="minorHAnsi" w:hAnsiTheme="minorHAnsi" w:cs="Arial"/>
          <w:sz w:val="24"/>
          <w:szCs w:val="24"/>
          <w:lang w:eastAsia="en-US"/>
        </w:rPr>
        <w:t xml:space="preserve">Cena, o której mowa w ust. 1 nie ulega zmianie w okresie obowiązywania umowy. </w:t>
      </w:r>
    </w:p>
    <w:p w14:paraId="0F4741DF" w14:textId="77777777" w:rsidR="00272D21" w:rsidRPr="00D519ED" w:rsidRDefault="00272D21" w:rsidP="00272D21">
      <w:pPr>
        <w:autoSpaceDE w:val="0"/>
        <w:autoSpaceDN w:val="0"/>
        <w:adjustRightInd w:val="0"/>
        <w:rPr>
          <w:rFonts w:asciiTheme="minorHAnsi" w:eastAsiaTheme="minorHAnsi" w:hAnsiTheme="minorHAnsi" w:cs="Arial"/>
          <w:sz w:val="24"/>
          <w:szCs w:val="24"/>
          <w:lang w:eastAsia="en-US"/>
        </w:rPr>
      </w:pPr>
    </w:p>
    <w:p w14:paraId="3BB6B9B1" w14:textId="07D10EF0" w:rsidR="00272D21" w:rsidRPr="00D519ED" w:rsidRDefault="00272D21" w:rsidP="00C65DA1">
      <w:pPr>
        <w:autoSpaceDE w:val="0"/>
        <w:autoSpaceDN w:val="0"/>
        <w:adjustRightInd w:val="0"/>
        <w:jc w:val="center"/>
        <w:rPr>
          <w:rFonts w:asciiTheme="minorHAnsi" w:eastAsiaTheme="minorHAnsi" w:hAnsiTheme="minorHAnsi" w:cs="Arial"/>
          <w:sz w:val="24"/>
          <w:szCs w:val="24"/>
          <w:lang w:eastAsia="en-US"/>
        </w:rPr>
      </w:pPr>
      <w:r w:rsidRPr="00D519ED">
        <w:rPr>
          <w:rFonts w:asciiTheme="minorHAnsi" w:eastAsiaTheme="minorHAnsi" w:hAnsiTheme="minorHAnsi" w:cs="Arial"/>
          <w:b/>
          <w:bCs/>
          <w:sz w:val="24"/>
          <w:szCs w:val="24"/>
          <w:lang w:eastAsia="en-US"/>
        </w:rPr>
        <w:t>§ 7</w:t>
      </w:r>
    </w:p>
    <w:p w14:paraId="460F7D5E" w14:textId="23744A22" w:rsidR="005A1990" w:rsidRPr="00C913CF" w:rsidRDefault="005A1990" w:rsidP="00E030AB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53"/>
        <w:jc w:val="both"/>
        <w:rPr>
          <w:rFonts w:asciiTheme="minorHAnsi" w:eastAsiaTheme="minorHAnsi" w:hAnsiTheme="minorHAnsi" w:cs="Arial"/>
          <w:sz w:val="24"/>
          <w:szCs w:val="24"/>
          <w:lang w:eastAsia="en-US"/>
        </w:rPr>
      </w:pPr>
      <w:r w:rsidRPr="00C913CF">
        <w:rPr>
          <w:rFonts w:asciiTheme="minorHAnsi" w:eastAsiaTheme="minorHAnsi" w:hAnsiTheme="minorHAnsi" w:cs="Arial"/>
          <w:sz w:val="24"/>
          <w:szCs w:val="24"/>
          <w:lang w:eastAsia="en-US"/>
        </w:rPr>
        <w:t xml:space="preserve">Wynagrodzenie za zrealizowany przedmiot zamówienia będzie ustalone </w:t>
      </w:r>
      <w:r w:rsidR="00C913CF">
        <w:rPr>
          <w:rFonts w:asciiTheme="minorHAnsi" w:eastAsiaTheme="minorHAnsi" w:hAnsiTheme="minorHAnsi" w:cs="Arial"/>
          <w:sz w:val="24"/>
          <w:szCs w:val="24"/>
          <w:lang w:eastAsia="en-US"/>
        </w:rPr>
        <w:t>na podstawie</w:t>
      </w:r>
      <w:r w:rsidRPr="00C913CF">
        <w:rPr>
          <w:rFonts w:asciiTheme="minorHAnsi" w:eastAsiaTheme="minorHAnsi" w:hAnsiTheme="minorHAnsi" w:cs="Arial"/>
          <w:sz w:val="24"/>
          <w:szCs w:val="24"/>
          <w:lang w:eastAsia="en-US"/>
        </w:rPr>
        <w:t xml:space="preserve"> cen</w:t>
      </w:r>
      <w:r w:rsidR="00C913CF">
        <w:rPr>
          <w:rFonts w:asciiTheme="minorHAnsi" w:eastAsiaTheme="minorHAnsi" w:hAnsiTheme="minorHAnsi" w:cs="Arial"/>
          <w:sz w:val="24"/>
          <w:szCs w:val="24"/>
          <w:lang w:eastAsia="en-US"/>
        </w:rPr>
        <w:t>y</w:t>
      </w:r>
      <w:r w:rsidRPr="00C913CF">
        <w:rPr>
          <w:rFonts w:asciiTheme="minorHAnsi" w:eastAsiaTheme="minorHAnsi" w:hAnsiTheme="minorHAnsi" w:cs="Arial"/>
          <w:sz w:val="24"/>
          <w:szCs w:val="24"/>
          <w:lang w:eastAsia="en-US"/>
        </w:rPr>
        <w:t xml:space="preserve"> jednostkow</w:t>
      </w:r>
      <w:r w:rsidR="00C913CF">
        <w:rPr>
          <w:rFonts w:asciiTheme="minorHAnsi" w:eastAsiaTheme="minorHAnsi" w:hAnsiTheme="minorHAnsi" w:cs="Arial"/>
          <w:sz w:val="24"/>
          <w:szCs w:val="24"/>
          <w:lang w:eastAsia="en-US"/>
        </w:rPr>
        <w:t>ej</w:t>
      </w:r>
      <w:r w:rsidRPr="00C913CF">
        <w:rPr>
          <w:rFonts w:asciiTheme="minorHAnsi" w:eastAsiaTheme="minorHAnsi" w:hAnsiTheme="minorHAnsi" w:cs="Arial"/>
          <w:sz w:val="24"/>
          <w:szCs w:val="24"/>
          <w:lang w:eastAsia="en-US"/>
        </w:rPr>
        <w:t xml:space="preserve"> posiłków i faktyczn</w:t>
      </w:r>
      <w:r w:rsidR="00C913CF">
        <w:rPr>
          <w:rFonts w:asciiTheme="minorHAnsi" w:eastAsiaTheme="minorHAnsi" w:hAnsiTheme="minorHAnsi" w:cs="Arial"/>
          <w:sz w:val="24"/>
          <w:szCs w:val="24"/>
          <w:lang w:eastAsia="en-US"/>
        </w:rPr>
        <w:t>ej</w:t>
      </w:r>
      <w:r w:rsidRPr="00C913CF">
        <w:rPr>
          <w:rFonts w:asciiTheme="minorHAnsi" w:eastAsiaTheme="minorHAnsi" w:hAnsiTheme="minorHAnsi" w:cs="Arial"/>
          <w:sz w:val="24"/>
          <w:szCs w:val="24"/>
          <w:lang w:eastAsia="en-US"/>
        </w:rPr>
        <w:t xml:space="preserve"> liczb</w:t>
      </w:r>
      <w:r w:rsidR="00C913CF">
        <w:rPr>
          <w:rFonts w:asciiTheme="minorHAnsi" w:eastAsiaTheme="minorHAnsi" w:hAnsiTheme="minorHAnsi" w:cs="Arial"/>
          <w:sz w:val="24"/>
          <w:szCs w:val="24"/>
          <w:lang w:eastAsia="en-US"/>
        </w:rPr>
        <w:t>y</w:t>
      </w:r>
      <w:r w:rsidRPr="00C913CF">
        <w:rPr>
          <w:rFonts w:asciiTheme="minorHAnsi" w:eastAsiaTheme="minorHAnsi" w:hAnsiTheme="minorHAnsi" w:cs="Arial"/>
          <w:sz w:val="24"/>
          <w:szCs w:val="24"/>
          <w:lang w:eastAsia="en-US"/>
        </w:rPr>
        <w:t xml:space="preserve"> wydanych posiłków</w:t>
      </w:r>
      <w:r w:rsidR="00C913CF">
        <w:rPr>
          <w:rFonts w:asciiTheme="minorHAnsi" w:eastAsiaTheme="minorHAnsi" w:hAnsiTheme="minorHAnsi" w:cs="Arial"/>
          <w:sz w:val="24"/>
          <w:szCs w:val="24"/>
          <w:lang w:eastAsia="en-US"/>
        </w:rPr>
        <w:t xml:space="preserve"> w oparciu </w:t>
      </w:r>
      <w:r w:rsidR="00C913CF" w:rsidRPr="00D519ED">
        <w:rPr>
          <w:rFonts w:asciiTheme="minorHAnsi" w:eastAsiaTheme="minorHAnsi" w:hAnsiTheme="minorHAnsi" w:cs="Arial"/>
          <w:sz w:val="24"/>
          <w:szCs w:val="24"/>
          <w:lang w:eastAsia="en-US"/>
        </w:rPr>
        <w:t xml:space="preserve">o </w:t>
      </w:r>
      <w:r w:rsidR="00C913CF">
        <w:rPr>
          <w:rFonts w:asciiTheme="minorHAnsi" w:eastAsiaTheme="minorHAnsi" w:hAnsiTheme="minorHAnsi" w:cs="Arial"/>
          <w:sz w:val="24"/>
          <w:szCs w:val="24"/>
          <w:lang w:eastAsia="en-US"/>
        </w:rPr>
        <w:t xml:space="preserve">zgłoszoną </w:t>
      </w:r>
      <w:r w:rsidR="00C913CF" w:rsidRPr="00D519ED">
        <w:rPr>
          <w:rFonts w:asciiTheme="minorHAnsi" w:eastAsiaTheme="minorHAnsi" w:hAnsiTheme="minorHAnsi" w:cs="Arial"/>
          <w:sz w:val="24"/>
          <w:szCs w:val="24"/>
          <w:lang w:eastAsia="en-US"/>
        </w:rPr>
        <w:t>iloś</w:t>
      </w:r>
      <w:r w:rsidR="0065550C">
        <w:rPr>
          <w:rFonts w:asciiTheme="minorHAnsi" w:eastAsiaTheme="minorHAnsi" w:hAnsiTheme="minorHAnsi" w:cs="Arial"/>
          <w:sz w:val="24"/>
          <w:szCs w:val="24"/>
          <w:lang w:eastAsia="en-US"/>
        </w:rPr>
        <w:t>ć</w:t>
      </w:r>
      <w:r w:rsidR="00C913CF" w:rsidRPr="00D519ED">
        <w:rPr>
          <w:rFonts w:asciiTheme="minorHAnsi" w:eastAsiaTheme="minorHAnsi" w:hAnsiTheme="minorHAnsi" w:cs="Arial"/>
          <w:sz w:val="24"/>
          <w:szCs w:val="24"/>
          <w:lang w:eastAsia="en-US"/>
        </w:rPr>
        <w:t xml:space="preserve"> osób na </w:t>
      </w:r>
      <w:r w:rsidR="00B03BCE">
        <w:rPr>
          <w:rFonts w:asciiTheme="minorHAnsi" w:eastAsiaTheme="minorHAnsi" w:hAnsiTheme="minorHAnsi" w:cs="Arial"/>
          <w:sz w:val="24"/>
          <w:szCs w:val="24"/>
          <w:lang w:eastAsia="en-US"/>
        </w:rPr>
        <w:t>3</w:t>
      </w:r>
      <w:r w:rsidR="00C913CF" w:rsidRPr="00D519ED">
        <w:rPr>
          <w:rFonts w:asciiTheme="minorHAnsi" w:eastAsiaTheme="minorHAnsi" w:hAnsiTheme="minorHAnsi" w:cs="Arial"/>
          <w:sz w:val="24"/>
          <w:szCs w:val="24"/>
          <w:lang w:eastAsia="en-US"/>
        </w:rPr>
        <w:t xml:space="preserve"> </w:t>
      </w:r>
      <w:r w:rsidR="00C913CF" w:rsidRPr="00D519ED">
        <w:rPr>
          <w:rFonts w:asciiTheme="minorHAnsi" w:eastAsiaTheme="minorHAnsi" w:hAnsiTheme="minorHAnsi" w:cs="Arial"/>
          <w:b/>
          <w:bCs/>
          <w:sz w:val="24"/>
          <w:szCs w:val="24"/>
          <w:lang w:eastAsia="en-US"/>
        </w:rPr>
        <w:t>dni robocz</w:t>
      </w:r>
      <w:r w:rsidR="00B03BCE">
        <w:rPr>
          <w:rFonts w:asciiTheme="minorHAnsi" w:eastAsiaTheme="minorHAnsi" w:hAnsiTheme="minorHAnsi" w:cs="Arial"/>
          <w:b/>
          <w:bCs/>
          <w:sz w:val="24"/>
          <w:szCs w:val="24"/>
          <w:lang w:eastAsia="en-US"/>
        </w:rPr>
        <w:t>e</w:t>
      </w:r>
      <w:r w:rsidR="00C913CF" w:rsidRPr="00D519ED">
        <w:rPr>
          <w:rFonts w:asciiTheme="minorHAnsi" w:eastAsiaTheme="minorHAnsi" w:hAnsiTheme="minorHAnsi" w:cs="Arial"/>
          <w:b/>
          <w:bCs/>
          <w:sz w:val="24"/>
          <w:szCs w:val="24"/>
          <w:lang w:eastAsia="en-US"/>
        </w:rPr>
        <w:t xml:space="preserve"> </w:t>
      </w:r>
      <w:r w:rsidR="00C913CF" w:rsidRPr="00D519ED">
        <w:rPr>
          <w:rFonts w:asciiTheme="minorHAnsi" w:eastAsiaTheme="minorHAnsi" w:hAnsiTheme="minorHAnsi" w:cs="Arial"/>
          <w:sz w:val="24"/>
          <w:szCs w:val="24"/>
          <w:lang w:eastAsia="en-US"/>
        </w:rPr>
        <w:t>przed planowaną usługą.</w:t>
      </w:r>
    </w:p>
    <w:p w14:paraId="1D621DA5" w14:textId="1D2BECFE" w:rsidR="00272D21" w:rsidRPr="00D519ED" w:rsidRDefault="00272D21" w:rsidP="00E030AB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53"/>
        <w:jc w:val="both"/>
        <w:rPr>
          <w:rFonts w:asciiTheme="minorHAnsi" w:eastAsiaTheme="minorHAnsi" w:hAnsiTheme="minorHAnsi" w:cs="Arial"/>
          <w:sz w:val="24"/>
          <w:szCs w:val="24"/>
          <w:lang w:eastAsia="en-US"/>
        </w:rPr>
      </w:pPr>
      <w:r w:rsidRPr="00D519ED">
        <w:rPr>
          <w:rFonts w:asciiTheme="minorHAnsi" w:eastAsiaTheme="minorHAnsi" w:hAnsiTheme="minorHAnsi" w:cs="Arial"/>
          <w:sz w:val="24"/>
          <w:szCs w:val="24"/>
          <w:lang w:eastAsia="en-US"/>
        </w:rPr>
        <w:t>Podstawą wypłaty wynagrodzenia Wykonawcy są faktury VAT wystawione po każdym miesiącu realizowania przedmiotu umowy. Faktury VAT</w:t>
      </w:r>
      <w:r w:rsidR="004A6D08" w:rsidRPr="00D519ED">
        <w:rPr>
          <w:rFonts w:asciiTheme="minorHAnsi" w:eastAsiaTheme="minorHAnsi" w:hAnsiTheme="minorHAnsi" w:cs="Arial"/>
          <w:sz w:val="24"/>
          <w:szCs w:val="24"/>
          <w:lang w:eastAsia="en-US"/>
        </w:rPr>
        <w:t xml:space="preserve"> wystawione zostaną w oparciu o </w:t>
      </w:r>
      <w:r w:rsidRPr="00D519ED">
        <w:rPr>
          <w:rFonts w:asciiTheme="minorHAnsi" w:eastAsiaTheme="minorHAnsi" w:hAnsiTheme="minorHAnsi" w:cs="Arial"/>
          <w:sz w:val="24"/>
          <w:szCs w:val="24"/>
          <w:lang w:eastAsia="en-US"/>
        </w:rPr>
        <w:t xml:space="preserve">protokoły odbioru dokumentujące każdorazowe wykonanie usługi w danym miesiącu oraz po spełnieniu wymogu, o którym mowa w § 3 ust. 1 umowy. </w:t>
      </w:r>
      <w:r w:rsidRPr="00D519ED">
        <w:rPr>
          <w:rFonts w:asciiTheme="minorHAnsi" w:eastAsiaTheme="minorHAnsi" w:hAnsiTheme="minorHAnsi" w:cs="Arial"/>
          <w:i/>
          <w:iCs/>
          <w:sz w:val="24"/>
          <w:szCs w:val="24"/>
          <w:lang w:eastAsia="en-US"/>
        </w:rPr>
        <w:t xml:space="preserve"> </w:t>
      </w:r>
    </w:p>
    <w:p w14:paraId="273CEF13" w14:textId="50E6F8E7" w:rsidR="00676B1D" w:rsidRPr="00D519ED" w:rsidRDefault="00272D21" w:rsidP="00E030AB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53"/>
        <w:jc w:val="both"/>
        <w:rPr>
          <w:rFonts w:asciiTheme="minorHAnsi" w:eastAsiaTheme="minorHAnsi" w:hAnsiTheme="minorHAnsi" w:cs="Arial"/>
          <w:sz w:val="24"/>
          <w:szCs w:val="24"/>
          <w:lang w:eastAsia="en-US"/>
        </w:rPr>
      </w:pPr>
      <w:r w:rsidRPr="00D519ED">
        <w:rPr>
          <w:rFonts w:asciiTheme="minorHAnsi" w:eastAsiaTheme="minorHAnsi" w:hAnsiTheme="minorHAnsi" w:cs="Arial"/>
          <w:sz w:val="24"/>
          <w:szCs w:val="24"/>
          <w:lang w:eastAsia="en-US"/>
        </w:rPr>
        <w:t xml:space="preserve">Zamawiający ma obowiązek zapłaty faktury VAT w terminie </w:t>
      </w:r>
      <w:r w:rsidR="004A6D08" w:rsidRPr="00D519ED">
        <w:rPr>
          <w:rFonts w:asciiTheme="minorHAnsi" w:eastAsiaTheme="minorHAnsi" w:hAnsiTheme="minorHAnsi" w:cs="Arial"/>
          <w:sz w:val="24"/>
          <w:szCs w:val="24"/>
          <w:lang w:eastAsia="en-US"/>
        </w:rPr>
        <w:t>…………….</w:t>
      </w:r>
      <w:r w:rsidRPr="00D519ED">
        <w:rPr>
          <w:rFonts w:asciiTheme="minorHAnsi" w:eastAsiaTheme="minorHAnsi" w:hAnsiTheme="minorHAnsi" w:cs="Arial"/>
          <w:sz w:val="24"/>
          <w:szCs w:val="24"/>
          <w:lang w:eastAsia="en-US"/>
        </w:rPr>
        <w:t xml:space="preserve"> dni licząc od daty jej doręczenia na konto Wykonawcy wskazane w fakturze VAT.</w:t>
      </w:r>
    </w:p>
    <w:p w14:paraId="27DD77DD" w14:textId="7F3BDA62" w:rsidR="00272D21" w:rsidRPr="00D519ED" w:rsidRDefault="00272D21" w:rsidP="00E030AB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53"/>
        <w:jc w:val="both"/>
        <w:rPr>
          <w:rFonts w:asciiTheme="minorHAnsi" w:eastAsiaTheme="minorHAnsi" w:hAnsiTheme="minorHAnsi" w:cs="Arial"/>
          <w:sz w:val="24"/>
          <w:szCs w:val="24"/>
          <w:lang w:eastAsia="en-US"/>
        </w:rPr>
      </w:pPr>
      <w:r w:rsidRPr="00D519ED">
        <w:rPr>
          <w:rFonts w:asciiTheme="minorHAnsi" w:eastAsiaTheme="minorHAnsi" w:hAnsiTheme="minorHAnsi" w:cs="Arial"/>
          <w:sz w:val="24"/>
          <w:szCs w:val="24"/>
          <w:lang w:eastAsia="en-US"/>
        </w:rPr>
        <w:t xml:space="preserve">Za dzień zapłaty uznaje się dzień obciążenia rachunku Zamawiającego. </w:t>
      </w:r>
    </w:p>
    <w:p w14:paraId="764C33F2" w14:textId="77777777" w:rsidR="00272D21" w:rsidRPr="00D519ED" w:rsidRDefault="00272D21" w:rsidP="00E030AB">
      <w:pPr>
        <w:autoSpaceDE w:val="0"/>
        <w:autoSpaceDN w:val="0"/>
        <w:adjustRightInd w:val="0"/>
        <w:jc w:val="both"/>
        <w:rPr>
          <w:rFonts w:asciiTheme="minorHAnsi" w:eastAsiaTheme="minorHAnsi" w:hAnsiTheme="minorHAnsi" w:cs="Arial"/>
          <w:sz w:val="24"/>
          <w:szCs w:val="24"/>
          <w:lang w:eastAsia="en-US"/>
        </w:rPr>
      </w:pPr>
    </w:p>
    <w:p w14:paraId="03AA8542" w14:textId="607CA2AC" w:rsidR="006B31FF" w:rsidRPr="00D519ED" w:rsidRDefault="00272D21" w:rsidP="006B31FF">
      <w:pPr>
        <w:autoSpaceDE w:val="0"/>
        <w:autoSpaceDN w:val="0"/>
        <w:adjustRightInd w:val="0"/>
        <w:jc w:val="center"/>
        <w:rPr>
          <w:rFonts w:asciiTheme="minorHAnsi" w:eastAsiaTheme="minorHAnsi" w:hAnsiTheme="minorHAnsi" w:cs="Arial"/>
          <w:b/>
          <w:bCs/>
          <w:sz w:val="24"/>
          <w:szCs w:val="24"/>
          <w:lang w:eastAsia="en-US"/>
        </w:rPr>
      </w:pPr>
      <w:r w:rsidRPr="00D519ED">
        <w:rPr>
          <w:rFonts w:asciiTheme="minorHAnsi" w:eastAsiaTheme="minorHAnsi" w:hAnsiTheme="minorHAnsi" w:cs="Arial"/>
          <w:b/>
          <w:bCs/>
          <w:sz w:val="24"/>
          <w:szCs w:val="24"/>
          <w:lang w:eastAsia="en-US"/>
        </w:rPr>
        <w:t>§ 8</w:t>
      </w:r>
    </w:p>
    <w:p w14:paraId="35983AE7" w14:textId="0D578AC4" w:rsidR="006B31FF" w:rsidRPr="00D519ED" w:rsidRDefault="006B31FF" w:rsidP="00267623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53"/>
        <w:jc w:val="both"/>
        <w:rPr>
          <w:rFonts w:asciiTheme="minorHAnsi" w:eastAsiaTheme="minorHAnsi" w:hAnsiTheme="minorHAnsi" w:cs="Arial"/>
          <w:color w:val="000000"/>
          <w:sz w:val="24"/>
          <w:szCs w:val="24"/>
          <w:lang w:eastAsia="en-US"/>
        </w:rPr>
      </w:pPr>
      <w:r w:rsidRPr="00D519ED">
        <w:rPr>
          <w:rFonts w:asciiTheme="minorHAnsi" w:eastAsiaTheme="minorHAnsi" w:hAnsiTheme="minorHAnsi" w:cs="Arial"/>
          <w:color w:val="000000"/>
          <w:sz w:val="24"/>
          <w:szCs w:val="24"/>
          <w:lang w:eastAsia="en-US"/>
        </w:rPr>
        <w:t>Strony postanawiają, iż obowiązującą je formę odszkodowania stanowią kary umowne.</w:t>
      </w:r>
    </w:p>
    <w:p w14:paraId="2C186D10" w14:textId="6B26F0FF" w:rsidR="006B31FF" w:rsidRPr="00D519ED" w:rsidRDefault="006B31FF" w:rsidP="00267623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53"/>
        <w:jc w:val="both"/>
        <w:rPr>
          <w:rFonts w:asciiTheme="minorHAnsi" w:eastAsiaTheme="minorHAnsi" w:hAnsiTheme="minorHAnsi" w:cs="Arial"/>
          <w:color w:val="000000"/>
          <w:sz w:val="24"/>
          <w:szCs w:val="24"/>
          <w:lang w:eastAsia="en-US"/>
        </w:rPr>
      </w:pPr>
      <w:r w:rsidRPr="00D519ED">
        <w:rPr>
          <w:rFonts w:asciiTheme="minorHAnsi" w:eastAsiaTheme="minorHAnsi" w:hAnsiTheme="minorHAnsi" w:cs="Arial"/>
          <w:color w:val="000000"/>
          <w:sz w:val="24"/>
          <w:szCs w:val="24"/>
          <w:lang w:eastAsia="en-US"/>
        </w:rPr>
        <w:t>Wykonawca zapłaci Zamawiającemu kary umo</w:t>
      </w:r>
      <w:r w:rsidR="00267623" w:rsidRPr="00D519ED">
        <w:rPr>
          <w:rFonts w:asciiTheme="minorHAnsi" w:eastAsiaTheme="minorHAnsi" w:hAnsiTheme="minorHAnsi" w:cs="Arial"/>
          <w:color w:val="000000"/>
          <w:sz w:val="24"/>
          <w:szCs w:val="24"/>
          <w:lang w:eastAsia="en-US"/>
        </w:rPr>
        <w:t>wne w następujących wypadkach i </w:t>
      </w:r>
      <w:r w:rsidRPr="00D519ED">
        <w:rPr>
          <w:rFonts w:asciiTheme="minorHAnsi" w:eastAsiaTheme="minorHAnsi" w:hAnsiTheme="minorHAnsi" w:cs="Arial"/>
          <w:color w:val="000000"/>
          <w:sz w:val="24"/>
          <w:szCs w:val="24"/>
          <w:lang w:eastAsia="en-US"/>
        </w:rPr>
        <w:t xml:space="preserve">wysokościach: </w:t>
      </w:r>
    </w:p>
    <w:p w14:paraId="401CBAAE" w14:textId="74D2B7C9" w:rsidR="006B31FF" w:rsidRPr="00D519ED" w:rsidRDefault="006B31FF" w:rsidP="004A6D08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53"/>
        <w:jc w:val="both"/>
        <w:rPr>
          <w:rFonts w:asciiTheme="minorHAnsi" w:eastAsiaTheme="minorHAnsi" w:hAnsiTheme="minorHAnsi" w:cs="Arial"/>
          <w:color w:val="000000"/>
          <w:sz w:val="24"/>
          <w:szCs w:val="24"/>
          <w:lang w:eastAsia="en-US"/>
        </w:rPr>
      </w:pPr>
      <w:r w:rsidRPr="00D519ED">
        <w:rPr>
          <w:rFonts w:asciiTheme="minorHAnsi" w:eastAsiaTheme="minorHAnsi" w:hAnsiTheme="minorHAnsi" w:cs="Arial"/>
          <w:color w:val="000000"/>
          <w:sz w:val="24"/>
          <w:szCs w:val="24"/>
          <w:lang w:eastAsia="en-US"/>
        </w:rPr>
        <w:t xml:space="preserve">za opóźnienie w realizacji umowy przedmiotu zamówienia </w:t>
      </w:r>
      <w:r w:rsidR="00800078">
        <w:rPr>
          <w:rFonts w:asciiTheme="minorHAnsi" w:eastAsiaTheme="minorHAnsi" w:hAnsiTheme="minorHAnsi" w:cs="Arial"/>
          <w:color w:val="000000"/>
          <w:sz w:val="24"/>
          <w:szCs w:val="24"/>
          <w:lang w:eastAsia="en-US"/>
        </w:rPr>
        <w:t xml:space="preserve">do 1 godziny </w:t>
      </w:r>
      <w:r w:rsidRPr="00D519ED">
        <w:rPr>
          <w:rFonts w:asciiTheme="minorHAnsi" w:eastAsiaTheme="minorHAnsi" w:hAnsiTheme="minorHAnsi" w:cs="Arial"/>
          <w:color w:val="000000"/>
          <w:sz w:val="24"/>
          <w:szCs w:val="24"/>
          <w:lang w:eastAsia="en-US"/>
        </w:rPr>
        <w:t>w wysokości 10</w:t>
      </w:r>
      <w:r w:rsidR="00E36F9B">
        <w:rPr>
          <w:rFonts w:asciiTheme="minorHAnsi" w:eastAsiaTheme="minorHAnsi" w:hAnsiTheme="minorHAnsi" w:cs="Arial"/>
          <w:color w:val="000000"/>
          <w:sz w:val="24"/>
          <w:szCs w:val="24"/>
          <w:lang w:eastAsia="en-US"/>
        </w:rPr>
        <w:t>0</w:t>
      </w:r>
      <w:r w:rsidRPr="00D519ED">
        <w:rPr>
          <w:rFonts w:asciiTheme="minorHAnsi" w:eastAsiaTheme="minorHAnsi" w:hAnsiTheme="minorHAnsi" w:cs="Arial"/>
          <w:color w:val="000000"/>
          <w:sz w:val="24"/>
          <w:szCs w:val="24"/>
          <w:lang w:eastAsia="en-US"/>
        </w:rPr>
        <w:t>0 złotych,</w:t>
      </w:r>
    </w:p>
    <w:p w14:paraId="4B815FCA" w14:textId="67A59DBC" w:rsidR="004A6D08" w:rsidRPr="00D519ED" w:rsidRDefault="004A6D08" w:rsidP="004A6D08">
      <w:pPr>
        <w:pStyle w:val="Akapitzlist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Theme="minorHAnsi" w:eastAsiaTheme="minorHAnsi" w:hAnsiTheme="minorHAnsi" w:cs="Arial"/>
          <w:color w:val="000000"/>
          <w:sz w:val="24"/>
          <w:szCs w:val="24"/>
          <w:lang w:eastAsia="en-US"/>
        </w:rPr>
      </w:pPr>
      <w:r w:rsidRPr="00D519ED">
        <w:rPr>
          <w:rFonts w:asciiTheme="minorHAnsi" w:eastAsiaTheme="minorHAnsi" w:hAnsiTheme="minorHAnsi" w:cs="Arial"/>
          <w:color w:val="000000"/>
          <w:sz w:val="24"/>
          <w:szCs w:val="24"/>
          <w:lang w:eastAsia="en-US"/>
        </w:rPr>
        <w:t>z tytułu dostarczenia przedmiotu umowy niezgodnego z dokumentami za</w:t>
      </w:r>
      <w:r w:rsidR="00E36F9B">
        <w:rPr>
          <w:rFonts w:asciiTheme="minorHAnsi" w:eastAsiaTheme="minorHAnsi" w:hAnsiTheme="minorHAnsi" w:cs="Arial"/>
          <w:color w:val="000000"/>
          <w:sz w:val="24"/>
          <w:szCs w:val="24"/>
          <w:lang w:eastAsia="en-US"/>
        </w:rPr>
        <w:t>mówienia w </w:t>
      </w:r>
      <w:r w:rsidRPr="00D519ED">
        <w:rPr>
          <w:rFonts w:asciiTheme="minorHAnsi" w:eastAsiaTheme="minorHAnsi" w:hAnsiTheme="minorHAnsi" w:cs="Arial"/>
          <w:color w:val="000000"/>
          <w:sz w:val="24"/>
          <w:szCs w:val="24"/>
          <w:lang w:eastAsia="en-US"/>
        </w:rPr>
        <w:t xml:space="preserve">wysokości </w:t>
      </w:r>
      <w:r w:rsidR="00800078">
        <w:rPr>
          <w:rFonts w:asciiTheme="minorHAnsi" w:eastAsiaTheme="minorHAnsi" w:hAnsiTheme="minorHAnsi" w:cs="Arial"/>
          <w:color w:val="000000"/>
          <w:sz w:val="24"/>
          <w:szCs w:val="24"/>
          <w:lang w:eastAsia="en-US"/>
        </w:rPr>
        <w:t>2</w:t>
      </w:r>
      <w:r w:rsidRPr="00D519ED">
        <w:rPr>
          <w:rFonts w:asciiTheme="minorHAnsi" w:eastAsiaTheme="minorHAnsi" w:hAnsiTheme="minorHAnsi" w:cs="Arial"/>
          <w:color w:val="000000"/>
          <w:sz w:val="24"/>
          <w:szCs w:val="24"/>
          <w:lang w:eastAsia="en-US"/>
        </w:rPr>
        <w:t>00 złotych za każdy stwierdzony przypadek,</w:t>
      </w:r>
    </w:p>
    <w:p w14:paraId="6FE4A108" w14:textId="077A5852" w:rsidR="006B31FF" w:rsidRPr="00D519ED" w:rsidRDefault="006B31FF" w:rsidP="004A6D08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53"/>
        <w:jc w:val="both"/>
        <w:rPr>
          <w:rFonts w:asciiTheme="minorHAnsi" w:eastAsiaTheme="minorHAnsi" w:hAnsiTheme="minorHAnsi" w:cs="Arial"/>
          <w:color w:val="000000"/>
          <w:sz w:val="24"/>
          <w:szCs w:val="24"/>
          <w:lang w:eastAsia="en-US"/>
        </w:rPr>
      </w:pPr>
      <w:r w:rsidRPr="00D519ED">
        <w:rPr>
          <w:rFonts w:asciiTheme="minorHAnsi" w:eastAsiaTheme="minorHAnsi" w:hAnsiTheme="minorHAnsi" w:cs="Arial"/>
          <w:sz w:val="24"/>
          <w:szCs w:val="24"/>
          <w:lang w:eastAsia="en-US"/>
        </w:rPr>
        <w:t>za odstąpienie od umowy z przyczyn zależnych od Wykonawcy w kwocie stanowiącej 2 000 złotych</w:t>
      </w:r>
      <w:r w:rsidR="007E48F4" w:rsidRPr="00D519ED">
        <w:rPr>
          <w:rFonts w:asciiTheme="minorHAnsi" w:eastAsiaTheme="minorHAnsi" w:hAnsiTheme="minorHAnsi" w:cs="Arial"/>
          <w:sz w:val="24"/>
          <w:szCs w:val="24"/>
          <w:lang w:eastAsia="en-US"/>
        </w:rPr>
        <w:t>,</w:t>
      </w:r>
    </w:p>
    <w:p w14:paraId="3102A2C6" w14:textId="18EC0D0E" w:rsidR="006B31FF" w:rsidRPr="00D519ED" w:rsidRDefault="006B31FF" w:rsidP="00267623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53"/>
        <w:jc w:val="both"/>
        <w:rPr>
          <w:rFonts w:asciiTheme="minorHAnsi" w:eastAsiaTheme="minorHAnsi" w:hAnsiTheme="minorHAnsi" w:cs="Arial"/>
          <w:sz w:val="24"/>
          <w:szCs w:val="24"/>
          <w:lang w:eastAsia="en-US"/>
        </w:rPr>
      </w:pPr>
      <w:r w:rsidRPr="00D519ED">
        <w:rPr>
          <w:rFonts w:asciiTheme="minorHAnsi" w:eastAsiaTheme="minorHAnsi" w:hAnsiTheme="minorHAnsi" w:cs="Arial"/>
          <w:sz w:val="24"/>
          <w:szCs w:val="24"/>
          <w:lang w:eastAsia="en-US"/>
        </w:rPr>
        <w:t xml:space="preserve">za niewykonanie lub nienależyte wykonanie umowy, do którego Wykonawca był zobowiązany w wysokości </w:t>
      </w:r>
      <w:r w:rsidR="007E48F4" w:rsidRPr="00D519ED">
        <w:rPr>
          <w:rFonts w:asciiTheme="minorHAnsi" w:eastAsiaTheme="minorHAnsi" w:hAnsiTheme="minorHAnsi" w:cs="Arial"/>
          <w:sz w:val="24"/>
          <w:szCs w:val="24"/>
          <w:lang w:eastAsia="en-US"/>
        </w:rPr>
        <w:t>1</w:t>
      </w:r>
      <w:r w:rsidRPr="00D519ED">
        <w:rPr>
          <w:rFonts w:asciiTheme="minorHAnsi" w:eastAsiaTheme="minorHAnsi" w:hAnsiTheme="minorHAnsi" w:cs="Arial"/>
          <w:sz w:val="24"/>
          <w:szCs w:val="24"/>
          <w:lang w:eastAsia="en-US"/>
        </w:rPr>
        <w:t xml:space="preserve"> 000 złotych </w:t>
      </w:r>
      <w:r w:rsidR="007E48F4" w:rsidRPr="00D519ED">
        <w:rPr>
          <w:rFonts w:asciiTheme="minorHAnsi" w:eastAsiaTheme="minorHAnsi" w:hAnsiTheme="minorHAnsi" w:cs="Arial"/>
          <w:sz w:val="24"/>
          <w:szCs w:val="24"/>
          <w:lang w:eastAsia="en-US"/>
        </w:rPr>
        <w:t>za każdy stwierdzony przypadek,</w:t>
      </w:r>
    </w:p>
    <w:p w14:paraId="4D2B4AF0" w14:textId="2B89B173" w:rsidR="006B31FF" w:rsidRPr="00D519ED" w:rsidRDefault="006B31FF" w:rsidP="00267623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53"/>
        <w:jc w:val="both"/>
        <w:rPr>
          <w:rFonts w:asciiTheme="minorHAnsi" w:eastAsiaTheme="minorHAnsi" w:hAnsiTheme="minorHAnsi" w:cs="Arial"/>
          <w:sz w:val="24"/>
          <w:szCs w:val="24"/>
          <w:lang w:eastAsia="en-US"/>
        </w:rPr>
      </w:pPr>
      <w:r w:rsidRPr="00D519ED">
        <w:rPr>
          <w:rFonts w:asciiTheme="minorHAnsi" w:eastAsiaTheme="minorHAnsi" w:hAnsiTheme="minorHAnsi" w:cs="Arial"/>
          <w:sz w:val="24"/>
          <w:szCs w:val="24"/>
          <w:lang w:eastAsia="en-US"/>
        </w:rPr>
        <w:lastRenderedPageBreak/>
        <w:t>za naruszenie obowiązków w zakresie zatrudnienia przez</w:t>
      </w:r>
      <w:r w:rsidR="00267623" w:rsidRPr="00D519ED">
        <w:rPr>
          <w:rFonts w:asciiTheme="minorHAnsi" w:eastAsiaTheme="minorHAnsi" w:hAnsiTheme="minorHAnsi" w:cs="Arial"/>
          <w:sz w:val="24"/>
          <w:szCs w:val="24"/>
          <w:lang w:eastAsia="en-US"/>
        </w:rPr>
        <w:t xml:space="preserve"> Wykonawcę na podstawie umowy o </w:t>
      </w:r>
      <w:r w:rsidRPr="00D519ED">
        <w:rPr>
          <w:rFonts w:asciiTheme="minorHAnsi" w:eastAsiaTheme="minorHAnsi" w:hAnsiTheme="minorHAnsi" w:cs="Arial"/>
          <w:sz w:val="24"/>
          <w:szCs w:val="24"/>
          <w:lang w:eastAsia="en-US"/>
        </w:rPr>
        <w:t>pracę osób wykonujących czynności w zakresie czy</w:t>
      </w:r>
      <w:r w:rsidR="00267623" w:rsidRPr="00D519ED">
        <w:rPr>
          <w:rFonts w:asciiTheme="minorHAnsi" w:eastAsiaTheme="minorHAnsi" w:hAnsiTheme="minorHAnsi" w:cs="Arial"/>
          <w:sz w:val="24"/>
          <w:szCs w:val="24"/>
          <w:lang w:eastAsia="en-US"/>
        </w:rPr>
        <w:t xml:space="preserve">nności przygotowania </w:t>
      </w:r>
      <w:r w:rsidR="006A1F6E" w:rsidRPr="00D519ED">
        <w:rPr>
          <w:rFonts w:asciiTheme="minorHAnsi" w:eastAsiaTheme="minorHAnsi" w:hAnsiTheme="minorHAnsi" w:cs="Arial"/>
          <w:sz w:val="24"/>
          <w:szCs w:val="24"/>
          <w:lang w:eastAsia="en-US"/>
        </w:rPr>
        <w:t xml:space="preserve">i serwowania </w:t>
      </w:r>
      <w:r w:rsidR="00267623" w:rsidRPr="00D519ED">
        <w:rPr>
          <w:rFonts w:asciiTheme="minorHAnsi" w:eastAsiaTheme="minorHAnsi" w:hAnsiTheme="minorHAnsi" w:cs="Arial"/>
          <w:sz w:val="24"/>
          <w:szCs w:val="24"/>
          <w:lang w:eastAsia="en-US"/>
        </w:rPr>
        <w:t>posiłków w </w:t>
      </w:r>
      <w:r w:rsidRPr="00D519ED">
        <w:rPr>
          <w:rFonts w:asciiTheme="minorHAnsi" w:eastAsiaTheme="minorHAnsi" w:hAnsiTheme="minorHAnsi" w:cs="Arial"/>
          <w:sz w:val="24"/>
          <w:szCs w:val="24"/>
          <w:lang w:eastAsia="en-US"/>
        </w:rPr>
        <w:t xml:space="preserve">wysokości </w:t>
      </w:r>
      <w:r w:rsidR="007E48F4" w:rsidRPr="00D519ED">
        <w:rPr>
          <w:rFonts w:asciiTheme="minorHAnsi" w:eastAsiaTheme="minorHAnsi" w:hAnsiTheme="minorHAnsi" w:cs="Arial"/>
          <w:sz w:val="24"/>
          <w:szCs w:val="24"/>
          <w:lang w:eastAsia="en-US"/>
        </w:rPr>
        <w:t>5</w:t>
      </w:r>
      <w:r w:rsidRPr="00D519ED">
        <w:rPr>
          <w:rFonts w:asciiTheme="minorHAnsi" w:eastAsiaTheme="minorHAnsi" w:hAnsiTheme="minorHAnsi" w:cs="Arial"/>
          <w:sz w:val="24"/>
          <w:szCs w:val="24"/>
          <w:lang w:eastAsia="en-US"/>
        </w:rPr>
        <w:t xml:space="preserve">00 zł </w:t>
      </w:r>
      <w:r w:rsidR="007E48F4" w:rsidRPr="00D519ED">
        <w:rPr>
          <w:rFonts w:asciiTheme="minorHAnsi" w:eastAsiaTheme="minorHAnsi" w:hAnsiTheme="minorHAnsi" w:cs="Arial"/>
          <w:sz w:val="24"/>
          <w:szCs w:val="24"/>
          <w:lang w:eastAsia="en-US"/>
        </w:rPr>
        <w:t>za każdy stwierdzony przypadek,</w:t>
      </w:r>
    </w:p>
    <w:p w14:paraId="7F1B31F1" w14:textId="55B8D0A8" w:rsidR="006B31FF" w:rsidRPr="00D519ED" w:rsidRDefault="006B31FF" w:rsidP="00BD778C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53"/>
        <w:jc w:val="both"/>
        <w:rPr>
          <w:rFonts w:asciiTheme="minorHAnsi" w:eastAsiaTheme="minorHAnsi" w:hAnsiTheme="minorHAnsi" w:cs="Arial"/>
          <w:sz w:val="24"/>
          <w:szCs w:val="24"/>
          <w:lang w:eastAsia="en-US"/>
        </w:rPr>
      </w:pPr>
      <w:r w:rsidRPr="00D519ED">
        <w:rPr>
          <w:rFonts w:asciiTheme="minorHAnsi" w:eastAsiaTheme="minorHAnsi" w:hAnsiTheme="minorHAnsi" w:cs="Arial"/>
          <w:sz w:val="24"/>
          <w:szCs w:val="24"/>
          <w:lang w:eastAsia="en-US"/>
        </w:rPr>
        <w:t xml:space="preserve">za niedopuszczenie lub utrudnianie Zamawiającemu wykonania kontroli w zakresie realizacji obowiązków zatrudnienia przez Wykonawcę na podstawie umowy o pracę osób wykonujących czynności przygotowania </w:t>
      </w:r>
      <w:r w:rsidR="006A1F6E" w:rsidRPr="00D519ED">
        <w:rPr>
          <w:rFonts w:asciiTheme="minorHAnsi" w:eastAsiaTheme="minorHAnsi" w:hAnsiTheme="minorHAnsi" w:cs="Arial"/>
          <w:sz w:val="24"/>
          <w:szCs w:val="24"/>
          <w:lang w:eastAsia="en-US"/>
        </w:rPr>
        <w:t xml:space="preserve">i serwowania </w:t>
      </w:r>
      <w:r w:rsidRPr="00D519ED">
        <w:rPr>
          <w:rFonts w:asciiTheme="minorHAnsi" w:eastAsiaTheme="minorHAnsi" w:hAnsiTheme="minorHAnsi" w:cs="Arial"/>
          <w:sz w:val="24"/>
          <w:szCs w:val="24"/>
          <w:lang w:eastAsia="en-US"/>
        </w:rPr>
        <w:t>posiłków w w</w:t>
      </w:r>
      <w:r w:rsidR="007E48F4" w:rsidRPr="00D519ED">
        <w:rPr>
          <w:rFonts w:asciiTheme="minorHAnsi" w:eastAsiaTheme="minorHAnsi" w:hAnsiTheme="minorHAnsi" w:cs="Arial"/>
          <w:sz w:val="24"/>
          <w:szCs w:val="24"/>
          <w:lang w:eastAsia="en-US"/>
        </w:rPr>
        <w:t>ysokości 5</w:t>
      </w:r>
      <w:r w:rsidRPr="00D519ED">
        <w:rPr>
          <w:rFonts w:asciiTheme="minorHAnsi" w:eastAsiaTheme="minorHAnsi" w:hAnsiTheme="minorHAnsi" w:cs="Arial"/>
          <w:sz w:val="24"/>
          <w:szCs w:val="24"/>
          <w:lang w:eastAsia="en-US"/>
        </w:rPr>
        <w:t xml:space="preserve">00 zł </w:t>
      </w:r>
      <w:r w:rsidR="007E48F4" w:rsidRPr="00D519ED">
        <w:rPr>
          <w:rFonts w:asciiTheme="minorHAnsi" w:eastAsiaTheme="minorHAnsi" w:hAnsiTheme="minorHAnsi" w:cs="Arial"/>
          <w:sz w:val="24"/>
          <w:szCs w:val="24"/>
          <w:lang w:eastAsia="en-US"/>
        </w:rPr>
        <w:t>za każdy stwierdzony przypadek,</w:t>
      </w:r>
    </w:p>
    <w:p w14:paraId="34BBE11A" w14:textId="4DF388CB" w:rsidR="006B31FF" w:rsidRPr="00D519ED" w:rsidRDefault="006B31FF" w:rsidP="00BD778C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53"/>
        <w:jc w:val="both"/>
        <w:rPr>
          <w:rFonts w:asciiTheme="minorHAnsi" w:eastAsiaTheme="minorHAnsi" w:hAnsiTheme="minorHAnsi" w:cs="Arial"/>
          <w:sz w:val="24"/>
          <w:szCs w:val="24"/>
          <w:lang w:eastAsia="en-US"/>
        </w:rPr>
      </w:pPr>
      <w:r w:rsidRPr="00D519ED">
        <w:rPr>
          <w:rFonts w:asciiTheme="minorHAnsi" w:eastAsiaTheme="minorHAnsi" w:hAnsiTheme="minorHAnsi" w:cs="Arial"/>
          <w:sz w:val="24"/>
          <w:szCs w:val="24"/>
          <w:lang w:eastAsia="en-US"/>
        </w:rPr>
        <w:t xml:space="preserve">za brak zapłaty lub nieterminową zapłatę wynagrodzenia należnego podwykonawcy lub dalszemu podwykonawcy – w wysokości </w:t>
      </w:r>
      <w:r w:rsidR="00267623" w:rsidRPr="00D519ED">
        <w:rPr>
          <w:rFonts w:asciiTheme="minorHAnsi" w:eastAsiaTheme="minorHAnsi" w:hAnsiTheme="minorHAnsi" w:cs="Arial"/>
          <w:sz w:val="24"/>
          <w:szCs w:val="24"/>
          <w:lang w:eastAsia="en-US"/>
        </w:rPr>
        <w:t>5</w:t>
      </w:r>
      <w:r w:rsidRPr="00D519ED">
        <w:rPr>
          <w:rFonts w:asciiTheme="minorHAnsi" w:eastAsiaTheme="minorHAnsi" w:hAnsiTheme="minorHAnsi" w:cs="Arial"/>
          <w:sz w:val="24"/>
          <w:szCs w:val="24"/>
          <w:lang w:eastAsia="en-US"/>
        </w:rPr>
        <w:t xml:space="preserve">00 zł </w:t>
      </w:r>
      <w:r w:rsidR="00267623" w:rsidRPr="00D519ED">
        <w:rPr>
          <w:rFonts w:asciiTheme="minorHAnsi" w:eastAsiaTheme="minorHAnsi" w:hAnsiTheme="minorHAnsi" w:cs="Arial"/>
          <w:sz w:val="24"/>
          <w:szCs w:val="24"/>
          <w:lang w:eastAsia="en-US"/>
        </w:rPr>
        <w:t>za każdy stwierdzony przypadek,</w:t>
      </w:r>
    </w:p>
    <w:p w14:paraId="041FAB5A" w14:textId="1AE004F7" w:rsidR="006B31FF" w:rsidRPr="00D519ED" w:rsidRDefault="006B31FF" w:rsidP="00267623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53"/>
        <w:jc w:val="both"/>
        <w:rPr>
          <w:rFonts w:asciiTheme="minorHAnsi" w:eastAsiaTheme="minorHAnsi" w:hAnsiTheme="minorHAnsi" w:cs="Arial"/>
          <w:sz w:val="24"/>
          <w:szCs w:val="24"/>
          <w:lang w:eastAsia="en-US"/>
        </w:rPr>
      </w:pPr>
      <w:r w:rsidRPr="00D519ED">
        <w:rPr>
          <w:rFonts w:asciiTheme="minorHAnsi" w:eastAsiaTheme="minorHAnsi" w:hAnsiTheme="minorHAnsi" w:cs="Arial"/>
          <w:sz w:val="24"/>
          <w:szCs w:val="24"/>
          <w:lang w:eastAsia="en-US"/>
        </w:rPr>
        <w:t>Przez nienależyte wykonanie przedmiotu umowy należy r</w:t>
      </w:r>
      <w:r w:rsidR="00267623" w:rsidRPr="00D519ED">
        <w:rPr>
          <w:rFonts w:asciiTheme="minorHAnsi" w:eastAsiaTheme="minorHAnsi" w:hAnsiTheme="minorHAnsi" w:cs="Arial"/>
          <w:sz w:val="24"/>
          <w:szCs w:val="24"/>
          <w:lang w:eastAsia="en-US"/>
        </w:rPr>
        <w:t>ozumieć wykonanie świadczenia w </w:t>
      </w:r>
      <w:r w:rsidRPr="00D519ED">
        <w:rPr>
          <w:rFonts w:asciiTheme="minorHAnsi" w:eastAsiaTheme="minorHAnsi" w:hAnsiTheme="minorHAnsi" w:cs="Arial"/>
          <w:sz w:val="24"/>
          <w:szCs w:val="24"/>
          <w:lang w:eastAsia="en-US"/>
        </w:rPr>
        <w:t>sposób odbiegający od zapisów umowy, w szczególno</w:t>
      </w:r>
      <w:r w:rsidR="00267623" w:rsidRPr="00D519ED">
        <w:rPr>
          <w:rFonts w:asciiTheme="minorHAnsi" w:eastAsiaTheme="minorHAnsi" w:hAnsiTheme="minorHAnsi" w:cs="Arial"/>
          <w:sz w:val="24"/>
          <w:szCs w:val="24"/>
          <w:lang w:eastAsia="en-US"/>
        </w:rPr>
        <w:t>ści opisu przedmiotu zamówienia.</w:t>
      </w:r>
    </w:p>
    <w:p w14:paraId="4DFD5A43" w14:textId="5678BE2D" w:rsidR="006B31FF" w:rsidRPr="00D519ED" w:rsidRDefault="006B31FF" w:rsidP="00267623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53"/>
        <w:jc w:val="both"/>
        <w:rPr>
          <w:rFonts w:asciiTheme="minorHAnsi" w:eastAsiaTheme="minorHAnsi" w:hAnsiTheme="minorHAnsi" w:cs="Arial"/>
          <w:sz w:val="24"/>
          <w:szCs w:val="24"/>
          <w:lang w:eastAsia="en-US"/>
        </w:rPr>
      </w:pPr>
      <w:r w:rsidRPr="00D519ED">
        <w:rPr>
          <w:rFonts w:asciiTheme="minorHAnsi" w:eastAsiaTheme="minorHAnsi" w:hAnsiTheme="minorHAnsi" w:cs="Arial"/>
          <w:sz w:val="24"/>
          <w:szCs w:val="24"/>
          <w:lang w:eastAsia="en-US"/>
        </w:rPr>
        <w:t>Zamawiający zapłaci Wykonawcy kary umowne z tytułu odstąpienia od umowy z przyczyn niezależnych od Wykonawcy w wysokości 10% w</w:t>
      </w:r>
      <w:r w:rsidR="00267623" w:rsidRPr="00D519ED">
        <w:rPr>
          <w:rFonts w:asciiTheme="minorHAnsi" w:eastAsiaTheme="minorHAnsi" w:hAnsiTheme="minorHAnsi" w:cs="Arial"/>
          <w:sz w:val="24"/>
          <w:szCs w:val="24"/>
          <w:lang w:eastAsia="en-US"/>
        </w:rPr>
        <w:t>ynagrodzenia umownego brutto, z </w:t>
      </w:r>
      <w:r w:rsidRPr="00D519ED">
        <w:rPr>
          <w:rFonts w:asciiTheme="minorHAnsi" w:eastAsiaTheme="minorHAnsi" w:hAnsiTheme="minorHAnsi" w:cs="Arial"/>
          <w:sz w:val="24"/>
          <w:szCs w:val="24"/>
          <w:lang w:eastAsia="en-US"/>
        </w:rPr>
        <w:t>zastrzeżeniem art. 456 ust.1 ust</w:t>
      </w:r>
      <w:r w:rsidR="00267623" w:rsidRPr="00D519ED">
        <w:rPr>
          <w:rFonts w:asciiTheme="minorHAnsi" w:eastAsiaTheme="minorHAnsi" w:hAnsiTheme="minorHAnsi" w:cs="Arial"/>
          <w:sz w:val="24"/>
          <w:szCs w:val="24"/>
          <w:lang w:eastAsia="en-US"/>
        </w:rPr>
        <w:t>awy Prawo zamówień publicznych.</w:t>
      </w:r>
    </w:p>
    <w:p w14:paraId="0B7C8985" w14:textId="4883634A" w:rsidR="006B31FF" w:rsidRPr="00D519ED" w:rsidRDefault="006B31FF" w:rsidP="00267623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53"/>
        <w:jc w:val="both"/>
        <w:rPr>
          <w:rFonts w:asciiTheme="minorHAnsi" w:eastAsiaTheme="minorHAnsi" w:hAnsiTheme="minorHAnsi" w:cs="Arial"/>
          <w:sz w:val="24"/>
          <w:szCs w:val="24"/>
          <w:lang w:eastAsia="en-US"/>
        </w:rPr>
      </w:pPr>
      <w:r w:rsidRPr="00D519ED">
        <w:rPr>
          <w:rFonts w:asciiTheme="minorHAnsi" w:eastAsiaTheme="minorHAnsi" w:hAnsiTheme="minorHAnsi" w:cs="Arial"/>
          <w:sz w:val="24"/>
          <w:szCs w:val="24"/>
          <w:lang w:eastAsia="en-US"/>
        </w:rPr>
        <w:t>Łączna maksymalna wysokość kar umownych których mogą dochodzić strony stanowi 20% wysokości wynagrodzenia brutto</w:t>
      </w:r>
      <w:r w:rsidR="00267623" w:rsidRPr="00D519ED">
        <w:rPr>
          <w:rFonts w:asciiTheme="minorHAnsi" w:eastAsiaTheme="minorHAnsi" w:hAnsiTheme="minorHAnsi" w:cs="Arial"/>
          <w:b/>
          <w:bCs/>
          <w:i/>
          <w:iCs/>
          <w:sz w:val="24"/>
          <w:szCs w:val="24"/>
          <w:lang w:eastAsia="en-US"/>
        </w:rPr>
        <w:t>.</w:t>
      </w:r>
    </w:p>
    <w:p w14:paraId="43B46A3D" w14:textId="2055544D" w:rsidR="006B31FF" w:rsidRDefault="006B31FF" w:rsidP="00267623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53"/>
        <w:jc w:val="both"/>
        <w:rPr>
          <w:rFonts w:asciiTheme="minorHAnsi" w:eastAsiaTheme="minorHAnsi" w:hAnsiTheme="minorHAnsi" w:cs="Arial"/>
          <w:sz w:val="24"/>
          <w:szCs w:val="24"/>
          <w:lang w:eastAsia="en-US"/>
        </w:rPr>
      </w:pPr>
      <w:r w:rsidRPr="00D519ED">
        <w:rPr>
          <w:rFonts w:asciiTheme="minorHAnsi" w:eastAsiaTheme="minorHAnsi" w:hAnsiTheme="minorHAnsi" w:cs="Arial"/>
          <w:sz w:val="24"/>
          <w:szCs w:val="24"/>
          <w:lang w:eastAsia="en-US"/>
        </w:rPr>
        <w:t>Strony zastrzegają sobie prawo do odszkodowania uzupełniającego, przenoszącego wysokość kar umownych do wysokości r</w:t>
      </w:r>
      <w:r w:rsidR="00267623" w:rsidRPr="00D519ED">
        <w:rPr>
          <w:rFonts w:asciiTheme="minorHAnsi" w:eastAsiaTheme="minorHAnsi" w:hAnsiTheme="minorHAnsi" w:cs="Arial"/>
          <w:sz w:val="24"/>
          <w:szCs w:val="24"/>
          <w:lang w:eastAsia="en-US"/>
        </w:rPr>
        <w:t>zeczywiście poniesionej szkody.</w:t>
      </w:r>
    </w:p>
    <w:p w14:paraId="4F2AD3A9" w14:textId="77777777" w:rsidR="00E36F9B" w:rsidRDefault="00E36F9B" w:rsidP="00E36F9B">
      <w:pPr>
        <w:autoSpaceDE w:val="0"/>
        <w:autoSpaceDN w:val="0"/>
        <w:adjustRightInd w:val="0"/>
        <w:spacing w:after="53"/>
        <w:jc w:val="both"/>
        <w:rPr>
          <w:rFonts w:asciiTheme="minorHAnsi" w:eastAsiaTheme="minorHAnsi" w:hAnsiTheme="minorHAnsi" w:cs="Arial"/>
          <w:sz w:val="24"/>
          <w:szCs w:val="24"/>
          <w:lang w:eastAsia="en-US"/>
        </w:rPr>
      </w:pPr>
    </w:p>
    <w:p w14:paraId="7864B448" w14:textId="4A6526DE" w:rsidR="00E36F9B" w:rsidRPr="00E36F9B" w:rsidRDefault="00E36F9B" w:rsidP="00E36F9B">
      <w:pPr>
        <w:autoSpaceDE w:val="0"/>
        <w:autoSpaceDN w:val="0"/>
        <w:adjustRightInd w:val="0"/>
        <w:spacing w:after="53"/>
        <w:jc w:val="center"/>
        <w:rPr>
          <w:rFonts w:asciiTheme="minorHAnsi" w:eastAsiaTheme="minorHAnsi" w:hAnsiTheme="minorHAnsi" w:cs="Arial"/>
          <w:b/>
          <w:sz w:val="24"/>
          <w:szCs w:val="24"/>
          <w:lang w:eastAsia="en-US"/>
        </w:rPr>
      </w:pPr>
      <w:r w:rsidRPr="00E36F9B">
        <w:rPr>
          <w:rFonts w:asciiTheme="minorHAnsi" w:eastAsiaTheme="minorHAnsi" w:hAnsiTheme="minorHAnsi" w:cs="Arial"/>
          <w:b/>
          <w:sz w:val="24"/>
          <w:szCs w:val="24"/>
          <w:lang w:eastAsia="en-US"/>
        </w:rPr>
        <w:t>§ 9</w:t>
      </w:r>
    </w:p>
    <w:p w14:paraId="3A0E76A6" w14:textId="097C0714" w:rsidR="00C533B6" w:rsidRDefault="00E36F9B" w:rsidP="005A1990">
      <w:pPr>
        <w:pStyle w:val="Akapitzlist"/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Theme="minorHAnsi" w:eastAsiaTheme="minorHAnsi" w:hAnsiTheme="minorHAnsi" w:cs="Arial"/>
          <w:bCs/>
          <w:sz w:val="24"/>
          <w:szCs w:val="24"/>
          <w:lang w:eastAsia="en-US"/>
        </w:rPr>
      </w:pPr>
      <w:r w:rsidRPr="005A1990">
        <w:rPr>
          <w:rFonts w:asciiTheme="minorHAnsi" w:eastAsiaTheme="minorHAnsi" w:hAnsiTheme="minorHAnsi" w:cs="Arial"/>
          <w:bCs/>
          <w:sz w:val="24"/>
          <w:szCs w:val="24"/>
          <w:lang w:eastAsia="en-US"/>
        </w:rPr>
        <w:t xml:space="preserve">Jeżeli Wykonawca będzie </w:t>
      </w:r>
      <w:r w:rsidR="005A1990" w:rsidRPr="005A1990">
        <w:rPr>
          <w:rFonts w:asciiTheme="minorHAnsi" w:eastAsiaTheme="minorHAnsi" w:hAnsiTheme="minorHAnsi" w:cs="Arial"/>
          <w:bCs/>
          <w:sz w:val="24"/>
          <w:szCs w:val="24"/>
          <w:lang w:eastAsia="en-US"/>
        </w:rPr>
        <w:t>w zwłoce</w:t>
      </w:r>
      <w:r w:rsidRPr="005A1990">
        <w:rPr>
          <w:rFonts w:asciiTheme="minorHAnsi" w:eastAsiaTheme="minorHAnsi" w:hAnsiTheme="minorHAnsi" w:cs="Arial"/>
          <w:bCs/>
          <w:sz w:val="24"/>
          <w:szCs w:val="24"/>
          <w:lang w:eastAsia="en-US"/>
        </w:rPr>
        <w:t xml:space="preserve"> powyżej 1 godziny z terminem </w:t>
      </w:r>
      <w:r w:rsidR="005A1990" w:rsidRPr="005A1990">
        <w:rPr>
          <w:rFonts w:asciiTheme="minorHAnsi" w:eastAsiaTheme="minorHAnsi" w:hAnsiTheme="minorHAnsi" w:cs="Arial"/>
          <w:bCs/>
          <w:sz w:val="24"/>
          <w:szCs w:val="24"/>
          <w:lang w:eastAsia="en-US"/>
        </w:rPr>
        <w:t xml:space="preserve">realizacji </w:t>
      </w:r>
      <w:r w:rsidRPr="005A1990">
        <w:rPr>
          <w:rFonts w:asciiTheme="minorHAnsi" w:eastAsiaTheme="minorHAnsi" w:hAnsiTheme="minorHAnsi" w:cs="Arial"/>
          <w:bCs/>
          <w:sz w:val="24"/>
          <w:szCs w:val="24"/>
          <w:lang w:eastAsia="en-US"/>
        </w:rPr>
        <w:t>zamówienia, Zamawiającemu przysługuje prawo odstąpienia od umowy i żądania z tego tytułu kar umownych.</w:t>
      </w:r>
    </w:p>
    <w:p w14:paraId="6A7C7CF2" w14:textId="10AD1BA2" w:rsidR="005A1990" w:rsidRPr="005A1990" w:rsidRDefault="00D770E3" w:rsidP="005A1990">
      <w:pPr>
        <w:pStyle w:val="Akapitzlist"/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Theme="minorHAnsi" w:eastAsiaTheme="minorHAnsi" w:hAnsiTheme="minorHAnsi" w:cs="Arial"/>
          <w:bCs/>
          <w:sz w:val="24"/>
          <w:szCs w:val="24"/>
          <w:lang w:eastAsia="en-US"/>
        </w:rPr>
      </w:pPr>
      <w:r>
        <w:rPr>
          <w:rFonts w:asciiTheme="minorHAnsi" w:eastAsiaTheme="minorHAnsi" w:hAnsiTheme="minorHAnsi" w:cs="Arial"/>
          <w:bCs/>
          <w:sz w:val="24"/>
          <w:szCs w:val="24"/>
          <w:lang w:eastAsia="en-US"/>
        </w:rPr>
        <w:t>Zamawiający winien złożyć oświadczenie o odstąpieniu od Umowy w ciągu 2 godzin od terminu wskazanego w ust. 1</w:t>
      </w:r>
      <w:r w:rsidR="005A1990">
        <w:rPr>
          <w:rFonts w:asciiTheme="minorHAnsi" w:eastAsiaTheme="minorHAnsi" w:hAnsiTheme="minorHAnsi" w:cs="Arial"/>
          <w:bCs/>
          <w:sz w:val="24"/>
          <w:szCs w:val="24"/>
          <w:lang w:eastAsia="en-US"/>
        </w:rPr>
        <w:t xml:space="preserve">. </w:t>
      </w:r>
    </w:p>
    <w:p w14:paraId="45C10E51" w14:textId="77777777" w:rsidR="00E36F9B" w:rsidRDefault="00E36F9B" w:rsidP="00C533B6">
      <w:pPr>
        <w:autoSpaceDE w:val="0"/>
        <w:autoSpaceDN w:val="0"/>
        <w:adjustRightInd w:val="0"/>
        <w:jc w:val="center"/>
        <w:rPr>
          <w:rFonts w:asciiTheme="minorHAnsi" w:eastAsiaTheme="minorHAnsi" w:hAnsiTheme="minorHAnsi" w:cs="Arial"/>
          <w:b/>
          <w:bCs/>
          <w:sz w:val="24"/>
          <w:szCs w:val="24"/>
          <w:lang w:eastAsia="en-US"/>
        </w:rPr>
      </w:pPr>
    </w:p>
    <w:p w14:paraId="41EBD219" w14:textId="41A561EA" w:rsidR="00272D21" w:rsidRPr="00D519ED" w:rsidRDefault="00272D21" w:rsidP="00C533B6">
      <w:pPr>
        <w:autoSpaceDE w:val="0"/>
        <w:autoSpaceDN w:val="0"/>
        <w:adjustRightInd w:val="0"/>
        <w:jc w:val="center"/>
        <w:rPr>
          <w:rFonts w:asciiTheme="minorHAnsi" w:eastAsiaTheme="minorHAnsi" w:hAnsiTheme="minorHAnsi" w:cs="Arial"/>
          <w:sz w:val="24"/>
          <w:szCs w:val="24"/>
          <w:lang w:eastAsia="en-US"/>
        </w:rPr>
      </w:pPr>
      <w:r w:rsidRPr="00D519ED">
        <w:rPr>
          <w:rFonts w:asciiTheme="minorHAnsi" w:eastAsiaTheme="minorHAnsi" w:hAnsiTheme="minorHAnsi" w:cs="Arial"/>
          <w:b/>
          <w:bCs/>
          <w:sz w:val="24"/>
          <w:szCs w:val="24"/>
          <w:lang w:eastAsia="en-US"/>
        </w:rPr>
        <w:t xml:space="preserve">§ </w:t>
      </w:r>
      <w:r w:rsidR="00E36F9B">
        <w:rPr>
          <w:rFonts w:asciiTheme="minorHAnsi" w:eastAsiaTheme="minorHAnsi" w:hAnsiTheme="minorHAnsi" w:cs="Arial"/>
          <w:b/>
          <w:bCs/>
          <w:sz w:val="24"/>
          <w:szCs w:val="24"/>
          <w:lang w:eastAsia="en-US"/>
        </w:rPr>
        <w:t>10</w:t>
      </w:r>
    </w:p>
    <w:p w14:paraId="0EE7D8CF" w14:textId="080816E5" w:rsidR="00272D21" w:rsidRPr="00D519ED" w:rsidRDefault="00272D21" w:rsidP="00E030AB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53"/>
        <w:jc w:val="both"/>
        <w:rPr>
          <w:rFonts w:asciiTheme="minorHAnsi" w:eastAsiaTheme="minorHAnsi" w:hAnsiTheme="minorHAnsi" w:cs="Arial"/>
          <w:sz w:val="24"/>
          <w:szCs w:val="24"/>
          <w:lang w:eastAsia="en-US"/>
        </w:rPr>
      </w:pPr>
      <w:r w:rsidRPr="00D519ED">
        <w:rPr>
          <w:rFonts w:asciiTheme="minorHAnsi" w:eastAsiaTheme="minorHAnsi" w:hAnsiTheme="minorHAnsi" w:cs="Arial"/>
          <w:sz w:val="24"/>
          <w:szCs w:val="24"/>
          <w:lang w:eastAsia="en-US"/>
        </w:rPr>
        <w:t>Zmiana postanowień zawartej umowy może nastąpić za zgodą obu stron wyrażoną na piśmie pod ryg</w:t>
      </w:r>
      <w:r w:rsidR="00C533B6" w:rsidRPr="00D519ED">
        <w:rPr>
          <w:rFonts w:asciiTheme="minorHAnsi" w:eastAsiaTheme="minorHAnsi" w:hAnsiTheme="minorHAnsi" w:cs="Arial"/>
          <w:sz w:val="24"/>
          <w:szCs w:val="24"/>
          <w:lang w:eastAsia="en-US"/>
        </w:rPr>
        <w:t>orem nieważności takiej zmiany.</w:t>
      </w:r>
    </w:p>
    <w:p w14:paraId="6F753ADD" w14:textId="3BC4384A" w:rsidR="00272D21" w:rsidRPr="00D519ED" w:rsidRDefault="00272D21" w:rsidP="00E030AB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53"/>
        <w:jc w:val="both"/>
        <w:rPr>
          <w:rFonts w:asciiTheme="minorHAnsi" w:eastAsiaTheme="minorHAnsi" w:hAnsiTheme="minorHAnsi" w:cs="Arial"/>
          <w:sz w:val="24"/>
          <w:szCs w:val="24"/>
          <w:lang w:eastAsia="en-US"/>
        </w:rPr>
      </w:pPr>
      <w:r w:rsidRPr="00D519ED">
        <w:rPr>
          <w:rFonts w:asciiTheme="minorHAnsi" w:eastAsiaTheme="minorHAnsi" w:hAnsiTheme="minorHAnsi" w:cs="Arial"/>
          <w:sz w:val="24"/>
          <w:szCs w:val="24"/>
          <w:lang w:eastAsia="en-US"/>
        </w:rPr>
        <w:t xml:space="preserve">Zmiana umowy może nastąpić w przypadkach, wskazanych w SWZ oraz art. 454 i art. 455 ustawy Prawo zamówień publicznych. </w:t>
      </w:r>
    </w:p>
    <w:p w14:paraId="7F601CED" w14:textId="4B3B985C" w:rsidR="00272D21" w:rsidRPr="00D519ED" w:rsidRDefault="00272D21" w:rsidP="00E030AB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53"/>
        <w:jc w:val="both"/>
        <w:rPr>
          <w:rFonts w:asciiTheme="minorHAnsi" w:eastAsiaTheme="minorHAnsi" w:hAnsiTheme="minorHAnsi" w:cs="Arial"/>
          <w:sz w:val="24"/>
          <w:szCs w:val="24"/>
          <w:lang w:eastAsia="en-US"/>
        </w:rPr>
      </w:pPr>
      <w:r w:rsidRPr="00D519ED">
        <w:rPr>
          <w:rFonts w:asciiTheme="minorHAnsi" w:eastAsiaTheme="minorHAnsi" w:hAnsiTheme="minorHAnsi" w:cs="Arial"/>
          <w:sz w:val="24"/>
          <w:szCs w:val="24"/>
          <w:lang w:eastAsia="en-US"/>
        </w:rPr>
        <w:t>Zamawiający zastrzega sobie możliwość ograniczenia zakresu zamówienia, jednak nie więcej niż o 30% wartości umowy, o której mowa w § 6 ust.1 niniejszej umowy</w:t>
      </w:r>
      <w:r w:rsidR="00C533B6" w:rsidRPr="00D519ED">
        <w:rPr>
          <w:rFonts w:asciiTheme="minorHAnsi" w:eastAsiaTheme="minorHAnsi" w:hAnsiTheme="minorHAnsi" w:cs="Arial"/>
          <w:i/>
          <w:iCs/>
          <w:sz w:val="24"/>
          <w:szCs w:val="24"/>
          <w:lang w:eastAsia="en-US"/>
        </w:rPr>
        <w:t>.</w:t>
      </w:r>
    </w:p>
    <w:p w14:paraId="2542BEFD" w14:textId="77777777" w:rsidR="00272D21" w:rsidRPr="00D519ED" w:rsidRDefault="00272D21" w:rsidP="00272D21">
      <w:pPr>
        <w:autoSpaceDE w:val="0"/>
        <w:autoSpaceDN w:val="0"/>
        <w:adjustRightInd w:val="0"/>
        <w:rPr>
          <w:rFonts w:asciiTheme="minorHAnsi" w:eastAsiaTheme="minorHAnsi" w:hAnsiTheme="minorHAnsi" w:cs="Arial"/>
          <w:sz w:val="24"/>
          <w:szCs w:val="24"/>
          <w:lang w:eastAsia="en-US"/>
        </w:rPr>
      </w:pPr>
    </w:p>
    <w:p w14:paraId="0CA5B260" w14:textId="284A24E8" w:rsidR="00272D21" w:rsidRPr="00D519ED" w:rsidRDefault="00272D21" w:rsidP="00C533B6">
      <w:pPr>
        <w:autoSpaceDE w:val="0"/>
        <w:autoSpaceDN w:val="0"/>
        <w:adjustRightInd w:val="0"/>
        <w:jc w:val="center"/>
        <w:rPr>
          <w:rFonts w:asciiTheme="minorHAnsi" w:eastAsiaTheme="minorHAnsi" w:hAnsiTheme="minorHAnsi" w:cs="Arial"/>
          <w:sz w:val="24"/>
          <w:szCs w:val="24"/>
          <w:lang w:eastAsia="en-US"/>
        </w:rPr>
      </w:pPr>
      <w:r w:rsidRPr="00D519ED">
        <w:rPr>
          <w:rFonts w:asciiTheme="minorHAnsi" w:eastAsiaTheme="minorHAnsi" w:hAnsiTheme="minorHAnsi" w:cs="Arial"/>
          <w:b/>
          <w:bCs/>
          <w:sz w:val="24"/>
          <w:szCs w:val="24"/>
          <w:lang w:eastAsia="en-US"/>
        </w:rPr>
        <w:t>§ 1</w:t>
      </w:r>
      <w:r w:rsidR="00E36F9B">
        <w:rPr>
          <w:rFonts w:asciiTheme="minorHAnsi" w:eastAsiaTheme="minorHAnsi" w:hAnsiTheme="minorHAnsi" w:cs="Arial"/>
          <w:b/>
          <w:bCs/>
          <w:sz w:val="24"/>
          <w:szCs w:val="24"/>
          <w:lang w:eastAsia="en-US"/>
        </w:rPr>
        <w:t>1</w:t>
      </w:r>
    </w:p>
    <w:p w14:paraId="4BB8C4C5" w14:textId="1E314337" w:rsidR="00272D21" w:rsidRPr="00D519ED" w:rsidRDefault="00272D21" w:rsidP="00E030AB">
      <w:pPr>
        <w:pStyle w:val="Akapitzlist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Theme="minorHAnsi" w:eastAsiaTheme="minorHAnsi" w:hAnsiTheme="minorHAnsi" w:cs="Arial"/>
          <w:sz w:val="24"/>
          <w:szCs w:val="24"/>
          <w:lang w:eastAsia="en-US"/>
        </w:rPr>
      </w:pPr>
      <w:r w:rsidRPr="00D519ED">
        <w:rPr>
          <w:rFonts w:asciiTheme="minorHAnsi" w:eastAsiaTheme="minorHAnsi" w:hAnsiTheme="minorHAnsi" w:cs="Arial"/>
          <w:sz w:val="24"/>
          <w:szCs w:val="24"/>
          <w:lang w:eastAsia="en-US"/>
        </w:rPr>
        <w:t>W razie powstania sporu na tle wykonania niniejszej umowy właściwym do jego rozpoznania jest sąd powszechny właśc</w:t>
      </w:r>
      <w:r w:rsidR="00C533B6" w:rsidRPr="00D519ED">
        <w:rPr>
          <w:rFonts w:asciiTheme="minorHAnsi" w:eastAsiaTheme="minorHAnsi" w:hAnsiTheme="minorHAnsi" w:cs="Arial"/>
          <w:sz w:val="24"/>
          <w:szCs w:val="24"/>
          <w:lang w:eastAsia="en-US"/>
        </w:rPr>
        <w:t>iwy dla siedziby Zamawiającego.</w:t>
      </w:r>
    </w:p>
    <w:p w14:paraId="76DF30F1" w14:textId="06C070CF" w:rsidR="00272D21" w:rsidRPr="00D519ED" w:rsidRDefault="00272D21" w:rsidP="00E030AB">
      <w:pPr>
        <w:pStyle w:val="Akapitzlist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Theme="minorHAnsi" w:eastAsiaTheme="minorHAnsi" w:hAnsiTheme="minorHAnsi" w:cs="Arial"/>
          <w:sz w:val="24"/>
          <w:szCs w:val="24"/>
          <w:lang w:eastAsia="en-US"/>
        </w:rPr>
      </w:pPr>
      <w:r w:rsidRPr="00D519ED">
        <w:rPr>
          <w:rFonts w:asciiTheme="minorHAnsi" w:eastAsiaTheme="minorHAnsi" w:hAnsiTheme="minorHAnsi" w:cs="Arial"/>
          <w:sz w:val="24"/>
          <w:szCs w:val="24"/>
          <w:lang w:eastAsia="en-US"/>
        </w:rPr>
        <w:t>W sprawie majątkowej, w której zawarcie ugody jest dopusz</w:t>
      </w:r>
      <w:r w:rsidR="00D519ED" w:rsidRPr="00D519ED">
        <w:rPr>
          <w:rFonts w:asciiTheme="minorHAnsi" w:eastAsiaTheme="minorHAnsi" w:hAnsiTheme="minorHAnsi" w:cs="Arial"/>
          <w:sz w:val="24"/>
          <w:szCs w:val="24"/>
          <w:lang w:eastAsia="en-US"/>
        </w:rPr>
        <w:t>czalne, każda ze stron umowy, w </w:t>
      </w:r>
      <w:r w:rsidRPr="00D519ED">
        <w:rPr>
          <w:rFonts w:asciiTheme="minorHAnsi" w:eastAsiaTheme="minorHAnsi" w:hAnsiTheme="minorHAnsi" w:cs="Arial"/>
          <w:sz w:val="24"/>
          <w:szCs w:val="24"/>
          <w:lang w:eastAsia="en-US"/>
        </w:rPr>
        <w:t xml:space="preserve">przypadku sporu wynikającego z zamówienia, może złożyć wniosek o przeprowadzenie mediacji lub inne polubowne rozwiązanie sporu do Sądu Polubownego przy Prokuratorii Generalnej Rzeczypospolitej Polskiej, wybranego mediatora albo osoby prowadzącej inne polubowne rozwiązanie sporu. </w:t>
      </w:r>
    </w:p>
    <w:p w14:paraId="6B658BCD" w14:textId="77777777" w:rsidR="00272D21" w:rsidRDefault="00272D21" w:rsidP="00E030AB">
      <w:pPr>
        <w:autoSpaceDE w:val="0"/>
        <w:autoSpaceDN w:val="0"/>
        <w:adjustRightInd w:val="0"/>
        <w:jc w:val="both"/>
        <w:rPr>
          <w:rFonts w:asciiTheme="minorHAnsi" w:eastAsiaTheme="minorHAnsi" w:hAnsiTheme="minorHAnsi" w:cs="Arial"/>
          <w:sz w:val="24"/>
          <w:szCs w:val="24"/>
          <w:lang w:eastAsia="en-US"/>
        </w:rPr>
      </w:pPr>
    </w:p>
    <w:p w14:paraId="5D9EF7B2" w14:textId="77777777" w:rsidR="00023C19" w:rsidRDefault="00023C19" w:rsidP="00E030AB">
      <w:pPr>
        <w:autoSpaceDE w:val="0"/>
        <w:autoSpaceDN w:val="0"/>
        <w:adjustRightInd w:val="0"/>
        <w:jc w:val="both"/>
        <w:rPr>
          <w:rFonts w:asciiTheme="minorHAnsi" w:eastAsiaTheme="minorHAnsi" w:hAnsiTheme="minorHAnsi" w:cs="Arial"/>
          <w:sz w:val="24"/>
          <w:szCs w:val="24"/>
          <w:lang w:eastAsia="en-US"/>
        </w:rPr>
      </w:pPr>
    </w:p>
    <w:p w14:paraId="36914BEB" w14:textId="77777777" w:rsidR="00023C19" w:rsidRPr="00D519ED" w:rsidRDefault="00023C19" w:rsidP="00E030AB">
      <w:pPr>
        <w:autoSpaceDE w:val="0"/>
        <w:autoSpaceDN w:val="0"/>
        <w:adjustRightInd w:val="0"/>
        <w:jc w:val="both"/>
        <w:rPr>
          <w:rFonts w:asciiTheme="minorHAnsi" w:eastAsiaTheme="minorHAnsi" w:hAnsiTheme="minorHAnsi" w:cs="Arial"/>
          <w:sz w:val="24"/>
          <w:szCs w:val="24"/>
          <w:lang w:eastAsia="en-US"/>
        </w:rPr>
      </w:pPr>
    </w:p>
    <w:p w14:paraId="31B13A39" w14:textId="4239CEF2" w:rsidR="00272D21" w:rsidRPr="00D519ED" w:rsidRDefault="00272D21" w:rsidP="00C533B6">
      <w:pPr>
        <w:autoSpaceDE w:val="0"/>
        <w:autoSpaceDN w:val="0"/>
        <w:adjustRightInd w:val="0"/>
        <w:jc w:val="center"/>
        <w:rPr>
          <w:rFonts w:asciiTheme="minorHAnsi" w:eastAsiaTheme="minorHAnsi" w:hAnsiTheme="minorHAnsi" w:cs="Arial"/>
          <w:sz w:val="24"/>
          <w:szCs w:val="24"/>
          <w:lang w:eastAsia="en-US"/>
        </w:rPr>
      </w:pPr>
      <w:r w:rsidRPr="00D519ED">
        <w:rPr>
          <w:rFonts w:asciiTheme="minorHAnsi" w:eastAsiaTheme="minorHAnsi" w:hAnsiTheme="minorHAnsi" w:cs="Arial"/>
          <w:b/>
          <w:bCs/>
          <w:sz w:val="24"/>
          <w:szCs w:val="24"/>
          <w:lang w:eastAsia="en-US"/>
        </w:rPr>
        <w:t>§ 1</w:t>
      </w:r>
      <w:r w:rsidR="00E36F9B">
        <w:rPr>
          <w:rFonts w:asciiTheme="minorHAnsi" w:eastAsiaTheme="minorHAnsi" w:hAnsiTheme="minorHAnsi" w:cs="Arial"/>
          <w:b/>
          <w:bCs/>
          <w:sz w:val="24"/>
          <w:szCs w:val="24"/>
          <w:lang w:eastAsia="en-US"/>
        </w:rPr>
        <w:t>2</w:t>
      </w:r>
    </w:p>
    <w:p w14:paraId="77137532" w14:textId="77777777" w:rsidR="00272D21" w:rsidRPr="00D519ED" w:rsidRDefault="00272D21" w:rsidP="00272D21">
      <w:pPr>
        <w:autoSpaceDE w:val="0"/>
        <w:autoSpaceDN w:val="0"/>
        <w:adjustRightInd w:val="0"/>
        <w:rPr>
          <w:rFonts w:asciiTheme="minorHAnsi" w:eastAsiaTheme="minorHAnsi" w:hAnsiTheme="minorHAnsi" w:cs="Arial"/>
          <w:sz w:val="24"/>
          <w:szCs w:val="24"/>
          <w:lang w:eastAsia="en-US"/>
        </w:rPr>
      </w:pPr>
      <w:r w:rsidRPr="00D519ED">
        <w:rPr>
          <w:rFonts w:asciiTheme="minorHAnsi" w:eastAsiaTheme="minorHAnsi" w:hAnsiTheme="minorHAnsi" w:cs="Arial"/>
          <w:sz w:val="24"/>
          <w:szCs w:val="24"/>
          <w:lang w:eastAsia="en-US"/>
        </w:rPr>
        <w:t xml:space="preserve">W sprawach nieuregulowanych niniejszą umową stosuje się odpowiednio przepisy: ustawy prawo zamówień publicznych, Kodeksu cywilnego. </w:t>
      </w:r>
    </w:p>
    <w:p w14:paraId="34D15F34" w14:textId="77777777" w:rsidR="008B164D" w:rsidRDefault="008B164D" w:rsidP="00C533B6">
      <w:pPr>
        <w:autoSpaceDE w:val="0"/>
        <w:autoSpaceDN w:val="0"/>
        <w:adjustRightInd w:val="0"/>
        <w:jc w:val="center"/>
        <w:rPr>
          <w:rFonts w:asciiTheme="minorHAnsi" w:eastAsiaTheme="minorHAnsi" w:hAnsiTheme="minorHAnsi" w:cs="Arial"/>
          <w:b/>
          <w:bCs/>
          <w:sz w:val="24"/>
          <w:szCs w:val="24"/>
          <w:lang w:eastAsia="en-US"/>
        </w:rPr>
      </w:pPr>
    </w:p>
    <w:p w14:paraId="4083ECDC" w14:textId="24C524EB" w:rsidR="00272D21" w:rsidRPr="00D519ED" w:rsidRDefault="00272D21" w:rsidP="00C533B6">
      <w:pPr>
        <w:autoSpaceDE w:val="0"/>
        <w:autoSpaceDN w:val="0"/>
        <w:adjustRightInd w:val="0"/>
        <w:jc w:val="center"/>
        <w:rPr>
          <w:rFonts w:asciiTheme="minorHAnsi" w:eastAsiaTheme="minorHAnsi" w:hAnsiTheme="minorHAnsi" w:cs="Arial"/>
          <w:sz w:val="24"/>
          <w:szCs w:val="24"/>
          <w:lang w:eastAsia="en-US"/>
        </w:rPr>
      </w:pPr>
      <w:r w:rsidRPr="00D519ED">
        <w:rPr>
          <w:rFonts w:asciiTheme="minorHAnsi" w:eastAsiaTheme="minorHAnsi" w:hAnsiTheme="minorHAnsi" w:cs="Arial"/>
          <w:b/>
          <w:bCs/>
          <w:sz w:val="24"/>
          <w:szCs w:val="24"/>
          <w:lang w:eastAsia="en-US"/>
        </w:rPr>
        <w:t>§ 1</w:t>
      </w:r>
      <w:r w:rsidR="00E36F9B">
        <w:rPr>
          <w:rFonts w:asciiTheme="minorHAnsi" w:eastAsiaTheme="minorHAnsi" w:hAnsiTheme="minorHAnsi" w:cs="Arial"/>
          <w:b/>
          <w:bCs/>
          <w:sz w:val="24"/>
          <w:szCs w:val="24"/>
          <w:lang w:eastAsia="en-US"/>
        </w:rPr>
        <w:t>3</w:t>
      </w:r>
    </w:p>
    <w:p w14:paraId="7FEDBBAC" w14:textId="77777777" w:rsidR="00E030AB" w:rsidRPr="00D519ED" w:rsidRDefault="00E030AB" w:rsidP="00E030AB">
      <w:pPr>
        <w:pStyle w:val="Default"/>
        <w:jc w:val="both"/>
        <w:rPr>
          <w:rFonts w:asciiTheme="minorHAnsi" w:hAnsiTheme="minorHAnsi" w:cs="Times New Roman"/>
          <w:bCs/>
        </w:rPr>
      </w:pPr>
      <w:r w:rsidRPr="00D519ED">
        <w:rPr>
          <w:rFonts w:asciiTheme="minorHAnsi" w:hAnsiTheme="minorHAnsi" w:cs="Times New Roman"/>
          <w:bCs/>
        </w:rPr>
        <w:t>Umowę sporządzono w trzech jednobrzmiących egzemplarzach, w tym dwa egzemplarze dla Zamawiającego oraz jeden egzemplarz dla Wykonawcy.</w:t>
      </w:r>
    </w:p>
    <w:p w14:paraId="5E45BE87" w14:textId="77777777" w:rsidR="00E030AB" w:rsidRPr="00D519ED" w:rsidRDefault="00E030AB" w:rsidP="00E030AB">
      <w:pPr>
        <w:pStyle w:val="Default"/>
        <w:spacing w:line="276" w:lineRule="auto"/>
        <w:rPr>
          <w:rFonts w:asciiTheme="minorHAnsi" w:hAnsiTheme="minorHAnsi" w:cs="Times New Roman"/>
          <w:bCs/>
        </w:rPr>
      </w:pPr>
    </w:p>
    <w:p w14:paraId="34AB236D" w14:textId="77777777" w:rsidR="00E030AB" w:rsidRDefault="00E030AB" w:rsidP="00E030AB">
      <w:pPr>
        <w:pStyle w:val="Default"/>
        <w:spacing w:line="276" w:lineRule="auto"/>
        <w:rPr>
          <w:rFonts w:asciiTheme="minorHAnsi" w:hAnsiTheme="minorHAnsi" w:cs="Times New Roman"/>
          <w:bCs/>
        </w:rPr>
      </w:pPr>
    </w:p>
    <w:p w14:paraId="7F1A518E" w14:textId="77777777" w:rsidR="00023C19" w:rsidRDefault="00023C19" w:rsidP="00E030AB">
      <w:pPr>
        <w:pStyle w:val="Default"/>
        <w:spacing w:line="276" w:lineRule="auto"/>
        <w:rPr>
          <w:rFonts w:asciiTheme="minorHAnsi" w:hAnsiTheme="minorHAnsi" w:cs="Times New Roman"/>
          <w:bCs/>
        </w:rPr>
      </w:pPr>
    </w:p>
    <w:p w14:paraId="2FB7B6F6" w14:textId="77777777" w:rsidR="00023C19" w:rsidRPr="00D519ED" w:rsidRDefault="00023C19" w:rsidP="00E030AB">
      <w:pPr>
        <w:pStyle w:val="Default"/>
        <w:spacing w:line="276" w:lineRule="auto"/>
        <w:rPr>
          <w:rFonts w:asciiTheme="minorHAnsi" w:hAnsiTheme="minorHAnsi" w:cs="Times New Roman"/>
          <w:bCs/>
        </w:rPr>
      </w:pPr>
    </w:p>
    <w:p w14:paraId="150552A0" w14:textId="77777777" w:rsidR="00C533B6" w:rsidRPr="00D519ED" w:rsidRDefault="00C533B6" w:rsidP="00272D21">
      <w:pPr>
        <w:autoSpaceDE w:val="0"/>
        <w:autoSpaceDN w:val="0"/>
        <w:adjustRightInd w:val="0"/>
        <w:rPr>
          <w:rFonts w:asciiTheme="minorHAnsi" w:eastAsiaTheme="minorHAnsi" w:hAnsiTheme="minorHAnsi" w:cs="Arial"/>
          <w:sz w:val="24"/>
          <w:szCs w:val="24"/>
          <w:lang w:eastAsia="en-US"/>
        </w:rPr>
      </w:pPr>
    </w:p>
    <w:p w14:paraId="07ED08D3" w14:textId="7A5AFD79" w:rsidR="00C533B6" w:rsidRPr="00D519ED" w:rsidRDefault="00E030AB" w:rsidP="00E030AB">
      <w:pPr>
        <w:jc w:val="center"/>
        <w:rPr>
          <w:rFonts w:asciiTheme="minorHAnsi" w:eastAsiaTheme="minorHAnsi" w:hAnsiTheme="minorHAnsi"/>
          <w:sz w:val="24"/>
          <w:szCs w:val="24"/>
          <w:lang w:eastAsia="en-US"/>
        </w:rPr>
      </w:pPr>
      <w:r w:rsidRPr="00D519ED">
        <w:rPr>
          <w:rFonts w:asciiTheme="minorHAnsi" w:eastAsiaTheme="minorHAnsi" w:hAnsiTheme="minorHAnsi" w:cs="Arial"/>
          <w:b/>
          <w:bCs/>
          <w:sz w:val="24"/>
          <w:szCs w:val="24"/>
          <w:lang w:eastAsia="en-US"/>
        </w:rPr>
        <w:t xml:space="preserve">WYKONAWCA </w:t>
      </w:r>
      <w:r w:rsidRPr="00D519ED">
        <w:rPr>
          <w:rFonts w:asciiTheme="minorHAnsi" w:eastAsiaTheme="minorHAnsi" w:hAnsiTheme="minorHAnsi" w:cs="Arial"/>
          <w:b/>
          <w:bCs/>
          <w:sz w:val="24"/>
          <w:szCs w:val="24"/>
          <w:lang w:eastAsia="en-US"/>
        </w:rPr>
        <w:tab/>
      </w:r>
      <w:r w:rsidRPr="00D519ED">
        <w:rPr>
          <w:rFonts w:asciiTheme="minorHAnsi" w:eastAsiaTheme="minorHAnsi" w:hAnsiTheme="minorHAnsi" w:cs="Arial"/>
          <w:b/>
          <w:bCs/>
          <w:sz w:val="24"/>
          <w:szCs w:val="24"/>
          <w:lang w:eastAsia="en-US"/>
        </w:rPr>
        <w:tab/>
      </w:r>
      <w:r w:rsidRPr="00D519ED">
        <w:rPr>
          <w:rFonts w:asciiTheme="minorHAnsi" w:eastAsiaTheme="minorHAnsi" w:hAnsiTheme="minorHAnsi" w:cs="Arial"/>
          <w:b/>
          <w:bCs/>
          <w:sz w:val="24"/>
          <w:szCs w:val="24"/>
          <w:lang w:eastAsia="en-US"/>
        </w:rPr>
        <w:tab/>
      </w:r>
      <w:r w:rsidRPr="00D519ED">
        <w:rPr>
          <w:rFonts w:asciiTheme="minorHAnsi" w:eastAsiaTheme="minorHAnsi" w:hAnsiTheme="minorHAnsi" w:cs="Arial"/>
          <w:b/>
          <w:bCs/>
          <w:sz w:val="24"/>
          <w:szCs w:val="24"/>
          <w:lang w:eastAsia="en-US"/>
        </w:rPr>
        <w:tab/>
      </w:r>
      <w:r w:rsidRPr="00D519ED">
        <w:rPr>
          <w:rFonts w:asciiTheme="minorHAnsi" w:eastAsiaTheme="minorHAnsi" w:hAnsiTheme="minorHAnsi" w:cs="Arial"/>
          <w:b/>
          <w:bCs/>
          <w:sz w:val="24"/>
          <w:szCs w:val="24"/>
          <w:lang w:eastAsia="en-US"/>
        </w:rPr>
        <w:tab/>
      </w:r>
      <w:r w:rsidRPr="00D519ED">
        <w:rPr>
          <w:rFonts w:asciiTheme="minorHAnsi" w:eastAsiaTheme="minorHAnsi" w:hAnsiTheme="minorHAnsi" w:cs="Arial"/>
          <w:b/>
          <w:bCs/>
          <w:sz w:val="24"/>
          <w:szCs w:val="24"/>
          <w:lang w:eastAsia="en-US"/>
        </w:rPr>
        <w:tab/>
      </w:r>
      <w:r w:rsidRPr="00D519ED">
        <w:rPr>
          <w:rFonts w:asciiTheme="minorHAnsi" w:eastAsiaTheme="minorHAnsi" w:hAnsiTheme="minorHAnsi" w:cs="Arial"/>
          <w:b/>
          <w:bCs/>
          <w:sz w:val="24"/>
          <w:szCs w:val="24"/>
          <w:lang w:eastAsia="en-US"/>
        </w:rPr>
        <w:tab/>
      </w:r>
      <w:r w:rsidRPr="00D519ED">
        <w:rPr>
          <w:rFonts w:asciiTheme="minorHAnsi" w:eastAsiaTheme="minorHAnsi" w:hAnsiTheme="minorHAnsi" w:cs="Arial"/>
          <w:b/>
          <w:bCs/>
          <w:sz w:val="24"/>
          <w:szCs w:val="24"/>
          <w:lang w:eastAsia="en-US"/>
        </w:rPr>
        <w:tab/>
        <w:t>ZAMAWIAJĄCY</w:t>
      </w:r>
    </w:p>
    <w:sectPr w:rsidR="00C533B6" w:rsidRPr="00D519ED" w:rsidSect="000909B5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18" w:right="991" w:bottom="1418" w:left="1134" w:header="709" w:footer="709" w:gutter="0"/>
      <w:paperSrc w:first="15" w:other="15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8B841B" w14:textId="77777777" w:rsidR="000B7E55" w:rsidRDefault="000B7E55" w:rsidP="00C545EF">
      <w:r>
        <w:separator/>
      </w:r>
    </w:p>
  </w:endnote>
  <w:endnote w:type="continuationSeparator" w:id="0">
    <w:p w14:paraId="0479194B" w14:textId="77777777" w:rsidR="000B7E55" w:rsidRDefault="000B7E55" w:rsidP="00C545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"/>
      <w:tblW w:w="0" w:type="auto"/>
      <w:tblLook w:val="04A0" w:firstRow="1" w:lastRow="0" w:firstColumn="1" w:lastColumn="0" w:noHBand="0" w:noVBand="1"/>
    </w:tblPr>
    <w:tblGrid>
      <w:gridCol w:w="3020"/>
      <w:gridCol w:w="3021"/>
      <w:gridCol w:w="3021"/>
    </w:tblGrid>
    <w:tr w:rsidR="00A76CF6" w14:paraId="0ACC3D4C" w14:textId="77777777" w:rsidTr="00B467B2">
      <w:tc>
        <w:tcPr>
          <w:tcW w:w="3020" w:type="dxa"/>
          <w:tcBorders>
            <w:top w:val="nil"/>
            <w:left w:val="nil"/>
            <w:bottom w:val="nil"/>
            <w:right w:val="nil"/>
          </w:tcBorders>
          <w:hideMark/>
        </w:tcPr>
        <w:p w14:paraId="32E2C61F" w14:textId="77777777" w:rsidR="00A76CF6" w:rsidRDefault="00A76CF6" w:rsidP="00A76CF6">
          <w:pPr>
            <w:pStyle w:val="PSk"/>
            <w:spacing w:before="0" w:after="0" w:line="240" w:lineRule="auto"/>
            <w:rPr>
              <w:noProof/>
              <w:sz w:val="14"/>
              <w:lang w:eastAsia="pl-PL"/>
            </w:rPr>
          </w:pPr>
          <w:r>
            <w:rPr>
              <w:noProof/>
              <w:sz w:val="14"/>
              <w:lang w:eastAsia="pl-PL"/>
            </w:rPr>
            <w:drawing>
              <wp:inline distT="0" distB="0" distL="0" distR="0" wp14:anchorId="58583824" wp14:editId="4B6EAB5F">
                <wp:extent cx="1440180" cy="289560"/>
                <wp:effectExtent l="0" t="0" r="7620" b="0"/>
                <wp:docPr id="6" name="Obraz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7561" b="1359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0180" cy="289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21" w:type="dxa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14:paraId="40D76742" w14:textId="77777777" w:rsidR="00A76CF6" w:rsidRDefault="00A76CF6" w:rsidP="00A76CF6">
          <w:pPr>
            <w:pStyle w:val="PSk"/>
            <w:spacing w:before="0" w:after="0" w:line="240" w:lineRule="auto"/>
            <w:jc w:val="center"/>
            <w:rPr>
              <w:spacing w:val="14"/>
              <w:sz w:val="16"/>
            </w:rPr>
          </w:pPr>
          <w:r>
            <w:rPr>
              <w:spacing w:val="14"/>
              <w:sz w:val="16"/>
            </w:rPr>
            <w:t>Projekt „</w:t>
          </w:r>
          <w:r>
            <w:rPr>
              <w:b/>
              <w:spacing w:val="14"/>
              <w:sz w:val="16"/>
            </w:rPr>
            <w:t>Dziś Uczeń – Jutro Student</w:t>
          </w:r>
          <w:r>
            <w:rPr>
              <w:spacing w:val="14"/>
              <w:sz w:val="16"/>
            </w:rPr>
            <w:t>”</w:t>
          </w:r>
        </w:p>
        <w:p w14:paraId="22A11A35" w14:textId="77777777" w:rsidR="00A76CF6" w:rsidRDefault="00A76CF6" w:rsidP="00A76CF6">
          <w:pPr>
            <w:pStyle w:val="PSk"/>
            <w:spacing w:before="0" w:after="0" w:line="240" w:lineRule="auto"/>
            <w:jc w:val="center"/>
            <w:rPr>
              <w:sz w:val="14"/>
            </w:rPr>
          </w:pPr>
          <w:r>
            <w:rPr>
              <w:spacing w:val="14"/>
              <w:sz w:val="16"/>
            </w:rPr>
            <w:t xml:space="preserve">nr </w:t>
          </w:r>
          <w:r>
            <w:rPr>
              <w:b/>
              <w:bCs/>
              <w:spacing w:val="14"/>
              <w:sz w:val="16"/>
            </w:rPr>
            <w:t>FESW.08.03-IZ.00-0002/23</w:t>
          </w:r>
        </w:p>
      </w:tc>
      <w:tc>
        <w:tcPr>
          <w:tcW w:w="3021" w:type="dxa"/>
          <w:tcBorders>
            <w:top w:val="nil"/>
            <w:left w:val="nil"/>
            <w:bottom w:val="nil"/>
            <w:right w:val="nil"/>
          </w:tcBorders>
        </w:tcPr>
        <w:p w14:paraId="197724D2" w14:textId="77777777" w:rsidR="00A76CF6" w:rsidRDefault="00A76CF6" w:rsidP="00A76CF6">
          <w:pPr>
            <w:pStyle w:val="PSk"/>
            <w:spacing w:before="0" w:after="0" w:line="240" w:lineRule="auto"/>
            <w:jc w:val="center"/>
            <w:rPr>
              <w:sz w:val="14"/>
            </w:rPr>
          </w:pPr>
        </w:p>
      </w:tc>
    </w:tr>
  </w:tbl>
  <w:tbl>
    <w:tblPr>
      <w:tblStyle w:val="Tabela-Siatka1"/>
      <w:tblW w:w="5000" w:type="pct"/>
      <w:tblLook w:val="04A0" w:firstRow="1" w:lastRow="0" w:firstColumn="1" w:lastColumn="0" w:noHBand="0" w:noVBand="1"/>
    </w:tblPr>
    <w:tblGrid>
      <w:gridCol w:w="3259"/>
      <w:gridCol w:w="3261"/>
      <w:gridCol w:w="3261"/>
    </w:tblGrid>
    <w:tr w:rsidR="00356F50" w:rsidRPr="000021B9" w14:paraId="4B96911F" w14:textId="77777777" w:rsidTr="00356F50"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14:paraId="3EE594ED" w14:textId="2854C7C8" w:rsidR="00356F50" w:rsidRPr="000021B9" w:rsidRDefault="00356F50" w:rsidP="000021B9">
          <w:pPr>
            <w:jc w:val="both"/>
            <w:rPr>
              <w:rFonts w:ascii="Arial Narrow" w:eastAsia="Calibri" w:hAnsi="Arial Narrow"/>
              <w:noProof/>
              <w:sz w:val="14"/>
              <w:szCs w:val="22"/>
            </w:rPr>
          </w:pPr>
        </w:p>
      </w:tc>
      <w:tc>
        <w:tcPr>
          <w:tcW w:w="1667" w:type="pct"/>
          <w:tcBorders>
            <w:top w:val="nil"/>
            <w:left w:val="nil"/>
            <w:bottom w:val="nil"/>
            <w:right w:val="nil"/>
          </w:tcBorders>
          <w:vAlign w:val="center"/>
        </w:tcPr>
        <w:p w14:paraId="76BC7E5B" w14:textId="6CE4EBCE" w:rsidR="00356F50" w:rsidRPr="000021B9" w:rsidRDefault="00356F50" w:rsidP="000021B9">
          <w:pPr>
            <w:jc w:val="center"/>
            <w:rPr>
              <w:rFonts w:ascii="Arial Narrow" w:eastAsia="Calibri" w:hAnsi="Arial Narrow"/>
              <w:sz w:val="14"/>
              <w:szCs w:val="22"/>
              <w:lang w:eastAsia="en-US"/>
            </w:rPr>
          </w:pPr>
        </w:p>
      </w:tc>
      <w:tc>
        <w:tcPr>
          <w:tcW w:w="1667" w:type="pct"/>
          <w:tcBorders>
            <w:top w:val="nil"/>
            <w:left w:val="nil"/>
            <w:bottom w:val="nil"/>
            <w:right w:val="nil"/>
          </w:tcBorders>
        </w:tcPr>
        <w:p w14:paraId="38485FF8" w14:textId="77777777" w:rsidR="00356F50" w:rsidRPr="000021B9" w:rsidRDefault="00356F50" w:rsidP="000021B9">
          <w:pPr>
            <w:jc w:val="center"/>
            <w:rPr>
              <w:rFonts w:ascii="Arial Narrow" w:eastAsia="Calibri" w:hAnsi="Arial Narrow"/>
              <w:sz w:val="14"/>
              <w:szCs w:val="22"/>
              <w:lang w:eastAsia="en-US"/>
            </w:rPr>
          </w:pPr>
        </w:p>
      </w:tc>
    </w:tr>
    <w:tr w:rsidR="00356F50" w:rsidRPr="000021B9" w14:paraId="29550B01" w14:textId="77777777" w:rsidTr="00356F50"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14:paraId="6A4A3EE8" w14:textId="77777777" w:rsidR="00356F50" w:rsidRPr="000021B9" w:rsidRDefault="00356F50" w:rsidP="000021B9">
          <w:pPr>
            <w:jc w:val="both"/>
            <w:rPr>
              <w:rFonts w:ascii="Arial Narrow" w:eastAsia="Calibri" w:hAnsi="Arial Narrow"/>
              <w:noProof/>
              <w:sz w:val="14"/>
              <w:szCs w:val="22"/>
            </w:rPr>
          </w:pPr>
        </w:p>
      </w:tc>
      <w:tc>
        <w:tcPr>
          <w:tcW w:w="1667" w:type="pct"/>
          <w:tcBorders>
            <w:top w:val="nil"/>
            <w:left w:val="nil"/>
            <w:bottom w:val="nil"/>
            <w:right w:val="nil"/>
          </w:tcBorders>
          <w:vAlign w:val="bottom"/>
        </w:tcPr>
        <w:p w14:paraId="3D5C32A8" w14:textId="77777777" w:rsidR="00356F50" w:rsidRPr="000021B9" w:rsidRDefault="00356F50" w:rsidP="000021B9">
          <w:pPr>
            <w:jc w:val="center"/>
            <w:rPr>
              <w:rFonts w:ascii="Arial Narrow" w:eastAsia="Calibri" w:hAnsi="Arial Narrow"/>
              <w:i/>
              <w:sz w:val="16"/>
              <w:szCs w:val="16"/>
              <w:lang w:eastAsia="en-US"/>
            </w:rPr>
          </w:pPr>
        </w:p>
      </w:tc>
      <w:tc>
        <w:tcPr>
          <w:tcW w:w="1667" w:type="pct"/>
          <w:tcBorders>
            <w:top w:val="nil"/>
            <w:left w:val="nil"/>
            <w:bottom w:val="nil"/>
            <w:right w:val="nil"/>
          </w:tcBorders>
        </w:tcPr>
        <w:p w14:paraId="151031D9" w14:textId="77777777" w:rsidR="00356F50" w:rsidRPr="000021B9" w:rsidRDefault="00356F50" w:rsidP="000021B9">
          <w:pPr>
            <w:jc w:val="right"/>
            <w:rPr>
              <w:rFonts w:ascii="Arial Narrow" w:eastAsia="Calibri" w:hAnsi="Arial Narrow"/>
              <w:spacing w:val="14"/>
              <w:sz w:val="16"/>
              <w:szCs w:val="22"/>
              <w:lang w:eastAsia="en-US"/>
            </w:rPr>
          </w:pPr>
          <w:r w:rsidRPr="000021B9">
            <w:rPr>
              <w:rFonts w:ascii="Arial Narrow" w:eastAsia="Calibri" w:hAnsi="Arial Narrow"/>
              <w:i/>
              <w:sz w:val="14"/>
              <w:szCs w:val="16"/>
              <w:lang w:eastAsia="en-US"/>
            </w:rPr>
            <w:t xml:space="preserve">strona </w:t>
          </w:r>
          <w:r w:rsidR="00342AC5" w:rsidRPr="000021B9">
            <w:rPr>
              <w:rFonts w:ascii="Arial Narrow" w:eastAsia="Calibri" w:hAnsi="Arial Narrow"/>
              <w:i/>
              <w:sz w:val="14"/>
              <w:szCs w:val="16"/>
              <w:lang w:eastAsia="en-US"/>
            </w:rPr>
            <w:fldChar w:fldCharType="begin"/>
          </w:r>
          <w:r w:rsidRPr="000021B9">
            <w:rPr>
              <w:rFonts w:ascii="Arial Narrow" w:eastAsia="Calibri" w:hAnsi="Arial Narrow"/>
              <w:i/>
              <w:sz w:val="14"/>
              <w:szCs w:val="16"/>
              <w:lang w:eastAsia="en-US"/>
            </w:rPr>
            <w:instrText>PAGE</w:instrText>
          </w:r>
          <w:r w:rsidR="00342AC5" w:rsidRPr="000021B9">
            <w:rPr>
              <w:rFonts w:ascii="Arial Narrow" w:eastAsia="Calibri" w:hAnsi="Arial Narrow"/>
              <w:i/>
              <w:sz w:val="14"/>
              <w:szCs w:val="16"/>
              <w:lang w:eastAsia="en-US"/>
            </w:rPr>
            <w:fldChar w:fldCharType="separate"/>
          </w:r>
          <w:r w:rsidR="00470F02">
            <w:rPr>
              <w:rFonts w:ascii="Arial Narrow" w:eastAsia="Calibri" w:hAnsi="Arial Narrow"/>
              <w:i/>
              <w:noProof/>
              <w:sz w:val="14"/>
              <w:szCs w:val="16"/>
              <w:lang w:eastAsia="en-US"/>
            </w:rPr>
            <w:t>7</w:t>
          </w:r>
          <w:r w:rsidR="00342AC5" w:rsidRPr="000021B9">
            <w:rPr>
              <w:rFonts w:ascii="Arial Narrow" w:eastAsia="Calibri" w:hAnsi="Arial Narrow"/>
              <w:i/>
              <w:sz w:val="14"/>
              <w:szCs w:val="16"/>
              <w:lang w:eastAsia="en-US"/>
            </w:rPr>
            <w:fldChar w:fldCharType="end"/>
          </w:r>
          <w:r w:rsidRPr="000021B9">
            <w:rPr>
              <w:rFonts w:ascii="Arial Narrow" w:eastAsia="Calibri" w:hAnsi="Arial Narrow"/>
              <w:i/>
              <w:sz w:val="14"/>
              <w:szCs w:val="16"/>
              <w:lang w:eastAsia="en-US"/>
            </w:rPr>
            <w:t xml:space="preserve"> z </w:t>
          </w:r>
          <w:r w:rsidR="00342AC5" w:rsidRPr="000021B9">
            <w:rPr>
              <w:rFonts w:ascii="Arial Narrow" w:eastAsia="Calibri" w:hAnsi="Arial Narrow"/>
              <w:i/>
              <w:sz w:val="14"/>
              <w:szCs w:val="16"/>
              <w:lang w:eastAsia="en-US"/>
            </w:rPr>
            <w:fldChar w:fldCharType="begin"/>
          </w:r>
          <w:r w:rsidRPr="000021B9">
            <w:rPr>
              <w:rFonts w:ascii="Arial Narrow" w:eastAsia="Calibri" w:hAnsi="Arial Narrow"/>
              <w:i/>
              <w:sz w:val="14"/>
              <w:szCs w:val="16"/>
              <w:lang w:eastAsia="en-US"/>
            </w:rPr>
            <w:instrText>NUMPAGES</w:instrText>
          </w:r>
          <w:r w:rsidR="00342AC5" w:rsidRPr="000021B9">
            <w:rPr>
              <w:rFonts w:ascii="Arial Narrow" w:eastAsia="Calibri" w:hAnsi="Arial Narrow"/>
              <w:i/>
              <w:sz w:val="14"/>
              <w:szCs w:val="16"/>
              <w:lang w:eastAsia="en-US"/>
            </w:rPr>
            <w:fldChar w:fldCharType="separate"/>
          </w:r>
          <w:r w:rsidR="00470F02">
            <w:rPr>
              <w:rFonts w:ascii="Arial Narrow" w:eastAsia="Calibri" w:hAnsi="Arial Narrow"/>
              <w:i/>
              <w:noProof/>
              <w:sz w:val="14"/>
              <w:szCs w:val="16"/>
              <w:lang w:eastAsia="en-US"/>
            </w:rPr>
            <w:t>7</w:t>
          </w:r>
          <w:r w:rsidR="00342AC5" w:rsidRPr="000021B9">
            <w:rPr>
              <w:rFonts w:ascii="Arial Narrow" w:eastAsia="Calibri" w:hAnsi="Arial Narrow"/>
              <w:i/>
              <w:sz w:val="14"/>
              <w:szCs w:val="16"/>
              <w:lang w:eastAsia="en-US"/>
            </w:rPr>
            <w:fldChar w:fldCharType="end"/>
          </w:r>
        </w:p>
      </w:tc>
    </w:tr>
  </w:tbl>
  <w:p w14:paraId="3E93EF8B" w14:textId="77777777" w:rsidR="00356F50" w:rsidRPr="00A76CF6" w:rsidRDefault="00356F50">
    <w:pPr>
      <w:pStyle w:val="Stopka"/>
      <w:rPr>
        <w:b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39723776"/>
      <w:docPartObj>
        <w:docPartGallery w:val="Page Numbers (Bottom of Page)"/>
        <w:docPartUnique/>
      </w:docPartObj>
    </w:sdtPr>
    <w:sdtEndPr/>
    <w:sdtContent>
      <w:sdt>
        <w:sdtPr>
          <w:id w:val="-1301230358"/>
          <w:docPartObj>
            <w:docPartGallery w:val="Page Numbers (Top of Page)"/>
            <w:docPartUnique/>
          </w:docPartObj>
        </w:sdtPr>
        <w:sdtEndPr/>
        <w:sdtContent>
          <w:p w14:paraId="3A05C008" w14:textId="77777777" w:rsidR="00356F50" w:rsidRDefault="00356F50">
            <w:pPr>
              <w:pStyle w:val="Stopka"/>
              <w:jc w:val="right"/>
              <w:rPr>
                <w:b/>
                <w:bCs/>
                <w:sz w:val="24"/>
                <w:szCs w:val="24"/>
              </w:rPr>
            </w:pP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3020"/>
              <w:gridCol w:w="3021"/>
              <w:gridCol w:w="3021"/>
            </w:tblGrid>
            <w:tr w:rsidR="00A76CF6" w14:paraId="0843E3E3" w14:textId="77777777" w:rsidTr="00B467B2">
              <w:tc>
                <w:tcPr>
                  <w:tcW w:w="302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3E4D8DE1" w14:textId="77777777" w:rsidR="00A76CF6" w:rsidRDefault="00A76CF6" w:rsidP="00A76CF6">
                  <w:pPr>
                    <w:pStyle w:val="PSk"/>
                    <w:spacing w:before="0" w:after="0" w:line="240" w:lineRule="auto"/>
                    <w:rPr>
                      <w:noProof/>
                      <w:sz w:val="14"/>
                      <w:lang w:eastAsia="pl-PL"/>
                    </w:rPr>
                  </w:pPr>
                  <w:r>
                    <w:rPr>
                      <w:noProof/>
                      <w:sz w:val="14"/>
                      <w:lang w:eastAsia="pl-PL"/>
                    </w:rPr>
                    <w:drawing>
                      <wp:inline distT="0" distB="0" distL="0" distR="0" wp14:anchorId="2F8A2859" wp14:editId="623AB09A">
                        <wp:extent cx="1440180" cy="289560"/>
                        <wp:effectExtent l="0" t="0" r="7620" b="0"/>
                        <wp:docPr id="4" name="Obraz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az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t="17561" b="13596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40180" cy="2895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02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4048BA18" w14:textId="77777777" w:rsidR="00A76CF6" w:rsidRDefault="00A76CF6" w:rsidP="00A76CF6">
                  <w:pPr>
                    <w:pStyle w:val="PSk"/>
                    <w:spacing w:before="0" w:after="0" w:line="240" w:lineRule="auto"/>
                    <w:jc w:val="center"/>
                    <w:rPr>
                      <w:spacing w:val="14"/>
                      <w:sz w:val="16"/>
                    </w:rPr>
                  </w:pPr>
                  <w:r>
                    <w:rPr>
                      <w:spacing w:val="14"/>
                      <w:sz w:val="16"/>
                    </w:rPr>
                    <w:t>Projekt „</w:t>
                  </w:r>
                  <w:r>
                    <w:rPr>
                      <w:b/>
                      <w:spacing w:val="14"/>
                      <w:sz w:val="16"/>
                    </w:rPr>
                    <w:t>Dziś Uczeń – Jutro Student</w:t>
                  </w:r>
                  <w:r>
                    <w:rPr>
                      <w:spacing w:val="14"/>
                      <w:sz w:val="16"/>
                    </w:rPr>
                    <w:t>”</w:t>
                  </w:r>
                </w:p>
                <w:p w14:paraId="4117FDE4" w14:textId="77777777" w:rsidR="00A76CF6" w:rsidRDefault="00A76CF6" w:rsidP="00A76CF6">
                  <w:pPr>
                    <w:pStyle w:val="PSk"/>
                    <w:spacing w:before="0" w:after="0" w:line="240" w:lineRule="auto"/>
                    <w:jc w:val="center"/>
                    <w:rPr>
                      <w:sz w:val="14"/>
                    </w:rPr>
                  </w:pPr>
                  <w:r>
                    <w:rPr>
                      <w:spacing w:val="14"/>
                      <w:sz w:val="16"/>
                    </w:rPr>
                    <w:t xml:space="preserve">nr </w:t>
                  </w:r>
                  <w:r>
                    <w:rPr>
                      <w:b/>
                      <w:bCs/>
                      <w:spacing w:val="14"/>
                      <w:sz w:val="16"/>
                    </w:rPr>
                    <w:t>FESW.08.03-IZ.00-0002/23</w:t>
                  </w:r>
                </w:p>
              </w:tc>
              <w:tc>
                <w:tcPr>
                  <w:tcW w:w="302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73DF21" w14:textId="77777777" w:rsidR="00A76CF6" w:rsidRDefault="00A76CF6" w:rsidP="00A76CF6">
                  <w:pPr>
                    <w:pStyle w:val="PSk"/>
                    <w:spacing w:before="0" w:after="0" w:line="240" w:lineRule="auto"/>
                    <w:jc w:val="center"/>
                    <w:rPr>
                      <w:sz w:val="14"/>
                    </w:rPr>
                  </w:pPr>
                </w:p>
              </w:tc>
            </w:tr>
          </w:tbl>
          <w:tbl>
            <w:tblPr>
              <w:tblStyle w:val="Tabela-Siatka1"/>
              <w:tblW w:w="5000" w:type="pct"/>
              <w:tblLook w:val="04A0" w:firstRow="1" w:lastRow="0" w:firstColumn="1" w:lastColumn="0" w:noHBand="0" w:noVBand="1"/>
            </w:tblPr>
            <w:tblGrid>
              <w:gridCol w:w="3259"/>
              <w:gridCol w:w="3261"/>
              <w:gridCol w:w="3261"/>
            </w:tblGrid>
            <w:tr w:rsidR="00356F50" w:rsidRPr="000021B9" w14:paraId="47B2E1B5" w14:textId="77777777" w:rsidTr="00356F50">
              <w:tc>
                <w:tcPr>
                  <w:tcW w:w="1666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A4C8B4" w14:textId="6D326D45" w:rsidR="00356F50" w:rsidRPr="000021B9" w:rsidRDefault="00356F50" w:rsidP="00A76CF6">
                  <w:pPr>
                    <w:jc w:val="center"/>
                    <w:rPr>
                      <w:rFonts w:ascii="Arial Narrow" w:eastAsia="Calibri" w:hAnsi="Arial Narrow"/>
                      <w:noProof/>
                      <w:sz w:val="14"/>
                      <w:szCs w:val="22"/>
                    </w:rPr>
                  </w:pPr>
                </w:p>
              </w:tc>
              <w:tc>
                <w:tcPr>
                  <w:tcW w:w="1667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4E08FBBE" w14:textId="153CFB72" w:rsidR="00356F50" w:rsidRPr="000021B9" w:rsidRDefault="00356F50" w:rsidP="000021B9">
                  <w:pPr>
                    <w:jc w:val="center"/>
                    <w:rPr>
                      <w:rFonts w:ascii="Arial Narrow" w:eastAsia="Calibri" w:hAnsi="Arial Narrow"/>
                      <w:sz w:val="14"/>
                      <w:szCs w:val="22"/>
                      <w:lang w:eastAsia="en-US"/>
                    </w:rPr>
                  </w:pPr>
                </w:p>
              </w:tc>
              <w:tc>
                <w:tcPr>
                  <w:tcW w:w="1667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AE8862" w14:textId="77777777" w:rsidR="00356F50" w:rsidRPr="000021B9" w:rsidRDefault="00356F50" w:rsidP="000021B9">
                  <w:pPr>
                    <w:jc w:val="center"/>
                    <w:rPr>
                      <w:rFonts w:ascii="Arial Narrow" w:eastAsia="Calibri" w:hAnsi="Arial Narrow"/>
                      <w:sz w:val="14"/>
                      <w:szCs w:val="22"/>
                      <w:lang w:eastAsia="en-US"/>
                    </w:rPr>
                  </w:pPr>
                </w:p>
              </w:tc>
            </w:tr>
            <w:tr w:rsidR="00356F50" w:rsidRPr="000021B9" w14:paraId="373F3777" w14:textId="77777777" w:rsidTr="00356F50">
              <w:tc>
                <w:tcPr>
                  <w:tcW w:w="1666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89A8E2" w14:textId="77777777" w:rsidR="00356F50" w:rsidRPr="000021B9" w:rsidRDefault="00356F50" w:rsidP="000021B9">
                  <w:pPr>
                    <w:jc w:val="both"/>
                    <w:rPr>
                      <w:rFonts w:ascii="Arial Narrow" w:eastAsia="Calibri" w:hAnsi="Arial Narrow"/>
                      <w:noProof/>
                      <w:sz w:val="14"/>
                      <w:szCs w:val="22"/>
                    </w:rPr>
                  </w:pPr>
                </w:p>
              </w:tc>
              <w:tc>
                <w:tcPr>
                  <w:tcW w:w="1667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2020AE8F" w14:textId="77777777" w:rsidR="00356F50" w:rsidRPr="000021B9" w:rsidRDefault="00356F50" w:rsidP="000021B9">
                  <w:pPr>
                    <w:jc w:val="center"/>
                    <w:rPr>
                      <w:rFonts w:ascii="Arial Narrow" w:eastAsia="Calibri" w:hAnsi="Arial Narrow"/>
                      <w:i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1667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D5703A" w14:textId="11ABD68F" w:rsidR="00356F50" w:rsidRPr="000021B9" w:rsidRDefault="00356F50" w:rsidP="000021B9">
                  <w:pPr>
                    <w:jc w:val="right"/>
                    <w:rPr>
                      <w:rFonts w:ascii="Arial Narrow" w:eastAsia="Calibri" w:hAnsi="Arial Narrow"/>
                      <w:spacing w:val="14"/>
                      <w:sz w:val="16"/>
                      <w:szCs w:val="22"/>
                      <w:lang w:eastAsia="en-US"/>
                    </w:rPr>
                  </w:pPr>
                  <w:r w:rsidRPr="000021B9">
                    <w:rPr>
                      <w:rFonts w:ascii="Arial Narrow" w:eastAsia="Calibri" w:hAnsi="Arial Narrow"/>
                      <w:i/>
                      <w:sz w:val="14"/>
                      <w:szCs w:val="16"/>
                      <w:lang w:eastAsia="en-US"/>
                    </w:rPr>
                    <w:t xml:space="preserve">strona </w:t>
                  </w:r>
                  <w:r w:rsidR="00342AC5" w:rsidRPr="000021B9">
                    <w:rPr>
                      <w:rFonts w:ascii="Arial Narrow" w:eastAsia="Calibri" w:hAnsi="Arial Narrow"/>
                      <w:i/>
                      <w:sz w:val="14"/>
                      <w:szCs w:val="16"/>
                      <w:lang w:eastAsia="en-US"/>
                    </w:rPr>
                    <w:fldChar w:fldCharType="begin"/>
                  </w:r>
                  <w:r w:rsidRPr="000021B9">
                    <w:rPr>
                      <w:rFonts w:ascii="Arial Narrow" w:eastAsia="Calibri" w:hAnsi="Arial Narrow"/>
                      <w:i/>
                      <w:sz w:val="14"/>
                      <w:szCs w:val="16"/>
                      <w:lang w:eastAsia="en-US"/>
                    </w:rPr>
                    <w:instrText>PAGE</w:instrText>
                  </w:r>
                  <w:r w:rsidR="00342AC5" w:rsidRPr="000021B9">
                    <w:rPr>
                      <w:rFonts w:ascii="Arial Narrow" w:eastAsia="Calibri" w:hAnsi="Arial Narrow"/>
                      <w:i/>
                      <w:sz w:val="14"/>
                      <w:szCs w:val="16"/>
                      <w:lang w:eastAsia="en-US"/>
                    </w:rPr>
                    <w:fldChar w:fldCharType="separate"/>
                  </w:r>
                  <w:r w:rsidR="00470F02">
                    <w:rPr>
                      <w:rFonts w:ascii="Arial Narrow" w:eastAsia="Calibri" w:hAnsi="Arial Narrow"/>
                      <w:i/>
                      <w:noProof/>
                      <w:sz w:val="14"/>
                      <w:szCs w:val="16"/>
                      <w:lang w:eastAsia="en-US"/>
                    </w:rPr>
                    <w:t>1</w:t>
                  </w:r>
                  <w:r w:rsidR="00342AC5" w:rsidRPr="000021B9">
                    <w:rPr>
                      <w:rFonts w:ascii="Arial Narrow" w:eastAsia="Calibri" w:hAnsi="Arial Narrow"/>
                      <w:i/>
                      <w:sz w:val="14"/>
                      <w:szCs w:val="16"/>
                      <w:lang w:eastAsia="en-US"/>
                    </w:rPr>
                    <w:fldChar w:fldCharType="end"/>
                  </w:r>
                  <w:r w:rsidRPr="000021B9">
                    <w:rPr>
                      <w:rFonts w:ascii="Arial Narrow" w:eastAsia="Calibri" w:hAnsi="Arial Narrow"/>
                      <w:i/>
                      <w:sz w:val="14"/>
                      <w:szCs w:val="16"/>
                      <w:lang w:eastAsia="en-US"/>
                    </w:rPr>
                    <w:t xml:space="preserve"> z </w:t>
                  </w:r>
                  <w:r w:rsidR="00342AC5" w:rsidRPr="000021B9">
                    <w:rPr>
                      <w:rFonts w:ascii="Arial Narrow" w:eastAsia="Calibri" w:hAnsi="Arial Narrow"/>
                      <w:i/>
                      <w:sz w:val="14"/>
                      <w:szCs w:val="16"/>
                      <w:lang w:eastAsia="en-US"/>
                    </w:rPr>
                    <w:fldChar w:fldCharType="begin"/>
                  </w:r>
                  <w:r w:rsidRPr="000021B9">
                    <w:rPr>
                      <w:rFonts w:ascii="Arial Narrow" w:eastAsia="Calibri" w:hAnsi="Arial Narrow"/>
                      <w:i/>
                      <w:sz w:val="14"/>
                      <w:szCs w:val="16"/>
                      <w:lang w:eastAsia="en-US"/>
                    </w:rPr>
                    <w:instrText>NUMPAGES</w:instrText>
                  </w:r>
                  <w:r w:rsidR="00342AC5" w:rsidRPr="000021B9">
                    <w:rPr>
                      <w:rFonts w:ascii="Arial Narrow" w:eastAsia="Calibri" w:hAnsi="Arial Narrow"/>
                      <w:i/>
                      <w:sz w:val="14"/>
                      <w:szCs w:val="16"/>
                      <w:lang w:eastAsia="en-US"/>
                    </w:rPr>
                    <w:fldChar w:fldCharType="separate"/>
                  </w:r>
                  <w:r w:rsidR="00470F02">
                    <w:rPr>
                      <w:rFonts w:ascii="Arial Narrow" w:eastAsia="Calibri" w:hAnsi="Arial Narrow"/>
                      <w:i/>
                      <w:noProof/>
                      <w:sz w:val="14"/>
                      <w:szCs w:val="16"/>
                      <w:lang w:eastAsia="en-US"/>
                    </w:rPr>
                    <w:t>7</w:t>
                  </w:r>
                  <w:r w:rsidR="00342AC5" w:rsidRPr="000021B9">
                    <w:rPr>
                      <w:rFonts w:ascii="Arial Narrow" w:eastAsia="Calibri" w:hAnsi="Arial Narrow"/>
                      <w:i/>
                      <w:sz w:val="14"/>
                      <w:szCs w:val="16"/>
                      <w:lang w:eastAsia="en-US"/>
                    </w:rPr>
                    <w:fldChar w:fldCharType="end"/>
                  </w:r>
                </w:p>
              </w:tc>
            </w:tr>
          </w:tbl>
          <w:p w14:paraId="0F3F9445" w14:textId="77777777" w:rsidR="00356F50" w:rsidRDefault="000B7E55" w:rsidP="000021B9">
            <w:pPr>
              <w:pStyle w:val="Stopka"/>
            </w:pPr>
          </w:p>
        </w:sdtContent>
      </w:sdt>
    </w:sdtContent>
  </w:sdt>
  <w:p w14:paraId="1527CBD9" w14:textId="77777777" w:rsidR="00356F50" w:rsidRDefault="00356F5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278807" w14:textId="77777777" w:rsidR="000B7E55" w:rsidRDefault="000B7E55" w:rsidP="00C545EF">
      <w:r>
        <w:separator/>
      </w:r>
    </w:p>
  </w:footnote>
  <w:footnote w:type="continuationSeparator" w:id="0">
    <w:p w14:paraId="02E3611B" w14:textId="77777777" w:rsidR="000B7E55" w:rsidRDefault="000B7E55" w:rsidP="00C545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610F0B" w14:textId="77777777" w:rsidR="00A76CF6" w:rsidRDefault="00A76CF6" w:rsidP="00A76CF6">
    <w:pPr>
      <w:pStyle w:val="Nagwek"/>
      <w:jc w:val="center"/>
    </w:pPr>
    <w:r>
      <w:rPr>
        <w:noProof/>
      </w:rPr>
      <w:drawing>
        <wp:inline distT="0" distB="0" distL="0" distR="0" wp14:anchorId="368AF575" wp14:editId="0BF768E4">
          <wp:extent cx="4061460" cy="55626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61460" cy="556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39F7D86" w14:textId="21D05531" w:rsidR="00356F50" w:rsidRPr="00A76CF6" w:rsidRDefault="00356F50" w:rsidP="00A76CF6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F8B766" w14:textId="77777777" w:rsidR="00A76CF6" w:rsidRDefault="00A76CF6" w:rsidP="00A76CF6">
    <w:pPr>
      <w:pStyle w:val="Nagwek"/>
      <w:jc w:val="center"/>
    </w:pPr>
    <w:r>
      <w:rPr>
        <w:noProof/>
      </w:rPr>
      <w:drawing>
        <wp:inline distT="0" distB="0" distL="0" distR="0" wp14:anchorId="7EA087C9" wp14:editId="6F863203">
          <wp:extent cx="4061460" cy="556260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61460" cy="556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FC0DD8E" w14:textId="62356F39" w:rsidR="00356F50" w:rsidRPr="00A76CF6" w:rsidRDefault="00356F50" w:rsidP="00A76CF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72692"/>
    <w:multiLevelType w:val="hybridMultilevel"/>
    <w:tmpl w:val="9774B18E"/>
    <w:lvl w:ilvl="0" w:tplc="9A844CB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3E6D7C"/>
    <w:multiLevelType w:val="hybridMultilevel"/>
    <w:tmpl w:val="11ECE4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C6118B"/>
    <w:multiLevelType w:val="hybridMultilevel"/>
    <w:tmpl w:val="203034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6224D7"/>
    <w:multiLevelType w:val="hybridMultilevel"/>
    <w:tmpl w:val="C64AAE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F2B7E"/>
    <w:multiLevelType w:val="hybridMultilevel"/>
    <w:tmpl w:val="5306961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BC1FD1"/>
    <w:multiLevelType w:val="hybridMultilevel"/>
    <w:tmpl w:val="57B8C17C"/>
    <w:lvl w:ilvl="0" w:tplc="04150017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" w15:restartNumberingAfterBreak="0">
    <w:nsid w:val="4E752DAB"/>
    <w:multiLevelType w:val="hybridMultilevel"/>
    <w:tmpl w:val="27AAFD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7C2427"/>
    <w:multiLevelType w:val="hybridMultilevel"/>
    <w:tmpl w:val="FC5CFF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64581C"/>
    <w:multiLevelType w:val="hybridMultilevel"/>
    <w:tmpl w:val="A5788D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EB20A6"/>
    <w:multiLevelType w:val="hybridMultilevel"/>
    <w:tmpl w:val="4BC66D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904B3D"/>
    <w:multiLevelType w:val="hybridMultilevel"/>
    <w:tmpl w:val="B3EC02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E25439"/>
    <w:multiLevelType w:val="hybridMultilevel"/>
    <w:tmpl w:val="FD2644C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437582"/>
    <w:multiLevelType w:val="hybridMultilevel"/>
    <w:tmpl w:val="1EF279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7247A4"/>
    <w:multiLevelType w:val="hybridMultilevel"/>
    <w:tmpl w:val="0F2092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1E1773"/>
    <w:multiLevelType w:val="hybridMultilevel"/>
    <w:tmpl w:val="D0A4B9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277F64"/>
    <w:multiLevelType w:val="hybridMultilevel"/>
    <w:tmpl w:val="75D289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CC431E"/>
    <w:multiLevelType w:val="hybridMultilevel"/>
    <w:tmpl w:val="46D490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16"/>
  </w:num>
  <w:num w:numId="4">
    <w:abstractNumId w:val="2"/>
  </w:num>
  <w:num w:numId="5">
    <w:abstractNumId w:val="7"/>
  </w:num>
  <w:num w:numId="6">
    <w:abstractNumId w:val="4"/>
  </w:num>
  <w:num w:numId="7">
    <w:abstractNumId w:val="10"/>
  </w:num>
  <w:num w:numId="8">
    <w:abstractNumId w:val="6"/>
  </w:num>
  <w:num w:numId="9">
    <w:abstractNumId w:val="5"/>
  </w:num>
  <w:num w:numId="10">
    <w:abstractNumId w:val="3"/>
  </w:num>
  <w:num w:numId="11">
    <w:abstractNumId w:val="9"/>
  </w:num>
  <w:num w:numId="12">
    <w:abstractNumId w:val="14"/>
  </w:num>
  <w:num w:numId="13">
    <w:abstractNumId w:val="0"/>
  </w:num>
  <w:num w:numId="14">
    <w:abstractNumId w:val="13"/>
  </w:num>
  <w:num w:numId="15">
    <w:abstractNumId w:val="11"/>
  </w:num>
  <w:num w:numId="16">
    <w:abstractNumId w:val="12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442"/>
    <w:rsid w:val="00001178"/>
    <w:rsid w:val="000021B9"/>
    <w:rsid w:val="000155C7"/>
    <w:rsid w:val="00023C19"/>
    <w:rsid w:val="00024011"/>
    <w:rsid w:val="00035A79"/>
    <w:rsid w:val="000537D6"/>
    <w:rsid w:val="00062054"/>
    <w:rsid w:val="00080B61"/>
    <w:rsid w:val="00087949"/>
    <w:rsid w:val="000909B5"/>
    <w:rsid w:val="00097450"/>
    <w:rsid w:val="000B7E55"/>
    <w:rsid w:val="000C77CC"/>
    <w:rsid w:val="000D2D7B"/>
    <w:rsid w:val="000D36E7"/>
    <w:rsid w:val="000E132B"/>
    <w:rsid w:val="000E3DCD"/>
    <w:rsid w:val="000F5B42"/>
    <w:rsid w:val="00101778"/>
    <w:rsid w:val="00101835"/>
    <w:rsid w:val="00165E5F"/>
    <w:rsid w:val="0018068C"/>
    <w:rsid w:val="00181653"/>
    <w:rsid w:val="00181C5D"/>
    <w:rsid w:val="00190FE2"/>
    <w:rsid w:val="001A72EB"/>
    <w:rsid w:val="001B57EB"/>
    <w:rsid w:val="001C1005"/>
    <w:rsid w:val="001C7A23"/>
    <w:rsid w:val="001D2D91"/>
    <w:rsid w:val="001D7692"/>
    <w:rsid w:val="001E10D6"/>
    <w:rsid w:val="001E2604"/>
    <w:rsid w:val="00204B46"/>
    <w:rsid w:val="00205DC3"/>
    <w:rsid w:val="00213A9B"/>
    <w:rsid w:val="00217A00"/>
    <w:rsid w:val="00217B77"/>
    <w:rsid w:val="00226376"/>
    <w:rsid w:val="0022716C"/>
    <w:rsid w:val="00265AB6"/>
    <w:rsid w:val="00266F71"/>
    <w:rsid w:val="00267623"/>
    <w:rsid w:val="00272D21"/>
    <w:rsid w:val="0028652B"/>
    <w:rsid w:val="002871D0"/>
    <w:rsid w:val="0029641A"/>
    <w:rsid w:val="002A6795"/>
    <w:rsid w:val="002B3226"/>
    <w:rsid w:val="002D0244"/>
    <w:rsid w:val="002D3FDE"/>
    <w:rsid w:val="002E021C"/>
    <w:rsid w:val="002E463E"/>
    <w:rsid w:val="003006DD"/>
    <w:rsid w:val="00305F33"/>
    <w:rsid w:val="00307842"/>
    <w:rsid w:val="00311B51"/>
    <w:rsid w:val="00316130"/>
    <w:rsid w:val="003371EF"/>
    <w:rsid w:val="00342AC5"/>
    <w:rsid w:val="00356F50"/>
    <w:rsid w:val="00364298"/>
    <w:rsid w:val="00370C27"/>
    <w:rsid w:val="00374F52"/>
    <w:rsid w:val="00383E91"/>
    <w:rsid w:val="003958C0"/>
    <w:rsid w:val="00396115"/>
    <w:rsid w:val="003A441C"/>
    <w:rsid w:val="003A6191"/>
    <w:rsid w:val="003C7DF0"/>
    <w:rsid w:val="003D4B56"/>
    <w:rsid w:val="003F5FCE"/>
    <w:rsid w:val="004235B0"/>
    <w:rsid w:val="00433328"/>
    <w:rsid w:val="00435621"/>
    <w:rsid w:val="00435E4F"/>
    <w:rsid w:val="004656D5"/>
    <w:rsid w:val="00470F02"/>
    <w:rsid w:val="00472C5E"/>
    <w:rsid w:val="004743A7"/>
    <w:rsid w:val="004819D8"/>
    <w:rsid w:val="004841D3"/>
    <w:rsid w:val="0049591E"/>
    <w:rsid w:val="004A415F"/>
    <w:rsid w:val="004A6D08"/>
    <w:rsid w:val="004D60BF"/>
    <w:rsid w:val="004E4AC7"/>
    <w:rsid w:val="004E734A"/>
    <w:rsid w:val="004F5CA8"/>
    <w:rsid w:val="004F645C"/>
    <w:rsid w:val="00507078"/>
    <w:rsid w:val="00540E20"/>
    <w:rsid w:val="00561703"/>
    <w:rsid w:val="00573FFC"/>
    <w:rsid w:val="00582F31"/>
    <w:rsid w:val="005A1990"/>
    <w:rsid w:val="005B523E"/>
    <w:rsid w:val="005B5569"/>
    <w:rsid w:val="005C0C43"/>
    <w:rsid w:val="005C521D"/>
    <w:rsid w:val="005D3630"/>
    <w:rsid w:val="005D79D3"/>
    <w:rsid w:val="00601116"/>
    <w:rsid w:val="00630B54"/>
    <w:rsid w:val="00641A12"/>
    <w:rsid w:val="0065550C"/>
    <w:rsid w:val="00667266"/>
    <w:rsid w:val="0067329E"/>
    <w:rsid w:val="00676B1D"/>
    <w:rsid w:val="00691453"/>
    <w:rsid w:val="006A1F6E"/>
    <w:rsid w:val="006B31FF"/>
    <w:rsid w:val="006D53A9"/>
    <w:rsid w:val="006F5330"/>
    <w:rsid w:val="00703A71"/>
    <w:rsid w:val="0071761A"/>
    <w:rsid w:val="00723779"/>
    <w:rsid w:val="00724AA6"/>
    <w:rsid w:val="00745972"/>
    <w:rsid w:val="007519B3"/>
    <w:rsid w:val="0076409D"/>
    <w:rsid w:val="007656B8"/>
    <w:rsid w:val="00770A92"/>
    <w:rsid w:val="00787CE9"/>
    <w:rsid w:val="00792F6A"/>
    <w:rsid w:val="00794383"/>
    <w:rsid w:val="007A2385"/>
    <w:rsid w:val="007E48F4"/>
    <w:rsid w:val="007F3E83"/>
    <w:rsid w:val="00800078"/>
    <w:rsid w:val="008025EA"/>
    <w:rsid w:val="0080799F"/>
    <w:rsid w:val="00811877"/>
    <w:rsid w:val="00815C4E"/>
    <w:rsid w:val="00816D57"/>
    <w:rsid w:val="008228CD"/>
    <w:rsid w:val="00823DF5"/>
    <w:rsid w:val="008321ED"/>
    <w:rsid w:val="00844365"/>
    <w:rsid w:val="008503C7"/>
    <w:rsid w:val="00850A43"/>
    <w:rsid w:val="0085567B"/>
    <w:rsid w:val="0086257F"/>
    <w:rsid w:val="008653CA"/>
    <w:rsid w:val="00872D0E"/>
    <w:rsid w:val="00876A8C"/>
    <w:rsid w:val="0087705B"/>
    <w:rsid w:val="008A3A6F"/>
    <w:rsid w:val="008B1194"/>
    <w:rsid w:val="008B164D"/>
    <w:rsid w:val="008C59F4"/>
    <w:rsid w:val="008C6C37"/>
    <w:rsid w:val="008D60BA"/>
    <w:rsid w:val="0092035A"/>
    <w:rsid w:val="00943732"/>
    <w:rsid w:val="0096613A"/>
    <w:rsid w:val="00967A99"/>
    <w:rsid w:val="00975ED3"/>
    <w:rsid w:val="009B155B"/>
    <w:rsid w:val="009C2533"/>
    <w:rsid w:val="009C6EBB"/>
    <w:rsid w:val="009D29D8"/>
    <w:rsid w:val="009E1471"/>
    <w:rsid w:val="00A02E33"/>
    <w:rsid w:val="00A32F60"/>
    <w:rsid w:val="00A41DFC"/>
    <w:rsid w:val="00A53836"/>
    <w:rsid w:val="00A62C22"/>
    <w:rsid w:val="00A76CF6"/>
    <w:rsid w:val="00A94442"/>
    <w:rsid w:val="00AB7DBF"/>
    <w:rsid w:val="00AD206E"/>
    <w:rsid w:val="00AD255C"/>
    <w:rsid w:val="00AD5424"/>
    <w:rsid w:val="00AF3858"/>
    <w:rsid w:val="00B03BCE"/>
    <w:rsid w:val="00B17167"/>
    <w:rsid w:val="00B2255D"/>
    <w:rsid w:val="00B44537"/>
    <w:rsid w:val="00B5694F"/>
    <w:rsid w:val="00B84EEC"/>
    <w:rsid w:val="00B869FB"/>
    <w:rsid w:val="00BB5640"/>
    <w:rsid w:val="00BC2269"/>
    <w:rsid w:val="00BC40A5"/>
    <w:rsid w:val="00BC5AD6"/>
    <w:rsid w:val="00BC7959"/>
    <w:rsid w:val="00BD4F20"/>
    <w:rsid w:val="00BD778C"/>
    <w:rsid w:val="00BE4B73"/>
    <w:rsid w:val="00BF2F96"/>
    <w:rsid w:val="00C15851"/>
    <w:rsid w:val="00C2454D"/>
    <w:rsid w:val="00C33702"/>
    <w:rsid w:val="00C43F9B"/>
    <w:rsid w:val="00C533B6"/>
    <w:rsid w:val="00C545EF"/>
    <w:rsid w:val="00C54D39"/>
    <w:rsid w:val="00C642A5"/>
    <w:rsid w:val="00C65DA1"/>
    <w:rsid w:val="00C75E6F"/>
    <w:rsid w:val="00C823F0"/>
    <w:rsid w:val="00C913CF"/>
    <w:rsid w:val="00C94A8F"/>
    <w:rsid w:val="00CA49E7"/>
    <w:rsid w:val="00CA5F73"/>
    <w:rsid w:val="00CC57E3"/>
    <w:rsid w:val="00CD5D75"/>
    <w:rsid w:val="00CD7EE5"/>
    <w:rsid w:val="00CE6FFE"/>
    <w:rsid w:val="00D1319A"/>
    <w:rsid w:val="00D13F8D"/>
    <w:rsid w:val="00D149A3"/>
    <w:rsid w:val="00D24DEC"/>
    <w:rsid w:val="00D4457E"/>
    <w:rsid w:val="00D519ED"/>
    <w:rsid w:val="00D675C7"/>
    <w:rsid w:val="00D770E3"/>
    <w:rsid w:val="00D84536"/>
    <w:rsid w:val="00DB784B"/>
    <w:rsid w:val="00DC15F1"/>
    <w:rsid w:val="00DC5B65"/>
    <w:rsid w:val="00DC7D56"/>
    <w:rsid w:val="00DD1299"/>
    <w:rsid w:val="00DD138F"/>
    <w:rsid w:val="00DD1735"/>
    <w:rsid w:val="00DE0B37"/>
    <w:rsid w:val="00DE1B9E"/>
    <w:rsid w:val="00DF7136"/>
    <w:rsid w:val="00DF7411"/>
    <w:rsid w:val="00E030AB"/>
    <w:rsid w:val="00E07C47"/>
    <w:rsid w:val="00E3453E"/>
    <w:rsid w:val="00E36F9B"/>
    <w:rsid w:val="00E416FB"/>
    <w:rsid w:val="00E555BA"/>
    <w:rsid w:val="00E56164"/>
    <w:rsid w:val="00E856A9"/>
    <w:rsid w:val="00E85B07"/>
    <w:rsid w:val="00E87A83"/>
    <w:rsid w:val="00EB06B9"/>
    <w:rsid w:val="00EB1B8D"/>
    <w:rsid w:val="00EC3805"/>
    <w:rsid w:val="00ED4E5F"/>
    <w:rsid w:val="00EE181D"/>
    <w:rsid w:val="00EF1FAF"/>
    <w:rsid w:val="00F31793"/>
    <w:rsid w:val="00F32A93"/>
    <w:rsid w:val="00F42F6E"/>
    <w:rsid w:val="00F5050E"/>
    <w:rsid w:val="00F52394"/>
    <w:rsid w:val="00F76AA0"/>
    <w:rsid w:val="00F77F22"/>
    <w:rsid w:val="00F83D9E"/>
    <w:rsid w:val="00F85C78"/>
    <w:rsid w:val="00FA445C"/>
    <w:rsid w:val="00FB546F"/>
    <w:rsid w:val="00FC25DB"/>
    <w:rsid w:val="00FC760F"/>
    <w:rsid w:val="00FE277B"/>
    <w:rsid w:val="00FF7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0A0E47"/>
  <w15:docId w15:val="{3EC7A5A9-59AC-4AB8-9005-D027FC93D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944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A9444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9444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A94442"/>
  </w:style>
  <w:style w:type="paragraph" w:styleId="Tekstpodstawowy">
    <w:name w:val="Body Text"/>
    <w:basedOn w:val="Normalny"/>
    <w:link w:val="TekstpodstawowyZnak"/>
    <w:rsid w:val="00A94442"/>
    <w:pPr>
      <w:tabs>
        <w:tab w:val="left" w:pos="1872"/>
      </w:tabs>
    </w:pPr>
    <w:rPr>
      <w:rFonts w:ascii="Courier New" w:hAnsi="Courier New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A94442"/>
    <w:rPr>
      <w:rFonts w:ascii="Courier New" w:eastAsia="Times New Roman" w:hAnsi="Courier New" w:cs="Times New Roman"/>
      <w:sz w:val="24"/>
      <w:szCs w:val="20"/>
      <w:lang w:eastAsia="pl-PL"/>
    </w:rPr>
  </w:style>
  <w:style w:type="paragraph" w:styleId="Akapitzlist">
    <w:name w:val="List Paragraph"/>
    <w:aliases w:val="Numerowanie,Akapit z listą BS,Kolorowa lista — akcent 11,L1,Preambuła,2 heading,A_wyliczenie,K-P_odwolanie,Akapit z listą5,maz_wyliczenie,opis dzialania,CW_Lista,Wypunktowanie,wypunktowanie"/>
    <w:basedOn w:val="Normalny"/>
    <w:link w:val="AkapitzlistZnak"/>
    <w:uiPriority w:val="34"/>
    <w:qFormat/>
    <w:rsid w:val="00A94442"/>
    <w:pPr>
      <w:ind w:left="720"/>
      <w:contextualSpacing/>
    </w:pPr>
  </w:style>
  <w:style w:type="character" w:customStyle="1" w:styleId="non-edit-value">
    <w:name w:val="non-edit-value"/>
    <w:rsid w:val="00A94442"/>
  </w:style>
  <w:style w:type="paragraph" w:styleId="Tekstprzypisudolnego">
    <w:name w:val="footnote text"/>
    <w:basedOn w:val="Normalny"/>
    <w:link w:val="TekstprzypisudolnegoZnak"/>
    <w:uiPriority w:val="99"/>
    <w:rsid w:val="00C545EF"/>
    <w:rPr>
      <w:rFonts w:ascii="Arial" w:eastAsia="Calibri" w:hAnsi="Arial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545EF"/>
    <w:rPr>
      <w:rFonts w:ascii="Arial" w:eastAsia="Calibri" w:hAnsi="Arial" w:cs="Times New Roman"/>
      <w:sz w:val="20"/>
      <w:szCs w:val="20"/>
    </w:rPr>
  </w:style>
  <w:style w:type="character" w:styleId="Odwoanieprzypisudolnego">
    <w:name w:val="footnote reference"/>
    <w:aliases w:val="Footnote Reference Number"/>
    <w:rsid w:val="00C545EF"/>
    <w:rPr>
      <w:vertAlign w:val="superscript"/>
    </w:rPr>
  </w:style>
  <w:style w:type="paragraph" w:styleId="NormalnyWeb">
    <w:name w:val="Normal (Web)"/>
    <w:basedOn w:val="Normalny"/>
    <w:unhideWhenUsed/>
    <w:rsid w:val="00C545EF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08794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customStyle="1" w:styleId="AkapitzlistZnak">
    <w:name w:val="Akapit z listą Znak"/>
    <w:aliases w:val="Numerowanie Znak,Akapit z listą BS Znak,Kolorowa lista — akcent 11 Znak,L1 Znak,Preambuła Znak,2 heading Znak,A_wyliczenie Znak,K-P_odwolanie Znak,Akapit z listą5 Znak,maz_wyliczenie Znak,opis dzialania Znak,CW_Lista Znak"/>
    <w:basedOn w:val="Domylnaczcionkaakapitu"/>
    <w:link w:val="Akapitzlist"/>
    <w:uiPriority w:val="34"/>
    <w:qFormat/>
    <w:locked/>
    <w:rsid w:val="0008794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Nagwek1">
    <w:name w:val="Nagłówek1"/>
    <w:basedOn w:val="Normalny"/>
    <w:next w:val="Tekstpodstawowy"/>
    <w:rsid w:val="004656D5"/>
    <w:pPr>
      <w:keepNext/>
      <w:suppressAutoHyphens/>
      <w:spacing w:before="240" w:after="120"/>
    </w:pPr>
    <w:rPr>
      <w:rFonts w:ascii="Arial" w:eastAsia="Lucida Sans Unicode" w:hAnsi="Arial" w:cs="Lucida Sans Unicode"/>
      <w:sz w:val="28"/>
      <w:szCs w:val="28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F1FA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F1FAF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F1FA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F1FA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F1FA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F1FA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1FAF"/>
    <w:rPr>
      <w:rFonts w:ascii="Segoe UI" w:eastAsia="Times New Roman" w:hAnsi="Segoe UI" w:cs="Segoe UI"/>
      <w:sz w:val="18"/>
      <w:szCs w:val="18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6726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67266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6672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0021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nakiprzypiswkocowych">
    <w:name w:val="Znaki przypisów końcowych"/>
    <w:qFormat/>
    <w:rsid w:val="006D53A9"/>
  </w:style>
  <w:style w:type="paragraph" w:customStyle="1" w:styleId="PSk">
    <w:name w:val="PSk"/>
    <w:basedOn w:val="Normalny"/>
    <w:link w:val="PSkZnak"/>
    <w:qFormat/>
    <w:rsid w:val="00A76CF6"/>
    <w:pPr>
      <w:spacing w:before="120" w:after="120" w:line="276" w:lineRule="auto"/>
      <w:jc w:val="both"/>
    </w:pPr>
    <w:rPr>
      <w:rFonts w:ascii="Arial Narrow" w:eastAsiaTheme="minorHAnsi" w:hAnsi="Arial Narrow" w:cstheme="minorBidi"/>
      <w:sz w:val="22"/>
      <w:szCs w:val="22"/>
      <w:lang w:eastAsia="en-US"/>
    </w:rPr>
  </w:style>
  <w:style w:type="character" w:customStyle="1" w:styleId="PSkZnak">
    <w:name w:val="PSk Znak"/>
    <w:basedOn w:val="Domylnaczcionkaakapitu"/>
    <w:link w:val="PSk"/>
    <w:rsid w:val="00A76CF6"/>
    <w:rPr>
      <w:rFonts w:ascii="Arial Narrow" w:hAnsi="Arial Narro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3D9B88-55C2-48CC-B96E-111BA95CA3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829</TotalTime>
  <Pages>7</Pages>
  <Words>2371</Words>
  <Characters>14230</Characters>
  <Application>Microsoft Office Word</Application>
  <DocSecurity>0</DocSecurity>
  <Lines>118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Ziach</dc:creator>
  <cp:keywords/>
  <dc:description/>
  <cp:lastModifiedBy>Bożena BM. Mazur</cp:lastModifiedBy>
  <cp:revision>35</cp:revision>
  <cp:lastPrinted>2024-03-07T10:58:00Z</cp:lastPrinted>
  <dcterms:created xsi:type="dcterms:W3CDTF">2024-02-20T12:45:00Z</dcterms:created>
  <dcterms:modified xsi:type="dcterms:W3CDTF">2024-03-08T12:06:00Z</dcterms:modified>
</cp:coreProperties>
</file>