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E46A7" w14:textId="1BEE3E0E" w:rsidR="00E33209" w:rsidRPr="00262493" w:rsidRDefault="00E33209" w:rsidP="00983BAD">
      <w:pPr>
        <w:tabs>
          <w:tab w:val="left" w:pos="1978"/>
          <w:tab w:val="left" w:pos="3828"/>
          <w:tab w:val="center" w:pos="4677"/>
        </w:tabs>
        <w:spacing w:line="300" w:lineRule="auto"/>
        <w:jc w:val="right"/>
        <w:rPr>
          <w:rFonts w:ascii="Aptos" w:eastAsia="Calibri" w:hAnsi="Aptos" w:cs="Tahoma"/>
          <w:i/>
          <w:lang w:eastAsia="en-US"/>
        </w:rPr>
      </w:pPr>
      <w:r w:rsidRPr="00262493">
        <w:rPr>
          <w:rFonts w:ascii="Aptos" w:eastAsia="Calibri" w:hAnsi="Aptos" w:cs="Tahoma"/>
          <w:i/>
          <w:lang w:eastAsia="en-US"/>
        </w:rPr>
        <w:t xml:space="preserve">Projektowane postanowienia umowy - Załącznik Nr </w:t>
      </w:r>
      <w:r w:rsidR="002D6DAD" w:rsidRPr="00262493">
        <w:rPr>
          <w:rFonts w:ascii="Aptos" w:eastAsia="Calibri" w:hAnsi="Aptos" w:cs="Tahoma"/>
          <w:i/>
          <w:lang w:eastAsia="en-US"/>
        </w:rPr>
        <w:t>12</w:t>
      </w:r>
      <w:r w:rsidRPr="00262493">
        <w:rPr>
          <w:rFonts w:ascii="Aptos" w:eastAsia="Calibri" w:hAnsi="Aptos" w:cs="Tahoma"/>
          <w:i/>
          <w:lang w:eastAsia="en-US"/>
        </w:rPr>
        <w:t xml:space="preserve"> do SWZ</w:t>
      </w:r>
    </w:p>
    <w:p w14:paraId="09F2C92F" w14:textId="77777777" w:rsidR="00E33209" w:rsidRPr="00262493" w:rsidRDefault="00E33209" w:rsidP="009B1219">
      <w:pPr>
        <w:tabs>
          <w:tab w:val="left" w:pos="1978"/>
          <w:tab w:val="left" w:pos="3828"/>
          <w:tab w:val="center" w:pos="4677"/>
        </w:tabs>
        <w:spacing w:after="120" w:line="300" w:lineRule="auto"/>
        <w:rPr>
          <w:rFonts w:ascii="Aptos" w:eastAsia="Calibri" w:hAnsi="Aptos" w:cs="Tahoma"/>
          <w:i/>
          <w:lang w:eastAsia="en-US"/>
        </w:rPr>
      </w:pPr>
    </w:p>
    <w:p w14:paraId="421CBB4F" w14:textId="01BE126A" w:rsidR="00E33209" w:rsidRPr="009B1219" w:rsidRDefault="00E33209" w:rsidP="009B1219">
      <w:pPr>
        <w:widowControl w:val="0"/>
        <w:autoSpaceDE w:val="0"/>
        <w:adjustRightInd w:val="0"/>
        <w:spacing w:after="120" w:line="300" w:lineRule="auto"/>
        <w:jc w:val="center"/>
        <w:rPr>
          <w:rFonts w:ascii="Aptos" w:hAnsi="Aptos" w:cs="Tahoma"/>
          <w:b/>
          <w:bCs/>
          <w:sz w:val="32"/>
          <w:szCs w:val="32"/>
        </w:rPr>
      </w:pPr>
      <w:r w:rsidRPr="009B1219">
        <w:rPr>
          <w:rFonts w:ascii="Aptos" w:hAnsi="Aptos" w:cs="Tahoma"/>
          <w:b/>
          <w:bCs/>
          <w:sz w:val="32"/>
          <w:szCs w:val="32"/>
        </w:rPr>
        <w:t>UMOWA NR ........../202</w:t>
      </w:r>
      <w:r w:rsidR="00464C04" w:rsidRPr="009B1219">
        <w:rPr>
          <w:rFonts w:ascii="Aptos" w:hAnsi="Aptos" w:cs="Tahoma"/>
          <w:b/>
          <w:bCs/>
          <w:sz w:val="32"/>
          <w:szCs w:val="32"/>
        </w:rPr>
        <w:t>5</w:t>
      </w:r>
    </w:p>
    <w:p w14:paraId="634A981E" w14:textId="77777777" w:rsidR="00E33209" w:rsidRPr="00262493" w:rsidRDefault="00E33209" w:rsidP="00983BAD">
      <w:pPr>
        <w:widowControl w:val="0"/>
        <w:autoSpaceDE w:val="0"/>
        <w:adjustRightInd w:val="0"/>
        <w:spacing w:line="300" w:lineRule="auto"/>
        <w:jc w:val="center"/>
        <w:rPr>
          <w:rFonts w:ascii="Aptos" w:hAnsi="Aptos" w:cs="Tahoma"/>
          <w:b/>
          <w:bCs/>
        </w:rPr>
      </w:pPr>
    </w:p>
    <w:p w14:paraId="04ECCBD9" w14:textId="541CCA56" w:rsidR="002616E2" w:rsidRDefault="008C5F68" w:rsidP="00983BAD">
      <w:pPr>
        <w:widowControl w:val="0"/>
        <w:autoSpaceDE w:val="0"/>
        <w:adjustRightInd w:val="0"/>
        <w:spacing w:line="300" w:lineRule="auto"/>
        <w:rPr>
          <w:rFonts w:ascii="Aptos" w:hAnsi="Aptos" w:cs="Tahoma"/>
          <w:b/>
        </w:rPr>
      </w:pPr>
      <w:r w:rsidRPr="00262493">
        <w:rPr>
          <w:rFonts w:ascii="Aptos" w:hAnsi="Aptos" w:cs="Tahoma"/>
        </w:rPr>
        <w:t xml:space="preserve">W dniu …………………………………………… 2025 r. w Ostrołęce                                                                                         pomiędzy </w:t>
      </w:r>
      <w:r w:rsidRPr="00262493">
        <w:rPr>
          <w:rFonts w:ascii="Aptos" w:hAnsi="Aptos" w:cs="Tahoma"/>
          <w:b/>
          <w:bCs/>
        </w:rPr>
        <w:t xml:space="preserve">Powiatem Ostrołęckim </w:t>
      </w:r>
      <w:r w:rsidRPr="00262493">
        <w:rPr>
          <w:rFonts w:ascii="Aptos" w:hAnsi="Aptos" w:cs="Tahoma"/>
        </w:rPr>
        <w:t xml:space="preserve">z siedzibą w  </w:t>
      </w:r>
      <w:r w:rsidRPr="00262493">
        <w:rPr>
          <w:rFonts w:ascii="Aptos" w:hAnsi="Aptos" w:cs="Tahoma"/>
          <w:b/>
        </w:rPr>
        <w:t xml:space="preserve">07-410 Ostrołęka, Plac gen. J. Bema 5      </w:t>
      </w:r>
      <w:r w:rsidRPr="00262493">
        <w:rPr>
          <w:rFonts w:ascii="Aptos" w:hAnsi="Aptos" w:cs="Tahoma"/>
          <w:b/>
        </w:rPr>
        <w:br/>
        <w:t xml:space="preserve">NIP: 758-23-59-776                                                                                                                                                              </w:t>
      </w:r>
      <w:r w:rsidRPr="00262493">
        <w:rPr>
          <w:rFonts w:ascii="Aptos" w:hAnsi="Aptos" w:cs="Tahoma"/>
        </w:rPr>
        <w:t xml:space="preserve">reprezentowanym przez Zarząd Powiatu w osobach:                                                                                                            </w:t>
      </w:r>
      <w:r w:rsidRPr="00262493">
        <w:rPr>
          <w:rFonts w:ascii="Aptos" w:hAnsi="Aptos" w:cs="Tahoma"/>
          <w:b/>
        </w:rPr>
        <w:t xml:space="preserve">Przewodniczący Zarządu </w:t>
      </w:r>
      <w:r w:rsidRPr="00262493">
        <w:rPr>
          <w:rFonts w:ascii="Aptos" w:hAnsi="Aptos" w:cs="Tahoma"/>
          <w:b/>
        </w:rPr>
        <w:tab/>
      </w:r>
      <w:r w:rsidR="002616E2">
        <w:rPr>
          <w:rFonts w:ascii="Aptos" w:hAnsi="Aptos" w:cs="Tahoma"/>
          <w:b/>
        </w:rPr>
        <w:tab/>
      </w:r>
      <w:r w:rsidR="002616E2">
        <w:rPr>
          <w:rFonts w:ascii="Aptos" w:hAnsi="Aptos" w:cs="Tahoma"/>
          <w:b/>
        </w:rPr>
        <w:tab/>
      </w:r>
      <w:r w:rsidR="002616E2">
        <w:rPr>
          <w:rFonts w:ascii="Aptos" w:hAnsi="Aptos" w:cs="Tahoma"/>
          <w:b/>
        </w:rPr>
        <w:tab/>
      </w:r>
      <w:r w:rsidRPr="00262493">
        <w:rPr>
          <w:rFonts w:ascii="Aptos" w:hAnsi="Aptos" w:cs="Tahoma"/>
          <w:b/>
        </w:rPr>
        <w:t xml:space="preserve">- Starosta Piotr </w:t>
      </w:r>
      <w:proofErr w:type="spellStart"/>
      <w:r w:rsidRPr="00262493">
        <w:rPr>
          <w:rFonts w:ascii="Aptos" w:hAnsi="Aptos" w:cs="Tahoma"/>
          <w:b/>
        </w:rPr>
        <w:t>Liżewski</w:t>
      </w:r>
      <w:proofErr w:type="spellEnd"/>
      <w:r w:rsidRPr="00262493">
        <w:rPr>
          <w:rFonts w:ascii="Aptos" w:hAnsi="Aptos" w:cs="Tahoma"/>
          <w:b/>
        </w:rPr>
        <w:t xml:space="preserve">                                                     </w:t>
      </w:r>
    </w:p>
    <w:p w14:paraId="65B55F4F" w14:textId="068F8C0E" w:rsidR="008C5F68" w:rsidRPr="00262493" w:rsidRDefault="008C5F68" w:rsidP="00983BAD">
      <w:pPr>
        <w:widowControl w:val="0"/>
        <w:autoSpaceDE w:val="0"/>
        <w:adjustRightInd w:val="0"/>
        <w:spacing w:line="300" w:lineRule="auto"/>
        <w:rPr>
          <w:rFonts w:ascii="Aptos" w:hAnsi="Aptos" w:cs="Tahoma"/>
        </w:rPr>
      </w:pPr>
      <w:r w:rsidRPr="00262493">
        <w:rPr>
          <w:rFonts w:ascii="Aptos" w:hAnsi="Aptos" w:cs="Tahoma"/>
          <w:b/>
        </w:rPr>
        <w:t xml:space="preserve">Członek Zarządu </w:t>
      </w:r>
      <w:r w:rsidR="002616E2">
        <w:rPr>
          <w:rFonts w:ascii="Aptos" w:hAnsi="Aptos" w:cs="Tahoma"/>
          <w:b/>
        </w:rPr>
        <w:tab/>
      </w:r>
      <w:r w:rsidR="002616E2">
        <w:rPr>
          <w:rFonts w:ascii="Aptos" w:hAnsi="Aptos" w:cs="Tahoma"/>
          <w:b/>
        </w:rPr>
        <w:tab/>
      </w:r>
      <w:r w:rsidR="002616E2">
        <w:rPr>
          <w:rFonts w:ascii="Aptos" w:hAnsi="Aptos" w:cs="Tahoma"/>
          <w:b/>
        </w:rPr>
        <w:tab/>
      </w:r>
      <w:r w:rsidR="002616E2">
        <w:rPr>
          <w:rFonts w:ascii="Aptos" w:hAnsi="Aptos" w:cs="Tahoma"/>
          <w:b/>
        </w:rPr>
        <w:tab/>
      </w:r>
      <w:r w:rsidR="002616E2">
        <w:rPr>
          <w:rFonts w:ascii="Aptos" w:hAnsi="Aptos" w:cs="Tahoma"/>
          <w:b/>
        </w:rPr>
        <w:tab/>
      </w:r>
      <w:r w:rsidRPr="00262493">
        <w:rPr>
          <w:rFonts w:ascii="Aptos" w:hAnsi="Aptos" w:cs="Tahoma"/>
          <w:b/>
        </w:rPr>
        <w:t xml:space="preserve">- Wicestarosta Artur Kozłowski               </w:t>
      </w:r>
      <w:r w:rsidRPr="00262493">
        <w:rPr>
          <w:rFonts w:ascii="Aptos" w:hAnsi="Aptos" w:cs="Tahoma"/>
          <w:b/>
        </w:rPr>
        <w:br/>
        <w:t xml:space="preserve">przy kontrasygnacie Skarbnika Powiatu </w:t>
      </w:r>
      <w:r w:rsidR="002616E2">
        <w:rPr>
          <w:rFonts w:ascii="Aptos" w:hAnsi="Aptos" w:cs="Tahoma"/>
          <w:b/>
        </w:rPr>
        <w:tab/>
      </w:r>
      <w:r w:rsidRPr="00262493">
        <w:rPr>
          <w:rFonts w:ascii="Aptos" w:hAnsi="Aptos" w:cs="Tahoma"/>
          <w:b/>
        </w:rPr>
        <w:t xml:space="preserve">- Aldona </w:t>
      </w:r>
      <w:proofErr w:type="spellStart"/>
      <w:r w:rsidRPr="00262493">
        <w:rPr>
          <w:rFonts w:ascii="Aptos" w:hAnsi="Aptos" w:cs="Tahoma"/>
          <w:b/>
        </w:rPr>
        <w:t>Kuciej</w:t>
      </w:r>
      <w:proofErr w:type="spellEnd"/>
      <w:r w:rsidRPr="00262493">
        <w:rPr>
          <w:rFonts w:ascii="Aptos" w:hAnsi="Aptos" w:cs="Tahoma"/>
          <w:b/>
        </w:rPr>
        <w:t xml:space="preserve">                                 </w:t>
      </w:r>
      <w:r w:rsidRPr="00262493">
        <w:rPr>
          <w:rFonts w:ascii="Aptos" w:hAnsi="Aptos" w:cs="Tahoma"/>
          <w:b/>
        </w:rPr>
        <w:br/>
      </w:r>
      <w:r w:rsidRPr="00262493">
        <w:rPr>
          <w:rFonts w:ascii="Aptos" w:hAnsi="Aptos" w:cs="Tahoma"/>
        </w:rPr>
        <w:t>zwanym w dalszej treści umowy „</w:t>
      </w:r>
      <w:r w:rsidRPr="00262493">
        <w:rPr>
          <w:rFonts w:ascii="Aptos" w:hAnsi="Aptos" w:cs="Tahoma"/>
          <w:b/>
          <w:bCs/>
        </w:rPr>
        <w:t xml:space="preserve">Zamawiającym”                                                                                                         </w:t>
      </w:r>
      <w:r w:rsidRPr="00262493">
        <w:rPr>
          <w:rFonts w:ascii="Aptos" w:hAnsi="Aptos" w:cs="Tahoma"/>
        </w:rPr>
        <w:t xml:space="preserve">którego jednostką realizującą zadanie w imieniu Zamawiającego i Płatnikiem  jest: </w:t>
      </w:r>
    </w:p>
    <w:p w14:paraId="463BFED3" w14:textId="1BC4AE51" w:rsidR="008C5F68" w:rsidRPr="00262493" w:rsidRDefault="008C5F68" w:rsidP="00983BAD">
      <w:pPr>
        <w:widowControl w:val="0"/>
        <w:autoSpaceDE w:val="0"/>
        <w:adjustRightInd w:val="0"/>
        <w:spacing w:after="120" w:line="300" w:lineRule="auto"/>
        <w:rPr>
          <w:rFonts w:ascii="Aptos" w:hAnsi="Aptos" w:cs="Tahoma"/>
          <w:b/>
        </w:rPr>
      </w:pPr>
      <w:r w:rsidRPr="00262493">
        <w:rPr>
          <w:rFonts w:ascii="Aptos" w:hAnsi="Aptos" w:cs="Tahoma"/>
          <w:b/>
        </w:rPr>
        <w:t xml:space="preserve">Zarząd Dróg Powiatowych w Ostrołęce, ul. Lokalna 2, 07-410 Ostrołęka        </w:t>
      </w:r>
    </w:p>
    <w:p w14:paraId="5A3D7589" w14:textId="77777777" w:rsidR="00722E02" w:rsidRPr="00262493" w:rsidRDefault="008C5F68" w:rsidP="00983BAD">
      <w:pPr>
        <w:pStyle w:val="Bezodstpw"/>
        <w:spacing w:after="120" w:line="300" w:lineRule="auto"/>
        <w:jc w:val="both"/>
        <w:rPr>
          <w:rFonts w:ascii="Aptos" w:hAnsi="Aptos" w:cs="Tahoma"/>
          <w:sz w:val="24"/>
          <w:szCs w:val="24"/>
        </w:rPr>
      </w:pPr>
      <w:r w:rsidRPr="00262493">
        <w:rPr>
          <w:rFonts w:ascii="Aptos" w:hAnsi="Aptos" w:cs="Tahoma"/>
          <w:sz w:val="24"/>
          <w:szCs w:val="24"/>
        </w:rPr>
        <w:t xml:space="preserve">a </w:t>
      </w:r>
    </w:p>
    <w:p w14:paraId="06ABCF47" w14:textId="1ED1307A" w:rsidR="008C5F68" w:rsidRPr="00262493" w:rsidRDefault="008C5F68" w:rsidP="00983BAD">
      <w:pPr>
        <w:pStyle w:val="Bezodstpw"/>
        <w:spacing w:line="300" w:lineRule="auto"/>
        <w:jc w:val="both"/>
        <w:rPr>
          <w:rFonts w:ascii="Aptos" w:hAnsi="Aptos" w:cs="Tahoma"/>
          <w:sz w:val="24"/>
          <w:szCs w:val="24"/>
        </w:rPr>
      </w:pPr>
      <w:r w:rsidRPr="00262493">
        <w:rPr>
          <w:rFonts w:ascii="Aptos" w:hAnsi="Aptos" w:cs="Tahoma"/>
          <w:sz w:val="24"/>
          <w:szCs w:val="24"/>
        </w:rPr>
        <w:t>………………… z siedzibą w ……………………………………………………………</w:t>
      </w:r>
    </w:p>
    <w:p w14:paraId="083B9C7B" w14:textId="77777777" w:rsidR="008C5F68" w:rsidRPr="00262493" w:rsidRDefault="008C5F68" w:rsidP="00983BAD">
      <w:pPr>
        <w:pStyle w:val="Bezodstpw"/>
        <w:spacing w:line="300" w:lineRule="auto"/>
        <w:jc w:val="both"/>
        <w:rPr>
          <w:rFonts w:ascii="Aptos" w:hAnsi="Aptos" w:cs="Tahoma"/>
          <w:sz w:val="24"/>
          <w:szCs w:val="24"/>
        </w:rPr>
      </w:pPr>
      <w:r w:rsidRPr="00262493">
        <w:rPr>
          <w:rFonts w:ascii="Aptos" w:hAnsi="Aptos" w:cs="Tahoma"/>
          <w:b/>
          <w:bCs/>
          <w:sz w:val="24"/>
          <w:szCs w:val="24"/>
        </w:rPr>
        <w:t>NIP:</w:t>
      </w:r>
      <w:r w:rsidRPr="00262493">
        <w:rPr>
          <w:rFonts w:ascii="Aptos" w:hAnsi="Aptos" w:cs="Tahoma"/>
          <w:sz w:val="24"/>
          <w:szCs w:val="24"/>
        </w:rPr>
        <w:t xml:space="preserve"> ……………………….. </w:t>
      </w:r>
      <w:r w:rsidRPr="00262493">
        <w:rPr>
          <w:rFonts w:ascii="Aptos" w:hAnsi="Aptos" w:cs="Tahoma"/>
          <w:b/>
          <w:bCs/>
          <w:sz w:val="24"/>
          <w:szCs w:val="24"/>
        </w:rPr>
        <w:t>REGON:</w:t>
      </w:r>
      <w:r w:rsidRPr="00262493">
        <w:rPr>
          <w:rFonts w:ascii="Aptos" w:hAnsi="Aptos" w:cs="Tahoma"/>
          <w:sz w:val="24"/>
          <w:szCs w:val="24"/>
        </w:rPr>
        <w:t xml:space="preserve"> ………………………..</w:t>
      </w:r>
    </w:p>
    <w:p w14:paraId="71EECB4F" w14:textId="77777777" w:rsidR="008C5F68" w:rsidRPr="00262493" w:rsidRDefault="008C5F68" w:rsidP="00983BAD">
      <w:pPr>
        <w:pStyle w:val="Bezodstpw"/>
        <w:spacing w:line="300" w:lineRule="auto"/>
        <w:jc w:val="both"/>
        <w:rPr>
          <w:rFonts w:ascii="Aptos" w:hAnsi="Aptos" w:cs="Tahoma"/>
          <w:sz w:val="24"/>
          <w:szCs w:val="24"/>
        </w:rPr>
      </w:pPr>
      <w:r w:rsidRPr="00262493">
        <w:rPr>
          <w:rFonts w:ascii="Aptos" w:hAnsi="Aptos" w:cs="Tahoma"/>
          <w:sz w:val="24"/>
          <w:szCs w:val="24"/>
        </w:rPr>
        <w:t>zarejestrowaną/</w:t>
      </w:r>
      <w:proofErr w:type="spellStart"/>
      <w:r w:rsidRPr="00262493">
        <w:rPr>
          <w:rFonts w:ascii="Aptos" w:hAnsi="Aptos" w:cs="Tahoma"/>
          <w:sz w:val="24"/>
          <w:szCs w:val="24"/>
        </w:rPr>
        <w:t>ym</w:t>
      </w:r>
      <w:proofErr w:type="spellEnd"/>
      <w:r w:rsidRPr="00262493">
        <w:rPr>
          <w:rFonts w:ascii="Aptos" w:hAnsi="Aptos" w:cs="Tahoma"/>
          <w:sz w:val="24"/>
          <w:szCs w:val="24"/>
        </w:rPr>
        <w:t xml:space="preserve"> w ……………..</w:t>
      </w:r>
    </w:p>
    <w:p w14:paraId="70FA917A" w14:textId="77777777" w:rsidR="008C5F68" w:rsidRPr="00262493" w:rsidRDefault="008C5F68" w:rsidP="00983BAD">
      <w:pPr>
        <w:pStyle w:val="Bezodstpw"/>
        <w:spacing w:line="300" w:lineRule="auto"/>
        <w:jc w:val="both"/>
        <w:rPr>
          <w:rFonts w:ascii="Aptos" w:hAnsi="Aptos" w:cs="Tahoma"/>
          <w:sz w:val="24"/>
          <w:szCs w:val="24"/>
        </w:rPr>
      </w:pPr>
      <w:r w:rsidRPr="00262493">
        <w:rPr>
          <w:rFonts w:ascii="Aptos" w:hAnsi="Aptos" w:cs="Tahoma"/>
          <w:sz w:val="24"/>
          <w:szCs w:val="24"/>
        </w:rPr>
        <w:t>reprezentowaną/</w:t>
      </w:r>
      <w:proofErr w:type="spellStart"/>
      <w:r w:rsidRPr="00262493">
        <w:rPr>
          <w:rFonts w:ascii="Aptos" w:hAnsi="Aptos" w:cs="Tahoma"/>
          <w:sz w:val="24"/>
          <w:szCs w:val="24"/>
        </w:rPr>
        <w:t>ym</w:t>
      </w:r>
      <w:proofErr w:type="spellEnd"/>
      <w:r w:rsidRPr="00262493">
        <w:rPr>
          <w:rFonts w:ascii="Aptos" w:hAnsi="Aptos" w:cs="Tahoma"/>
          <w:sz w:val="24"/>
          <w:szCs w:val="24"/>
        </w:rPr>
        <w:t xml:space="preserve"> przez:</w:t>
      </w:r>
    </w:p>
    <w:p w14:paraId="57ABF838" w14:textId="77777777" w:rsidR="008C5F68" w:rsidRPr="00262493" w:rsidRDefault="008C5F68" w:rsidP="00983BAD">
      <w:pPr>
        <w:pStyle w:val="Bezodstpw"/>
        <w:spacing w:line="300" w:lineRule="auto"/>
        <w:jc w:val="both"/>
        <w:rPr>
          <w:rFonts w:ascii="Aptos" w:hAnsi="Aptos" w:cs="Tahoma"/>
          <w:sz w:val="24"/>
          <w:szCs w:val="24"/>
        </w:rPr>
      </w:pPr>
      <w:r w:rsidRPr="00262493">
        <w:rPr>
          <w:rFonts w:ascii="Aptos" w:hAnsi="Aptos" w:cs="Tahoma"/>
          <w:sz w:val="24"/>
          <w:szCs w:val="24"/>
        </w:rPr>
        <w:t>………………………………..</w:t>
      </w:r>
    </w:p>
    <w:p w14:paraId="7B5E62C4" w14:textId="77777777" w:rsidR="008C5F68" w:rsidRPr="00262493" w:rsidRDefault="008C5F68" w:rsidP="00983BAD">
      <w:pPr>
        <w:pStyle w:val="Bezodstpw"/>
        <w:spacing w:line="300" w:lineRule="auto"/>
        <w:jc w:val="both"/>
        <w:rPr>
          <w:rFonts w:ascii="Aptos" w:hAnsi="Aptos" w:cs="Tahoma"/>
          <w:sz w:val="24"/>
          <w:szCs w:val="24"/>
        </w:rPr>
      </w:pPr>
      <w:r w:rsidRPr="00262493">
        <w:rPr>
          <w:rFonts w:ascii="Aptos" w:hAnsi="Aptos" w:cs="Tahoma"/>
          <w:sz w:val="24"/>
          <w:szCs w:val="24"/>
        </w:rPr>
        <w:t>zwaną/</w:t>
      </w:r>
      <w:proofErr w:type="spellStart"/>
      <w:r w:rsidRPr="00262493">
        <w:rPr>
          <w:rFonts w:ascii="Aptos" w:hAnsi="Aptos" w:cs="Tahoma"/>
          <w:sz w:val="24"/>
          <w:szCs w:val="24"/>
        </w:rPr>
        <w:t>ym</w:t>
      </w:r>
      <w:proofErr w:type="spellEnd"/>
      <w:r w:rsidRPr="00262493">
        <w:rPr>
          <w:rFonts w:ascii="Aptos" w:hAnsi="Aptos" w:cs="Tahoma"/>
          <w:sz w:val="24"/>
          <w:szCs w:val="24"/>
        </w:rPr>
        <w:t xml:space="preserve"> w dalszej treści umowy „</w:t>
      </w:r>
      <w:r w:rsidRPr="00262493">
        <w:rPr>
          <w:rFonts w:ascii="Aptos" w:hAnsi="Aptos" w:cs="Tahoma"/>
          <w:b/>
          <w:bCs/>
          <w:sz w:val="24"/>
          <w:szCs w:val="24"/>
        </w:rPr>
        <w:t>Wykonawcą</w:t>
      </w:r>
      <w:r w:rsidRPr="00262493">
        <w:rPr>
          <w:rFonts w:ascii="Aptos" w:hAnsi="Aptos" w:cs="Tahoma"/>
          <w:sz w:val="24"/>
          <w:szCs w:val="24"/>
        </w:rPr>
        <w:t xml:space="preserve">”                                                             </w:t>
      </w:r>
    </w:p>
    <w:p w14:paraId="6F000504" w14:textId="77777777" w:rsidR="008C5F68" w:rsidRPr="00262493" w:rsidRDefault="008C5F68" w:rsidP="00983BAD">
      <w:pPr>
        <w:pStyle w:val="Bezodstpw"/>
        <w:spacing w:line="300" w:lineRule="auto"/>
        <w:jc w:val="both"/>
        <w:rPr>
          <w:rFonts w:ascii="Aptos" w:hAnsi="Aptos" w:cs="Tahoma"/>
          <w:sz w:val="24"/>
          <w:szCs w:val="24"/>
        </w:rPr>
      </w:pPr>
      <w:r w:rsidRPr="00262493">
        <w:rPr>
          <w:rFonts w:ascii="Aptos" w:eastAsia="Times New Roman" w:hAnsi="Aptos" w:cs="Tahoma"/>
          <w:sz w:val="24"/>
          <w:szCs w:val="24"/>
          <w:lang w:eastAsia="pl-PL"/>
        </w:rPr>
        <w:t xml:space="preserve">została zawarta </w:t>
      </w:r>
      <w:r w:rsidRPr="00262493">
        <w:rPr>
          <w:rFonts w:ascii="Aptos" w:hAnsi="Aptos" w:cs="Tahoma"/>
          <w:sz w:val="24"/>
          <w:szCs w:val="24"/>
        </w:rPr>
        <w:t>umowa o następującej treści:</w:t>
      </w:r>
    </w:p>
    <w:p w14:paraId="1E832231" w14:textId="77777777" w:rsidR="008C5F68" w:rsidRPr="00262493" w:rsidRDefault="008C5F68" w:rsidP="00983BAD">
      <w:pPr>
        <w:pStyle w:val="Bezodstpw"/>
        <w:spacing w:line="300" w:lineRule="auto"/>
        <w:jc w:val="both"/>
        <w:rPr>
          <w:rFonts w:ascii="Aptos" w:hAnsi="Aptos" w:cs="Tahoma"/>
          <w:b/>
          <w:bCs/>
          <w:sz w:val="24"/>
          <w:szCs w:val="24"/>
        </w:rPr>
      </w:pPr>
    </w:p>
    <w:p w14:paraId="447F2218" w14:textId="32205C56" w:rsidR="008C5F68" w:rsidRPr="00262493" w:rsidRDefault="008C5F68" w:rsidP="00983BAD">
      <w:pPr>
        <w:pStyle w:val="Bezodstpw"/>
        <w:spacing w:line="300" w:lineRule="auto"/>
        <w:jc w:val="both"/>
        <w:rPr>
          <w:rFonts w:ascii="Aptos" w:hAnsi="Aptos" w:cs="Tahoma"/>
          <w:b/>
          <w:bCs/>
          <w:sz w:val="24"/>
          <w:szCs w:val="24"/>
        </w:rPr>
      </w:pPr>
      <w:r w:rsidRPr="00262493">
        <w:rPr>
          <w:rFonts w:ascii="Aptos" w:hAnsi="Aptos" w:cs="Tahoma"/>
          <w:b/>
          <w:bCs/>
          <w:sz w:val="24"/>
          <w:szCs w:val="24"/>
        </w:rPr>
        <w:t xml:space="preserve">Niniejsza inwestycja objęta jest dofinansowaniem z Programu Rządowy Fundusz Polski Ład: Program Inwestycji Strategicznych, zwany dalej „Programem”, zgodnie z promesą nr __________ </w:t>
      </w:r>
      <w:r w:rsidRPr="00262493">
        <w:rPr>
          <w:rFonts w:ascii="Aptos" w:hAnsi="Aptos" w:cs="Tahoma"/>
          <w:b/>
          <w:bCs/>
          <w:color w:val="000000"/>
          <w:sz w:val="24"/>
          <w:szCs w:val="24"/>
        </w:rPr>
        <w:t xml:space="preserve">dotyczącą realizacji przez Powiat Ostrołęcki inwestycji pn. </w:t>
      </w:r>
      <w:r w:rsidRPr="00262493">
        <w:rPr>
          <w:rFonts w:ascii="Aptos" w:hAnsi="Aptos" w:cs="Tahoma"/>
          <w:b/>
          <w:bCs/>
          <w:sz w:val="24"/>
          <w:szCs w:val="24"/>
        </w:rPr>
        <w:t>Rozbudowa i budowa dróg powiatowych na odcinku granica miasta Ostrołęki – Goworki – Ławy.</w:t>
      </w:r>
    </w:p>
    <w:p w14:paraId="6ECD688E" w14:textId="77777777" w:rsidR="008C5F68" w:rsidRPr="00262493" w:rsidRDefault="008C5F68" w:rsidP="00983BAD">
      <w:pPr>
        <w:spacing w:line="300" w:lineRule="auto"/>
        <w:jc w:val="center"/>
        <w:rPr>
          <w:rFonts w:ascii="Aptos" w:eastAsia="Calibri" w:hAnsi="Aptos" w:cs="Tahoma"/>
          <w:b/>
        </w:rPr>
      </w:pPr>
      <w:r w:rsidRPr="00262493">
        <w:rPr>
          <w:rFonts w:ascii="Aptos" w:eastAsia="Calibri" w:hAnsi="Aptos" w:cs="Tahoma"/>
          <w:b/>
        </w:rPr>
        <w:t>§ 1.</w:t>
      </w:r>
    </w:p>
    <w:p w14:paraId="59310466" w14:textId="77777777" w:rsidR="008C5F68" w:rsidRPr="00262493" w:rsidRDefault="008C5F68" w:rsidP="00983BAD">
      <w:pPr>
        <w:spacing w:line="300" w:lineRule="auto"/>
        <w:jc w:val="center"/>
        <w:rPr>
          <w:rFonts w:ascii="Aptos" w:eastAsia="Calibri" w:hAnsi="Aptos" w:cs="Tahoma"/>
          <w:b/>
        </w:rPr>
      </w:pPr>
      <w:r w:rsidRPr="00262493">
        <w:rPr>
          <w:rFonts w:ascii="Aptos" w:eastAsia="Calibri" w:hAnsi="Aptos" w:cs="Tahoma"/>
          <w:b/>
        </w:rPr>
        <w:t>PODSTAWA ZAWARCIA UMOWY I ZAŁĄCZNIKI</w:t>
      </w:r>
    </w:p>
    <w:p w14:paraId="48829DC9" w14:textId="44F7A48D" w:rsidR="008C5F68" w:rsidRPr="00262493" w:rsidRDefault="008C5F68" w:rsidP="00983BAD">
      <w:pPr>
        <w:numPr>
          <w:ilvl w:val="0"/>
          <w:numId w:val="86"/>
        </w:numPr>
        <w:spacing w:line="300" w:lineRule="auto"/>
        <w:ind w:left="360"/>
        <w:jc w:val="both"/>
        <w:textAlignment w:val="auto"/>
        <w:rPr>
          <w:rFonts w:ascii="Aptos" w:eastAsia="Calibri" w:hAnsi="Aptos" w:cs="Tahoma"/>
        </w:rPr>
      </w:pPr>
      <w:r w:rsidRPr="00262493">
        <w:rPr>
          <w:rFonts w:ascii="Aptos" w:eastAsia="Calibri" w:hAnsi="Aptos" w:cs="Tahoma"/>
          <w:kern w:val="2"/>
          <w:lang w:eastAsia="zh-CN"/>
        </w:rPr>
        <w:t>Podstaw</w:t>
      </w:r>
      <w:r w:rsidRPr="00262493">
        <w:rPr>
          <w:rFonts w:ascii="Aptos" w:eastAsia="TTE188D4F0t00" w:hAnsi="Aptos" w:cs="Tahoma"/>
          <w:kern w:val="2"/>
          <w:lang w:eastAsia="zh-CN"/>
        </w:rPr>
        <w:t xml:space="preserve">ę </w:t>
      </w:r>
      <w:r w:rsidRPr="00262493">
        <w:rPr>
          <w:rFonts w:ascii="Aptos" w:eastAsia="Calibri" w:hAnsi="Aptos" w:cs="Tahoma"/>
          <w:kern w:val="2"/>
          <w:lang w:eastAsia="zh-CN"/>
        </w:rPr>
        <w:t>zawarcia umowy stanowi wynik post</w:t>
      </w:r>
      <w:r w:rsidRPr="00262493">
        <w:rPr>
          <w:rFonts w:ascii="Aptos" w:eastAsia="TTE188D4F0t00" w:hAnsi="Aptos" w:cs="Tahoma"/>
          <w:kern w:val="2"/>
          <w:lang w:eastAsia="zh-CN"/>
        </w:rPr>
        <w:t>ę</w:t>
      </w:r>
      <w:r w:rsidRPr="00262493">
        <w:rPr>
          <w:rFonts w:ascii="Aptos" w:eastAsia="Calibri" w:hAnsi="Aptos" w:cs="Tahoma"/>
          <w:kern w:val="2"/>
          <w:lang w:eastAsia="zh-CN"/>
        </w:rPr>
        <w:t xml:space="preserve">powania zamówienia publicznego przeprowadzonego w trybie przetargu nieograniczonego na podstawie art. 132 ustawy z dnia 11 września 2019r. - Prawo zamówień publicznych </w:t>
      </w:r>
      <w:r w:rsidRPr="00262493">
        <w:rPr>
          <w:rFonts w:ascii="Aptos" w:hAnsi="Aptos" w:cs="Tahoma"/>
        </w:rPr>
        <w:t>(</w:t>
      </w:r>
      <w:proofErr w:type="spellStart"/>
      <w:r w:rsidRPr="00262493">
        <w:rPr>
          <w:rFonts w:ascii="Aptos" w:hAnsi="Aptos" w:cs="Tahoma"/>
        </w:rPr>
        <w:t>t.j</w:t>
      </w:r>
      <w:proofErr w:type="spellEnd"/>
      <w:r w:rsidRPr="00262493">
        <w:rPr>
          <w:rFonts w:ascii="Aptos" w:hAnsi="Aptos" w:cs="Tahoma"/>
        </w:rPr>
        <w:t>. Dz. U. 2024r., poz. 1320</w:t>
      </w:r>
      <w:r w:rsidR="002365D1">
        <w:rPr>
          <w:rFonts w:ascii="Aptos" w:hAnsi="Aptos" w:cs="Tahoma"/>
        </w:rPr>
        <w:t xml:space="preserve"> ze zm.</w:t>
      </w:r>
      <w:r w:rsidRPr="00262493">
        <w:rPr>
          <w:rFonts w:ascii="Aptos" w:hAnsi="Aptos" w:cs="Tahoma"/>
        </w:rPr>
        <w:t>).</w:t>
      </w:r>
    </w:p>
    <w:p w14:paraId="55EC14F7" w14:textId="77777777" w:rsidR="008C5F68" w:rsidRPr="00262493" w:rsidRDefault="008C5F68" w:rsidP="00983BAD">
      <w:pPr>
        <w:numPr>
          <w:ilvl w:val="0"/>
          <w:numId w:val="86"/>
        </w:numPr>
        <w:spacing w:line="300" w:lineRule="auto"/>
        <w:ind w:left="360"/>
        <w:jc w:val="both"/>
        <w:textAlignment w:val="auto"/>
        <w:rPr>
          <w:rFonts w:ascii="Aptos" w:eastAsia="Calibri" w:hAnsi="Aptos" w:cs="Tahoma"/>
        </w:rPr>
      </w:pPr>
      <w:r w:rsidRPr="00262493">
        <w:rPr>
          <w:rFonts w:ascii="Aptos" w:eastAsia="Calibri" w:hAnsi="Aptos" w:cs="Tahoma"/>
          <w:kern w:val="2"/>
          <w:lang w:eastAsia="zh-CN"/>
        </w:rPr>
        <w:t>Integralnymi składnikami niniejszej umowy s</w:t>
      </w:r>
      <w:r w:rsidRPr="00262493">
        <w:rPr>
          <w:rFonts w:ascii="Aptos" w:eastAsia="TTE188D4F0t00" w:hAnsi="Aptos" w:cs="Tahoma"/>
          <w:kern w:val="2"/>
          <w:lang w:eastAsia="zh-CN"/>
        </w:rPr>
        <w:t xml:space="preserve">ą </w:t>
      </w:r>
      <w:r w:rsidRPr="00262493">
        <w:rPr>
          <w:rFonts w:ascii="Aptos" w:eastAsia="Calibri" w:hAnsi="Aptos" w:cs="Tahoma"/>
          <w:kern w:val="2"/>
          <w:lang w:eastAsia="zh-CN"/>
        </w:rPr>
        <w:t>nast</w:t>
      </w:r>
      <w:r w:rsidRPr="00262493">
        <w:rPr>
          <w:rFonts w:ascii="Aptos" w:eastAsia="TTE188D4F0t00" w:hAnsi="Aptos" w:cs="Tahoma"/>
          <w:kern w:val="2"/>
          <w:lang w:eastAsia="zh-CN"/>
        </w:rPr>
        <w:t>ę</w:t>
      </w:r>
      <w:r w:rsidRPr="00262493">
        <w:rPr>
          <w:rFonts w:ascii="Aptos" w:eastAsia="Calibri" w:hAnsi="Aptos" w:cs="Tahoma"/>
          <w:kern w:val="2"/>
          <w:lang w:eastAsia="zh-CN"/>
        </w:rPr>
        <w:t>puj</w:t>
      </w:r>
      <w:r w:rsidRPr="00262493">
        <w:rPr>
          <w:rFonts w:ascii="Aptos" w:eastAsia="TTE188D4F0t00" w:hAnsi="Aptos" w:cs="Tahoma"/>
          <w:kern w:val="2"/>
          <w:lang w:eastAsia="zh-CN"/>
        </w:rPr>
        <w:t>ą</w:t>
      </w:r>
      <w:r w:rsidRPr="00262493">
        <w:rPr>
          <w:rFonts w:ascii="Aptos" w:eastAsia="Calibri" w:hAnsi="Aptos" w:cs="Tahoma"/>
          <w:kern w:val="2"/>
          <w:lang w:eastAsia="zh-CN"/>
        </w:rPr>
        <w:t>ce dokumenty:</w:t>
      </w:r>
    </w:p>
    <w:p w14:paraId="5CED259D" w14:textId="77777777" w:rsidR="008C5F68" w:rsidRPr="00262493" w:rsidRDefault="008C5F68" w:rsidP="00983BAD">
      <w:pPr>
        <w:numPr>
          <w:ilvl w:val="0"/>
          <w:numId w:val="87"/>
        </w:numPr>
        <w:tabs>
          <w:tab w:val="left" w:pos="426"/>
        </w:tabs>
        <w:spacing w:line="300" w:lineRule="auto"/>
        <w:jc w:val="both"/>
        <w:textAlignment w:val="auto"/>
        <w:rPr>
          <w:rFonts w:ascii="Aptos" w:eastAsia="Calibri" w:hAnsi="Aptos" w:cs="Tahoma"/>
        </w:rPr>
      </w:pPr>
      <w:r w:rsidRPr="00262493">
        <w:rPr>
          <w:rFonts w:ascii="Aptos" w:eastAsia="Calibri" w:hAnsi="Aptos" w:cs="Tahoma"/>
          <w:kern w:val="2"/>
          <w:lang w:eastAsia="zh-CN"/>
        </w:rPr>
        <w:lastRenderedPageBreak/>
        <w:t>dokumenty zamówienia wraz z ewentualnymi wyja</w:t>
      </w:r>
      <w:r w:rsidRPr="00262493">
        <w:rPr>
          <w:rFonts w:ascii="Aptos" w:eastAsia="TTE188D4F0t00" w:hAnsi="Aptos" w:cs="Tahoma"/>
          <w:kern w:val="2"/>
          <w:lang w:eastAsia="zh-CN"/>
        </w:rPr>
        <w:t>ś</w:t>
      </w:r>
      <w:r w:rsidRPr="00262493">
        <w:rPr>
          <w:rFonts w:ascii="Aptos" w:eastAsia="Calibri" w:hAnsi="Aptos" w:cs="Tahoma"/>
          <w:kern w:val="2"/>
          <w:lang w:eastAsia="zh-CN"/>
        </w:rPr>
        <w:t>nieniami Zamawiaj</w:t>
      </w:r>
      <w:r w:rsidRPr="00262493">
        <w:rPr>
          <w:rFonts w:ascii="Aptos" w:eastAsia="TTE188D4F0t00" w:hAnsi="Aptos" w:cs="Tahoma"/>
          <w:kern w:val="2"/>
          <w:lang w:eastAsia="zh-CN"/>
        </w:rPr>
        <w:t>ą</w:t>
      </w:r>
      <w:r w:rsidRPr="00262493">
        <w:rPr>
          <w:rFonts w:ascii="Aptos" w:eastAsia="Calibri" w:hAnsi="Aptos" w:cs="Tahoma"/>
          <w:kern w:val="2"/>
          <w:lang w:eastAsia="zh-CN"/>
        </w:rPr>
        <w:t>cego odnośnie przedmiotu zamówienia,</w:t>
      </w:r>
    </w:p>
    <w:p w14:paraId="10C8E8BB" w14:textId="77777777" w:rsidR="008C5F68" w:rsidRPr="00262493" w:rsidRDefault="008C5F68" w:rsidP="00983BAD">
      <w:pPr>
        <w:numPr>
          <w:ilvl w:val="0"/>
          <w:numId w:val="87"/>
        </w:numPr>
        <w:tabs>
          <w:tab w:val="left" w:pos="426"/>
        </w:tabs>
        <w:spacing w:line="300" w:lineRule="auto"/>
        <w:jc w:val="both"/>
        <w:textAlignment w:val="auto"/>
        <w:rPr>
          <w:rFonts w:ascii="Aptos" w:eastAsia="Calibri" w:hAnsi="Aptos" w:cs="Tahoma"/>
        </w:rPr>
      </w:pPr>
      <w:r w:rsidRPr="00262493">
        <w:rPr>
          <w:rFonts w:ascii="Aptos" w:eastAsia="Calibri" w:hAnsi="Aptos" w:cs="Tahoma"/>
          <w:kern w:val="2"/>
          <w:lang w:eastAsia="zh-CN"/>
        </w:rPr>
        <w:t>oferta Wykonawcy wraz z zał</w:t>
      </w:r>
      <w:r w:rsidRPr="00262493">
        <w:rPr>
          <w:rFonts w:ascii="Aptos" w:eastAsia="TTE188D4F0t00" w:hAnsi="Aptos" w:cs="Tahoma"/>
          <w:kern w:val="2"/>
          <w:lang w:eastAsia="zh-CN"/>
        </w:rPr>
        <w:t>ą</w:t>
      </w:r>
      <w:r w:rsidRPr="00262493">
        <w:rPr>
          <w:rFonts w:ascii="Aptos" w:eastAsia="Calibri" w:hAnsi="Aptos" w:cs="Tahoma"/>
          <w:kern w:val="2"/>
          <w:lang w:eastAsia="zh-CN"/>
        </w:rPr>
        <w:t>cznikami,</w:t>
      </w:r>
    </w:p>
    <w:p w14:paraId="0695089B" w14:textId="30CC9B4E" w:rsidR="008C5F68" w:rsidRPr="00262493" w:rsidRDefault="00173B42" w:rsidP="00983BAD">
      <w:pPr>
        <w:numPr>
          <w:ilvl w:val="0"/>
          <w:numId w:val="87"/>
        </w:numPr>
        <w:tabs>
          <w:tab w:val="left" w:pos="426"/>
        </w:tabs>
        <w:spacing w:line="300" w:lineRule="auto"/>
        <w:jc w:val="both"/>
        <w:textAlignment w:val="auto"/>
        <w:rPr>
          <w:rFonts w:ascii="Aptos" w:eastAsia="Calibri" w:hAnsi="Aptos" w:cs="Tahoma"/>
        </w:rPr>
      </w:pPr>
      <w:r w:rsidRPr="00262493">
        <w:rPr>
          <w:rFonts w:ascii="Aptos" w:eastAsia="Calibri" w:hAnsi="Aptos" w:cs="Tahoma"/>
          <w:kern w:val="2"/>
          <w:lang w:eastAsia="zh-CN"/>
        </w:rPr>
        <w:t>P</w:t>
      </w:r>
      <w:r w:rsidR="004266F6" w:rsidRPr="00262493">
        <w:rPr>
          <w:rFonts w:ascii="Aptos" w:eastAsia="Calibri" w:hAnsi="Aptos" w:cs="Tahoma"/>
          <w:kern w:val="2"/>
          <w:lang w:eastAsia="zh-CN"/>
        </w:rPr>
        <w:t xml:space="preserve">rogram </w:t>
      </w:r>
      <w:proofErr w:type="spellStart"/>
      <w:r w:rsidR="004266F6" w:rsidRPr="00262493">
        <w:rPr>
          <w:rFonts w:ascii="Aptos" w:eastAsia="Calibri" w:hAnsi="Aptos" w:cs="Tahoma"/>
          <w:kern w:val="2"/>
          <w:lang w:eastAsia="zh-CN"/>
        </w:rPr>
        <w:t>funkcjonalno</w:t>
      </w:r>
      <w:proofErr w:type="spellEnd"/>
      <w:r w:rsidR="004266F6" w:rsidRPr="00262493">
        <w:rPr>
          <w:rFonts w:ascii="Aptos" w:eastAsia="Calibri" w:hAnsi="Aptos" w:cs="Tahoma"/>
          <w:kern w:val="2"/>
          <w:lang w:eastAsia="zh-CN"/>
        </w:rPr>
        <w:t xml:space="preserve"> </w:t>
      </w:r>
      <w:r w:rsidR="007A1009" w:rsidRPr="00262493">
        <w:rPr>
          <w:rFonts w:ascii="Aptos" w:eastAsia="Calibri" w:hAnsi="Aptos" w:cs="Tahoma"/>
          <w:kern w:val="2"/>
          <w:lang w:eastAsia="zh-CN"/>
        </w:rPr>
        <w:t>–</w:t>
      </w:r>
      <w:r w:rsidR="004266F6" w:rsidRPr="00262493">
        <w:rPr>
          <w:rFonts w:ascii="Aptos" w:eastAsia="Calibri" w:hAnsi="Aptos" w:cs="Tahoma"/>
          <w:kern w:val="2"/>
          <w:lang w:eastAsia="zh-CN"/>
        </w:rPr>
        <w:t xml:space="preserve"> użytkowy</w:t>
      </w:r>
      <w:r w:rsidR="007A1009" w:rsidRPr="00262493">
        <w:rPr>
          <w:rFonts w:ascii="Aptos" w:eastAsia="Calibri" w:hAnsi="Aptos" w:cs="Tahoma"/>
          <w:kern w:val="2"/>
          <w:lang w:eastAsia="zh-CN"/>
        </w:rPr>
        <w:t xml:space="preserve"> wraz załącznikami,</w:t>
      </w:r>
    </w:p>
    <w:p w14:paraId="1E77DE67" w14:textId="77777777" w:rsidR="008C5F68" w:rsidRPr="00262493" w:rsidRDefault="008C5F68" w:rsidP="00983BAD">
      <w:pPr>
        <w:numPr>
          <w:ilvl w:val="0"/>
          <w:numId w:val="87"/>
        </w:numPr>
        <w:tabs>
          <w:tab w:val="left" w:pos="426"/>
        </w:tabs>
        <w:spacing w:after="120" w:line="300" w:lineRule="auto"/>
        <w:ind w:left="714" w:hanging="357"/>
        <w:jc w:val="both"/>
        <w:textAlignment w:val="auto"/>
        <w:rPr>
          <w:rFonts w:ascii="Aptos" w:eastAsia="Calibri" w:hAnsi="Aptos" w:cs="Tahoma"/>
        </w:rPr>
      </w:pPr>
      <w:r w:rsidRPr="00262493">
        <w:rPr>
          <w:rFonts w:ascii="Aptos" w:eastAsia="Calibri" w:hAnsi="Aptos" w:cs="Tahoma"/>
          <w:kern w:val="2"/>
          <w:lang w:eastAsia="zh-CN"/>
        </w:rPr>
        <w:t>harmonogram rzeczowo-finansowy.</w:t>
      </w:r>
    </w:p>
    <w:p w14:paraId="779BE2D1" w14:textId="06154217" w:rsidR="008C5F68" w:rsidRPr="00262493" w:rsidRDefault="008C5F68" w:rsidP="00983BAD">
      <w:pPr>
        <w:spacing w:line="300" w:lineRule="auto"/>
        <w:jc w:val="center"/>
        <w:rPr>
          <w:rFonts w:ascii="Aptos" w:eastAsia="Calibri" w:hAnsi="Aptos" w:cs="Tahoma"/>
          <w:b/>
        </w:rPr>
      </w:pPr>
      <w:r w:rsidRPr="00262493">
        <w:rPr>
          <w:rFonts w:ascii="Aptos" w:eastAsia="Calibri" w:hAnsi="Aptos" w:cs="Tahoma"/>
          <w:b/>
        </w:rPr>
        <w:t>§ 2.</w:t>
      </w:r>
    </w:p>
    <w:p w14:paraId="32595E1E" w14:textId="77777777" w:rsidR="008C5F68" w:rsidRPr="00262493" w:rsidRDefault="008C5F68" w:rsidP="00983BAD">
      <w:pPr>
        <w:spacing w:line="300" w:lineRule="auto"/>
        <w:jc w:val="center"/>
        <w:rPr>
          <w:rFonts w:ascii="Aptos" w:eastAsia="Calibri" w:hAnsi="Aptos" w:cs="Tahoma"/>
          <w:b/>
        </w:rPr>
      </w:pPr>
      <w:r w:rsidRPr="00262493">
        <w:rPr>
          <w:rFonts w:ascii="Aptos" w:eastAsia="Calibri" w:hAnsi="Aptos" w:cs="Tahoma"/>
          <w:b/>
        </w:rPr>
        <w:t>PRZEDMIOT UMOWY</w:t>
      </w:r>
    </w:p>
    <w:p w14:paraId="297C77D9" w14:textId="6C2E2967" w:rsidR="008C5F68" w:rsidRPr="00262493" w:rsidRDefault="008C5F68" w:rsidP="00983BAD">
      <w:pPr>
        <w:pStyle w:val="Akapitzlist"/>
        <w:widowControl w:val="0"/>
        <w:numPr>
          <w:ilvl w:val="0"/>
          <w:numId w:val="88"/>
        </w:numPr>
        <w:autoSpaceDE w:val="0"/>
        <w:adjustRightInd w:val="0"/>
        <w:spacing w:line="300" w:lineRule="auto"/>
        <w:ind w:left="357" w:hanging="357"/>
        <w:contextualSpacing/>
        <w:jc w:val="both"/>
        <w:textAlignment w:val="auto"/>
        <w:rPr>
          <w:rFonts w:ascii="Aptos" w:hAnsi="Aptos" w:cs="Tahoma"/>
        </w:rPr>
      </w:pPr>
      <w:r w:rsidRPr="00262493">
        <w:rPr>
          <w:rFonts w:ascii="Aptos" w:hAnsi="Aptos" w:cs="Tahoma"/>
        </w:rPr>
        <w:t xml:space="preserve">Zamawiający zleca, a Wykonawca przyjmuje do realizacji zamówienie publiczne </w:t>
      </w:r>
      <w:r w:rsidR="00471EF9" w:rsidRPr="00262493">
        <w:rPr>
          <w:rFonts w:ascii="Aptos" w:hAnsi="Aptos" w:cs="Tahoma"/>
        </w:rPr>
        <w:t>pn.:</w:t>
      </w:r>
    </w:p>
    <w:p w14:paraId="387B8DED" w14:textId="2D11AF3C" w:rsidR="00173B42" w:rsidRPr="00262493" w:rsidRDefault="00173B42" w:rsidP="00983BAD">
      <w:pPr>
        <w:widowControl w:val="0"/>
        <w:autoSpaceDE w:val="0"/>
        <w:adjustRightInd w:val="0"/>
        <w:spacing w:after="120" w:line="300" w:lineRule="auto"/>
        <w:ind w:left="284"/>
        <w:jc w:val="both"/>
        <w:rPr>
          <w:rFonts w:ascii="Aptos" w:eastAsia="Calibri" w:hAnsi="Aptos" w:cs="Tahoma"/>
          <w:b/>
          <w:bCs/>
          <w:lang w:eastAsia="en-US"/>
        </w:rPr>
      </w:pPr>
      <w:r w:rsidRPr="00262493">
        <w:rPr>
          <w:rFonts w:ascii="Aptos" w:eastAsia="Calibri" w:hAnsi="Aptos" w:cs="Tahoma"/>
          <w:b/>
          <w:bCs/>
          <w:lang w:eastAsia="en-US"/>
        </w:rPr>
        <w:t>Rozbudowa i budowa dróg powiatowych na odcinku granica miasta Ostrołęki - Goworki – Ławy.</w:t>
      </w:r>
    </w:p>
    <w:p w14:paraId="2E1CEE35" w14:textId="08C2B383" w:rsidR="00C07E4B" w:rsidRPr="00262493" w:rsidRDefault="00C07E4B" w:rsidP="00983BAD">
      <w:pPr>
        <w:widowControl w:val="0"/>
        <w:autoSpaceDE w:val="0"/>
        <w:adjustRightInd w:val="0"/>
        <w:spacing w:after="120" w:line="300" w:lineRule="auto"/>
        <w:ind w:left="284"/>
        <w:jc w:val="both"/>
        <w:rPr>
          <w:rFonts w:ascii="Aptos" w:eastAsia="Calibri" w:hAnsi="Aptos" w:cs="Tahoma"/>
          <w:lang w:eastAsia="en-US"/>
        </w:rPr>
      </w:pPr>
      <w:r w:rsidRPr="00262493">
        <w:rPr>
          <w:rFonts w:ascii="Aptos" w:eastAsia="Calibri" w:hAnsi="Aptos" w:cs="Tahoma"/>
          <w:lang w:eastAsia="en-US"/>
        </w:rPr>
        <w:t>Przedmiot zamówienia realizowan</w:t>
      </w:r>
      <w:r w:rsidR="008F2FAE">
        <w:rPr>
          <w:rFonts w:ascii="Aptos" w:eastAsia="Calibri" w:hAnsi="Aptos" w:cs="Tahoma"/>
          <w:lang w:eastAsia="en-US"/>
        </w:rPr>
        <w:t>y</w:t>
      </w:r>
      <w:r w:rsidRPr="00262493">
        <w:rPr>
          <w:rFonts w:ascii="Aptos" w:eastAsia="Calibri" w:hAnsi="Aptos" w:cs="Tahoma"/>
          <w:lang w:eastAsia="en-US"/>
        </w:rPr>
        <w:t xml:space="preserve"> będzie w systemie </w:t>
      </w:r>
      <w:r w:rsidRPr="00262493">
        <w:rPr>
          <w:rFonts w:ascii="Aptos" w:eastAsia="Calibri" w:hAnsi="Aptos" w:cs="Tahoma"/>
          <w:b/>
          <w:bCs/>
          <w:lang w:eastAsia="en-US"/>
        </w:rPr>
        <w:t>„zaprojektuj i wybuduj”.</w:t>
      </w:r>
    </w:p>
    <w:p w14:paraId="50D9BDDA" w14:textId="29F65505" w:rsidR="00173B42" w:rsidRPr="00262493" w:rsidRDefault="00173B42" w:rsidP="00983BAD">
      <w:pPr>
        <w:pStyle w:val="Akapitzlist"/>
        <w:widowControl w:val="0"/>
        <w:numPr>
          <w:ilvl w:val="0"/>
          <w:numId w:val="88"/>
        </w:numPr>
        <w:autoSpaceDE w:val="0"/>
        <w:adjustRightInd w:val="0"/>
        <w:spacing w:line="300" w:lineRule="auto"/>
        <w:ind w:left="357" w:hanging="357"/>
        <w:contextualSpacing/>
        <w:jc w:val="both"/>
        <w:textAlignment w:val="auto"/>
        <w:rPr>
          <w:rFonts w:ascii="Aptos" w:hAnsi="Aptos" w:cs="Tahoma"/>
        </w:rPr>
      </w:pPr>
      <w:r w:rsidRPr="00262493">
        <w:rPr>
          <w:rFonts w:ascii="Aptos" w:hAnsi="Aptos" w:cs="Tahoma"/>
          <w:bCs/>
        </w:rPr>
        <w:t xml:space="preserve">Zakres rzeczowy zamówienia obejmuje wszystkie prace, czynności i roboty konieczne dla wykonania zadania inwestycyjnego, w tym następujące elementy: </w:t>
      </w:r>
    </w:p>
    <w:p w14:paraId="15406600" w14:textId="21CCBEEA" w:rsidR="00173B42" w:rsidRPr="00262493" w:rsidRDefault="00173B42" w:rsidP="00983BAD">
      <w:pPr>
        <w:pStyle w:val="Akapitzlist"/>
        <w:widowControl w:val="0"/>
        <w:numPr>
          <w:ilvl w:val="0"/>
          <w:numId w:val="149"/>
        </w:numPr>
        <w:suppressAutoHyphens w:val="0"/>
        <w:autoSpaceDE w:val="0"/>
        <w:adjustRightInd w:val="0"/>
        <w:spacing w:line="300" w:lineRule="auto"/>
        <w:ind w:left="709"/>
        <w:jc w:val="both"/>
        <w:textAlignment w:val="auto"/>
        <w:rPr>
          <w:rFonts w:ascii="Aptos" w:hAnsi="Aptos" w:cs="Tahoma"/>
          <w:bCs/>
        </w:rPr>
      </w:pPr>
      <w:r w:rsidRPr="00262493">
        <w:rPr>
          <w:rFonts w:ascii="Aptos" w:hAnsi="Aptos" w:cs="Tahoma"/>
          <w:bCs/>
        </w:rPr>
        <w:t xml:space="preserve">Opracowanie kompletnej dokumentacji projektowej w oparciu o Program </w:t>
      </w:r>
      <w:proofErr w:type="spellStart"/>
      <w:r w:rsidRPr="00262493">
        <w:rPr>
          <w:rFonts w:ascii="Aptos" w:hAnsi="Aptos" w:cs="Tahoma"/>
          <w:bCs/>
        </w:rPr>
        <w:t>funkcjonalno</w:t>
      </w:r>
      <w:proofErr w:type="spellEnd"/>
      <w:r w:rsidRPr="00262493">
        <w:rPr>
          <w:rFonts w:ascii="Aptos" w:hAnsi="Aptos" w:cs="Tahoma"/>
          <w:bCs/>
        </w:rPr>
        <w:t xml:space="preserve"> – użytkowy</w:t>
      </w:r>
      <w:r w:rsidR="00D76314" w:rsidRPr="00262493">
        <w:rPr>
          <w:rFonts w:ascii="Aptos" w:hAnsi="Aptos" w:cs="Tahoma"/>
          <w:bCs/>
        </w:rPr>
        <w:t xml:space="preserve"> wraz z załącznikami</w:t>
      </w:r>
      <w:r w:rsidRPr="00262493">
        <w:rPr>
          <w:rFonts w:ascii="Aptos" w:hAnsi="Aptos" w:cs="Tahoma"/>
          <w:bCs/>
        </w:rPr>
        <w:t xml:space="preserve"> (załącznik Nr 13 do SWZ) </w:t>
      </w:r>
      <w:r w:rsidR="00013DF5" w:rsidRPr="00262493">
        <w:rPr>
          <w:rFonts w:ascii="Aptos" w:hAnsi="Aptos" w:cs="Tahoma"/>
          <w:bCs/>
        </w:rPr>
        <w:t xml:space="preserve">– dalej PFU, </w:t>
      </w:r>
      <w:r w:rsidRPr="00262493">
        <w:rPr>
          <w:rFonts w:ascii="Aptos" w:hAnsi="Aptos" w:cs="Tahoma"/>
          <w:bCs/>
        </w:rPr>
        <w:t xml:space="preserve">wraz z uzyskaniem wszystkich wymaganych prawem decyzji, w tym decyzji o środowiskowych uwarunkowaniach i o pozwoleniu wodnoprawnym, opinii, uzgodnień, pozwoleń oraz uzyskanie zezwolenia na realizację inwestycji drogowej </w:t>
      </w:r>
      <w:r w:rsidR="002A6517" w:rsidRPr="00262493">
        <w:rPr>
          <w:rFonts w:ascii="Aptos" w:hAnsi="Aptos" w:cs="Tahoma"/>
          <w:bCs/>
        </w:rPr>
        <w:t>(</w:t>
      </w:r>
      <w:r w:rsidRPr="00262493">
        <w:rPr>
          <w:rFonts w:ascii="Aptos" w:hAnsi="Aptos" w:cs="Tahoma"/>
          <w:bCs/>
        </w:rPr>
        <w:t>ZRID</w:t>
      </w:r>
      <w:r w:rsidR="002A6517" w:rsidRPr="00262493">
        <w:rPr>
          <w:rFonts w:ascii="Aptos" w:hAnsi="Aptos" w:cs="Tahoma"/>
          <w:bCs/>
        </w:rPr>
        <w:t>)</w:t>
      </w:r>
      <w:r w:rsidRPr="00262493">
        <w:rPr>
          <w:rFonts w:ascii="Aptos" w:hAnsi="Aptos" w:cs="Tahoma"/>
          <w:bCs/>
        </w:rPr>
        <w:t xml:space="preserve"> / pozwolenia na budowę</w:t>
      </w:r>
      <w:r w:rsidR="002A6517" w:rsidRPr="00262493">
        <w:rPr>
          <w:rFonts w:ascii="Aptos" w:hAnsi="Aptos" w:cs="Tahoma"/>
          <w:bCs/>
        </w:rPr>
        <w:t xml:space="preserve"> (</w:t>
      </w:r>
      <w:proofErr w:type="spellStart"/>
      <w:r w:rsidR="002A6517" w:rsidRPr="00262493">
        <w:rPr>
          <w:rFonts w:ascii="Aptos" w:hAnsi="Aptos" w:cs="Tahoma"/>
          <w:bCs/>
        </w:rPr>
        <w:t>PnB</w:t>
      </w:r>
      <w:proofErr w:type="spellEnd"/>
      <w:r w:rsidR="002A6517" w:rsidRPr="00262493">
        <w:rPr>
          <w:rFonts w:ascii="Aptos" w:hAnsi="Aptos" w:cs="Tahoma"/>
          <w:bCs/>
        </w:rPr>
        <w:t>)</w:t>
      </w:r>
      <w:r w:rsidRPr="00262493">
        <w:rPr>
          <w:rFonts w:ascii="Aptos" w:hAnsi="Aptos" w:cs="Tahoma"/>
          <w:bCs/>
        </w:rPr>
        <w:t xml:space="preserve"> / innego dokumentu z Prawa budowlanego uprawniającego do realizacji robót budowlanych</w:t>
      </w:r>
      <w:r w:rsidR="00340E25">
        <w:rPr>
          <w:rFonts w:ascii="Aptos" w:hAnsi="Aptos" w:cs="Tahoma"/>
          <w:bCs/>
        </w:rPr>
        <w:t>,</w:t>
      </w:r>
    </w:p>
    <w:p w14:paraId="07BF74A9" w14:textId="361F8045" w:rsidR="00340E25" w:rsidRDefault="00173B42" w:rsidP="00983BAD">
      <w:pPr>
        <w:pStyle w:val="Akapitzlist"/>
        <w:widowControl w:val="0"/>
        <w:numPr>
          <w:ilvl w:val="0"/>
          <w:numId w:val="149"/>
        </w:numPr>
        <w:suppressAutoHyphens w:val="0"/>
        <w:autoSpaceDE w:val="0"/>
        <w:adjustRightInd w:val="0"/>
        <w:spacing w:line="300" w:lineRule="auto"/>
        <w:ind w:left="709" w:hanging="357"/>
        <w:jc w:val="both"/>
        <w:textAlignment w:val="auto"/>
        <w:rPr>
          <w:rFonts w:ascii="Aptos" w:hAnsi="Aptos" w:cs="Tahoma"/>
          <w:bCs/>
        </w:rPr>
      </w:pPr>
      <w:r w:rsidRPr="00262493">
        <w:rPr>
          <w:rFonts w:ascii="Aptos" w:hAnsi="Aptos" w:cs="Tahoma"/>
          <w:bCs/>
        </w:rPr>
        <w:t>Wykonanie robót budowlanych polegających na rozbudowaniu / wybudowaniu dróg zgodnie z zatwierdzoną przez Zamawiającego dokumentacją projektową a także zgodnie z zasadami wiedzy technicznej i sztuki budowlanej oraz zasadami i warunkami BHP, a także sprawowanie nadzoru autorskiego nad robotami wykonywanymi na podstawie dokumentacji projektowej</w:t>
      </w:r>
      <w:r w:rsidR="00340E25">
        <w:rPr>
          <w:rFonts w:ascii="Aptos" w:hAnsi="Aptos" w:cs="Tahoma"/>
          <w:bCs/>
        </w:rPr>
        <w:t>,</w:t>
      </w:r>
      <w:r w:rsidRPr="00262493">
        <w:rPr>
          <w:rFonts w:ascii="Aptos" w:hAnsi="Aptos" w:cs="Tahoma"/>
          <w:bCs/>
        </w:rPr>
        <w:t xml:space="preserve"> </w:t>
      </w:r>
    </w:p>
    <w:p w14:paraId="133BCDCB" w14:textId="1898EA83" w:rsidR="00173B42" w:rsidRPr="00262493" w:rsidRDefault="00340E25" w:rsidP="00983BAD">
      <w:pPr>
        <w:pStyle w:val="Akapitzlist"/>
        <w:widowControl w:val="0"/>
        <w:numPr>
          <w:ilvl w:val="0"/>
          <w:numId w:val="149"/>
        </w:numPr>
        <w:suppressAutoHyphens w:val="0"/>
        <w:autoSpaceDE w:val="0"/>
        <w:adjustRightInd w:val="0"/>
        <w:spacing w:line="300" w:lineRule="auto"/>
        <w:ind w:left="709" w:hanging="357"/>
        <w:jc w:val="both"/>
        <w:textAlignment w:val="auto"/>
        <w:rPr>
          <w:rFonts w:ascii="Aptos" w:hAnsi="Aptos" w:cs="Tahoma"/>
          <w:bCs/>
        </w:rPr>
      </w:pPr>
      <w:r>
        <w:rPr>
          <w:rFonts w:ascii="Aptos" w:hAnsi="Aptos" w:cs="Tahoma"/>
          <w:bCs/>
        </w:rPr>
        <w:t>U</w:t>
      </w:r>
      <w:r w:rsidR="00173B42" w:rsidRPr="00262493">
        <w:rPr>
          <w:rFonts w:ascii="Aptos" w:hAnsi="Aptos" w:cs="Tahoma"/>
          <w:bCs/>
        </w:rPr>
        <w:t xml:space="preserve">zyskanie decyzji o pozwoleniu na użytkowanie i oddanie do użytkowania. </w:t>
      </w:r>
    </w:p>
    <w:p w14:paraId="4EDCF1F9" w14:textId="700014FF" w:rsidR="00DF34CB" w:rsidRPr="00262493" w:rsidRDefault="003E6B53" w:rsidP="00983BAD">
      <w:pPr>
        <w:pStyle w:val="Akapitzlist"/>
        <w:widowControl w:val="0"/>
        <w:numPr>
          <w:ilvl w:val="0"/>
          <w:numId w:val="88"/>
        </w:numPr>
        <w:autoSpaceDE w:val="0"/>
        <w:adjustRightInd w:val="0"/>
        <w:spacing w:line="300" w:lineRule="auto"/>
        <w:ind w:left="357" w:hanging="357"/>
        <w:contextualSpacing/>
        <w:jc w:val="both"/>
        <w:textAlignment w:val="auto"/>
        <w:rPr>
          <w:rFonts w:ascii="Aptos" w:hAnsi="Aptos" w:cs="Tahoma"/>
        </w:rPr>
      </w:pPr>
      <w:r w:rsidRPr="00262493">
        <w:rPr>
          <w:rFonts w:ascii="Aptos" w:hAnsi="Aptos" w:cs="Tahoma"/>
        </w:rPr>
        <w:t xml:space="preserve">W zakres zamówienia wchodzi wykonanie wszelkich niezbędnych prac do prawidłowego funkcjonowania drogi, zgodnie z obowiązującymi przepisami prawa. </w:t>
      </w:r>
      <w:r w:rsidR="00DF34CB" w:rsidRPr="00262493">
        <w:rPr>
          <w:rFonts w:ascii="Aptos" w:hAnsi="Aptos" w:cs="Tahoma"/>
        </w:rPr>
        <w:t xml:space="preserve">W ramach wykonania niniejszej umowy </w:t>
      </w:r>
      <w:r w:rsidR="005F29AB" w:rsidRPr="00262493">
        <w:rPr>
          <w:rFonts w:ascii="Aptos" w:hAnsi="Aptos" w:cs="Tahoma"/>
        </w:rPr>
        <w:t>Wykonawca zobowiązany jest</w:t>
      </w:r>
      <w:r w:rsidRPr="00262493">
        <w:rPr>
          <w:rFonts w:ascii="Aptos" w:hAnsi="Aptos" w:cs="Tahoma"/>
        </w:rPr>
        <w:t xml:space="preserve"> wykonać wszystkie niezbędne opracowania projektowe oraz uzyskać w imieniu i na rzecz Zamawiającego wszelkie uzgodnienia, pozwolenia, zezwolenia, decyzje i zgody</w:t>
      </w:r>
      <w:r w:rsidR="00DF34CB" w:rsidRPr="00262493">
        <w:rPr>
          <w:rFonts w:ascii="Aptos" w:hAnsi="Aptos" w:cs="Tahoma"/>
        </w:rPr>
        <w:t xml:space="preserve"> </w:t>
      </w:r>
      <w:r w:rsidRPr="00262493">
        <w:rPr>
          <w:rFonts w:ascii="Aptos" w:hAnsi="Aptos" w:cs="Tahoma"/>
        </w:rPr>
        <w:t>niezbędne do wykonania przedmiotu zamówienia zgodnie z wymaganiami Zamawiającego i</w:t>
      </w:r>
      <w:r w:rsidR="00DF34CB" w:rsidRPr="00262493">
        <w:rPr>
          <w:rFonts w:ascii="Aptos" w:hAnsi="Aptos" w:cs="Tahoma"/>
        </w:rPr>
        <w:t xml:space="preserve"> </w:t>
      </w:r>
      <w:r w:rsidRPr="00262493">
        <w:rPr>
          <w:rFonts w:ascii="Aptos" w:hAnsi="Aptos" w:cs="Tahoma"/>
        </w:rPr>
        <w:t xml:space="preserve">warunkami umowy oraz </w:t>
      </w:r>
      <w:r w:rsidR="00D76314" w:rsidRPr="00262493">
        <w:rPr>
          <w:rFonts w:ascii="Aptos" w:hAnsi="Aptos" w:cs="Tahoma"/>
        </w:rPr>
        <w:t>rozbudować / wy</w:t>
      </w:r>
      <w:r w:rsidRPr="00262493">
        <w:rPr>
          <w:rFonts w:ascii="Aptos" w:hAnsi="Aptos" w:cs="Tahoma"/>
        </w:rPr>
        <w:t xml:space="preserve">budować </w:t>
      </w:r>
      <w:r w:rsidR="00D76314" w:rsidRPr="00262493">
        <w:rPr>
          <w:rFonts w:ascii="Aptos" w:hAnsi="Aptos" w:cs="Tahoma"/>
        </w:rPr>
        <w:t xml:space="preserve">drogi </w:t>
      </w:r>
      <w:r w:rsidRPr="00262493">
        <w:rPr>
          <w:rFonts w:ascii="Aptos" w:hAnsi="Aptos" w:cs="Tahoma"/>
        </w:rPr>
        <w:t xml:space="preserve">i uzyskać w imieniu i na rzecz Zamawiającego </w:t>
      </w:r>
      <w:r w:rsidR="00DF34CB" w:rsidRPr="00262493">
        <w:rPr>
          <w:rFonts w:ascii="Aptos" w:hAnsi="Aptos" w:cs="Tahoma"/>
        </w:rPr>
        <w:t>po</w:t>
      </w:r>
      <w:r w:rsidRPr="00262493">
        <w:rPr>
          <w:rFonts w:ascii="Aptos" w:hAnsi="Aptos" w:cs="Tahoma"/>
        </w:rPr>
        <w:t>zwolenie</w:t>
      </w:r>
      <w:r w:rsidR="00DF34CB" w:rsidRPr="00262493">
        <w:rPr>
          <w:rFonts w:ascii="Aptos" w:hAnsi="Aptos" w:cs="Tahoma"/>
        </w:rPr>
        <w:t xml:space="preserve"> </w:t>
      </w:r>
      <w:r w:rsidRPr="00262493">
        <w:rPr>
          <w:rFonts w:ascii="Aptos" w:hAnsi="Aptos" w:cs="Tahoma"/>
        </w:rPr>
        <w:t xml:space="preserve">na użytkowanie. </w:t>
      </w:r>
    </w:p>
    <w:p w14:paraId="341E3BF2" w14:textId="77777777" w:rsidR="00DF34CB" w:rsidRPr="00262493" w:rsidRDefault="00DF34CB" w:rsidP="00983BAD">
      <w:pPr>
        <w:pStyle w:val="Akapitzlist"/>
        <w:widowControl w:val="0"/>
        <w:numPr>
          <w:ilvl w:val="0"/>
          <w:numId w:val="88"/>
        </w:numPr>
        <w:autoSpaceDE w:val="0"/>
        <w:adjustRightInd w:val="0"/>
        <w:spacing w:line="300" w:lineRule="auto"/>
        <w:ind w:left="357" w:hanging="357"/>
        <w:contextualSpacing/>
        <w:jc w:val="both"/>
        <w:textAlignment w:val="auto"/>
        <w:rPr>
          <w:rFonts w:ascii="Aptos" w:hAnsi="Aptos" w:cs="Tahoma"/>
        </w:rPr>
      </w:pPr>
      <w:r w:rsidRPr="00262493">
        <w:rPr>
          <w:rFonts w:ascii="Aptos" w:hAnsi="Aptos" w:cs="Tahoma"/>
          <w:bCs/>
        </w:rPr>
        <w:t xml:space="preserve">Zamawiający nie wymaga, aby Wykonawca opracował jedną dokumentację projektową obejmującą cały zakres zamówienia oraz uzyskał decyzję ZRID </w:t>
      </w:r>
      <w:r w:rsidRPr="00262493">
        <w:rPr>
          <w:rFonts w:ascii="Aptos" w:hAnsi="Aptos" w:cs="Tahoma"/>
          <w:bCs/>
        </w:rPr>
        <w:lastRenderedPageBreak/>
        <w:t xml:space="preserve">równocześnie dla całej inwestycji. </w:t>
      </w:r>
    </w:p>
    <w:p w14:paraId="29618A0D" w14:textId="3A0AE954" w:rsidR="00B9426B" w:rsidRPr="00262493" w:rsidRDefault="00DF34CB" w:rsidP="00983BAD">
      <w:pPr>
        <w:pStyle w:val="Akapitzlist"/>
        <w:widowControl w:val="0"/>
        <w:numPr>
          <w:ilvl w:val="0"/>
          <w:numId w:val="88"/>
        </w:numPr>
        <w:autoSpaceDE w:val="0"/>
        <w:adjustRightInd w:val="0"/>
        <w:spacing w:line="300" w:lineRule="auto"/>
        <w:ind w:left="357" w:hanging="357"/>
        <w:contextualSpacing/>
        <w:jc w:val="both"/>
        <w:textAlignment w:val="auto"/>
        <w:rPr>
          <w:rFonts w:ascii="Aptos" w:hAnsi="Aptos" w:cs="Tahoma"/>
        </w:rPr>
      </w:pPr>
      <w:r w:rsidRPr="00262493">
        <w:rPr>
          <w:rFonts w:ascii="Aptos" w:hAnsi="Aptos" w:cs="Tahoma"/>
          <w:bCs/>
        </w:rPr>
        <w:t>Zamawiający dopuszcza możliwość opracowania dokumentacji projektowej</w:t>
      </w:r>
      <w:r w:rsidRPr="00262493">
        <w:rPr>
          <w:rFonts w:ascii="Aptos" w:hAnsi="Aptos" w:cs="Tahoma"/>
          <w:b/>
        </w:rPr>
        <w:t xml:space="preserve"> </w:t>
      </w:r>
      <w:r w:rsidRPr="00262493">
        <w:rPr>
          <w:rFonts w:ascii="Aptos" w:hAnsi="Aptos" w:cs="Tahoma"/>
          <w:bCs/>
        </w:rPr>
        <w:t>wraz z</w:t>
      </w:r>
      <w:r w:rsidR="00D76314" w:rsidRPr="00262493">
        <w:rPr>
          <w:rFonts w:ascii="Aptos" w:hAnsi="Aptos" w:cs="Tahoma"/>
          <w:bCs/>
        </w:rPr>
        <w:t xml:space="preserve"> </w:t>
      </w:r>
      <w:r w:rsidRPr="00262493">
        <w:rPr>
          <w:rFonts w:ascii="Aptos" w:hAnsi="Aptos" w:cs="Tahoma"/>
          <w:bCs/>
        </w:rPr>
        <w:t>uzyskaniem wszystkich wymaganych prawem decyzji,</w:t>
      </w:r>
      <w:r w:rsidR="00CD11D8" w:rsidRPr="00262493">
        <w:rPr>
          <w:rFonts w:ascii="Aptos" w:hAnsi="Aptos" w:cs="Tahoma"/>
          <w:bCs/>
        </w:rPr>
        <w:t xml:space="preserve"> opinii, uzgodnień, pozwoleń </w:t>
      </w:r>
      <w:r w:rsidRPr="00262493">
        <w:rPr>
          <w:rFonts w:ascii="Aptos" w:hAnsi="Aptos" w:cs="Tahoma"/>
          <w:bCs/>
        </w:rPr>
        <w:t xml:space="preserve">oraz uzyskaniem zezwolenia na realizację inwestycji drogowej ZRID / pozwolenia na budowę / innego dokumentu z Prawa budowlanego uprawniającego do realizacji robót budowlanych </w:t>
      </w:r>
      <w:r w:rsidR="007230E8" w:rsidRPr="00262493">
        <w:rPr>
          <w:rFonts w:ascii="Aptos" w:hAnsi="Aptos" w:cs="Tahoma"/>
          <w:bCs/>
        </w:rPr>
        <w:t xml:space="preserve">odpowiednio </w:t>
      </w:r>
      <w:r w:rsidRPr="00262493">
        <w:rPr>
          <w:rFonts w:ascii="Aptos" w:hAnsi="Aptos" w:cs="Tahoma"/>
          <w:bCs/>
        </w:rPr>
        <w:t>dla poszczególnych odcinków rozbudowywanych / budowanych dróg powiatowych stanowiących przedmiot niniejszego zamówienia</w:t>
      </w:r>
      <w:r w:rsidR="00B9426B" w:rsidRPr="00262493">
        <w:rPr>
          <w:rFonts w:ascii="Aptos" w:hAnsi="Aptos" w:cs="Tahoma"/>
          <w:bCs/>
        </w:rPr>
        <w:t>, z zastrzeżeniem ust. 6 niniejszego paragrafu.</w:t>
      </w:r>
    </w:p>
    <w:p w14:paraId="025CB80F" w14:textId="0D4056AE" w:rsidR="007230E8" w:rsidRPr="00262493" w:rsidRDefault="00415F2E" w:rsidP="00983BAD">
      <w:pPr>
        <w:pStyle w:val="Akapitzlist"/>
        <w:widowControl w:val="0"/>
        <w:numPr>
          <w:ilvl w:val="0"/>
          <w:numId w:val="88"/>
        </w:numPr>
        <w:autoSpaceDE w:val="0"/>
        <w:adjustRightInd w:val="0"/>
        <w:spacing w:line="300" w:lineRule="auto"/>
        <w:ind w:left="357" w:hanging="357"/>
        <w:contextualSpacing/>
        <w:jc w:val="both"/>
        <w:textAlignment w:val="auto"/>
        <w:rPr>
          <w:rFonts w:ascii="Aptos" w:hAnsi="Aptos" w:cs="Tahoma"/>
        </w:rPr>
      </w:pPr>
      <w:r w:rsidRPr="00262493">
        <w:rPr>
          <w:rFonts w:ascii="Aptos" w:hAnsi="Aptos" w:cs="Tahoma"/>
          <w:bCs/>
        </w:rPr>
        <w:t>O</w:t>
      </w:r>
      <w:r w:rsidR="00B9426B" w:rsidRPr="00262493">
        <w:rPr>
          <w:rFonts w:ascii="Aptos" w:hAnsi="Aptos" w:cs="Tahoma"/>
          <w:bCs/>
        </w:rPr>
        <w:t>pracowani</w:t>
      </w:r>
      <w:r w:rsidRPr="00262493">
        <w:rPr>
          <w:rFonts w:ascii="Aptos" w:hAnsi="Aptos" w:cs="Tahoma"/>
          <w:bCs/>
        </w:rPr>
        <w:t>e</w:t>
      </w:r>
      <w:r w:rsidR="00B9426B" w:rsidRPr="00262493">
        <w:rPr>
          <w:rFonts w:ascii="Aptos" w:hAnsi="Aptos" w:cs="Tahoma"/>
          <w:bCs/>
        </w:rPr>
        <w:t xml:space="preserve"> dokumentacji projektowej z podziałem na odcinki </w:t>
      </w:r>
      <w:r w:rsidR="0071178D" w:rsidRPr="00262493">
        <w:rPr>
          <w:rFonts w:ascii="Aptos" w:hAnsi="Aptos" w:cs="Tahoma"/>
          <w:bCs/>
        </w:rPr>
        <w:t>rozbudowywanych / budowanych dróg powiatowych</w:t>
      </w:r>
      <w:r w:rsidRPr="00262493">
        <w:rPr>
          <w:rFonts w:ascii="Aptos" w:hAnsi="Aptos" w:cs="Tahoma"/>
          <w:bCs/>
        </w:rPr>
        <w:t xml:space="preserve">, </w:t>
      </w:r>
      <w:r w:rsidR="00B9426B" w:rsidRPr="00262493">
        <w:rPr>
          <w:rFonts w:ascii="Aptos" w:hAnsi="Aptos" w:cs="Tahoma"/>
          <w:bCs/>
        </w:rPr>
        <w:t>dopuszczaln</w:t>
      </w:r>
      <w:r w:rsidR="00CC655E" w:rsidRPr="00262493">
        <w:rPr>
          <w:rFonts w:ascii="Aptos" w:hAnsi="Aptos" w:cs="Tahoma"/>
          <w:bCs/>
        </w:rPr>
        <w:t>e</w:t>
      </w:r>
      <w:r w:rsidR="00B9426B" w:rsidRPr="00262493">
        <w:rPr>
          <w:rFonts w:ascii="Aptos" w:hAnsi="Aptos" w:cs="Tahoma"/>
          <w:bCs/>
        </w:rPr>
        <w:t xml:space="preserve"> jest jedynie </w:t>
      </w:r>
      <w:r w:rsidR="00DF34CB" w:rsidRPr="00262493">
        <w:rPr>
          <w:rFonts w:ascii="Aptos" w:hAnsi="Aptos" w:cs="Tahoma"/>
          <w:bCs/>
        </w:rPr>
        <w:t xml:space="preserve">po przedstawieniu Zamawiającemu </w:t>
      </w:r>
      <w:r w:rsidR="00014887">
        <w:rPr>
          <w:rFonts w:ascii="Aptos" w:hAnsi="Aptos" w:cs="Tahoma"/>
          <w:bCs/>
        </w:rPr>
        <w:t>koncepcji</w:t>
      </w:r>
      <w:r w:rsidR="00DF34CB" w:rsidRPr="00AD64D8">
        <w:rPr>
          <w:rFonts w:ascii="Aptos" w:hAnsi="Aptos" w:cs="Tahoma"/>
          <w:bCs/>
        </w:rPr>
        <w:t xml:space="preserve"> </w:t>
      </w:r>
      <w:r w:rsidR="00DF34CB" w:rsidRPr="00262493">
        <w:rPr>
          <w:rFonts w:ascii="Aptos" w:hAnsi="Aptos" w:cs="Tahoma"/>
          <w:bCs/>
        </w:rPr>
        <w:t>podziału</w:t>
      </w:r>
      <w:r w:rsidR="00B9426B" w:rsidRPr="00262493">
        <w:rPr>
          <w:rFonts w:ascii="Aptos" w:hAnsi="Aptos" w:cs="Tahoma"/>
          <w:bCs/>
        </w:rPr>
        <w:t xml:space="preserve"> </w:t>
      </w:r>
      <w:r w:rsidR="00DF34CB" w:rsidRPr="00262493">
        <w:rPr>
          <w:rFonts w:ascii="Aptos" w:hAnsi="Aptos" w:cs="Tahoma"/>
          <w:bCs/>
        </w:rPr>
        <w:t>oraz uzyskani</w:t>
      </w:r>
      <w:r w:rsidR="00E54026" w:rsidRPr="00262493">
        <w:rPr>
          <w:rFonts w:ascii="Aptos" w:hAnsi="Aptos" w:cs="Tahoma"/>
          <w:bCs/>
        </w:rPr>
        <w:t>u</w:t>
      </w:r>
      <w:r w:rsidR="00DF34CB" w:rsidRPr="00262493">
        <w:rPr>
          <w:rFonts w:ascii="Aptos" w:hAnsi="Aptos" w:cs="Tahoma"/>
          <w:bCs/>
        </w:rPr>
        <w:t xml:space="preserve"> pisemnej akceptacji z jego strony. Zamawiający zobowiązany jest przedstawić pisemną akceptację bądź </w:t>
      </w:r>
      <w:r w:rsidR="00CC655E" w:rsidRPr="00262493">
        <w:rPr>
          <w:rFonts w:ascii="Aptos" w:hAnsi="Aptos" w:cs="Tahoma"/>
          <w:bCs/>
        </w:rPr>
        <w:t xml:space="preserve">jej </w:t>
      </w:r>
      <w:r w:rsidR="00DF34CB" w:rsidRPr="00262493">
        <w:rPr>
          <w:rFonts w:ascii="Aptos" w:hAnsi="Aptos" w:cs="Tahoma"/>
          <w:bCs/>
        </w:rPr>
        <w:t xml:space="preserve">brak w terminie </w:t>
      </w:r>
      <w:r w:rsidR="00DB2A70" w:rsidRPr="00262493">
        <w:rPr>
          <w:rFonts w:ascii="Aptos" w:hAnsi="Aptos" w:cs="Tahoma"/>
          <w:bCs/>
        </w:rPr>
        <w:t xml:space="preserve">do </w:t>
      </w:r>
      <w:r w:rsidR="00DF34CB" w:rsidRPr="00262493">
        <w:rPr>
          <w:rFonts w:ascii="Aptos" w:hAnsi="Aptos" w:cs="Tahoma"/>
          <w:bCs/>
        </w:rPr>
        <w:t xml:space="preserve">14 dni od dnia przedłożenia przez Wykonawcę </w:t>
      </w:r>
      <w:r w:rsidR="00014887">
        <w:rPr>
          <w:rFonts w:ascii="Aptos" w:hAnsi="Aptos" w:cs="Tahoma"/>
          <w:bCs/>
        </w:rPr>
        <w:t>koncepcji</w:t>
      </w:r>
      <w:r w:rsidR="00DF34CB" w:rsidRPr="00262493">
        <w:rPr>
          <w:rFonts w:ascii="Aptos" w:hAnsi="Aptos" w:cs="Tahoma"/>
          <w:bCs/>
        </w:rPr>
        <w:t xml:space="preserve"> podziału dróg na odcinki.</w:t>
      </w:r>
    </w:p>
    <w:p w14:paraId="683D6171" w14:textId="77777777" w:rsidR="00CA46C7" w:rsidRPr="00262493" w:rsidRDefault="00C07E4B" w:rsidP="00983BAD">
      <w:pPr>
        <w:pStyle w:val="Akapitzlist"/>
        <w:widowControl w:val="0"/>
        <w:numPr>
          <w:ilvl w:val="0"/>
          <w:numId w:val="88"/>
        </w:numPr>
        <w:autoSpaceDE w:val="0"/>
        <w:adjustRightInd w:val="0"/>
        <w:spacing w:line="300" w:lineRule="auto"/>
        <w:ind w:left="357" w:hanging="357"/>
        <w:contextualSpacing/>
        <w:jc w:val="both"/>
        <w:textAlignment w:val="auto"/>
        <w:rPr>
          <w:rFonts w:ascii="Aptos" w:hAnsi="Aptos" w:cs="Tahoma"/>
        </w:rPr>
      </w:pPr>
      <w:r w:rsidRPr="00262493">
        <w:rPr>
          <w:rFonts w:ascii="Aptos" w:hAnsi="Aptos" w:cs="Tahoma"/>
        </w:rPr>
        <w:t>Wykonawca uznaje, że przekazane przez Zamawiającego dokumenty i opracowania wymienione w PFU są wystarczające do opracowania dokumentacji projektowej, oraz innych materiałów, które będą podstawą do uzyskania zatwierdzenia dokumentacji projektowej w drodze decyzji ZR</w:t>
      </w:r>
      <w:r w:rsidR="00013DF5" w:rsidRPr="00262493">
        <w:rPr>
          <w:rFonts w:ascii="Aptos" w:hAnsi="Aptos" w:cs="Tahoma"/>
        </w:rPr>
        <w:t>I</w:t>
      </w:r>
      <w:r w:rsidRPr="00262493">
        <w:rPr>
          <w:rFonts w:ascii="Aptos" w:hAnsi="Aptos" w:cs="Tahoma"/>
        </w:rPr>
        <w:t>D/</w:t>
      </w:r>
      <w:proofErr w:type="spellStart"/>
      <w:r w:rsidRPr="00262493">
        <w:rPr>
          <w:rFonts w:ascii="Aptos" w:hAnsi="Aptos" w:cs="Tahoma"/>
        </w:rPr>
        <w:t>PnB</w:t>
      </w:r>
      <w:proofErr w:type="spellEnd"/>
      <w:r w:rsidRPr="00262493">
        <w:rPr>
          <w:rFonts w:ascii="Aptos" w:hAnsi="Aptos" w:cs="Tahoma"/>
        </w:rPr>
        <w:t xml:space="preserve"> lub </w:t>
      </w:r>
      <w:r w:rsidR="00CA46DA" w:rsidRPr="00262493">
        <w:rPr>
          <w:rFonts w:ascii="Aptos" w:hAnsi="Aptos" w:cs="Tahoma"/>
        </w:rPr>
        <w:t xml:space="preserve">innego dokumentu z Prawa budowlanego uprawniającego do realizacji robót budowlanych </w:t>
      </w:r>
      <w:r w:rsidRPr="00262493">
        <w:rPr>
          <w:rFonts w:ascii="Aptos" w:hAnsi="Aptos" w:cs="Tahoma"/>
        </w:rPr>
        <w:t>oraz do wykonania z należytą starannością robót budowlanych</w:t>
      </w:r>
      <w:r w:rsidR="00CA46DA" w:rsidRPr="00262493">
        <w:rPr>
          <w:rFonts w:ascii="Aptos" w:hAnsi="Aptos" w:cs="Tahoma"/>
        </w:rPr>
        <w:t>.</w:t>
      </w:r>
    </w:p>
    <w:p w14:paraId="077E14B2" w14:textId="7B6EE468" w:rsidR="00A37A8E" w:rsidRPr="00262493" w:rsidRDefault="00A37A8E" w:rsidP="00983BAD">
      <w:pPr>
        <w:pStyle w:val="Akapitzlist"/>
        <w:widowControl w:val="0"/>
        <w:numPr>
          <w:ilvl w:val="0"/>
          <w:numId w:val="88"/>
        </w:numPr>
        <w:autoSpaceDE w:val="0"/>
        <w:adjustRightInd w:val="0"/>
        <w:spacing w:line="300" w:lineRule="auto"/>
        <w:ind w:left="357" w:hanging="357"/>
        <w:contextualSpacing/>
        <w:jc w:val="both"/>
        <w:textAlignment w:val="auto"/>
        <w:rPr>
          <w:rFonts w:ascii="Aptos" w:hAnsi="Aptos" w:cs="Tahoma"/>
        </w:rPr>
      </w:pPr>
      <w:r w:rsidRPr="00262493">
        <w:rPr>
          <w:rFonts w:ascii="Aptos" w:eastAsia="Calibri" w:hAnsi="Aptos" w:cs="Tahoma"/>
          <w:lang w:eastAsia="en-US"/>
        </w:rPr>
        <w:t xml:space="preserve">Wykonawca zobowiązuje się do wykonania przedmiotu umowy zgodnie z zasadami najnowszej wiedzy technicznej i sztuki budowlanej, obowiązującymi przepisami, polskimi normami oraz na ustalonych niniejszą umową warunkach a także zobowiązuje się do oddania Zamawiającemu przedmiotu niniejszej umowy w terminie w niej uzgodnionym. </w:t>
      </w:r>
    </w:p>
    <w:p w14:paraId="22486C0E" w14:textId="77777777" w:rsidR="008C5F68" w:rsidRPr="00262493" w:rsidRDefault="008C5F68" w:rsidP="00983BAD">
      <w:pPr>
        <w:pStyle w:val="Akapitzlist"/>
        <w:widowControl w:val="0"/>
        <w:numPr>
          <w:ilvl w:val="0"/>
          <w:numId w:val="88"/>
        </w:numPr>
        <w:autoSpaceDE w:val="0"/>
        <w:adjustRightInd w:val="0"/>
        <w:spacing w:line="300" w:lineRule="auto"/>
        <w:ind w:left="357" w:hanging="357"/>
        <w:contextualSpacing/>
        <w:jc w:val="both"/>
        <w:textAlignment w:val="auto"/>
        <w:rPr>
          <w:rFonts w:ascii="Aptos" w:hAnsi="Aptos" w:cs="Tahoma"/>
        </w:rPr>
      </w:pPr>
      <w:r w:rsidRPr="00262493">
        <w:rPr>
          <w:rFonts w:ascii="Aptos" w:eastAsia="Calibri" w:hAnsi="Aptos" w:cs="Tahoma"/>
          <w:lang w:eastAsia="en-US"/>
        </w:rPr>
        <w:t>Zakres i sposób wykonania przedmiotu zamówienia określają:</w:t>
      </w:r>
    </w:p>
    <w:p w14:paraId="4F660A96" w14:textId="4AAE9BC2" w:rsidR="008C5F68" w:rsidRPr="00262493" w:rsidRDefault="008C5F68" w:rsidP="00983BAD">
      <w:pPr>
        <w:pStyle w:val="Akapitzlist"/>
        <w:numPr>
          <w:ilvl w:val="0"/>
          <w:numId w:val="89"/>
        </w:numPr>
        <w:suppressAutoHyphens w:val="0"/>
        <w:autoSpaceDE w:val="0"/>
        <w:autoSpaceDN/>
        <w:adjustRightInd w:val="0"/>
        <w:spacing w:line="300" w:lineRule="auto"/>
        <w:ind w:left="709"/>
        <w:jc w:val="both"/>
        <w:textAlignment w:val="auto"/>
        <w:rPr>
          <w:rFonts w:ascii="Aptos" w:eastAsia="Calibri" w:hAnsi="Aptos" w:cs="Tahoma"/>
          <w:lang w:eastAsia="en-US"/>
        </w:rPr>
      </w:pPr>
      <w:r w:rsidRPr="00262493">
        <w:rPr>
          <w:rFonts w:ascii="Aptos" w:eastAsia="Calibri" w:hAnsi="Aptos" w:cs="Tahoma"/>
          <w:lang w:eastAsia="en-US"/>
        </w:rPr>
        <w:t>specyfikacja warunków zamówienia zawieraj</w:t>
      </w:r>
      <w:r w:rsidRPr="00262493">
        <w:rPr>
          <w:rFonts w:ascii="Aptos" w:eastAsia="TTE188D4F0t00" w:hAnsi="Aptos" w:cs="Tahoma"/>
          <w:lang w:eastAsia="en-US"/>
        </w:rPr>
        <w:t>ą</w:t>
      </w:r>
      <w:r w:rsidRPr="00262493">
        <w:rPr>
          <w:rFonts w:ascii="Aptos" w:eastAsia="Calibri" w:hAnsi="Aptos" w:cs="Tahoma"/>
          <w:lang w:eastAsia="en-US"/>
        </w:rPr>
        <w:t xml:space="preserve">ca: </w:t>
      </w:r>
      <w:r w:rsidR="007A1009" w:rsidRPr="00262493">
        <w:rPr>
          <w:rFonts w:ascii="Aptos" w:eastAsia="Calibri" w:hAnsi="Aptos" w:cs="Tahoma"/>
          <w:lang w:eastAsia="en-US"/>
        </w:rPr>
        <w:t>Program funkcjonalno-użytkowy wraz z załącznikami</w:t>
      </w:r>
      <w:r w:rsidRPr="00262493">
        <w:rPr>
          <w:rFonts w:ascii="Aptos" w:eastAsia="Calibri" w:hAnsi="Aptos" w:cs="Tahoma"/>
          <w:lang w:eastAsia="en-US"/>
        </w:rPr>
        <w:t>,</w:t>
      </w:r>
    </w:p>
    <w:p w14:paraId="18B0EA7F" w14:textId="77777777" w:rsidR="008C5F68" w:rsidRPr="00262493" w:rsidRDefault="008C5F68" w:rsidP="00983BAD">
      <w:pPr>
        <w:pStyle w:val="Akapitzlist"/>
        <w:numPr>
          <w:ilvl w:val="0"/>
          <w:numId w:val="89"/>
        </w:numPr>
        <w:suppressAutoHyphens w:val="0"/>
        <w:autoSpaceDE w:val="0"/>
        <w:autoSpaceDN/>
        <w:adjustRightInd w:val="0"/>
        <w:spacing w:line="300" w:lineRule="auto"/>
        <w:ind w:left="709"/>
        <w:jc w:val="both"/>
        <w:textAlignment w:val="auto"/>
        <w:rPr>
          <w:rFonts w:ascii="Aptos" w:eastAsia="Calibri" w:hAnsi="Aptos" w:cs="Tahoma"/>
          <w:lang w:eastAsia="en-US"/>
        </w:rPr>
      </w:pPr>
      <w:r w:rsidRPr="00262493">
        <w:rPr>
          <w:rFonts w:ascii="Aptos" w:eastAsia="Calibri" w:hAnsi="Aptos" w:cs="Tahoma"/>
          <w:lang w:eastAsia="en-US"/>
        </w:rPr>
        <w:t>wyja</w:t>
      </w:r>
      <w:r w:rsidRPr="00262493">
        <w:rPr>
          <w:rFonts w:ascii="Aptos" w:eastAsia="TTE188D4F0t00" w:hAnsi="Aptos" w:cs="Tahoma"/>
          <w:lang w:eastAsia="en-US"/>
        </w:rPr>
        <w:t>ś</w:t>
      </w:r>
      <w:r w:rsidRPr="00262493">
        <w:rPr>
          <w:rFonts w:ascii="Aptos" w:eastAsia="Calibri" w:hAnsi="Aptos" w:cs="Tahoma"/>
          <w:lang w:eastAsia="en-US"/>
        </w:rPr>
        <w:t>nienia Zamawiaj</w:t>
      </w:r>
      <w:r w:rsidRPr="00262493">
        <w:rPr>
          <w:rFonts w:ascii="Aptos" w:eastAsia="TTE188D4F0t00" w:hAnsi="Aptos" w:cs="Tahoma"/>
          <w:lang w:eastAsia="en-US"/>
        </w:rPr>
        <w:t>ą</w:t>
      </w:r>
      <w:r w:rsidRPr="00262493">
        <w:rPr>
          <w:rFonts w:ascii="Aptos" w:eastAsia="Calibri" w:hAnsi="Aptos" w:cs="Tahoma"/>
          <w:lang w:eastAsia="en-US"/>
        </w:rPr>
        <w:t>cego do specyfikacji warunków zamówienia (jeżeli dotyczy),</w:t>
      </w:r>
    </w:p>
    <w:p w14:paraId="5620C0FC" w14:textId="77777777" w:rsidR="008C5F68" w:rsidRPr="00572149" w:rsidRDefault="008C5F68" w:rsidP="00983BAD">
      <w:pPr>
        <w:pStyle w:val="Akapitzlist"/>
        <w:numPr>
          <w:ilvl w:val="0"/>
          <w:numId w:val="89"/>
        </w:numPr>
        <w:suppressAutoHyphens w:val="0"/>
        <w:autoSpaceDE w:val="0"/>
        <w:autoSpaceDN/>
        <w:adjustRightInd w:val="0"/>
        <w:spacing w:line="300" w:lineRule="auto"/>
        <w:ind w:left="709"/>
        <w:jc w:val="both"/>
        <w:textAlignment w:val="auto"/>
        <w:rPr>
          <w:rFonts w:ascii="Aptos" w:eastAsia="Calibri" w:hAnsi="Aptos" w:cs="Tahoma"/>
          <w:lang w:eastAsia="en-US"/>
        </w:rPr>
      </w:pPr>
      <w:r w:rsidRPr="00572149">
        <w:rPr>
          <w:rFonts w:ascii="Aptos" w:eastAsia="Calibri" w:hAnsi="Aptos" w:cs="Tahoma"/>
          <w:lang w:eastAsia="en-US"/>
        </w:rPr>
        <w:t>umowa,</w:t>
      </w:r>
    </w:p>
    <w:p w14:paraId="41985BE3" w14:textId="739FACD0" w:rsidR="008C5F68" w:rsidRPr="00572149" w:rsidRDefault="008C5F68" w:rsidP="00983BAD">
      <w:pPr>
        <w:pStyle w:val="Akapitzlist"/>
        <w:numPr>
          <w:ilvl w:val="0"/>
          <w:numId w:val="89"/>
        </w:numPr>
        <w:suppressAutoHyphens w:val="0"/>
        <w:autoSpaceDE w:val="0"/>
        <w:autoSpaceDN/>
        <w:adjustRightInd w:val="0"/>
        <w:spacing w:after="120" w:line="300" w:lineRule="auto"/>
        <w:ind w:left="709" w:hanging="357"/>
        <w:jc w:val="both"/>
        <w:textAlignment w:val="auto"/>
        <w:rPr>
          <w:rFonts w:ascii="Aptos" w:eastAsia="Calibri" w:hAnsi="Aptos" w:cs="Tahoma"/>
          <w:lang w:eastAsia="en-US"/>
        </w:rPr>
      </w:pPr>
      <w:r w:rsidRPr="00572149">
        <w:rPr>
          <w:rFonts w:ascii="Aptos" w:eastAsia="Calibri" w:hAnsi="Aptos" w:cs="Tahoma"/>
          <w:lang w:eastAsia="en-US"/>
        </w:rPr>
        <w:t xml:space="preserve">oferta Wykonawcy wraz z </w:t>
      </w:r>
      <w:r w:rsidR="00572149" w:rsidRPr="00572149">
        <w:rPr>
          <w:rFonts w:ascii="Aptos" w:eastAsia="Calibri" w:hAnsi="Aptos" w:cs="Tahoma"/>
          <w:lang w:eastAsia="en-US"/>
        </w:rPr>
        <w:t>Szacunkowym Kosztorysem Ofertowym.</w:t>
      </w:r>
    </w:p>
    <w:p w14:paraId="0D09F33A" w14:textId="32860810" w:rsidR="008C5F68" w:rsidRPr="00262493" w:rsidRDefault="008C5F68" w:rsidP="00983BAD">
      <w:pPr>
        <w:pStyle w:val="Akapitzlist"/>
        <w:widowControl w:val="0"/>
        <w:numPr>
          <w:ilvl w:val="0"/>
          <w:numId w:val="88"/>
        </w:numPr>
        <w:autoSpaceDE w:val="0"/>
        <w:adjustRightInd w:val="0"/>
        <w:spacing w:line="300" w:lineRule="auto"/>
        <w:ind w:left="357" w:hanging="357"/>
        <w:contextualSpacing/>
        <w:jc w:val="both"/>
        <w:textAlignment w:val="auto"/>
        <w:rPr>
          <w:rFonts w:ascii="Aptos" w:hAnsi="Aptos" w:cs="Tahoma"/>
        </w:rPr>
      </w:pPr>
      <w:r w:rsidRPr="00262493">
        <w:rPr>
          <w:rFonts w:ascii="Aptos" w:eastAsia="Calibri" w:hAnsi="Aptos" w:cs="Tahoma"/>
          <w:lang w:eastAsia="en-US"/>
        </w:rPr>
        <w:t xml:space="preserve">Wykonawca zobowiązuje się do wykonania wszystkich robót niezbędnych do osiągnięcia rezultatu określonego w ust. 1, niezależnie od tego, czy wynika to wprost z dokumentów wymienionych w ust. </w:t>
      </w:r>
      <w:r w:rsidR="00C4493B" w:rsidRPr="00262493">
        <w:rPr>
          <w:rFonts w:ascii="Aptos" w:eastAsia="Calibri" w:hAnsi="Aptos" w:cs="Tahoma"/>
          <w:lang w:eastAsia="en-US"/>
        </w:rPr>
        <w:t>9</w:t>
      </w:r>
      <w:r w:rsidRPr="00262493">
        <w:rPr>
          <w:rFonts w:ascii="Aptos" w:eastAsia="Calibri" w:hAnsi="Aptos" w:cs="Tahoma"/>
          <w:lang w:eastAsia="en-US"/>
        </w:rPr>
        <w:t>.</w:t>
      </w:r>
    </w:p>
    <w:p w14:paraId="2CC26292" w14:textId="4A0B9BE5" w:rsidR="00412BFD" w:rsidRPr="00262493" w:rsidRDefault="008C5F68" w:rsidP="00983BAD">
      <w:pPr>
        <w:pStyle w:val="Akapitzlist"/>
        <w:widowControl w:val="0"/>
        <w:numPr>
          <w:ilvl w:val="0"/>
          <w:numId w:val="88"/>
        </w:numPr>
        <w:autoSpaceDE w:val="0"/>
        <w:adjustRightInd w:val="0"/>
        <w:spacing w:line="300" w:lineRule="auto"/>
        <w:ind w:left="357" w:hanging="357"/>
        <w:contextualSpacing/>
        <w:jc w:val="both"/>
        <w:textAlignment w:val="auto"/>
        <w:rPr>
          <w:rFonts w:ascii="Aptos" w:hAnsi="Aptos" w:cs="Tahoma"/>
        </w:rPr>
      </w:pPr>
      <w:r w:rsidRPr="00262493">
        <w:rPr>
          <w:rFonts w:ascii="Aptos" w:eastAsia="Calibri" w:hAnsi="Aptos" w:cs="Tahoma"/>
          <w:lang w:eastAsia="en-US"/>
        </w:rPr>
        <w:t xml:space="preserve">W razie zaistnienia rozbieżności pomiędzy dokumentami, wiążące będą dokumenty według ich kolejności wskazanej w ust. </w:t>
      </w:r>
      <w:r w:rsidR="00C4493B" w:rsidRPr="00262493">
        <w:rPr>
          <w:rFonts w:ascii="Aptos" w:eastAsia="Calibri" w:hAnsi="Aptos" w:cs="Tahoma"/>
          <w:lang w:eastAsia="en-US"/>
        </w:rPr>
        <w:t>9</w:t>
      </w:r>
      <w:r w:rsidRPr="00262493">
        <w:rPr>
          <w:rFonts w:ascii="Aptos" w:eastAsia="Calibri" w:hAnsi="Aptos" w:cs="Tahoma"/>
          <w:lang w:eastAsia="en-US"/>
        </w:rPr>
        <w:t>.</w:t>
      </w:r>
    </w:p>
    <w:p w14:paraId="6824829B" w14:textId="613FA844" w:rsidR="00412BFD" w:rsidRPr="00262493" w:rsidRDefault="00412BFD" w:rsidP="00983BAD">
      <w:pPr>
        <w:pStyle w:val="Akapitzlist"/>
        <w:widowControl w:val="0"/>
        <w:numPr>
          <w:ilvl w:val="0"/>
          <w:numId w:val="88"/>
        </w:numPr>
        <w:autoSpaceDE w:val="0"/>
        <w:adjustRightInd w:val="0"/>
        <w:spacing w:line="300" w:lineRule="auto"/>
        <w:ind w:left="357" w:hanging="357"/>
        <w:contextualSpacing/>
        <w:jc w:val="both"/>
        <w:textAlignment w:val="auto"/>
        <w:rPr>
          <w:rFonts w:ascii="Aptos" w:hAnsi="Aptos" w:cs="Tahoma"/>
        </w:rPr>
      </w:pPr>
      <w:r w:rsidRPr="00262493">
        <w:rPr>
          <w:rFonts w:ascii="Aptos" w:hAnsi="Aptos" w:cs="Tahoma"/>
        </w:rPr>
        <w:lastRenderedPageBreak/>
        <w:t xml:space="preserve">Wykonawca zobowiązany jest wykonać przedmiot zamówienia zgodnie ze wszystkimi przepisami prawnymi i dokumentami wyszczególnionymi w </w:t>
      </w:r>
      <w:r w:rsidRPr="00262493">
        <w:rPr>
          <w:rFonts w:ascii="Aptos" w:eastAsia="Calibri" w:hAnsi="Aptos" w:cs="Tahoma"/>
          <w:lang w:eastAsia="en-US"/>
        </w:rPr>
        <w:t>Programie funkcjonalno-użytkowym.</w:t>
      </w:r>
      <w:r w:rsidR="00313E5B" w:rsidRPr="00262493">
        <w:rPr>
          <w:rFonts w:ascii="Aptos" w:eastAsia="Calibri" w:hAnsi="Aptos" w:cs="Tahoma"/>
          <w:lang w:eastAsia="en-US"/>
        </w:rPr>
        <w:t xml:space="preserve"> </w:t>
      </w:r>
    </w:p>
    <w:p w14:paraId="01BF227C" w14:textId="77777777" w:rsidR="008C5F68" w:rsidRPr="00262493" w:rsidRDefault="008C5F68" w:rsidP="00983BAD">
      <w:pPr>
        <w:pStyle w:val="Akapitzlist"/>
        <w:widowControl w:val="0"/>
        <w:numPr>
          <w:ilvl w:val="0"/>
          <w:numId w:val="88"/>
        </w:numPr>
        <w:autoSpaceDE w:val="0"/>
        <w:adjustRightInd w:val="0"/>
        <w:spacing w:line="300" w:lineRule="auto"/>
        <w:ind w:left="357" w:hanging="357"/>
        <w:contextualSpacing/>
        <w:jc w:val="both"/>
        <w:textAlignment w:val="auto"/>
        <w:rPr>
          <w:rFonts w:ascii="Aptos" w:hAnsi="Aptos" w:cs="Tahoma"/>
        </w:rPr>
      </w:pPr>
      <w:r w:rsidRPr="00262493">
        <w:rPr>
          <w:rFonts w:ascii="Aptos" w:eastAsia="Calibri" w:hAnsi="Aptos" w:cs="Tahoma"/>
          <w:bCs/>
          <w:iCs/>
          <w:lang w:eastAsia="en-US"/>
        </w:rPr>
        <w:t>Strony oświadczają, iż Zamawiający udzielił Wykonawcy wszelkich niezbędnych informacji dotyczących przedmiotu umowy.</w:t>
      </w:r>
    </w:p>
    <w:p w14:paraId="273878A0" w14:textId="77777777" w:rsidR="001F0686" w:rsidRPr="00262493" w:rsidRDefault="001F0686"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 3.</w:t>
      </w:r>
    </w:p>
    <w:p w14:paraId="7CAC1765" w14:textId="5920C8BA" w:rsidR="001F0686" w:rsidRPr="00262493" w:rsidRDefault="003D743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DOKUMENTACJA PROJEKTOWA</w:t>
      </w:r>
    </w:p>
    <w:p w14:paraId="294A586D" w14:textId="0A467E13" w:rsidR="000014DC" w:rsidRPr="00262493" w:rsidRDefault="000014DC" w:rsidP="00983BAD">
      <w:pPr>
        <w:pStyle w:val="Akapitzlist"/>
        <w:numPr>
          <w:ilvl w:val="0"/>
          <w:numId w:val="151"/>
        </w:numPr>
        <w:suppressAutoHyphens w:val="0"/>
        <w:autoSpaceDN/>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Wykonawca zobowiązuje się do wykonania dokumentacji projektowej w zakresie koniecznym do wykonania robót objętych niniejszą Umową wraz ze wszystkimi innymi projektami i opracowaniami koniecznymi do wykonania dokumentacji objętej zadaniem.</w:t>
      </w:r>
    </w:p>
    <w:p w14:paraId="38505FEB" w14:textId="723F91CF" w:rsidR="003D7438" w:rsidRPr="00262493" w:rsidRDefault="003D7438" w:rsidP="00983BAD">
      <w:pPr>
        <w:pStyle w:val="Akapitzlist"/>
        <w:numPr>
          <w:ilvl w:val="0"/>
          <w:numId w:val="151"/>
        </w:numPr>
        <w:suppressAutoHyphens w:val="0"/>
        <w:autoSpaceDN/>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 xml:space="preserve">W ramach </w:t>
      </w:r>
      <w:r w:rsidR="004D1E59" w:rsidRPr="00262493">
        <w:rPr>
          <w:rFonts w:ascii="Aptos" w:eastAsia="Calibri" w:hAnsi="Aptos" w:cs="Tahoma"/>
          <w:lang w:eastAsia="en-US"/>
        </w:rPr>
        <w:t>wykonania przedmiotu zamówienia Wykonawca</w:t>
      </w:r>
      <w:r w:rsidRPr="00262493">
        <w:rPr>
          <w:rFonts w:ascii="Aptos" w:eastAsia="Calibri" w:hAnsi="Aptos" w:cs="Tahoma"/>
          <w:lang w:eastAsia="en-US"/>
        </w:rPr>
        <w:t xml:space="preserve"> oprac</w:t>
      </w:r>
      <w:r w:rsidR="003718B4" w:rsidRPr="00262493">
        <w:rPr>
          <w:rFonts w:ascii="Aptos" w:eastAsia="Calibri" w:hAnsi="Aptos" w:cs="Tahoma"/>
          <w:lang w:eastAsia="en-US"/>
        </w:rPr>
        <w:t>uje niezbędne</w:t>
      </w:r>
      <w:r w:rsidRPr="00262493">
        <w:rPr>
          <w:rFonts w:ascii="Aptos" w:eastAsia="Calibri" w:hAnsi="Aptos" w:cs="Tahoma"/>
          <w:lang w:eastAsia="en-US"/>
        </w:rPr>
        <w:t xml:space="preserve"> projekty i dokumenty</w:t>
      </w:r>
      <w:r w:rsidR="003718B4" w:rsidRPr="00262493">
        <w:rPr>
          <w:rFonts w:ascii="Aptos" w:eastAsia="Calibri" w:hAnsi="Aptos" w:cs="Tahoma"/>
          <w:lang w:eastAsia="en-US"/>
        </w:rPr>
        <w:t>, a w szczególności</w:t>
      </w:r>
      <w:r w:rsidRPr="00262493">
        <w:rPr>
          <w:rFonts w:ascii="Aptos" w:eastAsia="Calibri" w:hAnsi="Aptos" w:cs="Tahoma"/>
          <w:lang w:eastAsia="en-US"/>
        </w:rPr>
        <w:t>:</w:t>
      </w:r>
    </w:p>
    <w:p w14:paraId="2B40CBC0" w14:textId="404D74C7"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aktualizacj</w:t>
      </w:r>
      <w:r w:rsidR="001165E8" w:rsidRPr="00262493">
        <w:rPr>
          <w:rFonts w:ascii="Aptos" w:hAnsi="Aptos" w:cs="Tahoma"/>
        </w:rPr>
        <w:t>ę</w:t>
      </w:r>
      <w:r w:rsidRPr="00262493">
        <w:rPr>
          <w:rFonts w:ascii="Aptos" w:hAnsi="Aptos" w:cs="Tahoma"/>
        </w:rPr>
        <w:t xml:space="preserve"> mapy do celów projektowych, w miarę potrzeby – 4 egz.;</w:t>
      </w:r>
    </w:p>
    <w:p w14:paraId="6FD552BF" w14:textId="77777777"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 xml:space="preserve">uzupełnienie badań geotechnicznych, w miarę potrzeby – 4 egz.; </w:t>
      </w:r>
    </w:p>
    <w:p w14:paraId="65D46CF5" w14:textId="77777777"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aktualne wypisy z ewidencji gruntów w zakresie inwestycji – 1 egz.;</w:t>
      </w:r>
    </w:p>
    <w:p w14:paraId="2164F1B6" w14:textId="68976571"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dokumentacj</w:t>
      </w:r>
      <w:r w:rsidR="001165E8" w:rsidRPr="00262493">
        <w:rPr>
          <w:rFonts w:ascii="Aptos" w:hAnsi="Aptos" w:cs="Tahoma"/>
        </w:rPr>
        <w:t>ę</w:t>
      </w:r>
      <w:r w:rsidRPr="00262493">
        <w:rPr>
          <w:rFonts w:ascii="Aptos" w:hAnsi="Aptos" w:cs="Tahoma"/>
        </w:rPr>
        <w:t xml:space="preserve"> geodezyjno-prawn</w:t>
      </w:r>
      <w:r w:rsidR="001165E8" w:rsidRPr="00262493">
        <w:rPr>
          <w:rFonts w:ascii="Aptos" w:hAnsi="Aptos" w:cs="Tahoma"/>
        </w:rPr>
        <w:t>ą</w:t>
      </w:r>
      <w:r w:rsidRPr="00262493">
        <w:rPr>
          <w:rFonts w:ascii="Aptos" w:hAnsi="Aptos" w:cs="Tahoma"/>
        </w:rPr>
        <w:t xml:space="preserve"> – mapy podziałowe niezbędne do uzyskania decyzji o zezwoleniu na realizację inwestycji drogowej (ZRID) – 7 egz.;</w:t>
      </w:r>
    </w:p>
    <w:p w14:paraId="38998C83" w14:textId="77777777"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 xml:space="preserve">wniosek o wydanie decyzji o środowiskowych uwarunkowaniach i uzyskanie decyzji; </w:t>
      </w:r>
    </w:p>
    <w:p w14:paraId="75B05CAC" w14:textId="7FFF5A29"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wniosek o wydanie decyzji o pozwoleniu wodnoprawnym i uzyskanie decyzji</w:t>
      </w:r>
      <w:r w:rsidR="00AA0CCA" w:rsidRPr="00262493">
        <w:rPr>
          <w:rFonts w:ascii="Aptos" w:hAnsi="Aptos" w:cs="Tahoma"/>
        </w:rPr>
        <w:t>;</w:t>
      </w:r>
      <w:r w:rsidRPr="00262493">
        <w:rPr>
          <w:rFonts w:ascii="Aptos" w:hAnsi="Aptos" w:cs="Tahoma"/>
        </w:rPr>
        <w:t xml:space="preserve"> </w:t>
      </w:r>
    </w:p>
    <w:p w14:paraId="09E01F95" w14:textId="77777777"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materiały projektowe do uzyskania opinii, uzgodnień i pozwoleń wymaganych przepisami szczególnymi;</w:t>
      </w:r>
    </w:p>
    <w:p w14:paraId="76285C96" w14:textId="057ED9B7"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kompletny projekt zagospodarowania terenu i kompletne projekty architektoniczno-budowlane wszystkich branż z załącznikami (decyzjami, opiniami i uzgodnieniami)  warunkującymi otrzymanie decyzji ZRID zgodnie z obowiązującymi w tym zakresie przepisami, w szczególności w oparciu o przepisy ustawy z dnia 7 lipca 1994 r. - Prawo budowlane (</w:t>
      </w:r>
      <w:proofErr w:type="spellStart"/>
      <w:r w:rsidR="00AA0CCA" w:rsidRPr="00262493">
        <w:rPr>
          <w:rFonts w:ascii="Aptos" w:hAnsi="Aptos" w:cs="Tahoma"/>
        </w:rPr>
        <w:t>t.j</w:t>
      </w:r>
      <w:proofErr w:type="spellEnd"/>
      <w:r w:rsidR="00AA0CCA" w:rsidRPr="00262493">
        <w:rPr>
          <w:rFonts w:ascii="Aptos" w:hAnsi="Aptos" w:cs="Tahoma"/>
        </w:rPr>
        <w:t>. Dz. U. z 202</w:t>
      </w:r>
      <w:r w:rsidR="001A4B8A" w:rsidRPr="00262493">
        <w:rPr>
          <w:rFonts w:ascii="Aptos" w:hAnsi="Aptos" w:cs="Tahoma"/>
        </w:rPr>
        <w:t>5</w:t>
      </w:r>
      <w:r w:rsidR="00AA0CCA" w:rsidRPr="00262493">
        <w:rPr>
          <w:rFonts w:ascii="Aptos" w:hAnsi="Aptos" w:cs="Tahoma"/>
        </w:rPr>
        <w:t xml:space="preserve">r., poz. </w:t>
      </w:r>
      <w:r w:rsidR="001A4B8A" w:rsidRPr="00262493">
        <w:rPr>
          <w:rFonts w:ascii="Aptos" w:hAnsi="Aptos" w:cs="Tahoma"/>
        </w:rPr>
        <w:t>418</w:t>
      </w:r>
      <w:r w:rsidR="00AA0CCA" w:rsidRPr="00262493">
        <w:rPr>
          <w:rFonts w:ascii="Aptos" w:hAnsi="Aptos" w:cs="Tahoma"/>
        </w:rPr>
        <w:t xml:space="preserve">), </w:t>
      </w:r>
      <w:r w:rsidRPr="00262493">
        <w:rPr>
          <w:rFonts w:ascii="Aptos" w:hAnsi="Aptos" w:cs="Tahoma"/>
        </w:rPr>
        <w:t>ustawy z dnia 10 kwietnia 2003 r. o szczególnych zasadach przygotowania i realizacji inwestycji w zakresie dróg publicznych (</w:t>
      </w:r>
      <w:proofErr w:type="spellStart"/>
      <w:r w:rsidRPr="00262493">
        <w:rPr>
          <w:rFonts w:ascii="Aptos" w:hAnsi="Aptos" w:cs="Tahoma"/>
        </w:rPr>
        <w:t>t.j</w:t>
      </w:r>
      <w:proofErr w:type="spellEnd"/>
      <w:r w:rsidRPr="00262493">
        <w:rPr>
          <w:rFonts w:ascii="Aptos" w:hAnsi="Aptos" w:cs="Tahoma"/>
        </w:rPr>
        <w:t>.</w:t>
      </w:r>
      <w:r w:rsidR="00AA0CCA" w:rsidRPr="00262493">
        <w:rPr>
          <w:rFonts w:ascii="Aptos" w:hAnsi="Aptos" w:cs="Tahoma"/>
        </w:rPr>
        <w:t xml:space="preserve"> Dz. U. z 2024r, poz. 311</w:t>
      </w:r>
      <w:r w:rsidRPr="00262493">
        <w:rPr>
          <w:rFonts w:ascii="Aptos" w:hAnsi="Aptos" w:cs="Tahoma"/>
        </w:rPr>
        <w:t>), rozporządzeniem Ministra Infrastruktury z dnia 24 czerwca 2022 r. w sprawie warunków techniczno-budowlanych dotyczących dróg publicznych (Dz. U. z 2022</w:t>
      </w:r>
      <w:r w:rsidR="00AA0CCA" w:rsidRPr="00262493">
        <w:rPr>
          <w:rFonts w:ascii="Aptos" w:hAnsi="Aptos" w:cs="Tahoma"/>
        </w:rPr>
        <w:t xml:space="preserve">, </w:t>
      </w:r>
      <w:r w:rsidRPr="00262493">
        <w:rPr>
          <w:rFonts w:ascii="Aptos" w:hAnsi="Aptos" w:cs="Tahoma"/>
        </w:rPr>
        <w:t xml:space="preserve">poz. 1518), wiedzą i zasadami sztuki budowlanej. Dokumentacja techniczna ma być opracowana zgodnie z rozporządzeniem </w:t>
      </w:r>
      <w:r w:rsidRPr="00262493">
        <w:rPr>
          <w:rFonts w:ascii="Aptos" w:hAnsi="Aptos" w:cs="Tahoma"/>
          <w:lang w:eastAsia="ar-SA"/>
        </w:rPr>
        <w:t>Ministra Rozwoju i Technologii z dnia 20 grudnia 2021 r. w sprawie szczegółowego zakresu i formy dokumentacji projektowej, specyfikacji technicznych wykonania i odbioru robót budowlanych oraz programu funkcjonalno-użytkowego (Dz. U. z 2021r.</w:t>
      </w:r>
      <w:r w:rsidR="00AA0CCA" w:rsidRPr="00262493">
        <w:rPr>
          <w:rFonts w:ascii="Aptos" w:hAnsi="Aptos" w:cs="Tahoma"/>
          <w:lang w:eastAsia="ar-SA"/>
        </w:rPr>
        <w:t>,</w:t>
      </w:r>
      <w:r w:rsidRPr="00262493">
        <w:rPr>
          <w:rFonts w:ascii="Aptos" w:hAnsi="Aptos" w:cs="Tahoma"/>
          <w:lang w:eastAsia="ar-SA"/>
        </w:rPr>
        <w:t xml:space="preserve"> poz. </w:t>
      </w:r>
      <w:r w:rsidRPr="00262493">
        <w:rPr>
          <w:rFonts w:ascii="Aptos" w:hAnsi="Aptos" w:cs="Tahoma"/>
          <w:lang w:eastAsia="ar-SA"/>
        </w:rPr>
        <w:lastRenderedPageBreak/>
        <w:t>2454</w:t>
      </w:r>
      <w:r w:rsidRPr="00262493">
        <w:rPr>
          <w:rFonts w:ascii="Aptos" w:hAnsi="Aptos" w:cs="Tahoma"/>
          <w:iCs/>
          <w:lang w:eastAsia="ar-SA"/>
        </w:rPr>
        <w:t>);</w:t>
      </w:r>
      <w:r w:rsidRPr="00262493">
        <w:rPr>
          <w:rFonts w:ascii="Aptos" w:hAnsi="Aptos" w:cs="Tahoma"/>
        </w:rPr>
        <w:t xml:space="preserve"> oraz zgodnie z rozporządzenie</w:t>
      </w:r>
      <w:r w:rsidR="00AA0CCA" w:rsidRPr="00262493">
        <w:rPr>
          <w:rFonts w:ascii="Aptos" w:hAnsi="Aptos" w:cs="Tahoma"/>
        </w:rPr>
        <w:t>m</w:t>
      </w:r>
      <w:r w:rsidRPr="00262493">
        <w:rPr>
          <w:rFonts w:ascii="Aptos" w:hAnsi="Aptos" w:cs="Tahoma"/>
        </w:rPr>
        <w:t xml:space="preserve"> Ministra </w:t>
      </w:r>
      <w:r w:rsidRPr="00262493">
        <w:rPr>
          <w:rFonts w:ascii="Aptos" w:hAnsi="Aptos" w:cs="Tahoma"/>
          <w:lang w:eastAsia="ar-SA"/>
        </w:rPr>
        <w:t>Rozwoju z dnia 11 września 2020 r. w sprawie szczegółowego zakresu i formy projektu budowlanego (</w:t>
      </w:r>
      <w:r w:rsidR="00AA0CCA" w:rsidRPr="00262493">
        <w:rPr>
          <w:rFonts w:ascii="Aptos" w:hAnsi="Aptos" w:cs="Tahoma"/>
          <w:lang w:eastAsia="ar-SA"/>
        </w:rPr>
        <w:t>Dz. U. 2022, poz. 1679</w:t>
      </w:r>
      <w:r w:rsidRPr="00262493">
        <w:rPr>
          <w:rFonts w:ascii="Aptos" w:hAnsi="Aptos" w:cs="Tahoma"/>
          <w:lang w:eastAsia="ar-SA"/>
        </w:rPr>
        <w:t>)</w:t>
      </w:r>
      <w:r w:rsidRPr="00262493">
        <w:rPr>
          <w:rFonts w:ascii="Aptos" w:hAnsi="Aptos" w:cs="Tahoma"/>
        </w:rPr>
        <w:t>, rozporządzeniem Ministra Infrastruktury z dnia 24 czerwca 2022 r. w sprawie warunków techniczno-budowlanych dotyczących dróg publicznych (Dz. U. z 2022</w:t>
      </w:r>
      <w:r w:rsidR="00AA0CCA" w:rsidRPr="00262493">
        <w:rPr>
          <w:rFonts w:ascii="Aptos" w:hAnsi="Aptos" w:cs="Tahoma"/>
        </w:rPr>
        <w:t xml:space="preserve">, </w:t>
      </w:r>
      <w:r w:rsidRPr="00262493">
        <w:rPr>
          <w:rFonts w:ascii="Aptos" w:hAnsi="Aptos" w:cs="Tahoma"/>
        </w:rPr>
        <w:t xml:space="preserve">poz. 1518)  wraz z opiniami, uzgodnieniami wymaganymi przepisami szczególnymi – 5 egz.;  </w:t>
      </w:r>
    </w:p>
    <w:p w14:paraId="0574CEF2" w14:textId="77777777" w:rsidR="0051261C" w:rsidRPr="00262493" w:rsidRDefault="0051261C" w:rsidP="00983BAD">
      <w:pPr>
        <w:numPr>
          <w:ilvl w:val="0"/>
          <w:numId w:val="150"/>
        </w:numPr>
        <w:suppressAutoHyphens w:val="0"/>
        <w:autoSpaceDN/>
        <w:spacing w:line="300" w:lineRule="auto"/>
        <w:ind w:left="851" w:hanging="425"/>
        <w:jc w:val="both"/>
        <w:textAlignment w:val="auto"/>
        <w:rPr>
          <w:rFonts w:ascii="Aptos" w:eastAsia="Calibri" w:hAnsi="Aptos" w:cs="Tahoma"/>
          <w:lang w:eastAsia="en-US"/>
        </w:rPr>
      </w:pPr>
      <w:r w:rsidRPr="00262493">
        <w:rPr>
          <w:rFonts w:ascii="Aptos" w:eastAsia="Calibri" w:hAnsi="Aptos" w:cs="Tahoma"/>
          <w:lang w:eastAsia="en-US"/>
        </w:rPr>
        <w:t>decyzje i uzgodnienia z gestorami sieci, w tym wykonanie wszelkich projektów branżowych, usunięcia kolizji i ewentualnym umieszczeniem urządzeń obcych poza utwardzoną częścią pasa drogowego – 5 egz.</w:t>
      </w:r>
    </w:p>
    <w:p w14:paraId="6D33D57B" w14:textId="77777777"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 xml:space="preserve">projekty techniczne dla wszystkich branż – 4 egz.; </w:t>
      </w:r>
    </w:p>
    <w:p w14:paraId="7891B908" w14:textId="77777777"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 xml:space="preserve">projekt inwentaryzacji zieleni i </w:t>
      </w:r>
      <w:proofErr w:type="spellStart"/>
      <w:r w:rsidRPr="00262493">
        <w:rPr>
          <w:rFonts w:ascii="Aptos" w:hAnsi="Aptos" w:cs="Tahoma"/>
        </w:rPr>
        <w:t>nasadzeń</w:t>
      </w:r>
      <w:proofErr w:type="spellEnd"/>
      <w:r w:rsidRPr="00262493">
        <w:rPr>
          <w:rFonts w:ascii="Aptos" w:hAnsi="Aptos" w:cs="Tahoma"/>
        </w:rPr>
        <w:t xml:space="preserve"> kompensacyjnych drzew – 2 egz.;</w:t>
      </w:r>
    </w:p>
    <w:p w14:paraId="097450BC" w14:textId="77777777"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 xml:space="preserve">zatwierdzony projekt stałej organizacji ruchu – 3 egz.; </w:t>
      </w:r>
    </w:p>
    <w:p w14:paraId="4E49F445" w14:textId="77777777"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zatwierdzone projekty organizacji ruchu na czas budowy – 3 egz.;</w:t>
      </w:r>
    </w:p>
    <w:p w14:paraId="062CC8D9" w14:textId="464B5315"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 xml:space="preserve">uzupełnienie specyfikacji technicznych wykonania i odbioru robót budowlanych objętych przedmiotem zamówienia (w razie potrzeby), sporządzone zgodnie z rozporządzeniem </w:t>
      </w:r>
      <w:r w:rsidRPr="00262493">
        <w:rPr>
          <w:rFonts w:ascii="Aptos" w:hAnsi="Aptos" w:cs="Tahoma"/>
          <w:lang w:eastAsia="ar-SA"/>
        </w:rPr>
        <w:t>Ministra Rozwoju i Technologii z dnia 20 grudnia 2021 r. w sprawie szczegółowego zakresu i formy dokumentacji projektowej, specyfikacji technicznych wykonania i odbioru robót budowlanych oraz programu funkcjonalno-użytkowego</w:t>
      </w:r>
      <w:r w:rsidR="003E15CA">
        <w:rPr>
          <w:rFonts w:ascii="Aptos" w:hAnsi="Aptos" w:cs="Tahoma"/>
          <w:lang w:eastAsia="ar-SA"/>
        </w:rPr>
        <w:t xml:space="preserve"> </w:t>
      </w:r>
      <w:r w:rsidRPr="00262493">
        <w:rPr>
          <w:rFonts w:ascii="Aptos" w:hAnsi="Aptos" w:cs="Tahoma"/>
          <w:lang w:eastAsia="ar-SA"/>
        </w:rPr>
        <w:t>(Dz. U. z 2021r.</w:t>
      </w:r>
      <w:r w:rsidR="00AA0CCA" w:rsidRPr="00262493">
        <w:rPr>
          <w:rFonts w:ascii="Aptos" w:hAnsi="Aptos" w:cs="Tahoma"/>
          <w:lang w:eastAsia="ar-SA"/>
        </w:rPr>
        <w:t>,</w:t>
      </w:r>
      <w:r w:rsidRPr="00262493">
        <w:rPr>
          <w:rFonts w:ascii="Aptos" w:hAnsi="Aptos" w:cs="Tahoma"/>
          <w:lang w:eastAsia="ar-SA"/>
        </w:rPr>
        <w:t xml:space="preserve"> poz. 2454</w:t>
      </w:r>
      <w:r w:rsidRPr="00262493">
        <w:rPr>
          <w:rFonts w:ascii="Aptos" w:hAnsi="Aptos" w:cs="Tahoma"/>
          <w:iCs/>
          <w:lang w:eastAsia="ar-SA"/>
        </w:rPr>
        <w:t xml:space="preserve">), </w:t>
      </w:r>
      <w:r w:rsidRPr="00262493">
        <w:rPr>
          <w:rFonts w:ascii="Aptos" w:hAnsi="Aptos" w:cs="Tahoma"/>
        </w:rPr>
        <w:t xml:space="preserve">uzgodnione z Zamawiającym – po 2 egz. dla każdej branży; </w:t>
      </w:r>
    </w:p>
    <w:p w14:paraId="7F21CEC5" w14:textId="68A319E6"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przedmiary robót zgodnie z rozporządzeniem Ministra Infrastruktury dnia 20 grudnia 2021 r. w sprawie określenia metod i podstaw sporządzania kosztorysu inwestorskiego, obliczania planowanych kosztów prac projektowych oraz planowanych kosztów robót budowlanych określonych w programie funkcjonalno-użytkowym (Dz. U. 2021</w:t>
      </w:r>
      <w:r w:rsidR="00AA0CCA" w:rsidRPr="00262493">
        <w:rPr>
          <w:rFonts w:ascii="Aptos" w:hAnsi="Aptos" w:cs="Tahoma"/>
        </w:rPr>
        <w:t xml:space="preserve">, </w:t>
      </w:r>
      <w:r w:rsidRPr="00262493">
        <w:rPr>
          <w:rFonts w:ascii="Aptos" w:hAnsi="Aptos" w:cs="Tahoma"/>
        </w:rPr>
        <w:t xml:space="preserve">poz. </w:t>
      </w:r>
      <w:r w:rsidR="00AA0CCA" w:rsidRPr="00262493">
        <w:rPr>
          <w:rFonts w:ascii="Aptos" w:hAnsi="Aptos" w:cs="Tahoma"/>
        </w:rPr>
        <w:t>2458</w:t>
      </w:r>
      <w:r w:rsidRPr="00262493">
        <w:rPr>
          <w:rFonts w:ascii="Aptos" w:hAnsi="Aptos" w:cs="Tahoma"/>
        </w:rPr>
        <w:t xml:space="preserve">). – po 2 egz. dla każdej branży; </w:t>
      </w:r>
    </w:p>
    <w:p w14:paraId="4F0666A2" w14:textId="77777777"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informacja bezpieczeństwa i ochrony zdrowia – 5 egz.;</w:t>
      </w:r>
    </w:p>
    <w:p w14:paraId="439C337C" w14:textId="77777777"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plan bezpieczeństwa i ochrony zdrowia – 5 egz.;</w:t>
      </w:r>
    </w:p>
    <w:p w14:paraId="5A7005B2" w14:textId="77777777"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program zapewnienia jakości – 2 egz.;</w:t>
      </w:r>
    </w:p>
    <w:p w14:paraId="16975BDA" w14:textId="17161F1B" w:rsidR="0051261C" w:rsidRPr="00262493" w:rsidRDefault="0051261C" w:rsidP="00983BAD">
      <w:pPr>
        <w:numPr>
          <w:ilvl w:val="0"/>
          <w:numId w:val="150"/>
        </w:numPr>
        <w:suppressAutoHyphens w:val="0"/>
        <w:autoSpaceDE w:val="0"/>
        <w:autoSpaceDN/>
        <w:adjustRightInd w:val="0"/>
        <w:spacing w:line="300" w:lineRule="auto"/>
        <w:ind w:left="851" w:hanging="425"/>
        <w:jc w:val="both"/>
        <w:textAlignment w:val="auto"/>
        <w:rPr>
          <w:rFonts w:ascii="Aptos" w:hAnsi="Aptos" w:cs="Tahoma"/>
        </w:rPr>
      </w:pPr>
      <w:r w:rsidRPr="00262493">
        <w:rPr>
          <w:rFonts w:ascii="Aptos" w:hAnsi="Aptos" w:cs="Tahoma"/>
        </w:rPr>
        <w:t>dokumentacj</w:t>
      </w:r>
      <w:r w:rsidR="008430BC" w:rsidRPr="00262493">
        <w:rPr>
          <w:rFonts w:ascii="Aptos" w:hAnsi="Aptos" w:cs="Tahoma"/>
        </w:rPr>
        <w:t>ę</w:t>
      </w:r>
      <w:r w:rsidRPr="00262493">
        <w:rPr>
          <w:rFonts w:ascii="Aptos" w:hAnsi="Aptos" w:cs="Tahoma"/>
        </w:rPr>
        <w:t xml:space="preserve"> powykonawcz</w:t>
      </w:r>
      <w:r w:rsidR="008430BC" w:rsidRPr="00262493">
        <w:rPr>
          <w:rFonts w:ascii="Aptos" w:hAnsi="Aptos" w:cs="Tahoma"/>
        </w:rPr>
        <w:t>ą</w:t>
      </w:r>
      <w:r w:rsidRPr="00262493">
        <w:rPr>
          <w:rFonts w:ascii="Aptos" w:hAnsi="Aptos" w:cs="Tahoma"/>
        </w:rPr>
        <w:t xml:space="preserve"> – 2 egz.;</w:t>
      </w:r>
    </w:p>
    <w:p w14:paraId="36AD7D37" w14:textId="6A109253" w:rsidR="0051261C" w:rsidRPr="00262493" w:rsidRDefault="0051261C" w:rsidP="00983BAD">
      <w:pPr>
        <w:numPr>
          <w:ilvl w:val="0"/>
          <w:numId w:val="150"/>
        </w:numPr>
        <w:suppressAutoHyphens w:val="0"/>
        <w:autoSpaceDE w:val="0"/>
        <w:autoSpaceDN/>
        <w:adjustRightInd w:val="0"/>
        <w:spacing w:after="100" w:line="300" w:lineRule="auto"/>
        <w:ind w:left="851" w:hanging="425"/>
        <w:jc w:val="both"/>
        <w:textAlignment w:val="auto"/>
        <w:rPr>
          <w:rFonts w:ascii="Aptos" w:hAnsi="Aptos" w:cs="Tahoma"/>
        </w:rPr>
      </w:pPr>
      <w:r w:rsidRPr="00262493">
        <w:rPr>
          <w:rFonts w:ascii="Aptos" w:hAnsi="Aptos" w:cs="Tahoma"/>
        </w:rPr>
        <w:t>map</w:t>
      </w:r>
      <w:r w:rsidR="008430BC" w:rsidRPr="00262493">
        <w:rPr>
          <w:rFonts w:ascii="Aptos" w:hAnsi="Aptos" w:cs="Tahoma"/>
        </w:rPr>
        <w:t>ę</w:t>
      </w:r>
      <w:r w:rsidRPr="00262493">
        <w:rPr>
          <w:rFonts w:ascii="Aptos" w:hAnsi="Aptos" w:cs="Tahoma"/>
        </w:rPr>
        <w:t xml:space="preserve"> powykonawcz</w:t>
      </w:r>
      <w:r w:rsidR="008430BC" w:rsidRPr="00262493">
        <w:rPr>
          <w:rFonts w:ascii="Aptos" w:hAnsi="Aptos" w:cs="Tahoma"/>
        </w:rPr>
        <w:t>ą</w:t>
      </w:r>
      <w:r w:rsidRPr="00262493">
        <w:rPr>
          <w:rFonts w:ascii="Aptos" w:hAnsi="Aptos" w:cs="Tahoma"/>
        </w:rPr>
        <w:t xml:space="preserve"> – 2 egz..</w:t>
      </w:r>
    </w:p>
    <w:p w14:paraId="79F69454" w14:textId="77777777" w:rsidR="00AA17EB" w:rsidRPr="00262493" w:rsidRDefault="00AA0CCA" w:rsidP="00983BAD">
      <w:pPr>
        <w:pStyle w:val="Akapitzlist"/>
        <w:numPr>
          <w:ilvl w:val="0"/>
          <w:numId w:val="151"/>
        </w:numPr>
        <w:tabs>
          <w:tab w:val="left" w:pos="66"/>
        </w:tabs>
        <w:suppressAutoHyphens w:val="0"/>
        <w:autoSpaceDN/>
        <w:spacing w:line="300" w:lineRule="auto"/>
        <w:ind w:left="426"/>
        <w:jc w:val="both"/>
        <w:textAlignment w:val="auto"/>
        <w:rPr>
          <w:rFonts w:ascii="Aptos" w:eastAsia="Calibri" w:hAnsi="Aptos" w:cs="Tahoma"/>
          <w:lang w:eastAsia="en-US"/>
        </w:rPr>
      </w:pPr>
      <w:r w:rsidRPr="00262493">
        <w:rPr>
          <w:rFonts w:ascii="Aptos" w:hAnsi="Aptos" w:cs="Tahoma"/>
        </w:rPr>
        <w:t>Wykonawca zobowiązany jest do</w:t>
      </w:r>
      <w:r w:rsidR="003D7438" w:rsidRPr="00262493">
        <w:rPr>
          <w:rFonts w:ascii="Aptos" w:hAnsi="Aptos" w:cs="Tahoma"/>
        </w:rPr>
        <w:t xml:space="preserve"> współprac</w:t>
      </w:r>
      <w:r w:rsidRPr="00262493">
        <w:rPr>
          <w:rFonts w:ascii="Aptos" w:hAnsi="Aptos" w:cs="Tahoma"/>
        </w:rPr>
        <w:t>y</w:t>
      </w:r>
      <w:r w:rsidR="003D7438" w:rsidRPr="00262493">
        <w:rPr>
          <w:rFonts w:ascii="Aptos" w:hAnsi="Aptos" w:cs="Tahoma"/>
        </w:rPr>
        <w:t xml:space="preserve"> z organami administracyjnymi w celu uzyskania stosownych decyzji, a w szczególności </w:t>
      </w:r>
      <w:r w:rsidRPr="00262493">
        <w:rPr>
          <w:rFonts w:ascii="Aptos" w:hAnsi="Aptos" w:cs="Tahoma"/>
        </w:rPr>
        <w:t xml:space="preserve">do </w:t>
      </w:r>
      <w:r w:rsidR="003D7438" w:rsidRPr="00262493">
        <w:rPr>
          <w:rFonts w:ascii="Aptos" w:hAnsi="Aptos" w:cs="Tahoma"/>
        </w:rPr>
        <w:t>uczestnic</w:t>
      </w:r>
      <w:r w:rsidRPr="00262493">
        <w:rPr>
          <w:rFonts w:ascii="Aptos" w:hAnsi="Aptos" w:cs="Tahoma"/>
        </w:rPr>
        <w:t>zenia</w:t>
      </w:r>
      <w:r w:rsidR="003D7438" w:rsidRPr="00262493">
        <w:rPr>
          <w:rFonts w:ascii="Aptos" w:hAnsi="Aptos" w:cs="Tahoma"/>
        </w:rPr>
        <w:t xml:space="preserve"> w konsultacjach społecznych, udziela</w:t>
      </w:r>
      <w:r w:rsidRPr="00262493">
        <w:rPr>
          <w:rFonts w:ascii="Aptos" w:hAnsi="Aptos" w:cs="Tahoma"/>
        </w:rPr>
        <w:t>nia</w:t>
      </w:r>
      <w:r w:rsidR="003D7438" w:rsidRPr="00262493">
        <w:rPr>
          <w:rFonts w:ascii="Aptos" w:hAnsi="Aptos" w:cs="Tahoma"/>
        </w:rPr>
        <w:t xml:space="preserve"> wyjaśnień na żądanie organu, przedkłada</w:t>
      </w:r>
      <w:r w:rsidR="00AA17EB" w:rsidRPr="00262493">
        <w:rPr>
          <w:rFonts w:ascii="Aptos" w:hAnsi="Aptos" w:cs="Tahoma"/>
        </w:rPr>
        <w:t>nia</w:t>
      </w:r>
      <w:r w:rsidR="003D7438" w:rsidRPr="00262493">
        <w:rPr>
          <w:rFonts w:ascii="Aptos" w:hAnsi="Aptos" w:cs="Tahoma"/>
        </w:rPr>
        <w:t xml:space="preserve"> wniosk</w:t>
      </w:r>
      <w:r w:rsidR="00AA17EB" w:rsidRPr="00262493">
        <w:rPr>
          <w:rFonts w:ascii="Aptos" w:hAnsi="Aptos" w:cs="Tahoma"/>
        </w:rPr>
        <w:t>ów</w:t>
      </w:r>
      <w:r w:rsidR="003D7438" w:rsidRPr="00262493">
        <w:rPr>
          <w:rFonts w:ascii="Aptos" w:hAnsi="Aptos" w:cs="Tahoma"/>
        </w:rPr>
        <w:t xml:space="preserve"> i dokument</w:t>
      </w:r>
      <w:r w:rsidR="00AA17EB" w:rsidRPr="00262493">
        <w:rPr>
          <w:rFonts w:ascii="Aptos" w:hAnsi="Aptos" w:cs="Tahoma"/>
        </w:rPr>
        <w:t>ów</w:t>
      </w:r>
      <w:r w:rsidR="003D7438" w:rsidRPr="00262493">
        <w:rPr>
          <w:rFonts w:ascii="Aptos" w:hAnsi="Aptos" w:cs="Tahoma"/>
        </w:rPr>
        <w:t xml:space="preserve"> bezzwłocznie w stosunku do obowiązujących terminów. </w:t>
      </w:r>
    </w:p>
    <w:p w14:paraId="73342987" w14:textId="725B7483" w:rsidR="0051261C" w:rsidRPr="00262493" w:rsidRDefault="00AA17EB" w:rsidP="00983BAD">
      <w:pPr>
        <w:pStyle w:val="Akapitzlist"/>
        <w:numPr>
          <w:ilvl w:val="0"/>
          <w:numId w:val="151"/>
        </w:numPr>
        <w:tabs>
          <w:tab w:val="left" w:pos="66"/>
        </w:tabs>
        <w:suppressAutoHyphens w:val="0"/>
        <w:autoSpaceDN/>
        <w:spacing w:line="300" w:lineRule="auto"/>
        <w:ind w:left="426"/>
        <w:jc w:val="both"/>
        <w:textAlignment w:val="auto"/>
        <w:rPr>
          <w:rFonts w:ascii="Aptos" w:eastAsia="Calibri" w:hAnsi="Aptos" w:cs="Tahoma"/>
          <w:lang w:eastAsia="en-US"/>
        </w:rPr>
      </w:pPr>
      <w:r w:rsidRPr="00262493">
        <w:rPr>
          <w:rFonts w:ascii="Aptos" w:hAnsi="Aptos" w:cs="Tahoma"/>
        </w:rPr>
        <w:t xml:space="preserve">Katalog </w:t>
      </w:r>
      <w:r w:rsidR="008430BC" w:rsidRPr="00262493">
        <w:rPr>
          <w:rFonts w:ascii="Aptos" w:hAnsi="Aptos" w:cs="Tahoma"/>
        </w:rPr>
        <w:t xml:space="preserve">projektów / dokumentów </w:t>
      </w:r>
      <w:r w:rsidRPr="00262493">
        <w:rPr>
          <w:rFonts w:ascii="Aptos" w:hAnsi="Aptos" w:cs="Tahoma"/>
        </w:rPr>
        <w:t xml:space="preserve">określony w </w:t>
      </w:r>
      <w:r w:rsidR="003D7438" w:rsidRPr="00262493">
        <w:rPr>
          <w:rFonts w:ascii="Aptos" w:hAnsi="Aptos" w:cs="Tahoma"/>
        </w:rPr>
        <w:t xml:space="preserve"> </w:t>
      </w:r>
      <w:r w:rsidRPr="00262493">
        <w:rPr>
          <w:rFonts w:ascii="Aptos" w:eastAsia="Calibri" w:hAnsi="Aptos" w:cs="Tahoma"/>
          <w:bCs/>
          <w:lang w:eastAsia="en-US"/>
        </w:rPr>
        <w:t>§ 3 ust. 2 umowy</w:t>
      </w:r>
      <w:r w:rsidRPr="00262493">
        <w:rPr>
          <w:rFonts w:ascii="Aptos" w:eastAsia="Calibri" w:hAnsi="Aptos" w:cs="Tahoma"/>
          <w:b/>
          <w:lang w:eastAsia="en-US"/>
        </w:rPr>
        <w:t xml:space="preserve"> </w:t>
      </w:r>
      <w:r w:rsidR="003D7438" w:rsidRPr="00262493">
        <w:rPr>
          <w:rFonts w:ascii="Aptos" w:hAnsi="Aptos" w:cs="Tahoma"/>
        </w:rPr>
        <w:t xml:space="preserve">nie ogranicza obowiązku przygotowania </w:t>
      </w:r>
      <w:r w:rsidR="008430BC" w:rsidRPr="00262493">
        <w:rPr>
          <w:rFonts w:ascii="Aptos" w:hAnsi="Aptos" w:cs="Tahoma"/>
        </w:rPr>
        <w:t xml:space="preserve">przez Wykonawcę </w:t>
      </w:r>
      <w:r w:rsidR="003D7438" w:rsidRPr="00262493">
        <w:rPr>
          <w:rFonts w:ascii="Aptos" w:hAnsi="Aptos" w:cs="Tahoma"/>
        </w:rPr>
        <w:t xml:space="preserve">innych dokumentów niezbędnych </w:t>
      </w:r>
      <w:r w:rsidR="008430BC" w:rsidRPr="00262493">
        <w:rPr>
          <w:rFonts w:ascii="Aptos" w:hAnsi="Aptos" w:cs="Tahoma"/>
        </w:rPr>
        <w:t>do</w:t>
      </w:r>
      <w:r w:rsidR="003D7438" w:rsidRPr="00262493">
        <w:rPr>
          <w:rFonts w:ascii="Aptos" w:hAnsi="Aptos" w:cs="Tahoma"/>
        </w:rPr>
        <w:t xml:space="preserve"> </w:t>
      </w:r>
      <w:r w:rsidR="003D7438" w:rsidRPr="00262493">
        <w:rPr>
          <w:rFonts w:ascii="Aptos" w:hAnsi="Aptos" w:cs="Tahoma"/>
        </w:rPr>
        <w:lastRenderedPageBreak/>
        <w:t>zaprojektowania, budowy i użytkowania obiektów wchodzących w skład przedmiotu zamówienia.</w:t>
      </w:r>
    </w:p>
    <w:p w14:paraId="44136D7A" w14:textId="154512B3" w:rsidR="00904F5C" w:rsidRPr="00262493" w:rsidRDefault="00AA17EB" w:rsidP="00983BAD">
      <w:pPr>
        <w:pStyle w:val="Akapitzlist"/>
        <w:numPr>
          <w:ilvl w:val="0"/>
          <w:numId w:val="151"/>
        </w:numPr>
        <w:tabs>
          <w:tab w:val="left" w:pos="66"/>
        </w:tabs>
        <w:suppressAutoHyphens w:val="0"/>
        <w:autoSpaceDN/>
        <w:spacing w:line="300" w:lineRule="auto"/>
        <w:ind w:left="425" w:hanging="357"/>
        <w:jc w:val="both"/>
        <w:textAlignment w:val="auto"/>
        <w:rPr>
          <w:rFonts w:ascii="Aptos" w:eastAsia="Calibri" w:hAnsi="Aptos" w:cs="Tahoma"/>
          <w:lang w:eastAsia="en-US"/>
        </w:rPr>
      </w:pPr>
      <w:r w:rsidRPr="00262493">
        <w:rPr>
          <w:rFonts w:ascii="Aptos" w:hAnsi="Aptos" w:cs="Tahoma"/>
        </w:rPr>
        <w:t xml:space="preserve">Wynagrodzenie Wykonawcy, o którym mowa w </w:t>
      </w:r>
      <w:r w:rsidRPr="00262493">
        <w:rPr>
          <w:rFonts w:ascii="Aptos" w:eastAsia="Calibri" w:hAnsi="Aptos" w:cs="Tahoma"/>
          <w:bCs/>
          <w:lang w:eastAsia="en-US"/>
        </w:rPr>
        <w:t xml:space="preserve">§ </w:t>
      </w:r>
      <w:r w:rsidR="00D834B7" w:rsidRPr="00262493">
        <w:rPr>
          <w:rFonts w:ascii="Aptos" w:eastAsia="Calibri" w:hAnsi="Aptos" w:cs="Tahoma"/>
          <w:bCs/>
          <w:lang w:eastAsia="en-US"/>
        </w:rPr>
        <w:t>9</w:t>
      </w:r>
      <w:r w:rsidR="00A03FFE" w:rsidRPr="00262493">
        <w:rPr>
          <w:rFonts w:ascii="Aptos" w:eastAsia="Calibri" w:hAnsi="Aptos" w:cs="Tahoma"/>
          <w:bCs/>
          <w:lang w:eastAsia="en-US"/>
        </w:rPr>
        <w:t xml:space="preserve"> umowy </w:t>
      </w:r>
      <w:r w:rsidRPr="00262493">
        <w:rPr>
          <w:rFonts w:ascii="Aptos" w:hAnsi="Aptos" w:cs="Tahoma"/>
        </w:rPr>
        <w:t xml:space="preserve">obejmuje </w:t>
      </w:r>
      <w:r w:rsidR="003D7438" w:rsidRPr="00262493">
        <w:rPr>
          <w:rFonts w:ascii="Aptos" w:hAnsi="Aptos" w:cs="Tahoma"/>
        </w:rPr>
        <w:t xml:space="preserve"> </w:t>
      </w:r>
      <w:r w:rsidRPr="00262493">
        <w:rPr>
          <w:rFonts w:ascii="Aptos" w:hAnsi="Aptos" w:cs="Tahoma"/>
        </w:rPr>
        <w:t>wszelkie</w:t>
      </w:r>
      <w:r w:rsidR="003D7438" w:rsidRPr="00262493">
        <w:rPr>
          <w:rFonts w:ascii="Aptos" w:hAnsi="Aptos" w:cs="Tahoma"/>
        </w:rPr>
        <w:t xml:space="preserve"> koszty uzyskania wymaganych uzgodnień oraz stanowisk, postanowień i decyzji administracyjnych związanych z opracowaniem i zatwierdzeniem dokumentacji</w:t>
      </w:r>
      <w:r w:rsidRPr="00262493">
        <w:rPr>
          <w:rFonts w:ascii="Aptos" w:hAnsi="Aptos" w:cs="Tahoma"/>
        </w:rPr>
        <w:t xml:space="preserve"> projektowej stanowiącej przedmiot niniejszego zamówienia</w:t>
      </w:r>
      <w:r w:rsidR="003D7438" w:rsidRPr="00262493">
        <w:rPr>
          <w:rFonts w:ascii="Aptos" w:hAnsi="Aptos" w:cs="Tahoma"/>
        </w:rPr>
        <w:t xml:space="preserve">, realizacją </w:t>
      </w:r>
      <w:r w:rsidR="008430BC" w:rsidRPr="00262493">
        <w:rPr>
          <w:rFonts w:ascii="Aptos" w:hAnsi="Aptos" w:cs="Tahoma"/>
        </w:rPr>
        <w:t>oraz</w:t>
      </w:r>
      <w:r w:rsidR="003D7438" w:rsidRPr="00262493">
        <w:rPr>
          <w:rFonts w:ascii="Aptos" w:hAnsi="Aptos" w:cs="Tahoma"/>
        </w:rPr>
        <w:t xml:space="preserve"> przekazaniem do użytkowania</w:t>
      </w:r>
      <w:r w:rsidRPr="00262493">
        <w:rPr>
          <w:rFonts w:ascii="Aptos" w:hAnsi="Aptos" w:cs="Tahoma"/>
        </w:rPr>
        <w:t>.</w:t>
      </w:r>
    </w:p>
    <w:p w14:paraId="144F53D4" w14:textId="77777777" w:rsidR="00904F5C" w:rsidRPr="00262493" w:rsidRDefault="00C51B32" w:rsidP="00983BAD">
      <w:pPr>
        <w:pStyle w:val="Akapitzlist"/>
        <w:numPr>
          <w:ilvl w:val="0"/>
          <w:numId w:val="151"/>
        </w:numPr>
        <w:tabs>
          <w:tab w:val="left" w:pos="66"/>
        </w:tabs>
        <w:suppressAutoHyphens w:val="0"/>
        <w:autoSpaceDN/>
        <w:spacing w:line="300" w:lineRule="auto"/>
        <w:ind w:left="425" w:hanging="357"/>
        <w:jc w:val="both"/>
        <w:textAlignment w:val="auto"/>
        <w:rPr>
          <w:rFonts w:ascii="Aptos" w:eastAsia="Calibri" w:hAnsi="Aptos" w:cs="Tahoma"/>
          <w:lang w:eastAsia="en-US"/>
        </w:rPr>
      </w:pPr>
      <w:r w:rsidRPr="00262493">
        <w:rPr>
          <w:rFonts w:ascii="Aptos" w:eastAsia="Calibri" w:hAnsi="Aptos" w:cs="Tahoma"/>
          <w:lang w:eastAsia="en-US"/>
        </w:rPr>
        <w:t xml:space="preserve">Wykonawca ponosi wyłączną odpowiedzialność za treść dokumentacji projektowej będącej przedmiotem niniejszej umowy, poczynione w niej założenia i dokonane na jej potrzeby ustalenia. </w:t>
      </w:r>
    </w:p>
    <w:p w14:paraId="736044D9" w14:textId="77777777" w:rsidR="00904F5C" w:rsidRPr="00262493" w:rsidRDefault="00C51B32" w:rsidP="00983BAD">
      <w:pPr>
        <w:pStyle w:val="Akapitzlist"/>
        <w:numPr>
          <w:ilvl w:val="0"/>
          <w:numId w:val="151"/>
        </w:numPr>
        <w:tabs>
          <w:tab w:val="left" w:pos="66"/>
        </w:tabs>
        <w:suppressAutoHyphens w:val="0"/>
        <w:autoSpaceDN/>
        <w:spacing w:line="300" w:lineRule="auto"/>
        <w:ind w:left="425" w:hanging="357"/>
        <w:jc w:val="both"/>
        <w:textAlignment w:val="auto"/>
        <w:rPr>
          <w:rFonts w:ascii="Aptos" w:eastAsia="Calibri" w:hAnsi="Aptos" w:cs="Tahoma"/>
          <w:lang w:eastAsia="en-US"/>
        </w:rPr>
      </w:pPr>
      <w:r w:rsidRPr="00262493">
        <w:rPr>
          <w:rFonts w:ascii="Aptos" w:eastAsia="Calibri" w:hAnsi="Aptos" w:cs="Tahoma"/>
          <w:lang w:eastAsia="en-US"/>
        </w:rPr>
        <w:t xml:space="preserve">Wykonawca będzie weryfikował własnym staraniem i na własny koszt otrzymywane od Zamawiającego dokumenty i informacje pod względem ich zgodności ze stanem faktycznym. </w:t>
      </w:r>
    </w:p>
    <w:p w14:paraId="141AC22E" w14:textId="77777777" w:rsidR="00904F5C" w:rsidRPr="00262493" w:rsidRDefault="00C51B32" w:rsidP="00983BAD">
      <w:pPr>
        <w:pStyle w:val="Akapitzlist"/>
        <w:numPr>
          <w:ilvl w:val="0"/>
          <w:numId w:val="151"/>
        </w:numPr>
        <w:tabs>
          <w:tab w:val="left" w:pos="66"/>
        </w:tabs>
        <w:suppressAutoHyphens w:val="0"/>
        <w:autoSpaceDN/>
        <w:spacing w:line="300" w:lineRule="auto"/>
        <w:ind w:left="425" w:hanging="357"/>
        <w:jc w:val="both"/>
        <w:textAlignment w:val="auto"/>
        <w:rPr>
          <w:rFonts w:ascii="Aptos" w:eastAsia="Calibri" w:hAnsi="Aptos" w:cs="Tahoma"/>
          <w:lang w:eastAsia="en-US"/>
        </w:rPr>
      </w:pPr>
      <w:r w:rsidRPr="00262493">
        <w:rPr>
          <w:rFonts w:ascii="Aptos" w:eastAsia="Calibri" w:hAnsi="Aptos" w:cs="Tahoma"/>
          <w:lang w:eastAsia="en-US"/>
        </w:rPr>
        <w:t>Dokumentacja projektowa będąca przedmiotem niniejszej umowy powinna obejmować całość zagadnienia projektowego wynikającego z niniejszej umowy</w:t>
      </w:r>
      <w:r w:rsidR="00B05519" w:rsidRPr="00262493">
        <w:rPr>
          <w:rFonts w:ascii="Aptos" w:eastAsia="Calibri" w:hAnsi="Aptos" w:cs="Tahoma"/>
          <w:lang w:eastAsia="en-US"/>
        </w:rPr>
        <w:t>, SW</w:t>
      </w:r>
      <w:r w:rsidR="00904F5C" w:rsidRPr="00262493">
        <w:rPr>
          <w:rFonts w:ascii="Aptos" w:eastAsia="Calibri" w:hAnsi="Aptos" w:cs="Tahoma"/>
          <w:lang w:eastAsia="en-US"/>
        </w:rPr>
        <w:t>Z,</w:t>
      </w:r>
      <w:r w:rsidR="00B05519" w:rsidRPr="00262493">
        <w:rPr>
          <w:rFonts w:ascii="Aptos" w:eastAsia="Calibri" w:hAnsi="Aptos" w:cs="Tahoma"/>
          <w:lang w:eastAsia="en-US"/>
        </w:rPr>
        <w:t xml:space="preserve"> a w szczególności</w:t>
      </w:r>
      <w:r w:rsidRPr="00262493">
        <w:rPr>
          <w:rFonts w:ascii="Aptos" w:eastAsia="Calibri" w:hAnsi="Aptos" w:cs="Tahoma"/>
          <w:lang w:eastAsia="en-US"/>
        </w:rPr>
        <w:t xml:space="preserve"> </w:t>
      </w:r>
      <w:r w:rsidR="00B05519" w:rsidRPr="00262493">
        <w:rPr>
          <w:rFonts w:ascii="Aptos" w:eastAsia="Calibri" w:hAnsi="Aptos" w:cs="Tahoma"/>
          <w:lang w:eastAsia="en-US"/>
        </w:rPr>
        <w:t xml:space="preserve">założenia określone w </w:t>
      </w:r>
      <w:r w:rsidRPr="00262493">
        <w:rPr>
          <w:rFonts w:ascii="Aptos" w:eastAsia="Calibri" w:hAnsi="Aptos" w:cs="Tahoma"/>
          <w:lang w:eastAsia="en-US"/>
        </w:rPr>
        <w:t>P</w:t>
      </w:r>
      <w:r w:rsidR="00B05519" w:rsidRPr="00262493">
        <w:rPr>
          <w:rFonts w:ascii="Aptos" w:eastAsia="Calibri" w:hAnsi="Aptos" w:cs="Tahoma"/>
          <w:lang w:eastAsia="en-US"/>
        </w:rPr>
        <w:t xml:space="preserve">rogramie </w:t>
      </w:r>
      <w:proofErr w:type="spellStart"/>
      <w:r w:rsidR="00B05519" w:rsidRPr="00262493">
        <w:rPr>
          <w:rFonts w:ascii="Aptos" w:eastAsia="Calibri" w:hAnsi="Aptos" w:cs="Tahoma"/>
          <w:lang w:eastAsia="en-US"/>
        </w:rPr>
        <w:t>funkcjonalno</w:t>
      </w:r>
      <w:proofErr w:type="spellEnd"/>
      <w:r w:rsidR="00B05519" w:rsidRPr="00262493">
        <w:rPr>
          <w:rFonts w:ascii="Aptos" w:eastAsia="Calibri" w:hAnsi="Aptos" w:cs="Tahoma"/>
          <w:lang w:eastAsia="en-US"/>
        </w:rPr>
        <w:t xml:space="preserve"> – użytkowym </w:t>
      </w:r>
      <w:r w:rsidRPr="00262493">
        <w:rPr>
          <w:rFonts w:ascii="Aptos" w:eastAsia="Calibri" w:hAnsi="Aptos" w:cs="Tahoma"/>
          <w:lang w:eastAsia="en-US"/>
        </w:rPr>
        <w:t>wraz z załącznikami.</w:t>
      </w:r>
      <w:r w:rsidRPr="00262493">
        <w:rPr>
          <w:rFonts w:ascii="Aptos" w:eastAsia="Calibri" w:hAnsi="Aptos" w:cs="Tahoma"/>
          <w:i/>
          <w:iCs/>
          <w:lang w:eastAsia="en-US"/>
        </w:rPr>
        <w:t xml:space="preserve"> </w:t>
      </w:r>
    </w:p>
    <w:p w14:paraId="72FBE69C" w14:textId="77777777" w:rsidR="000E6AEC" w:rsidRPr="00262493" w:rsidRDefault="00C51B32" w:rsidP="00983BAD">
      <w:pPr>
        <w:pStyle w:val="Akapitzlist"/>
        <w:numPr>
          <w:ilvl w:val="0"/>
          <w:numId w:val="151"/>
        </w:numPr>
        <w:tabs>
          <w:tab w:val="left" w:pos="66"/>
        </w:tabs>
        <w:suppressAutoHyphens w:val="0"/>
        <w:autoSpaceDN/>
        <w:spacing w:line="300" w:lineRule="auto"/>
        <w:ind w:left="425" w:hanging="357"/>
        <w:jc w:val="both"/>
        <w:textAlignment w:val="auto"/>
        <w:rPr>
          <w:rFonts w:ascii="Aptos" w:eastAsia="Calibri" w:hAnsi="Aptos" w:cs="Tahoma"/>
          <w:lang w:eastAsia="en-US"/>
        </w:rPr>
      </w:pPr>
      <w:r w:rsidRPr="00262493">
        <w:rPr>
          <w:rFonts w:ascii="Aptos" w:eastAsia="Calibri" w:hAnsi="Aptos" w:cs="Tahoma"/>
          <w:lang w:eastAsia="en-US"/>
        </w:rPr>
        <w:t xml:space="preserve">Dokumentacja projektowa będąca przedmiotem niniejszej umowy powinna być sporządzona w języku polskim oraz opatrzona przez Wykonawcę klauzulą zawierającą deklarację o kompletności i przydatności z punktu widzenia celu, któremu ma służyć. </w:t>
      </w:r>
    </w:p>
    <w:p w14:paraId="797CC418" w14:textId="77777777" w:rsidR="002160A8" w:rsidRDefault="00C51B32" w:rsidP="002160A8">
      <w:pPr>
        <w:pStyle w:val="Akapitzlist"/>
        <w:numPr>
          <w:ilvl w:val="0"/>
          <w:numId w:val="151"/>
        </w:numPr>
        <w:tabs>
          <w:tab w:val="left" w:pos="66"/>
        </w:tabs>
        <w:suppressAutoHyphens w:val="0"/>
        <w:autoSpaceDN/>
        <w:spacing w:line="300" w:lineRule="auto"/>
        <w:ind w:left="425" w:hanging="357"/>
        <w:jc w:val="both"/>
        <w:textAlignment w:val="auto"/>
        <w:rPr>
          <w:rFonts w:ascii="Aptos" w:eastAsia="Calibri" w:hAnsi="Aptos" w:cs="Tahoma"/>
          <w:lang w:eastAsia="en-US"/>
        </w:rPr>
      </w:pPr>
      <w:r w:rsidRPr="00262493">
        <w:rPr>
          <w:rFonts w:ascii="Aptos" w:eastAsia="Calibri" w:hAnsi="Aptos" w:cs="Tahoma"/>
          <w:lang w:eastAsia="en-US"/>
        </w:rPr>
        <w:t xml:space="preserve">Dokumentacja projektowa powinna być spójna i skoordynowana we wszystkich branżach. </w:t>
      </w:r>
    </w:p>
    <w:p w14:paraId="16FB55FB" w14:textId="380A0B04" w:rsidR="00B21175" w:rsidRPr="00262493" w:rsidRDefault="00B21175" w:rsidP="00983BAD">
      <w:pPr>
        <w:widowControl w:val="0"/>
        <w:spacing w:line="300" w:lineRule="auto"/>
        <w:jc w:val="center"/>
        <w:rPr>
          <w:rFonts w:ascii="Aptos" w:hAnsi="Aptos" w:cs="Tahoma"/>
        </w:rPr>
      </w:pPr>
      <w:r w:rsidRPr="00262493">
        <w:rPr>
          <w:rFonts w:ascii="Aptos" w:eastAsia="Courier New" w:hAnsi="Aptos" w:cs="Tahoma"/>
          <w:b/>
        </w:rPr>
        <w:t>§ 4.</w:t>
      </w:r>
    </w:p>
    <w:p w14:paraId="431E3C26" w14:textId="7DEDF82A" w:rsidR="00B21175" w:rsidRPr="00262493" w:rsidRDefault="0047466A" w:rsidP="00983BAD">
      <w:pPr>
        <w:tabs>
          <w:tab w:val="center" w:pos="4818"/>
          <w:tab w:val="left" w:pos="5850"/>
        </w:tabs>
        <w:spacing w:line="300" w:lineRule="auto"/>
        <w:jc w:val="center"/>
        <w:rPr>
          <w:rFonts w:ascii="Aptos" w:hAnsi="Aptos" w:cs="Tahoma"/>
        </w:rPr>
      </w:pPr>
      <w:r w:rsidRPr="00262493">
        <w:rPr>
          <w:rFonts w:ascii="Aptos" w:hAnsi="Aptos" w:cs="Tahoma"/>
          <w:b/>
        </w:rPr>
        <w:t>UZGODNIENIE</w:t>
      </w:r>
      <w:r w:rsidR="00B21175" w:rsidRPr="00262493">
        <w:rPr>
          <w:rFonts w:ascii="Aptos" w:hAnsi="Aptos" w:cs="Tahoma"/>
          <w:b/>
        </w:rPr>
        <w:t xml:space="preserve"> DOKUMENTACJI PROJEKTOWEJ</w:t>
      </w:r>
    </w:p>
    <w:p w14:paraId="14296DE3" w14:textId="294F0BEC" w:rsidR="0048287D" w:rsidRPr="00262493" w:rsidRDefault="00B21175" w:rsidP="00983BAD">
      <w:pPr>
        <w:pStyle w:val="Akapitzlist"/>
        <w:widowControl w:val="0"/>
        <w:numPr>
          <w:ilvl w:val="0"/>
          <w:numId w:val="189"/>
        </w:numPr>
        <w:suppressAutoHyphens w:val="0"/>
        <w:autoSpaceDE w:val="0"/>
        <w:autoSpaceDN/>
        <w:adjustRightInd w:val="0"/>
        <w:spacing w:line="300" w:lineRule="auto"/>
        <w:ind w:left="426" w:right="-1"/>
        <w:contextualSpacing/>
        <w:jc w:val="both"/>
        <w:textAlignment w:val="auto"/>
        <w:rPr>
          <w:rFonts w:ascii="Aptos" w:hAnsi="Aptos" w:cs="Tahoma"/>
          <w:bCs/>
        </w:rPr>
      </w:pPr>
      <w:r w:rsidRPr="00262493">
        <w:rPr>
          <w:rFonts w:ascii="Aptos" w:hAnsi="Aptos" w:cs="Tahoma"/>
          <w:lang w:val="x-none"/>
        </w:rPr>
        <w:t xml:space="preserve">Przed wystąpieniem z </w:t>
      </w:r>
      <w:r w:rsidR="000E7C78" w:rsidRPr="00262493">
        <w:rPr>
          <w:rFonts w:ascii="Aptos" w:hAnsi="Aptos" w:cs="Tahoma"/>
          <w:lang w:val="x-none"/>
        </w:rPr>
        <w:t xml:space="preserve">wnioskiem o </w:t>
      </w:r>
      <w:r w:rsidR="00A97049" w:rsidRPr="00262493">
        <w:rPr>
          <w:rFonts w:ascii="Aptos" w:hAnsi="Aptos" w:cs="Tahoma"/>
          <w:bCs/>
        </w:rPr>
        <w:t>zezwoleni</w:t>
      </w:r>
      <w:r w:rsidR="000E7C78" w:rsidRPr="00262493">
        <w:rPr>
          <w:rFonts w:ascii="Aptos" w:hAnsi="Aptos" w:cs="Tahoma"/>
          <w:bCs/>
        </w:rPr>
        <w:t>e</w:t>
      </w:r>
      <w:r w:rsidR="00A97049" w:rsidRPr="00262493">
        <w:rPr>
          <w:rFonts w:ascii="Aptos" w:hAnsi="Aptos" w:cs="Tahoma"/>
          <w:bCs/>
        </w:rPr>
        <w:t xml:space="preserve"> na realizację inwestycji drogowej (ZRID) / pozwoleni</w:t>
      </w:r>
      <w:r w:rsidR="000E7C78" w:rsidRPr="00262493">
        <w:rPr>
          <w:rFonts w:ascii="Aptos" w:hAnsi="Aptos" w:cs="Tahoma"/>
          <w:bCs/>
        </w:rPr>
        <w:t>e</w:t>
      </w:r>
      <w:r w:rsidR="00A97049" w:rsidRPr="00262493">
        <w:rPr>
          <w:rFonts w:ascii="Aptos" w:hAnsi="Aptos" w:cs="Tahoma"/>
          <w:bCs/>
        </w:rPr>
        <w:t xml:space="preserve"> na budowę (</w:t>
      </w:r>
      <w:proofErr w:type="spellStart"/>
      <w:r w:rsidR="00A97049" w:rsidRPr="00262493">
        <w:rPr>
          <w:rFonts w:ascii="Aptos" w:hAnsi="Aptos" w:cs="Tahoma"/>
          <w:bCs/>
        </w:rPr>
        <w:t>PnB</w:t>
      </w:r>
      <w:proofErr w:type="spellEnd"/>
      <w:r w:rsidR="00A97049" w:rsidRPr="00262493">
        <w:rPr>
          <w:rFonts w:ascii="Aptos" w:hAnsi="Aptos" w:cs="Tahoma"/>
          <w:bCs/>
        </w:rPr>
        <w:t xml:space="preserve">) / </w:t>
      </w:r>
      <w:r w:rsidR="003B47A7" w:rsidRPr="00262493">
        <w:rPr>
          <w:rFonts w:ascii="Aptos" w:hAnsi="Aptos" w:cs="Tahoma"/>
          <w:bCs/>
        </w:rPr>
        <w:t xml:space="preserve">uzyskaniem </w:t>
      </w:r>
      <w:r w:rsidR="00A97049" w:rsidRPr="00262493">
        <w:rPr>
          <w:rFonts w:ascii="Aptos" w:hAnsi="Aptos" w:cs="Tahoma"/>
          <w:bCs/>
        </w:rPr>
        <w:t>innego dokumentu z Prawa budowlanego uprawniającego do realizacji robót budowlanych</w:t>
      </w:r>
      <w:r w:rsidRPr="00262493">
        <w:rPr>
          <w:rFonts w:ascii="Aptos" w:hAnsi="Aptos" w:cs="Tahoma"/>
          <w:lang w:val="x-none"/>
        </w:rPr>
        <w:t>,</w:t>
      </w:r>
      <w:r w:rsidR="000E7C78" w:rsidRPr="00262493">
        <w:rPr>
          <w:rFonts w:ascii="Aptos" w:hAnsi="Aptos" w:cs="Tahoma"/>
          <w:b/>
          <w:lang w:val="x-none"/>
        </w:rPr>
        <w:t xml:space="preserve"> </w:t>
      </w:r>
      <w:r w:rsidRPr="00262493">
        <w:rPr>
          <w:rFonts w:ascii="Aptos" w:hAnsi="Aptos" w:cs="Tahoma"/>
          <w:lang w:val="x-none"/>
        </w:rPr>
        <w:t xml:space="preserve">Wykonawca </w:t>
      </w:r>
      <w:r w:rsidRPr="00B64D45">
        <w:rPr>
          <w:rFonts w:ascii="Aptos" w:hAnsi="Aptos" w:cs="Tahoma"/>
          <w:lang w:val="x-none"/>
        </w:rPr>
        <w:t>zobowiązany jest przekazać dokumentację projektową Zamawiającemu celem</w:t>
      </w:r>
      <w:r w:rsidR="003B47A7" w:rsidRPr="00B64D45">
        <w:rPr>
          <w:rFonts w:ascii="Aptos" w:hAnsi="Aptos" w:cs="Tahoma"/>
          <w:lang w:val="x-none"/>
        </w:rPr>
        <w:t xml:space="preserve"> </w:t>
      </w:r>
      <w:r w:rsidR="00EB2DAE" w:rsidRPr="00B64D45">
        <w:rPr>
          <w:rFonts w:ascii="Aptos" w:hAnsi="Aptos" w:cs="Tahoma"/>
          <w:lang w:val="x-none"/>
        </w:rPr>
        <w:t>jej akceptacji</w:t>
      </w:r>
      <w:r w:rsidR="003E15CA" w:rsidRPr="00B64D45">
        <w:rPr>
          <w:rFonts w:ascii="Aptos" w:hAnsi="Aptos" w:cs="Tahoma"/>
          <w:lang w:val="x-none"/>
        </w:rPr>
        <w:t xml:space="preserve"> </w:t>
      </w:r>
      <w:r w:rsidR="00F04423" w:rsidRPr="00B64D45">
        <w:rPr>
          <w:rFonts w:ascii="Aptos" w:hAnsi="Aptos" w:cs="Tahoma"/>
          <w:lang w:val="x-none"/>
        </w:rPr>
        <w:t>(odbiór</w:t>
      </w:r>
      <w:r w:rsidR="00AD64D8" w:rsidRPr="00B64D45">
        <w:rPr>
          <w:rFonts w:ascii="Aptos" w:hAnsi="Aptos" w:cs="Tahoma"/>
          <w:lang w:val="x-none"/>
        </w:rPr>
        <w:t xml:space="preserve"> koncepcji</w:t>
      </w:r>
      <w:r w:rsidR="00F04423" w:rsidRPr="00B64D45">
        <w:rPr>
          <w:rFonts w:ascii="Aptos" w:hAnsi="Aptos" w:cs="Tahoma"/>
          <w:lang w:val="x-none"/>
        </w:rPr>
        <w:t xml:space="preserve"> dokumentacji projektowej zgodnie z § 25 ust. </w:t>
      </w:r>
      <w:r w:rsidR="00562863" w:rsidRPr="00B64D45">
        <w:rPr>
          <w:rFonts w:ascii="Aptos" w:hAnsi="Aptos" w:cs="Tahoma"/>
          <w:lang w:val="x-none"/>
        </w:rPr>
        <w:t>1 pkt</w:t>
      </w:r>
      <w:r w:rsidR="007045BA" w:rsidRPr="00B64D45">
        <w:rPr>
          <w:rFonts w:ascii="Aptos" w:hAnsi="Aptos" w:cs="Tahoma"/>
          <w:lang w:val="x-none"/>
        </w:rPr>
        <w:t xml:space="preserve"> 1</w:t>
      </w:r>
      <w:r w:rsidR="00F04423" w:rsidRPr="00B64D45">
        <w:rPr>
          <w:rFonts w:ascii="Aptos" w:hAnsi="Aptos" w:cs="Tahoma"/>
          <w:lang w:val="x-none"/>
        </w:rPr>
        <w:t xml:space="preserve"> umowy) </w:t>
      </w:r>
      <w:r w:rsidRPr="00B64D45">
        <w:rPr>
          <w:rFonts w:ascii="Aptos" w:hAnsi="Aptos" w:cs="Tahoma"/>
          <w:lang w:val="x-none"/>
        </w:rPr>
        <w:t>.</w:t>
      </w:r>
      <w:r w:rsidRPr="00B64D45">
        <w:rPr>
          <w:rFonts w:ascii="Aptos" w:hAnsi="Aptos" w:cs="Tahoma"/>
          <w:b/>
          <w:lang w:val="x-none"/>
        </w:rPr>
        <w:t xml:space="preserve"> </w:t>
      </w:r>
    </w:p>
    <w:p w14:paraId="1164ED7A" w14:textId="342774F1" w:rsidR="0048287D" w:rsidRPr="00262493" w:rsidRDefault="0048287D" w:rsidP="00983BAD">
      <w:pPr>
        <w:pStyle w:val="Akapitzlist"/>
        <w:widowControl w:val="0"/>
        <w:numPr>
          <w:ilvl w:val="0"/>
          <w:numId w:val="189"/>
        </w:numPr>
        <w:suppressAutoHyphens w:val="0"/>
        <w:autoSpaceDE w:val="0"/>
        <w:autoSpaceDN/>
        <w:adjustRightInd w:val="0"/>
        <w:spacing w:line="300" w:lineRule="auto"/>
        <w:ind w:left="426" w:right="-1"/>
        <w:contextualSpacing/>
        <w:jc w:val="both"/>
        <w:textAlignment w:val="auto"/>
        <w:rPr>
          <w:rFonts w:ascii="Aptos" w:hAnsi="Aptos" w:cs="Tahoma"/>
          <w:bCs/>
        </w:rPr>
      </w:pPr>
      <w:r w:rsidRPr="00262493">
        <w:rPr>
          <w:rFonts w:ascii="Aptos" w:hAnsi="Aptos" w:cs="Tahoma"/>
          <w:bCs/>
        </w:rPr>
        <w:t>Podpisanie protokołu odbioru koncepcji dokumentacji projektowej</w:t>
      </w:r>
      <w:r w:rsidR="006D763F" w:rsidRPr="00262493">
        <w:rPr>
          <w:rFonts w:ascii="Aptos" w:hAnsi="Aptos" w:cs="Tahoma"/>
          <w:bCs/>
        </w:rPr>
        <w:t xml:space="preserve"> przez Zamawiającego</w:t>
      </w:r>
      <w:r w:rsidRPr="00262493">
        <w:rPr>
          <w:rFonts w:ascii="Aptos" w:hAnsi="Aptos" w:cs="Tahoma"/>
          <w:bCs/>
        </w:rPr>
        <w:t>, tj. jej zatwierdzenie nie oznacza potwierdzenia braku wad fizycznych oraz prawnych dokumentacji projektowej będącej przedmiotem niniejszej umowy i nie może stanowić podstawy do uchylania się Wykonawcy od odpowiedzialności  za przedmiotowe wady.</w:t>
      </w:r>
    </w:p>
    <w:p w14:paraId="5CDBEB20" w14:textId="64B84CF1" w:rsidR="00B21175" w:rsidRPr="00262493" w:rsidRDefault="00B21175" w:rsidP="00B64D45">
      <w:pPr>
        <w:pStyle w:val="Akapitzlist"/>
        <w:widowControl w:val="0"/>
        <w:numPr>
          <w:ilvl w:val="0"/>
          <w:numId w:val="189"/>
        </w:numPr>
        <w:suppressAutoHyphens w:val="0"/>
        <w:autoSpaceDE w:val="0"/>
        <w:autoSpaceDN/>
        <w:adjustRightInd w:val="0"/>
        <w:spacing w:line="300" w:lineRule="auto"/>
        <w:ind w:left="425" w:hanging="357"/>
        <w:jc w:val="both"/>
        <w:textAlignment w:val="auto"/>
        <w:rPr>
          <w:rFonts w:ascii="Aptos" w:hAnsi="Aptos" w:cs="Tahoma"/>
          <w:bCs/>
        </w:rPr>
      </w:pPr>
      <w:r w:rsidRPr="00262493">
        <w:rPr>
          <w:rFonts w:ascii="Aptos" w:hAnsi="Aptos" w:cs="Tahoma"/>
          <w:lang w:val="x-none"/>
        </w:rPr>
        <w:t xml:space="preserve">Wykonawca jest zobowiązany do zapewnienia Zamawiającemu wglądu w </w:t>
      </w:r>
      <w:r w:rsidRPr="00262493">
        <w:rPr>
          <w:rFonts w:ascii="Aptos" w:hAnsi="Aptos" w:cs="Tahoma"/>
          <w:lang w:val="x-none"/>
        </w:rPr>
        <w:lastRenderedPageBreak/>
        <w:t>opracowywaną dokumentację projektową na każdym etapie jej wykonywania oraz informowania na bieżąco o toczących się postępowaniach administracyjnych i trybie</w:t>
      </w:r>
      <w:r w:rsidR="003C06B5">
        <w:rPr>
          <w:rFonts w:ascii="Aptos" w:hAnsi="Aptos" w:cs="Tahoma"/>
          <w:lang w:val="x-none"/>
        </w:rPr>
        <w:t xml:space="preserve"> </w:t>
      </w:r>
      <w:r w:rsidRPr="00262493">
        <w:rPr>
          <w:rFonts w:ascii="Aptos" w:hAnsi="Aptos" w:cs="Tahoma"/>
          <w:lang w:val="x-none"/>
        </w:rPr>
        <w:t>uzgadniania dokumentacji projektowej.</w:t>
      </w:r>
      <w:r w:rsidR="003B47A7" w:rsidRPr="00262493">
        <w:rPr>
          <w:rFonts w:ascii="Aptos" w:hAnsi="Aptos" w:cs="Tahoma"/>
          <w:lang w:val="x-none"/>
        </w:rPr>
        <w:t xml:space="preserve"> </w:t>
      </w:r>
      <w:r w:rsidRPr="00262493">
        <w:rPr>
          <w:rFonts w:ascii="Aptos" w:hAnsi="Aptos" w:cs="Tahoma"/>
          <w:lang w:val="x-none"/>
        </w:rPr>
        <w:t>W</w:t>
      </w:r>
      <w:r w:rsidR="003B47A7" w:rsidRPr="00262493">
        <w:rPr>
          <w:rFonts w:ascii="Aptos" w:hAnsi="Aptos" w:cs="Tahoma"/>
          <w:lang w:val="x-none"/>
        </w:rPr>
        <w:t xml:space="preserve"> </w:t>
      </w:r>
      <w:r w:rsidRPr="00262493">
        <w:rPr>
          <w:rFonts w:ascii="Aptos" w:hAnsi="Aptos" w:cs="Tahoma"/>
          <w:lang w:val="x-none"/>
        </w:rPr>
        <w:t>szczególności</w:t>
      </w:r>
      <w:r w:rsidR="003B47A7" w:rsidRPr="00262493">
        <w:rPr>
          <w:rFonts w:ascii="Aptos" w:hAnsi="Aptos" w:cs="Tahoma"/>
          <w:lang w:val="x-none"/>
        </w:rPr>
        <w:t xml:space="preserve"> </w:t>
      </w:r>
      <w:r w:rsidRPr="00262493">
        <w:rPr>
          <w:rFonts w:ascii="Aptos" w:hAnsi="Aptos" w:cs="Tahoma"/>
          <w:lang w:val="x-none"/>
        </w:rPr>
        <w:t>Wykonawca zobowiązany</w:t>
      </w:r>
      <w:r w:rsidR="003C06B5">
        <w:rPr>
          <w:rFonts w:ascii="Aptos" w:hAnsi="Aptos" w:cs="Tahoma"/>
          <w:lang w:val="x-none"/>
        </w:rPr>
        <w:t xml:space="preserve"> </w:t>
      </w:r>
      <w:r w:rsidRPr="00262493">
        <w:rPr>
          <w:rFonts w:ascii="Aptos" w:hAnsi="Aptos" w:cs="Tahoma"/>
          <w:lang w:val="x-none"/>
        </w:rPr>
        <w:t>jest do niezwłocznego</w:t>
      </w:r>
      <w:r w:rsidR="003B47A7" w:rsidRPr="00262493">
        <w:rPr>
          <w:rFonts w:ascii="Aptos" w:hAnsi="Aptos" w:cs="Tahoma"/>
          <w:lang w:val="x-none"/>
        </w:rPr>
        <w:t xml:space="preserve"> </w:t>
      </w:r>
      <w:r w:rsidRPr="00262493">
        <w:rPr>
          <w:rFonts w:ascii="Aptos" w:hAnsi="Aptos" w:cs="Tahoma"/>
          <w:lang w:val="x-none"/>
        </w:rPr>
        <w:t>informowania Zamawiającego</w:t>
      </w:r>
      <w:r w:rsidR="003B47A7" w:rsidRPr="00262493">
        <w:rPr>
          <w:rFonts w:ascii="Aptos" w:hAnsi="Aptos" w:cs="Tahoma"/>
          <w:lang w:val="x-none"/>
        </w:rPr>
        <w:t xml:space="preserve"> </w:t>
      </w:r>
      <w:r w:rsidRPr="00262493">
        <w:rPr>
          <w:rFonts w:ascii="Aptos" w:hAnsi="Aptos" w:cs="Tahoma"/>
          <w:lang w:val="x-none"/>
        </w:rPr>
        <w:t>o</w:t>
      </w:r>
      <w:r w:rsidR="003B47A7" w:rsidRPr="00262493">
        <w:rPr>
          <w:rFonts w:ascii="Aptos" w:hAnsi="Aptos" w:cs="Tahoma"/>
          <w:lang w:val="x-none"/>
        </w:rPr>
        <w:t xml:space="preserve"> </w:t>
      </w:r>
      <w:r w:rsidRPr="00262493">
        <w:rPr>
          <w:rFonts w:ascii="Aptos" w:hAnsi="Aptos" w:cs="Tahoma"/>
          <w:lang w:val="x-none"/>
        </w:rPr>
        <w:t>okolicznościach</w:t>
      </w:r>
      <w:r w:rsidR="003C06B5">
        <w:rPr>
          <w:rFonts w:ascii="Aptos" w:hAnsi="Aptos" w:cs="Tahoma"/>
          <w:lang w:val="x-none"/>
        </w:rPr>
        <w:t xml:space="preserve"> </w:t>
      </w:r>
      <w:r w:rsidRPr="00262493">
        <w:rPr>
          <w:rFonts w:ascii="Aptos" w:hAnsi="Aptos" w:cs="Tahoma"/>
          <w:lang w:val="x-none"/>
        </w:rPr>
        <w:t>stanowiących przyczynę opóźnienia wydania wnioskowanych uzgodnień lub decyzji</w:t>
      </w:r>
      <w:r w:rsidR="003C06B5">
        <w:rPr>
          <w:rFonts w:ascii="Aptos" w:hAnsi="Aptos" w:cs="Tahoma"/>
          <w:lang w:val="x-none"/>
        </w:rPr>
        <w:t xml:space="preserve"> </w:t>
      </w:r>
      <w:r w:rsidRPr="00262493">
        <w:rPr>
          <w:rFonts w:ascii="Aptos" w:hAnsi="Aptos" w:cs="Tahoma"/>
          <w:lang w:val="x-none"/>
        </w:rPr>
        <w:t>administracyjnych.</w:t>
      </w:r>
    </w:p>
    <w:p w14:paraId="1C9A8E25" w14:textId="6583313E"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 xml:space="preserve">§ </w:t>
      </w:r>
      <w:r w:rsidR="00B6482B" w:rsidRPr="00262493">
        <w:rPr>
          <w:rFonts w:ascii="Aptos" w:eastAsia="Calibri" w:hAnsi="Aptos" w:cs="Tahoma"/>
          <w:b/>
          <w:lang w:eastAsia="en-US"/>
        </w:rPr>
        <w:t>5</w:t>
      </w:r>
      <w:r w:rsidRPr="00262493">
        <w:rPr>
          <w:rFonts w:ascii="Aptos" w:eastAsia="Calibri" w:hAnsi="Aptos" w:cs="Tahoma"/>
          <w:b/>
          <w:lang w:eastAsia="en-US"/>
        </w:rPr>
        <w:t>.</w:t>
      </w:r>
    </w:p>
    <w:p w14:paraId="708B9DC5" w14:textId="0F9E467B" w:rsidR="001553DC" w:rsidRPr="00262493" w:rsidRDefault="008C5F68"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WYMAGANIA MATERIAŁOWE</w:t>
      </w:r>
    </w:p>
    <w:p w14:paraId="2A64AAD4" w14:textId="13240BF6" w:rsidR="008C5F68" w:rsidRPr="00262493" w:rsidRDefault="001553DC" w:rsidP="00983BAD">
      <w:pPr>
        <w:pStyle w:val="Akapitzlist"/>
        <w:numPr>
          <w:ilvl w:val="0"/>
          <w:numId w:val="101"/>
        </w:numPr>
        <w:suppressAutoHyphens w:val="0"/>
        <w:spacing w:line="300" w:lineRule="auto"/>
        <w:ind w:left="426"/>
        <w:jc w:val="both"/>
        <w:rPr>
          <w:rFonts w:ascii="Aptos" w:eastAsia="Calibri" w:hAnsi="Aptos" w:cs="Tahoma"/>
          <w:lang w:eastAsia="en-US"/>
        </w:rPr>
      </w:pPr>
      <w:r w:rsidRPr="00262493">
        <w:rPr>
          <w:rFonts w:ascii="Aptos" w:eastAsia="Calibri" w:hAnsi="Aptos" w:cs="Tahoma"/>
          <w:lang w:eastAsia="en-US"/>
        </w:rPr>
        <w:t>Wykonawca po opracowaniu dokumentacji projektowej i uzyskaniu zezwolenia na realizację inwestycji drogowej ZRID / pozwolenia na budowę / innego dokumentu z Prawa budowlanego uprawniającego do realizacji robót budowlanych, zrealizuje zamówienie z nowych materiałów i urządzeń własnych, które zakupi i dostarczy na teren budowy na własny koszt i ryzyko. Koszt zakupu oraz dostawy w miejsce wbudowania wszelkich materiałów i urządzeń wykorzystanych do realizacji przedmiotu zamówienia uwzględniony jest w wynagrodzeniu Wykonawcy. Stosowane podczas realizacji robót materiały i urządzenia muszą posiadać, zgodnie z obowiązującymi w tym względzie przepisami prawa, dopuszczenie do stosowania w budownictwie</w:t>
      </w:r>
      <w:r w:rsidR="00313E5B" w:rsidRPr="00262493">
        <w:rPr>
          <w:rFonts w:ascii="Aptos" w:eastAsia="Calibri" w:hAnsi="Aptos" w:cs="Tahoma"/>
          <w:lang w:eastAsia="en-US"/>
        </w:rPr>
        <w:t>.</w:t>
      </w:r>
    </w:p>
    <w:p w14:paraId="72FA595C" w14:textId="6CE6A658" w:rsidR="008C5F68" w:rsidRPr="00262493" w:rsidRDefault="008C5F68" w:rsidP="00983BAD">
      <w:pPr>
        <w:numPr>
          <w:ilvl w:val="0"/>
          <w:numId w:val="101"/>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Materiały, o których mowa w ust. 1 powinny odpowiada</w:t>
      </w:r>
      <w:r w:rsidRPr="00262493">
        <w:rPr>
          <w:rFonts w:ascii="Aptos" w:eastAsia="TTE188D4F0t00" w:hAnsi="Aptos" w:cs="Tahoma"/>
          <w:lang w:eastAsia="en-US"/>
        </w:rPr>
        <w:t>ć</w:t>
      </w:r>
      <w:r w:rsidRPr="00262493">
        <w:rPr>
          <w:rFonts w:ascii="Aptos" w:eastAsia="Calibri" w:hAnsi="Aptos" w:cs="Tahoma"/>
          <w:lang w:eastAsia="en-US"/>
        </w:rPr>
        <w:t>, co do jako</w:t>
      </w:r>
      <w:r w:rsidRPr="00262493">
        <w:rPr>
          <w:rFonts w:ascii="Aptos" w:eastAsia="TTE188D4F0t00" w:hAnsi="Aptos" w:cs="Tahoma"/>
          <w:lang w:eastAsia="en-US"/>
        </w:rPr>
        <w:t>ś</w:t>
      </w:r>
      <w:r w:rsidRPr="00262493">
        <w:rPr>
          <w:rFonts w:ascii="Aptos" w:eastAsia="Calibri" w:hAnsi="Aptos" w:cs="Tahoma"/>
          <w:lang w:eastAsia="en-US"/>
        </w:rPr>
        <w:t xml:space="preserve">ci wymaganiom </w:t>
      </w:r>
      <w:r w:rsidRPr="00262493">
        <w:rPr>
          <w:rFonts w:ascii="Aptos" w:hAnsi="Aptos" w:cs="Tahoma"/>
        </w:rPr>
        <w:t>okre</w:t>
      </w:r>
      <w:r w:rsidRPr="00262493">
        <w:rPr>
          <w:rFonts w:ascii="Aptos" w:eastAsia="TTE188D4F0t00" w:hAnsi="Aptos" w:cs="Tahoma"/>
        </w:rPr>
        <w:t>ś</w:t>
      </w:r>
      <w:r w:rsidRPr="00262493">
        <w:rPr>
          <w:rFonts w:ascii="Aptos" w:hAnsi="Aptos" w:cs="Tahoma"/>
        </w:rPr>
        <w:t>lonym ustaw</w:t>
      </w:r>
      <w:r w:rsidRPr="00262493">
        <w:rPr>
          <w:rFonts w:ascii="Aptos" w:eastAsia="TTE188D4F0t00" w:hAnsi="Aptos" w:cs="Tahoma"/>
        </w:rPr>
        <w:t xml:space="preserve">ą </w:t>
      </w:r>
      <w:r w:rsidRPr="00262493">
        <w:rPr>
          <w:rFonts w:ascii="Aptos" w:hAnsi="Aptos" w:cs="Tahoma"/>
        </w:rPr>
        <w:t>z dnia 16 kwietnia 2004 r. o wyrobach budowlanych (</w:t>
      </w:r>
      <w:proofErr w:type="spellStart"/>
      <w:r w:rsidRPr="00262493">
        <w:rPr>
          <w:rFonts w:ascii="Aptos" w:hAnsi="Aptos" w:cs="Tahoma"/>
        </w:rPr>
        <w:t>t.j</w:t>
      </w:r>
      <w:proofErr w:type="spellEnd"/>
      <w:r w:rsidRPr="00262493">
        <w:rPr>
          <w:rFonts w:ascii="Aptos" w:hAnsi="Aptos" w:cs="Tahoma"/>
        </w:rPr>
        <w:t>. Dz. U. 2021, poz. 1213) oraz wymaganiom okre</w:t>
      </w:r>
      <w:r w:rsidRPr="00262493">
        <w:rPr>
          <w:rFonts w:ascii="Aptos" w:eastAsia="TTE188D4F0t00" w:hAnsi="Aptos" w:cs="Tahoma"/>
        </w:rPr>
        <w:t>ś</w:t>
      </w:r>
      <w:r w:rsidRPr="00262493">
        <w:rPr>
          <w:rFonts w:ascii="Aptos" w:hAnsi="Aptos" w:cs="Tahoma"/>
        </w:rPr>
        <w:t>lonym w ST.</w:t>
      </w:r>
    </w:p>
    <w:p w14:paraId="0943102B" w14:textId="77777777" w:rsidR="008C5F68" w:rsidRPr="00262493" w:rsidRDefault="008C5F68" w:rsidP="00983BAD">
      <w:pPr>
        <w:numPr>
          <w:ilvl w:val="0"/>
          <w:numId w:val="101"/>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Na każde żądanie Inspektora nadzoru, Wykonawca obowiązany jest okazać w stosunku do wskazanych materiałów aktualny certyfikat, deklarację, atest lub aprobatę techniczną.</w:t>
      </w:r>
    </w:p>
    <w:p w14:paraId="6CCFEAE7" w14:textId="77777777" w:rsidR="008C5F68" w:rsidRPr="00262493" w:rsidRDefault="008C5F68" w:rsidP="00983BAD">
      <w:pPr>
        <w:numPr>
          <w:ilvl w:val="0"/>
          <w:numId w:val="101"/>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 xml:space="preserve">Wykonawca zapewni niezbędne oprzyrządowanie, potencjał ludzki i materiały </w:t>
      </w:r>
      <w:r w:rsidRPr="00262493">
        <w:rPr>
          <w:rFonts w:ascii="Aptos" w:eastAsia="Calibri" w:hAnsi="Aptos" w:cs="Tahoma"/>
          <w:lang w:eastAsia="en-US"/>
        </w:rPr>
        <w:br/>
        <w:t>do realizacji zamówienia, a także na żądanie Zamawiającego, zapewni możliwość zbadania jakości użytych materiałów lub wykonywanych robót w zakresie wymagań określonych w ust. 2.</w:t>
      </w:r>
    </w:p>
    <w:p w14:paraId="7F73A357" w14:textId="77777777" w:rsidR="008C5F68" w:rsidRPr="00262493" w:rsidRDefault="008C5F68" w:rsidP="00983BAD">
      <w:pPr>
        <w:numPr>
          <w:ilvl w:val="0"/>
          <w:numId w:val="101"/>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Zamawiający zastrzega sobie możliwość wskazania lub wyboru podmiotu, do którego będą przekazane materiały w celu wykonania badań.</w:t>
      </w:r>
      <w:r w:rsidRPr="00262493">
        <w:rPr>
          <w:rFonts w:ascii="Aptos" w:eastAsia="Calibri" w:hAnsi="Aptos" w:cs="Tahoma"/>
          <w:color w:val="FF0000"/>
          <w:lang w:eastAsia="en-US"/>
        </w:rPr>
        <w:t xml:space="preserve"> </w:t>
      </w:r>
    </w:p>
    <w:p w14:paraId="124E3187" w14:textId="77777777" w:rsidR="008C5F68" w:rsidRDefault="008C5F68" w:rsidP="00983BAD">
      <w:pPr>
        <w:numPr>
          <w:ilvl w:val="0"/>
          <w:numId w:val="101"/>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Jeżeli przeprowadzone badania wykażą, że materiały zastosowane do wykonania robót są niezgodne z umową, koszty tych badań dodatkowo obciążą Wykonawcę, natomiast gdy wyniki badań potwierdzą zgodność zastosowanych materiałów z umową, koszty tych badań obciążą Zamawiającego.</w:t>
      </w:r>
    </w:p>
    <w:p w14:paraId="78662649" w14:textId="77777777" w:rsidR="00895B7A" w:rsidRDefault="00895B7A" w:rsidP="00895B7A">
      <w:pPr>
        <w:suppressAutoHyphens w:val="0"/>
        <w:autoSpaceDE w:val="0"/>
        <w:autoSpaceDN/>
        <w:adjustRightInd w:val="0"/>
        <w:spacing w:line="300" w:lineRule="auto"/>
        <w:contextualSpacing/>
        <w:jc w:val="both"/>
        <w:textAlignment w:val="auto"/>
        <w:rPr>
          <w:rFonts w:ascii="Aptos" w:eastAsia="Calibri" w:hAnsi="Aptos" w:cs="Tahoma"/>
          <w:lang w:eastAsia="en-US"/>
        </w:rPr>
      </w:pPr>
    </w:p>
    <w:p w14:paraId="4B833F20" w14:textId="77777777" w:rsidR="00895B7A" w:rsidRDefault="00895B7A" w:rsidP="00895B7A">
      <w:pPr>
        <w:suppressAutoHyphens w:val="0"/>
        <w:autoSpaceDE w:val="0"/>
        <w:autoSpaceDN/>
        <w:adjustRightInd w:val="0"/>
        <w:spacing w:line="300" w:lineRule="auto"/>
        <w:contextualSpacing/>
        <w:jc w:val="both"/>
        <w:textAlignment w:val="auto"/>
        <w:rPr>
          <w:rFonts w:ascii="Aptos" w:eastAsia="Calibri" w:hAnsi="Aptos" w:cs="Tahoma"/>
          <w:lang w:eastAsia="en-US"/>
        </w:rPr>
      </w:pPr>
    </w:p>
    <w:p w14:paraId="3FEE41E6" w14:textId="77777777" w:rsidR="00895B7A" w:rsidRPr="00262493" w:rsidRDefault="00895B7A" w:rsidP="00895B7A">
      <w:pPr>
        <w:suppressAutoHyphens w:val="0"/>
        <w:autoSpaceDE w:val="0"/>
        <w:autoSpaceDN/>
        <w:adjustRightInd w:val="0"/>
        <w:spacing w:line="300" w:lineRule="auto"/>
        <w:contextualSpacing/>
        <w:jc w:val="both"/>
        <w:textAlignment w:val="auto"/>
        <w:rPr>
          <w:rFonts w:ascii="Aptos" w:eastAsia="Calibri" w:hAnsi="Aptos" w:cs="Tahoma"/>
          <w:lang w:eastAsia="en-US"/>
        </w:rPr>
      </w:pPr>
    </w:p>
    <w:p w14:paraId="5CCEB154" w14:textId="4D9FD512" w:rsidR="008C5F68" w:rsidRPr="00262493" w:rsidRDefault="008C5F68" w:rsidP="00983BAD">
      <w:pPr>
        <w:tabs>
          <w:tab w:val="left" w:pos="3164"/>
        </w:tabs>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lastRenderedPageBreak/>
        <w:t>§</w:t>
      </w:r>
      <w:r w:rsidR="000B486C" w:rsidRPr="00262493">
        <w:rPr>
          <w:rFonts w:ascii="Aptos" w:eastAsia="Calibri" w:hAnsi="Aptos" w:cs="Tahoma"/>
          <w:b/>
          <w:lang w:eastAsia="en-US"/>
        </w:rPr>
        <w:t xml:space="preserve"> 6</w:t>
      </w:r>
      <w:r w:rsidRPr="00262493">
        <w:rPr>
          <w:rFonts w:ascii="Aptos" w:eastAsia="Calibri" w:hAnsi="Aptos" w:cs="Tahoma"/>
          <w:b/>
          <w:lang w:eastAsia="en-US"/>
        </w:rPr>
        <w:t>.</w:t>
      </w:r>
    </w:p>
    <w:p w14:paraId="70BAFD0D" w14:textId="604D3273" w:rsidR="00412BFD" w:rsidRPr="00262493" w:rsidRDefault="008C5F68" w:rsidP="00983BAD">
      <w:pPr>
        <w:tabs>
          <w:tab w:val="left" w:pos="3164"/>
        </w:tabs>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TERMIN REALIZACJI</w:t>
      </w:r>
    </w:p>
    <w:p w14:paraId="3926344A" w14:textId="3CB56F29" w:rsidR="00955D6E" w:rsidRPr="00955D6E" w:rsidRDefault="00412BFD" w:rsidP="00775D23">
      <w:pPr>
        <w:pStyle w:val="Akapitzlist"/>
        <w:numPr>
          <w:ilvl w:val="0"/>
          <w:numId w:val="152"/>
        </w:numPr>
        <w:tabs>
          <w:tab w:val="left" w:pos="3164"/>
        </w:tabs>
        <w:suppressAutoHyphens w:val="0"/>
        <w:spacing w:line="300" w:lineRule="auto"/>
        <w:ind w:left="426"/>
        <w:jc w:val="both"/>
        <w:rPr>
          <w:rFonts w:ascii="Aptos" w:eastAsia="Calibri" w:hAnsi="Aptos" w:cs="Tahoma"/>
          <w:bCs/>
          <w:lang w:eastAsia="en-US"/>
        </w:rPr>
      </w:pPr>
      <w:r w:rsidRPr="00955D6E">
        <w:rPr>
          <w:rFonts w:ascii="Aptos" w:eastAsia="Calibri" w:hAnsi="Aptos" w:cs="Tahoma"/>
          <w:bCs/>
          <w:lang w:eastAsia="en-US"/>
        </w:rPr>
        <w:t xml:space="preserve">Całość przedmiotu umowy, o którym mowa w § </w:t>
      </w:r>
      <w:r w:rsidR="00BD6C4A" w:rsidRPr="00955D6E">
        <w:rPr>
          <w:rFonts w:ascii="Aptos" w:eastAsia="Calibri" w:hAnsi="Aptos" w:cs="Tahoma"/>
          <w:bCs/>
          <w:lang w:eastAsia="en-US"/>
        </w:rPr>
        <w:t>2</w:t>
      </w:r>
      <w:r w:rsidRPr="00955D6E">
        <w:rPr>
          <w:rFonts w:ascii="Aptos" w:eastAsia="Calibri" w:hAnsi="Aptos" w:cs="Tahoma"/>
          <w:bCs/>
          <w:lang w:eastAsia="en-US"/>
        </w:rPr>
        <w:t xml:space="preserve"> ust. 1 umowy zostanie wykonana w terminie</w:t>
      </w:r>
      <w:r w:rsidR="001553DC" w:rsidRPr="00955D6E">
        <w:rPr>
          <w:rFonts w:ascii="Aptos" w:eastAsia="Calibri" w:hAnsi="Aptos" w:cs="Tahoma"/>
          <w:bCs/>
          <w:lang w:eastAsia="en-US"/>
        </w:rPr>
        <w:t>:</w:t>
      </w:r>
      <w:r w:rsidRPr="00955D6E">
        <w:rPr>
          <w:rFonts w:ascii="Aptos" w:eastAsia="Calibri" w:hAnsi="Aptos" w:cs="Tahoma"/>
          <w:bCs/>
          <w:lang w:eastAsia="en-US"/>
        </w:rPr>
        <w:t xml:space="preserve"> </w:t>
      </w:r>
      <w:r w:rsidRPr="00955D6E">
        <w:rPr>
          <w:rFonts w:ascii="Aptos" w:eastAsia="Calibri" w:hAnsi="Aptos" w:cs="Tahoma"/>
          <w:b/>
          <w:lang w:eastAsia="en-US"/>
        </w:rPr>
        <w:t>do</w:t>
      </w:r>
      <w:r w:rsidR="00EB2DAE" w:rsidRPr="00955D6E">
        <w:rPr>
          <w:rFonts w:ascii="Aptos" w:eastAsia="Calibri" w:hAnsi="Aptos" w:cs="Tahoma"/>
          <w:b/>
          <w:lang w:eastAsia="en-US"/>
        </w:rPr>
        <w:t xml:space="preserve"> </w:t>
      </w:r>
      <w:r w:rsidR="00A43589">
        <w:rPr>
          <w:rFonts w:ascii="Aptos" w:hAnsi="Aptos" w:cs="Tahoma"/>
          <w:b/>
        </w:rPr>
        <w:t>21</w:t>
      </w:r>
      <w:r w:rsidR="00955D6E" w:rsidRPr="00955D6E">
        <w:rPr>
          <w:rFonts w:ascii="Aptos" w:hAnsi="Aptos" w:cs="Tahoma"/>
          <w:b/>
        </w:rPr>
        <w:t xml:space="preserve"> miesięcy od dnia podpisania umowy </w:t>
      </w:r>
      <w:r w:rsidR="00955D6E" w:rsidRPr="00855891">
        <w:rPr>
          <w:rFonts w:ascii="Aptos" w:hAnsi="Aptos" w:cs="Tahoma"/>
          <w:bCs/>
        </w:rPr>
        <w:t>(nie dłużej jednak niż do dnia 30 lipca 2027 r. ze względu na konieczność wydatkowania zewnętrznych środków finansowych).</w:t>
      </w:r>
    </w:p>
    <w:p w14:paraId="25A70689" w14:textId="77777777" w:rsidR="00BD6C4A" w:rsidRPr="00262493" w:rsidRDefault="008C5F68" w:rsidP="00983BAD">
      <w:pPr>
        <w:pStyle w:val="Akapitzlist"/>
        <w:numPr>
          <w:ilvl w:val="0"/>
          <w:numId w:val="152"/>
        </w:numPr>
        <w:tabs>
          <w:tab w:val="left" w:pos="3164"/>
        </w:tabs>
        <w:suppressAutoHyphens w:val="0"/>
        <w:spacing w:line="300" w:lineRule="auto"/>
        <w:ind w:left="426"/>
        <w:jc w:val="both"/>
        <w:rPr>
          <w:rFonts w:ascii="Aptos" w:eastAsia="Calibri" w:hAnsi="Aptos" w:cs="Tahoma"/>
          <w:bCs/>
          <w:lang w:eastAsia="en-US"/>
        </w:rPr>
      </w:pPr>
      <w:r w:rsidRPr="00262493">
        <w:rPr>
          <w:rFonts w:ascii="Aptos" w:eastAsia="Calibri" w:hAnsi="Aptos" w:cs="Tahoma"/>
          <w:lang w:eastAsia="en-US"/>
        </w:rPr>
        <w:t xml:space="preserve">Przekazanie terenu budowy, potwierdzone protokołem przekazania, nastąpi </w:t>
      </w:r>
      <w:r w:rsidRPr="00262493">
        <w:rPr>
          <w:rFonts w:ascii="Aptos" w:eastAsia="Calibri" w:hAnsi="Aptos" w:cs="Tahoma"/>
          <w:bCs/>
          <w:lang w:eastAsia="en-US"/>
        </w:rPr>
        <w:t xml:space="preserve">nie później niż w ciągu 10 dni </w:t>
      </w:r>
      <w:r w:rsidRPr="00262493">
        <w:rPr>
          <w:rFonts w:ascii="Aptos" w:eastAsia="Calibri" w:hAnsi="Aptos" w:cs="Tahoma"/>
          <w:lang w:eastAsia="en-US"/>
        </w:rPr>
        <w:t>roboczych</w:t>
      </w:r>
      <w:r w:rsidRPr="00262493">
        <w:rPr>
          <w:rFonts w:ascii="Aptos" w:eastAsia="Calibri" w:hAnsi="Aptos" w:cs="Tahoma"/>
          <w:bCs/>
          <w:lang w:eastAsia="en-US"/>
        </w:rPr>
        <w:t xml:space="preserve"> od daty</w:t>
      </w:r>
      <w:r w:rsidRPr="00262493">
        <w:rPr>
          <w:rFonts w:ascii="Aptos" w:eastAsia="Calibri" w:hAnsi="Aptos" w:cs="Tahoma"/>
          <w:lang w:eastAsia="en-US"/>
        </w:rPr>
        <w:t xml:space="preserve"> </w:t>
      </w:r>
      <w:r w:rsidR="002A6517" w:rsidRPr="00262493">
        <w:rPr>
          <w:rFonts w:ascii="Aptos" w:eastAsia="Calibri" w:hAnsi="Aptos" w:cs="Tahoma"/>
          <w:lang w:eastAsia="en-US"/>
        </w:rPr>
        <w:t xml:space="preserve">uzyskania decyzji ZRID / </w:t>
      </w:r>
      <w:proofErr w:type="spellStart"/>
      <w:r w:rsidR="002A6517" w:rsidRPr="00262493">
        <w:rPr>
          <w:rFonts w:ascii="Aptos" w:eastAsia="Calibri" w:hAnsi="Aptos" w:cs="Tahoma"/>
          <w:lang w:eastAsia="en-US"/>
        </w:rPr>
        <w:t>PnB</w:t>
      </w:r>
      <w:proofErr w:type="spellEnd"/>
      <w:r w:rsidR="002A6517" w:rsidRPr="00262493">
        <w:rPr>
          <w:rFonts w:ascii="Aptos" w:eastAsia="Calibri" w:hAnsi="Aptos" w:cs="Tahoma"/>
          <w:lang w:eastAsia="en-US"/>
        </w:rPr>
        <w:t xml:space="preserve"> / innego dokumentu z Prawa budowlanego uprawniającego do realizacji robót budowlanych</w:t>
      </w:r>
      <w:r w:rsidR="00BD6C4A" w:rsidRPr="00262493">
        <w:rPr>
          <w:rFonts w:ascii="Aptos" w:eastAsia="Calibri" w:hAnsi="Aptos" w:cs="Tahoma"/>
          <w:lang w:eastAsia="en-US"/>
        </w:rPr>
        <w:t xml:space="preserve">. </w:t>
      </w:r>
    </w:p>
    <w:p w14:paraId="315EF181" w14:textId="77777777" w:rsidR="00BD6C4A" w:rsidRPr="00262493" w:rsidRDefault="008C5F68" w:rsidP="00983BAD">
      <w:pPr>
        <w:pStyle w:val="Akapitzlist"/>
        <w:numPr>
          <w:ilvl w:val="0"/>
          <w:numId w:val="152"/>
        </w:numPr>
        <w:tabs>
          <w:tab w:val="left" w:pos="3164"/>
        </w:tabs>
        <w:suppressAutoHyphens w:val="0"/>
        <w:spacing w:line="300" w:lineRule="auto"/>
        <w:ind w:left="426"/>
        <w:jc w:val="both"/>
        <w:rPr>
          <w:rFonts w:ascii="Aptos" w:eastAsia="Calibri" w:hAnsi="Aptos" w:cs="Tahoma"/>
          <w:bCs/>
          <w:color w:val="0070C0"/>
          <w:lang w:eastAsia="en-US"/>
        </w:rPr>
      </w:pPr>
      <w:r w:rsidRPr="00262493">
        <w:rPr>
          <w:rFonts w:ascii="Aptos" w:eastAsia="Calibri" w:hAnsi="Aptos" w:cs="Tahoma"/>
          <w:lang w:eastAsia="en-US"/>
        </w:rPr>
        <w:t>Rozpocz</w:t>
      </w:r>
      <w:r w:rsidRPr="00262493">
        <w:rPr>
          <w:rFonts w:ascii="Aptos" w:eastAsia="TTE188D4F0t00" w:hAnsi="Aptos" w:cs="Tahoma"/>
          <w:lang w:eastAsia="en-US"/>
        </w:rPr>
        <w:t>ę</w:t>
      </w:r>
      <w:r w:rsidRPr="00262493">
        <w:rPr>
          <w:rFonts w:ascii="Aptos" w:eastAsia="Calibri" w:hAnsi="Aptos" w:cs="Tahoma"/>
          <w:lang w:eastAsia="en-US"/>
        </w:rPr>
        <w:t>cie robót b</w:t>
      </w:r>
      <w:r w:rsidRPr="00262493">
        <w:rPr>
          <w:rFonts w:ascii="Aptos" w:eastAsia="TTE188D4F0t00" w:hAnsi="Aptos" w:cs="Tahoma"/>
          <w:lang w:eastAsia="en-US"/>
        </w:rPr>
        <w:t>ę</w:t>
      </w:r>
      <w:r w:rsidRPr="00262493">
        <w:rPr>
          <w:rFonts w:ascii="Aptos" w:eastAsia="Calibri" w:hAnsi="Aptos" w:cs="Tahoma"/>
          <w:lang w:eastAsia="en-US"/>
        </w:rPr>
        <w:t>d</w:t>
      </w:r>
      <w:r w:rsidRPr="00262493">
        <w:rPr>
          <w:rFonts w:ascii="Aptos" w:eastAsia="TTE188D4F0t00" w:hAnsi="Aptos" w:cs="Tahoma"/>
          <w:lang w:eastAsia="en-US"/>
        </w:rPr>
        <w:t>ą</w:t>
      </w:r>
      <w:r w:rsidRPr="00262493">
        <w:rPr>
          <w:rFonts w:ascii="Aptos" w:eastAsia="Calibri" w:hAnsi="Aptos" w:cs="Tahoma"/>
          <w:lang w:eastAsia="en-US"/>
        </w:rPr>
        <w:t xml:space="preserve">cych przedmiotem umowy nastąpi </w:t>
      </w:r>
      <w:r w:rsidRPr="00262493">
        <w:rPr>
          <w:rFonts w:ascii="Aptos" w:eastAsia="Calibri" w:hAnsi="Aptos" w:cs="Tahoma"/>
          <w:bCs/>
          <w:lang w:eastAsia="en-US"/>
        </w:rPr>
        <w:t>do 5</w:t>
      </w:r>
      <w:r w:rsidRPr="00262493">
        <w:rPr>
          <w:rFonts w:ascii="Aptos" w:eastAsia="Calibri" w:hAnsi="Aptos" w:cs="Tahoma"/>
          <w:b/>
          <w:bCs/>
          <w:lang w:eastAsia="en-US"/>
        </w:rPr>
        <w:t xml:space="preserve"> </w:t>
      </w:r>
      <w:r w:rsidRPr="00262493">
        <w:rPr>
          <w:rFonts w:ascii="Aptos" w:eastAsia="Calibri" w:hAnsi="Aptos" w:cs="Tahoma"/>
          <w:lang w:eastAsia="en-US"/>
        </w:rPr>
        <w:t>dni roboczych od daty protokolarnego przekazania terenu budowy.</w:t>
      </w:r>
    </w:p>
    <w:p w14:paraId="5F3F7C12" w14:textId="4D00C3A8" w:rsidR="008C5F68" w:rsidRPr="00262493" w:rsidRDefault="008C5F68" w:rsidP="00983BAD">
      <w:pPr>
        <w:pStyle w:val="Akapitzlist"/>
        <w:numPr>
          <w:ilvl w:val="0"/>
          <w:numId w:val="152"/>
        </w:numPr>
        <w:tabs>
          <w:tab w:val="left" w:pos="3164"/>
        </w:tabs>
        <w:suppressAutoHyphens w:val="0"/>
        <w:spacing w:line="300" w:lineRule="auto"/>
        <w:ind w:left="426"/>
        <w:jc w:val="both"/>
        <w:rPr>
          <w:rFonts w:ascii="Aptos" w:eastAsia="Calibri" w:hAnsi="Aptos" w:cs="Tahoma"/>
          <w:bCs/>
          <w:color w:val="0070C0"/>
          <w:lang w:eastAsia="en-US"/>
        </w:rPr>
      </w:pPr>
      <w:r w:rsidRPr="00262493">
        <w:rPr>
          <w:rFonts w:ascii="Aptos" w:eastAsia="Calibri" w:hAnsi="Aptos" w:cs="Tahoma"/>
          <w:lang w:eastAsia="en-US"/>
        </w:rPr>
        <w:t>Szczegółowe terminy dla realizacji zadania objętego umową:</w:t>
      </w:r>
    </w:p>
    <w:p w14:paraId="51766DDD" w14:textId="535AD025" w:rsidR="00BD6C4A" w:rsidRPr="00262493" w:rsidRDefault="00CB7C57" w:rsidP="00983BAD">
      <w:pPr>
        <w:numPr>
          <w:ilvl w:val="0"/>
          <w:numId w:val="102"/>
        </w:numPr>
        <w:tabs>
          <w:tab w:val="left" w:pos="709"/>
        </w:tabs>
        <w:suppressAutoHyphens w:val="0"/>
        <w:autoSpaceDE w:val="0"/>
        <w:autoSpaceDN/>
        <w:adjustRightInd w:val="0"/>
        <w:spacing w:line="300" w:lineRule="auto"/>
        <w:contextualSpacing/>
        <w:jc w:val="both"/>
        <w:textAlignment w:val="auto"/>
        <w:rPr>
          <w:rFonts w:ascii="Aptos" w:eastAsia="Calibri" w:hAnsi="Aptos" w:cs="Tahoma"/>
          <w:lang w:eastAsia="en-US"/>
        </w:rPr>
      </w:pPr>
      <w:r>
        <w:rPr>
          <w:rFonts w:ascii="Aptos" w:eastAsia="Calibri" w:hAnsi="Aptos" w:cs="Tahoma"/>
          <w:lang w:eastAsia="en-US"/>
        </w:rPr>
        <w:t>P</w:t>
      </w:r>
      <w:r w:rsidR="00BD6C4A" w:rsidRPr="00262493">
        <w:rPr>
          <w:rFonts w:ascii="Aptos" w:eastAsia="Calibri" w:hAnsi="Aptos" w:cs="Tahoma"/>
          <w:lang w:eastAsia="en-US"/>
        </w:rPr>
        <w:t>rzekazanie w terminie do 3 dni od daty zawarcia umowy, poświadczonych za zgodność z oryginałem kopii uprawnień budowlanych kierownika budowy oraz kierowników robót, a także zaświadczeń, iż są oni członkami właściwej izby inżynierów budownictwa. Zaświadczenia z Izby nie są wymagane dla osób wpisanych do centralnego rejestru osób posiadających uprawnienia budowlane.</w:t>
      </w:r>
    </w:p>
    <w:p w14:paraId="5DA2208B" w14:textId="5D42130E" w:rsidR="0075642B" w:rsidRDefault="00CB7C57" w:rsidP="0075642B">
      <w:pPr>
        <w:numPr>
          <w:ilvl w:val="0"/>
          <w:numId w:val="102"/>
        </w:numPr>
        <w:tabs>
          <w:tab w:val="left" w:pos="709"/>
        </w:tabs>
        <w:suppressAutoHyphens w:val="0"/>
        <w:autoSpaceDE w:val="0"/>
        <w:autoSpaceDN/>
        <w:adjustRightInd w:val="0"/>
        <w:spacing w:line="300" w:lineRule="auto"/>
        <w:contextualSpacing/>
        <w:jc w:val="both"/>
        <w:textAlignment w:val="auto"/>
        <w:rPr>
          <w:rFonts w:ascii="Aptos" w:eastAsia="Calibri" w:hAnsi="Aptos" w:cs="Tahoma"/>
          <w:lang w:eastAsia="en-US"/>
        </w:rPr>
      </w:pPr>
      <w:bookmarkStart w:id="0" w:name="_Hlk193970879"/>
      <w:r>
        <w:rPr>
          <w:rFonts w:ascii="Aptos" w:eastAsia="Calibri" w:hAnsi="Aptos" w:cs="Tahoma"/>
          <w:lang w:eastAsia="en-US"/>
        </w:rPr>
        <w:t>P</w:t>
      </w:r>
      <w:r w:rsidR="00DA5C50" w:rsidRPr="00262493">
        <w:rPr>
          <w:rFonts w:ascii="Aptos" w:eastAsia="Calibri" w:hAnsi="Aptos" w:cs="Tahoma"/>
          <w:lang w:eastAsia="en-US"/>
        </w:rPr>
        <w:t xml:space="preserve">rzekazanie w </w:t>
      </w:r>
      <w:r w:rsidR="00151492">
        <w:rPr>
          <w:rFonts w:ascii="Aptos" w:eastAsia="Calibri" w:hAnsi="Aptos" w:cs="Tahoma"/>
          <w:lang w:eastAsia="en-US"/>
        </w:rPr>
        <w:t xml:space="preserve">dniu podpisania umowy </w:t>
      </w:r>
      <w:r w:rsidR="00DA5C50" w:rsidRPr="00262493">
        <w:rPr>
          <w:rFonts w:ascii="Aptos" w:eastAsia="Calibri" w:hAnsi="Aptos" w:cs="Tahoma"/>
          <w:lang w:eastAsia="en-US"/>
        </w:rPr>
        <w:t>harmonogramu rzeczowo-finansowego</w:t>
      </w:r>
      <w:r w:rsidR="00AC7FD6">
        <w:rPr>
          <w:rFonts w:ascii="Aptos" w:eastAsia="Calibri" w:hAnsi="Aptos" w:cs="Tahoma"/>
          <w:lang w:eastAsia="en-US"/>
        </w:rPr>
        <w:t xml:space="preserve"> oraz Szacunkowego kosztorysu ofertowego</w:t>
      </w:r>
      <w:r w:rsidR="00420BFB" w:rsidRPr="00262493">
        <w:rPr>
          <w:rFonts w:ascii="Aptos" w:eastAsia="Calibri" w:hAnsi="Aptos" w:cs="Tahoma"/>
          <w:lang w:eastAsia="en-US"/>
        </w:rPr>
        <w:t xml:space="preserve">. </w:t>
      </w:r>
      <w:bookmarkEnd w:id="0"/>
    </w:p>
    <w:p w14:paraId="04BB3580" w14:textId="571E7780" w:rsidR="00CB7C57" w:rsidRDefault="00CB7C57" w:rsidP="0075642B">
      <w:pPr>
        <w:numPr>
          <w:ilvl w:val="0"/>
          <w:numId w:val="102"/>
        </w:numPr>
        <w:tabs>
          <w:tab w:val="left" w:pos="709"/>
        </w:tabs>
        <w:suppressAutoHyphens w:val="0"/>
        <w:autoSpaceDE w:val="0"/>
        <w:autoSpaceDN/>
        <w:adjustRightInd w:val="0"/>
        <w:spacing w:line="300" w:lineRule="auto"/>
        <w:contextualSpacing/>
        <w:jc w:val="both"/>
        <w:textAlignment w:val="auto"/>
        <w:rPr>
          <w:rFonts w:ascii="Aptos" w:eastAsia="Calibri" w:hAnsi="Aptos" w:cs="Tahoma"/>
          <w:lang w:eastAsia="en-US"/>
        </w:rPr>
      </w:pPr>
      <w:r>
        <w:rPr>
          <w:rFonts w:ascii="Aptos" w:eastAsia="Calibri" w:hAnsi="Aptos" w:cs="Tahoma"/>
          <w:lang w:eastAsia="en-US"/>
        </w:rPr>
        <w:t>Uzgadnianie z Zamawiającym aktualizacji harmonogramu rzeczowo-finansowego i przekazywanie jego aktualizacji w terminie 7 dni od daty uzgodnienia.</w:t>
      </w:r>
    </w:p>
    <w:p w14:paraId="02738B7F" w14:textId="061B3A8E" w:rsidR="00BD6C4A" w:rsidRPr="00262493" w:rsidRDefault="00BD6C4A" w:rsidP="0075642B">
      <w:pPr>
        <w:numPr>
          <w:ilvl w:val="0"/>
          <w:numId w:val="102"/>
        </w:numPr>
        <w:tabs>
          <w:tab w:val="left" w:pos="709"/>
        </w:tabs>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 xml:space="preserve">Zamawiający wyznaczy termin odbioru końcowego robót w ciągu 15 dni od daty otrzymania od Wykonawcy zgłoszenia przedmiotu umowy do odbioru z dokumentacją powykonawczą oraz dokumentami pozwalającymi na ocenę prawidłowego wykonania robót zweryfikowanymi przez Inspektora Nadzoru. </w:t>
      </w:r>
    </w:p>
    <w:p w14:paraId="463738A6" w14:textId="77777777" w:rsidR="008C5F68" w:rsidRPr="00262493" w:rsidRDefault="008C5F68" w:rsidP="00983BAD">
      <w:pPr>
        <w:pStyle w:val="Akapitzlist"/>
        <w:numPr>
          <w:ilvl w:val="0"/>
          <w:numId w:val="152"/>
        </w:numPr>
        <w:tabs>
          <w:tab w:val="left" w:pos="3164"/>
        </w:tabs>
        <w:suppressAutoHyphens w:val="0"/>
        <w:spacing w:line="300" w:lineRule="auto"/>
        <w:ind w:left="426"/>
        <w:jc w:val="both"/>
        <w:rPr>
          <w:rFonts w:ascii="Aptos" w:eastAsia="Calibri" w:hAnsi="Aptos" w:cs="Tahoma"/>
          <w:bCs/>
          <w:lang w:eastAsia="en-US"/>
        </w:rPr>
      </w:pPr>
      <w:r w:rsidRPr="00262493">
        <w:rPr>
          <w:rFonts w:ascii="Aptos" w:eastAsia="Calibri" w:hAnsi="Aptos" w:cs="Tahoma"/>
          <w:lang w:eastAsia="en-US"/>
        </w:rPr>
        <w:t>Po zakończeniu wszystkich robót budowlanych Kierownik budowy dokonuje wpisu do dziennika budowy o gotowości przedmiotu umowy do odbioru końcowego robót. Za termin realizacji zadania strony uznają dzień dokonania przez Kierownika budowy wpisu w dzienniku budowy o zakończeniu robót potwierdzonego przez  Inspektora Nadzoru.</w:t>
      </w:r>
    </w:p>
    <w:p w14:paraId="4DF75AD5" w14:textId="77777777" w:rsidR="00BD6C4A" w:rsidRPr="00262493" w:rsidRDefault="008C5F68" w:rsidP="00983BAD">
      <w:pPr>
        <w:pStyle w:val="Akapitzlist"/>
        <w:numPr>
          <w:ilvl w:val="0"/>
          <w:numId w:val="152"/>
        </w:numPr>
        <w:tabs>
          <w:tab w:val="left" w:pos="3164"/>
        </w:tabs>
        <w:suppressAutoHyphens w:val="0"/>
        <w:spacing w:line="300" w:lineRule="auto"/>
        <w:ind w:left="426"/>
        <w:jc w:val="both"/>
        <w:rPr>
          <w:rFonts w:ascii="Aptos" w:eastAsia="Calibri" w:hAnsi="Aptos" w:cs="Tahoma"/>
          <w:bCs/>
          <w:lang w:eastAsia="en-US"/>
        </w:rPr>
      </w:pPr>
      <w:r w:rsidRPr="00262493">
        <w:rPr>
          <w:rFonts w:ascii="Aptos" w:eastAsia="Calibri" w:hAnsi="Aptos" w:cs="Tahoma"/>
          <w:lang w:eastAsia="en-US"/>
        </w:rPr>
        <w:t>Zgłoszenie przedmiotu umowy do odbioru powinno nastąpić po zakończeniu robót budowlanych, potwierdzeniu przez Inspektora Nadzoru inwestorskiego prawidłowości wykonania dokumentacji powykonawczej, realizacji pozostałych warunków umowy.</w:t>
      </w:r>
    </w:p>
    <w:p w14:paraId="33691A46" w14:textId="3C135D84" w:rsidR="00BD6C4A" w:rsidRPr="00262493" w:rsidRDefault="00BD6C4A" w:rsidP="00983BAD">
      <w:pPr>
        <w:pStyle w:val="Akapitzlist"/>
        <w:numPr>
          <w:ilvl w:val="0"/>
          <w:numId w:val="152"/>
        </w:numPr>
        <w:tabs>
          <w:tab w:val="left" w:pos="3164"/>
        </w:tabs>
        <w:suppressAutoHyphens w:val="0"/>
        <w:spacing w:line="300" w:lineRule="auto"/>
        <w:ind w:left="426"/>
        <w:jc w:val="both"/>
        <w:rPr>
          <w:rFonts w:ascii="Aptos" w:eastAsia="Calibri" w:hAnsi="Aptos" w:cs="Tahoma"/>
          <w:bCs/>
          <w:lang w:eastAsia="en-US"/>
        </w:rPr>
      </w:pPr>
      <w:r w:rsidRPr="00262493">
        <w:rPr>
          <w:rFonts w:ascii="Aptos" w:eastAsia="Calibri" w:hAnsi="Aptos" w:cs="Tahoma"/>
          <w:bCs/>
          <w:lang w:eastAsia="en-US"/>
        </w:rPr>
        <w:t xml:space="preserve">Wykonanie całości przedmiotu zamówienia, o którym mowa w ust. 1, czyli odbiór końcowy zadania zostanie uznany jako terminowy w dacie zgłoszenia gotowości do </w:t>
      </w:r>
      <w:r w:rsidRPr="00262493">
        <w:rPr>
          <w:rFonts w:ascii="Aptos" w:eastAsia="Calibri" w:hAnsi="Aptos" w:cs="Tahoma"/>
          <w:bCs/>
          <w:lang w:eastAsia="en-US"/>
        </w:rPr>
        <w:lastRenderedPageBreak/>
        <w:t>odbioru pod warunkiem, że pozytywny odbiór końcowy potwierdzi, że zamówienie zostało prawidłowo wykonane.</w:t>
      </w:r>
    </w:p>
    <w:p w14:paraId="6221C0BA" w14:textId="77777777" w:rsidR="00BD6C4A" w:rsidRPr="00262493" w:rsidRDefault="00BD6C4A" w:rsidP="00983BAD">
      <w:pPr>
        <w:pStyle w:val="Akapitzlist"/>
        <w:tabs>
          <w:tab w:val="left" w:pos="3164"/>
        </w:tabs>
        <w:suppressAutoHyphens w:val="0"/>
        <w:spacing w:line="300" w:lineRule="auto"/>
        <w:ind w:left="426"/>
        <w:jc w:val="both"/>
        <w:rPr>
          <w:rFonts w:ascii="Aptos" w:eastAsia="Calibri" w:hAnsi="Aptos" w:cs="Tahoma"/>
          <w:bCs/>
          <w:lang w:eastAsia="en-US"/>
        </w:rPr>
      </w:pPr>
      <w:r w:rsidRPr="00262493">
        <w:rPr>
          <w:rFonts w:ascii="Aptos" w:eastAsia="Calibri" w:hAnsi="Aptos" w:cs="Tahoma"/>
          <w:bCs/>
          <w:lang w:eastAsia="en-US"/>
        </w:rPr>
        <w:t xml:space="preserve">Np. zgłoszenie do odbioru nastąpi 10 dnia miesiąca, a odbiór nastąpi 15 dnia miesiąca. Zatem Strony uważają, że umowa została wykonana terminowo z dniem 10 dnia miesiąca. Odbiór 15 dnia miesiąca nie ma wpływu na działanie Wykonawcy, który zgłosił prawidłowo wykonany przedmiot zamówienia. Z chwilą skutecznego zgłoszenia do odbioru Zamawiającemu zamówienie musi być skutecznie ilościowo i jakościowo zrealizowane. Wobec powyższego można uznać, że w tej sytuacji termin zakończenia to jest 10 dzień miesiąca, pod warunkiem, że Zamawiający 15 dnia miesiąca potwierdził, że zamówienie jest wykonane należycie i prawidłowo ukończone. Ogłoszenie o wykonaniu umowy liczone będzie od dnia 15 miesiąca, czyli od odbioru przez Zamawiającego a nie od 10 dnia miesiąca czyli zgłoszenia przez Wykonawcę. </w:t>
      </w:r>
    </w:p>
    <w:p w14:paraId="4F85022F" w14:textId="18657202" w:rsidR="008C5F68" w:rsidRPr="00262493" w:rsidRDefault="00BD6C4A" w:rsidP="00983BAD">
      <w:pPr>
        <w:pStyle w:val="Akapitzlist"/>
        <w:numPr>
          <w:ilvl w:val="0"/>
          <w:numId w:val="152"/>
        </w:numPr>
        <w:tabs>
          <w:tab w:val="left" w:pos="3164"/>
        </w:tabs>
        <w:suppressAutoHyphens w:val="0"/>
        <w:spacing w:after="120" w:line="300" w:lineRule="auto"/>
        <w:ind w:left="425" w:hanging="357"/>
        <w:jc w:val="both"/>
        <w:rPr>
          <w:rFonts w:ascii="Aptos" w:eastAsia="Calibri" w:hAnsi="Aptos" w:cs="Tahoma"/>
          <w:bCs/>
          <w:lang w:eastAsia="en-US"/>
        </w:rPr>
      </w:pPr>
      <w:r w:rsidRPr="00262493">
        <w:rPr>
          <w:rFonts w:ascii="Aptos" w:eastAsia="Calibri" w:hAnsi="Aptos" w:cs="Tahoma"/>
          <w:bCs/>
          <w:lang w:eastAsia="en-US"/>
        </w:rPr>
        <w:t>Wykonawca zagwarantuje Zamawiającemu możliwość sprawdzenia i bieżącej kontroli postępu prac projektowych oraz wykonywania robót budowlanych.</w:t>
      </w:r>
    </w:p>
    <w:p w14:paraId="3CB1A2A9" w14:textId="3212008E" w:rsidR="008C5F68" w:rsidRPr="00262493" w:rsidRDefault="008C5F68" w:rsidP="00983BAD">
      <w:pPr>
        <w:pStyle w:val="Akapitzlist"/>
        <w:suppressAutoHyphens w:val="0"/>
        <w:autoSpaceDE w:val="0"/>
        <w:adjustRightInd w:val="0"/>
        <w:spacing w:line="300" w:lineRule="auto"/>
        <w:ind w:left="0"/>
        <w:jc w:val="center"/>
        <w:rPr>
          <w:rFonts w:ascii="Aptos" w:eastAsiaTheme="minorHAnsi" w:hAnsi="Aptos" w:cs="Tahoma"/>
          <w:lang w:eastAsia="en-US"/>
        </w:rPr>
      </w:pPr>
      <w:r w:rsidRPr="00262493">
        <w:rPr>
          <w:rFonts w:ascii="Aptos" w:eastAsiaTheme="minorHAnsi" w:hAnsi="Aptos" w:cs="Tahoma"/>
          <w:b/>
          <w:bCs/>
          <w:lang w:eastAsia="en-US"/>
        </w:rPr>
        <w:t xml:space="preserve">§ </w:t>
      </w:r>
      <w:r w:rsidR="000B486C" w:rsidRPr="00262493">
        <w:rPr>
          <w:rFonts w:ascii="Aptos" w:eastAsiaTheme="minorHAnsi" w:hAnsi="Aptos" w:cs="Tahoma"/>
          <w:b/>
          <w:bCs/>
          <w:lang w:eastAsia="en-US"/>
        </w:rPr>
        <w:t>7</w:t>
      </w:r>
      <w:r w:rsidRPr="00262493">
        <w:rPr>
          <w:rFonts w:ascii="Aptos" w:eastAsiaTheme="minorHAnsi" w:hAnsi="Aptos" w:cs="Tahoma"/>
          <w:b/>
          <w:bCs/>
          <w:lang w:eastAsia="en-US"/>
        </w:rPr>
        <w:t>.</w:t>
      </w:r>
    </w:p>
    <w:p w14:paraId="05BA0238" w14:textId="086437E4" w:rsidR="008C5F68" w:rsidRPr="00262493" w:rsidRDefault="00D625AD" w:rsidP="004515C1">
      <w:pPr>
        <w:pStyle w:val="Akapitzlist"/>
        <w:suppressAutoHyphens w:val="0"/>
        <w:autoSpaceDE w:val="0"/>
        <w:adjustRightInd w:val="0"/>
        <w:spacing w:line="300" w:lineRule="auto"/>
        <w:ind w:left="0"/>
        <w:contextualSpacing/>
        <w:jc w:val="center"/>
        <w:rPr>
          <w:rFonts w:ascii="Aptos" w:eastAsiaTheme="minorHAnsi" w:hAnsi="Aptos" w:cs="Tahoma"/>
          <w:lang w:eastAsia="en-US"/>
        </w:rPr>
      </w:pPr>
      <w:r w:rsidRPr="00D625AD">
        <w:rPr>
          <w:rFonts w:ascii="Aptos" w:eastAsiaTheme="minorHAnsi" w:hAnsi="Aptos" w:cs="Tahoma"/>
          <w:b/>
          <w:bCs/>
          <w:lang w:eastAsia="en-US"/>
        </w:rPr>
        <w:t>HARMONOGRAM RZECZOWO-FINANSOWY, KOSZTORYS OFERTOWY</w:t>
      </w:r>
    </w:p>
    <w:p w14:paraId="6625D3D8" w14:textId="20E93598" w:rsidR="00D625AD" w:rsidRPr="00B64D45" w:rsidRDefault="00D625AD" w:rsidP="004515C1">
      <w:pPr>
        <w:pStyle w:val="Akapitzlist"/>
        <w:numPr>
          <w:ilvl w:val="0"/>
          <w:numId w:val="201"/>
        </w:numPr>
        <w:suppressAutoHyphens w:val="0"/>
        <w:autoSpaceDE w:val="0"/>
        <w:adjustRightInd w:val="0"/>
        <w:spacing w:line="300" w:lineRule="auto"/>
        <w:ind w:left="426"/>
        <w:contextualSpacing/>
        <w:jc w:val="both"/>
        <w:textAlignment w:val="auto"/>
        <w:rPr>
          <w:rFonts w:ascii="Aptos" w:eastAsiaTheme="minorHAnsi" w:hAnsi="Aptos" w:cstheme="minorHAnsi"/>
          <w:lang w:eastAsia="en-US"/>
        </w:rPr>
      </w:pPr>
      <w:r w:rsidRPr="00B64D45">
        <w:rPr>
          <w:rFonts w:ascii="Aptos" w:eastAsiaTheme="minorHAnsi" w:hAnsi="Aptos" w:cstheme="minorHAnsi"/>
          <w:lang w:eastAsia="en-US"/>
        </w:rPr>
        <w:t xml:space="preserve">Przedmiot zamówienia określony w § 2 umowy realizowany będzie zgodnie z harmonogramem rzeczowo-finansowym oraz Szacunkowym kosztorysem ofertowym, dostarczonymi Zamawiającemu w dniu podpisania niniejszej umowy i stanowiącymi załączniki do umowy. </w:t>
      </w:r>
    </w:p>
    <w:p w14:paraId="543CF722" w14:textId="7DE28066" w:rsidR="00D625AD" w:rsidRPr="00B64D45" w:rsidRDefault="00D625AD" w:rsidP="004515C1">
      <w:pPr>
        <w:pStyle w:val="Akapitzlist"/>
        <w:numPr>
          <w:ilvl w:val="0"/>
          <w:numId w:val="201"/>
        </w:numPr>
        <w:suppressAutoHyphens w:val="0"/>
        <w:autoSpaceDE w:val="0"/>
        <w:adjustRightInd w:val="0"/>
        <w:spacing w:line="300" w:lineRule="auto"/>
        <w:ind w:left="426"/>
        <w:contextualSpacing/>
        <w:jc w:val="both"/>
        <w:textAlignment w:val="auto"/>
        <w:rPr>
          <w:rFonts w:ascii="Aptos" w:eastAsiaTheme="minorHAnsi" w:hAnsi="Aptos" w:cstheme="minorHAnsi"/>
          <w:lang w:eastAsia="en-US"/>
        </w:rPr>
      </w:pPr>
      <w:r w:rsidRPr="00B64D45">
        <w:rPr>
          <w:rFonts w:ascii="Aptos" w:eastAsiaTheme="minorHAnsi" w:hAnsi="Aptos" w:cstheme="minorHAnsi"/>
          <w:lang w:eastAsia="en-US"/>
        </w:rPr>
        <w:t xml:space="preserve">Wykonawca zobowiązany jest do wykonania Szacunkowego kosztorysu ofertowego w formie analogicznej do </w:t>
      </w:r>
      <w:r w:rsidR="00563A70">
        <w:rPr>
          <w:rFonts w:ascii="Aptos" w:eastAsiaTheme="minorHAnsi" w:hAnsi="Aptos" w:cstheme="minorHAnsi"/>
          <w:lang w:eastAsia="en-US"/>
        </w:rPr>
        <w:t xml:space="preserve">szacunkowego </w:t>
      </w:r>
      <w:r w:rsidRPr="00B64D45">
        <w:rPr>
          <w:rFonts w:ascii="Aptos" w:eastAsiaTheme="minorHAnsi" w:hAnsi="Aptos" w:cstheme="minorHAnsi"/>
          <w:lang w:eastAsia="en-US"/>
        </w:rPr>
        <w:t xml:space="preserve">przedmiaru Zamawiającego stanowiącego załącznik do SWZ, zachowując identyczną kolejność pozycji. </w:t>
      </w:r>
    </w:p>
    <w:p w14:paraId="41E1C23F" w14:textId="77777777" w:rsidR="00D625AD" w:rsidRPr="00B64D45" w:rsidRDefault="00D625AD" w:rsidP="004515C1">
      <w:pPr>
        <w:pStyle w:val="Akapitzlist"/>
        <w:numPr>
          <w:ilvl w:val="0"/>
          <w:numId w:val="201"/>
        </w:numPr>
        <w:suppressAutoHyphens w:val="0"/>
        <w:autoSpaceDE w:val="0"/>
        <w:adjustRightInd w:val="0"/>
        <w:spacing w:line="300" w:lineRule="auto"/>
        <w:ind w:left="425" w:hanging="357"/>
        <w:contextualSpacing/>
        <w:jc w:val="both"/>
        <w:textAlignment w:val="auto"/>
        <w:rPr>
          <w:rFonts w:ascii="Aptos" w:eastAsiaTheme="minorHAnsi" w:hAnsi="Aptos" w:cstheme="minorHAnsi"/>
          <w:lang w:eastAsia="en-US"/>
        </w:rPr>
      </w:pPr>
      <w:r w:rsidRPr="00B64D45">
        <w:rPr>
          <w:rFonts w:ascii="Aptos" w:eastAsiaTheme="minorHAnsi" w:hAnsi="Aptos" w:cstheme="minorHAnsi"/>
          <w:lang w:eastAsia="en-US"/>
        </w:rPr>
        <w:t>Wykonawca wraz z propozycją zmiany harmonogramu przedstawi uzasadnienie konieczności wprowadzenia zmiany.</w:t>
      </w:r>
    </w:p>
    <w:p w14:paraId="0F84FCF6" w14:textId="2A180E3E"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w:t>
      </w:r>
      <w:r w:rsidR="000B486C" w:rsidRPr="00262493">
        <w:rPr>
          <w:rFonts w:ascii="Aptos" w:eastAsia="Calibri" w:hAnsi="Aptos" w:cs="Tahoma"/>
          <w:b/>
          <w:lang w:eastAsia="en-US"/>
        </w:rPr>
        <w:t xml:space="preserve"> 8</w:t>
      </w:r>
      <w:r w:rsidRPr="00262493">
        <w:rPr>
          <w:rFonts w:ascii="Aptos" w:eastAsia="Calibri" w:hAnsi="Aptos" w:cs="Tahoma"/>
          <w:b/>
          <w:lang w:eastAsia="en-US"/>
        </w:rPr>
        <w:t>.</w:t>
      </w:r>
    </w:p>
    <w:p w14:paraId="7BE934D1" w14:textId="77777777" w:rsidR="008C5F68" w:rsidRPr="00262493" w:rsidRDefault="008C5F68"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BADANIA KONTROLNE</w:t>
      </w:r>
    </w:p>
    <w:p w14:paraId="3C9C32C2" w14:textId="0A5B197C" w:rsidR="008C5F68" w:rsidRPr="00262493" w:rsidRDefault="008C5F68" w:rsidP="00983BAD">
      <w:pPr>
        <w:numPr>
          <w:ilvl w:val="0"/>
          <w:numId w:val="103"/>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Zamawiający przewiduje możliwość</w:t>
      </w:r>
      <w:r w:rsidR="004F40BF" w:rsidRPr="00262493">
        <w:rPr>
          <w:rFonts w:ascii="Aptos" w:eastAsia="Calibri" w:hAnsi="Aptos" w:cs="Tahoma"/>
          <w:lang w:eastAsia="en-US"/>
        </w:rPr>
        <w:t xml:space="preserve"> zlecenia</w:t>
      </w:r>
      <w:r w:rsidRPr="00262493">
        <w:rPr>
          <w:rFonts w:ascii="Aptos" w:eastAsia="Calibri" w:hAnsi="Aptos" w:cs="Tahoma"/>
          <w:lang w:eastAsia="en-US"/>
        </w:rPr>
        <w:t xml:space="preserve"> wykonania badań kontrolnych przez niezależne laboratorium</w:t>
      </w:r>
      <w:r w:rsidR="004F40BF" w:rsidRPr="00262493">
        <w:rPr>
          <w:rFonts w:ascii="Aptos" w:eastAsia="Calibri" w:hAnsi="Aptos" w:cs="Tahoma"/>
          <w:lang w:eastAsia="en-US"/>
        </w:rPr>
        <w:t xml:space="preserve"> w zakresie prawidłowości wykonania niniejszego przedmiotu zamówienia</w:t>
      </w:r>
      <w:r w:rsidRPr="00262493">
        <w:rPr>
          <w:rFonts w:ascii="Aptos" w:eastAsia="Calibri" w:hAnsi="Aptos" w:cs="Tahoma"/>
          <w:lang w:eastAsia="en-US"/>
        </w:rPr>
        <w:t>.</w:t>
      </w:r>
    </w:p>
    <w:p w14:paraId="5F0A01C1" w14:textId="520503F0" w:rsidR="00CB0E1F" w:rsidRPr="00262493" w:rsidRDefault="00CB0E1F" w:rsidP="00983BAD">
      <w:pPr>
        <w:numPr>
          <w:ilvl w:val="0"/>
          <w:numId w:val="103"/>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 xml:space="preserve">Zamawiający może dokonać wyboru niezależnego laboratorium </w:t>
      </w:r>
      <w:r w:rsidR="004F40BF" w:rsidRPr="00262493">
        <w:rPr>
          <w:rFonts w:ascii="Aptos" w:eastAsia="Calibri" w:hAnsi="Aptos" w:cs="Tahoma"/>
          <w:lang w:eastAsia="en-US"/>
        </w:rPr>
        <w:t xml:space="preserve">specjalistycznego </w:t>
      </w:r>
      <w:r w:rsidRPr="00262493">
        <w:rPr>
          <w:rFonts w:ascii="Aptos" w:eastAsia="Calibri" w:hAnsi="Aptos" w:cs="Tahoma"/>
          <w:lang w:eastAsia="en-US"/>
        </w:rPr>
        <w:t>na obsługę laboratoryjną zadani</w:t>
      </w:r>
      <w:r w:rsidR="004F40BF" w:rsidRPr="00262493">
        <w:rPr>
          <w:rFonts w:ascii="Aptos" w:eastAsia="Calibri" w:hAnsi="Aptos" w:cs="Tahoma"/>
          <w:lang w:eastAsia="en-US"/>
        </w:rPr>
        <w:t>a</w:t>
      </w:r>
      <w:r w:rsidRPr="00262493">
        <w:rPr>
          <w:rFonts w:ascii="Aptos" w:eastAsia="Calibri" w:hAnsi="Aptos" w:cs="Tahoma"/>
          <w:lang w:eastAsia="en-US"/>
        </w:rPr>
        <w:t xml:space="preserve"> będące</w:t>
      </w:r>
      <w:r w:rsidR="004F40BF" w:rsidRPr="00262493">
        <w:rPr>
          <w:rFonts w:ascii="Aptos" w:eastAsia="Calibri" w:hAnsi="Aptos" w:cs="Tahoma"/>
          <w:lang w:eastAsia="en-US"/>
        </w:rPr>
        <w:t>go</w:t>
      </w:r>
      <w:r w:rsidRPr="00262493">
        <w:rPr>
          <w:rFonts w:ascii="Aptos" w:eastAsia="Calibri" w:hAnsi="Aptos" w:cs="Tahoma"/>
          <w:lang w:eastAsia="en-US"/>
        </w:rPr>
        <w:t xml:space="preserve"> przedmiotem niniejszej umowy.</w:t>
      </w:r>
    </w:p>
    <w:p w14:paraId="65B58C72" w14:textId="67D02603" w:rsidR="008C5F68" w:rsidRPr="00262493" w:rsidRDefault="008C5F68" w:rsidP="00983BAD">
      <w:pPr>
        <w:numPr>
          <w:ilvl w:val="0"/>
          <w:numId w:val="103"/>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Zamawiający może zlecić</w:t>
      </w:r>
      <w:r w:rsidR="004F40BF" w:rsidRPr="00262493">
        <w:rPr>
          <w:rFonts w:ascii="Aptos" w:eastAsia="Calibri" w:hAnsi="Aptos" w:cs="Tahoma"/>
          <w:lang w:eastAsia="en-US"/>
        </w:rPr>
        <w:t xml:space="preserve"> specjalistycznemu</w:t>
      </w:r>
      <w:r w:rsidRPr="00262493">
        <w:rPr>
          <w:rFonts w:ascii="Aptos" w:eastAsia="Calibri" w:hAnsi="Aptos" w:cs="Tahoma"/>
          <w:lang w:eastAsia="en-US"/>
        </w:rPr>
        <w:t xml:space="preserve"> laboratorium wykonanie badań kontrolnych </w:t>
      </w:r>
      <w:r w:rsidR="0097652E" w:rsidRPr="00262493">
        <w:rPr>
          <w:rFonts w:ascii="Aptos" w:eastAsia="Calibri" w:hAnsi="Aptos" w:cs="Tahoma"/>
          <w:lang w:eastAsia="en-US"/>
        </w:rPr>
        <w:t xml:space="preserve">m.in. </w:t>
      </w:r>
      <w:r w:rsidRPr="00262493">
        <w:rPr>
          <w:rFonts w:ascii="Aptos" w:eastAsia="Calibri" w:hAnsi="Aptos" w:cs="Tahoma"/>
          <w:lang w:eastAsia="en-US"/>
        </w:rPr>
        <w:t>wszystkich warstw konstrukcyjnych podbudowy i nawierzchni jezdni, badania składu ziarnowego wbudowanych materiałów z zakresu zadania określonego w § 2.</w:t>
      </w:r>
    </w:p>
    <w:p w14:paraId="760196AF" w14:textId="0A7B32E1" w:rsidR="0097652E" w:rsidRPr="00262493" w:rsidRDefault="008C5F68" w:rsidP="00983BAD">
      <w:pPr>
        <w:numPr>
          <w:ilvl w:val="0"/>
          <w:numId w:val="103"/>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lastRenderedPageBreak/>
        <w:t xml:space="preserve">Kierownik budowy/kierownik robót powiadomi </w:t>
      </w:r>
      <w:r w:rsidR="0097652E" w:rsidRPr="00262493">
        <w:rPr>
          <w:rFonts w:ascii="Aptos" w:eastAsia="Calibri" w:hAnsi="Aptos" w:cs="Tahoma"/>
          <w:lang w:eastAsia="en-US"/>
        </w:rPr>
        <w:t xml:space="preserve">Zamawiającego i </w:t>
      </w:r>
      <w:r w:rsidRPr="00262493">
        <w:rPr>
          <w:rFonts w:ascii="Aptos" w:eastAsia="Calibri" w:hAnsi="Aptos" w:cs="Tahoma"/>
          <w:lang w:eastAsia="en-US"/>
        </w:rPr>
        <w:t>Inspektora nadzoru</w:t>
      </w:r>
      <w:r w:rsidR="0097652E" w:rsidRPr="00262493">
        <w:rPr>
          <w:rFonts w:ascii="Aptos" w:eastAsia="Calibri" w:hAnsi="Aptos" w:cs="Tahoma"/>
          <w:lang w:eastAsia="en-US"/>
        </w:rPr>
        <w:t xml:space="preserve"> Zamawiającego</w:t>
      </w:r>
      <w:r w:rsidRPr="00262493">
        <w:rPr>
          <w:rFonts w:ascii="Aptos" w:eastAsia="Calibri" w:hAnsi="Aptos" w:cs="Tahoma"/>
          <w:lang w:eastAsia="en-US"/>
        </w:rPr>
        <w:t xml:space="preserve"> o gotowości do wykonania badania kontrolnego, wyznaczając datę, miejsce i godzinę pobrania</w:t>
      </w:r>
      <w:r w:rsidR="0097652E" w:rsidRPr="00262493">
        <w:rPr>
          <w:rFonts w:ascii="Aptos" w:eastAsia="Calibri" w:hAnsi="Aptos" w:cs="Tahoma"/>
          <w:lang w:eastAsia="en-US"/>
        </w:rPr>
        <w:t xml:space="preserve"> próbki do badań kontrolnych</w:t>
      </w:r>
      <w:r w:rsidRPr="00262493">
        <w:rPr>
          <w:rFonts w:ascii="Aptos" w:eastAsia="Calibri" w:hAnsi="Aptos" w:cs="Tahoma"/>
          <w:color w:val="00B0F0"/>
          <w:lang w:eastAsia="en-US"/>
        </w:rPr>
        <w:t>.</w:t>
      </w:r>
      <w:r w:rsidR="0097652E" w:rsidRPr="00262493">
        <w:rPr>
          <w:rFonts w:ascii="Aptos" w:eastAsia="Calibri" w:hAnsi="Aptos" w:cs="Tahoma"/>
          <w:lang w:eastAsia="en-US"/>
        </w:rPr>
        <w:t xml:space="preserve"> </w:t>
      </w:r>
      <w:r w:rsidR="0097652E" w:rsidRPr="00262493">
        <w:rPr>
          <w:rFonts w:ascii="Aptos" w:eastAsia="Calibri" w:hAnsi="Aptos" w:cs="Tahoma"/>
          <w:color w:val="000000"/>
          <w:lang w:eastAsia="zh-CN"/>
        </w:rPr>
        <w:t>W sytuacjach szczególnych (w tym uchylania się Kierownika budowy lub robót od wykonania badania), termin i miejsce badania może wskazać również Zamawiający (lub jego przedstawiciel na terenie budowy) po uprzedniej konsultacji i powiadomieniu Wykonawcy.</w:t>
      </w:r>
    </w:p>
    <w:p w14:paraId="50676BCF" w14:textId="2BB91D68" w:rsidR="0097652E" w:rsidRPr="00262493" w:rsidRDefault="008C5F68" w:rsidP="00983BAD">
      <w:pPr>
        <w:numPr>
          <w:ilvl w:val="0"/>
          <w:numId w:val="103"/>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Kierownik budowy/kierownik robót powiadamiając o gotowości wykonania badania kontrolnego</w:t>
      </w:r>
      <w:r w:rsidR="0097652E" w:rsidRPr="00262493">
        <w:rPr>
          <w:rFonts w:ascii="Aptos" w:eastAsia="Calibri" w:hAnsi="Aptos" w:cs="Tahoma"/>
          <w:lang w:eastAsia="en-US"/>
        </w:rPr>
        <w:t xml:space="preserve"> (lub będąc powiadomionym przez Zamawiającego o terminie i miejscu badania w przypadku o którym mowa w ust. 4)</w:t>
      </w:r>
      <w:r w:rsidRPr="00262493">
        <w:rPr>
          <w:rFonts w:ascii="Aptos" w:eastAsia="Calibri" w:hAnsi="Aptos" w:cs="Tahoma"/>
          <w:lang w:eastAsia="en-US"/>
        </w:rPr>
        <w:t>, zobowiązany jest do przygotowania</w:t>
      </w:r>
      <w:r w:rsidRPr="00262493">
        <w:rPr>
          <w:rFonts w:ascii="Aptos" w:eastAsia="Calibri" w:hAnsi="Aptos" w:cs="Tahoma"/>
          <w:color w:val="00B0F0"/>
          <w:lang w:eastAsia="en-US"/>
        </w:rPr>
        <w:t xml:space="preserve"> </w:t>
      </w:r>
      <w:r w:rsidRPr="00262493">
        <w:rPr>
          <w:rFonts w:ascii="Aptos" w:eastAsia="Calibri" w:hAnsi="Aptos" w:cs="Tahoma"/>
          <w:lang w:eastAsia="en-US"/>
        </w:rPr>
        <w:t>kompletnego elementu zadania</w:t>
      </w:r>
      <w:r w:rsidRPr="00262493">
        <w:rPr>
          <w:rFonts w:ascii="Aptos" w:eastAsia="Calibri" w:hAnsi="Aptos" w:cs="Tahoma"/>
          <w:color w:val="FF0000"/>
          <w:lang w:eastAsia="en-US"/>
        </w:rPr>
        <w:t xml:space="preserve"> </w:t>
      </w:r>
      <w:r w:rsidRPr="00262493">
        <w:rPr>
          <w:rFonts w:ascii="Aptos" w:eastAsia="Calibri" w:hAnsi="Aptos" w:cs="Tahoma"/>
          <w:lang w:eastAsia="en-US"/>
        </w:rPr>
        <w:t xml:space="preserve">przeznaczonego do wykonania badania, </w:t>
      </w:r>
      <w:r w:rsidR="00322051" w:rsidRPr="00262493">
        <w:rPr>
          <w:rFonts w:ascii="Aptos" w:eastAsia="Calibri" w:hAnsi="Aptos" w:cs="Tahoma"/>
          <w:lang w:eastAsia="en-US"/>
        </w:rPr>
        <w:t xml:space="preserve">w sposób umożliwiający przeprowadzenie badania. </w:t>
      </w:r>
      <w:r w:rsidRPr="00262493">
        <w:rPr>
          <w:rFonts w:ascii="Aptos" w:eastAsia="Calibri" w:hAnsi="Aptos" w:cs="Tahoma"/>
          <w:color w:val="00B0F0"/>
          <w:lang w:eastAsia="en-US"/>
        </w:rPr>
        <w:t xml:space="preserve"> </w:t>
      </w:r>
      <w:r w:rsidRPr="00262493">
        <w:rPr>
          <w:rFonts w:ascii="Aptos" w:eastAsia="Calibri" w:hAnsi="Aptos" w:cs="Tahoma"/>
          <w:lang w:eastAsia="en-US"/>
        </w:rPr>
        <w:t>W przypadku przygotowania niekompletnego elementu zadania przeznaczonego do wykonania badania, badanie nie zostanie wykonane</w:t>
      </w:r>
      <w:r w:rsidR="0097652E" w:rsidRPr="00262493">
        <w:rPr>
          <w:rFonts w:ascii="Aptos" w:eastAsia="Calibri" w:hAnsi="Aptos" w:cs="Tahoma"/>
          <w:lang w:eastAsia="en-US"/>
        </w:rPr>
        <w:t xml:space="preserve">, </w:t>
      </w:r>
      <w:r w:rsidR="0097652E" w:rsidRPr="00262493">
        <w:rPr>
          <w:rFonts w:ascii="Aptos" w:eastAsia="Calibri" w:hAnsi="Aptos" w:cs="Tahoma"/>
          <w:color w:val="000000"/>
          <w:lang w:eastAsia="zh-CN"/>
        </w:rPr>
        <w:t>a kosztami związanymi z jego nieprzeprowadzeniem obciążony zostanie Wykonawca.</w:t>
      </w:r>
    </w:p>
    <w:p w14:paraId="30703982" w14:textId="2354B486" w:rsidR="008C5F68" w:rsidRPr="00262493" w:rsidRDefault="008C5F68" w:rsidP="00983BAD">
      <w:pPr>
        <w:numPr>
          <w:ilvl w:val="0"/>
          <w:numId w:val="103"/>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 xml:space="preserve">Jeżeli, po powiadomieniu, o którym mowa w ust. </w:t>
      </w:r>
      <w:r w:rsidR="00EB5CB4">
        <w:rPr>
          <w:rFonts w:ascii="Aptos" w:eastAsia="Calibri" w:hAnsi="Aptos" w:cs="Tahoma"/>
          <w:lang w:eastAsia="en-US"/>
        </w:rPr>
        <w:t>4</w:t>
      </w:r>
      <w:r w:rsidRPr="00262493">
        <w:rPr>
          <w:rFonts w:ascii="Aptos" w:eastAsia="Calibri" w:hAnsi="Aptos" w:cs="Tahoma"/>
          <w:lang w:eastAsia="en-US"/>
        </w:rPr>
        <w:t>, przedstawiciel laboratorium oraz Inspektor nadzoru przybędą na miejsce, a teren nie będzie odpowiednio przygotowany do przeprowadzenia badania kontrolnego</w:t>
      </w:r>
      <w:r w:rsidRPr="00262493">
        <w:rPr>
          <w:rFonts w:ascii="Aptos" w:eastAsia="Calibri" w:hAnsi="Aptos" w:cs="Tahoma"/>
          <w:color w:val="00B0F0"/>
          <w:lang w:eastAsia="en-US"/>
        </w:rPr>
        <w:t xml:space="preserve"> </w:t>
      </w:r>
      <w:r w:rsidRPr="00262493">
        <w:rPr>
          <w:rFonts w:ascii="Aptos" w:eastAsia="Calibri" w:hAnsi="Aptos" w:cs="Tahoma"/>
          <w:lang w:eastAsia="en-US"/>
        </w:rPr>
        <w:t>w sposób,</w:t>
      </w:r>
      <w:r w:rsidRPr="00262493">
        <w:rPr>
          <w:rFonts w:ascii="Aptos" w:eastAsia="Calibri" w:hAnsi="Aptos" w:cs="Tahoma"/>
          <w:color w:val="FF0000"/>
          <w:lang w:eastAsia="en-US"/>
        </w:rPr>
        <w:t xml:space="preserve"> </w:t>
      </w:r>
      <w:r w:rsidRPr="00262493">
        <w:rPr>
          <w:rFonts w:ascii="Aptos" w:eastAsia="Calibri" w:hAnsi="Aptos" w:cs="Tahoma"/>
          <w:lang w:eastAsia="en-US"/>
        </w:rPr>
        <w:t xml:space="preserve">o którym mowa w ust. 5, wówczas wszelkie koszty związane z przeprowadzeniem tego badania ponosi Wykonawca (np. koszty przyjazdu itp.) według cen jednostkowych prac przedstawionych w ofercie przez laboratorium </w:t>
      </w:r>
      <w:r w:rsidR="0097652E" w:rsidRPr="00262493">
        <w:rPr>
          <w:rFonts w:ascii="Aptos" w:eastAsia="Calibri" w:hAnsi="Aptos" w:cs="Tahoma"/>
          <w:lang w:eastAsia="en-US"/>
        </w:rPr>
        <w:t>specjalistyczne</w:t>
      </w:r>
      <w:r w:rsidRPr="00262493">
        <w:rPr>
          <w:rFonts w:ascii="Aptos" w:eastAsia="Calibri" w:hAnsi="Aptos" w:cs="Tahoma"/>
          <w:lang w:eastAsia="en-US"/>
        </w:rPr>
        <w:t>.</w:t>
      </w:r>
      <w:r w:rsidR="0097652E" w:rsidRPr="00262493">
        <w:rPr>
          <w:rFonts w:ascii="Aptos" w:eastAsia="Calibri" w:hAnsi="Aptos" w:cs="Tahoma"/>
          <w:lang w:eastAsia="en-US"/>
        </w:rPr>
        <w:t xml:space="preserve"> </w:t>
      </w:r>
    </w:p>
    <w:p w14:paraId="5C5AEBCB" w14:textId="77777777" w:rsidR="008C5F68" w:rsidRPr="00262493" w:rsidRDefault="008C5F68" w:rsidP="00983BAD">
      <w:pPr>
        <w:numPr>
          <w:ilvl w:val="0"/>
          <w:numId w:val="103"/>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 xml:space="preserve">Koszty związane z wykonaniem pierwszego badania kontrolnego wynikającego </w:t>
      </w:r>
      <w:r w:rsidRPr="00262493">
        <w:rPr>
          <w:rFonts w:ascii="Aptos" w:eastAsia="Calibri" w:hAnsi="Aptos" w:cs="Tahoma"/>
          <w:lang w:eastAsia="en-US"/>
        </w:rPr>
        <w:br/>
        <w:t xml:space="preserve">z przyjętego rodzaju badań, którego wynik będzie pozytywny lub negatywny, ponosi Zamawiający. </w:t>
      </w:r>
    </w:p>
    <w:p w14:paraId="4F82AB26" w14:textId="5305A095" w:rsidR="00CB0E1F" w:rsidRPr="00262493" w:rsidRDefault="008C5F68" w:rsidP="00983BAD">
      <w:pPr>
        <w:numPr>
          <w:ilvl w:val="0"/>
          <w:numId w:val="103"/>
        </w:numPr>
        <w:suppressAutoHyphens w:val="0"/>
        <w:autoSpaceDE w:val="0"/>
        <w:autoSpaceDN/>
        <w:adjustRightInd w:val="0"/>
        <w:spacing w:line="300" w:lineRule="auto"/>
        <w:ind w:left="425" w:hanging="357"/>
        <w:jc w:val="both"/>
        <w:textAlignment w:val="auto"/>
        <w:rPr>
          <w:rFonts w:ascii="Aptos" w:eastAsia="Calibri" w:hAnsi="Aptos" w:cs="Tahoma"/>
          <w:lang w:eastAsia="en-US"/>
        </w:rPr>
      </w:pPr>
      <w:r w:rsidRPr="00262493">
        <w:rPr>
          <w:rFonts w:ascii="Aptos" w:eastAsia="Calibri" w:hAnsi="Aptos" w:cs="Tahoma"/>
          <w:lang w:eastAsia="en-US"/>
        </w:rPr>
        <w:t>W przypadku ponownego badania kontrolnego, po pierwszym badaniu i uzyskaniu wyniku negatywnego tego samego rodzaju, koszt następnych badań ponosi Wykonawca</w:t>
      </w:r>
      <w:r w:rsidR="00204664" w:rsidRPr="00262493">
        <w:rPr>
          <w:rFonts w:ascii="Aptos" w:eastAsia="Calibri" w:hAnsi="Aptos" w:cs="Tahoma"/>
          <w:lang w:eastAsia="en-US"/>
        </w:rPr>
        <w:t xml:space="preserve"> według cen jednostkowych prac przedstawionych w ofercie przez laboratorium specjalistyczne</w:t>
      </w:r>
      <w:r w:rsidRPr="00262493">
        <w:rPr>
          <w:rFonts w:ascii="Aptos" w:eastAsia="Calibri" w:hAnsi="Aptos" w:cs="Tahoma"/>
          <w:lang w:eastAsia="en-US"/>
        </w:rPr>
        <w:t>.</w:t>
      </w:r>
      <w:r w:rsidRPr="00262493">
        <w:rPr>
          <w:rFonts w:ascii="Aptos" w:eastAsia="Calibri" w:hAnsi="Aptos" w:cs="Tahoma"/>
          <w:b/>
          <w:lang w:eastAsia="en-US"/>
        </w:rPr>
        <w:t xml:space="preserve"> </w:t>
      </w:r>
    </w:p>
    <w:p w14:paraId="6394E3E2" w14:textId="77777777" w:rsidR="00CB0E1F" w:rsidRPr="00262493" w:rsidRDefault="009A282A" w:rsidP="00983BAD">
      <w:pPr>
        <w:numPr>
          <w:ilvl w:val="0"/>
          <w:numId w:val="103"/>
        </w:numPr>
        <w:suppressAutoHyphens w:val="0"/>
        <w:autoSpaceDE w:val="0"/>
        <w:autoSpaceDN/>
        <w:adjustRightInd w:val="0"/>
        <w:spacing w:after="120" w:line="300" w:lineRule="auto"/>
        <w:ind w:left="425" w:hanging="357"/>
        <w:jc w:val="both"/>
        <w:textAlignment w:val="auto"/>
        <w:rPr>
          <w:rFonts w:ascii="Aptos" w:eastAsia="Calibri" w:hAnsi="Aptos" w:cs="Tahoma"/>
          <w:lang w:eastAsia="en-US"/>
        </w:rPr>
      </w:pPr>
      <w:r w:rsidRPr="00262493">
        <w:rPr>
          <w:rFonts w:ascii="Aptos" w:eastAsia="Calibri" w:hAnsi="Aptos" w:cs="Tahoma"/>
          <w:lang w:eastAsia="en-US"/>
        </w:rPr>
        <w:t>W przypadku rozbieżności wyników laboratorium Zamawiający przewiduje badania arbitrażowe.</w:t>
      </w:r>
    </w:p>
    <w:p w14:paraId="76DAB0EC" w14:textId="10E2B05F" w:rsidR="009A282A" w:rsidRPr="00262493" w:rsidRDefault="009A282A" w:rsidP="00983BAD">
      <w:pPr>
        <w:numPr>
          <w:ilvl w:val="0"/>
          <w:numId w:val="103"/>
        </w:numPr>
        <w:suppressAutoHyphens w:val="0"/>
        <w:autoSpaceDE w:val="0"/>
        <w:autoSpaceDN/>
        <w:adjustRightInd w:val="0"/>
        <w:spacing w:line="300" w:lineRule="auto"/>
        <w:ind w:left="425" w:hanging="357"/>
        <w:jc w:val="both"/>
        <w:textAlignment w:val="auto"/>
        <w:rPr>
          <w:rFonts w:ascii="Aptos" w:eastAsia="Calibri" w:hAnsi="Aptos" w:cs="Tahoma"/>
          <w:lang w:eastAsia="en-US"/>
        </w:rPr>
      </w:pPr>
      <w:r w:rsidRPr="00262493">
        <w:rPr>
          <w:rFonts w:ascii="Aptos" w:eastAsia="Calibri" w:hAnsi="Aptos" w:cs="Tahoma"/>
          <w:b/>
          <w:lang w:eastAsia="en-US"/>
        </w:rPr>
        <w:t>Badania arbitrażowe</w:t>
      </w:r>
    </w:p>
    <w:p w14:paraId="3EC25701" w14:textId="26825AC8" w:rsidR="009A282A" w:rsidRPr="00262493" w:rsidRDefault="009A282A" w:rsidP="00983BAD">
      <w:pPr>
        <w:numPr>
          <w:ilvl w:val="0"/>
          <w:numId w:val="154"/>
        </w:numPr>
        <w:suppressAutoHyphens w:val="0"/>
        <w:autoSpaceDE w:val="0"/>
        <w:autoSpaceDN/>
        <w:adjustRightInd w:val="0"/>
        <w:spacing w:line="300" w:lineRule="auto"/>
        <w:jc w:val="both"/>
        <w:textAlignment w:val="auto"/>
        <w:rPr>
          <w:rFonts w:ascii="Aptos" w:eastAsia="Calibri" w:hAnsi="Aptos" w:cs="Tahoma"/>
          <w:lang w:eastAsia="en-US"/>
        </w:rPr>
      </w:pPr>
      <w:r w:rsidRPr="00262493">
        <w:rPr>
          <w:rFonts w:ascii="Aptos" w:eastAsia="Calibri" w:hAnsi="Aptos" w:cs="Tahoma"/>
          <w:lang w:eastAsia="en-US"/>
        </w:rPr>
        <w:t>Badania arbitrażowe są powtórzeniem badań kontrolnych co do których istnieją uzasadnione wątpliwości ze strony Zamawiającego lub Wykonawcy.</w:t>
      </w:r>
    </w:p>
    <w:p w14:paraId="40909236" w14:textId="77777777" w:rsidR="009A282A" w:rsidRPr="00262493" w:rsidRDefault="009A282A" w:rsidP="00983BAD">
      <w:pPr>
        <w:numPr>
          <w:ilvl w:val="0"/>
          <w:numId w:val="154"/>
        </w:numPr>
        <w:suppressAutoHyphens w:val="0"/>
        <w:autoSpaceDE w:val="0"/>
        <w:autoSpaceDN/>
        <w:adjustRightInd w:val="0"/>
        <w:spacing w:line="300" w:lineRule="auto"/>
        <w:jc w:val="both"/>
        <w:textAlignment w:val="auto"/>
        <w:rPr>
          <w:rFonts w:ascii="Aptos" w:eastAsia="Calibri" w:hAnsi="Aptos" w:cs="Tahoma"/>
          <w:lang w:eastAsia="en-US"/>
        </w:rPr>
      </w:pPr>
      <w:r w:rsidRPr="00262493">
        <w:rPr>
          <w:rFonts w:ascii="Aptos" w:eastAsia="Calibri" w:hAnsi="Aptos" w:cs="Tahoma"/>
          <w:lang w:eastAsia="en-US"/>
        </w:rPr>
        <w:t>Badania arbitrażowe wykonuje na wniosek strony umowy niezależne laboratorium, które nie wykonywało badań kontrolnych.</w:t>
      </w:r>
    </w:p>
    <w:p w14:paraId="0545FB16" w14:textId="77777777" w:rsidR="009A282A" w:rsidRPr="00262493" w:rsidRDefault="009A282A" w:rsidP="00983BAD">
      <w:pPr>
        <w:numPr>
          <w:ilvl w:val="0"/>
          <w:numId w:val="154"/>
        </w:numPr>
        <w:suppressAutoHyphens w:val="0"/>
        <w:autoSpaceDE w:val="0"/>
        <w:autoSpaceDN/>
        <w:adjustRightInd w:val="0"/>
        <w:spacing w:after="120" w:line="300" w:lineRule="auto"/>
        <w:jc w:val="both"/>
        <w:textAlignment w:val="auto"/>
        <w:rPr>
          <w:rFonts w:ascii="Aptos" w:eastAsia="Calibri" w:hAnsi="Aptos" w:cs="Tahoma"/>
          <w:lang w:eastAsia="en-US"/>
        </w:rPr>
      </w:pPr>
      <w:r w:rsidRPr="00262493">
        <w:rPr>
          <w:rFonts w:ascii="Aptos" w:eastAsia="Calibri" w:hAnsi="Aptos" w:cs="Tahoma"/>
          <w:lang w:eastAsia="en-US"/>
        </w:rPr>
        <w:t>Koszty badań arbitrażowych wraz ze wszystkimi kosztami ubocznymi ponosi strona, na której niekorzyść przemawia wynik badania.</w:t>
      </w:r>
    </w:p>
    <w:p w14:paraId="1C4E66F0" w14:textId="622FBFAC" w:rsidR="003D6B08" w:rsidRPr="00262493" w:rsidRDefault="003D6B0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lastRenderedPageBreak/>
        <w:t xml:space="preserve">§ </w:t>
      </w:r>
      <w:r w:rsidR="000B486C" w:rsidRPr="00262493">
        <w:rPr>
          <w:rFonts w:ascii="Aptos" w:eastAsia="Calibri" w:hAnsi="Aptos" w:cs="Tahoma"/>
          <w:b/>
          <w:lang w:eastAsia="en-US"/>
        </w:rPr>
        <w:t>9</w:t>
      </w:r>
      <w:r w:rsidRPr="00262493">
        <w:rPr>
          <w:rFonts w:ascii="Aptos" w:eastAsia="Calibri" w:hAnsi="Aptos" w:cs="Tahoma"/>
          <w:b/>
          <w:lang w:eastAsia="en-US"/>
        </w:rPr>
        <w:t>.</w:t>
      </w:r>
    </w:p>
    <w:p w14:paraId="0972216D" w14:textId="421946FA" w:rsidR="003D6B08" w:rsidRPr="00262493" w:rsidRDefault="003D6B08"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WYNAGRODZENIE WYKONAWCY</w:t>
      </w:r>
    </w:p>
    <w:p w14:paraId="2ECB8B78" w14:textId="77777777" w:rsidR="003D6B08" w:rsidRPr="00262493" w:rsidRDefault="003D6B08" w:rsidP="00983BAD">
      <w:pPr>
        <w:numPr>
          <w:ilvl w:val="0"/>
          <w:numId w:val="104"/>
        </w:numPr>
        <w:suppressAutoHyphens w:val="0"/>
        <w:spacing w:after="120" w:line="300" w:lineRule="auto"/>
        <w:ind w:left="425" w:hanging="357"/>
        <w:jc w:val="both"/>
        <w:textAlignment w:val="auto"/>
        <w:rPr>
          <w:rFonts w:ascii="Aptos" w:eastAsia="Calibri" w:hAnsi="Aptos" w:cs="Tahoma"/>
          <w:lang w:eastAsia="en-US"/>
        </w:rPr>
      </w:pPr>
      <w:r w:rsidRPr="00262493">
        <w:rPr>
          <w:rFonts w:ascii="Aptos" w:eastAsia="Calibri" w:hAnsi="Aptos" w:cs="Tahoma"/>
          <w:lang w:eastAsia="en-US"/>
        </w:rPr>
        <w:t>Za wykonanie przedmiotu umowy, określonego w § 2 umowy, strony ustalają                                                                                                                                                                                                                                                                                                                                                                                                                                                                                                                                             wynagrodzenie ryczałtowe:</w:t>
      </w:r>
    </w:p>
    <w:p w14:paraId="51B234BD" w14:textId="77777777" w:rsidR="003D6B08" w:rsidRPr="00262493" w:rsidRDefault="003D6B08" w:rsidP="00983BAD">
      <w:pPr>
        <w:suppressAutoHyphens w:val="0"/>
        <w:spacing w:line="300" w:lineRule="auto"/>
        <w:ind w:left="426"/>
        <w:jc w:val="both"/>
        <w:textAlignment w:val="auto"/>
        <w:rPr>
          <w:rFonts w:ascii="Aptos" w:eastAsia="Calibri" w:hAnsi="Aptos" w:cs="Tahoma"/>
          <w:b/>
          <w:lang w:eastAsia="en-US"/>
        </w:rPr>
      </w:pPr>
      <w:r w:rsidRPr="00262493">
        <w:rPr>
          <w:rFonts w:ascii="Aptos" w:eastAsia="Calibri" w:hAnsi="Aptos" w:cs="Tahoma"/>
          <w:b/>
          <w:bCs/>
          <w:lang w:eastAsia="en-US"/>
        </w:rPr>
        <w:t>cena brutto</w:t>
      </w:r>
      <w:r w:rsidRPr="00262493">
        <w:rPr>
          <w:rFonts w:ascii="Aptos" w:eastAsia="Calibri" w:hAnsi="Aptos" w:cs="Tahoma"/>
          <w:lang w:eastAsia="en-US"/>
        </w:rPr>
        <w:t xml:space="preserve"> (wraz z podatkiem VAT) w wysokości: …………………………</w:t>
      </w:r>
      <w:r w:rsidRPr="00262493">
        <w:rPr>
          <w:rFonts w:ascii="Aptos" w:eastAsia="Calibri" w:hAnsi="Aptos" w:cs="Tahoma"/>
          <w:b/>
          <w:lang w:eastAsia="en-US"/>
        </w:rPr>
        <w:t xml:space="preserve">zł </w:t>
      </w:r>
    </w:p>
    <w:p w14:paraId="3C9E0EB4" w14:textId="77777777" w:rsidR="003D6B08" w:rsidRPr="00262493" w:rsidRDefault="003D6B08" w:rsidP="00983BAD">
      <w:pPr>
        <w:suppressAutoHyphens w:val="0"/>
        <w:spacing w:after="120" w:line="300" w:lineRule="auto"/>
        <w:ind w:left="425"/>
        <w:jc w:val="both"/>
        <w:textAlignment w:val="auto"/>
        <w:rPr>
          <w:rFonts w:ascii="Aptos" w:eastAsia="Calibri" w:hAnsi="Aptos" w:cs="Tahoma"/>
          <w:i/>
          <w:iCs/>
          <w:lang w:eastAsia="en-US"/>
        </w:rPr>
      </w:pPr>
      <w:r w:rsidRPr="00262493">
        <w:rPr>
          <w:rFonts w:ascii="Aptos" w:eastAsia="Calibri" w:hAnsi="Aptos" w:cs="Tahoma"/>
          <w:i/>
          <w:iCs/>
          <w:lang w:eastAsia="en-US"/>
        </w:rPr>
        <w:t>(słownie złotych brutto:……………………………………………….)</w:t>
      </w:r>
    </w:p>
    <w:p w14:paraId="7B5E18C1" w14:textId="6A66F010" w:rsidR="003C128F" w:rsidRPr="00262493" w:rsidRDefault="003C128F" w:rsidP="00983BAD">
      <w:pPr>
        <w:pStyle w:val="Default"/>
        <w:spacing w:line="300" w:lineRule="auto"/>
        <w:ind w:left="426"/>
        <w:jc w:val="both"/>
        <w:rPr>
          <w:rFonts w:ascii="Aptos" w:hAnsi="Aptos" w:cs="Tahoma"/>
          <w:bCs/>
          <w:color w:val="auto"/>
        </w:rPr>
      </w:pPr>
      <w:r w:rsidRPr="00262493">
        <w:rPr>
          <w:rFonts w:ascii="Aptos" w:hAnsi="Aptos" w:cs="Tahoma"/>
          <w:b/>
          <w:color w:val="auto"/>
        </w:rPr>
        <w:t>w tym podatek VAT</w:t>
      </w:r>
      <w:r w:rsidRPr="00262493">
        <w:rPr>
          <w:rFonts w:ascii="Aptos" w:hAnsi="Aptos" w:cs="Tahoma"/>
          <w:bCs/>
          <w:color w:val="auto"/>
        </w:rPr>
        <w:t xml:space="preserve"> …. % …………… </w:t>
      </w:r>
    </w:p>
    <w:p w14:paraId="63E8ABBB" w14:textId="77777777" w:rsidR="003C128F" w:rsidRPr="00262493" w:rsidRDefault="003C128F" w:rsidP="00983BAD">
      <w:pPr>
        <w:pStyle w:val="Default"/>
        <w:spacing w:after="120" w:line="300" w:lineRule="auto"/>
        <w:ind w:left="425"/>
        <w:jc w:val="both"/>
        <w:rPr>
          <w:rFonts w:ascii="Aptos" w:hAnsi="Aptos" w:cs="Tahoma"/>
        </w:rPr>
      </w:pPr>
      <w:r w:rsidRPr="00262493">
        <w:rPr>
          <w:rFonts w:ascii="Aptos" w:hAnsi="Aptos" w:cs="Tahoma"/>
          <w:bCs/>
          <w:color w:val="auto"/>
        </w:rPr>
        <w:t xml:space="preserve">(słownie: …………………………………………………….) </w:t>
      </w:r>
    </w:p>
    <w:p w14:paraId="58F28098" w14:textId="77777777" w:rsidR="003C128F" w:rsidRPr="00262493" w:rsidRDefault="003C128F" w:rsidP="00983BAD">
      <w:pPr>
        <w:pStyle w:val="Default"/>
        <w:spacing w:line="300" w:lineRule="auto"/>
        <w:ind w:left="426"/>
        <w:jc w:val="both"/>
        <w:rPr>
          <w:rFonts w:ascii="Aptos" w:hAnsi="Aptos" w:cs="Tahoma"/>
          <w:b/>
          <w:bCs/>
          <w:color w:val="auto"/>
        </w:rPr>
      </w:pPr>
      <w:r w:rsidRPr="00262493">
        <w:rPr>
          <w:rFonts w:ascii="Aptos" w:hAnsi="Aptos" w:cs="Tahoma"/>
          <w:b/>
          <w:bCs/>
          <w:color w:val="auto"/>
        </w:rPr>
        <w:t>wartość netto ……….. zł</w:t>
      </w:r>
    </w:p>
    <w:p w14:paraId="6A3C1F7B" w14:textId="77777777" w:rsidR="003C128F" w:rsidRPr="00262493" w:rsidRDefault="003C128F" w:rsidP="00983BAD">
      <w:pPr>
        <w:pStyle w:val="Default"/>
        <w:spacing w:after="120" w:line="300" w:lineRule="auto"/>
        <w:ind w:left="425"/>
        <w:jc w:val="both"/>
        <w:rPr>
          <w:rFonts w:ascii="Aptos" w:hAnsi="Aptos" w:cs="Tahoma"/>
        </w:rPr>
      </w:pPr>
      <w:r w:rsidRPr="00262493">
        <w:rPr>
          <w:rFonts w:ascii="Aptos" w:hAnsi="Aptos" w:cs="Tahoma"/>
          <w:bCs/>
          <w:color w:val="auto"/>
        </w:rPr>
        <w:t xml:space="preserve">(słownie: …………………………………………………….) </w:t>
      </w:r>
    </w:p>
    <w:p w14:paraId="16A6D347" w14:textId="77777777" w:rsidR="003D6B08" w:rsidRPr="00262493" w:rsidRDefault="003D6B08" w:rsidP="00983BAD">
      <w:pPr>
        <w:suppressAutoHyphens w:val="0"/>
        <w:spacing w:after="120" w:line="300" w:lineRule="auto"/>
        <w:ind w:left="425"/>
        <w:jc w:val="both"/>
        <w:textAlignment w:val="auto"/>
        <w:rPr>
          <w:rFonts w:ascii="Aptos" w:eastAsia="Calibri" w:hAnsi="Aptos" w:cs="Tahoma"/>
          <w:lang w:eastAsia="en-US"/>
        </w:rPr>
      </w:pPr>
      <w:r w:rsidRPr="00262493">
        <w:rPr>
          <w:rFonts w:ascii="Aptos" w:eastAsia="Calibri" w:hAnsi="Aptos" w:cs="Tahoma"/>
          <w:lang w:eastAsia="en-US"/>
        </w:rPr>
        <w:t>zgodnie z ofertą Wykonawcy stanowiącą załącznik do umowy, w tym:</w:t>
      </w:r>
    </w:p>
    <w:p w14:paraId="19041400" w14:textId="77777777" w:rsidR="003D6B08" w:rsidRPr="00262493" w:rsidRDefault="003D6B08" w:rsidP="00983BAD">
      <w:pPr>
        <w:numPr>
          <w:ilvl w:val="0"/>
          <w:numId w:val="155"/>
        </w:numPr>
        <w:suppressAutoHyphens w:val="0"/>
        <w:spacing w:line="300" w:lineRule="auto"/>
        <w:ind w:left="851"/>
        <w:jc w:val="both"/>
        <w:textAlignment w:val="auto"/>
        <w:rPr>
          <w:rFonts w:ascii="Aptos" w:eastAsia="Calibri" w:hAnsi="Aptos" w:cs="Tahoma"/>
          <w:lang w:eastAsia="en-US"/>
        </w:rPr>
      </w:pPr>
      <w:r w:rsidRPr="00262493">
        <w:rPr>
          <w:rFonts w:ascii="Aptos" w:eastAsia="Calibri" w:hAnsi="Aptos" w:cs="Tahoma"/>
          <w:lang w:eastAsia="en-US"/>
        </w:rPr>
        <w:t xml:space="preserve">środki własne Zamawiającego w kwocie brutto: </w:t>
      </w:r>
      <w:r w:rsidRPr="00262493">
        <w:rPr>
          <w:rFonts w:ascii="Aptos" w:eastAsia="Calibri" w:hAnsi="Aptos" w:cs="Tahoma"/>
          <w:i/>
          <w:iCs/>
          <w:lang w:eastAsia="en-US"/>
        </w:rPr>
        <w:t>………………………………… (słownie: …………………………………………………………..)</w:t>
      </w:r>
      <w:r w:rsidRPr="00262493">
        <w:rPr>
          <w:rFonts w:ascii="Aptos" w:eastAsia="Calibri" w:hAnsi="Aptos" w:cs="Tahoma"/>
          <w:i/>
          <w:iCs/>
          <w:vertAlign w:val="superscript"/>
          <w:lang w:eastAsia="en-US"/>
        </w:rPr>
        <w:footnoteReference w:id="1"/>
      </w:r>
      <w:r w:rsidRPr="00262493">
        <w:rPr>
          <w:rFonts w:ascii="Aptos" w:eastAsia="Calibri" w:hAnsi="Aptos" w:cs="Tahoma"/>
          <w:lang w:eastAsia="en-US"/>
        </w:rPr>
        <w:t>;</w:t>
      </w:r>
    </w:p>
    <w:p w14:paraId="4C80093C" w14:textId="77777777" w:rsidR="003D6B08" w:rsidRPr="00262493" w:rsidRDefault="003D6B08" w:rsidP="00983BAD">
      <w:pPr>
        <w:numPr>
          <w:ilvl w:val="0"/>
          <w:numId w:val="155"/>
        </w:numPr>
        <w:suppressAutoHyphens w:val="0"/>
        <w:spacing w:line="300" w:lineRule="auto"/>
        <w:ind w:left="851"/>
        <w:jc w:val="both"/>
        <w:textAlignment w:val="auto"/>
        <w:rPr>
          <w:rFonts w:ascii="Aptos" w:eastAsia="Calibri" w:hAnsi="Aptos" w:cs="Tahoma"/>
          <w:lang w:eastAsia="en-US"/>
        </w:rPr>
      </w:pPr>
      <w:r w:rsidRPr="00262493">
        <w:rPr>
          <w:rFonts w:ascii="Aptos" w:eastAsia="Calibri" w:hAnsi="Aptos" w:cs="Tahoma"/>
          <w:lang w:eastAsia="en-US"/>
        </w:rPr>
        <w:t xml:space="preserve">dofinansowanie z Rządowego Funduszu Polski Ład: Program Inwestycji Strategicznych w kwocie brutto: …………………….. </w:t>
      </w:r>
      <w:r w:rsidRPr="00262493">
        <w:rPr>
          <w:rFonts w:ascii="Aptos" w:eastAsia="Calibri" w:hAnsi="Aptos" w:cs="Tahoma"/>
          <w:i/>
          <w:iCs/>
          <w:lang w:eastAsia="en-US"/>
        </w:rPr>
        <w:t>(słownie: ………………………………………….……..)</w:t>
      </w:r>
      <w:r w:rsidRPr="00262493">
        <w:rPr>
          <w:rFonts w:ascii="Aptos" w:eastAsia="Calibri" w:hAnsi="Aptos" w:cs="Tahoma"/>
          <w:i/>
          <w:iCs/>
          <w:vertAlign w:val="superscript"/>
          <w:lang w:eastAsia="en-US"/>
        </w:rPr>
        <w:footnoteReference w:id="2"/>
      </w:r>
    </w:p>
    <w:p w14:paraId="7D38F5BF" w14:textId="52EB8304" w:rsidR="003D6B08" w:rsidRPr="00262493" w:rsidRDefault="003D6B08" w:rsidP="00983BAD">
      <w:pPr>
        <w:numPr>
          <w:ilvl w:val="0"/>
          <w:numId w:val="104"/>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Wynagrodzenie Wykonawcy, o którym mowa w ust. 1 jest wynagrodzeniem ryczałtowym i obejmuje wszelkie koszty związane z wykonaniem umowy. W ramach wynagrodzenia ryczałtowego Wykonawca jest zobowiązany do wykonania z należytą starannością kompletnego przedmiotu umowy, w szczególności</w:t>
      </w:r>
      <w:r w:rsidR="00995EB3" w:rsidRPr="00262493">
        <w:rPr>
          <w:rFonts w:ascii="Aptos" w:eastAsia="Calibri" w:hAnsi="Aptos" w:cs="Tahoma"/>
          <w:lang w:eastAsia="en-US"/>
        </w:rPr>
        <w:t xml:space="preserve"> wykonania prac projektowych oraz</w:t>
      </w:r>
      <w:r w:rsidRPr="00262493">
        <w:rPr>
          <w:rFonts w:ascii="Aptos" w:eastAsia="Calibri" w:hAnsi="Aptos" w:cs="Tahoma"/>
          <w:lang w:eastAsia="en-US"/>
        </w:rPr>
        <w:t xml:space="preserve"> wszelkich robót budowlanych i czynności niezbędnych do kompletnego wykonania przedmiotu umowy, dostarczenia i zamontowania przewidzianych w dokumenta</w:t>
      </w:r>
      <w:r w:rsidR="006E343B" w:rsidRPr="00262493">
        <w:rPr>
          <w:rFonts w:ascii="Aptos" w:eastAsia="Calibri" w:hAnsi="Aptos" w:cs="Tahoma"/>
          <w:lang w:eastAsia="en-US"/>
        </w:rPr>
        <w:t xml:space="preserve">ch </w:t>
      </w:r>
      <w:r w:rsidR="00231F8B" w:rsidRPr="00262493">
        <w:rPr>
          <w:rFonts w:ascii="Aptos" w:eastAsia="Calibri" w:hAnsi="Aptos" w:cs="Tahoma"/>
          <w:lang w:eastAsia="en-US"/>
        </w:rPr>
        <w:t>zamówienia</w:t>
      </w:r>
      <w:r w:rsidR="006E343B" w:rsidRPr="00262493">
        <w:rPr>
          <w:rFonts w:ascii="Aptos" w:eastAsia="Calibri" w:hAnsi="Aptos" w:cs="Tahoma"/>
          <w:lang w:eastAsia="en-US"/>
        </w:rPr>
        <w:t>, PFU wraz załącznikami</w:t>
      </w:r>
      <w:r w:rsidR="002317FF">
        <w:rPr>
          <w:rFonts w:ascii="Aptos" w:eastAsia="Calibri" w:hAnsi="Aptos" w:cs="Tahoma"/>
          <w:lang w:eastAsia="en-US"/>
        </w:rPr>
        <w:t xml:space="preserve">, oraz w dokumentacji projektowej </w:t>
      </w:r>
      <w:r w:rsidRPr="00262493">
        <w:rPr>
          <w:rFonts w:ascii="Aptos" w:eastAsia="Calibri" w:hAnsi="Aptos" w:cs="Tahoma"/>
          <w:lang w:eastAsia="en-US"/>
        </w:rPr>
        <w:t xml:space="preserve">materiałów i urządzeń objętych przedmiotem umowy. </w:t>
      </w:r>
    </w:p>
    <w:p w14:paraId="0D38A10B" w14:textId="41ACAB6C" w:rsidR="003D6B08" w:rsidRPr="00262493" w:rsidRDefault="003D6B08" w:rsidP="00983BAD">
      <w:pPr>
        <w:numPr>
          <w:ilvl w:val="0"/>
          <w:numId w:val="104"/>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 xml:space="preserve">Wynagrodzenie ryczałtowe określone w ust. 1 niniejszego paragrafu, zawiera wszelkie koszty niezbędne do zrealizowania zamówienia i uwzględnia zakres czynności i obowiązków wynikających wprost z </w:t>
      </w:r>
      <w:r w:rsidR="006E343B" w:rsidRPr="00262493">
        <w:rPr>
          <w:rFonts w:ascii="Aptos" w:eastAsia="Calibri" w:hAnsi="Aptos" w:cs="Tahoma"/>
          <w:lang w:eastAsia="en-US"/>
        </w:rPr>
        <w:t xml:space="preserve">dokumentów zamówienia, PFU wraz załącznikami, </w:t>
      </w:r>
      <w:r w:rsidRPr="00262493">
        <w:rPr>
          <w:rFonts w:ascii="Aptos" w:eastAsia="Calibri" w:hAnsi="Aptos" w:cs="Tahoma"/>
          <w:lang w:eastAsia="en-US"/>
        </w:rPr>
        <w:t>warunków prowadzenia robót podanych w SWZ</w:t>
      </w:r>
      <w:r w:rsidR="0081246D" w:rsidRPr="00262493">
        <w:rPr>
          <w:rFonts w:ascii="Aptos" w:eastAsia="Calibri" w:hAnsi="Aptos" w:cs="Tahoma"/>
          <w:lang w:eastAsia="en-US"/>
        </w:rPr>
        <w:t>,</w:t>
      </w:r>
      <w:r w:rsidRPr="00262493">
        <w:rPr>
          <w:rFonts w:ascii="Aptos" w:eastAsia="Calibri" w:hAnsi="Aptos" w:cs="Tahoma"/>
          <w:lang w:eastAsia="en-US"/>
        </w:rPr>
        <w:t xml:space="preserve"> </w:t>
      </w:r>
      <w:r w:rsidR="001F7AE6">
        <w:rPr>
          <w:rFonts w:ascii="Aptos" w:eastAsia="Calibri" w:hAnsi="Aptos" w:cs="Tahoma"/>
          <w:lang w:eastAsia="en-US"/>
        </w:rPr>
        <w:t xml:space="preserve">dokumentacji </w:t>
      </w:r>
      <w:r w:rsidR="001F7AE6">
        <w:rPr>
          <w:rFonts w:ascii="Aptos" w:eastAsia="Calibri" w:hAnsi="Aptos" w:cs="Tahoma"/>
          <w:lang w:eastAsia="en-US"/>
        </w:rPr>
        <w:lastRenderedPageBreak/>
        <w:t xml:space="preserve">projektowej, specyfikacji technicznych wykonania i odbioru robót budowlanych, </w:t>
      </w:r>
      <w:r w:rsidRPr="00262493">
        <w:rPr>
          <w:rFonts w:ascii="Aptos" w:eastAsia="Calibri" w:hAnsi="Aptos" w:cs="Tahoma"/>
          <w:lang w:eastAsia="en-US"/>
        </w:rPr>
        <w:t>jak również wszelkie koszty w nich nieujęte, a bez których nie można wykonać zamówienia w zakresie podanym w opisie przedmiotu zamówienia, zgodnie z</w:t>
      </w:r>
      <w:r w:rsidR="00D36257" w:rsidRPr="00262493">
        <w:rPr>
          <w:rFonts w:ascii="Aptos" w:eastAsia="Calibri" w:hAnsi="Aptos" w:cs="Tahoma"/>
          <w:lang w:eastAsia="en-US"/>
        </w:rPr>
        <w:t xml:space="preserve"> opracowaną</w:t>
      </w:r>
      <w:r w:rsidRPr="00262493">
        <w:rPr>
          <w:rFonts w:ascii="Aptos" w:eastAsia="Calibri" w:hAnsi="Aptos" w:cs="Tahoma"/>
          <w:lang w:eastAsia="en-US"/>
        </w:rPr>
        <w:t xml:space="preserve"> dokumentacją projektową, SWZ, obowiązującymi przepisami, Prawem budowlanym, wydanymi decyzjami, pozwoleniami i uzgodnieniami, sztuką budowlaną itp. Wynagrodzenie ryczałtowe określone w ust. 1 niniejszego paragrafu, zawiera także należny podatek VAT. Wykonawca ponosi pełną odpowiedzialność z tytułu przyjętej przez niego przy kalkulacji oferty stawki podatku VAT i w razie przyjęcia niewłaściwej stawki podatku VAT nie może żądać od Zamawiającego dopłat i odszkodowań. </w:t>
      </w:r>
    </w:p>
    <w:p w14:paraId="5086D1D3" w14:textId="77777777" w:rsidR="003D6B08" w:rsidRPr="00262493" w:rsidRDefault="003D6B08" w:rsidP="00983BAD">
      <w:pPr>
        <w:numPr>
          <w:ilvl w:val="0"/>
          <w:numId w:val="104"/>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 xml:space="preserve">Wynagrodzenie Wykonawcy określone w ust. 1 jest rozumiane jako ryczałtowe za wykonanie całości zamówienia, tj. wszystkich prac, robót i towarzyszących im dostaw niezbędnych do realizacji przedmiotu zamówienia oraz uwzględnia także ryzyko związane z wynagrodzeniem ryczałtowym. Nie uwzględnienie powyższego przez Wykonawcę w powyższym wynagrodzeniu nie stanowi podstawy do ponoszenia przez Zamawiającego jakichkolwiek dodatkowych kosztów w terminie późniejszym. </w:t>
      </w:r>
    </w:p>
    <w:p w14:paraId="5F2C79A5" w14:textId="11DFD65F" w:rsidR="003D6B08" w:rsidRPr="00F47372" w:rsidRDefault="003D6B08" w:rsidP="00983BAD">
      <w:pPr>
        <w:numPr>
          <w:ilvl w:val="0"/>
          <w:numId w:val="104"/>
        </w:numPr>
        <w:suppressAutoHyphens w:val="0"/>
        <w:spacing w:line="300" w:lineRule="auto"/>
        <w:ind w:left="426"/>
        <w:jc w:val="both"/>
        <w:textAlignment w:val="auto"/>
        <w:rPr>
          <w:rFonts w:ascii="Aptos" w:eastAsia="Calibri" w:hAnsi="Aptos" w:cs="Tahoma"/>
          <w:lang w:eastAsia="en-US"/>
        </w:rPr>
      </w:pPr>
      <w:r w:rsidRPr="00F47372">
        <w:rPr>
          <w:rFonts w:ascii="Aptos" w:eastAsia="Calibri" w:hAnsi="Aptos" w:cs="Tahoma"/>
          <w:lang w:eastAsia="en-US"/>
        </w:rPr>
        <w:t xml:space="preserve">Wynagrodzenie ryczałtowe określone w ust. 1 jest wynagrodzeniem niezmiennym przez cały okres realizacji inwestycji, z zastrzeżeniem wyjątków przewidzianych w </w:t>
      </w:r>
      <w:r w:rsidR="00F47372" w:rsidRPr="00F47372">
        <w:rPr>
          <w:rFonts w:ascii="Aptos" w:eastAsia="Calibri" w:hAnsi="Aptos" w:cs="Tahoma"/>
          <w:lang w:eastAsia="en-US"/>
        </w:rPr>
        <w:t xml:space="preserve">           </w:t>
      </w:r>
      <w:r w:rsidRPr="00F47372">
        <w:rPr>
          <w:rFonts w:ascii="Aptos" w:eastAsia="Calibri" w:hAnsi="Aptos" w:cs="Tahoma"/>
          <w:lang w:eastAsia="en-US"/>
        </w:rPr>
        <w:t xml:space="preserve">§ 11 oraz § </w:t>
      </w:r>
      <w:r w:rsidR="0081246D" w:rsidRPr="00F47372">
        <w:rPr>
          <w:rFonts w:ascii="Aptos" w:eastAsia="Calibri" w:hAnsi="Aptos" w:cs="Tahoma"/>
          <w:lang w:eastAsia="en-US"/>
        </w:rPr>
        <w:t>33</w:t>
      </w:r>
      <w:r w:rsidRPr="00F47372">
        <w:rPr>
          <w:rFonts w:ascii="Aptos" w:eastAsia="Calibri" w:hAnsi="Aptos" w:cs="Tahoma"/>
          <w:lang w:eastAsia="en-US"/>
        </w:rPr>
        <w:t xml:space="preserve">. </w:t>
      </w:r>
    </w:p>
    <w:p w14:paraId="4843A1A8" w14:textId="19A3E0E1" w:rsidR="003D6B08" w:rsidRPr="00262493" w:rsidRDefault="003D6B08" w:rsidP="00983BAD">
      <w:pPr>
        <w:numPr>
          <w:ilvl w:val="0"/>
          <w:numId w:val="104"/>
        </w:numPr>
        <w:suppressAutoHyphens w:val="0"/>
        <w:spacing w:line="300" w:lineRule="auto"/>
        <w:ind w:left="426"/>
        <w:jc w:val="both"/>
        <w:textAlignment w:val="auto"/>
        <w:rPr>
          <w:rFonts w:ascii="Aptos" w:eastAsia="Calibri" w:hAnsi="Aptos" w:cs="Tahoma"/>
          <w:color w:val="FF0000"/>
          <w:lang w:eastAsia="en-US"/>
        </w:rPr>
      </w:pPr>
      <w:r w:rsidRPr="00F47372">
        <w:rPr>
          <w:rFonts w:ascii="Aptos" w:eastAsia="Calibri" w:hAnsi="Aptos" w:cs="Tahoma"/>
          <w:lang w:eastAsia="en-US"/>
        </w:rPr>
        <w:t>Wykonawca oświadcza</w:t>
      </w:r>
      <w:r w:rsidRPr="00262493">
        <w:rPr>
          <w:rFonts w:ascii="Aptos" w:eastAsia="Calibri" w:hAnsi="Aptos" w:cs="Tahoma"/>
          <w:lang w:eastAsia="en-US"/>
        </w:rPr>
        <w:t xml:space="preserve">, iż nie będzie zgłaszał żadnych roszczeń z tytułu niedoszacowania należności za wykonanie </w:t>
      </w:r>
      <w:r w:rsidR="004D51DF" w:rsidRPr="00262493">
        <w:rPr>
          <w:rFonts w:ascii="Aptos" w:eastAsia="Calibri" w:hAnsi="Aptos" w:cs="Tahoma"/>
          <w:lang w:eastAsia="en-US"/>
        </w:rPr>
        <w:t>prac</w:t>
      </w:r>
      <w:r w:rsidR="0081246D" w:rsidRPr="00262493">
        <w:rPr>
          <w:rFonts w:ascii="Aptos" w:eastAsia="Calibri" w:hAnsi="Aptos" w:cs="Tahoma"/>
          <w:lang w:eastAsia="en-US"/>
        </w:rPr>
        <w:t xml:space="preserve"> projektowych</w:t>
      </w:r>
      <w:r w:rsidR="004D51DF" w:rsidRPr="00262493">
        <w:rPr>
          <w:rFonts w:ascii="Aptos" w:eastAsia="Calibri" w:hAnsi="Aptos" w:cs="Tahoma"/>
          <w:lang w:eastAsia="en-US"/>
        </w:rPr>
        <w:t xml:space="preserve"> / </w:t>
      </w:r>
      <w:r w:rsidRPr="00262493">
        <w:rPr>
          <w:rFonts w:ascii="Aptos" w:eastAsia="Calibri" w:hAnsi="Aptos" w:cs="Tahoma"/>
          <w:lang w:eastAsia="en-US"/>
        </w:rPr>
        <w:t>robót będących przedmiotem umowy czy innych błędów Wykonawcy, w szczególności błędów rachunkowych m. in. w złożonej ofercie, kalkulacji ryczałtu czy nieuwzględnieniu któregokolwiek elementu</w:t>
      </w:r>
      <w:r w:rsidR="004D51DF" w:rsidRPr="00262493">
        <w:rPr>
          <w:rFonts w:ascii="Aptos" w:eastAsia="Calibri" w:hAnsi="Aptos" w:cs="Tahoma"/>
          <w:lang w:eastAsia="en-US"/>
        </w:rPr>
        <w:t xml:space="preserve"> prac</w:t>
      </w:r>
      <w:r w:rsidR="0081246D" w:rsidRPr="00262493">
        <w:rPr>
          <w:rFonts w:ascii="Aptos" w:eastAsia="Calibri" w:hAnsi="Aptos" w:cs="Tahoma"/>
          <w:lang w:eastAsia="en-US"/>
        </w:rPr>
        <w:t xml:space="preserve"> </w:t>
      </w:r>
      <w:r w:rsidR="00D72618" w:rsidRPr="00262493">
        <w:rPr>
          <w:rFonts w:ascii="Aptos" w:eastAsia="Calibri" w:hAnsi="Aptos" w:cs="Tahoma"/>
          <w:lang w:eastAsia="en-US"/>
        </w:rPr>
        <w:t>projektowych</w:t>
      </w:r>
      <w:r w:rsidR="004D51DF" w:rsidRPr="00262493">
        <w:rPr>
          <w:rFonts w:ascii="Aptos" w:eastAsia="Calibri" w:hAnsi="Aptos" w:cs="Tahoma"/>
          <w:lang w:eastAsia="en-US"/>
        </w:rPr>
        <w:t xml:space="preserve"> /</w:t>
      </w:r>
      <w:r w:rsidRPr="00262493">
        <w:rPr>
          <w:rFonts w:ascii="Aptos" w:eastAsia="Calibri" w:hAnsi="Aptos" w:cs="Tahoma"/>
          <w:lang w:eastAsia="en-US"/>
        </w:rPr>
        <w:t xml:space="preserve"> robót będącego w </w:t>
      </w:r>
      <w:r w:rsidR="004D51DF" w:rsidRPr="00262493">
        <w:rPr>
          <w:rFonts w:ascii="Aptos" w:eastAsia="Calibri" w:hAnsi="Aptos" w:cs="Tahoma"/>
          <w:lang w:eastAsia="en-US"/>
        </w:rPr>
        <w:t>PFU wraz z załącznikami</w:t>
      </w:r>
      <w:r w:rsidRPr="00262493">
        <w:rPr>
          <w:rFonts w:ascii="Aptos" w:eastAsia="Calibri" w:hAnsi="Aptos" w:cs="Tahoma"/>
          <w:lang w:eastAsia="en-US"/>
        </w:rPr>
        <w:t xml:space="preserve">. </w:t>
      </w:r>
    </w:p>
    <w:p w14:paraId="641FCB54" w14:textId="557EE6C5" w:rsidR="00E2185F" w:rsidRPr="00572149" w:rsidRDefault="00041458" w:rsidP="00572149">
      <w:pPr>
        <w:numPr>
          <w:ilvl w:val="0"/>
          <w:numId w:val="104"/>
        </w:numPr>
        <w:suppressAutoHyphens w:val="0"/>
        <w:spacing w:line="300" w:lineRule="auto"/>
        <w:ind w:left="426" w:hanging="426"/>
        <w:contextualSpacing/>
        <w:jc w:val="both"/>
        <w:textAlignment w:val="auto"/>
        <w:rPr>
          <w:rFonts w:ascii="Aptos" w:eastAsia="Calibri" w:hAnsi="Aptos" w:cs="Tahoma"/>
          <w:lang w:eastAsia="en-US"/>
        </w:rPr>
      </w:pPr>
      <w:r>
        <w:rPr>
          <w:rFonts w:ascii="Aptos" w:eastAsia="Calibri" w:hAnsi="Aptos" w:cs="Tahoma"/>
          <w:lang w:eastAsia="en-US"/>
        </w:rPr>
        <w:t xml:space="preserve">W dniu podpisania niniejszej umowy, </w:t>
      </w:r>
      <w:r w:rsidR="00E2185F" w:rsidRPr="00F47372">
        <w:rPr>
          <w:rFonts w:ascii="Aptos" w:eastAsia="Calibri" w:hAnsi="Aptos" w:cs="Tahoma"/>
          <w:lang w:eastAsia="en-US"/>
        </w:rPr>
        <w:t>Wykonawc</w:t>
      </w:r>
      <w:r>
        <w:rPr>
          <w:rFonts w:ascii="Aptos" w:eastAsia="Calibri" w:hAnsi="Aptos" w:cs="Tahoma"/>
          <w:lang w:eastAsia="en-US"/>
        </w:rPr>
        <w:t>a zobowiązany jest przekazać Zamawiającemu</w:t>
      </w:r>
      <w:r w:rsidR="00E2185F" w:rsidRPr="00F47372">
        <w:rPr>
          <w:rFonts w:ascii="Aptos" w:eastAsia="Calibri" w:hAnsi="Aptos" w:cs="Tahoma"/>
          <w:lang w:eastAsia="en-US"/>
        </w:rPr>
        <w:t xml:space="preserve"> </w:t>
      </w:r>
      <w:r w:rsidR="00572149" w:rsidRPr="00F47372">
        <w:rPr>
          <w:rFonts w:ascii="Aptos" w:hAnsi="Aptos" w:cs="Tahoma"/>
          <w:bCs/>
        </w:rPr>
        <w:t>Szacunkowy Kosztorys Ofertowy</w:t>
      </w:r>
      <w:r>
        <w:rPr>
          <w:rFonts w:ascii="Aptos" w:hAnsi="Aptos" w:cs="Tahoma"/>
          <w:bCs/>
        </w:rPr>
        <w:t xml:space="preserve">, który </w:t>
      </w:r>
      <w:r w:rsidR="00E2185F" w:rsidRPr="00F47372">
        <w:rPr>
          <w:rFonts w:ascii="Aptos" w:eastAsia="Calibri" w:hAnsi="Aptos" w:cs="Tahoma"/>
          <w:lang w:eastAsia="en-US"/>
        </w:rPr>
        <w:t>stanowi</w:t>
      </w:r>
      <w:r>
        <w:rPr>
          <w:rFonts w:ascii="Aptos" w:eastAsia="Calibri" w:hAnsi="Aptos" w:cs="Tahoma"/>
          <w:lang w:eastAsia="en-US"/>
        </w:rPr>
        <w:t>ć będzie</w:t>
      </w:r>
      <w:r w:rsidR="00E2185F" w:rsidRPr="00F47372">
        <w:rPr>
          <w:rFonts w:ascii="Aptos" w:eastAsia="Calibri" w:hAnsi="Aptos" w:cs="Tahoma"/>
          <w:lang w:eastAsia="en-US"/>
        </w:rPr>
        <w:t xml:space="preserve"> załącznik do niniejszej umowy</w:t>
      </w:r>
      <w:r>
        <w:rPr>
          <w:rFonts w:ascii="Aptos" w:eastAsia="Calibri" w:hAnsi="Aptos" w:cs="Tahoma"/>
          <w:lang w:eastAsia="en-US"/>
        </w:rPr>
        <w:t xml:space="preserve">. Załączony kosztorys ofertowy </w:t>
      </w:r>
      <w:r w:rsidR="00E2185F" w:rsidRPr="00F47372">
        <w:rPr>
          <w:rFonts w:ascii="Aptos" w:eastAsia="Calibri" w:hAnsi="Aptos" w:cs="Tahoma"/>
          <w:lang w:eastAsia="en-US"/>
        </w:rPr>
        <w:t xml:space="preserve">nie określa </w:t>
      </w:r>
      <w:r w:rsidR="00E2185F" w:rsidRPr="00572149">
        <w:rPr>
          <w:rFonts w:ascii="Aptos" w:eastAsia="Calibri" w:hAnsi="Aptos" w:cs="Tahoma"/>
          <w:lang w:eastAsia="en-US"/>
        </w:rPr>
        <w:t xml:space="preserve">zakresu rzeczowego zobowiązania Wykonawcy, ale służy jedynie do obliczenia wysokości należnego wynagrodzenia Wykonawcy w przypadku odstąpienia od umowy lub rezygnacji Zamawiającego z wykonania części przedmiotu umowy lub w przypadku wystąpienia robót zamiennych lub dodatkowych. </w:t>
      </w:r>
    </w:p>
    <w:p w14:paraId="38A84B55" w14:textId="34DC37E0" w:rsidR="00E507A5" w:rsidRPr="00E507A5" w:rsidRDefault="00E507A5" w:rsidP="00E507A5">
      <w:pPr>
        <w:numPr>
          <w:ilvl w:val="0"/>
          <w:numId w:val="104"/>
        </w:numPr>
        <w:suppressAutoHyphens w:val="0"/>
        <w:spacing w:line="300" w:lineRule="auto"/>
        <w:ind w:left="426"/>
        <w:jc w:val="both"/>
        <w:textAlignment w:val="auto"/>
        <w:rPr>
          <w:rFonts w:ascii="Aptos" w:eastAsia="Calibri" w:hAnsi="Aptos" w:cs="Tahoma"/>
          <w:lang w:eastAsia="en-US"/>
        </w:rPr>
      </w:pPr>
      <w:r w:rsidRPr="00E507A5">
        <w:rPr>
          <w:rFonts w:ascii="Aptos" w:eastAsia="Calibri" w:hAnsi="Aptos" w:cs="Tahoma"/>
          <w:lang w:eastAsia="en-US"/>
        </w:rPr>
        <w:t xml:space="preserve">Zamawiający zgłosi uwagi do </w:t>
      </w:r>
      <w:r w:rsidR="00B64D45">
        <w:rPr>
          <w:rFonts w:ascii="Aptos" w:eastAsia="Calibri" w:hAnsi="Aptos" w:cs="Tahoma"/>
          <w:lang w:eastAsia="en-US"/>
        </w:rPr>
        <w:t xml:space="preserve">Szacunkowego </w:t>
      </w:r>
      <w:r w:rsidRPr="00E507A5">
        <w:rPr>
          <w:rFonts w:ascii="Aptos" w:eastAsia="Calibri" w:hAnsi="Aptos" w:cs="Tahoma"/>
          <w:lang w:eastAsia="en-US"/>
        </w:rPr>
        <w:t>kosztorysu ofertowego przedstawicielowi Wykonawcy, w terminie do 5 dni od dnia przedłożenia</w:t>
      </w:r>
      <w:r w:rsidR="00B64D45">
        <w:rPr>
          <w:rFonts w:ascii="Aptos" w:eastAsia="Calibri" w:hAnsi="Aptos" w:cs="Tahoma"/>
          <w:lang w:eastAsia="en-US"/>
        </w:rPr>
        <w:t xml:space="preserve"> Szacunkowego</w:t>
      </w:r>
      <w:r w:rsidRPr="00E507A5">
        <w:rPr>
          <w:rFonts w:ascii="Aptos" w:eastAsia="Calibri" w:hAnsi="Aptos" w:cs="Tahoma"/>
          <w:lang w:eastAsia="en-US"/>
        </w:rPr>
        <w:t xml:space="preserve"> kosztorysu ofertowego do zatwierdzenia. Brak zgłoszenia uwag oznacza zatwierdzenie </w:t>
      </w:r>
      <w:r w:rsidR="00B64D45">
        <w:rPr>
          <w:rFonts w:ascii="Aptos" w:eastAsia="Calibri" w:hAnsi="Aptos" w:cs="Tahoma"/>
          <w:lang w:eastAsia="en-US"/>
        </w:rPr>
        <w:t xml:space="preserve">Szacunkowego </w:t>
      </w:r>
      <w:r w:rsidRPr="00E507A5">
        <w:rPr>
          <w:rFonts w:ascii="Aptos" w:eastAsia="Calibri" w:hAnsi="Aptos" w:cs="Tahoma"/>
          <w:lang w:eastAsia="en-US"/>
        </w:rPr>
        <w:t xml:space="preserve">kosztorysu ofertowego. Wykonawca </w:t>
      </w:r>
      <w:r w:rsidRPr="00E507A5">
        <w:rPr>
          <w:rFonts w:ascii="Aptos" w:eastAsia="Calibri" w:hAnsi="Aptos" w:cs="Tahoma"/>
          <w:lang w:eastAsia="en-US"/>
        </w:rPr>
        <w:lastRenderedPageBreak/>
        <w:t xml:space="preserve">uwzględni zgłoszone uwagi w terminie 5 dni od dnia ich przekazania przez Zamawiającego i w tym terminie przekaże Zamawiającemu poprawioną wersję </w:t>
      </w:r>
      <w:r w:rsidR="00B64D45">
        <w:rPr>
          <w:rFonts w:ascii="Aptos" w:eastAsia="Calibri" w:hAnsi="Aptos" w:cs="Tahoma"/>
          <w:lang w:eastAsia="en-US"/>
        </w:rPr>
        <w:t xml:space="preserve">Szacunkowego </w:t>
      </w:r>
      <w:r w:rsidRPr="00E507A5">
        <w:rPr>
          <w:rFonts w:ascii="Aptos" w:eastAsia="Calibri" w:hAnsi="Aptos" w:cs="Tahoma"/>
          <w:lang w:eastAsia="en-US"/>
        </w:rPr>
        <w:t xml:space="preserve">kosztorysu ofertowego. Wykonawca może powoływać się wyłącznie na kosztorys zatwierdzony przez Zamawiającego. </w:t>
      </w:r>
    </w:p>
    <w:p w14:paraId="2B5EC935" w14:textId="5673451C" w:rsidR="00E507A5" w:rsidRPr="00E507A5" w:rsidRDefault="00E507A5" w:rsidP="00E507A5">
      <w:pPr>
        <w:numPr>
          <w:ilvl w:val="0"/>
          <w:numId w:val="104"/>
        </w:numPr>
        <w:suppressAutoHyphens w:val="0"/>
        <w:spacing w:line="300" w:lineRule="auto"/>
        <w:ind w:left="426"/>
        <w:jc w:val="both"/>
        <w:textAlignment w:val="auto"/>
        <w:rPr>
          <w:rFonts w:ascii="Aptos" w:eastAsia="Calibri" w:hAnsi="Aptos" w:cs="Tahoma"/>
          <w:lang w:eastAsia="en-US"/>
        </w:rPr>
      </w:pPr>
      <w:r w:rsidRPr="00E507A5">
        <w:rPr>
          <w:rFonts w:ascii="Aptos" w:eastAsia="Calibri" w:hAnsi="Aptos" w:cs="Tahoma"/>
          <w:lang w:eastAsia="en-US"/>
        </w:rPr>
        <w:t xml:space="preserve">Zamawiający zastrzega sobie prawo korekty wartości poszczególnych elementów </w:t>
      </w:r>
      <w:r w:rsidR="00B64D45">
        <w:rPr>
          <w:rFonts w:ascii="Aptos" w:eastAsia="Calibri" w:hAnsi="Aptos" w:cs="Tahoma"/>
          <w:lang w:eastAsia="en-US"/>
        </w:rPr>
        <w:t xml:space="preserve">Szacunkowego </w:t>
      </w:r>
      <w:r w:rsidRPr="00E507A5">
        <w:rPr>
          <w:rFonts w:ascii="Aptos" w:eastAsia="Calibri" w:hAnsi="Aptos" w:cs="Tahoma"/>
          <w:lang w:eastAsia="en-US"/>
        </w:rPr>
        <w:t xml:space="preserve">kosztorysu ofertowego w przypadku przyjęcia przez Wykonawcę dla robót objętych tym elementem cen rażąco odbiegających od średnich cen na rynku robót budowlanych, w tym m.in. określonych w publikacjach dotyczących analizy cen robót budowlanych lub w kosztorysie inwestorskim. Zamawiający korygując wartości poszczególnych robót nie może zmienić wynagrodzenia określonego w § </w:t>
      </w:r>
      <w:r w:rsidR="00B64D45">
        <w:rPr>
          <w:rFonts w:ascii="Aptos" w:eastAsia="Calibri" w:hAnsi="Aptos" w:cs="Tahoma"/>
          <w:lang w:eastAsia="en-US"/>
        </w:rPr>
        <w:t>9</w:t>
      </w:r>
      <w:r w:rsidRPr="00E507A5">
        <w:rPr>
          <w:rFonts w:ascii="Aptos" w:eastAsia="Calibri" w:hAnsi="Aptos" w:cs="Tahoma"/>
          <w:lang w:eastAsia="en-US"/>
        </w:rPr>
        <w:t xml:space="preserve"> ust. 1 niniejszej umowy. </w:t>
      </w:r>
    </w:p>
    <w:p w14:paraId="2116C07D" w14:textId="3D789FB1" w:rsidR="003D6B08" w:rsidRPr="00262493" w:rsidRDefault="003D6B08" w:rsidP="00983BAD">
      <w:pPr>
        <w:numPr>
          <w:ilvl w:val="0"/>
          <w:numId w:val="104"/>
        </w:numPr>
        <w:suppressAutoHyphens w:val="0"/>
        <w:spacing w:line="300" w:lineRule="auto"/>
        <w:ind w:left="426" w:hanging="426"/>
        <w:jc w:val="both"/>
        <w:textAlignment w:val="auto"/>
        <w:rPr>
          <w:rFonts w:ascii="Aptos" w:eastAsia="Calibri" w:hAnsi="Aptos" w:cs="Tahoma"/>
          <w:lang w:eastAsia="en-US"/>
        </w:rPr>
      </w:pPr>
      <w:r w:rsidRPr="00262493">
        <w:rPr>
          <w:rFonts w:ascii="Aptos" w:eastAsia="Calibri" w:hAnsi="Aptos" w:cs="Tahoma"/>
          <w:lang w:eastAsia="en-US"/>
        </w:rPr>
        <w:t xml:space="preserve">W przypadku zaistnienia sytuacji powodującej konieczność wprowadzenia w trakcie realizacji niniejszego zamówienia zmian w zakresie lub materiałach w stosunku do określonych w </w:t>
      </w:r>
      <w:r w:rsidR="00836583" w:rsidRPr="00836583">
        <w:rPr>
          <w:rFonts w:ascii="Aptos" w:eastAsia="Calibri" w:hAnsi="Aptos" w:cs="Tahoma"/>
          <w:lang w:eastAsia="en-US"/>
        </w:rPr>
        <w:t xml:space="preserve">Szacunkowym </w:t>
      </w:r>
      <w:r w:rsidRPr="00262493">
        <w:rPr>
          <w:rFonts w:ascii="Aptos" w:eastAsia="Calibri" w:hAnsi="Aptos" w:cs="Tahoma"/>
          <w:lang w:eastAsia="en-US"/>
        </w:rPr>
        <w:t xml:space="preserve">kosztorysie ofertowym – zamienne zakresy robót lub materiałów zostaną ustalone przed ich realizacją w zatwierdzonym przez Zamawiającego protokole </w:t>
      </w:r>
      <w:r w:rsidRPr="00F47372">
        <w:rPr>
          <w:rFonts w:ascii="Aptos" w:eastAsia="Calibri" w:hAnsi="Aptos" w:cs="Tahoma"/>
          <w:lang w:eastAsia="en-US"/>
        </w:rPr>
        <w:t>konieczności, a ich wartość zostanie określona w oparciu o sporządzony przez Wykonawcę kosztorys szczegółowy. Wykonawca do sporządzenia kosztorysu szczegółowego przyjmie identyczne czynniki jakie określił w</w:t>
      </w:r>
      <w:r w:rsidR="0077761F" w:rsidRPr="00F47372">
        <w:rPr>
          <w:rFonts w:ascii="Aptos" w:eastAsia="Calibri" w:hAnsi="Aptos" w:cs="Tahoma"/>
          <w:lang w:eastAsia="en-US"/>
        </w:rPr>
        <w:t xml:space="preserve"> </w:t>
      </w:r>
      <w:r w:rsidR="00572149" w:rsidRPr="00F47372">
        <w:rPr>
          <w:rFonts w:ascii="Aptos" w:eastAsia="Calibri" w:hAnsi="Aptos" w:cs="Tahoma"/>
          <w:lang w:eastAsia="en-US"/>
        </w:rPr>
        <w:t>Szacunkowym Kosztorysie Ofertowym</w:t>
      </w:r>
      <w:r w:rsidRPr="00F47372">
        <w:rPr>
          <w:rFonts w:ascii="Aptos" w:eastAsia="Calibri" w:hAnsi="Aptos" w:cs="Tahoma"/>
          <w:lang w:eastAsia="en-US"/>
        </w:rPr>
        <w:t xml:space="preserve">. Zmiany </w:t>
      </w:r>
      <w:r w:rsidRPr="00262493">
        <w:rPr>
          <w:rFonts w:ascii="Aptos" w:eastAsia="Calibri" w:hAnsi="Aptos" w:cs="Tahoma"/>
          <w:lang w:eastAsia="en-US"/>
        </w:rPr>
        <w:t xml:space="preserve">dokonywane w powyższym zakresie nie mogą powodować podwyższenia wynagrodzenia Wykonawcy. Zamawiający ma prawo korekty wartości przedmiotu umowy w przypadku ograniczenia lub rezygnacji z umownego zakresu prac objętych niniejszą umową. </w:t>
      </w:r>
    </w:p>
    <w:p w14:paraId="00E33B1A" w14:textId="1C0599E6" w:rsidR="003D6B08" w:rsidRPr="00262493" w:rsidRDefault="003D6B08" w:rsidP="00983BAD">
      <w:pPr>
        <w:numPr>
          <w:ilvl w:val="0"/>
          <w:numId w:val="104"/>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W przypadku ograniczenia zakresu rzeczowego przedmiotu umowy, roboty niewykonane nie podlegają zapłacie i wynagrodzenie wskazane w §</w:t>
      </w:r>
      <w:r w:rsidR="00AE52FE" w:rsidRPr="00262493">
        <w:rPr>
          <w:rFonts w:ascii="Aptos" w:eastAsia="Calibri" w:hAnsi="Aptos" w:cs="Tahoma"/>
          <w:lang w:eastAsia="en-US"/>
        </w:rPr>
        <w:t xml:space="preserve"> </w:t>
      </w:r>
      <w:r w:rsidR="00D834B7" w:rsidRPr="00262493">
        <w:rPr>
          <w:rFonts w:ascii="Aptos" w:eastAsia="Calibri" w:hAnsi="Aptos" w:cs="Tahoma"/>
          <w:lang w:eastAsia="en-US"/>
        </w:rPr>
        <w:t>9</w:t>
      </w:r>
      <w:r w:rsidRPr="00262493">
        <w:rPr>
          <w:rFonts w:ascii="Aptos" w:eastAsia="Calibri" w:hAnsi="Aptos" w:cs="Tahoma"/>
          <w:lang w:eastAsia="en-US"/>
        </w:rPr>
        <w:t xml:space="preserve"> ust. 1 niniejszej umowy zostanie stosownie pomniejszone o wartość niewykonanej części przedmiotu umowy ustaloną na podstawie</w:t>
      </w:r>
      <w:r w:rsidR="00572149">
        <w:rPr>
          <w:rFonts w:ascii="Aptos" w:eastAsia="Calibri" w:hAnsi="Aptos" w:cs="Tahoma"/>
          <w:lang w:eastAsia="en-US"/>
        </w:rPr>
        <w:t xml:space="preserve"> </w:t>
      </w:r>
      <w:r w:rsidR="00572149" w:rsidRPr="00572149">
        <w:rPr>
          <w:rFonts w:ascii="Aptos" w:eastAsia="Calibri" w:hAnsi="Aptos" w:cs="Tahoma"/>
          <w:lang w:eastAsia="en-US"/>
        </w:rPr>
        <w:t>Szacunkow</w:t>
      </w:r>
      <w:r w:rsidR="00572149">
        <w:rPr>
          <w:rFonts w:ascii="Aptos" w:eastAsia="Calibri" w:hAnsi="Aptos" w:cs="Tahoma"/>
          <w:lang w:eastAsia="en-US"/>
        </w:rPr>
        <w:t>ego</w:t>
      </w:r>
      <w:r w:rsidR="00572149" w:rsidRPr="00572149">
        <w:rPr>
          <w:rFonts w:ascii="Aptos" w:eastAsia="Calibri" w:hAnsi="Aptos" w:cs="Tahoma"/>
          <w:lang w:eastAsia="en-US"/>
        </w:rPr>
        <w:t xml:space="preserve"> Kosztory</w:t>
      </w:r>
      <w:r w:rsidR="00572149">
        <w:rPr>
          <w:rFonts w:ascii="Aptos" w:eastAsia="Calibri" w:hAnsi="Aptos" w:cs="Tahoma"/>
          <w:lang w:eastAsia="en-US"/>
        </w:rPr>
        <w:t>su</w:t>
      </w:r>
      <w:r w:rsidR="00572149" w:rsidRPr="00572149">
        <w:rPr>
          <w:rFonts w:ascii="Aptos" w:eastAsia="Calibri" w:hAnsi="Aptos" w:cs="Tahoma"/>
          <w:lang w:eastAsia="en-US"/>
        </w:rPr>
        <w:t xml:space="preserve"> Oferto</w:t>
      </w:r>
      <w:r w:rsidR="00572149">
        <w:rPr>
          <w:rFonts w:ascii="Aptos" w:eastAsia="Calibri" w:hAnsi="Aptos" w:cs="Tahoma"/>
          <w:lang w:eastAsia="en-US"/>
        </w:rPr>
        <w:t>wego,</w:t>
      </w:r>
      <w:r w:rsidRPr="00262493">
        <w:rPr>
          <w:rFonts w:ascii="Aptos" w:eastAsia="Calibri" w:hAnsi="Aptos" w:cs="Tahoma"/>
          <w:color w:val="FF0000"/>
          <w:lang w:eastAsia="en-US"/>
        </w:rPr>
        <w:t xml:space="preserve"> </w:t>
      </w:r>
      <w:r w:rsidRPr="00262493">
        <w:rPr>
          <w:rFonts w:ascii="Aptos" w:eastAsia="Calibri" w:hAnsi="Aptos" w:cs="Tahoma"/>
          <w:lang w:eastAsia="en-US"/>
        </w:rPr>
        <w:t xml:space="preserve">stanowiącego załącznik do niniejszej umowy z zastrzeżeniem, że łączna wartość niewykonanej części przedmiotu umowy nie może przekraczać 15% wartości pierwotnej umowy. Wykonawcy z tego tytułu nie przysługują żadne roszczenia, w tym prawo do odszkodowania. </w:t>
      </w:r>
    </w:p>
    <w:p w14:paraId="285F170F" w14:textId="77777777" w:rsidR="003D6B08" w:rsidRPr="00262493" w:rsidRDefault="003D6B08" w:rsidP="00983BAD">
      <w:pPr>
        <w:numPr>
          <w:ilvl w:val="0"/>
          <w:numId w:val="104"/>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W przypadku zmiany przez władzę ustawodawczą procentowej stawki podatku VAT, wynagrodzenie brutto ulegnie zmianie stosownie do zmiany stawki podatku, bez zmiany wynagrodzenia netto.</w:t>
      </w:r>
    </w:p>
    <w:p w14:paraId="63046048" w14:textId="2603E5BD" w:rsidR="003D6B08" w:rsidRPr="00262493" w:rsidRDefault="003D6B08" w:rsidP="00983BAD">
      <w:pPr>
        <w:numPr>
          <w:ilvl w:val="0"/>
          <w:numId w:val="104"/>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W ramach wynagrodzenia określonego w ust. 1 Wykonawca będzie ponosił koszty: prac geodezyjnych i inwentaryzacji powykonawczej, urządzenia i utrzymania zaplecza budowy, badań laboratoryjnych i pomiarów w zakresie wynikającym</w:t>
      </w:r>
      <w:r w:rsidR="00B12D54" w:rsidRPr="00262493">
        <w:rPr>
          <w:rFonts w:ascii="Aptos" w:eastAsia="Calibri" w:hAnsi="Aptos" w:cs="Tahoma"/>
          <w:lang w:eastAsia="en-US"/>
        </w:rPr>
        <w:t xml:space="preserve"> z umowy</w:t>
      </w:r>
      <w:r w:rsidR="00823EFE">
        <w:rPr>
          <w:rFonts w:ascii="Aptos" w:eastAsia="Calibri" w:hAnsi="Aptos" w:cs="Tahoma"/>
          <w:lang w:eastAsia="en-US"/>
        </w:rPr>
        <w:t xml:space="preserve">, </w:t>
      </w:r>
      <w:r w:rsidR="00B12D54" w:rsidRPr="00262493">
        <w:rPr>
          <w:rFonts w:ascii="Aptos" w:eastAsia="Calibri" w:hAnsi="Aptos" w:cs="Tahoma"/>
          <w:lang w:eastAsia="en-US"/>
        </w:rPr>
        <w:t>dokumentacji</w:t>
      </w:r>
      <w:r w:rsidR="00697032" w:rsidRPr="00262493">
        <w:rPr>
          <w:rFonts w:ascii="Aptos" w:eastAsia="Calibri" w:hAnsi="Aptos" w:cs="Tahoma"/>
          <w:lang w:eastAsia="en-US"/>
        </w:rPr>
        <w:t>,</w:t>
      </w:r>
      <w:r w:rsidR="00823EFE">
        <w:rPr>
          <w:rFonts w:ascii="Aptos" w:eastAsia="Calibri" w:hAnsi="Aptos" w:cs="Tahoma"/>
          <w:lang w:eastAsia="en-US"/>
        </w:rPr>
        <w:t xml:space="preserve"> specyfikacji technicznych wykonania i odbioru robót </w:t>
      </w:r>
      <w:r w:rsidR="00823EFE">
        <w:rPr>
          <w:rFonts w:ascii="Aptos" w:eastAsia="Calibri" w:hAnsi="Aptos" w:cs="Tahoma"/>
          <w:lang w:eastAsia="en-US"/>
        </w:rPr>
        <w:lastRenderedPageBreak/>
        <w:t>budowlanych,</w:t>
      </w:r>
      <w:r w:rsidR="00697032" w:rsidRPr="00262493">
        <w:rPr>
          <w:rFonts w:ascii="Aptos" w:eastAsia="Calibri" w:hAnsi="Aptos" w:cs="Tahoma"/>
          <w:lang w:eastAsia="en-US"/>
        </w:rPr>
        <w:t xml:space="preserve"> </w:t>
      </w:r>
      <w:r w:rsidRPr="00262493">
        <w:rPr>
          <w:rFonts w:ascii="Aptos" w:eastAsia="Calibri" w:hAnsi="Aptos" w:cs="Tahoma"/>
          <w:lang w:eastAsia="en-US"/>
        </w:rPr>
        <w:t>ubezpieczenia budowy i robót z tytułu szkód, które mogą zaistnieć w związku ze zdarzeniami losowymi, odpowiedzialności cywilnej oraz następstw nieszczęśliwych wypadków dotyczących pracowników i osób trzecich, które mogą powstać w związku z prowadzonymi robotami, uporządkowania terenu budowy po zakończeniu robót, pozostałych czynności niezbędnych do prawidłowego wykonania przedmiotu umowy.</w:t>
      </w:r>
    </w:p>
    <w:p w14:paraId="39EE9A96" w14:textId="77777777" w:rsidR="003D6B08" w:rsidRPr="00262493" w:rsidRDefault="003D6B08" w:rsidP="00983BAD">
      <w:pPr>
        <w:numPr>
          <w:ilvl w:val="0"/>
          <w:numId w:val="104"/>
        </w:numPr>
        <w:suppressAutoHyphens w:val="0"/>
        <w:spacing w:line="300" w:lineRule="auto"/>
        <w:ind w:left="426" w:hanging="426"/>
        <w:jc w:val="both"/>
        <w:textAlignment w:val="auto"/>
        <w:rPr>
          <w:rFonts w:ascii="Aptos" w:eastAsia="Calibri" w:hAnsi="Aptos" w:cs="Tahoma"/>
          <w:lang w:eastAsia="en-US"/>
        </w:rPr>
      </w:pPr>
      <w:r w:rsidRPr="00262493">
        <w:rPr>
          <w:rFonts w:ascii="Aptos" w:eastAsia="Calibri" w:hAnsi="Aptos" w:cs="Tahoma"/>
          <w:lang w:eastAsia="en-US"/>
        </w:rPr>
        <w:t xml:space="preserve">Niniejsza umowa nie przewiduje udzielania zaliczek dla Wykonawcy na poczet wykonania zamówienia, zatem nie reguluje sposobu rozliczania tych zaliczek.  </w:t>
      </w:r>
    </w:p>
    <w:p w14:paraId="11AD485C" w14:textId="77777777" w:rsidR="003D6B08" w:rsidRPr="00262493" w:rsidRDefault="003D6B08" w:rsidP="00983BAD">
      <w:pPr>
        <w:numPr>
          <w:ilvl w:val="0"/>
          <w:numId w:val="104"/>
        </w:numPr>
        <w:suppressAutoHyphens w:val="0"/>
        <w:spacing w:line="300" w:lineRule="auto"/>
        <w:ind w:left="426" w:hanging="426"/>
        <w:jc w:val="both"/>
        <w:textAlignment w:val="auto"/>
        <w:rPr>
          <w:rFonts w:ascii="Aptos" w:eastAsia="Calibri" w:hAnsi="Aptos" w:cs="Tahoma"/>
          <w:lang w:eastAsia="en-US"/>
        </w:rPr>
      </w:pPr>
      <w:r w:rsidRPr="00262493">
        <w:rPr>
          <w:rFonts w:ascii="Aptos" w:eastAsia="Calibri" w:hAnsi="Aptos" w:cs="Tahoma"/>
          <w:lang w:eastAsia="en-US"/>
        </w:rPr>
        <w:t>Zapłata wynagrodzenia Wykonawcy uwarunkowana jest przedstawieniem dowodów potwierdzających zapłatę wymagalnego wynagrodzenia podwykonawcom lub dalszym podwykonawcom.</w:t>
      </w:r>
    </w:p>
    <w:p w14:paraId="3FBD990F" w14:textId="175A1E94" w:rsidR="003D6B08" w:rsidRPr="00262493" w:rsidRDefault="003D6B08" w:rsidP="00983BAD">
      <w:pPr>
        <w:suppressAutoHyphens w:val="0"/>
        <w:spacing w:line="300" w:lineRule="auto"/>
        <w:jc w:val="center"/>
        <w:textAlignment w:val="auto"/>
        <w:rPr>
          <w:rFonts w:ascii="Aptos" w:eastAsia="Calibri" w:hAnsi="Aptos" w:cs="Tahoma"/>
          <w:b/>
          <w:lang w:eastAsia="en-US"/>
        </w:rPr>
      </w:pPr>
      <w:bookmarkStart w:id="1" w:name="_Hlk98329281"/>
      <w:r w:rsidRPr="00262493">
        <w:rPr>
          <w:rFonts w:ascii="Aptos" w:eastAsia="Calibri" w:hAnsi="Aptos" w:cs="Tahoma"/>
          <w:b/>
          <w:lang w:eastAsia="en-US"/>
        </w:rPr>
        <w:t xml:space="preserve">§ </w:t>
      </w:r>
      <w:r w:rsidR="000B486C" w:rsidRPr="00262493">
        <w:rPr>
          <w:rFonts w:ascii="Aptos" w:eastAsia="Calibri" w:hAnsi="Aptos" w:cs="Tahoma"/>
          <w:b/>
          <w:lang w:eastAsia="en-US"/>
        </w:rPr>
        <w:t>10</w:t>
      </w:r>
      <w:r w:rsidRPr="00262493">
        <w:rPr>
          <w:rFonts w:ascii="Aptos" w:eastAsia="Calibri" w:hAnsi="Aptos" w:cs="Tahoma"/>
          <w:b/>
          <w:lang w:eastAsia="en-US"/>
        </w:rPr>
        <w:t>.</w:t>
      </w:r>
    </w:p>
    <w:p w14:paraId="67A5B1A8" w14:textId="77777777" w:rsidR="003D6B08" w:rsidRPr="00262493" w:rsidRDefault="003D6B08" w:rsidP="00983BAD">
      <w:pPr>
        <w:suppressAutoHyphens w:val="0"/>
        <w:spacing w:line="300" w:lineRule="auto"/>
        <w:jc w:val="center"/>
        <w:textAlignment w:val="auto"/>
        <w:rPr>
          <w:rFonts w:ascii="Aptos" w:eastAsia="Calibri" w:hAnsi="Aptos" w:cs="Tahoma"/>
          <w:b/>
          <w:bCs/>
          <w:lang w:eastAsia="en-US"/>
        </w:rPr>
      </w:pPr>
      <w:r w:rsidRPr="00262493">
        <w:rPr>
          <w:rFonts w:ascii="Aptos" w:eastAsia="Calibri" w:hAnsi="Aptos" w:cs="Tahoma"/>
          <w:b/>
          <w:bCs/>
          <w:lang w:eastAsia="en-US"/>
        </w:rPr>
        <w:t>ROZLICZENIE ROBÓT</w:t>
      </w:r>
    </w:p>
    <w:p w14:paraId="5A9D78BC" w14:textId="77777777" w:rsidR="003D6B08" w:rsidRPr="00262493" w:rsidRDefault="003D6B08" w:rsidP="00983BAD">
      <w:pPr>
        <w:numPr>
          <w:ilvl w:val="0"/>
          <w:numId w:val="156"/>
        </w:numPr>
        <w:tabs>
          <w:tab w:val="left" w:pos="-5043"/>
        </w:tabs>
        <w:spacing w:line="300" w:lineRule="auto"/>
        <w:jc w:val="both"/>
        <w:textAlignment w:val="auto"/>
        <w:rPr>
          <w:rFonts w:ascii="Aptos" w:eastAsia="SimSun" w:hAnsi="Aptos" w:cs="Tahoma"/>
          <w:kern w:val="3"/>
          <w:lang w:eastAsia="zh-CN" w:bidi="hi-IN"/>
        </w:rPr>
      </w:pPr>
      <w:r w:rsidRPr="00262493">
        <w:rPr>
          <w:rFonts w:ascii="Aptos" w:eastAsia="SimSun" w:hAnsi="Aptos" w:cs="Tahoma"/>
          <w:kern w:val="3"/>
          <w:lang w:eastAsia="zh-CN" w:bidi="hi-IN"/>
        </w:rPr>
        <w:t>Zasady wypłaty wynagrodzenia z Programu Rządowy Fundusz Polski Ład zostały opisane w:</w:t>
      </w:r>
    </w:p>
    <w:p w14:paraId="662DA40E" w14:textId="043E9301" w:rsidR="003D6B08" w:rsidRPr="00262493" w:rsidRDefault="003D6B08" w:rsidP="00983BAD">
      <w:pPr>
        <w:numPr>
          <w:ilvl w:val="0"/>
          <w:numId w:val="157"/>
        </w:numPr>
        <w:tabs>
          <w:tab w:val="left" w:pos="-5043"/>
        </w:tabs>
        <w:spacing w:line="300" w:lineRule="auto"/>
        <w:ind w:left="709"/>
        <w:jc w:val="both"/>
        <w:textAlignment w:val="auto"/>
        <w:rPr>
          <w:rFonts w:ascii="Aptos" w:eastAsia="SimSun" w:hAnsi="Aptos" w:cs="Tahoma"/>
          <w:kern w:val="3"/>
          <w:lang w:eastAsia="zh-CN" w:bidi="hi-IN"/>
        </w:rPr>
      </w:pPr>
      <w:r w:rsidRPr="00262493">
        <w:rPr>
          <w:rFonts w:ascii="Aptos" w:eastAsia="SimSun" w:hAnsi="Aptos" w:cs="Tahoma"/>
          <w:kern w:val="3"/>
          <w:lang w:eastAsia="zh-CN" w:bidi="hi-IN"/>
        </w:rPr>
        <w:t>Uchwale nr 84/2021 Rady Ministrów z dnia 01 lipca 2021 r. w sprawie ustanowienia Rządowego Funduszu Polski Ład: Program Inwestycji Strategicznych (zmienionej uchwałą Rady Ministrów nr 176/2021 z dnia 28 grudnia 2021r., uchwałą Rady Ministrów nr 87/2022 z dnia 26 kwietnia 2022r.</w:t>
      </w:r>
      <w:r w:rsidR="003B4270" w:rsidRPr="00262493">
        <w:rPr>
          <w:rFonts w:ascii="Aptos" w:eastAsia="SimSun" w:hAnsi="Aptos" w:cs="Tahoma"/>
          <w:kern w:val="3"/>
          <w:lang w:eastAsia="zh-CN" w:bidi="hi-IN"/>
        </w:rPr>
        <w:t xml:space="preserve">, </w:t>
      </w:r>
      <w:r w:rsidRPr="00262493">
        <w:rPr>
          <w:rFonts w:ascii="Aptos" w:eastAsia="SimSun" w:hAnsi="Aptos" w:cs="Tahoma"/>
          <w:kern w:val="3"/>
          <w:lang w:eastAsia="zh-CN" w:bidi="hi-IN"/>
        </w:rPr>
        <w:t>uchwałą Rady Ministrów nr 205/2022 z dnia 13 października 2022 r.</w:t>
      </w:r>
      <w:r w:rsidR="003B4270" w:rsidRPr="00262493">
        <w:rPr>
          <w:rFonts w:ascii="Aptos" w:eastAsia="SimSun" w:hAnsi="Aptos" w:cs="Tahoma"/>
          <w:kern w:val="3"/>
          <w:lang w:eastAsia="zh-CN" w:bidi="hi-IN"/>
        </w:rPr>
        <w:t xml:space="preserve"> oraz uchwałą Rady Ministrów nr 74/2024 z dnia 5 lipca 2024r.</w:t>
      </w:r>
      <w:r w:rsidRPr="00262493">
        <w:rPr>
          <w:rFonts w:ascii="Aptos" w:eastAsia="SimSun" w:hAnsi="Aptos" w:cs="Tahoma"/>
          <w:kern w:val="3"/>
          <w:lang w:eastAsia="zh-CN" w:bidi="hi-IN"/>
        </w:rPr>
        <w:t>)</w:t>
      </w:r>
    </w:p>
    <w:p w14:paraId="794A8983" w14:textId="7310C568" w:rsidR="008C2557" w:rsidRPr="00262493" w:rsidRDefault="003D6B08" w:rsidP="00983BAD">
      <w:pPr>
        <w:numPr>
          <w:ilvl w:val="0"/>
          <w:numId w:val="157"/>
        </w:numPr>
        <w:tabs>
          <w:tab w:val="left" w:pos="-5043"/>
        </w:tabs>
        <w:spacing w:line="300" w:lineRule="auto"/>
        <w:ind w:left="709"/>
        <w:jc w:val="both"/>
        <w:textAlignment w:val="auto"/>
        <w:rPr>
          <w:rFonts w:ascii="Aptos" w:eastAsia="SimSun" w:hAnsi="Aptos" w:cs="Tahoma"/>
          <w:kern w:val="3"/>
          <w:lang w:eastAsia="zh-CN" w:bidi="hi-IN"/>
        </w:rPr>
      </w:pPr>
      <w:r w:rsidRPr="00262493">
        <w:rPr>
          <w:rFonts w:ascii="Aptos" w:eastAsia="SimSun" w:hAnsi="Aptos" w:cs="Tahoma"/>
          <w:kern w:val="3"/>
          <w:lang w:eastAsia="zh-CN" w:bidi="hi-IN"/>
        </w:rPr>
        <w:t>Regulaminie</w:t>
      </w:r>
      <w:r w:rsidR="008C2557" w:rsidRPr="00262493">
        <w:rPr>
          <w:rFonts w:ascii="Aptos" w:eastAsia="SimSun" w:hAnsi="Aptos" w:cs="Tahoma"/>
          <w:kern w:val="3"/>
          <w:lang w:eastAsia="zh-CN" w:bidi="hi-IN"/>
        </w:rPr>
        <w:t xml:space="preserve"> siódmej edycji Naboru Wniosków o dofinansowanie z Rządowego Funduszu Polski Ład: Programu Inwestycji Strategicznych „Rozwój stref przemysłowych”</w:t>
      </w:r>
    </w:p>
    <w:p w14:paraId="703D3AB7" w14:textId="77777777" w:rsidR="003D6B08" w:rsidRPr="00262493" w:rsidRDefault="003D6B08" w:rsidP="00983BAD">
      <w:pPr>
        <w:tabs>
          <w:tab w:val="left" w:pos="-5043"/>
        </w:tabs>
        <w:spacing w:line="300" w:lineRule="auto"/>
        <w:ind w:left="360"/>
        <w:jc w:val="both"/>
        <w:textAlignment w:val="auto"/>
        <w:rPr>
          <w:rFonts w:ascii="Aptos" w:eastAsia="SimSun" w:hAnsi="Aptos" w:cs="Tahoma"/>
          <w:kern w:val="3"/>
          <w:lang w:eastAsia="zh-CN" w:bidi="hi-IN"/>
        </w:rPr>
      </w:pPr>
      <w:r w:rsidRPr="00262493">
        <w:rPr>
          <w:rFonts w:ascii="Aptos" w:eastAsia="SimSun" w:hAnsi="Aptos" w:cs="Tahoma"/>
          <w:kern w:val="3"/>
          <w:lang w:eastAsia="zh-CN" w:bidi="hi-IN"/>
        </w:rPr>
        <w:t xml:space="preserve">Strony oświadczają, że zapoznały się i są świadome treści w/w dokumentów oraz godzą się na przytoczone zasady wypłaty wynagrodzenia. </w:t>
      </w:r>
    </w:p>
    <w:p w14:paraId="78026A4D" w14:textId="6E9989FE" w:rsidR="003D6B08" w:rsidRPr="00262493" w:rsidRDefault="003D6B08" w:rsidP="00983BAD">
      <w:pPr>
        <w:numPr>
          <w:ilvl w:val="0"/>
          <w:numId w:val="156"/>
        </w:numPr>
        <w:tabs>
          <w:tab w:val="left" w:pos="-5043"/>
        </w:tabs>
        <w:spacing w:line="300" w:lineRule="auto"/>
        <w:jc w:val="both"/>
        <w:textAlignment w:val="auto"/>
        <w:rPr>
          <w:rFonts w:ascii="Aptos" w:eastAsia="SimSun" w:hAnsi="Aptos" w:cs="Tahoma"/>
          <w:kern w:val="3"/>
          <w:lang w:eastAsia="zh-CN" w:bidi="hi-IN"/>
        </w:rPr>
      </w:pPr>
      <w:r w:rsidRPr="00262493">
        <w:rPr>
          <w:rFonts w:ascii="Aptos" w:eastAsia="SimSun" w:hAnsi="Aptos" w:cs="Tahoma"/>
          <w:kern w:val="3"/>
          <w:lang w:eastAsia="zh-CN" w:bidi="hi-IN"/>
        </w:rPr>
        <w:t xml:space="preserve">Zgodnie z warunkami dofinasowania określonymi w Promesie, Wykonawca jest zobowiązany do zapewnienia finansowania inwestycji w części niepokrytej udziałem własnym Zamawiającego, na czas poprzedzający wypłaty dofinansowania z Rządowego Funduszu Polski Ład: Program Inwestycji Strategicznych w ramach udzielonej Promesy. Wykonawca oświadcza, że posiada odpowiednią zdolność ekonomiczną i środki niezbędne do wykonania zamówienia oraz zapewnienia finansowania inwestycji w okresie poprzedzającym otrzymanie wynagrodzenia. Zapłata wynagrodzenia Wykonawcy inwestycji w całości nastąpi po </w:t>
      </w:r>
      <w:r w:rsidR="008C2557" w:rsidRPr="00262493">
        <w:rPr>
          <w:rFonts w:ascii="Aptos" w:eastAsia="SimSun" w:hAnsi="Aptos" w:cs="Tahoma"/>
          <w:kern w:val="3"/>
          <w:lang w:eastAsia="zh-CN" w:bidi="hi-IN"/>
        </w:rPr>
        <w:t xml:space="preserve">odbiorze końcowym </w:t>
      </w:r>
      <w:r w:rsidRPr="00262493">
        <w:rPr>
          <w:rFonts w:ascii="Aptos" w:eastAsia="SimSun" w:hAnsi="Aptos" w:cs="Tahoma"/>
          <w:kern w:val="3"/>
          <w:lang w:eastAsia="zh-CN" w:bidi="hi-IN"/>
        </w:rPr>
        <w:t xml:space="preserve">inwestycji przez Zamawiającego. </w:t>
      </w:r>
    </w:p>
    <w:p w14:paraId="0FB4F480" w14:textId="77777777" w:rsidR="003D6B08" w:rsidRPr="00262493" w:rsidRDefault="003D6B08" w:rsidP="00983BAD">
      <w:pPr>
        <w:numPr>
          <w:ilvl w:val="0"/>
          <w:numId w:val="156"/>
        </w:numPr>
        <w:tabs>
          <w:tab w:val="left" w:pos="-5043"/>
        </w:tabs>
        <w:spacing w:line="300" w:lineRule="auto"/>
        <w:jc w:val="both"/>
        <w:textAlignment w:val="auto"/>
        <w:rPr>
          <w:rFonts w:ascii="Aptos" w:eastAsia="SimSun" w:hAnsi="Aptos" w:cs="Tahoma"/>
          <w:kern w:val="3"/>
          <w:lang w:eastAsia="zh-CN" w:bidi="hi-IN"/>
        </w:rPr>
      </w:pPr>
      <w:r w:rsidRPr="00262493">
        <w:rPr>
          <w:rFonts w:ascii="Aptos" w:eastAsia="SimSun" w:hAnsi="Aptos" w:cs="Tahoma"/>
          <w:kern w:val="3"/>
          <w:lang w:eastAsia="zh-CN" w:bidi="hi-IN"/>
        </w:rPr>
        <w:t xml:space="preserve">Wynagrodzenie za realizację przedmiotu umowy, o którym mowa w § 2 ust. 1, płatne będzie w następujący sposób: </w:t>
      </w:r>
    </w:p>
    <w:p w14:paraId="2C1494F7" w14:textId="62F1427F" w:rsidR="003D6B08" w:rsidRPr="00262493" w:rsidRDefault="003D6B08" w:rsidP="00983BAD">
      <w:pPr>
        <w:numPr>
          <w:ilvl w:val="0"/>
          <w:numId w:val="158"/>
        </w:numPr>
        <w:tabs>
          <w:tab w:val="left" w:pos="-5043"/>
        </w:tabs>
        <w:spacing w:after="60" w:line="300" w:lineRule="auto"/>
        <w:ind w:left="709" w:hanging="357"/>
        <w:jc w:val="both"/>
        <w:textAlignment w:val="auto"/>
        <w:rPr>
          <w:rFonts w:ascii="Aptos" w:eastAsia="SimSun" w:hAnsi="Aptos" w:cs="Tahoma"/>
          <w:kern w:val="3"/>
          <w:lang w:eastAsia="zh-CN" w:bidi="hi-IN"/>
        </w:rPr>
      </w:pPr>
      <w:r w:rsidRPr="00262493">
        <w:rPr>
          <w:rFonts w:ascii="Aptos" w:eastAsia="SimSun" w:hAnsi="Aptos" w:cs="Tahoma"/>
          <w:b/>
          <w:bCs/>
          <w:kern w:val="3"/>
          <w:lang w:eastAsia="zh-CN" w:bidi="hi-IN"/>
        </w:rPr>
        <w:lastRenderedPageBreak/>
        <w:t>pierwsza transza</w:t>
      </w:r>
      <w:r w:rsidRPr="00262493">
        <w:rPr>
          <w:rFonts w:ascii="Aptos" w:eastAsia="SimSun" w:hAnsi="Aptos" w:cs="Tahoma"/>
          <w:kern w:val="3"/>
          <w:lang w:eastAsia="zh-CN" w:bidi="hi-IN"/>
        </w:rPr>
        <w:t>,</w:t>
      </w:r>
      <w:r w:rsidRPr="00262493">
        <w:rPr>
          <w:rFonts w:ascii="Aptos" w:eastAsia="SimSun" w:hAnsi="Aptos" w:cs="Tahoma"/>
          <w:b/>
          <w:bCs/>
          <w:kern w:val="3"/>
          <w:lang w:eastAsia="zh-CN" w:bidi="hi-IN"/>
        </w:rPr>
        <w:t xml:space="preserve"> </w:t>
      </w:r>
      <w:r w:rsidRPr="00262493">
        <w:rPr>
          <w:rFonts w:ascii="Aptos" w:eastAsia="SimSun" w:hAnsi="Aptos" w:cs="Tahoma"/>
          <w:kern w:val="3"/>
          <w:lang w:eastAsia="zh-CN" w:bidi="hi-IN"/>
        </w:rPr>
        <w:t>wypłacana ze środków własnych Zamawiającego do kwoty maksymalnej</w:t>
      </w:r>
      <w:r w:rsidRPr="00262493">
        <w:rPr>
          <w:rFonts w:ascii="Aptos" w:eastAsia="SimSun" w:hAnsi="Aptos" w:cs="Tahoma"/>
          <w:b/>
          <w:bCs/>
          <w:kern w:val="3"/>
          <w:lang w:eastAsia="zh-CN" w:bidi="hi-IN"/>
        </w:rPr>
        <w:t xml:space="preserve"> </w:t>
      </w:r>
      <w:bookmarkStart w:id="2" w:name="_Hlk98329818"/>
      <w:r w:rsidR="00645C7C" w:rsidRPr="00262493">
        <w:rPr>
          <w:rFonts w:ascii="Aptos" w:eastAsia="SimSun" w:hAnsi="Aptos" w:cs="Tahoma"/>
          <w:b/>
          <w:bCs/>
          <w:kern w:val="3"/>
          <w:lang w:eastAsia="zh-CN" w:bidi="hi-IN"/>
        </w:rPr>
        <w:t>600.000</w:t>
      </w:r>
      <w:r w:rsidRPr="00262493">
        <w:rPr>
          <w:rFonts w:ascii="Aptos" w:eastAsia="SimSun" w:hAnsi="Aptos" w:cs="Tahoma"/>
          <w:b/>
          <w:bCs/>
          <w:kern w:val="3"/>
          <w:lang w:eastAsia="zh-CN" w:bidi="hi-IN"/>
        </w:rPr>
        <w:t>,00</w:t>
      </w:r>
      <w:r w:rsidR="001C1CF6">
        <w:rPr>
          <w:rFonts w:ascii="Aptos" w:eastAsia="SimSun" w:hAnsi="Aptos" w:cs="Tahoma"/>
          <w:b/>
          <w:bCs/>
          <w:kern w:val="3"/>
          <w:lang w:eastAsia="zh-CN" w:bidi="hi-IN"/>
        </w:rPr>
        <w:t xml:space="preserve"> </w:t>
      </w:r>
      <w:r w:rsidRPr="00262493">
        <w:rPr>
          <w:rFonts w:ascii="Aptos" w:eastAsia="SimSun" w:hAnsi="Aptos" w:cs="Tahoma"/>
          <w:b/>
          <w:bCs/>
          <w:kern w:val="3"/>
          <w:lang w:eastAsia="zh-CN" w:bidi="hi-IN"/>
        </w:rPr>
        <w:t>zł brutto</w:t>
      </w:r>
      <w:bookmarkEnd w:id="2"/>
      <w:r w:rsidRPr="00262493">
        <w:rPr>
          <w:rFonts w:ascii="Aptos" w:eastAsia="SimSun" w:hAnsi="Aptos" w:cs="Tahoma"/>
          <w:kern w:val="3"/>
          <w:vertAlign w:val="superscript"/>
          <w:lang w:eastAsia="zh-CN" w:bidi="hi-IN"/>
        </w:rPr>
        <w:footnoteReference w:id="3"/>
      </w:r>
      <w:r w:rsidRPr="00262493">
        <w:rPr>
          <w:rFonts w:ascii="Aptos" w:eastAsia="SimSun" w:hAnsi="Aptos" w:cs="Tahoma"/>
          <w:kern w:val="3"/>
          <w:lang w:eastAsia="zh-CN" w:bidi="hi-IN"/>
        </w:rPr>
        <w:t>, na podstawie faktury częściowej za wykonane</w:t>
      </w:r>
      <w:r w:rsidR="002B2432" w:rsidRPr="00262493">
        <w:rPr>
          <w:rFonts w:ascii="Aptos" w:eastAsia="SimSun" w:hAnsi="Aptos" w:cs="Tahoma"/>
          <w:kern w:val="3"/>
          <w:lang w:eastAsia="zh-CN" w:bidi="hi-IN"/>
        </w:rPr>
        <w:t xml:space="preserve"> prace projektowe i/lub</w:t>
      </w:r>
      <w:r w:rsidRPr="00262493">
        <w:rPr>
          <w:rFonts w:ascii="Aptos" w:eastAsia="SimSun" w:hAnsi="Aptos" w:cs="Tahoma"/>
          <w:kern w:val="3"/>
          <w:lang w:eastAsia="zh-CN" w:bidi="hi-IN"/>
        </w:rPr>
        <w:t xml:space="preserve"> roboty budowlane, w oparciu o protokół odbioru częściowego, sporządzony zgodnie z zasadami wskazanymi w ust. 5 niniejszego paragrafu.</w:t>
      </w:r>
    </w:p>
    <w:p w14:paraId="2CA37FA1" w14:textId="6BDAFA34" w:rsidR="003D6B08" w:rsidRPr="00262493" w:rsidRDefault="003D6B08" w:rsidP="00983BAD">
      <w:pPr>
        <w:numPr>
          <w:ilvl w:val="0"/>
          <w:numId w:val="158"/>
        </w:numPr>
        <w:tabs>
          <w:tab w:val="left" w:pos="-5043"/>
        </w:tabs>
        <w:spacing w:after="60" w:line="300" w:lineRule="auto"/>
        <w:ind w:left="709" w:hanging="357"/>
        <w:jc w:val="both"/>
        <w:textAlignment w:val="auto"/>
        <w:rPr>
          <w:rFonts w:ascii="Aptos" w:eastAsia="SimSun" w:hAnsi="Aptos" w:cs="Tahoma"/>
          <w:kern w:val="3"/>
          <w:lang w:eastAsia="zh-CN" w:bidi="hi-IN"/>
        </w:rPr>
      </w:pPr>
      <w:r w:rsidRPr="00262493">
        <w:rPr>
          <w:rFonts w:ascii="Aptos" w:eastAsia="SimSun" w:hAnsi="Aptos" w:cs="Tahoma"/>
          <w:b/>
          <w:bCs/>
          <w:kern w:val="3"/>
          <w:lang w:eastAsia="zh-CN" w:bidi="hi-IN"/>
        </w:rPr>
        <w:t>druga transza</w:t>
      </w:r>
      <w:r w:rsidRPr="00262493">
        <w:rPr>
          <w:rFonts w:ascii="Aptos" w:eastAsia="SimSun" w:hAnsi="Aptos" w:cs="Tahoma"/>
          <w:kern w:val="3"/>
          <w:lang w:eastAsia="zh-CN" w:bidi="hi-IN"/>
        </w:rPr>
        <w:t xml:space="preserve">, w wysokości do 50% dofinansowania zadania z Rządowego Funduszu Polski Ład: Program Inwestycji Strategicznych, tj. do kwoty maksymalnej </w:t>
      </w:r>
      <w:r w:rsidR="00645C7C" w:rsidRPr="00262493">
        <w:rPr>
          <w:rFonts w:ascii="Aptos" w:eastAsia="SimSun" w:hAnsi="Aptos" w:cs="Tahoma"/>
          <w:b/>
          <w:bCs/>
          <w:kern w:val="3"/>
          <w:lang w:eastAsia="zh-CN" w:bidi="hi-IN"/>
        </w:rPr>
        <w:t>14.650.000</w:t>
      </w:r>
      <w:r w:rsidRPr="00262493">
        <w:rPr>
          <w:rFonts w:ascii="Aptos" w:eastAsia="SimSun" w:hAnsi="Aptos" w:cs="Tahoma"/>
          <w:b/>
          <w:bCs/>
          <w:kern w:val="3"/>
          <w:lang w:eastAsia="zh-CN" w:bidi="hi-IN"/>
        </w:rPr>
        <w:t>,00  zł brutto</w:t>
      </w:r>
      <w:r w:rsidRPr="00262493">
        <w:rPr>
          <w:rFonts w:ascii="Aptos" w:eastAsia="SimSun" w:hAnsi="Aptos" w:cs="Tahoma"/>
          <w:kern w:val="3"/>
          <w:vertAlign w:val="superscript"/>
          <w:lang w:eastAsia="zh-CN" w:bidi="hi-IN"/>
        </w:rPr>
        <w:footnoteReference w:id="4"/>
      </w:r>
      <w:r w:rsidRPr="00262493">
        <w:rPr>
          <w:rFonts w:ascii="Aptos" w:eastAsia="SimSun" w:hAnsi="Aptos" w:cs="Tahoma"/>
          <w:kern w:val="3"/>
          <w:lang w:eastAsia="zh-CN" w:bidi="hi-IN"/>
        </w:rPr>
        <w:t xml:space="preserve">, na podstawie faktury częściowej za wykonane </w:t>
      </w:r>
      <w:r w:rsidR="002B2432" w:rsidRPr="00262493">
        <w:rPr>
          <w:rFonts w:ascii="Aptos" w:eastAsia="SimSun" w:hAnsi="Aptos" w:cs="Tahoma"/>
          <w:kern w:val="3"/>
          <w:lang w:eastAsia="zh-CN" w:bidi="hi-IN"/>
        </w:rPr>
        <w:t>prace projektowe i/lub roboty budowlane</w:t>
      </w:r>
      <w:r w:rsidRPr="00262493">
        <w:rPr>
          <w:rFonts w:ascii="Aptos" w:eastAsia="SimSun" w:hAnsi="Aptos" w:cs="Tahoma"/>
          <w:kern w:val="3"/>
          <w:lang w:eastAsia="zh-CN" w:bidi="hi-IN"/>
        </w:rPr>
        <w:t>, w oparciu o protokół odbioru częściowego, sporządzony zgodnie z zasadami wskazanymi w ust. 5 niniejszego paragrafu.</w:t>
      </w:r>
    </w:p>
    <w:p w14:paraId="17640A4C" w14:textId="5545E20B" w:rsidR="003D6B08" w:rsidRPr="00262493" w:rsidRDefault="003D6B08" w:rsidP="00983BAD">
      <w:pPr>
        <w:numPr>
          <w:ilvl w:val="0"/>
          <w:numId w:val="158"/>
        </w:numPr>
        <w:tabs>
          <w:tab w:val="left" w:pos="-5043"/>
        </w:tabs>
        <w:spacing w:after="60" w:line="300" w:lineRule="auto"/>
        <w:ind w:left="709" w:hanging="357"/>
        <w:jc w:val="both"/>
        <w:textAlignment w:val="auto"/>
        <w:rPr>
          <w:rFonts w:ascii="Aptos" w:eastAsia="SimSun" w:hAnsi="Aptos" w:cs="Tahoma"/>
          <w:kern w:val="3"/>
          <w:lang w:eastAsia="zh-CN" w:bidi="hi-IN"/>
        </w:rPr>
      </w:pPr>
      <w:r w:rsidRPr="00262493">
        <w:rPr>
          <w:rFonts w:ascii="Aptos" w:eastAsia="SimSun" w:hAnsi="Aptos" w:cs="Tahoma"/>
          <w:b/>
          <w:bCs/>
          <w:kern w:val="3"/>
          <w:lang w:eastAsia="zh-CN" w:bidi="hi-IN"/>
        </w:rPr>
        <w:t>trzecia transza</w:t>
      </w:r>
      <w:r w:rsidRPr="00262493">
        <w:rPr>
          <w:rFonts w:ascii="Aptos" w:eastAsia="SimSun" w:hAnsi="Aptos" w:cs="Tahoma"/>
          <w:kern w:val="3"/>
          <w:lang w:eastAsia="zh-CN" w:bidi="hi-IN"/>
        </w:rPr>
        <w:t xml:space="preserve">, wypłacana ze środków własnych Zamawiającego, </w:t>
      </w:r>
      <w:r w:rsidR="001C1CF6">
        <w:rPr>
          <w:rFonts w:ascii="Aptos" w:eastAsia="SimSun" w:hAnsi="Aptos" w:cs="Tahoma"/>
          <w:kern w:val="3"/>
          <w:lang w:eastAsia="zh-CN" w:bidi="hi-IN"/>
        </w:rPr>
        <w:t xml:space="preserve">do kwoty </w:t>
      </w:r>
      <w:r w:rsidRPr="00262493">
        <w:rPr>
          <w:rFonts w:ascii="Aptos" w:eastAsia="SimSun" w:hAnsi="Aptos" w:cs="Tahoma"/>
          <w:kern w:val="3"/>
          <w:lang w:eastAsia="zh-CN" w:bidi="hi-IN"/>
        </w:rPr>
        <w:t>w wysokości …………………..……</w:t>
      </w:r>
      <w:r w:rsidRPr="00262493">
        <w:rPr>
          <w:rFonts w:ascii="Aptos" w:eastAsia="SimSun" w:hAnsi="Aptos" w:cs="Tahoma"/>
          <w:b/>
          <w:bCs/>
          <w:kern w:val="3"/>
          <w:lang w:eastAsia="zh-CN" w:bidi="hi-IN"/>
        </w:rPr>
        <w:t xml:space="preserve"> zł brutto</w:t>
      </w:r>
      <w:r w:rsidRPr="00262493">
        <w:rPr>
          <w:rFonts w:ascii="Aptos" w:eastAsia="SimSun" w:hAnsi="Aptos" w:cs="Tahoma"/>
          <w:kern w:val="3"/>
          <w:vertAlign w:val="superscript"/>
          <w:lang w:eastAsia="zh-CN" w:bidi="hi-IN"/>
        </w:rPr>
        <w:footnoteReference w:id="5"/>
      </w:r>
      <w:r w:rsidRPr="00262493">
        <w:rPr>
          <w:rFonts w:ascii="Aptos" w:eastAsia="SimSun" w:hAnsi="Aptos" w:cs="Tahoma"/>
          <w:kern w:val="3"/>
          <w:lang w:eastAsia="zh-CN" w:bidi="hi-IN"/>
        </w:rPr>
        <w:t xml:space="preserve">, na podstawie faktury częściowej za wykonane </w:t>
      </w:r>
      <w:r w:rsidR="002B2432" w:rsidRPr="00262493">
        <w:rPr>
          <w:rFonts w:ascii="Aptos" w:eastAsia="SimSun" w:hAnsi="Aptos" w:cs="Tahoma"/>
          <w:kern w:val="3"/>
          <w:lang w:eastAsia="zh-CN" w:bidi="hi-IN"/>
        </w:rPr>
        <w:t>prace projektowe i/lub roboty budowlane</w:t>
      </w:r>
      <w:r w:rsidRPr="00262493">
        <w:rPr>
          <w:rFonts w:ascii="Aptos" w:eastAsia="SimSun" w:hAnsi="Aptos" w:cs="Tahoma"/>
          <w:kern w:val="3"/>
          <w:lang w:eastAsia="zh-CN" w:bidi="hi-IN"/>
        </w:rPr>
        <w:t>, w oparciu o protokół odbioru częściowego, sporządzony zgodnie z zasadami wskazanymi w ust. 5 niniejszego paragrafu</w:t>
      </w:r>
      <w:r w:rsidR="00752D0A" w:rsidRPr="00262493">
        <w:rPr>
          <w:rFonts w:ascii="Aptos" w:eastAsia="SimSun" w:hAnsi="Aptos" w:cs="Tahoma"/>
          <w:kern w:val="3"/>
          <w:lang w:eastAsia="zh-CN" w:bidi="hi-IN"/>
        </w:rPr>
        <w:t>.</w:t>
      </w:r>
    </w:p>
    <w:p w14:paraId="73EBD209" w14:textId="3DA246CA" w:rsidR="003D6B08" w:rsidRPr="00262493" w:rsidRDefault="003D6B08" w:rsidP="00983BAD">
      <w:pPr>
        <w:numPr>
          <w:ilvl w:val="0"/>
          <w:numId w:val="158"/>
        </w:numPr>
        <w:tabs>
          <w:tab w:val="left" w:pos="-5043"/>
        </w:tabs>
        <w:spacing w:after="60" w:line="300" w:lineRule="auto"/>
        <w:ind w:left="709" w:hanging="357"/>
        <w:jc w:val="both"/>
        <w:textAlignment w:val="auto"/>
        <w:rPr>
          <w:rFonts w:ascii="Aptos" w:eastAsia="SimSun" w:hAnsi="Aptos" w:cs="Tahoma"/>
          <w:kern w:val="3"/>
          <w:lang w:eastAsia="zh-CN" w:bidi="hi-IN"/>
        </w:rPr>
      </w:pPr>
      <w:r w:rsidRPr="00262493">
        <w:rPr>
          <w:rFonts w:ascii="Aptos" w:eastAsia="SimSun" w:hAnsi="Aptos" w:cs="Tahoma"/>
          <w:b/>
          <w:bCs/>
          <w:kern w:val="3"/>
          <w:lang w:eastAsia="zh-CN" w:bidi="hi-IN"/>
        </w:rPr>
        <w:t>czwarta transza</w:t>
      </w:r>
      <w:r w:rsidRPr="00262493">
        <w:rPr>
          <w:rFonts w:ascii="Aptos" w:eastAsia="SimSun" w:hAnsi="Aptos" w:cs="Tahoma"/>
          <w:kern w:val="3"/>
          <w:lang w:eastAsia="zh-CN" w:bidi="hi-IN"/>
        </w:rPr>
        <w:t xml:space="preserve">, wypłacana ze środków własnych Zamawiającego, </w:t>
      </w:r>
      <w:r w:rsidR="001C1CF6">
        <w:rPr>
          <w:rFonts w:ascii="Aptos" w:eastAsia="SimSun" w:hAnsi="Aptos" w:cs="Tahoma"/>
          <w:kern w:val="3"/>
          <w:lang w:eastAsia="zh-CN" w:bidi="hi-IN"/>
        </w:rPr>
        <w:t xml:space="preserve">do kwoty </w:t>
      </w:r>
      <w:r w:rsidRPr="00262493">
        <w:rPr>
          <w:rFonts w:ascii="Aptos" w:eastAsia="SimSun" w:hAnsi="Aptos" w:cs="Tahoma"/>
          <w:kern w:val="3"/>
          <w:lang w:eastAsia="zh-CN" w:bidi="hi-IN"/>
        </w:rPr>
        <w:t>w wysokości …………………..……</w:t>
      </w:r>
      <w:r w:rsidRPr="00262493">
        <w:rPr>
          <w:rFonts w:ascii="Aptos" w:eastAsia="SimSun" w:hAnsi="Aptos" w:cs="Tahoma"/>
          <w:b/>
          <w:bCs/>
          <w:kern w:val="3"/>
          <w:lang w:eastAsia="zh-CN" w:bidi="hi-IN"/>
        </w:rPr>
        <w:t xml:space="preserve"> zł brutto</w:t>
      </w:r>
      <w:r w:rsidRPr="00262493">
        <w:rPr>
          <w:rFonts w:ascii="Aptos" w:eastAsia="SimSun" w:hAnsi="Aptos" w:cs="Tahoma"/>
          <w:kern w:val="3"/>
          <w:vertAlign w:val="superscript"/>
          <w:lang w:eastAsia="zh-CN" w:bidi="hi-IN"/>
        </w:rPr>
        <w:footnoteReference w:id="6"/>
      </w:r>
      <w:r w:rsidRPr="00262493">
        <w:rPr>
          <w:rFonts w:ascii="Aptos" w:eastAsia="SimSun" w:hAnsi="Aptos" w:cs="Tahoma"/>
          <w:kern w:val="3"/>
          <w:lang w:eastAsia="zh-CN" w:bidi="hi-IN"/>
        </w:rPr>
        <w:t xml:space="preserve">, na podstawie faktury częściowej za wykonane </w:t>
      </w:r>
      <w:r w:rsidR="002B2432" w:rsidRPr="00262493">
        <w:rPr>
          <w:rFonts w:ascii="Aptos" w:eastAsia="SimSun" w:hAnsi="Aptos" w:cs="Tahoma"/>
          <w:kern w:val="3"/>
          <w:lang w:eastAsia="zh-CN" w:bidi="hi-IN"/>
        </w:rPr>
        <w:t>prace projektowe i/lub roboty budowlane</w:t>
      </w:r>
      <w:r w:rsidRPr="00262493">
        <w:rPr>
          <w:rFonts w:ascii="Aptos" w:eastAsia="SimSun" w:hAnsi="Aptos" w:cs="Tahoma"/>
          <w:kern w:val="3"/>
          <w:lang w:eastAsia="zh-CN" w:bidi="hi-IN"/>
        </w:rPr>
        <w:t>, w oparciu o protokół odbioru częściowego, sporządzony zgodnie z zasadami wskazanymi w ust. 5 niniejszego paragrafu</w:t>
      </w:r>
      <w:r w:rsidR="00752D0A" w:rsidRPr="00262493">
        <w:rPr>
          <w:rFonts w:ascii="Aptos" w:eastAsia="SimSun" w:hAnsi="Aptos" w:cs="Tahoma"/>
          <w:kern w:val="3"/>
          <w:lang w:eastAsia="zh-CN" w:bidi="hi-IN"/>
        </w:rPr>
        <w:t>.</w:t>
      </w:r>
    </w:p>
    <w:p w14:paraId="38E58799" w14:textId="54C0354D" w:rsidR="003D6B08" w:rsidRPr="00262493" w:rsidRDefault="003D6B08" w:rsidP="00983BAD">
      <w:pPr>
        <w:numPr>
          <w:ilvl w:val="0"/>
          <w:numId w:val="158"/>
        </w:numPr>
        <w:tabs>
          <w:tab w:val="left" w:pos="-5043"/>
        </w:tabs>
        <w:spacing w:after="120" w:line="300" w:lineRule="auto"/>
        <w:ind w:left="709" w:hanging="357"/>
        <w:jc w:val="both"/>
        <w:textAlignment w:val="auto"/>
        <w:rPr>
          <w:rFonts w:ascii="Aptos" w:eastAsia="SimSun" w:hAnsi="Aptos" w:cs="Tahoma"/>
          <w:kern w:val="3"/>
          <w:lang w:eastAsia="zh-CN" w:bidi="hi-IN"/>
        </w:rPr>
      </w:pPr>
      <w:r w:rsidRPr="00262493">
        <w:rPr>
          <w:rFonts w:ascii="Aptos" w:eastAsia="SimSun" w:hAnsi="Aptos" w:cs="Tahoma"/>
          <w:b/>
          <w:bCs/>
          <w:kern w:val="3"/>
          <w:lang w:eastAsia="zh-CN" w:bidi="hi-IN"/>
        </w:rPr>
        <w:t xml:space="preserve">transza końcowa - </w:t>
      </w:r>
      <w:r w:rsidRPr="00262493">
        <w:rPr>
          <w:rFonts w:ascii="Aptos" w:eastAsia="SimSun" w:hAnsi="Aptos" w:cs="Tahoma"/>
          <w:kern w:val="3"/>
          <w:lang w:eastAsia="zh-CN" w:bidi="hi-IN"/>
        </w:rPr>
        <w:t xml:space="preserve">w wysokości pozostałej do zapłaty, nieprzekraczającej 50% wynagrodzenia umownego brutto, określonego w § </w:t>
      </w:r>
      <w:r w:rsidR="00335ACD" w:rsidRPr="00262493">
        <w:rPr>
          <w:rFonts w:ascii="Aptos" w:eastAsia="SimSun" w:hAnsi="Aptos" w:cs="Tahoma"/>
          <w:kern w:val="3"/>
          <w:lang w:eastAsia="zh-CN" w:bidi="hi-IN"/>
        </w:rPr>
        <w:t>9</w:t>
      </w:r>
      <w:r w:rsidRPr="00262493">
        <w:rPr>
          <w:rFonts w:ascii="Aptos" w:eastAsia="SimSun" w:hAnsi="Aptos" w:cs="Tahoma"/>
          <w:kern w:val="3"/>
          <w:lang w:eastAsia="zh-CN" w:bidi="hi-IN"/>
        </w:rPr>
        <w:t>. ust. 1 niniejszej umowy, na podstawie faktury końcowej za wykonanie przedmiotu umowy – po zakończeniu realizacji inwestycji, w oparciu o protokół odbioru końcowego, zgodnie z zasadami wskazanymi w ust. 4 niniejszego paragrafu (bez waloryzacji)</w:t>
      </w:r>
      <w:r w:rsidR="00752D0A" w:rsidRPr="00262493">
        <w:rPr>
          <w:rFonts w:ascii="Aptos" w:eastAsia="SimSun" w:hAnsi="Aptos" w:cs="Tahoma"/>
          <w:kern w:val="3"/>
          <w:lang w:eastAsia="zh-CN" w:bidi="hi-IN"/>
        </w:rPr>
        <w:t>.</w:t>
      </w:r>
    </w:p>
    <w:p w14:paraId="588FDAD0" w14:textId="77777777" w:rsidR="003D6B08" w:rsidRPr="00262493" w:rsidRDefault="003D6B08" w:rsidP="00983BAD">
      <w:pPr>
        <w:tabs>
          <w:tab w:val="left" w:pos="-5043"/>
        </w:tabs>
        <w:spacing w:line="300" w:lineRule="auto"/>
        <w:ind w:left="709"/>
        <w:jc w:val="both"/>
        <w:textAlignment w:val="auto"/>
        <w:rPr>
          <w:rFonts w:ascii="Aptos" w:eastAsia="SimSun" w:hAnsi="Aptos" w:cs="Tahoma"/>
          <w:kern w:val="3"/>
          <w:lang w:eastAsia="zh-CN" w:bidi="hi-IN"/>
        </w:rPr>
      </w:pPr>
      <w:r w:rsidRPr="00262493">
        <w:rPr>
          <w:rFonts w:ascii="Aptos" w:eastAsia="SimSun" w:hAnsi="Aptos" w:cs="Tahoma"/>
          <w:kern w:val="3"/>
          <w:lang w:eastAsia="zh-CN" w:bidi="hi-IN"/>
        </w:rPr>
        <w:lastRenderedPageBreak/>
        <w:t>Płatność obejmuje:</w:t>
      </w:r>
    </w:p>
    <w:p w14:paraId="21CA3C6D" w14:textId="4B19055B" w:rsidR="003D6B08" w:rsidRPr="00262493" w:rsidRDefault="003D6B08" w:rsidP="00983BAD">
      <w:pPr>
        <w:pStyle w:val="Akapitzlist"/>
        <w:numPr>
          <w:ilvl w:val="0"/>
          <w:numId w:val="195"/>
        </w:numPr>
        <w:tabs>
          <w:tab w:val="left" w:pos="-5043"/>
        </w:tabs>
        <w:spacing w:after="60" w:line="300" w:lineRule="auto"/>
        <w:ind w:left="714" w:hanging="357"/>
        <w:jc w:val="both"/>
        <w:textAlignment w:val="auto"/>
        <w:rPr>
          <w:rFonts w:ascii="Aptos" w:eastAsia="SimSun" w:hAnsi="Aptos" w:cs="Tahoma"/>
          <w:kern w:val="3"/>
          <w:lang w:eastAsia="zh-CN" w:bidi="hi-IN"/>
        </w:rPr>
      </w:pPr>
      <w:r w:rsidRPr="00262493">
        <w:rPr>
          <w:rFonts w:ascii="Aptos" w:eastAsia="SimSun" w:hAnsi="Aptos" w:cs="Tahoma"/>
          <w:kern w:val="3"/>
          <w:lang w:eastAsia="zh-CN" w:bidi="hi-IN"/>
        </w:rPr>
        <w:t xml:space="preserve">dofinansowanie zadania z Rządowego Funduszu Polski Ład: Program Inwestycji Strategicznych w wysokości 50% dofinansowania, tj. kwotę </w:t>
      </w:r>
      <w:r w:rsidR="00E241A9" w:rsidRPr="00262493">
        <w:rPr>
          <w:rFonts w:ascii="Aptos" w:eastAsia="SimSun" w:hAnsi="Aptos" w:cs="Tahoma"/>
          <w:b/>
          <w:bCs/>
          <w:kern w:val="3"/>
          <w:lang w:eastAsia="zh-CN" w:bidi="hi-IN"/>
        </w:rPr>
        <w:t>14.650.000</w:t>
      </w:r>
      <w:r w:rsidRPr="00262493">
        <w:rPr>
          <w:rFonts w:ascii="Aptos" w:eastAsia="SimSun" w:hAnsi="Aptos" w:cs="Tahoma"/>
          <w:b/>
          <w:bCs/>
          <w:kern w:val="3"/>
          <w:lang w:eastAsia="zh-CN" w:bidi="hi-IN"/>
        </w:rPr>
        <w:t>,00  zł brutto</w:t>
      </w:r>
      <w:r w:rsidRPr="00262493">
        <w:rPr>
          <w:rFonts w:ascii="Aptos" w:eastAsia="SimSun" w:hAnsi="Aptos" w:cs="Tahoma"/>
          <w:vertAlign w:val="superscript"/>
          <w:lang w:eastAsia="zh-CN" w:bidi="hi-IN"/>
        </w:rPr>
        <w:footnoteReference w:id="7"/>
      </w:r>
      <w:r w:rsidRPr="00262493">
        <w:rPr>
          <w:rFonts w:ascii="Aptos" w:eastAsia="SimSun" w:hAnsi="Aptos" w:cs="Tahoma"/>
          <w:kern w:val="3"/>
          <w:lang w:eastAsia="zh-CN" w:bidi="hi-IN"/>
        </w:rPr>
        <w:t xml:space="preserve">. </w:t>
      </w:r>
    </w:p>
    <w:p w14:paraId="667CD36C" w14:textId="77777777" w:rsidR="003D6B08" w:rsidRPr="00262493" w:rsidRDefault="003D6B08" w:rsidP="00983BAD">
      <w:pPr>
        <w:numPr>
          <w:ilvl w:val="0"/>
          <w:numId w:val="158"/>
        </w:numPr>
        <w:tabs>
          <w:tab w:val="left" w:pos="-5043"/>
        </w:tabs>
        <w:spacing w:after="140" w:line="300" w:lineRule="auto"/>
        <w:ind w:left="709"/>
        <w:jc w:val="both"/>
        <w:textAlignment w:val="auto"/>
        <w:rPr>
          <w:rFonts w:ascii="Aptos" w:eastAsia="SimSun" w:hAnsi="Aptos" w:cs="Tahoma"/>
          <w:kern w:val="3"/>
          <w:lang w:eastAsia="zh-CN" w:bidi="hi-IN"/>
        </w:rPr>
      </w:pPr>
      <w:r w:rsidRPr="00262493">
        <w:rPr>
          <w:rFonts w:ascii="Aptos" w:eastAsia="SimSun" w:hAnsi="Aptos" w:cs="Tahoma"/>
          <w:kern w:val="3"/>
          <w:lang w:eastAsia="zh-CN" w:bidi="hi-IN"/>
        </w:rPr>
        <w:t>odrębna faktura wystawiona po wykonaniu przedmiotu umowy, obejmująca ewentualną waloryzację wynagrodzenia.</w:t>
      </w:r>
    </w:p>
    <w:p w14:paraId="5DC7CE6B" w14:textId="5505320E" w:rsidR="003D6B08" w:rsidRPr="00262493" w:rsidRDefault="003D6B08" w:rsidP="00983BAD">
      <w:pPr>
        <w:numPr>
          <w:ilvl w:val="0"/>
          <w:numId w:val="156"/>
        </w:numPr>
        <w:tabs>
          <w:tab w:val="left" w:pos="-5043"/>
        </w:tabs>
        <w:spacing w:line="300" w:lineRule="auto"/>
        <w:jc w:val="both"/>
        <w:textAlignment w:val="auto"/>
        <w:rPr>
          <w:rFonts w:ascii="Aptos" w:eastAsia="SimSun" w:hAnsi="Aptos" w:cs="Tahoma"/>
          <w:kern w:val="3"/>
          <w:lang w:eastAsia="zh-CN" w:bidi="hi-IN"/>
        </w:rPr>
      </w:pPr>
      <w:r w:rsidRPr="00262493">
        <w:rPr>
          <w:rFonts w:ascii="Aptos" w:eastAsia="Calibri" w:hAnsi="Aptos" w:cs="Tahoma"/>
          <w:kern w:val="3"/>
          <w:lang w:eastAsia="en-US" w:bidi="hi-IN"/>
        </w:rPr>
        <w:t xml:space="preserve">Rozliczenie końcowe umowy, o którym mowa w § </w:t>
      </w:r>
      <w:r w:rsidR="00126753" w:rsidRPr="00262493">
        <w:rPr>
          <w:rFonts w:ascii="Aptos" w:eastAsia="Calibri" w:hAnsi="Aptos" w:cs="Tahoma"/>
          <w:kern w:val="3"/>
          <w:lang w:eastAsia="en-US" w:bidi="hi-IN"/>
        </w:rPr>
        <w:t>10</w:t>
      </w:r>
      <w:r w:rsidRPr="00262493">
        <w:rPr>
          <w:rFonts w:ascii="Aptos" w:eastAsia="Calibri" w:hAnsi="Aptos" w:cs="Tahoma"/>
          <w:kern w:val="3"/>
          <w:lang w:eastAsia="en-US" w:bidi="hi-IN"/>
        </w:rPr>
        <w:t>. ust. 3 lit. e) nast</w:t>
      </w:r>
      <w:r w:rsidRPr="00262493">
        <w:rPr>
          <w:rFonts w:ascii="Aptos" w:eastAsia="TTE188D4F0t00" w:hAnsi="Aptos" w:cs="Tahoma"/>
          <w:kern w:val="3"/>
          <w:lang w:eastAsia="en-US" w:bidi="hi-IN"/>
        </w:rPr>
        <w:t>ą</w:t>
      </w:r>
      <w:r w:rsidRPr="00262493">
        <w:rPr>
          <w:rFonts w:ascii="Aptos" w:eastAsia="Calibri" w:hAnsi="Aptos" w:cs="Tahoma"/>
          <w:kern w:val="3"/>
          <w:lang w:eastAsia="en-US" w:bidi="hi-IN"/>
        </w:rPr>
        <w:t>pi na podstawie faktury VAT wystawionej przez Wykonawc</w:t>
      </w:r>
      <w:r w:rsidRPr="00262493">
        <w:rPr>
          <w:rFonts w:ascii="Aptos" w:eastAsia="TTE188D4F0t00" w:hAnsi="Aptos" w:cs="Tahoma"/>
          <w:kern w:val="3"/>
          <w:lang w:eastAsia="en-US" w:bidi="hi-IN"/>
        </w:rPr>
        <w:t xml:space="preserve">ę </w:t>
      </w:r>
      <w:r w:rsidRPr="00262493">
        <w:rPr>
          <w:rFonts w:ascii="Aptos" w:eastAsia="Calibri" w:hAnsi="Aptos" w:cs="Tahoma"/>
          <w:kern w:val="3"/>
          <w:lang w:eastAsia="en-US" w:bidi="hi-IN"/>
        </w:rPr>
        <w:t>w oparciu o protokół odbioru końcowego przedmiotu umowy, na kwot</w:t>
      </w:r>
      <w:r w:rsidRPr="00262493">
        <w:rPr>
          <w:rFonts w:ascii="Aptos" w:eastAsia="TTE188D4F0t00" w:hAnsi="Aptos" w:cs="Tahoma"/>
          <w:kern w:val="3"/>
          <w:lang w:eastAsia="en-US" w:bidi="hi-IN"/>
        </w:rPr>
        <w:t xml:space="preserve">ę </w:t>
      </w:r>
      <w:r w:rsidRPr="00262493">
        <w:rPr>
          <w:rFonts w:ascii="Aptos" w:eastAsia="Calibri" w:hAnsi="Aptos" w:cs="Tahoma"/>
          <w:kern w:val="3"/>
          <w:lang w:eastAsia="en-US" w:bidi="hi-IN"/>
        </w:rPr>
        <w:t>ustalon</w:t>
      </w:r>
      <w:r w:rsidRPr="00262493">
        <w:rPr>
          <w:rFonts w:ascii="Aptos" w:eastAsia="TTE188D4F0t00" w:hAnsi="Aptos" w:cs="Tahoma"/>
          <w:kern w:val="3"/>
          <w:lang w:eastAsia="en-US" w:bidi="hi-IN"/>
        </w:rPr>
        <w:t xml:space="preserve">ą </w:t>
      </w:r>
      <w:r w:rsidRPr="00262493">
        <w:rPr>
          <w:rFonts w:ascii="Aptos" w:eastAsia="Calibri" w:hAnsi="Aptos" w:cs="Tahoma"/>
          <w:kern w:val="3"/>
          <w:lang w:eastAsia="en-US" w:bidi="hi-IN"/>
        </w:rPr>
        <w:t>w zestawieniu warto</w:t>
      </w:r>
      <w:r w:rsidRPr="00262493">
        <w:rPr>
          <w:rFonts w:ascii="Aptos" w:eastAsia="TTE188D4F0t00" w:hAnsi="Aptos" w:cs="Tahoma"/>
          <w:kern w:val="3"/>
          <w:lang w:eastAsia="en-US" w:bidi="hi-IN"/>
        </w:rPr>
        <w:t>ś</w:t>
      </w:r>
      <w:r w:rsidRPr="00262493">
        <w:rPr>
          <w:rFonts w:ascii="Aptos" w:eastAsia="Calibri" w:hAnsi="Aptos" w:cs="Tahoma"/>
          <w:kern w:val="3"/>
          <w:lang w:eastAsia="en-US" w:bidi="hi-IN"/>
        </w:rPr>
        <w:t xml:space="preserve">ci wykonanych </w:t>
      </w:r>
      <w:r w:rsidR="002145A4" w:rsidRPr="00262493">
        <w:rPr>
          <w:rFonts w:ascii="Aptos" w:eastAsia="Calibri" w:hAnsi="Aptos" w:cs="Tahoma"/>
          <w:kern w:val="3"/>
          <w:lang w:eastAsia="en-US" w:bidi="hi-IN"/>
        </w:rPr>
        <w:t>prac</w:t>
      </w:r>
      <w:r w:rsidR="0067297C" w:rsidRPr="00262493">
        <w:rPr>
          <w:rFonts w:ascii="Aptos" w:eastAsia="Calibri" w:hAnsi="Aptos" w:cs="Tahoma"/>
          <w:kern w:val="3"/>
          <w:lang w:eastAsia="en-US" w:bidi="hi-IN"/>
        </w:rPr>
        <w:t xml:space="preserve"> projektowych</w:t>
      </w:r>
      <w:r w:rsidR="002B2432" w:rsidRPr="00262493">
        <w:rPr>
          <w:rFonts w:ascii="Aptos" w:eastAsia="Calibri" w:hAnsi="Aptos" w:cs="Tahoma"/>
          <w:kern w:val="3"/>
          <w:lang w:eastAsia="en-US" w:bidi="hi-IN"/>
        </w:rPr>
        <w:t>/</w:t>
      </w:r>
      <w:r w:rsidRPr="00262493">
        <w:rPr>
          <w:rFonts w:ascii="Aptos" w:eastAsia="Calibri" w:hAnsi="Aptos" w:cs="Tahoma"/>
          <w:kern w:val="3"/>
          <w:lang w:eastAsia="en-US" w:bidi="hi-IN"/>
        </w:rPr>
        <w:t>robót sporz</w:t>
      </w:r>
      <w:r w:rsidRPr="00262493">
        <w:rPr>
          <w:rFonts w:ascii="Aptos" w:eastAsia="TTE188D4F0t00" w:hAnsi="Aptos" w:cs="Tahoma"/>
          <w:kern w:val="3"/>
          <w:lang w:eastAsia="en-US" w:bidi="hi-IN"/>
        </w:rPr>
        <w:t>ą</w:t>
      </w:r>
      <w:r w:rsidRPr="00262493">
        <w:rPr>
          <w:rFonts w:ascii="Aptos" w:eastAsia="Calibri" w:hAnsi="Aptos" w:cs="Tahoma"/>
          <w:kern w:val="3"/>
          <w:lang w:eastAsia="en-US" w:bidi="hi-IN"/>
        </w:rPr>
        <w:t>dzonym przez Wykonawc</w:t>
      </w:r>
      <w:r w:rsidRPr="00262493">
        <w:rPr>
          <w:rFonts w:ascii="Aptos" w:eastAsia="TTE188D4F0t00" w:hAnsi="Aptos" w:cs="Tahoma"/>
          <w:kern w:val="3"/>
          <w:lang w:eastAsia="en-US" w:bidi="hi-IN"/>
        </w:rPr>
        <w:t xml:space="preserve">ę </w:t>
      </w:r>
      <w:r w:rsidRPr="00262493">
        <w:rPr>
          <w:rFonts w:ascii="Aptos" w:eastAsia="Calibri" w:hAnsi="Aptos" w:cs="Tahoma"/>
          <w:kern w:val="3"/>
          <w:lang w:eastAsia="en-US" w:bidi="hi-IN"/>
        </w:rPr>
        <w:t>narastaj</w:t>
      </w:r>
      <w:r w:rsidRPr="00262493">
        <w:rPr>
          <w:rFonts w:ascii="Aptos" w:eastAsia="TTE188D4F0t00" w:hAnsi="Aptos" w:cs="Tahoma"/>
          <w:kern w:val="3"/>
          <w:lang w:eastAsia="en-US" w:bidi="hi-IN"/>
        </w:rPr>
        <w:t>ą</w:t>
      </w:r>
      <w:r w:rsidRPr="00262493">
        <w:rPr>
          <w:rFonts w:ascii="Aptos" w:eastAsia="Calibri" w:hAnsi="Aptos" w:cs="Tahoma"/>
          <w:kern w:val="3"/>
          <w:lang w:eastAsia="en-US" w:bidi="hi-IN"/>
        </w:rPr>
        <w:t>co, pomniejszon</w:t>
      </w:r>
      <w:r w:rsidRPr="00262493">
        <w:rPr>
          <w:rFonts w:ascii="Aptos" w:eastAsia="TTE188D4F0t00" w:hAnsi="Aptos" w:cs="Tahoma"/>
          <w:kern w:val="3"/>
          <w:lang w:eastAsia="en-US" w:bidi="hi-IN"/>
        </w:rPr>
        <w:t xml:space="preserve">ą </w:t>
      </w:r>
      <w:r w:rsidRPr="00262493">
        <w:rPr>
          <w:rFonts w:ascii="Aptos" w:eastAsia="Calibri" w:hAnsi="Aptos" w:cs="Tahoma"/>
          <w:kern w:val="3"/>
          <w:lang w:eastAsia="en-US" w:bidi="hi-IN"/>
        </w:rPr>
        <w:t xml:space="preserve">o zsumowane kwoty poprzednio zafakturowane. Kosztorys z wykonanych </w:t>
      </w:r>
      <w:r w:rsidR="002145A4" w:rsidRPr="00262493">
        <w:rPr>
          <w:rFonts w:ascii="Aptos" w:eastAsia="Calibri" w:hAnsi="Aptos" w:cs="Tahoma"/>
          <w:kern w:val="3"/>
          <w:lang w:eastAsia="en-US" w:bidi="hi-IN"/>
        </w:rPr>
        <w:t>prac</w:t>
      </w:r>
      <w:r w:rsidR="0067297C" w:rsidRPr="00262493">
        <w:rPr>
          <w:rFonts w:ascii="Aptos" w:eastAsia="Calibri" w:hAnsi="Aptos" w:cs="Tahoma"/>
          <w:kern w:val="3"/>
          <w:lang w:eastAsia="en-US" w:bidi="hi-IN"/>
        </w:rPr>
        <w:t xml:space="preserve"> projektowych</w:t>
      </w:r>
      <w:r w:rsidR="002B2432" w:rsidRPr="00262493">
        <w:rPr>
          <w:rFonts w:ascii="Aptos" w:eastAsia="Calibri" w:hAnsi="Aptos" w:cs="Tahoma"/>
          <w:kern w:val="3"/>
          <w:lang w:eastAsia="en-US" w:bidi="hi-IN"/>
        </w:rPr>
        <w:t>/</w:t>
      </w:r>
      <w:r w:rsidRPr="00262493">
        <w:rPr>
          <w:rFonts w:ascii="Aptos" w:eastAsia="Calibri" w:hAnsi="Aptos" w:cs="Tahoma"/>
          <w:kern w:val="3"/>
          <w:lang w:eastAsia="en-US" w:bidi="hi-IN"/>
        </w:rPr>
        <w:t>robót musi by</w:t>
      </w:r>
      <w:r w:rsidRPr="00262493">
        <w:rPr>
          <w:rFonts w:ascii="Aptos" w:eastAsia="TTE188D4F0t00" w:hAnsi="Aptos" w:cs="Tahoma"/>
          <w:kern w:val="3"/>
          <w:lang w:eastAsia="en-US" w:bidi="hi-IN"/>
        </w:rPr>
        <w:t xml:space="preserve">ć </w:t>
      </w:r>
      <w:r w:rsidRPr="00262493">
        <w:rPr>
          <w:rFonts w:ascii="Aptos" w:eastAsia="Calibri" w:hAnsi="Aptos" w:cs="Tahoma"/>
          <w:kern w:val="3"/>
          <w:lang w:eastAsia="en-US" w:bidi="hi-IN"/>
        </w:rPr>
        <w:t>sprawdzony przez Inspektora nadzoru i zatwierdzony przez Zamawiaj</w:t>
      </w:r>
      <w:r w:rsidRPr="00262493">
        <w:rPr>
          <w:rFonts w:ascii="Aptos" w:eastAsia="TTE188D4F0t00" w:hAnsi="Aptos" w:cs="Tahoma"/>
          <w:kern w:val="3"/>
          <w:lang w:eastAsia="en-US" w:bidi="hi-IN"/>
        </w:rPr>
        <w:t>ą</w:t>
      </w:r>
      <w:r w:rsidRPr="00262493">
        <w:rPr>
          <w:rFonts w:ascii="Aptos" w:eastAsia="Calibri" w:hAnsi="Aptos" w:cs="Tahoma"/>
          <w:kern w:val="3"/>
          <w:lang w:eastAsia="en-US" w:bidi="hi-IN"/>
        </w:rPr>
        <w:t>cego.</w:t>
      </w:r>
    </w:p>
    <w:p w14:paraId="5546C632" w14:textId="1E0EB69D" w:rsidR="003D6B08" w:rsidRPr="00262493" w:rsidRDefault="003D6B08" w:rsidP="00983BAD">
      <w:pPr>
        <w:numPr>
          <w:ilvl w:val="0"/>
          <w:numId w:val="156"/>
        </w:numPr>
        <w:tabs>
          <w:tab w:val="left" w:pos="-5043"/>
        </w:tabs>
        <w:spacing w:line="300" w:lineRule="auto"/>
        <w:jc w:val="both"/>
        <w:textAlignment w:val="auto"/>
        <w:rPr>
          <w:rFonts w:ascii="Aptos" w:eastAsia="SimSun" w:hAnsi="Aptos" w:cs="Tahoma"/>
          <w:kern w:val="3"/>
          <w:lang w:eastAsia="zh-CN" w:bidi="hi-IN"/>
        </w:rPr>
      </w:pPr>
      <w:r w:rsidRPr="00262493">
        <w:rPr>
          <w:rFonts w:ascii="Aptos" w:eastAsia="Calibri" w:hAnsi="Aptos" w:cs="Tahoma"/>
          <w:kern w:val="3"/>
          <w:lang w:eastAsia="en-US" w:bidi="hi-IN"/>
        </w:rPr>
        <w:t>Zamawiający przewiduje wynagrodzenie częściowe za</w:t>
      </w:r>
      <w:r w:rsidR="009C365A" w:rsidRPr="00262493">
        <w:rPr>
          <w:rFonts w:ascii="Aptos" w:eastAsia="Calibri" w:hAnsi="Aptos" w:cs="Tahoma"/>
          <w:kern w:val="3"/>
          <w:lang w:eastAsia="en-US" w:bidi="hi-IN"/>
        </w:rPr>
        <w:t xml:space="preserve"> wykonane prace</w:t>
      </w:r>
      <w:r w:rsidR="00935A2F" w:rsidRPr="00262493">
        <w:rPr>
          <w:rFonts w:ascii="Aptos" w:eastAsia="Calibri" w:hAnsi="Aptos" w:cs="Tahoma"/>
          <w:kern w:val="3"/>
          <w:lang w:eastAsia="en-US" w:bidi="hi-IN"/>
        </w:rPr>
        <w:t xml:space="preserve"> projektowe</w:t>
      </w:r>
      <w:r w:rsidR="009C365A" w:rsidRPr="00262493">
        <w:rPr>
          <w:rFonts w:ascii="Aptos" w:eastAsia="Calibri" w:hAnsi="Aptos" w:cs="Tahoma"/>
          <w:kern w:val="3"/>
          <w:lang w:eastAsia="en-US" w:bidi="hi-IN"/>
        </w:rPr>
        <w:t>/roboty</w:t>
      </w:r>
      <w:r w:rsidRPr="00262493">
        <w:rPr>
          <w:rFonts w:ascii="Aptos" w:eastAsia="Calibri" w:hAnsi="Aptos" w:cs="Tahoma"/>
          <w:kern w:val="3"/>
          <w:lang w:eastAsia="en-US" w:bidi="hi-IN"/>
        </w:rPr>
        <w:t>, płatne</w:t>
      </w:r>
      <w:r w:rsidRPr="00262493">
        <w:rPr>
          <w:rFonts w:ascii="Aptos" w:eastAsia="Calibri" w:hAnsi="Aptos" w:cs="Tahoma"/>
          <w:color w:val="FF0000"/>
          <w:kern w:val="3"/>
          <w:lang w:eastAsia="en-US" w:bidi="hi-IN"/>
        </w:rPr>
        <w:t xml:space="preserve"> </w:t>
      </w:r>
      <w:r w:rsidRPr="00262493">
        <w:rPr>
          <w:rFonts w:ascii="Aptos" w:eastAsia="Calibri" w:hAnsi="Aptos" w:cs="Tahoma"/>
          <w:kern w:val="3"/>
          <w:lang w:eastAsia="en-US" w:bidi="hi-IN"/>
        </w:rPr>
        <w:t>na podstawie faktury VAT wystawionej przez Wykonawc</w:t>
      </w:r>
      <w:r w:rsidRPr="00262493">
        <w:rPr>
          <w:rFonts w:ascii="Aptos" w:eastAsia="TTE188D4F0t00" w:hAnsi="Aptos" w:cs="Tahoma"/>
          <w:kern w:val="3"/>
          <w:lang w:eastAsia="en-US" w:bidi="hi-IN"/>
        </w:rPr>
        <w:t xml:space="preserve">ę </w:t>
      </w:r>
      <w:r w:rsidRPr="00262493">
        <w:rPr>
          <w:rFonts w:ascii="Aptos" w:eastAsia="Calibri" w:hAnsi="Aptos" w:cs="Tahoma"/>
          <w:kern w:val="3"/>
          <w:lang w:eastAsia="en-US" w:bidi="hi-IN"/>
        </w:rPr>
        <w:t>w oparciu o protokół odbioru cz</w:t>
      </w:r>
      <w:r w:rsidRPr="00262493">
        <w:rPr>
          <w:rFonts w:ascii="Aptos" w:eastAsia="TTE188D4F0t00" w:hAnsi="Aptos" w:cs="Tahoma"/>
          <w:kern w:val="3"/>
          <w:lang w:eastAsia="en-US" w:bidi="hi-IN"/>
        </w:rPr>
        <w:t>ęś</w:t>
      </w:r>
      <w:r w:rsidRPr="00262493">
        <w:rPr>
          <w:rFonts w:ascii="Aptos" w:eastAsia="Calibri" w:hAnsi="Aptos" w:cs="Tahoma"/>
          <w:kern w:val="3"/>
          <w:lang w:eastAsia="en-US" w:bidi="hi-IN"/>
        </w:rPr>
        <w:t xml:space="preserve">ciowego elementów </w:t>
      </w:r>
      <w:r w:rsidR="003E1AEE" w:rsidRPr="00262493">
        <w:rPr>
          <w:rFonts w:ascii="Aptos" w:eastAsia="Calibri" w:hAnsi="Aptos" w:cs="Tahoma"/>
          <w:kern w:val="3"/>
          <w:lang w:eastAsia="en-US" w:bidi="hi-IN"/>
        </w:rPr>
        <w:t xml:space="preserve">zamówienia </w:t>
      </w:r>
      <w:r w:rsidR="009C365A" w:rsidRPr="00262493">
        <w:rPr>
          <w:rFonts w:ascii="Aptos" w:eastAsia="Calibri" w:hAnsi="Aptos" w:cs="Tahoma"/>
          <w:kern w:val="3"/>
          <w:lang w:eastAsia="en-US" w:bidi="hi-IN"/>
        </w:rPr>
        <w:t>(pra</w:t>
      </w:r>
      <w:r w:rsidR="00831D2D" w:rsidRPr="00262493">
        <w:rPr>
          <w:rFonts w:ascii="Aptos" w:eastAsia="Calibri" w:hAnsi="Aptos" w:cs="Tahoma"/>
          <w:kern w:val="3"/>
          <w:lang w:eastAsia="en-US" w:bidi="hi-IN"/>
        </w:rPr>
        <w:t>c</w:t>
      </w:r>
      <w:r w:rsidR="00935A2F" w:rsidRPr="00262493">
        <w:rPr>
          <w:rFonts w:ascii="Aptos" w:eastAsia="Calibri" w:hAnsi="Aptos" w:cs="Tahoma"/>
          <w:kern w:val="3"/>
          <w:lang w:eastAsia="en-US" w:bidi="hi-IN"/>
        </w:rPr>
        <w:t xml:space="preserve"> projektowych</w:t>
      </w:r>
      <w:r w:rsidR="009C365A" w:rsidRPr="00262493">
        <w:rPr>
          <w:rFonts w:ascii="Aptos" w:eastAsia="Calibri" w:hAnsi="Aptos" w:cs="Tahoma"/>
          <w:kern w:val="3"/>
          <w:lang w:eastAsia="en-US" w:bidi="hi-IN"/>
        </w:rPr>
        <w:t>/</w:t>
      </w:r>
      <w:r w:rsidRPr="00262493">
        <w:rPr>
          <w:rFonts w:ascii="Aptos" w:eastAsia="Calibri" w:hAnsi="Aptos" w:cs="Tahoma"/>
          <w:kern w:val="3"/>
          <w:lang w:eastAsia="en-US" w:bidi="hi-IN"/>
        </w:rPr>
        <w:t>robót</w:t>
      </w:r>
      <w:r w:rsidR="009C365A" w:rsidRPr="00262493">
        <w:rPr>
          <w:rFonts w:ascii="Aptos" w:eastAsia="Calibri" w:hAnsi="Aptos" w:cs="Tahoma"/>
          <w:kern w:val="3"/>
          <w:lang w:eastAsia="en-US" w:bidi="hi-IN"/>
        </w:rPr>
        <w:t xml:space="preserve">) </w:t>
      </w:r>
      <w:r w:rsidRPr="00262493">
        <w:rPr>
          <w:rFonts w:ascii="Aptos" w:eastAsia="Calibri" w:hAnsi="Aptos" w:cs="Tahoma"/>
          <w:kern w:val="3"/>
          <w:lang w:eastAsia="en-US" w:bidi="hi-IN"/>
        </w:rPr>
        <w:t>podlegaj</w:t>
      </w:r>
      <w:r w:rsidRPr="00262493">
        <w:rPr>
          <w:rFonts w:ascii="Aptos" w:eastAsia="TTE188D4F0t00" w:hAnsi="Aptos" w:cs="Tahoma"/>
          <w:kern w:val="3"/>
          <w:lang w:eastAsia="en-US" w:bidi="hi-IN"/>
        </w:rPr>
        <w:t>ą</w:t>
      </w:r>
      <w:r w:rsidRPr="00262493">
        <w:rPr>
          <w:rFonts w:ascii="Aptos" w:eastAsia="Calibri" w:hAnsi="Aptos" w:cs="Tahoma"/>
          <w:kern w:val="3"/>
          <w:lang w:eastAsia="en-US" w:bidi="hi-IN"/>
        </w:rPr>
        <w:t>cych odbiorowi częściowemu, po uprzednim podpisaniu protokołu odbioru</w:t>
      </w:r>
      <w:r w:rsidR="002145A4" w:rsidRPr="00262493">
        <w:rPr>
          <w:rFonts w:ascii="Aptos" w:eastAsia="Calibri" w:hAnsi="Aptos" w:cs="Tahoma"/>
          <w:kern w:val="3"/>
          <w:lang w:eastAsia="en-US" w:bidi="hi-IN"/>
        </w:rPr>
        <w:t xml:space="preserve"> </w:t>
      </w:r>
      <w:r w:rsidRPr="00262493">
        <w:rPr>
          <w:rFonts w:ascii="Aptos" w:eastAsia="Calibri" w:hAnsi="Aptos" w:cs="Tahoma"/>
          <w:kern w:val="3"/>
          <w:lang w:eastAsia="en-US" w:bidi="hi-IN"/>
        </w:rPr>
        <w:t xml:space="preserve">przez komisję odbiorową. Komisja odbiorowa podpisze protokół odbioru częściowego po sprawdzeniu pod względem merytorycznym i rachunkowym przez Inspektora Nadzoru. Zatwierdzenie przez Zamawiającego protokołu odbioru częściowego, będącego załącznikiem do faktury VAT, nie stanowi potwierdzenia należytego wykonania </w:t>
      </w:r>
      <w:r w:rsidR="009C365A" w:rsidRPr="00262493">
        <w:rPr>
          <w:rFonts w:ascii="Aptos" w:eastAsia="Calibri" w:hAnsi="Aptos" w:cs="Tahoma"/>
          <w:kern w:val="3"/>
          <w:lang w:eastAsia="en-US" w:bidi="hi-IN"/>
        </w:rPr>
        <w:t>prac</w:t>
      </w:r>
      <w:r w:rsidR="007E27A5" w:rsidRPr="00262493">
        <w:rPr>
          <w:rFonts w:ascii="Aptos" w:eastAsia="Calibri" w:hAnsi="Aptos" w:cs="Tahoma"/>
          <w:kern w:val="3"/>
          <w:lang w:eastAsia="en-US" w:bidi="hi-IN"/>
        </w:rPr>
        <w:t>/</w:t>
      </w:r>
      <w:r w:rsidRPr="00262493">
        <w:rPr>
          <w:rFonts w:ascii="Aptos" w:eastAsia="Calibri" w:hAnsi="Aptos" w:cs="Tahoma"/>
          <w:kern w:val="3"/>
          <w:lang w:eastAsia="en-US" w:bidi="hi-IN"/>
        </w:rPr>
        <w:t xml:space="preserve">robót objętych tym protokołem, a jedynie potwierdzenie ilościowego i rzeczowego wykonania </w:t>
      </w:r>
      <w:r w:rsidR="009C365A" w:rsidRPr="00262493">
        <w:rPr>
          <w:rFonts w:ascii="Aptos" w:eastAsia="Calibri" w:hAnsi="Aptos" w:cs="Tahoma"/>
          <w:kern w:val="3"/>
          <w:lang w:eastAsia="en-US" w:bidi="hi-IN"/>
        </w:rPr>
        <w:t>prac</w:t>
      </w:r>
      <w:r w:rsidR="00935A2F" w:rsidRPr="00262493">
        <w:rPr>
          <w:rFonts w:ascii="Aptos" w:eastAsia="Calibri" w:hAnsi="Aptos" w:cs="Tahoma"/>
          <w:kern w:val="3"/>
          <w:lang w:eastAsia="en-US" w:bidi="hi-IN"/>
        </w:rPr>
        <w:t xml:space="preserve"> projektowych</w:t>
      </w:r>
      <w:r w:rsidR="007E27A5" w:rsidRPr="00262493">
        <w:rPr>
          <w:rFonts w:ascii="Aptos" w:eastAsia="Calibri" w:hAnsi="Aptos" w:cs="Tahoma"/>
          <w:kern w:val="3"/>
          <w:lang w:eastAsia="en-US" w:bidi="hi-IN"/>
        </w:rPr>
        <w:t xml:space="preserve">/robót </w:t>
      </w:r>
      <w:r w:rsidRPr="00262493">
        <w:rPr>
          <w:rFonts w:ascii="Aptos" w:eastAsia="Calibri" w:hAnsi="Aptos" w:cs="Tahoma"/>
          <w:kern w:val="3"/>
          <w:lang w:eastAsia="en-US" w:bidi="hi-IN"/>
        </w:rPr>
        <w:t>.</w:t>
      </w:r>
    </w:p>
    <w:p w14:paraId="172E5883" w14:textId="77777777" w:rsidR="003D6B08" w:rsidRPr="00262493" w:rsidRDefault="003D6B08" w:rsidP="00983BAD">
      <w:pPr>
        <w:numPr>
          <w:ilvl w:val="0"/>
          <w:numId w:val="156"/>
        </w:numPr>
        <w:tabs>
          <w:tab w:val="left" w:pos="-5043"/>
        </w:tabs>
        <w:spacing w:line="300" w:lineRule="auto"/>
        <w:jc w:val="both"/>
        <w:textAlignment w:val="auto"/>
        <w:rPr>
          <w:rFonts w:ascii="Aptos" w:eastAsia="SimSun" w:hAnsi="Aptos" w:cs="Tahoma"/>
          <w:kern w:val="3"/>
          <w:lang w:eastAsia="zh-CN" w:bidi="hi-IN"/>
        </w:rPr>
      </w:pPr>
      <w:r w:rsidRPr="00262493">
        <w:rPr>
          <w:rFonts w:ascii="Aptos" w:eastAsia="TTE188D4F0t00" w:hAnsi="Aptos" w:cs="Tahoma"/>
          <w:kern w:val="3"/>
          <w:lang w:eastAsia="en-US" w:bidi="hi-IN"/>
        </w:rPr>
        <w:t xml:space="preserve">Zgodnie z ustawą </w:t>
      </w:r>
      <w:proofErr w:type="spellStart"/>
      <w:r w:rsidRPr="00262493">
        <w:rPr>
          <w:rFonts w:ascii="Aptos" w:eastAsia="TTE188D4F0t00" w:hAnsi="Aptos" w:cs="Tahoma"/>
          <w:kern w:val="3"/>
          <w:lang w:eastAsia="en-US" w:bidi="hi-IN"/>
        </w:rPr>
        <w:t>Pzp</w:t>
      </w:r>
      <w:proofErr w:type="spellEnd"/>
      <w:r w:rsidRPr="00262493">
        <w:rPr>
          <w:rFonts w:ascii="Aptos" w:eastAsia="TTE188D4F0t00" w:hAnsi="Aptos" w:cs="Tahoma"/>
          <w:kern w:val="3"/>
          <w:lang w:eastAsia="en-US" w:bidi="hi-IN"/>
        </w:rPr>
        <w:t xml:space="preserve">, warunkiem zapłaty przez Zamawiającego drugiej i następnych części należnego wynagrodzenia za odebrane roboty budowlane jest przedstawienie dowodów zapłaty wymagalnego wynagrodzenia Podwykonawcom i dalszym Podwykonawcom, o których mowa w art. 464 ust. 1 ustawy </w:t>
      </w:r>
      <w:proofErr w:type="spellStart"/>
      <w:r w:rsidRPr="00262493">
        <w:rPr>
          <w:rFonts w:ascii="Aptos" w:eastAsia="TTE188D4F0t00" w:hAnsi="Aptos" w:cs="Tahoma"/>
          <w:kern w:val="3"/>
          <w:lang w:eastAsia="en-US" w:bidi="hi-IN"/>
        </w:rPr>
        <w:t>Pzp</w:t>
      </w:r>
      <w:proofErr w:type="spellEnd"/>
      <w:r w:rsidRPr="00262493">
        <w:rPr>
          <w:rFonts w:ascii="Aptos" w:eastAsia="TTE188D4F0t00" w:hAnsi="Aptos" w:cs="Tahoma"/>
          <w:kern w:val="3"/>
          <w:lang w:eastAsia="en-US" w:bidi="hi-IN"/>
        </w:rPr>
        <w:t xml:space="preserve">, biorącym udział w realizacji odebranych robót budowlanych. W przypadku nieprzedstawienia przez Wykonawcę wszystkich dowodów zapłaty, wstrzymuje się wypłatę należnego wynagrodzenia za odebrane roboty budowlane, w części równej sumie kwot wynikających z nieprzedstawionych dowodów zapłaty. W </w:t>
      </w:r>
      <w:r w:rsidRPr="00262493">
        <w:rPr>
          <w:rFonts w:ascii="Aptos" w:eastAsia="Calibri" w:hAnsi="Aptos" w:cs="Tahoma"/>
          <w:kern w:val="3"/>
          <w:lang w:eastAsia="en-US" w:bidi="hi-IN"/>
        </w:rPr>
        <w:t xml:space="preserve">przypadku zawarcia umowy z Podwykonawcą/dalszym Podwykonawcą, Wykonawca zobowiązany jest załączyć do każdej faktury częściowej i końcowej potwierdzenie otrzymania przelewu o wartości </w:t>
      </w:r>
      <w:r w:rsidRPr="00262493">
        <w:rPr>
          <w:rFonts w:ascii="Aptos" w:eastAsia="Calibri" w:hAnsi="Aptos" w:cs="Tahoma"/>
          <w:kern w:val="3"/>
          <w:lang w:eastAsia="en-US" w:bidi="hi-IN"/>
        </w:rPr>
        <w:lastRenderedPageBreak/>
        <w:t>określonej na</w:t>
      </w:r>
      <w:r w:rsidRPr="00262493">
        <w:rPr>
          <w:rFonts w:ascii="Aptos" w:eastAsia="Calibri" w:hAnsi="Aptos" w:cs="Tahoma"/>
          <w:color w:val="FF0000"/>
          <w:kern w:val="3"/>
          <w:lang w:eastAsia="en-US" w:bidi="hi-IN"/>
        </w:rPr>
        <w:t xml:space="preserve"> </w:t>
      </w:r>
      <w:r w:rsidRPr="00262493">
        <w:rPr>
          <w:rFonts w:ascii="Aptos" w:eastAsia="Calibri" w:hAnsi="Aptos" w:cs="Tahoma"/>
          <w:kern w:val="3"/>
          <w:lang w:eastAsia="en-US" w:bidi="hi-IN"/>
        </w:rPr>
        <w:t>fakturze Podwykonawcy/dalszego Podwykonawcy podpisane przez Wykonawcę i Podwykonawcę/dalszego Podwykonawcę oraz oświadczenie, że wszystkie należności wynikające z wystawionych faktur Podwykonawcy/dalszego Podwykonawcy, których termin płatności upłynął w okresie objętym rozliczeniem częściowym, zostały uregulowane</w:t>
      </w:r>
      <w:r w:rsidRPr="00262493">
        <w:rPr>
          <w:rFonts w:ascii="Aptos" w:eastAsia="TTE188D4F0t00" w:hAnsi="Aptos" w:cs="Tahoma"/>
          <w:kern w:val="3"/>
          <w:lang w:eastAsia="en-US" w:bidi="hi-IN"/>
        </w:rPr>
        <w:t xml:space="preserve">. </w:t>
      </w:r>
    </w:p>
    <w:p w14:paraId="68066617" w14:textId="77777777" w:rsidR="003D6B08" w:rsidRPr="00262493" w:rsidRDefault="003D6B08" w:rsidP="00983BAD">
      <w:pPr>
        <w:numPr>
          <w:ilvl w:val="0"/>
          <w:numId w:val="156"/>
        </w:numPr>
        <w:tabs>
          <w:tab w:val="left" w:pos="-5043"/>
        </w:tabs>
        <w:spacing w:line="300" w:lineRule="auto"/>
        <w:jc w:val="both"/>
        <w:textAlignment w:val="auto"/>
        <w:rPr>
          <w:rFonts w:ascii="Aptos" w:eastAsia="SimSun" w:hAnsi="Aptos" w:cs="Tahoma"/>
          <w:kern w:val="3"/>
          <w:lang w:eastAsia="zh-CN" w:bidi="hi-IN"/>
        </w:rPr>
      </w:pPr>
      <w:r w:rsidRPr="00262493">
        <w:rPr>
          <w:rFonts w:ascii="Aptos" w:eastAsia="Calibri" w:hAnsi="Aptos" w:cs="Tahoma"/>
          <w:kern w:val="3"/>
          <w:lang w:eastAsia="en-US" w:bidi="hi-IN"/>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całości lub części wynagrodzenia odpowiednio przez Wykonawcę, Podwykonawcę lub dalszego Podwykonawcę zamówienia na roboty budowlane.</w:t>
      </w:r>
    </w:p>
    <w:p w14:paraId="15FD8C45" w14:textId="55118B94" w:rsidR="00300889" w:rsidRPr="00300889" w:rsidRDefault="00300889" w:rsidP="00300889">
      <w:pPr>
        <w:numPr>
          <w:ilvl w:val="0"/>
          <w:numId w:val="156"/>
        </w:numPr>
        <w:tabs>
          <w:tab w:val="left" w:pos="-5043"/>
        </w:tabs>
        <w:spacing w:line="300" w:lineRule="auto"/>
        <w:jc w:val="both"/>
        <w:textAlignment w:val="auto"/>
        <w:rPr>
          <w:rFonts w:ascii="Aptos" w:eastAsia="Calibri" w:hAnsi="Aptos" w:cs="Tahoma"/>
          <w:kern w:val="3"/>
          <w:lang w:eastAsia="en-US" w:bidi="hi-IN"/>
        </w:rPr>
      </w:pPr>
      <w:r w:rsidRPr="00300889">
        <w:rPr>
          <w:rFonts w:ascii="Aptos" w:eastAsia="Calibri" w:hAnsi="Aptos" w:cs="Tahoma"/>
          <w:kern w:val="3"/>
          <w:lang w:eastAsia="en-US" w:bidi="hi-IN"/>
        </w:rPr>
        <w:t xml:space="preserve">Wynagrodzenie, o którym mowa w ust. </w:t>
      </w:r>
      <w:r>
        <w:rPr>
          <w:rFonts w:ascii="Aptos" w:eastAsia="Calibri" w:hAnsi="Aptos" w:cs="Tahoma"/>
          <w:kern w:val="3"/>
          <w:lang w:eastAsia="en-US" w:bidi="hi-IN"/>
        </w:rPr>
        <w:t>7</w:t>
      </w:r>
      <w:r w:rsidRPr="00300889">
        <w:rPr>
          <w:rFonts w:ascii="Aptos" w:eastAsia="Calibri" w:hAnsi="Aptos" w:cs="Tahoma"/>
          <w:kern w:val="3"/>
          <w:lang w:eastAsia="en-US" w:bidi="hi-IN"/>
        </w:rPr>
        <w:t xml:space="preserve">, dotyczy wyłącznie należności powstałych po zaakceptowaniu przez </w:t>
      </w:r>
      <w:r>
        <w:rPr>
          <w:rFonts w:ascii="Aptos" w:eastAsia="Calibri" w:hAnsi="Aptos" w:cs="Tahoma"/>
          <w:kern w:val="3"/>
          <w:lang w:eastAsia="en-US" w:bidi="hi-IN"/>
        </w:rPr>
        <w:t>Z</w:t>
      </w:r>
      <w:r w:rsidRPr="00300889">
        <w:rPr>
          <w:rFonts w:ascii="Aptos" w:eastAsia="Calibri" w:hAnsi="Aptos" w:cs="Tahoma"/>
          <w:kern w:val="3"/>
          <w:lang w:eastAsia="en-US" w:bidi="hi-IN"/>
        </w:rPr>
        <w:t xml:space="preserve">amawiającego umowy o podwykonawstwo, której przedmiotem są roboty budowlane, lub po przedłożeniu </w:t>
      </w:r>
      <w:r>
        <w:rPr>
          <w:rFonts w:ascii="Aptos" w:eastAsia="Calibri" w:hAnsi="Aptos" w:cs="Tahoma"/>
          <w:kern w:val="3"/>
          <w:lang w:eastAsia="en-US" w:bidi="hi-IN"/>
        </w:rPr>
        <w:t>Z</w:t>
      </w:r>
      <w:r w:rsidRPr="00300889">
        <w:rPr>
          <w:rFonts w:ascii="Aptos" w:eastAsia="Calibri" w:hAnsi="Aptos" w:cs="Tahoma"/>
          <w:kern w:val="3"/>
          <w:lang w:eastAsia="en-US" w:bidi="hi-IN"/>
        </w:rPr>
        <w:t>amawiającemu poświadczonej za zgodność z oryginałem kopii umowy o podwykonawstwo, której przedmiotem są dostawy lub usługi.</w:t>
      </w:r>
    </w:p>
    <w:p w14:paraId="54C581EE" w14:textId="2288C5D5" w:rsidR="00300889" w:rsidRPr="00300889" w:rsidRDefault="00300889" w:rsidP="00300889">
      <w:pPr>
        <w:numPr>
          <w:ilvl w:val="0"/>
          <w:numId w:val="156"/>
        </w:numPr>
        <w:tabs>
          <w:tab w:val="left" w:pos="-5043"/>
        </w:tabs>
        <w:spacing w:line="300" w:lineRule="auto"/>
        <w:jc w:val="both"/>
        <w:textAlignment w:val="auto"/>
        <w:rPr>
          <w:rFonts w:ascii="Aptos" w:eastAsia="SimSun" w:hAnsi="Aptos" w:cs="Tahoma"/>
          <w:kern w:val="3"/>
          <w:lang w:eastAsia="zh-CN" w:bidi="hi-IN"/>
        </w:rPr>
      </w:pPr>
      <w:r w:rsidRPr="00300889">
        <w:rPr>
          <w:rFonts w:ascii="Aptos" w:eastAsia="Calibri" w:hAnsi="Aptos" w:cs="Tahoma"/>
          <w:kern w:val="3"/>
          <w:lang w:eastAsia="en-US" w:bidi="hi-IN"/>
        </w:rPr>
        <w:t>Bezpośrednia zapłata obejmuje wyłącznie należne wynagrodzenie, bez odsetek, należnych podwykonawcy lub dalszemu podwykonawcy.</w:t>
      </w:r>
    </w:p>
    <w:p w14:paraId="58876BA7" w14:textId="46AF7919" w:rsidR="003D6B08" w:rsidRPr="00262493" w:rsidRDefault="003D6B08" w:rsidP="00300889">
      <w:pPr>
        <w:numPr>
          <w:ilvl w:val="0"/>
          <w:numId w:val="156"/>
        </w:numPr>
        <w:tabs>
          <w:tab w:val="left" w:pos="-5043"/>
        </w:tabs>
        <w:spacing w:line="300" w:lineRule="auto"/>
        <w:jc w:val="both"/>
        <w:textAlignment w:val="auto"/>
        <w:rPr>
          <w:rFonts w:ascii="Aptos" w:eastAsia="SimSun" w:hAnsi="Aptos" w:cs="Tahoma"/>
          <w:kern w:val="3"/>
          <w:lang w:eastAsia="zh-CN" w:bidi="hi-IN"/>
        </w:rPr>
      </w:pPr>
      <w:r w:rsidRPr="00262493">
        <w:rPr>
          <w:rFonts w:ascii="Aptos" w:eastAsia="Calibri" w:hAnsi="Aptos" w:cs="Tahoma"/>
          <w:kern w:val="3"/>
          <w:lang w:eastAsia="en-US" w:bidi="hi-IN"/>
        </w:rPr>
        <w:t>Przed dokonaniem bezpośredniej zapłaty Zamawiający umożliwi Wykonawcy zgłoszenie pisemnych uwag dotyczących zasadności bezpośredniej zapłaty wynagrodzenia Podwykonawcy lub dalszemu Podwykonawcy w terminie 7 dni od dnia doręczenia tej informacji.</w:t>
      </w:r>
    </w:p>
    <w:p w14:paraId="5E39C3B4" w14:textId="5C6E0B6B" w:rsidR="003D6B08" w:rsidRPr="00262493" w:rsidRDefault="003D6B08" w:rsidP="00983BAD">
      <w:pPr>
        <w:numPr>
          <w:ilvl w:val="0"/>
          <w:numId w:val="156"/>
        </w:numPr>
        <w:tabs>
          <w:tab w:val="left" w:pos="-5043"/>
        </w:tabs>
        <w:spacing w:line="300" w:lineRule="auto"/>
        <w:jc w:val="both"/>
        <w:textAlignment w:val="auto"/>
        <w:rPr>
          <w:rFonts w:ascii="Aptos" w:eastAsia="SimSun" w:hAnsi="Aptos" w:cs="Tahoma"/>
          <w:kern w:val="3"/>
          <w:lang w:eastAsia="zh-CN" w:bidi="hi-IN"/>
        </w:rPr>
      </w:pPr>
      <w:r w:rsidRPr="00262493">
        <w:rPr>
          <w:rFonts w:ascii="Aptos" w:eastAsia="Calibri" w:hAnsi="Aptos" w:cs="Tahoma"/>
          <w:kern w:val="3"/>
          <w:lang w:eastAsia="en-US" w:bidi="hi-IN"/>
        </w:rPr>
        <w:t xml:space="preserve">W przypadku zgłoszenia uwag, o których mowa w ust. </w:t>
      </w:r>
      <w:r w:rsidR="00300889">
        <w:rPr>
          <w:rFonts w:ascii="Aptos" w:eastAsia="Calibri" w:hAnsi="Aptos" w:cs="Tahoma"/>
          <w:kern w:val="3"/>
          <w:lang w:eastAsia="en-US" w:bidi="hi-IN"/>
        </w:rPr>
        <w:t>10</w:t>
      </w:r>
      <w:r w:rsidRPr="00262493">
        <w:rPr>
          <w:rFonts w:ascii="Aptos" w:eastAsia="Calibri" w:hAnsi="Aptos" w:cs="Tahoma"/>
          <w:kern w:val="3"/>
          <w:lang w:eastAsia="en-US" w:bidi="hi-IN"/>
        </w:rPr>
        <w:t>, w wyznaczonym terminie Zamawiający może:</w:t>
      </w:r>
    </w:p>
    <w:p w14:paraId="6915A8A7" w14:textId="77777777" w:rsidR="003D6B08" w:rsidRPr="00262493" w:rsidRDefault="003D6B08" w:rsidP="00983BAD">
      <w:pPr>
        <w:numPr>
          <w:ilvl w:val="0"/>
          <w:numId w:val="105"/>
        </w:numPr>
        <w:tabs>
          <w:tab w:val="left" w:pos="0"/>
        </w:tabs>
        <w:suppressAutoHyphens w:val="0"/>
        <w:autoSpaceDE w:val="0"/>
        <w:autoSpaceDN/>
        <w:adjustRightInd w:val="0"/>
        <w:spacing w:after="200" w:line="300" w:lineRule="auto"/>
        <w:ind w:left="851"/>
        <w:contextualSpacing/>
        <w:jc w:val="both"/>
        <w:textAlignment w:val="auto"/>
        <w:rPr>
          <w:rFonts w:ascii="Aptos" w:eastAsia="Calibri" w:hAnsi="Aptos" w:cs="Tahoma"/>
          <w:lang w:eastAsia="en-US"/>
        </w:rPr>
      </w:pPr>
      <w:r w:rsidRPr="00262493">
        <w:rPr>
          <w:rFonts w:ascii="Aptos" w:eastAsia="Calibri" w:hAnsi="Aptos" w:cs="Tahoma"/>
          <w:lang w:eastAsia="en-US"/>
        </w:rPr>
        <w:t>nie dokonywać bezpośredniej zapłaty wynagrodzenia Podwykonawcy lub dalszemu Podwykonawcy, jeżeli Wykonawca wykaże niezasadność takiej zapłaty, albo</w:t>
      </w:r>
    </w:p>
    <w:p w14:paraId="7EF40DD1" w14:textId="77777777" w:rsidR="003D6B08" w:rsidRPr="00262493" w:rsidRDefault="003D6B08" w:rsidP="00983BAD">
      <w:pPr>
        <w:numPr>
          <w:ilvl w:val="0"/>
          <w:numId w:val="105"/>
        </w:numPr>
        <w:tabs>
          <w:tab w:val="left" w:pos="0"/>
        </w:tabs>
        <w:suppressAutoHyphens w:val="0"/>
        <w:autoSpaceDE w:val="0"/>
        <w:autoSpaceDN/>
        <w:adjustRightInd w:val="0"/>
        <w:spacing w:line="300" w:lineRule="auto"/>
        <w:ind w:left="851"/>
        <w:contextualSpacing/>
        <w:jc w:val="both"/>
        <w:textAlignment w:val="auto"/>
        <w:rPr>
          <w:rFonts w:ascii="Aptos" w:eastAsia="Calibri" w:hAnsi="Aptos" w:cs="Tahoma"/>
          <w:lang w:eastAsia="en-US"/>
        </w:rPr>
      </w:pPr>
      <w:r w:rsidRPr="00262493">
        <w:rPr>
          <w:rFonts w:ascii="Aptos" w:eastAsia="Calibri" w:hAnsi="Aptos" w:cs="Tahoma"/>
          <w:lang w:eastAsia="en-US"/>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3C3147E" w14:textId="77777777" w:rsidR="003D6B08" w:rsidRPr="00262493" w:rsidRDefault="003D6B08" w:rsidP="00983BAD">
      <w:pPr>
        <w:numPr>
          <w:ilvl w:val="0"/>
          <w:numId w:val="105"/>
        </w:numPr>
        <w:tabs>
          <w:tab w:val="left" w:pos="0"/>
        </w:tabs>
        <w:suppressAutoHyphens w:val="0"/>
        <w:autoSpaceDE w:val="0"/>
        <w:autoSpaceDN/>
        <w:adjustRightInd w:val="0"/>
        <w:spacing w:line="300" w:lineRule="auto"/>
        <w:ind w:left="851"/>
        <w:contextualSpacing/>
        <w:jc w:val="both"/>
        <w:textAlignment w:val="auto"/>
        <w:rPr>
          <w:rFonts w:ascii="Aptos" w:eastAsia="Calibri" w:hAnsi="Aptos" w:cs="Tahoma"/>
          <w:lang w:eastAsia="en-US"/>
        </w:rPr>
      </w:pPr>
      <w:r w:rsidRPr="00262493">
        <w:rPr>
          <w:rFonts w:ascii="Aptos" w:eastAsia="Calibri" w:hAnsi="Aptos" w:cs="Tahoma"/>
          <w:lang w:eastAsia="en-US"/>
        </w:rPr>
        <w:t>dokonać bezpośredniej zapłaty wynagrodzenia Podwykonawcy lub dalszemu Podwykonawcy, jeżeli Podwykonawca lub dalszy Podwykonawca wykaże zasadność takiej zapłaty.</w:t>
      </w:r>
    </w:p>
    <w:p w14:paraId="1DF6127F" w14:textId="77777777" w:rsidR="003D6B08" w:rsidRPr="00262493" w:rsidRDefault="003D6B08" w:rsidP="00983BAD">
      <w:pPr>
        <w:numPr>
          <w:ilvl w:val="0"/>
          <w:numId w:val="156"/>
        </w:numPr>
        <w:tabs>
          <w:tab w:val="left" w:pos="-5043"/>
        </w:tabs>
        <w:spacing w:line="300" w:lineRule="auto"/>
        <w:jc w:val="both"/>
        <w:textAlignment w:val="auto"/>
        <w:rPr>
          <w:rFonts w:ascii="Aptos" w:eastAsia="SimSun" w:hAnsi="Aptos" w:cs="Tahoma"/>
          <w:kern w:val="3"/>
          <w:lang w:eastAsia="zh-CN" w:bidi="hi-IN"/>
        </w:rPr>
      </w:pPr>
      <w:r w:rsidRPr="00262493">
        <w:rPr>
          <w:rFonts w:ascii="Aptos" w:eastAsia="Calibri" w:hAnsi="Aptos" w:cs="Tahoma"/>
          <w:kern w:val="3"/>
          <w:lang w:eastAsia="en-US" w:bidi="hi-IN"/>
        </w:rPr>
        <w:lastRenderedPageBreak/>
        <w:t>W przypadku dokonania bezpośredniej zapłaty Podwykonawcy lub dalszemu Podwykonawcy, o których mowa w ust. 7, Zamawiający potrąca kwotę wypłaconego wynagrodzenia z wynagrodzenia należnego Wykonawcy.</w:t>
      </w:r>
    </w:p>
    <w:p w14:paraId="04305B32" w14:textId="77777777" w:rsidR="003D6B08" w:rsidRPr="00262493" w:rsidRDefault="003D6B08" w:rsidP="00983BAD">
      <w:pPr>
        <w:numPr>
          <w:ilvl w:val="0"/>
          <w:numId w:val="156"/>
        </w:numPr>
        <w:tabs>
          <w:tab w:val="left" w:pos="-5043"/>
        </w:tabs>
        <w:spacing w:line="300" w:lineRule="auto"/>
        <w:jc w:val="both"/>
        <w:textAlignment w:val="auto"/>
        <w:rPr>
          <w:rFonts w:ascii="Aptos" w:eastAsia="SimSun" w:hAnsi="Aptos" w:cs="Tahoma"/>
          <w:kern w:val="3"/>
          <w:lang w:eastAsia="zh-CN" w:bidi="hi-IN"/>
        </w:rPr>
      </w:pPr>
      <w:r w:rsidRPr="00262493">
        <w:rPr>
          <w:rFonts w:ascii="Aptos" w:eastAsia="Calibri" w:hAnsi="Aptos" w:cs="Tahoma"/>
          <w:kern w:val="3"/>
          <w:lang w:eastAsia="en-US" w:bidi="hi-IN"/>
        </w:rPr>
        <w:t>Do rozliczenia ko</w:t>
      </w:r>
      <w:r w:rsidRPr="00262493">
        <w:rPr>
          <w:rFonts w:ascii="Aptos" w:eastAsia="TTE188D4F0t00" w:hAnsi="Aptos" w:cs="Tahoma"/>
          <w:kern w:val="3"/>
          <w:lang w:eastAsia="en-US" w:bidi="hi-IN"/>
        </w:rPr>
        <w:t>ń</w:t>
      </w:r>
      <w:r w:rsidRPr="00262493">
        <w:rPr>
          <w:rFonts w:ascii="Aptos" w:eastAsia="Calibri" w:hAnsi="Aptos" w:cs="Tahoma"/>
          <w:kern w:val="3"/>
          <w:lang w:eastAsia="en-US" w:bidi="hi-IN"/>
        </w:rPr>
        <w:t>cowego, o którym mowa w ust. 4 Wykonawca przedło</w:t>
      </w:r>
      <w:r w:rsidRPr="00262493">
        <w:rPr>
          <w:rFonts w:ascii="Aptos" w:eastAsia="TTE188D4F0t00" w:hAnsi="Aptos" w:cs="Tahoma"/>
          <w:kern w:val="3"/>
          <w:lang w:eastAsia="en-US" w:bidi="hi-IN"/>
        </w:rPr>
        <w:t>ż</w:t>
      </w:r>
      <w:r w:rsidRPr="00262493">
        <w:rPr>
          <w:rFonts w:ascii="Aptos" w:eastAsia="Calibri" w:hAnsi="Aptos" w:cs="Tahoma"/>
          <w:kern w:val="3"/>
          <w:lang w:eastAsia="en-US" w:bidi="hi-IN"/>
        </w:rPr>
        <w:t>y zestawienie wystawionych</w:t>
      </w:r>
      <w:r w:rsidRPr="00262493">
        <w:rPr>
          <w:rFonts w:ascii="Aptos" w:eastAsia="Calibri" w:hAnsi="Aptos" w:cs="Tahoma"/>
          <w:color w:val="FF0000"/>
          <w:kern w:val="3"/>
          <w:lang w:eastAsia="en-US" w:bidi="hi-IN"/>
        </w:rPr>
        <w:t xml:space="preserve"> </w:t>
      </w:r>
      <w:r w:rsidRPr="00262493">
        <w:rPr>
          <w:rFonts w:ascii="Aptos" w:eastAsia="Calibri" w:hAnsi="Aptos" w:cs="Tahoma"/>
          <w:kern w:val="3"/>
          <w:lang w:eastAsia="en-US" w:bidi="hi-IN"/>
        </w:rPr>
        <w:t>faktur.</w:t>
      </w:r>
      <w:r w:rsidRPr="00262493">
        <w:rPr>
          <w:rFonts w:ascii="Aptos" w:eastAsia="TTE188D4F0t00" w:hAnsi="Aptos" w:cs="Tahoma"/>
          <w:kern w:val="3"/>
          <w:lang w:eastAsia="en-US" w:bidi="hi-IN"/>
        </w:rPr>
        <w:t xml:space="preserve"> W przypadku wprowadzenia na budowę Podwykonawcy/dalszego Podwykonawcy, Wykonawca zobowiązany jest do przedłożenia zestawienia faktur Podwykonawcy/dalszego Podwykonawcy.</w:t>
      </w:r>
    </w:p>
    <w:p w14:paraId="4E274476" w14:textId="77777777" w:rsidR="003D6B08" w:rsidRPr="00262493" w:rsidRDefault="003D6B08" w:rsidP="00983BAD">
      <w:pPr>
        <w:numPr>
          <w:ilvl w:val="0"/>
          <w:numId w:val="156"/>
        </w:numPr>
        <w:tabs>
          <w:tab w:val="left" w:pos="-5043"/>
        </w:tabs>
        <w:spacing w:line="300" w:lineRule="auto"/>
        <w:jc w:val="both"/>
        <w:textAlignment w:val="auto"/>
        <w:rPr>
          <w:rFonts w:ascii="Aptos" w:eastAsia="SimSun" w:hAnsi="Aptos" w:cs="Tahoma"/>
          <w:kern w:val="3"/>
          <w:lang w:eastAsia="zh-CN" w:bidi="hi-IN"/>
        </w:rPr>
      </w:pPr>
      <w:r w:rsidRPr="00262493">
        <w:rPr>
          <w:rFonts w:ascii="Aptos" w:eastAsia="Calibri" w:hAnsi="Aptos" w:cs="Tahoma"/>
          <w:kern w:val="3"/>
          <w:lang w:eastAsia="en-US" w:bidi="hi-IN"/>
        </w:rPr>
        <w:t>Nale</w:t>
      </w:r>
      <w:r w:rsidRPr="00262493">
        <w:rPr>
          <w:rFonts w:ascii="Aptos" w:eastAsia="TTE188D4F0t00" w:hAnsi="Aptos" w:cs="Tahoma"/>
          <w:kern w:val="3"/>
          <w:lang w:eastAsia="en-US" w:bidi="hi-IN"/>
        </w:rPr>
        <w:t>ż</w:t>
      </w:r>
      <w:r w:rsidRPr="00262493">
        <w:rPr>
          <w:rFonts w:ascii="Aptos" w:eastAsia="Calibri" w:hAnsi="Aptos" w:cs="Tahoma"/>
          <w:kern w:val="3"/>
          <w:lang w:eastAsia="en-US" w:bidi="hi-IN"/>
        </w:rPr>
        <w:t>no</w:t>
      </w:r>
      <w:r w:rsidRPr="00262493">
        <w:rPr>
          <w:rFonts w:ascii="Aptos" w:eastAsia="TTE188D4F0t00" w:hAnsi="Aptos" w:cs="Tahoma"/>
          <w:kern w:val="3"/>
          <w:lang w:eastAsia="en-US" w:bidi="hi-IN"/>
        </w:rPr>
        <w:t>ś</w:t>
      </w:r>
      <w:r w:rsidRPr="00262493">
        <w:rPr>
          <w:rFonts w:ascii="Aptos" w:eastAsia="Calibri" w:hAnsi="Aptos" w:cs="Tahoma"/>
          <w:kern w:val="3"/>
          <w:lang w:eastAsia="en-US" w:bidi="hi-IN"/>
        </w:rPr>
        <w:t>ci z tytułu faktur b</w:t>
      </w:r>
      <w:r w:rsidRPr="00262493">
        <w:rPr>
          <w:rFonts w:ascii="Aptos" w:eastAsia="TTE188D4F0t00" w:hAnsi="Aptos" w:cs="Tahoma"/>
          <w:kern w:val="3"/>
          <w:lang w:eastAsia="en-US" w:bidi="hi-IN"/>
        </w:rPr>
        <w:t>ę</w:t>
      </w:r>
      <w:r w:rsidRPr="00262493">
        <w:rPr>
          <w:rFonts w:ascii="Aptos" w:eastAsia="Calibri" w:hAnsi="Aptos" w:cs="Tahoma"/>
          <w:kern w:val="3"/>
          <w:lang w:eastAsia="en-US" w:bidi="hi-IN"/>
        </w:rPr>
        <w:t>d</w:t>
      </w:r>
      <w:r w:rsidRPr="00262493">
        <w:rPr>
          <w:rFonts w:ascii="Aptos" w:eastAsia="TTE188D4F0t00" w:hAnsi="Aptos" w:cs="Tahoma"/>
          <w:kern w:val="3"/>
          <w:lang w:eastAsia="en-US" w:bidi="hi-IN"/>
        </w:rPr>
        <w:t xml:space="preserve">ą </w:t>
      </w:r>
      <w:r w:rsidRPr="00262493">
        <w:rPr>
          <w:rFonts w:ascii="Aptos" w:eastAsia="Calibri" w:hAnsi="Aptos" w:cs="Tahoma"/>
          <w:kern w:val="3"/>
          <w:lang w:eastAsia="en-US" w:bidi="hi-IN"/>
        </w:rPr>
        <w:t>płatne przez Zamawiaj</w:t>
      </w:r>
      <w:r w:rsidRPr="00262493">
        <w:rPr>
          <w:rFonts w:ascii="Aptos" w:eastAsia="TTE188D4F0t00" w:hAnsi="Aptos" w:cs="Tahoma"/>
          <w:kern w:val="3"/>
          <w:lang w:eastAsia="en-US" w:bidi="hi-IN"/>
        </w:rPr>
        <w:t>ą</w:t>
      </w:r>
      <w:r w:rsidRPr="00262493">
        <w:rPr>
          <w:rFonts w:ascii="Aptos" w:eastAsia="Calibri" w:hAnsi="Aptos" w:cs="Tahoma"/>
          <w:kern w:val="3"/>
          <w:lang w:eastAsia="en-US" w:bidi="hi-IN"/>
        </w:rPr>
        <w:t>cego przelewem na konto Wykonawcy o numerze: ………………………………………...</w:t>
      </w:r>
    </w:p>
    <w:p w14:paraId="537A3EA7" w14:textId="77777777" w:rsidR="003D6B08" w:rsidRPr="00262493" w:rsidRDefault="003D6B08" w:rsidP="00983BAD">
      <w:pPr>
        <w:numPr>
          <w:ilvl w:val="0"/>
          <w:numId w:val="156"/>
        </w:numPr>
        <w:tabs>
          <w:tab w:val="left" w:pos="-5043"/>
        </w:tabs>
        <w:spacing w:line="300" w:lineRule="auto"/>
        <w:jc w:val="both"/>
        <w:textAlignment w:val="auto"/>
        <w:rPr>
          <w:rFonts w:ascii="Aptos" w:eastAsia="SimSun" w:hAnsi="Aptos" w:cs="Tahoma"/>
          <w:kern w:val="3"/>
          <w:lang w:eastAsia="zh-CN" w:bidi="hi-IN"/>
        </w:rPr>
      </w:pPr>
      <w:r w:rsidRPr="00262493">
        <w:rPr>
          <w:rFonts w:ascii="Aptos" w:eastAsia="Calibri" w:hAnsi="Aptos" w:cs="Tahoma"/>
          <w:kern w:val="3"/>
          <w:lang w:eastAsia="en-US" w:bidi="hi-IN"/>
        </w:rPr>
        <w:t>Płatność faktur nastąpi w następujących terminach:</w:t>
      </w:r>
    </w:p>
    <w:p w14:paraId="13C27A11" w14:textId="60EA0704" w:rsidR="003D6B08" w:rsidRPr="00262493" w:rsidRDefault="003D6B08" w:rsidP="00983BAD">
      <w:pPr>
        <w:numPr>
          <w:ilvl w:val="0"/>
          <w:numId w:val="159"/>
        </w:numPr>
        <w:tabs>
          <w:tab w:val="left" w:pos="-5043"/>
        </w:tabs>
        <w:spacing w:line="300" w:lineRule="auto"/>
        <w:ind w:left="851"/>
        <w:jc w:val="both"/>
        <w:textAlignment w:val="auto"/>
        <w:rPr>
          <w:rFonts w:ascii="Aptos" w:eastAsia="SimSun" w:hAnsi="Aptos" w:cs="Tahoma"/>
          <w:kern w:val="3"/>
          <w:lang w:eastAsia="zh-CN" w:bidi="hi-IN"/>
        </w:rPr>
      </w:pPr>
      <w:r w:rsidRPr="00262493">
        <w:rPr>
          <w:rFonts w:ascii="Aptos" w:eastAsia="Calibri" w:hAnsi="Aptos" w:cs="Tahoma"/>
          <w:kern w:val="3"/>
          <w:lang w:eastAsia="en-US" w:bidi="hi-IN"/>
        </w:rPr>
        <w:t>zapłata pierwszej, drugiej, trzeciej, czwartej transzy</w:t>
      </w:r>
      <w:r w:rsidRPr="00262493">
        <w:rPr>
          <w:rFonts w:ascii="Aptos" w:eastAsia="Calibri" w:hAnsi="Aptos" w:cs="Tahoma"/>
          <w:kern w:val="3"/>
          <w:vertAlign w:val="superscript"/>
          <w:lang w:eastAsia="en-US" w:bidi="hi-IN"/>
        </w:rPr>
        <w:footnoteReference w:id="8"/>
      </w:r>
      <w:r w:rsidRPr="00262493">
        <w:rPr>
          <w:rFonts w:ascii="Aptos" w:eastAsia="Calibri" w:hAnsi="Aptos" w:cs="Tahoma"/>
          <w:kern w:val="3"/>
          <w:lang w:eastAsia="en-US" w:bidi="hi-IN"/>
        </w:rPr>
        <w:t xml:space="preserve"> wynagrodzenia w ci</w:t>
      </w:r>
      <w:r w:rsidRPr="00262493">
        <w:rPr>
          <w:rFonts w:ascii="Aptos" w:eastAsia="TTE188D4F0t00" w:hAnsi="Aptos" w:cs="Tahoma"/>
          <w:kern w:val="3"/>
          <w:lang w:eastAsia="en-US" w:bidi="hi-IN"/>
        </w:rPr>
        <w:t>ą</w:t>
      </w:r>
      <w:r w:rsidRPr="00262493">
        <w:rPr>
          <w:rFonts w:ascii="Aptos" w:eastAsia="Calibri" w:hAnsi="Aptos" w:cs="Tahoma"/>
          <w:kern w:val="3"/>
          <w:lang w:eastAsia="en-US" w:bidi="hi-IN"/>
        </w:rPr>
        <w:t>gu 30 dni od daty dor</w:t>
      </w:r>
      <w:r w:rsidRPr="00262493">
        <w:rPr>
          <w:rFonts w:ascii="Aptos" w:eastAsia="TTE188D4F0t00" w:hAnsi="Aptos" w:cs="Tahoma"/>
          <w:kern w:val="3"/>
          <w:lang w:eastAsia="en-US" w:bidi="hi-IN"/>
        </w:rPr>
        <w:t>ę</w:t>
      </w:r>
      <w:r w:rsidRPr="00262493">
        <w:rPr>
          <w:rFonts w:ascii="Aptos" w:eastAsia="Calibri" w:hAnsi="Aptos" w:cs="Tahoma"/>
          <w:kern w:val="3"/>
          <w:lang w:eastAsia="en-US" w:bidi="hi-IN"/>
        </w:rPr>
        <w:t>czenia Zamawiaj</w:t>
      </w:r>
      <w:r w:rsidRPr="00262493">
        <w:rPr>
          <w:rFonts w:ascii="Aptos" w:eastAsia="TTE188D4F0t00" w:hAnsi="Aptos" w:cs="Tahoma"/>
          <w:kern w:val="3"/>
          <w:lang w:eastAsia="en-US" w:bidi="hi-IN"/>
        </w:rPr>
        <w:t>ą</w:t>
      </w:r>
      <w:r w:rsidRPr="00262493">
        <w:rPr>
          <w:rFonts w:ascii="Aptos" w:eastAsia="Calibri" w:hAnsi="Aptos" w:cs="Tahoma"/>
          <w:kern w:val="3"/>
          <w:lang w:eastAsia="en-US" w:bidi="hi-IN"/>
        </w:rPr>
        <w:t xml:space="preserve">cemu prawidłowo wystawionej faktury i innych wymaganych dokumentów (zgodnie z zapisami § </w:t>
      </w:r>
      <w:r w:rsidR="00126753" w:rsidRPr="00262493">
        <w:rPr>
          <w:rFonts w:ascii="Aptos" w:eastAsia="Calibri" w:hAnsi="Aptos" w:cs="Tahoma"/>
          <w:kern w:val="3"/>
          <w:lang w:eastAsia="en-US" w:bidi="hi-IN"/>
        </w:rPr>
        <w:t>10</w:t>
      </w:r>
      <w:r w:rsidRPr="00262493">
        <w:rPr>
          <w:rFonts w:ascii="Aptos" w:eastAsia="Calibri" w:hAnsi="Aptos" w:cs="Tahoma"/>
          <w:kern w:val="3"/>
          <w:lang w:eastAsia="en-US" w:bidi="hi-IN"/>
        </w:rPr>
        <w:t>. ust. 3 lit. a), b), c), d) niniejszej umowy);</w:t>
      </w:r>
    </w:p>
    <w:p w14:paraId="26D19925" w14:textId="56E94A43" w:rsidR="003D6B08" w:rsidRPr="00262493" w:rsidRDefault="003D6B08" w:rsidP="00983BAD">
      <w:pPr>
        <w:numPr>
          <w:ilvl w:val="0"/>
          <w:numId w:val="159"/>
        </w:numPr>
        <w:tabs>
          <w:tab w:val="left" w:pos="-5043"/>
        </w:tabs>
        <w:spacing w:line="300" w:lineRule="auto"/>
        <w:ind w:left="851"/>
        <w:jc w:val="both"/>
        <w:textAlignment w:val="auto"/>
        <w:rPr>
          <w:rFonts w:ascii="Aptos" w:eastAsia="SimSun" w:hAnsi="Aptos" w:cs="Tahoma"/>
          <w:kern w:val="3"/>
          <w:lang w:eastAsia="zh-CN" w:bidi="hi-IN"/>
        </w:rPr>
      </w:pPr>
      <w:r w:rsidRPr="00262493">
        <w:rPr>
          <w:rFonts w:ascii="Aptos" w:eastAsia="Calibri" w:hAnsi="Aptos" w:cs="Tahoma"/>
          <w:kern w:val="3"/>
          <w:lang w:eastAsia="en-US" w:bidi="hi-IN"/>
        </w:rPr>
        <w:t>zapłata końcowa za wykonane i odebrane roboty nast</w:t>
      </w:r>
      <w:r w:rsidRPr="00262493">
        <w:rPr>
          <w:rFonts w:ascii="Aptos" w:eastAsia="TTE188D4F0t00" w:hAnsi="Aptos" w:cs="Tahoma"/>
          <w:kern w:val="3"/>
          <w:lang w:eastAsia="en-US" w:bidi="hi-IN"/>
        </w:rPr>
        <w:t>ą</w:t>
      </w:r>
      <w:r w:rsidRPr="00262493">
        <w:rPr>
          <w:rFonts w:ascii="Aptos" w:eastAsia="Calibri" w:hAnsi="Aptos" w:cs="Tahoma"/>
          <w:kern w:val="3"/>
          <w:lang w:eastAsia="en-US" w:bidi="hi-IN"/>
        </w:rPr>
        <w:t>pi w ci</w:t>
      </w:r>
      <w:r w:rsidRPr="00262493">
        <w:rPr>
          <w:rFonts w:ascii="Aptos" w:eastAsia="TTE188D4F0t00" w:hAnsi="Aptos" w:cs="Tahoma"/>
          <w:kern w:val="3"/>
          <w:lang w:eastAsia="en-US" w:bidi="hi-IN"/>
        </w:rPr>
        <w:t>ą</w:t>
      </w:r>
      <w:r w:rsidRPr="00262493">
        <w:rPr>
          <w:rFonts w:ascii="Aptos" w:eastAsia="Calibri" w:hAnsi="Aptos" w:cs="Tahoma"/>
          <w:kern w:val="3"/>
          <w:lang w:eastAsia="en-US" w:bidi="hi-IN"/>
        </w:rPr>
        <w:t>gu 30 dni od daty dor</w:t>
      </w:r>
      <w:r w:rsidRPr="00262493">
        <w:rPr>
          <w:rFonts w:ascii="Aptos" w:eastAsia="TTE188D4F0t00" w:hAnsi="Aptos" w:cs="Tahoma"/>
          <w:kern w:val="3"/>
          <w:lang w:eastAsia="en-US" w:bidi="hi-IN"/>
        </w:rPr>
        <w:t>ę</w:t>
      </w:r>
      <w:r w:rsidRPr="00262493">
        <w:rPr>
          <w:rFonts w:ascii="Aptos" w:eastAsia="Calibri" w:hAnsi="Aptos" w:cs="Tahoma"/>
          <w:kern w:val="3"/>
          <w:lang w:eastAsia="en-US" w:bidi="hi-IN"/>
        </w:rPr>
        <w:t>czenia Zamawiaj</w:t>
      </w:r>
      <w:r w:rsidRPr="00262493">
        <w:rPr>
          <w:rFonts w:ascii="Aptos" w:eastAsia="TTE188D4F0t00" w:hAnsi="Aptos" w:cs="Tahoma"/>
          <w:kern w:val="3"/>
          <w:lang w:eastAsia="en-US" w:bidi="hi-IN"/>
        </w:rPr>
        <w:t>ą</w:t>
      </w:r>
      <w:r w:rsidRPr="00262493">
        <w:rPr>
          <w:rFonts w:ascii="Aptos" w:eastAsia="Calibri" w:hAnsi="Aptos" w:cs="Tahoma"/>
          <w:kern w:val="3"/>
          <w:lang w:eastAsia="en-US" w:bidi="hi-IN"/>
        </w:rPr>
        <w:t>cemu prawidłowo wystawionej faktury i innych wymaganych dokumentów</w:t>
      </w:r>
      <w:r w:rsidR="007E27A5" w:rsidRPr="00262493">
        <w:rPr>
          <w:rFonts w:ascii="Aptos" w:eastAsia="Calibri" w:hAnsi="Aptos" w:cs="Tahoma"/>
          <w:kern w:val="3"/>
          <w:lang w:eastAsia="en-US" w:bidi="hi-IN"/>
        </w:rPr>
        <w:t xml:space="preserve"> </w:t>
      </w:r>
      <w:r w:rsidRPr="00262493">
        <w:rPr>
          <w:rFonts w:ascii="Aptos" w:eastAsia="Calibri" w:hAnsi="Aptos" w:cs="Tahoma"/>
          <w:kern w:val="3"/>
          <w:lang w:eastAsia="en-US" w:bidi="hi-IN"/>
        </w:rPr>
        <w:t xml:space="preserve">(zgodnie z zapisami § </w:t>
      </w:r>
      <w:r w:rsidR="00126753" w:rsidRPr="00262493">
        <w:rPr>
          <w:rFonts w:ascii="Aptos" w:eastAsia="Calibri" w:hAnsi="Aptos" w:cs="Tahoma"/>
          <w:kern w:val="3"/>
          <w:lang w:eastAsia="en-US" w:bidi="hi-IN"/>
        </w:rPr>
        <w:t>10</w:t>
      </w:r>
      <w:r w:rsidRPr="00262493">
        <w:rPr>
          <w:rFonts w:ascii="Aptos" w:eastAsia="Calibri" w:hAnsi="Aptos" w:cs="Tahoma"/>
          <w:kern w:val="3"/>
          <w:lang w:eastAsia="en-US" w:bidi="hi-IN"/>
        </w:rPr>
        <w:t>. ust. 3 lit. e) niniejszej umowy);</w:t>
      </w:r>
    </w:p>
    <w:p w14:paraId="51ECF868" w14:textId="17588B76" w:rsidR="003D6B08" w:rsidRPr="00262493" w:rsidRDefault="003D6B08" w:rsidP="00983BAD">
      <w:pPr>
        <w:numPr>
          <w:ilvl w:val="0"/>
          <w:numId w:val="159"/>
        </w:numPr>
        <w:tabs>
          <w:tab w:val="left" w:pos="-5043"/>
        </w:tabs>
        <w:spacing w:line="300" w:lineRule="auto"/>
        <w:ind w:left="851"/>
        <w:jc w:val="both"/>
        <w:textAlignment w:val="auto"/>
        <w:rPr>
          <w:rFonts w:ascii="Aptos" w:eastAsia="SimSun" w:hAnsi="Aptos" w:cs="Tahoma"/>
          <w:kern w:val="3"/>
          <w:lang w:eastAsia="zh-CN" w:bidi="hi-IN"/>
        </w:rPr>
      </w:pPr>
      <w:r w:rsidRPr="00262493">
        <w:rPr>
          <w:rFonts w:ascii="Aptos" w:eastAsia="Calibri" w:hAnsi="Aptos" w:cs="Tahoma"/>
          <w:kern w:val="3"/>
          <w:lang w:eastAsia="en-US" w:bidi="hi-IN"/>
        </w:rPr>
        <w:t>zapłata</w:t>
      </w:r>
      <w:r w:rsidRPr="00262493">
        <w:rPr>
          <w:rFonts w:ascii="Aptos" w:eastAsia="SimSun" w:hAnsi="Aptos" w:cs="Tahoma"/>
          <w:kern w:val="3"/>
          <w:lang w:eastAsia="zh-CN" w:bidi="hi-IN"/>
        </w:rPr>
        <w:t xml:space="preserve"> faktury wystawionej po wykonaniu przedmiotu umowy, obejmującej ewentualną waloryzację wynagrodzenia</w:t>
      </w:r>
      <w:r w:rsidRPr="00262493">
        <w:rPr>
          <w:rFonts w:ascii="Aptos" w:eastAsia="Calibri" w:hAnsi="Aptos" w:cs="Tahoma"/>
          <w:kern w:val="3"/>
          <w:lang w:eastAsia="en-US" w:bidi="hi-IN"/>
        </w:rPr>
        <w:t xml:space="preserve"> nastąpi w ci</w:t>
      </w:r>
      <w:r w:rsidRPr="00262493">
        <w:rPr>
          <w:rFonts w:ascii="Aptos" w:eastAsia="TTE188D4F0t00" w:hAnsi="Aptos" w:cs="Tahoma"/>
          <w:kern w:val="3"/>
          <w:lang w:eastAsia="en-US" w:bidi="hi-IN"/>
        </w:rPr>
        <w:t>ą</w:t>
      </w:r>
      <w:r w:rsidRPr="00262493">
        <w:rPr>
          <w:rFonts w:ascii="Aptos" w:eastAsia="Calibri" w:hAnsi="Aptos" w:cs="Tahoma"/>
          <w:kern w:val="3"/>
          <w:lang w:eastAsia="en-US" w:bidi="hi-IN"/>
        </w:rPr>
        <w:t>gu 30 dni od daty dor</w:t>
      </w:r>
      <w:r w:rsidRPr="00262493">
        <w:rPr>
          <w:rFonts w:ascii="Aptos" w:eastAsia="TTE188D4F0t00" w:hAnsi="Aptos" w:cs="Tahoma"/>
          <w:kern w:val="3"/>
          <w:lang w:eastAsia="en-US" w:bidi="hi-IN"/>
        </w:rPr>
        <w:t>ę</w:t>
      </w:r>
      <w:r w:rsidRPr="00262493">
        <w:rPr>
          <w:rFonts w:ascii="Aptos" w:eastAsia="Calibri" w:hAnsi="Aptos" w:cs="Tahoma"/>
          <w:kern w:val="3"/>
          <w:lang w:eastAsia="en-US" w:bidi="hi-IN"/>
        </w:rPr>
        <w:t>czenia Zamawiaj</w:t>
      </w:r>
      <w:r w:rsidRPr="00262493">
        <w:rPr>
          <w:rFonts w:ascii="Aptos" w:eastAsia="TTE188D4F0t00" w:hAnsi="Aptos" w:cs="Tahoma"/>
          <w:kern w:val="3"/>
          <w:lang w:eastAsia="en-US" w:bidi="hi-IN"/>
        </w:rPr>
        <w:t>ą</w:t>
      </w:r>
      <w:r w:rsidRPr="00262493">
        <w:rPr>
          <w:rFonts w:ascii="Aptos" w:eastAsia="Calibri" w:hAnsi="Aptos" w:cs="Tahoma"/>
          <w:kern w:val="3"/>
          <w:lang w:eastAsia="en-US" w:bidi="hi-IN"/>
        </w:rPr>
        <w:t xml:space="preserve">cemu prawidłowo wystawionej faktury i innych wymaganych dokumentów (zgodnie z zapisami § </w:t>
      </w:r>
      <w:r w:rsidR="00126753" w:rsidRPr="00262493">
        <w:rPr>
          <w:rFonts w:ascii="Aptos" w:eastAsia="Calibri" w:hAnsi="Aptos" w:cs="Tahoma"/>
          <w:kern w:val="3"/>
          <w:lang w:eastAsia="en-US" w:bidi="hi-IN"/>
        </w:rPr>
        <w:t>10</w:t>
      </w:r>
      <w:r w:rsidRPr="00262493">
        <w:rPr>
          <w:rFonts w:ascii="Aptos" w:eastAsia="Calibri" w:hAnsi="Aptos" w:cs="Tahoma"/>
          <w:kern w:val="3"/>
          <w:lang w:eastAsia="en-US" w:bidi="hi-IN"/>
        </w:rPr>
        <w:t>. ust. 3 lit. f) niniejszej umowy).</w:t>
      </w:r>
      <w:r w:rsidRPr="00262493">
        <w:rPr>
          <w:rFonts w:ascii="Aptos" w:eastAsia="Calibri" w:hAnsi="Aptos" w:cs="Tahoma"/>
          <w:kern w:val="3"/>
          <w:vertAlign w:val="superscript"/>
          <w:lang w:eastAsia="en-US" w:bidi="hi-IN"/>
        </w:rPr>
        <w:footnoteReference w:id="9"/>
      </w:r>
    </w:p>
    <w:p w14:paraId="0B029111" w14:textId="77777777" w:rsidR="003D6B08" w:rsidRPr="00262493" w:rsidRDefault="003D6B08" w:rsidP="00983BAD">
      <w:pPr>
        <w:numPr>
          <w:ilvl w:val="0"/>
          <w:numId w:val="156"/>
        </w:numPr>
        <w:tabs>
          <w:tab w:val="left" w:pos="-5043"/>
        </w:tabs>
        <w:spacing w:line="300" w:lineRule="auto"/>
        <w:jc w:val="both"/>
        <w:textAlignment w:val="auto"/>
        <w:rPr>
          <w:rFonts w:ascii="Aptos" w:eastAsia="SimSun" w:hAnsi="Aptos" w:cs="Tahoma"/>
          <w:kern w:val="3"/>
          <w:lang w:eastAsia="zh-CN" w:bidi="hi-IN"/>
        </w:rPr>
      </w:pPr>
      <w:r w:rsidRPr="00262493">
        <w:rPr>
          <w:rFonts w:ascii="Aptos" w:eastAsia="Calibri" w:hAnsi="Aptos" w:cs="Tahoma"/>
          <w:kern w:val="3"/>
          <w:lang w:eastAsia="en-US" w:bidi="hi-IN"/>
        </w:rPr>
        <w:t>Za dat</w:t>
      </w:r>
      <w:r w:rsidRPr="00262493">
        <w:rPr>
          <w:rFonts w:ascii="Aptos" w:eastAsia="TTE188D4F0t00" w:hAnsi="Aptos" w:cs="Tahoma"/>
          <w:kern w:val="3"/>
          <w:lang w:eastAsia="en-US" w:bidi="hi-IN"/>
        </w:rPr>
        <w:t xml:space="preserve">ę </w:t>
      </w:r>
      <w:r w:rsidRPr="00262493">
        <w:rPr>
          <w:rFonts w:ascii="Aptos" w:eastAsia="Calibri" w:hAnsi="Aptos" w:cs="Tahoma"/>
          <w:kern w:val="3"/>
          <w:lang w:eastAsia="en-US" w:bidi="hi-IN"/>
        </w:rPr>
        <w:t>zapłaty uwa</w:t>
      </w:r>
      <w:r w:rsidRPr="00262493">
        <w:rPr>
          <w:rFonts w:ascii="Aptos" w:eastAsia="TTE188D4F0t00" w:hAnsi="Aptos" w:cs="Tahoma"/>
          <w:kern w:val="3"/>
          <w:lang w:eastAsia="en-US" w:bidi="hi-IN"/>
        </w:rPr>
        <w:t>ż</w:t>
      </w:r>
      <w:r w:rsidRPr="00262493">
        <w:rPr>
          <w:rFonts w:ascii="Aptos" w:eastAsia="Calibri" w:hAnsi="Aptos" w:cs="Tahoma"/>
          <w:kern w:val="3"/>
          <w:lang w:eastAsia="en-US" w:bidi="hi-IN"/>
        </w:rPr>
        <w:t>a</w:t>
      </w:r>
      <w:r w:rsidRPr="00262493">
        <w:rPr>
          <w:rFonts w:ascii="Aptos" w:eastAsia="TTE188D4F0t00" w:hAnsi="Aptos" w:cs="Tahoma"/>
          <w:kern w:val="3"/>
          <w:lang w:eastAsia="en-US" w:bidi="hi-IN"/>
        </w:rPr>
        <w:t xml:space="preserve">ć </w:t>
      </w:r>
      <w:r w:rsidRPr="00262493">
        <w:rPr>
          <w:rFonts w:ascii="Aptos" w:eastAsia="Calibri" w:hAnsi="Aptos" w:cs="Tahoma"/>
          <w:kern w:val="3"/>
          <w:lang w:eastAsia="en-US" w:bidi="hi-IN"/>
        </w:rPr>
        <w:t>si</w:t>
      </w:r>
      <w:r w:rsidRPr="00262493">
        <w:rPr>
          <w:rFonts w:ascii="Aptos" w:eastAsia="TTE188D4F0t00" w:hAnsi="Aptos" w:cs="Tahoma"/>
          <w:kern w:val="3"/>
          <w:lang w:eastAsia="en-US" w:bidi="hi-IN"/>
        </w:rPr>
        <w:t xml:space="preserve">ę </w:t>
      </w:r>
      <w:r w:rsidRPr="00262493">
        <w:rPr>
          <w:rFonts w:ascii="Aptos" w:eastAsia="Calibri" w:hAnsi="Aptos" w:cs="Tahoma"/>
          <w:kern w:val="3"/>
          <w:lang w:eastAsia="en-US" w:bidi="hi-IN"/>
        </w:rPr>
        <w:t>b</w:t>
      </w:r>
      <w:r w:rsidRPr="00262493">
        <w:rPr>
          <w:rFonts w:ascii="Aptos" w:eastAsia="TTE188D4F0t00" w:hAnsi="Aptos" w:cs="Tahoma"/>
          <w:kern w:val="3"/>
          <w:lang w:eastAsia="en-US" w:bidi="hi-IN"/>
        </w:rPr>
        <w:t>ę</w:t>
      </w:r>
      <w:r w:rsidRPr="00262493">
        <w:rPr>
          <w:rFonts w:ascii="Aptos" w:eastAsia="Calibri" w:hAnsi="Aptos" w:cs="Tahoma"/>
          <w:kern w:val="3"/>
          <w:lang w:eastAsia="en-US" w:bidi="hi-IN"/>
        </w:rPr>
        <w:t>dzie dat</w:t>
      </w:r>
      <w:r w:rsidRPr="00262493">
        <w:rPr>
          <w:rFonts w:ascii="Aptos" w:eastAsia="TTE188D4F0t00" w:hAnsi="Aptos" w:cs="Tahoma"/>
          <w:kern w:val="3"/>
          <w:lang w:eastAsia="en-US" w:bidi="hi-IN"/>
        </w:rPr>
        <w:t xml:space="preserve">ę </w:t>
      </w:r>
      <w:r w:rsidRPr="00262493">
        <w:rPr>
          <w:rFonts w:ascii="Aptos" w:eastAsia="Calibri" w:hAnsi="Aptos" w:cs="Tahoma"/>
          <w:kern w:val="3"/>
          <w:lang w:eastAsia="en-US" w:bidi="hi-IN"/>
        </w:rPr>
        <w:t>polecenia przelewu należności na rachunek Wykonawcy.</w:t>
      </w:r>
    </w:p>
    <w:p w14:paraId="7C83E023" w14:textId="77777777" w:rsidR="003D6B08" w:rsidRPr="00262493" w:rsidRDefault="003D6B08" w:rsidP="00983BAD">
      <w:pPr>
        <w:numPr>
          <w:ilvl w:val="0"/>
          <w:numId w:val="156"/>
        </w:numPr>
        <w:tabs>
          <w:tab w:val="left" w:pos="-5043"/>
        </w:tabs>
        <w:spacing w:line="300" w:lineRule="auto"/>
        <w:jc w:val="both"/>
        <w:textAlignment w:val="auto"/>
        <w:rPr>
          <w:rFonts w:ascii="Aptos" w:eastAsia="SimSun" w:hAnsi="Aptos" w:cs="Tahoma"/>
          <w:kern w:val="3"/>
          <w:lang w:eastAsia="zh-CN" w:bidi="hi-IN"/>
        </w:rPr>
      </w:pPr>
      <w:r w:rsidRPr="00262493">
        <w:rPr>
          <w:rFonts w:ascii="Aptos" w:eastAsia="Calibri" w:hAnsi="Aptos" w:cs="Tahoma"/>
          <w:kern w:val="3"/>
          <w:lang w:eastAsia="en-US" w:bidi="hi-IN"/>
        </w:rPr>
        <w:t xml:space="preserve">Zamawiający oświadcza, że faktura winna być wystawiona zgodnie z formułą: </w:t>
      </w:r>
    </w:p>
    <w:p w14:paraId="42F0281C" w14:textId="77777777" w:rsidR="00BD3166" w:rsidRDefault="003D6B08" w:rsidP="00BD3166">
      <w:pPr>
        <w:suppressAutoHyphens w:val="0"/>
        <w:autoSpaceDE w:val="0"/>
        <w:adjustRightInd w:val="0"/>
        <w:spacing w:line="300" w:lineRule="auto"/>
        <w:ind w:left="425"/>
        <w:jc w:val="both"/>
        <w:textAlignment w:val="auto"/>
        <w:rPr>
          <w:rFonts w:ascii="Aptos" w:eastAsia="Calibri" w:hAnsi="Aptos" w:cs="Tahoma"/>
          <w:lang w:eastAsia="en-US"/>
        </w:rPr>
      </w:pPr>
      <w:r w:rsidRPr="00262493">
        <w:rPr>
          <w:rFonts w:ascii="Aptos" w:eastAsia="Calibri" w:hAnsi="Aptos" w:cs="Tahoma"/>
          <w:b/>
          <w:bCs/>
          <w:lang w:eastAsia="en-US"/>
        </w:rPr>
        <w:t>Nabywca:</w:t>
      </w:r>
      <w:r w:rsidRPr="00262493">
        <w:rPr>
          <w:rFonts w:ascii="Aptos" w:eastAsia="Calibri" w:hAnsi="Aptos" w:cs="Tahoma"/>
          <w:lang w:eastAsia="en-US"/>
        </w:rPr>
        <w:t xml:space="preserve"> </w:t>
      </w:r>
    </w:p>
    <w:p w14:paraId="6A3A89EF" w14:textId="47B697F3" w:rsidR="003D6B08" w:rsidRPr="00262493" w:rsidRDefault="003D6B08" w:rsidP="00983BAD">
      <w:pPr>
        <w:suppressAutoHyphens w:val="0"/>
        <w:autoSpaceDE w:val="0"/>
        <w:adjustRightInd w:val="0"/>
        <w:spacing w:after="120" w:line="300" w:lineRule="auto"/>
        <w:ind w:left="425"/>
        <w:jc w:val="both"/>
        <w:textAlignment w:val="auto"/>
        <w:rPr>
          <w:rFonts w:ascii="Aptos" w:eastAsia="Calibri" w:hAnsi="Aptos" w:cs="Tahoma"/>
          <w:lang w:eastAsia="en-US"/>
        </w:rPr>
      </w:pPr>
      <w:r w:rsidRPr="00262493">
        <w:rPr>
          <w:rFonts w:ascii="Aptos" w:eastAsia="Calibri" w:hAnsi="Aptos" w:cs="Tahoma"/>
          <w:lang w:eastAsia="en-US"/>
        </w:rPr>
        <w:t xml:space="preserve">Powiat Ostrołęcki, Pl. Gen. J. Bema 5, 07-410 Ostrołęka, NIP: 758-23-59-776                </w:t>
      </w:r>
      <w:r w:rsidRPr="00262493">
        <w:rPr>
          <w:rFonts w:ascii="Aptos" w:eastAsia="Calibri" w:hAnsi="Aptos" w:cs="Tahoma"/>
          <w:b/>
          <w:bCs/>
          <w:lang w:eastAsia="en-US"/>
        </w:rPr>
        <w:t>Odbiorca:</w:t>
      </w:r>
      <w:r w:rsidRPr="00262493">
        <w:rPr>
          <w:rFonts w:ascii="Aptos" w:eastAsia="Calibri" w:hAnsi="Aptos" w:cs="Tahoma"/>
          <w:lang w:eastAsia="en-US"/>
        </w:rPr>
        <w:t xml:space="preserve"> Zarząd Dróg Powiatowych w Ostrołęce, ul. Lokalna 2, 07-410 Ostrołęka</w:t>
      </w:r>
      <w:bookmarkEnd w:id="1"/>
    </w:p>
    <w:p w14:paraId="34BAB752" w14:textId="0370E34B" w:rsidR="005B0258" w:rsidRPr="00262493" w:rsidRDefault="005B0258" w:rsidP="00983BAD">
      <w:pPr>
        <w:keepNext/>
        <w:suppressAutoHyphens w:val="0"/>
        <w:autoSpaceDN/>
        <w:spacing w:line="300" w:lineRule="auto"/>
        <w:jc w:val="center"/>
        <w:textAlignment w:val="auto"/>
        <w:rPr>
          <w:rFonts w:ascii="Aptos" w:hAnsi="Aptos" w:cs="Tahoma"/>
          <w:b/>
          <w:iCs/>
          <w:color w:val="000000"/>
        </w:rPr>
      </w:pPr>
      <w:bookmarkStart w:id="3" w:name="_Hlk100815549"/>
      <w:r w:rsidRPr="00262493">
        <w:rPr>
          <w:rFonts w:ascii="Aptos" w:hAnsi="Aptos" w:cs="Tahoma"/>
          <w:b/>
          <w:iCs/>
          <w:color w:val="000000"/>
        </w:rPr>
        <w:t xml:space="preserve">§ </w:t>
      </w:r>
      <w:r w:rsidR="000B486C" w:rsidRPr="00262493">
        <w:rPr>
          <w:rFonts w:ascii="Aptos" w:hAnsi="Aptos" w:cs="Tahoma"/>
          <w:b/>
          <w:iCs/>
          <w:color w:val="000000"/>
        </w:rPr>
        <w:t>11.</w:t>
      </w:r>
    </w:p>
    <w:p w14:paraId="7A17896C" w14:textId="77777777" w:rsidR="005B0258" w:rsidRPr="00262493" w:rsidRDefault="005B0258" w:rsidP="00983BAD">
      <w:pPr>
        <w:keepNext/>
        <w:suppressAutoHyphens w:val="0"/>
        <w:autoSpaceDN/>
        <w:spacing w:line="300" w:lineRule="auto"/>
        <w:jc w:val="center"/>
        <w:textAlignment w:val="auto"/>
        <w:rPr>
          <w:rFonts w:ascii="Aptos" w:hAnsi="Aptos" w:cs="Tahoma"/>
          <w:b/>
          <w:iCs/>
          <w:color w:val="000000"/>
        </w:rPr>
      </w:pPr>
      <w:r w:rsidRPr="00262493">
        <w:rPr>
          <w:rFonts w:ascii="Aptos" w:hAnsi="Aptos" w:cs="Tahoma"/>
          <w:b/>
          <w:iCs/>
          <w:color w:val="000000"/>
        </w:rPr>
        <w:t xml:space="preserve">WALORYZACJA </w:t>
      </w:r>
    </w:p>
    <w:bookmarkEnd w:id="3"/>
    <w:p w14:paraId="73FFDCC2" w14:textId="6614169D" w:rsidR="005B0258" w:rsidRPr="00262493" w:rsidRDefault="005B0258" w:rsidP="00983BAD">
      <w:pPr>
        <w:numPr>
          <w:ilvl w:val="0"/>
          <w:numId w:val="176"/>
        </w:numPr>
        <w:suppressAutoHyphens w:val="0"/>
        <w:autoSpaceDN/>
        <w:spacing w:line="300" w:lineRule="auto"/>
        <w:ind w:left="426" w:hanging="426"/>
        <w:contextualSpacing/>
        <w:jc w:val="both"/>
        <w:textAlignment w:val="auto"/>
        <w:rPr>
          <w:rFonts w:ascii="Aptos" w:eastAsia="Calibri" w:hAnsi="Aptos" w:cs="Tahoma"/>
          <w:lang w:eastAsia="en-US"/>
        </w:rPr>
      </w:pPr>
      <w:r w:rsidRPr="00262493">
        <w:rPr>
          <w:rFonts w:ascii="Aptos" w:eastAsia="Calibri" w:hAnsi="Aptos" w:cs="Tahoma"/>
          <w:lang w:eastAsia="en-US"/>
        </w:rPr>
        <w:t>Zamawiający przewiduje możliwość</w:t>
      </w:r>
      <w:r w:rsidR="00CA7800" w:rsidRPr="00262493">
        <w:rPr>
          <w:rFonts w:ascii="Aptos" w:eastAsia="Calibri" w:hAnsi="Aptos" w:cs="Tahoma"/>
          <w:lang w:eastAsia="en-US"/>
        </w:rPr>
        <w:t xml:space="preserve"> </w:t>
      </w:r>
      <w:r w:rsidRPr="00262493">
        <w:rPr>
          <w:rFonts w:ascii="Aptos" w:eastAsia="Calibri" w:hAnsi="Aptos" w:cs="Tahoma"/>
          <w:lang w:eastAsia="en-US"/>
        </w:rPr>
        <w:t xml:space="preserve">dokonywania zmian wysokości </w:t>
      </w:r>
      <w:r w:rsidR="00CA7800" w:rsidRPr="00262493">
        <w:rPr>
          <w:rFonts w:ascii="Aptos" w:eastAsia="Calibri" w:hAnsi="Aptos" w:cs="Tahoma"/>
          <w:lang w:eastAsia="en-US"/>
        </w:rPr>
        <w:t>w</w:t>
      </w:r>
      <w:r w:rsidRPr="00262493">
        <w:rPr>
          <w:rFonts w:ascii="Aptos" w:eastAsia="Calibri" w:hAnsi="Aptos" w:cs="Tahoma"/>
          <w:lang w:eastAsia="en-US"/>
        </w:rPr>
        <w:t>ynagrodzenia Wykonawcy</w:t>
      </w:r>
      <w:r w:rsidRPr="00262493">
        <w:rPr>
          <w:rFonts w:ascii="Aptos" w:eastAsia="Calibri" w:hAnsi="Aptos" w:cs="Tahoma"/>
          <w:color w:val="000000"/>
          <w:lang w:eastAsia="en-US"/>
        </w:rPr>
        <w:t xml:space="preserve">, o którym mowa w § </w:t>
      </w:r>
      <w:r w:rsidR="00335ACD" w:rsidRPr="00262493">
        <w:rPr>
          <w:rFonts w:ascii="Aptos" w:eastAsia="Calibri" w:hAnsi="Aptos" w:cs="Tahoma"/>
          <w:color w:val="000000"/>
          <w:lang w:eastAsia="en-US"/>
        </w:rPr>
        <w:t>9</w:t>
      </w:r>
      <w:r w:rsidRPr="00262493">
        <w:rPr>
          <w:rFonts w:ascii="Aptos" w:eastAsia="Calibri" w:hAnsi="Aptos" w:cs="Tahoma"/>
          <w:color w:val="000000"/>
          <w:lang w:eastAsia="en-US"/>
        </w:rPr>
        <w:t xml:space="preserve"> ust. 1 umowy nie wcześniej niż po upływie 6 miesięcy liczonych od dnia zawarcia umowy. Wynagrodzenie Wykonawcy</w:t>
      </w:r>
      <w:r w:rsidRPr="00262493">
        <w:rPr>
          <w:rFonts w:ascii="Aptos" w:eastAsia="Calibri" w:hAnsi="Aptos" w:cs="Tahoma"/>
          <w:lang w:eastAsia="en-US"/>
        </w:rPr>
        <w:t xml:space="preserve"> zostanie </w:t>
      </w:r>
      <w:r w:rsidRPr="00262493">
        <w:rPr>
          <w:rFonts w:ascii="Aptos" w:eastAsia="Calibri" w:hAnsi="Aptos" w:cs="Tahoma"/>
          <w:lang w:eastAsia="en-US"/>
        </w:rPr>
        <w:lastRenderedPageBreak/>
        <w:t xml:space="preserve">odpowiednio zmienione (zmniejszone lub zwiększone) w oparciu o wskaźnik </w:t>
      </w:r>
      <w:bookmarkStart w:id="4" w:name="_Hlk100750686"/>
      <w:r w:rsidRPr="00262493">
        <w:rPr>
          <w:rFonts w:ascii="Aptos" w:eastAsia="Calibri" w:hAnsi="Aptos" w:cs="Tahoma"/>
          <w:lang w:eastAsia="en-US"/>
        </w:rPr>
        <w:t>cen produkcji budowlano – montażowej</w:t>
      </w:r>
      <w:bookmarkStart w:id="5" w:name="_Hlk102562498"/>
      <w:r w:rsidRPr="00262493">
        <w:rPr>
          <w:rFonts w:ascii="Aptos" w:eastAsia="Calibri" w:hAnsi="Aptos" w:cs="Tahoma"/>
          <w:lang w:eastAsia="en-US"/>
        </w:rPr>
        <w:t xml:space="preserve"> dotyczący obiektów inżynierii lądowej i wodnej </w:t>
      </w:r>
      <w:bookmarkEnd w:id="4"/>
      <w:bookmarkEnd w:id="5"/>
      <w:r w:rsidRPr="00262493">
        <w:rPr>
          <w:rFonts w:ascii="Aptos" w:eastAsia="Calibri" w:hAnsi="Aptos" w:cs="Tahoma"/>
          <w:lang w:eastAsia="en-US"/>
        </w:rPr>
        <w:t xml:space="preserve">publikowany przez Główny Urząd Statystyczny (dalej jako wskaźnik GUS) – miesięczny </w:t>
      </w:r>
      <w:r w:rsidRPr="00262493">
        <w:rPr>
          <w:rFonts w:ascii="Aptos" w:eastAsia="Calibri" w:hAnsi="Aptos" w:cs="Tahoma"/>
          <w:color w:val="000000"/>
          <w:lang w:eastAsia="en-US"/>
        </w:rPr>
        <w:t>wskaźnik waloryzacji.</w:t>
      </w:r>
    </w:p>
    <w:p w14:paraId="39C4E74D" w14:textId="41CB503E" w:rsidR="005B0258" w:rsidRPr="00262493" w:rsidRDefault="005B0258" w:rsidP="00983BAD">
      <w:pPr>
        <w:numPr>
          <w:ilvl w:val="0"/>
          <w:numId w:val="176"/>
        </w:numPr>
        <w:suppressAutoHyphens w:val="0"/>
        <w:autoSpaceDN/>
        <w:spacing w:line="300" w:lineRule="auto"/>
        <w:ind w:left="426" w:hanging="426"/>
        <w:contextualSpacing/>
        <w:jc w:val="both"/>
        <w:textAlignment w:val="auto"/>
        <w:rPr>
          <w:rFonts w:ascii="Aptos" w:eastAsia="Calibri" w:hAnsi="Aptos" w:cs="Tahoma"/>
          <w:color w:val="000000"/>
          <w:lang w:eastAsia="en-US"/>
        </w:rPr>
      </w:pPr>
      <w:r w:rsidRPr="00262493">
        <w:rPr>
          <w:rFonts w:ascii="Aptos" w:eastAsia="Calibri" w:hAnsi="Aptos" w:cs="Tahoma"/>
          <w:color w:val="000000"/>
          <w:lang w:eastAsia="en-US"/>
        </w:rPr>
        <w:t>Minimalny poziom zmiany wskaźnika GUS, w wyniku którego wynagrodzenie Wykonawcy</w:t>
      </w:r>
      <w:r w:rsidR="00186180">
        <w:rPr>
          <w:rFonts w:ascii="Aptos" w:eastAsia="Calibri" w:hAnsi="Aptos" w:cs="Tahoma"/>
          <w:color w:val="000000"/>
          <w:lang w:eastAsia="en-US"/>
        </w:rPr>
        <w:t xml:space="preserve"> </w:t>
      </w:r>
      <w:r w:rsidRPr="00262493">
        <w:rPr>
          <w:rFonts w:ascii="Aptos" w:eastAsia="Calibri" w:hAnsi="Aptos" w:cs="Tahoma"/>
          <w:color w:val="000000"/>
          <w:lang w:eastAsia="en-US"/>
        </w:rPr>
        <w:t>zostanie zmienione wynosi 5%, jego wysokość zostanie ustalona w stosunku do wskaźnika cen produkcji budowlano – montażowej, dotyczący budowy obiektów inżynierii lądowej i wodnej obowiązującego na dzień otwarcia oferty.</w:t>
      </w:r>
    </w:p>
    <w:p w14:paraId="51EA534E" w14:textId="613DFAC2" w:rsidR="005B0258" w:rsidRPr="00262493" w:rsidRDefault="005B0258" w:rsidP="00983BAD">
      <w:pPr>
        <w:numPr>
          <w:ilvl w:val="0"/>
          <w:numId w:val="176"/>
        </w:numPr>
        <w:suppressAutoHyphens w:val="0"/>
        <w:autoSpaceDN/>
        <w:spacing w:line="300" w:lineRule="auto"/>
        <w:ind w:left="426" w:hanging="426"/>
        <w:contextualSpacing/>
        <w:jc w:val="both"/>
        <w:textAlignment w:val="auto"/>
        <w:rPr>
          <w:rFonts w:ascii="Aptos" w:eastAsia="Calibri" w:hAnsi="Aptos" w:cs="Tahoma"/>
          <w:color w:val="000000"/>
          <w:lang w:eastAsia="en-US"/>
        </w:rPr>
      </w:pPr>
      <w:r w:rsidRPr="00262493">
        <w:rPr>
          <w:rFonts w:ascii="Aptos" w:eastAsia="Calibri" w:hAnsi="Aptos" w:cs="Tahoma"/>
          <w:color w:val="000000"/>
          <w:lang w:eastAsia="en-US"/>
        </w:rPr>
        <w:t xml:space="preserve">Maksymalna dopuszczalna zmiana wynagrodzenia </w:t>
      </w:r>
      <w:r w:rsidR="00C317C8" w:rsidRPr="00262493">
        <w:rPr>
          <w:rFonts w:ascii="Aptos" w:eastAsia="Calibri" w:hAnsi="Aptos" w:cs="Tahoma"/>
          <w:color w:val="000000"/>
          <w:lang w:eastAsia="en-US"/>
        </w:rPr>
        <w:t>W</w:t>
      </w:r>
      <w:r w:rsidRPr="00262493">
        <w:rPr>
          <w:rFonts w:ascii="Aptos" w:eastAsia="Calibri" w:hAnsi="Aptos" w:cs="Tahoma"/>
          <w:color w:val="000000"/>
          <w:lang w:eastAsia="en-US"/>
        </w:rPr>
        <w:t>ykonawcy w skutek zastosowania waloryzacji</w:t>
      </w:r>
      <w:r w:rsidR="00172BAB" w:rsidRPr="00262493">
        <w:rPr>
          <w:rFonts w:ascii="Aptos" w:eastAsia="Calibri" w:hAnsi="Aptos" w:cs="Tahoma"/>
          <w:color w:val="000000"/>
          <w:lang w:eastAsia="en-US"/>
        </w:rPr>
        <w:t xml:space="preserve"> w </w:t>
      </w:r>
      <w:r w:rsidRPr="00262493">
        <w:rPr>
          <w:rFonts w:ascii="Aptos" w:eastAsia="Calibri" w:hAnsi="Aptos" w:cs="Tahoma"/>
          <w:color w:val="000000"/>
          <w:lang w:eastAsia="en-US"/>
        </w:rPr>
        <w:t>opar</w:t>
      </w:r>
      <w:r w:rsidRPr="00262493">
        <w:rPr>
          <w:rFonts w:ascii="Aptos" w:eastAsia="Calibri" w:hAnsi="Aptos" w:cs="Tahoma"/>
          <w:lang w:eastAsia="en-US"/>
        </w:rPr>
        <w:t>ciu o wskaźnik cen produkcji budowlano – montażowej dotyczący obiektów inżynierii lądowej</w:t>
      </w:r>
      <w:r w:rsidR="00172BAB" w:rsidRPr="00262493">
        <w:rPr>
          <w:rFonts w:ascii="Aptos" w:eastAsia="Calibri" w:hAnsi="Aptos" w:cs="Tahoma"/>
          <w:lang w:eastAsia="en-US"/>
        </w:rPr>
        <w:t xml:space="preserve"> </w:t>
      </w:r>
      <w:r w:rsidRPr="00262493">
        <w:rPr>
          <w:rFonts w:ascii="Aptos" w:eastAsia="Calibri" w:hAnsi="Aptos" w:cs="Tahoma"/>
          <w:lang w:eastAsia="en-US"/>
        </w:rPr>
        <w:t xml:space="preserve">i wodnej wynosi </w:t>
      </w:r>
      <w:r w:rsidR="00C317C8" w:rsidRPr="00262493">
        <w:rPr>
          <w:rFonts w:ascii="Aptos" w:eastAsia="Calibri" w:hAnsi="Aptos" w:cs="Tahoma"/>
          <w:lang w:eastAsia="en-US"/>
        </w:rPr>
        <w:t>5</w:t>
      </w:r>
      <w:r w:rsidRPr="00262493">
        <w:rPr>
          <w:rFonts w:ascii="Aptos" w:eastAsia="Calibri" w:hAnsi="Aptos" w:cs="Tahoma"/>
          <w:lang w:eastAsia="en-US"/>
        </w:rPr>
        <w:t xml:space="preserve">% </w:t>
      </w:r>
      <w:r w:rsidRPr="00262493">
        <w:rPr>
          <w:rFonts w:ascii="Aptos" w:eastAsia="Calibri" w:hAnsi="Aptos" w:cs="Tahoma"/>
          <w:color w:val="000000"/>
          <w:lang w:eastAsia="en-US"/>
        </w:rPr>
        <w:t>wartości umownej brutto.</w:t>
      </w:r>
    </w:p>
    <w:p w14:paraId="258ACB7A" w14:textId="2B4AA91A" w:rsidR="005B0258" w:rsidRPr="00262493" w:rsidRDefault="005B0258" w:rsidP="00983BAD">
      <w:pPr>
        <w:numPr>
          <w:ilvl w:val="0"/>
          <w:numId w:val="176"/>
        </w:numPr>
        <w:suppressAutoHyphens w:val="0"/>
        <w:autoSpaceDN/>
        <w:spacing w:line="300" w:lineRule="auto"/>
        <w:ind w:left="426" w:hanging="426"/>
        <w:contextualSpacing/>
        <w:jc w:val="both"/>
        <w:textAlignment w:val="auto"/>
        <w:rPr>
          <w:rFonts w:ascii="Aptos" w:eastAsia="Calibri" w:hAnsi="Aptos" w:cs="Tahoma"/>
          <w:color w:val="000000"/>
          <w:lang w:eastAsia="en-US"/>
        </w:rPr>
      </w:pPr>
      <w:r w:rsidRPr="00262493">
        <w:rPr>
          <w:rFonts w:ascii="Aptos" w:eastAsia="Calibri" w:hAnsi="Aptos" w:cs="Tahoma"/>
          <w:color w:val="000000"/>
          <w:lang w:eastAsia="en-US"/>
        </w:rPr>
        <w:t xml:space="preserve">Każda ze  stron umowy może raz w roku złożyć wniosek o waloryzację. Waloryzacja obejmuje kwotę wynagrodzenia za roboty, które będą wykonywane w kolejnych okresach, zgodnie z harmonogramem rzeczowo – finansowym i nie zostały dotychczas zapłacone przez  Zamawiającego. </w:t>
      </w:r>
    </w:p>
    <w:p w14:paraId="58ACCFA0" w14:textId="2FD22CA5" w:rsidR="005B0258" w:rsidRPr="00262493" w:rsidRDefault="005B0258" w:rsidP="00983BAD">
      <w:pPr>
        <w:numPr>
          <w:ilvl w:val="0"/>
          <w:numId w:val="176"/>
        </w:numPr>
        <w:suppressAutoHyphens w:val="0"/>
        <w:autoSpaceDN/>
        <w:spacing w:line="300" w:lineRule="auto"/>
        <w:ind w:left="426" w:hanging="426"/>
        <w:jc w:val="both"/>
        <w:textAlignment w:val="auto"/>
        <w:rPr>
          <w:rFonts w:ascii="Aptos" w:eastAsia="Calibri" w:hAnsi="Aptos" w:cs="Tahoma"/>
          <w:lang w:eastAsia="en-US"/>
        </w:rPr>
      </w:pPr>
      <w:r w:rsidRPr="00262493">
        <w:rPr>
          <w:rFonts w:ascii="Aptos" w:eastAsia="Calibri" w:hAnsi="Aptos" w:cs="Tahoma"/>
          <w:lang w:eastAsia="en-US"/>
        </w:rPr>
        <w:t xml:space="preserve">Zmiana wysokości wynagrodzenia obowiązywać będzie od dnia wejścia w życie zmian, o których </w:t>
      </w:r>
      <w:r w:rsidRPr="00262493">
        <w:rPr>
          <w:rFonts w:ascii="Aptos" w:eastAsia="Calibri" w:hAnsi="Aptos" w:cs="Tahoma"/>
          <w:color w:val="000000"/>
          <w:lang w:eastAsia="en-US"/>
        </w:rPr>
        <w:t xml:space="preserve">mowa w ust. 1 i dotyczyć będzie robót, które </w:t>
      </w:r>
      <w:r w:rsidR="0003161A" w:rsidRPr="00262493">
        <w:rPr>
          <w:rFonts w:ascii="Aptos" w:eastAsia="Calibri" w:hAnsi="Aptos" w:cs="Tahoma"/>
          <w:color w:val="000000"/>
          <w:lang w:eastAsia="en-US"/>
        </w:rPr>
        <w:t>W</w:t>
      </w:r>
      <w:r w:rsidRPr="00262493">
        <w:rPr>
          <w:rFonts w:ascii="Aptos" w:eastAsia="Calibri" w:hAnsi="Aptos" w:cs="Tahoma"/>
          <w:color w:val="000000"/>
          <w:lang w:eastAsia="en-US"/>
        </w:rPr>
        <w:t>ykonawca ma do wykonania w okresie</w:t>
      </w:r>
      <w:r w:rsidR="0003161A" w:rsidRPr="00262493">
        <w:rPr>
          <w:rFonts w:ascii="Aptos" w:eastAsia="Calibri" w:hAnsi="Aptos" w:cs="Tahoma"/>
          <w:color w:val="000000"/>
          <w:lang w:eastAsia="en-US"/>
        </w:rPr>
        <w:t xml:space="preserve"> </w:t>
      </w:r>
      <w:r w:rsidRPr="00262493">
        <w:rPr>
          <w:rFonts w:ascii="Aptos" w:eastAsia="Calibri" w:hAnsi="Aptos" w:cs="Tahoma"/>
          <w:color w:val="000000"/>
          <w:lang w:eastAsia="en-US"/>
        </w:rPr>
        <w:t>pomiędzy dokonanymi rozliczeniami zatwierdzonymi</w:t>
      </w:r>
      <w:r w:rsidR="0003161A" w:rsidRPr="00262493">
        <w:rPr>
          <w:rFonts w:ascii="Aptos" w:eastAsia="Calibri" w:hAnsi="Aptos" w:cs="Tahoma"/>
          <w:color w:val="000000"/>
          <w:lang w:eastAsia="en-US"/>
        </w:rPr>
        <w:t xml:space="preserve"> </w:t>
      </w:r>
      <w:r w:rsidRPr="00262493">
        <w:rPr>
          <w:rFonts w:ascii="Aptos" w:eastAsia="Calibri" w:hAnsi="Aptos" w:cs="Tahoma"/>
          <w:color w:val="000000"/>
          <w:lang w:eastAsia="en-US"/>
        </w:rPr>
        <w:t>wystawieniem poprzedniej faktury</w:t>
      </w:r>
      <w:r w:rsidRPr="00262493">
        <w:rPr>
          <w:rFonts w:ascii="Aptos" w:eastAsia="Calibri" w:hAnsi="Aptos" w:cs="Tahoma"/>
          <w:color w:val="4472C4"/>
          <w:lang w:eastAsia="en-US"/>
        </w:rPr>
        <w:t xml:space="preserve">. </w:t>
      </w:r>
    </w:p>
    <w:p w14:paraId="78A611D3" w14:textId="2CE1B189" w:rsidR="005B0258" w:rsidRPr="00262493" w:rsidRDefault="005B0258" w:rsidP="00983BAD">
      <w:pPr>
        <w:numPr>
          <w:ilvl w:val="0"/>
          <w:numId w:val="176"/>
        </w:numPr>
        <w:shd w:val="clear" w:color="auto" w:fill="FFFFFF"/>
        <w:suppressAutoHyphens w:val="0"/>
        <w:autoSpaceDN/>
        <w:spacing w:line="300" w:lineRule="auto"/>
        <w:ind w:left="426" w:hanging="426"/>
        <w:jc w:val="both"/>
        <w:textAlignment w:val="auto"/>
        <w:rPr>
          <w:rFonts w:ascii="Aptos" w:hAnsi="Aptos" w:cs="Tahoma"/>
          <w:color w:val="000000"/>
        </w:rPr>
      </w:pPr>
      <w:r w:rsidRPr="00262493">
        <w:rPr>
          <w:rFonts w:ascii="Aptos" w:hAnsi="Aptos" w:cs="Tahoma"/>
          <w:color w:val="000000"/>
        </w:rPr>
        <w:t>Wykonawca jest zobowiązany do szczegółowego udowodnienia zwiększonych kosztów wykonania</w:t>
      </w:r>
      <w:r w:rsidR="0003161A" w:rsidRPr="00262493">
        <w:rPr>
          <w:rFonts w:ascii="Aptos" w:hAnsi="Aptos" w:cs="Tahoma"/>
          <w:color w:val="000000"/>
        </w:rPr>
        <w:t xml:space="preserve"> </w:t>
      </w:r>
      <w:r w:rsidRPr="00262493">
        <w:rPr>
          <w:rFonts w:ascii="Aptos" w:hAnsi="Aptos" w:cs="Tahoma"/>
          <w:color w:val="000000"/>
        </w:rPr>
        <w:t>zamówienia, w przypadku wzrostu cen produkcji budowlano-montażowej poprzez precyzyjne wskazanie, które materiały wzrosły według wskaźnika GUS przyjmując, iż początkową wartością określenia cen materiałów jest  dzień otwarcia ofert.</w:t>
      </w:r>
    </w:p>
    <w:p w14:paraId="1606D0A7" w14:textId="53526D76" w:rsidR="005B0258" w:rsidRPr="00262493" w:rsidRDefault="005B0258" w:rsidP="00983BAD">
      <w:pPr>
        <w:numPr>
          <w:ilvl w:val="0"/>
          <w:numId w:val="176"/>
        </w:numPr>
        <w:shd w:val="clear" w:color="auto" w:fill="FFFFFF"/>
        <w:suppressAutoHyphens w:val="0"/>
        <w:autoSpaceDN/>
        <w:spacing w:line="300" w:lineRule="auto"/>
        <w:ind w:left="426" w:hanging="426"/>
        <w:jc w:val="both"/>
        <w:textAlignment w:val="auto"/>
        <w:rPr>
          <w:rFonts w:ascii="Aptos" w:hAnsi="Aptos" w:cs="Tahoma"/>
          <w:color w:val="000000"/>
        </w:rPr>
      </w:pPr>
      <w:r w:rsidRPr="00262493">
        <w:rPr>
          <w:rFonts w:ascii="Aptos" w:hAnsi="Aptos" w:cs="Tahoma"/>
          <w:b/>
          <w:bCs/>
          <w:color w:val="000000"/>
        </w:rPr>
        <w:t>Obowiązek wykazania wpływu zmiany kosztów lub cen materiałów na wykonanie zamówienia</w:t>
      </w:r>
      <w:r w:rsidR="0003161A" w:rsidRPr="00262493">
        <w:rPr>
          <w:rFonts w:ascii="Aptos" w:hAnsi="Aptos" w:cs="Tahoma"/>
          <w:b/>
          <w:bCs/>
          <w:color w:val="000000"/>
        </w:rPr>
        <w:t xml:space="preserve"> </w:t>
      </w:r>
      <w:r w:rsidRPr="00262493">
        <w:rPr>
          <w:rFonts w:ascii="Aptos" w:hAnsi="Aptos" w:cs="Tahoma"/>
          <w:b/>
          <w:bCs/>
          <w:color w:val="000000"/>
        </w:rPr>
        <w:t xml:space="preserve">należy do strony, która wystąpiła z wnioskiem o waloryzację. </w:t>
      </w:r>
    </w:p>
    <w:p w14:paraId="1E7F5A08" w14:textId="77777777" w:rsidR="005B0258" w:rsidRPr="00262493" w:rsidRDefault="005B0258" w:rsidP="00983BAD">
      <w:pPr>
        <w:numPr>
          <w:ilvl w:val="0"/>
          <w:numId w:val="176"/>
        </w:numPr>
        <w:shd w:val="clear" w:color="auto" w:fill="FFFFFF"/>
        <w:suppressAutoHyphens w:val="0"/>
        <w:autoSpaceDN/>
        <w:spacing w:line="300" w:lineRule="auto"/>
        <w:ind w:left="426" w:hanging="426"/>
        <w:jc w:val="both"/>
        <w:textAlignment w:val="auto"/>
        <w:rPr>
          <w:rFonts w:ascii="Aptos" w:hAnsi="Aptos" w:cs="Tahoma"/>
          <w:color w:val="000000"/>
        </w:rPr>
      </w:pPr>
      <w:r w:rsidRPr="00262493">
        <w:rPr>
          <w:rFonts w:ascii="Aptos" w:hAnsi="Aptos" w:cs="Tahoma"/>
          <w:color w:val="000000"/>
        </w:rPr>
        <w:t>Każda zmiana umowy wymaga formy pisemnej pod rygorem nieważności.</w:t>
      </w:r>
    </w:p>
    <w:p w14:paraId="0EB6698D" w14:textId="1F55C923" w:rsidR="005B0258" w:rsidRPr="00262493" w:rsidRDefault="005B0258" w:rsidP="00983BAD">
      <w:pPr>
        <w:numPr>
          <w:ilvl w:val="0"/>
          <w:numId w:val="176"/>
        </w:numPr>
        <w:shd w:val="clear" w:color="auto" w:fill="FFFFFF"/>
        <w:suppressAutoHyphens w:val="0"/>
        <w:autoSpaceDN/>
        <w:spacing w:line="300" w:lineRule="auto"/>
        <w:ind w:left="426" w:hanging="426"/>
        <w:jc w:val="both"/>
        <w:textAlignment w:val="auto"/>
        <w:rPr>
          <w:rFonts w:ascii="Aptos" w:hAnsi="Aptos" w:cs="Tahoma"/>
          <w:color w:val="000000"/>
        </w:rPr>
      </w:pPr>
      <w:r w:rsidRPr="00262493">
        <w:rPr>
          <w:rFonts w:ascii="Aptos" w:hAnsi="Aptos" w:cs="Tahoma"/>
          <w:color w:val="000000"/>
        </w:rPr>
        <w:t>Wykonawca, którego</w:t>
      </w:r>
      <w:r w:rsidR="0003161A" w:rsidRPr="00262493">
        <w:rPr>
          <w:rFonts w:ascii="Aptos" w:hAnsi="Aptos" w:cs="Tahoma"/>
          <w:color w:val="000000"/>
        </w:rPr>
        <w:t xml:space="preserve"> </w:t>
      </w:r>
      <w:r w:rsidRPr="00262493">
        <w:rPr>
          <w:rFonts w:ascii="Aptos" w:hAnsi="Aptos" w:cs="Tahoma"/>
          <w:color w:val="000000"/>
        </w:rPr>
        <w:t>wynagrodzenie zostało zmienione w  związku z waloryzacją jest zobowiązany do zmiany wynagrodzenia przysługującego Podwykonawcy, z którym zawarł umowę, w zakresie odpowiadającym zmianom cen materiałów lub kosztów dotyczących zobowiązania Podwykonawcy, jeżeli przedmiotem umowy są roboty budowlane, dostawy lub usługi, a okres obowiązywania umowy przekracza 6 miesięcy.</w:t>
      </w:r>
    </w:p>
    <w:p w14:paraId="0BE2787A" w14:textId="2F92AEC2" w:rsidR="007E5F6A" w:rsidRPr="00262493" w:rsidRDefault="0003161A" w:rsidP="00983BAD">
      <w:pPr>
        <w:numPr>
          <w:ilvl w:val="0"/>
          <w:numId w:val="176"/>
        </w:numPr>
        <w:suppressAutoHyphens w:val="0"/>
        <w:autoSpaceDN/>
        <w:spacing w:line="300" w:lineRule="auto"/>
        <w:ind w:left="426" w:hanging="426"/>
        <w:contextualSpacing/>
        <w:jc w:val="both"/>
        <w:textAlignment w:val="auto"/>
        <w:rPr>
          <w:rFonts w:ascii="Aptos" w:eastAsia="Calibri" w:hAnsi="Aptos" w:cs="Tahoma"/>
          <w:lang w:eastAsia="en-US"/>
        </w:rPr>
      </w:pPr>
      <w:r w:rsidRPr="00262493">
        <w:rPr>
          <w:rFonts w:ascii="Aptos" w:eastAsia="Calibri" w:hAnsi="Aptos" w:cs="Tahoma"/>
          <w:lang w:eastAsia="en-US"/>
        </w:rPr>
        <w:t>P</w:t>
      </w:r>
      <w:r w:rsidR="007E5F6A" w:rsidRPr="00262493">
        <w:rPr>
          <w:rFonts w:ascii="Aptos" w:eastAsia="Calibri" w:hAnsi="Aptos" w:cs="Tahoma"/>
          <w:lang w:eastAsia="en-US"/>
        </w:rPr>
        <w:t xml:space="preserve">rzewiduje się możliwość zmiany wysokości wynagrodzenia Wykonawcy na podstawie art. 436 ustawy </w:t>
      </w:r>
      <w:proofErr w:type="spellStart"/>
      <w:r w:rsidRPr="00262493">
        <w:rPr>
          <w:rFonts w:ascii="Aptos" w:eastAsia="Calibri" w:hAnsi="Aptos" w:cs="Tahoma"/>
          <w:lang w:eastAsia="en-US"/>
        </w:rPr>
        <w:t>Pzp</w:t>
      </w:r>
      <w:proofErr w:type="spellEnd"/>
      <w:r w:rsidRPr="00262493">
        <w:rPr>
          <w:rFonts w:ascii="Aptos" w:eastAsia="Calibri" w:hAnsi="Aptos" w:cs="Tahoma"/>
          <w:lang w:eastAsia="en-US"/>
        </w:rPr>
        <w:t xml:space="preserve"> </w:t>
      </w:r>
      <w:r w:rsidR="007E5F6A" w:rsidRPr="00262493">
        <w:rPr>
          <w:rFonts w:ascii="Aptos" w:eastAsia="Calibri" w:hAnsi="Aptos" w:cs="Tahoma"/>
          <w:lang w:eastAsia="en-US"/>
        </w:rPr>
        <w:t>w  sytuacji zmiany:</w:t>
      </w:r>
    </w:p>
    <w:p w14:paraId="39BE4DD4" w14:textId="77777777" w:rsidR="0003161A" w:rsidRPr="00262493" w:rsidRDefault="0003161A" w:rsidP="00983BAD">
      <w:pPr>
        <w:pStyle w:val="Akapitzlist"/>
        <w:keepLines/>
        <w:widowControl w:val="0"/>
        <w:numPr>
          <w:ilvl w:val="0"/>
          <w:numId w:val="186"/>
        </w:numPr>
        <w:suppressAutoHyphens w:val="0"/>
        <w:autoSpaceDN/>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stawki podatku od towarów i usług oraz podatku akcyzowego,</w:t>
      </w:r>
    </w:p>
    <w:p w14:paraId="1C1507B8" w14:textId="294708D7" w:rsidR="0003161A" w:rsidRPr="00262493" w:rsidRDefault="0003161A" w:rsidP="00983BAD">
      <w:pPr>
        <w:pStyle w:val="Akapitzlist"/>
        <w:keepLines/>
        <w:widowControl w:val="0"/>
        <w:numPr>
          <w:ilvl w:val="0"/>
          <w:numId w:val="186"/>
        </w:numPr>
        <w:suppressAutoHyphens w:val="0"/>
        <w:autoSpaceDN/>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lastRenderedPageBreak/>
        <w:t xml:space="preserve">wysokości minimalnego wynagrodzenia za pracę albo wysokości minimalnej stawki godzinowej, ustalonych na podstawie </w:t>
      </w:r>
      <w:hyperlink r:id="rId8" w:anchor="/document/16992095?cm=DOCUMENT" w:tgtFrame="_blank" w:history="1">
        <w:r w:rsidRPr="00262493">
          <w:rPr>
            <w:rStyle w:val="Hipercze"/>
            <w:rFonts w:ascii="Aptos" w:eastAsia="Calibri" w:hAnsi="Aptos" w:cs="Tahoma"/>
            <w:color w:val="auto"/>
            <w:u w:val="none"/>
            <w:lang w:eastAsia="en-US"/>
          </w:rPr>
          <w:t>ustawy</w:t>
        </w:r>
      </w:hyperlink>
      <w:r w:rsidRPr="00262493">
        <w:rPr>
          <w:rFonts w:ascii="Aptos" w:eastAsia="Calibri" w:hAnsi="Aptos" w:cs="Tahoma"/>
          <w:lang w:eastAsia="en-US"/>
        </w:rPr>
        <w:t xml:space="preserve"> z dnia 10 października 2002r. o minimalnym wynagrodzeniu za pracę,</w:t>
      </w:r>
    </w:p>
    <w:p w14:paraId="13113811" w14:textId="77777777" w:rsidR="0003161A" w:rsidRPr="00262493" w:rsidRDefault="0003161A" w:rsidP="00983BAD">
      <w:pPr>
        <w:pStyle w:val="Akapitzlist"/>
        <w:keepLines/>
        <w:widowControl w:val="0"/>
        <w:numPr>
          <w:ilvl w:val="0"/>
          <w:numId w:val="186"/>
        </w:numPr>
        <w:suppressAutoHyphens w:val="0"/>
        <w:autoSpaceDN/>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zasad podlegania ubezpieczeniom społecznym lub ubezpieczeniu zdrowotnemu lub wysokości stawki składki na ubezpieczenia społeczne lub ubezpieczenie zdrowotne,</w:t>
      </w:r>
    </w:p>
    <w:p w14:paraId="2271AE95" w14:textId="58E98E9E" w:rsidR="0003161A" w:rsidRPr="00262493" w:rsidRDefault="0003161A" w:rsidP="00983BAD">
      <w:pPr>
        <w:pStyle w:val="Akapitzlist"/>
        <w:keepLines/>
        <w:widowControl w:val="0"/>
        <w:numPr>
          <w:ilvl w:val="0"/>
          <w:numId w:val="186"/>
        </w:numPr>
        <w:suppressAutoHyphens w:val="0"/>
        <w:autoSpaceDN/>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 xml:space="preserve">zasad gromadzenia i wysokości wpłat do pracowniczych planów kapitałowych, o których mowa w </w:t>
      </w:r>
      <w:hyperlink r:id="rId9" w:anchor="/document/18781862?cm=DOCUMENT" w:tgtFrame="_blank" w:history="1">
        <w:r w:rsidRPr="00262493">
          <w:rPr>
            <w:rStyle w:val="Hipercze"/>
            <w:rFonts w:ascii="Aptos" w:eastAsia="Calibri" w:hAnsi="Aptos" w:cs="Tahoma"/>
            <w:color w:val="auto"/>
            <w:u w:val="none"/>
            <w:lang w:eastAsia="en-US"/>
          </w:rPr>
          <w:t>ustawie</w:t>
        </w:r>
      </w:hyperlink>
      <w:r w:rsidRPr="00262493">
        <w:rPr>
          <w:rFonts w:ascii="Aptos" w:eastAsia="Calibri" w:hAnsi="Aptos" w:cs="Tahoma"/>
          <w:lang w:eastAsia="en-US"/>
        </w:rPr>
        <w:t xml:space="preserve"> z dnia 4 października 2018 r. o pracowniczych planach kapitałowych (Dz. U. z 2024 r. poz. 427)</w:t>
      </w:r>
    </w:p>
    <w:p w14:paraId="496F82A4" w14:textId="16581AE8" w:rsidR="007E5F6A" w:rsidRPr="00262493" w:rsidRDefault="007E5F6A" w:rsidP="00983BAD">
      <w:pPr>
        <w:keepLines/>
        <w:widowControl w:val="0"/>
        <w:numPr>
          <w:ilvl w:val="0"/>
          <w:numId w:val="176"/>
        </w:numPr>
        <w:suppressAutoHyphens w:val="0"/>
        <w:autoSpaceDN/>
        <w:spacing w:line="300" w:lineRule="auto"/>
        <w:ind w:left="426" w:hanging="426"/>
        <w:contextualSpacing/>
        <w:jc w:val="both"/>
        <w:textAlignment w:val="auto"/>
        <w:rPr>
          <w:rFonts w:ascii="Aptos" w:eastAsia="Calibri" w:hAnsi="Aptos" w:cs="Tahoma"/>
          <w:lang w:eastAsia="en-US"/>
        </w:rPr>
      </w:pPr>
      <w:r w:rsidRPr="00262493">
        <w:rPr>
          <w:rFonts w:ascii="Aptos" w:eastAsia="Calibri" w:hAnsi="Aptos" w:cs="Tahoma"/>
          <w:lang w:eastAsia="en-US"/>
        </w:rPr>
        <w:t>W przypadku ziszczenia się przesłanek określonych w ust</w:t>
      </w:r>
      <w:r w:rsidR="0003161A" w:rsidRPr="00262493">
        <w:rPr>
          <w:rFonts w:ascii="Aptos" w:eastAsia="Calibri" w:hAnsi="Aptos" w:cs="Tahoma"/>
          <w:lang w:eastAsia="en-US"/>
        </w:rPr>
        <w:t>.</w:t>
      </w:r>
      <w:r w:rsidR="0060651A" w:rsidRPr="00262493">
        <w:rPr>
          <w:rFonts w:ascii="Aptos" w:eastAsia="Calibri" w:hAnsi="Aptos" w:cs="Tahoma"/>
          <w:lang w:eastAsia="en-US"/>
        </w:rPr>
        <w:t xml:space="preserve"> </w:t>
      </w:r>
      <w:r w:rsidRPr="00262493">
        <w:rPr>
          <w:rFonts w:ascii="Aptos" w:eastAsia="Calibri" w:hAnsi="Aptos" w:cs="Tahoma"/>
          <w:lang w:eastAsia="en-US"/>
        </w:rPr>
        <w:t>10</w:t>
      </w:r>
      <w:r w:rsidR="0060651A" w:rsidRPr="00262493">
        <w:rPr>
          <w:rFonts w:ascii="Aptos" w:eastAsia="Calibri" w:hAnsi="Aptos" w:cs="Tahoma"/>
          <w:lang w:eastAsia="en-US"/>
        </w:rPr>
        <w:t xml:space="preserve"> </w:t>
      </w:r>
      <w:r w:rsidRPr="00262493">
        <w:rPr>
          <w:rFonts w:ascii="Aptos" w:eastAsia="Calibri" w:hAnsi="Aptos" w:cs="Tahoma"/>
          <w:lang w:eastAsia="en-US"/>
        </w:rPr>
        <w:t>Zamawiający przewiduje możliwość zmiany wynagrodzenia, o ile zmiana ta będzie miała wpływ na koszt wykonania zamówienia publicznego przez Wykonawcę, w następujący sposób:</w:t>
      </w:r>
    </w:p>
    <w:p w14:paraId="01129703" w14:textId="1EFE8263" w:rsidR="0060651A" w:rsidRPr="00262493" w:rsidRDefault="007E5F6A" w:rsidP="00983BAD">
      <w:pPr>
        <w:keepLines/>
        <w:widowControl w:val="0"/>
        <w:numPr>
          <w:ilvl w:val="0"/>
          <w:numId w:val="177"/>
        </w:numPr>
        <w:suppressAutoHyphens w:val="0"/>
        <w:autoSpaceDN/>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w sytuacji o której mowa w ust. 10 pkt</w:t>
      </w:r>
      <w:r w:rsidR="00356577" w:rsidRPr="00262493">
        <w:rPr>
          <w:rFonts w:ascii="Aptos" w:eastAsia="Calibri" w:hAnsi="Aptos" w:cs="Tahoma"/>
          <w:lang w:eastAsia="en-US"/>
        </w:rPr>
        <w:t xml:space="preserve"> 1</w:t>
      </w:r>
      <w:r w:rsidRPr="00262493">
        <w:rPr>
          <w:rFonts w:ascii="Aptos" w:eastAsia="Calibri" w:hAnsi="Aptos" w:cs="Tahoma"/>
          <w:lang w:eastAsia="en-US"/>
        </w:rPr>
        <w:t>) na pisemny wniosek Wykonawcy Zamawiający dokona</w:t>
      </w:r>
      <w:r w:rsidR="0003161A" w:rsidRPr="00262493">
        <w:rPr>
          <w:rFonts w:ascii="Aptos" w:eastAsia="Calibri" w:hAnsi="Aptos" w:cs="Tahoma"/>
          <w:lang w:eastAsia="en-US"/>
        </w:rPr>
        <w:t xml:space="preserve"> </w:t>
      </w:r>
      <w:r w:rsidRPr="00262493">
        <w:rPr>
          <w:rFonts w:ascii="Aptos" w:eastAsia="Calibri" w:hAnsi="Aptos" w:cs="Tahoma"/>
          <w:lang w:eastAsia="en-US"/>
        </w:rPr>
        <w:t>zmiany wartości wynagrodzenia brutto Wykonawcy, którego wartość ustalona zostanie w aneksie w oparciu o aktualne przepisy podatkowe. Wartość wynagrodzenia netto nie ulegnie zmianie.</w:t>
      </w:r>
      <w:r w:rsidR="0060651A" w:rsidRPr="00262493">
        <w:rPr>
          <w:rFonts w:ascii="Aptos" w:eastAsia="Calibri" w:hAnsi="Aptos" w:cs="Tahoma"/>
          <w:lang w:eastAsia="en-US"/>
        </w:rPr>
        <w:t xml:space="preserve"> Waloryzacji nie podlega wynagrodzenie w części wypłaconej  Wykonawcy przed zmianą  stawek podatku od towarów i usług (VAT).</w:t>
      </w:r>
    </w:p>
    <w:p w14:paraId="0189CD1B" w14:textId="29F090BA" w:rsidR="007E5F6A" w:rsidRPr="00262493" w:rsidRDefault="007E5F6A" w:rsidP="00983BAD">
      <w:pPr>
        <w:keepLines/>
        <w:widowControl w:val="0"/>
        <w:numPr>
          <w:ilvl w:val="0"/>
          <w:numId w:val="177"/>
        </w:numPr>
        <w:suppressAutoHyphens w:val="0"/>
        <w:autoSpaceDN/>
        <w:spacing w:line="300" w:lineRule="auto"/>
        <w:contextualSpacing/>
        <w:jc w:val="both"/>
        <w:textAlignment w:val="auto"/>
        <w:rPr>
          <w:rFonts w:ascii="Aptos" w:eastAsia="Calibri" w:hAnsi="Aptos" w:cs="Tahoma"/>
          <w:color w:val="000000"/>
          <w:lang w:eastAsia="en-US"/>
        </w:rPr>
      </w:pPr>
      <w:r w:rsidRPr="00262493">
        <w:rPr>
          <w:rFonts w:ascii="Aptos" w:eastAsia="Calibri" w:hAnsi="Aptos" w:cs="Tahoma"/>
          <w:color w:val="000000"/>
          <w:lang w:eastAsia="en-US"/>
        </w:rPr>
        <w:t xml:space="preserve">w sytuacji o której mowa w ust.10 pkt </w:t>
      </w:r>
      <w:r w:rsidR="00356577" w:rsidRPr="00262493">
        <w:rPr>
          <w:rFonts w:ascii="Aptos" w:eastAsia="Calibri" w:hAnsi="Aptos" w:cs="Tahoma"/>
          <w:color w:val="000000"/>
          <w:lang w:eastAsia="en-US"/>
        </w:rPr>
        <w:t>2)-4)</w:t>
      </w:r>
      <w:r w:rsidRPr="00262493">
        <w:rPr>
          <w:rFonts w:ascii="Aptos" w:eastAsia="Calibri" w:hAnsi="Aptos" w:cs="Tahoma"/>
          <w:color w:val="000000"/>
          <w:lang w:eastAsia="en-US"/>
        </w:rPr>
        <w:t xml:space="preserve"> na pisemny wniosek Wykonawcy Zamawiający dokona zmiany wynagrodzenia tylko wówczas, gdy Wykonawca przedłoży odpowiednie dokumenty potwierdzające zasadność złożonego wniosku. Wykonawca winien wykazać ponad wszelką wątpliwość, że zaistniała zmiana ma bezpośredni wpływ na koszty wykonania zamówienia oraz</w:t>
      </w:r>
      <w:r w:rsidR="0003161A" w:rsidRPr="00262493">
        <w:rPr>
          <w:rFonts w:ascii="Aptos" w:eastAsia="Calibri" w:hAnsi="Aptos" w:cs="Tahoma"/>
          <w:color w:val="000000"/>
          <w:lang w:eastAsia="en-US"/>
        </w:rPr>
        <w:t xml:space="preserve"> </w:t>
      </w:r>
      <w:r w:rsidRPr="00262493">
        <w:rPr>
          <w:rFonts w:ascii="Aptos" w:eastAsia="Calibri" w:hAnsi="Aptos" w:cs="Tahoma"/>
          <w:color w:val="000000"/>
          <w:lang w:eastAsia="en-US"/>
        </w:rPr>
        <w:t>określić, w jakim stopniu zmienione koszty wpłyną na wysokość wynagrodzenia.</w:t>
      </w:r>
    </w:p>
    <w:p w14:paraId="1E8E2C39" w14:textId="3C9D8CCB" w:rsidR="007E5F6A" w:rsidRPr="00262493" w:rsidRDefault="007E5F6A" w:rsidP="00983BAD">
      <w:pPr>
        <w:keepLines/>
        <w:widowControl w:val="0"/>
        <w:numPr>
          <w:ilvl w:val="0"/>
          <w:numId w:val="177"/>
        </w:numPr>
        <w:suppressAutoHyphens w:val="0"/>
        <w:autoSpaceDN/>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 xml:space="preserve">w sytuacji, o której mowa w ust 10 pkt </w:t>
      </w:r>
      <w:r w:rsidR="00356577" w:rsidRPr="00262493">
        <w:rPr>
          <w:rFonts w:ascii="Aptos" w:eastAsia="Calibri" w:hAnsi="Aptos" w:cs="Tahoma"/>
          <w:lang w:eastAsia="en-US"/>
        </w:rPr>
        <w:t>2</w:t>
      </w:r>
      <w:r w:rsidRPr="00262493">
        <w:rPr>
          <w:rFonts w:ascii="Aptos" w:eastAsia="Calibri" w:hAnsi="Aptos" w:cs="Tahoma"/>
          <w:lang w:eastAsia="en-US"/>
        </w:rPr>
        <w:t>) wynagrodzenie Wykonawcy ulegnie zmianie o wartość</w:t>
      </w:r>
      <w:r w:rsidR="0003161A" w:rsidRPr="00262493">
        <w:rPr>
          <w:rFonts w:ascii="Aptos" w:eastAsia="Calibri" w:hAnsi="Aptos" w:cs="Tahoma"/>
          <w:lang w:eastAsia="en-US"/>
        </w:rPr>
        <w:t xml:space="preserve"> </w:t>
      </w:r>
      <w:r w:rsidRPr="00262493">
        <w:rPr>
          <w:rFonts w:ascii="Aptos" w:eastAsia="Calibri" w:hAnsi="Aptos" w:cs="Tahoma"/>
          <w:lang w:eastAsia="en-US"/>
        </w:rPr>
        <w:t>wzrostu</w:t>
      </w:r>
      <w:r w:rsidR="0003161A" w:rsidRPr="00262493">
        <w:rPr>
          <w:rFonts w:ascii="Aptos" w:eastAsia="Calibri" w:hAnsi="Aptos" w:cs="Tahoma"/>
          <w:lang w:eastAsia="en-US"/>
        </w:rPr>
        <w:t xml:space="preserve"> </w:t>
      </w:r>
      <w:r w:rsidRPr="00262493">
        <w:rPr>
          <w:rFonts w:ascii="Aptos" w:eastAsia="Calibri" w:hAnsi="Aptos" w:cs="Tahoma"/>
          <w:lang w:eastAsia="en-US"/>
        </w:rPr>
        <w:t>całkowitego kosztu Wykonawcy, wynikającą ze zwiększenia wynagrodzeń wyłącznie osób bezpośrednio wykonujących zamówienie do wysokości aktualnie obowiązującego minimalnego wynagrodzenia, z uwzględnieniem wszystkich obciążeń publicznoprawnych od kwoty wzrost</w:t>
      </w:r>
      <w:r w:rsidR="00B16914" w:rsidRPr="00262493">
        <w:rPr>
          <w:rFonts w:ascii="Aptos" w:eastAsia="Calibri" w:hAnsi="Aptos" w:cs="Tahoma"/>
          <w:lang w:eastAsia="en-US"/>
        </w:rPr>
        <w:t xml:space="preserve">u </w:t>
      </w:r>
      <w:r w:rsidRPr="00262493">
        <w:rPr>
          <w:rFonts w:ascii="Aptos" w:eastAsia="Calibri" w:hAnsi="Aptos" w:cs="Tahoma"/>
          <w:lang w:eastAsia="en-US"/>
        </w:rPr>
        <w:t>minimalnego wynagrodzenia.</w:t>
      </w:r>
    </w:p>
    <w:p w14:paraId="4F434F03" w14:textId="3B5858B3" w:rsidR="007E5F6A" w:rsidRPr="00262493" w:rsidRDefault="007E5F6A" w:rsidP="00983BAD">
      <w:pPr>
        <w:keepLines/>
        <w:widowControl w:val="0"/>
        <w:numPr>
          <w:ilvl w:val="0"/>
          <w:numId w:val="177"/>
        </w:numPr>
        <w:suppressAutoHyphens w:val="0"/>
        <w:autoSpaceDN/>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 xml:space="preserve">w sytuacji, o której mowa w ust. 10 pkt </w:t>
      </w:r>
      <w:r w:rsidR="00356577" w:rsidRPr="00262493">
        <w:rPr>
          <w:rFonts w:ascii="Aptos" w:eastAsia="Calibri" w:hAnsi="Aptos" w:cs="Tahoma"/>
          <w:lang w:eastAsia="en-US"/>
        </w:rPr>
        <w:t>3</w:t>
      </w:r>
      <w:r w:rsidRPr="00262493">
        <w:rPr>
          <w:rFonts w:ascii="Aptos" w:eastAsia="Calibri" w:hAnsi="Aptos" w:cs="Tahoma"/>
          <w:lang w:eastAsia="en-US"/>
        </w:rPr>
        <w:t>) wynagrodzenie Wykonawcy ulegnie zmianie o wartość</w:t>
      </w:r>
      <w:r w:rsidR="0003161A" w:rsidRPr="00262493">
        <w:rPr>
          <w:rFonts w:ascii="Aptos" w:eastAsia="Calibri" w:hAnsi="Aptos" w:cs="Tahoma"/>
          <w:lang w:eastAsia="en-US"/>
        </w:rPr>
        <w:t xml:space="preserve"> </w:t>
      </w:r>
      <w:r w:rsidRPr="00262493">
        <w:rPr>
          <w:rFonts w:ascii="Aptos" w:eastAsia="Calibri" w:hAnsi="Aptos" w:cs="Tahoma"/>
          <w:lang w:eastAsia="en-US"/>
        </w:rPr>
        <w:t>wzrostu całkowitego kosztu Wykonawcy, jaką będzie on zobowiązany dodatkowo ponieść w celu</w:t>
      </w:r>
      <w:r w:rsidR="0003161A" w:rsidRPr="00262493">
        <w:rPr>
          <w:rFonts w:ascii="Aptos" w:eastAsia="Calibri" w:hAnsi="Aptos" w:cs="Tahoma"/>
          <w:lang w:eastAsia="en-US"/>
        </w:rPr>
        <w:t xml:space="preserve"> </w:t>
      </w:r>
      <w:r w:rsidRPr="00262493">
        <w:rPr>
          <w:rFonts w:ascii="Aptos" w:eastAsia="Calibri" w:hAnsi="Aptos" w:cs="Tahoma"/>
          <w:lang w:eastAsia="en-US"/>
        </w:rPr>
        <w:t>uwzględnienia tej zmiany, przy zachowaniu dotychczasowej kwoty netto wynagrodzenia osób</w:t>
      </w:r>
      <w:r w:rsidR="0003161A" w:rsidRPr="00262493">
        <w:rPr>
          <w:rFonts w:ascii="Aptos" w:eastAsia="Calibri" w:hAnsi="Aptos" w:cs="Tahoma"/>
          <w:lang w:eastAsia="en-US"/>
        </w:rPr>
        <w:t xml:space="preserve"> </w:t>
      </w:r>
      <w:r w:rsidRPr="00262493">
        <w:rPr>
          <w:rFonts w:ascii="Aptos" w:eastAsia="Calibri" w:hAnsi="Aptos" w:cs="Tahoma"/>
          <w:lang w:eastAsia="en-US"/>
        </w:rPr>
        <w:t>bezpośrednio wykonujących zamówienie, na rzecz Zamawiającego, zatrudnionych na podstawie</w:t>
      </w:r>
      <w:r w:rsidR="0003161A" w:rsidRPr="00262493">
        <w:rPr>
          <w:rFonts w:ascii="Aptos" w:eastAsia="Calibri" w:hAnsi="Aptos" w:cs="Tahoma"/>
          <w:lang w:eastAsia="en-US"/>
        </w:rPr>
        <w:t xml:space="preserve"> </w:t>
      </w:r>
      <w:r w:rsidRPr="00262493">
        <w:rPr>
          <w:rFonts w:ascii="Aptos" w:eastAsia="Calibri" w:hAnsi="Aptos" w:cs="Tahoma"/>
          <w:lang w:eastAsia="en-US"/>
        </w:rPr>
        <w:t>umowy o pracę.</w:t>
      </w:r>
    </w:p>
    <w:p w14:paraId="49D3287E" w14:textId="52FF26A4" w:rsidR="007E5F6A" w:rsidRPr="00262493" w:rsidRDefault="007E5F6A" w:rsidP="00983BAD">
      <w:pPr>
        <w:keepLines/>
        <w:widowControl w:val="0"/>
        <w:numPr>
          <w:ilvl w:val="0"/>
          <w:numId w:val="177"/>
        </w:numPr>
        <w:suppressAutoHyphens w:val="0"/>
        <w:autoSpaceDN/>
        <w:spacing w:after="120" w:line="300" w:lineRule="auto"/>
        <w:ind w:left="714" w:hanging="357"/>
        <w:jc w:val="both"/>
        <w:textAlignment w:val="auto"/>
        <w:rPr>
          <w:rFonts w:ascii="Aptos" w:eastAsia="Calibri" w:hAnsi="Aptos" w:cs="Tahoma"/>
          <w:color w:val="000000"/>
          <w:lang w:eastAsia="en-US"/>
        </w:rPr>
      </w:pPr>
      <w:r w:rsidRPr="00262493">
        <w:rPr>
          <w:rFonts w:ascii="Aptos" w:eastAsia="Calibri" w:hAnsi="Aptos" w:cs="Tahoma"/>
          <w:color w:val="000000"/>
          <w:lang w:eastAsia="en-US"/>
        </w:rPr>
        <w:lastRenderedPageBreak/>
        <w:t xml:space="preserve">w sytuacji, o której mowa w ust. 10 pkt </w:t>
      </w:r>
      <w:r w:rsidR="00356577" w:rsidRPr="00262493">
        <w:rPr>
          <w:rFonts w:ascii="Aptos" w:eastAsia="Calibri" w:hAnsi="Aptos" w:cs="Tahoma"/>
          <w:color w:val="000000"/>
          <w:lang w:eastAsia="en-US"/>
        </w:rPr>
        <w:t>4</w:t>
      </w:r>
      <w:r w:rsidRPr="00262493">
        <w:rPr>
          <w:rFonts w:ascii="Aptos" w:eastAsia="Calibri" w:hAnsi="Aptos" w:cs="Tahoma"/>
          <w:color w:val="000000"/>
          <w:lang w:eastAsia="en-US"/>
        </w:rPr>
        <w:t>) wynagrodzenie Wykonawcy ulegnie zmianie</w:t>
      </w:r>
      <w:r w:rsidR="0003161A" w:rsidRPr="00262493">
        <w:rPr>
          <w:rFonts w:ascii="Aptos" w:eastAsia="Calibri" w:hAnsi="Aptos" w:cs="Tahoma"/>
          <w:color w:val="000000"/>
          <w:lang w:eastAsia="en-US"/>
        </w:rPr>
        <w:t xml:space="preserve"> </w:t>
      </w:r>
      <w:r w:rsidRPr="00262493">
        <w:rPr>
          <w:rFonts w:ascii="Aptos" w:eastAsia="Calibri" w:hAnsi="Aptos" w:cs="Tahoma"/>
          <w:color w:val="000000"/>
          <w:lang w:eastAsia="en-US"/>
        </w:rPr>
        <w:t>o wartość wzrostu całkowitego kosztu Wykonawcy, jaką będzie on zobowiązany</w:t>
      </w:r>
      <w:r w:rsidR="0003161A" w:rsidRPr="00262493">
        <w:rPr>
          <w:rFonts w:ascii="Aptos" w:eastAsia="Calibri" w:hAnsi="Aptos" w:cs="Tahoma"/>
          <w:color w:val="000000"/>
          <w:lang w:eastAsia="en-US"/>
        </w:rPr>
        <w:t xml:space="preserve"> </w:t>
      </w:r>
      <w:r w:rsidRPr="00262493">
        <w:rPr>
          <w:rFonts w:ascii="Aptos" w:eastAsia="Calibri" w:hAnsi="Aptos" w:cs="Tahoma"/>
          <w:color w:val="000000"/>
          <w:lang w:eastAsia="en-US"/>
        </w:rPr>
        <w:t>dodatkowo ponieść w związku z obciążeniem związanym z gromadzeniem wpłat do pracowniczych planów</w:t>
      </w:r>
      <w:r w:rsidR="0003161A" w:rsidRPr="00262493">
        <w:rPr>
          <w:rFonts w:ascii="Aptos" w:eastAsia="Calibri" w:hAnsi="Aptos" w:cs="Tahoma"/>
          <w:color w:val="000000"/>
          <w:lang w:eastAsia="en-US"/>
        </w:rPr>
        <w:t xml:space="preserve"> </w:t>
      </w:r>
      <w:r w:rsidRPr="00262493">
        <w:rPr>
          <w:rFonts w:ascii="Aptos" w:eastAsia="Calibri" w:hAnsi="Aptos" w:cs="Tahoma"/>
          <w:color w:val="000000"/>
          <w:lang w:eastAsia="en-US"/>
        </w:rPr>
        <w:t>kapitałowych w odniesieniu do osób bezpośrednio wykonujących zamówienie na rzecz</w:t>
      </w:r>
      <w:r w:rsidR="0003161A" w:rsidRPr="00262493">
        <w:rPr>
          <w:rFonts w:ascii="Aptos" w:eastAsia="Calibri" w:hAnsi="Aptos" w:cs="Tahoma"/>
          <w:color w:val="000000"/>
          <w:lang w:eastAsia="en-US"/>
        </w:rPr>
        <w:t xml:space="preserve"> </w:t>
      </w:r>
      <w:r w:rsidRPr="00262493">
        <w:rPr>
          <w:rFonts w:ascii="Aptos" w:eastAsia="Calibri" w:hAnsi="Aptos" w:cs="Tahoma"/>
          <w:color w:val="000000"/>
          <w:lang w:eastAsia="en-US"/>
        </w:rPr>
        <w:t>Zamawiającego.</w:t>
      </w:r>
    </w:p>
    <w:p w14:paraId="0F9E71EA" w14:textId="713F4058"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 xml:space="preserve">§ </w:t>
      </w:r>
      <w:r w:rsidR="000B486C" w:rsidRPr="00262493">
        <w:rPr>
          <w:rFonts w:ascii="Aptos" w:eastAsia="Calibri" w:hAnsi="Aptos" w:cs="Tahoma"/>
          <w:b/>
          <w:lang w:eastAsia="en-US"/>
        </w:rPr>
        <w:t>12</w:t>
      </w:r>
      <w:r w:rsidRPr="00262493">
        <w:rPr>
          <w:rFonts w:ascii="Aptos" w:eastAsia="Calibri" w:hAnsi="Aptos" w:cs="Tahoma"/>
          <w:b/>
          <w:lang w:eastAsia="en-US"/>
        </w:rPr>
        <w:t>.</w:t>
      </w:r>
    </w:p>
    <w:p w14:paraId="4C84DC93" w14:textId="77777777" w:rsidR="008C5F68" w:rsidRPr="00262493" w:rsidRDefault="008C5F68" w:rsidP="00983BAD">
      <w:pPr>
        <w:spacing w:line="300" w:lineRule="auto"/>
        <w:jc w:val="center"/>
        <w:rPr>
          <w:rFonts w:ascii="Aptos" w:hAnsi="Aptos" w:cs="Tahoma"/>
        </w:rPr>
      </w:pPr>
      <w:r w:rsidRPr="00262493">
        <w:rPr>
          <w:rFonts w:ascii="Aptos" w:eastAsia="Calibri" w:hAnsi="Aptos" w:cs="Tahoma"/>
          <w:b/>
          <w:bCs/>
          <w:kern w:val="2"/>
        </w:rPr>
        <w:t>ROBOTY ZAMIENNE I DODATKOWE</w:t>
      </w:r>
    </w:p>
    <w:p w14:paraId="200EC095" w14:textId="77777777" w:rsidR="008C5F68" w:rsidRPr="00262493" w:rsidRDefault="008C5F68" w:rsidP="00983BAD">
      <w:pPr>
        <w:pStyle w:val="Akapitzlist"/>
        <w:numPr>
          <w:ilvl w:val="0"/>
          <w:numId w:val="160"/>
        </w:numPr>
        <w:autoSpaceDN/>
        <w:spacing w:line="300" w:lineRule="auto"/>
        <w:ind w:left="426"/>
        <w:jc w:val="both"/>
        <w:textAlignment w:val="auto"/>
        <w:rPr>
          <w:rFonts w:ascii="Aptos" w:hAnsi="Aptos" w:cs="Tahoma"/>
        </w:rPr>
      </w:pPr>
      <w:r w:rsidRPr="00262493">
        <w:rPr>
          <w:rFonts w:ascii="Aptos" w:eastAsia="Calibri" w:hAnsi="Aptos" w:cs="Tahoma"/>
          <w:kern w:val="2"/>
        </w:rPr>
        <w:t>Strony przyjmuj</w:t>
      </w:r>
      <w:r w:rsidRPr="00262493">
        <w:rPr>
          <w:rFonts w:ascii="Aptos" w:eastAsia="TTE188D4F0t00" w:hAnsi="Aptos" w:cs="Tahoma"/>
          <w:kern w:val="2"/>
        </w:rPr>
        <w:t xml:space="preserve">ą </w:t>
      </w:r>
      <w:r w:rsidRPr="00262493">
        <w:rPr>
          <w:rFonts w:ascii="Aptos" w:eastAsia="Calibri" w:hAnsi="Aptos" w:cs="Tahoma"/>
          <w:kern w:val="2"/>
        </w:rPr>
        <w:t>nast</w:t>
      </w:r>
      <w:r w:rsidRPr="00262493">
        <w:rPr>
          <w:rFonts w:ascii="Aptos" w:eastAsia="TTE188D4F0t00" w:hAnsi="Aptos" w:cs="Tahoma"/>
          <w:kern w:val="2"/>
        </w:rPr>
        <w:t>ę</w:t>
      </w:r>
      <w:r w:rsidRPr="00262493">
        <w:rPr>
          <w:rFonts w:ascii="Aptos" w:eastAsia="Calibri" w:hAnsi="Aptos" w:cs="Tahoma"/>
          <w:kern w:val="2"/>
        </w:rPr>
        <w:t>puj</w:t>
      </w:r>
      <w:r w:rsidRPr="00262493">
        <w:rPr>
          <w:rFonts w:ascii="Aptos" w:eastAsia="TTE188D4F0t00" w:hAnsi="Aptos" w:cs="Tahoma"/>
          <w:kern w:val="2"/>
        </w:rPr>
        <w:t>ą</w:t>
      </w:r>
      <w:r w:rsidRPr="00262493">
        <w:rPr>
          <w:rFonts w:ascii="Aptos" w:eastAsia="Calibri" w:hAnsi="Aptos" w:cs="Tahoma"/>
          <w:kern w:val="2"/>
        </w:rPr>
        <w:t>c</w:t>
      </w:r>
      <w:r w:rsidRPr="00262493">
        <w:rPr>
          <w:rFonts w:ascii="Aptos" w:eastAsia="TTE188D4F0t00" w:hAnsi="Aptos" w:cs="Tahoma"/>
          <w:kern w:val="2"/>
        </w:rPr>
        <w:t xml:space="preserve">ą </w:t>
      </w:r>
      <w:r w:rsidRPr="00262493">
        <w:rPr>
          <w:rFonts w:ascii="Aptos" w:eastAsia="Calibri" w:hAnsi="Aptos" w:cs="Tahoma"/>
          <w:kern w:val="2"/>
        </w:rPr>
        <w:t>definicj</w:t>
      </w:r>
      <w:r w:rsidRPr="00262493">
        <w:rPr>
          <w:rFonts w:ascii="Aptos" w:eastAsia="TTE188D4F0t00" w:hAnsi="Aptos" w:cs="Tahoma"/>
          <w:kern w:val="2"/>
        </w:rPr>
        <w:t xml:space="preserve">ę </w:t>
      </w:r>
      <w:r w:rsidRPr="00262493">
        <w:rPr>
          <w:rFonts w:ascii="Aptos" w:eastAsia="Calibri" w:hAnsi="Aptos" w:cs="Tahoma"/>
          <w:kern w:val="2"/>
        </w:rPr>
        <w:t>robót zamiennych i dodatkowych oraz sposób ich zlecenia i rozliczenia:</w:t>
      </w:r>
    </w:p>
    <w:p w14:paraId="7423B087" w14:textId="24EB6170" w:rsidR="00490D10" w:rsidRPr="00262493" w:rsidRDefault="00490D10" w:rsidP="00983BAD">
      <w:pPr>
        <w:pStyle w:val="Akapitzlist"/>
        <w:numPr>
          <w:ilvl w:val="0"/>
          <w:numId w:val="130"/>
        </w:numPr>
        <w:tabs>
          <w:tab w:val="left" w:pos="851"/>
        </w:tabs>
        <w:autoSpaceDN/>
        <w:spacing w:line="300" w:lineRule="auto"/>
        <w:contextualSpacing/>
        <w:jc w:val="both"/>
        <w:textAlignment w:val="auto"/>
        <w:rPr>
          <w:rFonts w:ascii="Aptos" w:hAnsi="Aptos" w:cs="Tahoma"/>
        </w:rPr>
      </w:pPr>
      <w:r w:rsidRPr="00262493">
        <w:rPr>
          <w:rFonts w:ascii="Aptos" w:eastAsia="Calibri" w:hAnsi="Aptos" w:cs="Tahoma"/>
          <w:kern w:val="2"/>
        </w:rPr>
        <w:t>przez</w:t>
      </w:r>
      <w:r w:rsidRPr="00262493">
        <w:rPr>
          <w:rFonts w:ascii="Aptos" w:eastAsia="Calibri" w:hAnsi="Aptos" w:cs="Tahoma"/>
          <w:b/>
          <w:kern w:val="2"/>
        </w:rPr>
        <w:t xml:space="preserve"> roboty zamienne</w:t>
      </w:r>
      <w:r w:rsidRPr="00262493">
        <w:rPr>
          <w:rFonts w:ascii="Aptos" w:eastAsia="Calibri" w:hAnsi="Aptos" w:cs="Tahoma"/>
          <w:kern w:val="2"/>
        </w:rPr>
        <w:t xml:space="preserve"> należy rozumieć  roboty wynikaj</w:t>
      </w:r>
      <w:r w:rsidRPr="00262493">
        <w:rPr>
          <w:rFonts w:ascii="Aptos" w:eastAsia="TTE188D4F0t00" w:hAnsi="Aptos" w:cs="Tahoma"/>
          <w:kern w:val="2"/>
        </w:rPr>
        <w:t>ą</w:t>
      </w:r>
      <w:r w:rsidRPr="00262493">
        <w:rPr>
          <w:rFonts w:ascii="Aptos" w:eastAsia="Calibri" w:hAnsi="Aptos" w:cs="Tahoma"/>
          <w:kern w:val="2"/>
        </w:rPr>
        <w:t>ce ze zmiany technologii lub  zmiany materiałów przewidzianych w dokumentacji projektowej. Roboty zamienne Wykonawca wykona</w:t>
      </w:r>
      <w:r w:rsidRPr="00262493">
        <w:rPr>
          <w:rFonts w:ascii="Aptos" w:eastAsia="TTE188D4F0t00" w:hAnsi="Aptos" w:cs="Tahoma"/>
          <w:kern w:val="2"/>
        </w:rPr>
        <w:t xml:space="preserve"> </w:t>
      </w:r>
      <w:r w:rsidRPr="00262493">
        <w:rPr>
          <w:rFonts w:ascii="Aptos" w:eastAsia="Calibri" w:hAnsi="Aptos" w:cs="Tahoma"/>
          <w:kern w:val="2"/>
        </w:rPr>
        <w:t>na podstawie protokołu konieczności podpisanego przez strony. Rozliczenie robót zamiennych nastąpi w ramach wynagrodzenia, o którym mowa w §</w:t>
      </w:r>
      <w:r w:rsidR="00335ACD" w:rsidRPr="00262493">
        <w:rPr>
          <w:rFonts w:ascii="Aptos" w:eastAsia="Calibri" w:hAnsi="Aptos" w:cs="Tahoma"/>
          <w:kern w:val="2"/>
        </w:rPr>
        <w:t xml:space="preserve">9 </w:t>
      </w:r>
      <w:r w:rsidRPr="00262493">
        <w:rPr>
          <w:rFonts w:ascii="Aptos" w:eastAsia="Calibri" w:hAnsi="Aptos" w:cs="Tahoma"/>
          <w:kern w:val="2"/>
        </w:rPr>
        <w:t>ust. 1;</w:t>
      </w:r>
    </w:p>
    <w:p w14:paraId="1838306C" w14:textId="77777777" w:rsidR="00490D10" w:rsidRPr="00262493" w:rsidRDefault="00490D10" w:rsidP="00983BAD">
      <w:pPr>
        <w:numPr>
          <w:ilvl w:val="0"/>
          <w:numId w:val="130"/>
        </w:numPr>
        <w:tabs>
          <w:tab w:val="left" w:pos="851"/>
        </w:tabs>
        <w:autoSpaceDN/>
        <w:spacing w:line="300" w:lineRule="auto"/>
        <w:ind w:left="851" w:hanging="425"/>
        <w:jc w:val="both"/>
        <w:textAlignment w:val="auto"/>
        <w:rPr>
          <w:rFonts w:ascii="Aptos" w:hAnsi="Aptos" w:cs="Tahoma"/>
        </w:rPr>
      </w:pPr>
      <w:r w:rsidRPr="00262493">
        <w:rPr>
          <w:rFonts w:ascii="Aptos" w:eastAsia="Calibri" w:hAnsi="Aptos" w:cs="Tahoma"/>
          <w:kern w:val="2"/>
        </w:rPr>
        <w:t xml:space="preserve">przez </w:t>
      </w:r>
      <w:r w:rsidRPr="00262493">
        <w:rPr>
          <w:rFonts w:ascii="Aptos" w:eastAsia="Calibri" w:hAnsi="Aptos" w:cs="Tahoma"/>
          <w:b/>
          <w:kern w:val="2"/>
        </w:rPr>
        <w:t>roboty dodatkowe</w:t>
      </w:r>
      <w:r w:rsidRPr="00262493">
        <w:rPr>
          <w:rFonts w:ascii="Aptos" w:eastAsia="Calibri" w:hAnsi="Aptos" w:cs="Tahoma"/>
          <w:kern w:val="2"/>
        </w:rPr>
        <w:t xml:space="preserve"> należy rozumieć </w:t>
      </w:r>
      <w:r w:rsidRPr="00262493">
        <w:rPr>
          <w:rFonts w:ascii="Aptos" w:eastAsia="Calibri" w:hAnsi="Aptos" w:cs="Tahoma"/>
          <w:bCs/>
          <w:kern w:val="2"/>
        </w:rPr>
        <w:t xml:space="preserve">dodatkowe dostawy, usługi lub roboty budowlane od dotychczasowego Wykonawcy, nieobjęte zamówieniem podstawowym, o ile stały się niezbędne i zostały spełnione łącznie następujące warunki: </w:t>
      </w:r>
    </w:p>
    <w:p w14:paraId="3EA64FB7" w14:textId="77777777" w:rsidR="00490D10" w:rsidRPr="00262493" w:rsidRDefault="00490D10" w:rsidP="00983BAD">
      <w:pPr>
        <w:numPr>
          <w:ilvl w:val="0"/>
          <w:numId w:val="131"/>
        </w:numPr>
        <w:tabs>
          <w:tab w:val="clear" w:pos="708"/>
          <w:tab w:val="num" w:pos="0"/>
        </w:tabs>
        <w:autoSpaceDN/>
        <w:spacing w:line="300" w:lineRule="auto"/>
        <w:ind w:left="1276" w:hanging="425"/>
        <w:jc w:val="both"/>
        <w:textAlignment w:val="auto"/>
        <w:rPr>
          <w:rFonts w:ascii="Aptos" w:hAnsi="Aptos" w:cs="Tahoma"/>
        </w:rPr>
      </w:pPr>
      <w:r w:rsidRPr="00262493">
        <w:rPr>
          <w:rFonts w:ascii="Aptos" w:eastAsia="Calibri" w:hAnsi="Aptos" w:cs="Tahoma"/>
          <w:bCs/>
          <w:kern w:val="2"/>
        </w:rPr>
        <w:t xml:space="preserve">zmiana Wykonawcy nie może zostać dokonana z powodów ekonomicznych lub technicznych, w szczególności dotyczących zamienności lub interoperacyjności sprzętu, usług lub instalacji, zamówionych w ramach zamówienia podstawowego, </w:t>
      </w:r>
    </w:p>
    <w:p w14:paraId="0D4CE6F7" w14:textId="77777777" w:rsidR="00490D10" w:rsidRPr="00262493" w:rsidRDefault="00490D10" w:rsidP="00983BAD">
      <w:pPr>
        <w:numPr>
          <w:ilvl w:val="0"/>
          <w:numId w:val="131"/>
        </w:numPr>
        <w:tabs>
          <w:tab w:val="clear" w:pos="708"/>
          <w:tab w:val="num" w:pos="0"/>
        </w:tabs>
        <w:autoSpaceDN/>
        <w:spacing w:line="300" w:lineRule="auto"/>
        <w:ind w:left="1276" w:hanging="425"/>
        <w:jc w:val="both"/>
        <w:textAlignment w:val="auto"/>
        <w:rPr>
          <w:rFonts w:ascii="Aptos" w:hAnsi="Aptos" w:cs="Tahoma"/>
        </w:rPr>
      </w:pPr>
      <w:r w:rsidRPr="00262493">
        <w:rPr>
          <w:rFonts w:ascii="Aptos" w:eastAsia="Calibri" w:hAnsi="Aptos" w:cs="Tahoma"/>
          <w:bCs/>
          <w:kern w:val="2"/>
        </w:rPr>
        <w:t xml:space="preserve">zmiana Wykonawcy spowodowałaby istotną niedogodność lub znaczne zwiększenie   kosztów dla Zamawiającego, </w:t>
      </w:r>
    </w:p>
    <w:p w14:paraId="51C7BB99" w14:textId="76A46C26" w:rsidR="00490D10" w:rsidRPr="00262493" w:rsidRDefault="00490D10" w:rsidP="00983BAD">
      <w:pPr>
        <w:numPr>
          <w:ilvl w:val="0"/>
          <w:numId w:val="131"/>
        </w:numPr>
        <w:tabs>
          <w:tab w:val="clear" w:pos="708"/>
          <w:tab w:val="num" w:pos="0"/>
        </w:tabs>
        <w:autoSpaceDN/>
        <w:spacing w:line="300" w:lineRule="auto"/>
        <w:ind w:left="1276" w:hanging="425"/>
        <w:jc w:val="both"/>
        <w:textAlignment w:val="auto"/>
        <w:rPr>
          <w:rFonts w:ascii="Aptos" w:hAnsi="Aptos" w:cs="Tahoma"/>
        </w:rPr>
      </w:pPr>
      <w:r w:rsidRPr="00262493">
        <w:rPr>
          <w:rFonts w:ascii="Aptos" w:eastAsia="Calibri" w:hAnsi="Aptos" w:cs="Tahoma"/>
          <w:bCs/>
          <w:kern w:val="2"/>
        </w:rPr>
        <w:t xml:space="preserve">wzrost ceny spowodowany każdą kolejną zmianą nie przekracza 50% wartości pierwotnej umowy. </w:t>
      </w:r>
    </w:p>
    <w:p w14:paraId="3FA88393" w14:textId="77777777" w:rsidR="00490D10" w:rsidRPr="00262493" w:rsidRDefault="008C5F68" w:rsidP="00983BAD">
      <w:pPr>
        <w:pStyle w:val="Akapitzlist"/>
        <w:numPr>
          <w:ilvl w:val="0"/>
          <w:numId w:val="160"/>
        </w:numPr>
        <w:autoSpaceDN/>
        <w:spacing w:line="300" w:lineRule="auto"/>
        <w:ind w:left="426"/>
        <w:jc w:val="both"/>
        <w:textAlignment w:val="auto"/>
        <w:rPr>
          <w:rFonts w:ascii="Aptos" w:hAnsi="Aptos" w:cs="Tahoma"/>
        </w:rPr>
      </w:pPr>
      <w:r w:rsidRPr="00262493">
        <w:rPr>
          <w:rFonts w:ascii="Aptos" w:eastAsia="Calibri" w:hAnsi="Aptos" w:cs="Tahoma"/>
          <w:kern w:val="2"/>
        </w:rPr>
        <w:t>Wykonawca ma obowiązek zgłoszenia konieczności wykonania robót dodatkowych i zamiennych oraz udokumentowania i potwierdzenia konieczności ich wykonania, co nie rodzi obowiązku zlecenia ich przez Zamawiającego.</w:t>
      </w:r>
    </w:p>
    <w:p w14:paraId="7DB99773" w14:textId="37CFF2F5" w:rsidR="008C5F68" w:rsidRPr="00262493" w:rsidRDefault="008C5F68" w:rsidP="00983BAD">
      <w:pPr>
        <w:pStyle w:val="Akapitzlist"/>
        <w:numPr>
          <w:ilvl w:val="0"/>
          <w:numId w:val="160"/>
        </w:numPr>
        <w:autoSpaceDN/>
        <w:spacing w:line="300" w:lineRule="auto"/>
        <w:ind w:left="426"/>
        <w:jc w:val="both"/>
        <w:textAlignment w:val="auto"/>
        <w:rPr>
          <w:rFonts w:ascii="Aptos" w:hAnsi="Aptos" w:cs="Tahoma"/>
        </w:rPr>
      </w:pPr>
      <w:r w:rsidRPr="00262493">
        <w:rPr>
          <w:rFonts w:ascii="Aptos" w:eastAsia="Calibri" w:hAnsi="Aptos" w:cs="Tahoma"/>
          <w:kern w:val="2"/>
        </w:rPr>
        <w:t xml:space="preserve">Wykonawca ma obowiązek zgłaszać Zamawiającemu konieczność wykonania robót dodatkowych lub robót zamiennych w terminie do 14 dni od dnia stwierdzenia takiej potrzeby – pod rygorem późniejszego ich pominięcia. </w:t>
      </w:r>
      <w:r w:rsidRPr="00262493">
        <w:rPr>
          <w:rFonts w:ascii="Aptos" w:hAnsi="Aptos" w:cs="Tahoma"/>
          <w:lang w:eastAsia="ar-SA"/>
        </w:rPr>
        <w:t>W przypadku wystąpienia, robót dodatkowych lub robót zamiennych Wykonawca przygotuje wraz ze zgłoszeniem projekt protokołu konieczności, który będzie w szczególności zawierał:</w:t>
      </w:r>
    </w:p>
    <w:p w14:paraId="53F4060C" w14:textId="77777777" w:rsidR="008C5F68" w:rsidRPr="00262493" w:rsidRDefault="008C5F68" w:rsidP="00983BAD">
      <w:pPr>
        <w:numPr>
          <w:ilvl w:val="0"/>
          <w:numId w:val="132"/>
        </w:numPr>
        <w:tabs>
          <w:tab w:val="left" w:pos="851"/>
        </w:tabs>
        <w:autoSpaceDN/>
        <w:spacing w:line="300" w:lineRule="auto"/>
        <w:ind w:hanging="1210"/>
        <w:jc w:val="both"/>
        <w:textAlignment w:val="auto"/>
        <w:rPr>
          <w:rFonts w:ascii="Aptos" w:hAnsi="Aptos" w:cs="Tahoma"/>
        </w:rPr>
      </w:pPr>
      <w:r w:rsidRPr="00262493">
        <w:rPr>
          <w:rFonts w:ascii="Aptos" w:hAnsi="Aptos" w:cs="Tahoma"/>
        </w:rPr>
        <w:t>opis proponowanej Roboty do wykonania i harmonogram jej wykonania,</w:t>
      </w:r>
    </w:p>
    <w:p w14:paraId="5398CA28" w14:textId="77777777" w:rsidR="008C5F68" w:rsidRPr="00262493" w:rsidRDefault="008C5F68" w:rsidP="00983BAD">
      <w:pPr>
        <w:numPr>
          <w:ilvl w:val="0"/>
          <w:numId w:val="132"/>
        </w:numPr>
        <w:tabs>
          <w:tab w:val="num" w:pos="851"/>
        </w:tabs>
        <w:autoSpaceDN/>
        <w:spacing w:line="300" w:lineRule="auto"/>
        <w:ind w:left="851" w:hanging="425"/>
        <w:jc w:val="both"/>
        <w:textAlignment w:val="auto"/>
        <w:rPr>
          <w:rFonts w:ascii="Aptos" w:hAnsi="Aptos" w:cs="Tahoma"/>
        </w:rPr>
      </w:pPr>
      <w:r w:rsidRPr="00262493">
        <w:rPr>
          <w:rFonts w:ascii="Aptos" w:hAnsi="Aptos" w:cs="Tahoma"/>
        </w:rPr>
        <w:t>uzasadnienie konieczności wykonania roboty dodatkowej lub roboty zamiennej,</w:t>
      </w:r>
    </w:p>
    <w:p w14:paraId="27904B88" w14:textId="77777777" w:rsidR="008C5F68" w:rsidRPr="00262493" w:rsidRDefault="008C5F68" w:rsidP="00983BAD">
      <w:pPr>
        <w:numPr>
          <w:ilvl w:val="0"/>
          <w:numId w:val="132"/>
        </w:numPr>
        <w:tabs>
          <w:tab w:val="num" w:pos="851"/>
        </w:tabs>
        <w:autoSpaceDN/>
        <w:spacing w:line="300" w:lineRule="auto"/>
        <w:ind w:left="851" w:hanging="425"/>
        <w:jc w:val="both"/>
        <w:textAlignment w:val="auto"/>
        <w:rPr>
          <w:rFonts w:ascii="Aptos" w:hAnsi="Aptos" w:cs="Tahoma"/>
        </w:rPr>
      </w:pPr>
      <w:r w:rsidRPr="00262493">
        <w:rPr>
          <w:rFonts w:ascii="Aptos" w:hAnsi="Aptos" w:cs="Tahoma"/>
        </w:rPr>
        <w:lastRenderedPageBreak/>
        <w:t>propozycję Wykonawcy dotyczącą ewentualnych modyfikacji w harmonogramie rzeczowo-finansowym,</w:t>
      </w:r>
    </w:p>
    <w:p w14:paraId="65AE6291" w14:textId="77777777" w:rsidR="008C5F68" w:rsidRPr="00262493" w:rsidRDefault="008C5F68" w:rsidP="00983BAD">
      <w:pPr>
        <w:numPr>
          <w:ilvl w:val="0"/>
          <w:numId w:val="132"/>
        </w:numPr>
        <w:tabs>
          <w:tab w:val="num" w:pos="851"/>
        </w:tabs>
        <w:autoSpaceDN/>
        <w:spacing w:line="300" w:lineRule="auto"/>
        <w:ind w:left="851" w:hanging="425"/>
        <w:jc w:val="both"/>
        <w:textAlignment w:val="auto"/>
        <w:rPr>
          <w:rFonts w:ascii="Aptos" w:hAnsi="Aptos" w:cs="Tahoma"/>
        </w:rPr>
      </w:pPr>
      <w:r w:rsidRPr="00262493">
        <w:rPr>
          <w:rFonts w:ascii="Aptos" w:hAnsi="Aptos" w:cs="Tahoma"/>
        </w:rPr>
        <w:t>informację o koniecznych modyfikacjach w dokumentacji projektowej i uzyskanych uzgodnieniach i decyzjach administracyjnych,</w:t>
      </w:r>
    </w:p>
    <w:p w14:paraId="6E083D6C" w14:textId="77777777" w:rsidR="008C5F68" w:rsidRPr="00262493" w:rsidRDefault="008C5F68" w:rsidP="00983BAD">
      <w:pPr>
        <w:numPr>
          <w:ilvl w:val="0"/>
          <w:numId w:val="132"/>
        </w:numPr>
        <w:tabs>
          <w:tab w:val="num" w:pos="851"/>
        </w:tabs>
        <w:autoSpaceDN/>
        <w:spacing w:line="300" w:lineRule="auto"/>
        <w:ind w:left="851" w:hanging="425"/>
        <w:jc w:val="both"/>
        <w:textAlignment w:val="auto"/>
        <w:rPr>
          <w:rFonts w:ascii="Aptos" w:hAnsi="Aptos" w:cs="Tahoma"/>
        </w:rPr>
      </w:pPr>
      <w:r w:rsidRPr="00262493">
        <w:rPr>
          <w:rFonts w:ascii="Aptos" w:hAnsi="Aptos" w:cs="Tahoma"/>
        </w:rPr>
        <w:t>niezbędną dokumentację projektową wraz ze specyfikacjami – o ile modyfikacja dotychczasowej dokumentacji projektowej jest niewystarczająca,</w:t>
      </w:r>
    </w:p>
    <w:p w14:paraId="4D2955E3" w14:textId="77777777" w:rsidR="008C5F68" w:rsidRPr="00262493" w:rsidRDefault="008C5F68" w:rsidP="00983BAD">
      <w:pPr>
        <w:numPr>
          <w:ilvl w:val="0"/>
          <w:numId w:val="132"/>
        </w:numPr>
        <w:tabs>
          <w:tab w:val="num" w:pos="851"/>
        </w:tabs>
        <w:autoSpaceDN/>
        <w:spacing w:line="300" w:lineRule="auto"/>
        <w:ind w:left="851" w:hanging="425"/>
        <w:jc w:val="both"/>
        <w:textAlignment w:val="auto"/>
        <w:rPr>
          <w:rFonts w:ascii="Aptos" w:hAnsi="Aptos" w:cs="Tahoma"/>
        </w:rPr>
      </w:pPr>
      <w:r w:rsidRPr="00262493">
        <w:rPr>
          <w:rFonts w:ascii="Aptos" w:hAnsi="Aptos" w:cs="Tahoma"/>
        </w:rPr>
        <w:t>propozycję Wykonawcy dotyczącą wyceny robót, wraz z kosztem wykonania dokumentacji projektowej i uzyskania uzgodnień oraz decyzji administracyjnych, o ile będą potrzebne,</w:t>
      </w:r>
    </w:p>
    <w:p w14:paraId="06490402" w14:textId="48EB163D" w:rsidR="00AD3E37" w:rsidRPr="00262493" w:rsidRDefault="008C5F68" w:rsidP="00983BAD">
      <w:pPr>
        <w:numPr>
          <w:ilvl w:val="0"/>
          <w:numId w:val="132"/>
        </w:numPr>
        <w:tabs>
          <w:tab w:val="num" w:pos="851"/>
        </w:tabs>
        <w:autoSpaceDN/>
        <w:spacing w:line="300" w:lineRule="auto"/>
        <w:ind w:left="851" w:hanging="425"/>
        <w:jc w:val="both"/>
        <w:textAlignment w:val="auto"/>
        <w:rPr>
          <w:rFonts w:ascii="Aptos" w:hAnsi="Aptos" w:cs="Tahoma"/>
        </w:rPr>
      </w:pPr>
      <w:r w:rsidRPr="00262493">
        <w:rPr>
          <w:rFonts w:ascii="Aptos" w:hAnsi="Aptos" w:cs="Tahoma"/>
        </w:rPr>
        <w:t>uzasadnienie pod względem zgodności z umową i obowiązującymi przepisami, w tym zgodności z Prawem</w:t>
      </w:r>
      <w:r w:rsidR="00EE11C5" w:rsidRPr="00262493">
        <w:rPr>
          <w:rFonts w:ascii="Aptos" w:hAnsi="Aptos" w:cs="Tahoma"/>
        </w:rPr>
        <w:t>.</w:t>
      </w:r>
    </w:p>
    <w:p w14:paraId="77CE7C65" w14:textId="77777777" w:rsidR="008C5F68" w:rsidRPr="00262493" w:rsidRDefault="008C5F68" w:rsidP="00983BAD">
      <w:pPr>
        <w:numPr>
          <w:ilvl w:val="0"/>
          <w:numId w:val="133"/>
        </w:numPr>
        <w:autoSpaceDN/>
        <w:spacing w:after="120" w:line="300" w:lineRule="auto"/>
        <w:ind w:left="425" w:hanging="425"/>
        <w:jc w:val="both"/>
        <w:textAlignment w:val="auto"/>
        <w:rPr>
          <w:rFonts w:ascii="Aptos" w:hAnsi="Aptos" w:cs="Tahoma"/>
        </w:rPr>
      </w:pPr>
      <w:r w:rsidRPr="00262493">
        <w:rPr>
          <w:rFonts w:ascii="Aptos" w:eastAsia="Calibri" w:hAnsi="Aptos" w:cs="Tahoma"/>
          <w:bCs/>
          <w:kern w:val="2"/>
        </w:rPr>
        <w:t>Inspektor Nadzoru Zamawiającego po weryfikacji zgłoszenia i projektu protokołu konieczności przekaże wraz z rekomendacją protokół konieczności Zamawiającemu celem zatwierdzenia. Wykonawca przedstawi</w:t>
      </w:r>
      <w:r w:rsidRPr="00262493">
        <w:rPr>
          <w:rStyle w:val="Styl10ptJasnopomaraczowy1"/>
          <w:rFonts w:ascii="Aptos" w:hAnsi="Aptos" w:cs="Tahoma"/>
          <w:sz w:val="24"/>
        </w:rPr>
        <w:t xml:space="preserve"> </w:t>
      </w:r>
      <w:r w:rsidRPr="00262493">
        <w:rPr>
          <w:rFonts w:ascii="Aptos" w:eastAsia="Calibri" w:hAnsi="Aptos" w:cs="Tahoma"/>
          <w:bCs/>
          <w:kern w:val="2"/>
        </w:rPr>
        <w:t>Inspektorowi Nadzoru Zamawiającego</w:t>
      </w:r>
      <w:r w:rsidRPr="00262493">
        <w:rPr>
          <w:rStyle w:val="Styl10ptJasnopomaraczowy1"/>
          <w:rFonts w:ascii="Aptos" w:hAnsi="Aptos" w:cs="Tahoma"/>
          <w:sz w:val="24"/>
        </w:rPr>
        <w:t xml:space="preserve"> </w:t>
      </w:r>
      <w:r w:rsidRPr="00262493">
        <w:rPr>
          <w:rFonts w:ascii="Aptos" w:eastAsia="Calibri" w:hAnsi="Aptos" w:cs="Tahoma"/>
          <w:bCs/>
          <w:kern w:val="2"/>
        </w:rPr>
        <w:t>wycenę robót dodatkowych i robót zamiennych.</w:t>
      </w:r>
      <w:r w:rsidRPr="00262493">
        <w:rPr>
          <w:rFonts w:ascii="Aptos" w:hAnsi="Aptos" w:cs="Tahoma"/>
        </w:rPr>
        <w:t xml:space="preserve"> </w:t>
      </w:r>
      <w:r w:rsidRPr="00262493">
        <w:rPr>
          <w:rFonts w:ascii="Aptos" w:eastAsia="Calibri" w:hAnsi="Aptos" w:cs="Tahoma"/>
          <w:bCs/>
          <w:kern w:val="2"/>
        </w:rPr>
        <w:t>R</w:t>
      </w:r>
      <w:r w:rsidRPr="00262493">
        <w:rPr>
          <w:rFonts w:ascii="Aptos" w:eastAsia="Calibri" w:hAnsi="Aptos" w:cs="Tahoma"/>
          <w:kern w:val="2"/>
        </w:rPr>
        <w:t>oboty dodatkowe Wykonawca wykona na podstawie protokołu konieczno</w:t>
      </w:r>
      <w:r w:rsidRPr="00262493">
        <w:rPr>
          <w:rFonts w:ascii="Aptos" w:eastAsia="TTE188D4F0t00" w:hAnsi="Aptos" w:cs="Tahoma"/>
          <w:kern w:val="2"/>
        </w:rPr>
        <w:t>ś</w:t>
      </w:r>
      <w:r w:rsidRPr="00262493">
        <w:rPr>
          <w:rFonts w:ascii="Aptos" w:eastAsia="Calibri" w:hAnsi="Aptos" w:cs="Tahoma"/>
          <w:kern w:val="2"/>
        </w:rPr>
        <w:t>ci w drodze zmiany umowy.</w:t>
      </w:r>
    </w:p>
    <w:p w14:paraId="478738C9" w14:textId="69906618"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 xml:space="preserve">§ </w:t>
      </w:r>
      <w:r w:rsidR="000B486C" w:rsidRPr="00262493">
        <w:rPr>
          <w:rFonts w:ascii="Aptos" w:eastAsia="Calibri" w:hAnsi="Aptos" w:cs="Tahoma"/>
          <w:b/>
          <w:lang w:eastAsia="en-US"/>
        </w:rPr>
        <w:t>13</w:t>
      </w:r>
      <w:r w:rsidRPr="00262493">
        <w:rPr>
          <w:rFonts w:ascii="Aptos" w:eastAsia="Calibri" w:hAnsi="Aptos" w:cs="Tahoma"/>
          <w:b/>
          <w:lang w:eastAsia="en-US"/>
        </w:rPr>
        <w:t>.</w:t>
      </w:r>
    </w:p>
    <w:p w14:paraId="299A47DE" w14:textId="77777777" w:rsidR="008C5F68" w:rsidRPr="00262493" w:rsidRDefault="008C5F68" w:rsidP="00983BAD">
      <w:pPr>
        <w:spacing w:line="300" w:lineRule="auto"/>
        <w:jc w:val="center"/>
        <w:rPr>
          <w:rFonts w:ascii="Aptos" w:eastAsia="Calibri" w:hAnsi="Aptos" w:cs="Tahoma"/>
          <w:b/>
          <w:bCs/>
        </w:rPr>
      </w:pPr>
      <w:r w:rsidRPr="00262493">
        <w:rPr>
          <w:rFonts w:ascii="Aptos" w:eastAsia="Calibri" w:hAnsi="Aptos" w:cs="Tahoma"/>
          <w:b/>
          <w:bCs/>
        </w:rPr>
        <w:t>ROZLICZENIE ROBÓT ZAMIENNYCH I DODATKOWYCH</w:t>
      </w:r>
    </w:p>
    <w:p w14:paraId="1EC3E91D" w14:textId="77777777" w:rsidR="008C5F68" w:rsidRPr="00262493" w:rsidRDefault="008C5F68" w:rsidP="00983BAD">
      <w:pPr>
        <w:numPr>
          <w:ilvl w:val="0"/>
          <w:numId w:val="134"/>
        </w:numPr>
        <w:suppressAutoHyphens w:val="0"/>
        <w:autoSpaceDN/>
        <w:spacing w:line="300" w:lineRule="auto"/>
        <w:ind w:left="284"/>
        <w:contextualSpacing/>
        <w:jc w:val="both"/>
        <w:textAlignment w:val="auto"/>
        <w:rPr>
          <w:rFonts w:ascii="Aptos" w:eastAsia="Calibri" w:hAnsi="Aptos" w:cs="Tahoma"/>
          <w:bCs/>
        </w:rPr>
      </w:pPr>
      <w:r w:rsidRPr="00262493">
        <w:rPr>
          <w:rFonts w:ascii="Aptos" w:eastAsia="Calibri" w:hAnsi="Aptos" w:cs="Tahoma"/>
          <w:bCs/>
        </w:rPr>
        <w:t>Jeżeli roboty dodatkowe wynikające z protokołu konieczności odpowiadają opisowi pozycji w kosztorysie ofertowym, cena jednostkowa określona w kosztorysie ofertowym, używana jest do wyliczenia wysokości wynagrodzenia za te roboty.</w:t>
      </w:r>
    </w:p>
    <w:p w14:paraId="5CD2D2BA" w14:textId="77777777" w:rsidR="008C5F68" w:rsidRPr="00262493" w:rsidRDefault="008C5F68" w:rsidP="00983BAD">
      <w:pPr>
        <w:numPr>
          <w:ilvl w:val="0"/>
          <w:numId w:val="134"/>
        </w:numPr>
        <w:suppressAutoHyphens w:val="0"/>
        <w:autoSpaceDN/>
        <w:spacing w:line="300" w:lineRule="auto"/>
        <w:ind w:left="284"/>
        <w:contextualSpacing/>
        <w:jc w:val="both"/>
        <w:textAlignment w:val="auto"/>
        <w:rPr>
          <w:rFonts w:ascii="Aptos" w:eastAsia="Calibri" w:hAnsi="Aptos" w:cs="Tahoma"/>
          <w:bCs/>
        </w:rPr>
      </w:pPr>
      <w:r w:rsidRPr="00262493">
        <w:rPr>
          <w:rFonts w:ascii="Aptos" w:eastAsia="Calibri" w:hAnsi="Aptos" w:cs="Tahoma"/>
          <w:bCs/>
        </w:rPr>
        <w:t>Jeżeli roboty dodatkowe wynikające z protokołu konieczności nie odpowiadają opisowi pozycji w kosztorysie ofertowym, Wykonawca powinien przedłożyć do zaopiniowania Inspektorowi nadzoru inwestorskiego i akceptacji Zamawiającemu kalkulację szczegółową ceny jednostkowej tych robót, sporządzoną w oparciu o wartości nie wyższe niż średnie wartości narzutów, roboczogodziny i materiałów zawarte w aktualnych na dzień sporządzenia zeszytach „SEKOCENBUD” lub równoważnych.</w:t>
      </w:r>
    </w:p>
    <w:p w14:paraId="1EEB1791" w14:textId="77777777" w:rsidR="008C5F68" w:rsidRPr="00262493" w:rsidRDefault="008C5F68" w:rsidP="00983BAD">
      <w:pPr>
        <w:numPr>
          <w:ilvl w:val="0"/>
          <w:numId w:val="134"/>
        </w:numPr>
        <w:suppressAutoHyphens w:val="0"/>
        <w:autoSpaceDN/>
        <w:spacing w:line="300" w:lineRule="auto"/>
        <w:ind w:left="284"/>
        <w:contextualSpacing/>
        <w:jc w:val="both"/>
        <w:textAlignment w:val="auto"/>
        <w:rPr>
          <w:rFonts w:ascii="Aptos" w:eastAsia="Calibri" w:hAnsi="Aptos" w:cs="Tahoma"/>
          <w:bCs/>
        </w:rPr>
      </w:pPr>
      <w:r w:rsidRPr="00262493">
        <w:rPr>
          <w:rFonts w:ascii="Aptos" w:eastAsia="Calibri" w:hAnsi="Aptos" w:cs="Tahoma"/>
          <w:bCs/>
        </w:rPr>
        <w:t>Jeżeli cena jednostkowa przedłożona przez Wykonawcę do akceptacji Zamawiającemu będzie skalkulowana niezgodnie z postanowieniami ust. 1 i 2, Zamawiający wprowadzi korektę ceny opartą na własnych wyliczeniach.</w:t>
      </w:r>
    </w:p>
    <w:p w14:paraId="3BF3E207" w14:textId="77777777" w:rsidR="008C5F68" w:rsidRPr="00262493" w:rsidRDefault="008C5F68" w:rsidP="00983BAD">
      <w:pPr>
        <w:numPr>
          <w:ilvl w:val="0"/>
          <w:numId w:val="134"/>
        </w:numPr>
        <w:suppressAutoHyphens w:val="0"/>
        <w:autoSpaceDN/>
        <w:spacing w:line="300" w:lineRule="auto"/>
        <w:ind w:left="284"/>
        <w:contextualSpacing/>
        <w:jc w:val="both"/>
        <w:textAlignment w:val="auto"/>
        <w:rPr>
          <w:rFonts w:ascii="Aptos" w:eastAsia="Calibri" w:hAnsi="Aptos" w:cs="Tahoma"/>
          <w:bCs/>
        </w:rPr>
      </w:pPr>
      <w:r w:rsidRPr="00262493">
        <w:rPr>
          <w:rFonts w:ascii="Aptos" w:eastAsia="Calibri" w:hAnsi="Aptos" w:cs="Tahoma"/>
          <w:bCs/>
        </w:rPr>
        <w:t>Wykonawca jest zobowiązany przedstawić Zamawiającemu do akceptacji wyliczenie cen jednostkowych w oparciu o ust. 1 i 2  przed rozpoczęciem robót wynikających z tych zmian.</w:t>
      </w:r>
    </w:p>
    <w:p w14:paraId="163303E8" w14:textId="0A0F6D56" w:rsidR="008C5F68" w:rsidRPr="00262493" w:rsidRDefault="008C5F68" w:rsidP="00983BAD">
      <w:pPr>
        <w:numPr>
          <w:ilvl w:val="0"/>
          <w:numId w:val="134"/>
        </w:numPr>
        <w:suppressAutoHyphens w:val="0"/>
        <w:autoSpaceDN/>
        <w:spacing w:line="300" w:lineRule="auto"/>
        <w:ind w:left="283" w:hanging="357"/>
        <w:jc w:val="both"/>
        <w:textAlignment w:val="auto"/>
        <w:rPr>
          <w:rFonts w:ascii="Aptos" w:eastAsia="Calibri" w:hAnsi="Aptos" w:cs="Tahoma"/>
          <w:bCs/>
        </w:rPr>
      </w:pPr>
      <w:r w:rsidRPr="00262493">
        <w:rPr>
          <w:rFonts w:ascii="Aptos" w:eastAsia="Calibri" w:hAnsi="Aptos" w:cs="Tahoma"/>
          <w:bCs/>
        </w:rPr>
        <w:t xml:space="preserve">Przepisy ust. 1 – 4 stosuje się odpowiednio do robót zamiennych, z zastrzeżeniem, że jeżeli wykonanie robót zamiennych nie powoduje zwiększenia kosztów wykonania przedmiotu umowy, ich rozliczenie następuje w ramach wynagrodzenia, o którym mowa w § </w:t>
      </w:r>
      <w:r w:rsidR="00335ACD" w:rsidRPr="00262493">
        <w:rPr>
          <w:rFonts w:ascii="Aptos" w:eastAsia="Calibri" w:hAnsi="Aptos" w:cs="Tahoma"/>
          <w:bCs/>
        </w:rPr>
        <w:t xml:space="preserve">9 </w:t>
      </w:r>
      <w:r w:rsidRPr="00262493">
        <w:rPr>
          <w:rFonts w:ascii="Aptos" w:eastAsia="Calibri" w:hAnsi="Aptos" w:cs="Tahoma"/>
          <w:bCs/>
        </w:rPr>
        <w:t>ust.1 umowy.</w:t>
      </w:r>
    </w:p>
    <w:p w14:paraId="023C8C40" w14:textId="7A52D6FF" w:rsidR="00B97C2D" w:rsidRPr="00262493" w:rsidRDefault="00B97C2D"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lastRenderedPageBreak/>
        <w:t xml:space="preserve">§ </w:t>
      </w:r>
      <w:r w:rsidR="000B486C" w:rsidRPr="00262493">
        <w:rPr>
          <w:rFonts w:ascii="Aptos" w:eastAsia="Calibri" w:hAnsi="Aptos" w:cs="Tahoma"/>
          <w:b/>
          <w:lang w:eastAsia="en-US"/>
        </w:rPr>
        <w:t>14</w:t>
      </w:r>
      <w:r w:rsidRPr="00262493">
        <w:rPr>
          <w:rFonts w:ascii="Aptos" w:eastAsia="Calibri" w:hAnsi="Aptos" w:cs="Tahoma"/>
          <w:b/>
          <w:lang w:eastAsia="en-US"/>
        </w:rPr>
        <w:t>.</w:t>
      </w:r>
    </w:p>
    <w:p w14:paraId="67DD2C58" w14:textId="5D4E3CED" w:rsidR="00B97C2D" w:rsidRPr="00262493" w:rsidRDefault="00B97C2D"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OBOWIĄZKI STRON UMOWY</w:t>
      </w:r>
    </w:p>
    <w:p w14:paraId="0BD5CABB" w14:textId="02760277" w:rsidR="00C63CE8" w:rsidRPr="00262493" w:rsidRDefault="00C63CE8" w:rsidP="009B1219">
      <w:pPr>
        <w:pStyle w:val="Akapitzlist"/>
        <w:numPr>
          <w:ilvl w:val="0"/>
          <w:numId w:val="161"/>
        </w:numPr>
        <w:suppressAutoHyphens w:val="0"/>
        <w:autoSpaceDN/>
        <w:spacing w:after="120" w:line="300" w:lineRule="auto"/>
        <w:ind w:left="283" w:hanging="357"/>
        <w:jc w:val="both"/>
        <w:textAlignment w:val="auto"/>
        <w:rPr>
          <w:rFonts w:ascii="Aptos" w:eastAsia="Calibri" w:hAnsi="Aptos" w:cs="Tahoma"/>
          <w:bCs/>
        </w:rPr>
      </w:pPr>
      <w:r w:rsidRPr="00262493">
        <w:rPr>
          <w:rFonts w:ascii="Aptos" w:eastAsia="Calibri" w:hAnsi="Aptos" w:cs="Tahoma"/>
          <w:bCs/>
        </w:rPr>
        <w:t>Zamawiający i Wykonawca wybrany w postępowaniu o udzielenie zamówienia zobowiązani są współdziałać przy wykonaniu umowy w sprawie zamówienia publicznego, w celu należytej realizacji zamówienia.</w:t>
      </w:r>
    </w:p>
    <w:p w14:paraId="3E299B32" w14:textId="24AEC471"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 xml:space="preserve">§ </w:t>
      </w:r>
      <w:r w:rsidR="00B605D9" w:rsidRPr="00262493">
        <w:rPr>
          <w:rFonts w:ascii="Aptos" w:eastAsia="Calibri" w:hAnsi="Aptos" w:cs="Tahoma"/>
          <w:b/>
          <w:lang w:eastAsia="en-US"/>
        </w:rPr>
        <w:t>1</w:t>
      </w:r>
      <w:r w:rsidR="00AD3E37" w:rsidRPr="00262493">
        <w:rPr>
          <w:rFonts w:ascii="Aptos" w:eastAsia="Calibri" w:hAnsi="Aptos" w:cs="Tahoma"/>
          <w:b/>
          <w:lang w:eastAsia="en-US"/>
        </w:rPr>
        <w:t>5</w:t>
      </w:r>
      <w:r w:rsidRPr="00262493">
        <w:rPr>
          <w:rFonts w:ascii="Aptos" w:eastAsia="Calibri" w:hAnsi="Aptos" w:cs="Tahoma"/>
          <w:b/>
          <w:lang w:eastAsia="en-US"/>
        </w:rPr>
        <w:t>.</w:t>
      </w:r>
    </w:p>
    <w:p w14:paraId="5D33A4AE" w14:textId="77777777" w:rsidR="008C5F68" w:rsidRPr="00262493" w:rsidRDefault="008C5F68"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OBOWIĄZKI ZAMAWIAJĄCEGO</w:t>
      </w:r>
    </w:p>
    <w:p w14:paraId="2141870C" w14:textId="77777777" w:rsidR="008C5F68" w:rsidRPr="00262493" w:rsidRDefault="008C5F68" w:rsidP="00983BAD">
      <w:pPr>
        <w:pStyle w:val="Akapitzlist"/>
        <w:numPr>
          <w:ilvl w:val="0"/>
          <w:numId w:val="106"/>
        </w:numPr>
        <w:suppressAutoHyphens w:val="0"/>
        <w:spacing w:line="300" w:lineRule="auto"/>
        <w:ind w:left="284" w:hanging="284"/>
        <w:jc w:val="both"/>
        <w:textAlignment w:val="auto"/>
        <w:rPr>
          <w:rFonts w:ascii="Aptos" w:eastAsia="Calibri" w:hAnsi="Aptos" w:cs="Tahoma"/>
          <w:lang w:eastAsia="en-US"/>
        </w:rPr>
      </w:pPr>
      <w:r w:rsidRPr="00262493">
        <w:rPr>
          <w:rFonts w:ascii="Aptos" w:eastAsia="Calibri" w:hAnsi="Aptos" w:cs="Tahoma"/>
          <w:lang w:eastAsia="en-US"/>
        </w:rPr>
        <w:t>Do obowi</w:t>
      </w:r>
      <w:r w:rsidRPr="00262493">
        <w:rPr>
          <w:rFonts w:ascii="Aptos" w:eastAsia="TTE188D4F0t00" w:hAnsi="Aptos" w:cs="Tahoma"/>
          <w:lang w:eastAsia="en-US"/>
        </w:rPr>
        <w:t>ą</w:t>
      </w:r>
      <w:r w:rsidRPr="00262493">
        <w:rPr>
          <w:rFonts w:ascii="Aptos" w:eastAsia="Calibri" w:hAnsi="Aptos" w:cs="Tahoma"/>
          <w:lang w:eastAsia="en-US"/>
        </w:rPr>
        <w:t>zków Zamawiaj</w:t>
      </w:r>
      <w:r w:rsidRPr="00262493">
        <w:rPr>
          <w:rFonts w:ascii="Aptos" w:eastAsia="TTE188D4F0t00" w:hAnsi="Aptos" w:cs="Tahoma"/>
          <w:lang w:eastAsia="en-US"/>
        </w:rPr>
        <w:t>ą</w:t>
      </w:r>
      <w:r w:rsidRPr="00262493">
        <w:rPr>
          <w:rFonts w:ascii="Aptos" w:eastAsia="Calibri" w:hAnsi="Aptos" w:cs="Tahoma"/>
          <w:lang w:eastAsia="en-US"/>
        </w:rPr>
        <w:t>cego nale</w:t>
      </w:r>
      <w:r w:rsidRPr="00262493">
        <w:rPr>
          <w:rFonts w:ascii="Aptos" w:eastAsia="TTE188D4F0t00" w:hAnsi="Aptos" w:cs="Tahoma"/>
          <w:lang w:eastAsia="en-US"/>
        </w:rPr>
        <w:t>ż</w:t>
      </w:r>
      <w:r w:rsidRPr="00262493">
        <w:rPr>
          <w:rFonts w:ascii="Aptos" w:eastAsia="Calibri" w:hAnsi="Aptos" w:cs="Tahoma"/>
          <w:lang w:eastAsia="en-US"/>
        </w:rPr>
        <w:t xml:space="preserve">y:                                                                    </w:t>
      </w:r>
    </w:p>
    <w:p w14:paraId="6BFD3252" w14:textId="77777777" w:rsidR="00B97C2D" w:rsidRPr="00262493" w:rsidRDefault="00B97C2D" w:rsidP="00983BAD">
      <w:pPr>
        <w:numPr>
          <w:ilvl w:val="0"/>
          <w:numId w:val="107"/>
        </w:numPr>
        <w:suppressAutoHyphens w:val="0"/>
        <w:spacing w:line="300" w:lineRule="auto"/>
        <w:jc w:val="both"/>
        <w:textAlignment w:val="auto"/>
        <w:rPr>
          <w:rFonts w:ascii="Aptos" w:eastAsia="Calibri" w:hAnsi="Aptos" w:cs="Tahoma"/>
          <w:lang w:eastAsia="en-US"/>
        </w:rPr>
      </w:pPr>
      <w:r w:rsidRPr="00262493">
        <w:rPr>
          <w:rFonts w:ascii="Aptos" w:eastAsia="Calibri" w:hAnsi="Aptos" w:cs="Tahoma"/>
          <w:lang w:eastAsia="en-US"/>
        </w:rPr>
        <w:t>zatwierdzenie dokumentacji projektowej,</w:t>
      </w:r>
    </w:p>
    <w:p w14:paraId="69E6970C" w14:textId="58A2C13E" w:rsidR="008C5F68" w:rsidRPr="00262493" w:rsidRDefault="00C63CE8" w:rsidP="00983BAD">
      <w:pPr>
        <w:numPr>
          <w:ilvl w:val="0"/>
          <w:numId w:val="107"/>
        </w:numPr>
        <w:suppressAutoHyphens w:val="0"/>
        <w:spacing w:line="300" w:lineRule="auto"/>
        <w:jc w:val="both"/>
        <w:textAlignment w:val="auto"/>
        <w:rPr>
          <w:rFonts w:ascii="Aptos" w:eastAsia="Calibri" w:hAnsi="Aptos" w:cs="Tahoma"/>
          <w:lang w:eastAsia="en-US"/>
        </w:rPr>
      </w:pPr>
      <w:r w:rsidRPr="00262493">
        <w:rPr>
          <w:rFonts w:ascii="Aptos" w:eastAsia="Calibri" w:hAnsi="Aptos" w:cs="Tahoma"/>
          <w:lang w:eastAsia="en-US"/>
        </w:rPr>
        <w:t>p</w:t>
      </w:r>
      <w:r w:rsidR="008C5F68" w:rsidRPr="00262493">
        <w:rPr>
          <w:rFonts w:ascii="Aptos" w:eastAsia="Calibri" w:hAnsi="Aptos" w:cs="Tahoma"/>
          <w:lang w:eastAsia="en-US"/>
        </w:rPr>
        <w:t>rzekazanie</w:t>
      </w:r>
      <w:r w:rsidRPr="00262493">
        <w:rPr>
          <w:rFonts w:ascii="Aptos" w:eastAsia="Calibri" w:hAnsi="Aptos" w:cs="Tahoma"/>
          <w:lang w:eastAsia="en-US"/>
        </w:rPr>
        <w:t xml:space="preserve"> Wykonawcy</w:t>
      </w:r>
      <w:r w:rsidR="00743060" w:rsidRPr="00262493">
        <w:rPr>
          <w:rFonts w:ascii="Aptos" w:eastAsia="Calibri" w:hAnsi="Aptos" w:cs="Tahoma"/>
          <w:lang w:eastAsia="en-US"/>
        </w:rPr>
        <w:t xml:space="preserve"> </w:t>
      </w:r>
      <w:r w:rsidR="008C5F68" w:rsidRPr="00262493">
        <w:rPr>
          <w:rFonts w:ascii="Aptos" w:eastAsia="Calibri" w:hAnsi="Aptos" w:cs="Tahoma"/>
          <w:lang w:eastAsia="en-US"/>
        </w:rPr>
        <w:t xml:space="preserve">protokołem terenu budowy, </w:t>
      </w:r>
      <w:r w:rsidR="00DC0488">
        <w:rPr>
          <w:rFonts w:ascii="Aptos" w:eastAsia="Calibri" w:hAnsi="Aptos" w:cs="Tahoma"/>
          <w:lang w:eastAsia="en-US"/>
        </w:rPr>
        <w:t>dziennika budowy,</w:t>
      </w:r>
    </w:p>
    <w:p w14:paraId="4E3D9055" w14:textId="77777777" w:rsidR="008C5F68" w:rsidRPr="00262493" w:rsidRDefault="008C5F68" w:rsidP="00983BAD">
      <w:pPr>
        <w:numPr>
          <w:ilvl w:val="0"/>
          <w:numId w:val="107"/>
        </w:numPr>
        <w:suppressAutoHyphens w:val="0"/>
        <w:spacing w:line="300" w:lineRule="auto"/>
        <w:jc w:val="both"/>
        <w:textAlignment w:val="auto"/>
        <w:rPr>
          <w:rFonts w:ascii="Aptos" w:eastAsia="Calibri" w:hAnsi="Aptos" w:cs="Tahoma"/>
          <w:lang w:eastAsia="en-US"/>
        </w:rPr>
      </w:pPr>
      <w:r w:rsidRPr="00262493">
        <w:rPr>
          <w:rFonts w:ascii="Aptos" w:eastAsia="Calibri" w:hAnsi="Aptos" w:cs="Tahoma"/>
          <w:lang w:eastAsia="en-US"/>
        </w:rPr>
        <w:t xml:space="preserve">zapewnienie nadzoru inwestorskiego,                                                                  </w:t>
      </w:r>
    </w:p>
    <w:p w14:paraId="2AD6F914" w14:textId="0F536460" w:rsidR="008C5F68" w:rsidRPr="00262493" w:rsidRDefault="00CD7298" w:rsidP="00983BAD">
      <w:pPr>
        <w:numPr>
          <w:ilvl w:val="0"/>
          <w:numId w:val="107"/>
        </w:numPr>
        <w:suppressAutoHyphens w:val="0"/>
        <w:spacing w:line="300" w:lineRule="auto"/>
        <w:ind w:left="714" w:hanging="357"/>
        <w:jc w:val="both"/>
        <w:textAlignment w:val="auto"/>
        <w:rPr>
          <w:rFonts w:ascii="Aptos" w:eastAsia="Calibri" w:hAnsi="Aptos" w:cs="Tahoma"/>
          <w:lang w:eastAsia="en-US"/>
        </w:rPr>
      </w:pPr>
      <w:r w:rsidRPr="00262493">
        <w:rPr>
          <w:rFonts w:ascii="Aptos" w:eastAsia="Calibri" w:hAnsi="Aptos" w:cs="Tahoma"/>
          <w:lang w:eastAsia="en-US"/>
        </w:rPr>
        <w:t xml:space="preserve">dokonywanie odbiorów, o których mowa w § </w:t>
      </w:r>
      <w:r w:rsidR="0087311E" w:rsidRPr="00262493">
        <w:rPr>
          <w:rFonts w:ascii="Aptos" w:eastAsia="Calibri" w:hAnsi="Aptos" w:cs="Tahoma"/>
          <w:lang w:eastAsia="en-US"/>
        </w:rPr>
        <w:t>25</w:t>
      </w:r>
      <w:r w:rsidRPr="00262493">
        <w:rPr>
          <w:rFonts w:ascii="Aptos" w:eastAsia="Calibri" w:hAnsi="Aptos" w:cs="Tahoma"/>
          <w:lang w:eastAsia="en-US"/>
        </w:rPr>
        <w:t xml:space="preserve"> umowy,</w:t>
      </w:r>
    </w:p>
    <w:p w14:paraId="6A0D3C12" w14:textId="158CFF49" w:rsidR="00C63CE8" w:rsidRPr="00262493" w:rsidRDefault="00C63CE8" w:rsidP="00983BAD">
      <w:pPr>
        <w:numPr>
          <w:ilvl w:val="0"/>
          <w:numId w:val="107"/>
        </w:numPr>
        <w:suppressAutoHyphens w:val="0"/>
        <w:spacing w:line="300" w:lineRule="auto"/>
        <w:ind w:left="714" w:hanging="357"/>
        <w:jc w:val="both"/>
        <w:textAlignment w:val="auto"/>
        <w:rPr>
          <w:rFonts w:ascii="Aptos" w:eastAsia="Calibri" w:hAnsi="Aptos" w:cs="Tahoma"/>
          <w:lang w:eastAsia="en-US"/>
        </w:rPr>
      </w:pPr>
      <w:r w:rsidRPr="00262493">
        <w:rPr>
          <w:rFonts w:ascii="Aptos" w:eastAsia="Calibri" w:hAnsi="Aptos" w:cs="Tahoma"/>
          <w:lang w:eastAsia="en-US"/>
        </w:rPr>
        <w:t>zapłata W</w:t>
      </w:r>
      <w:r w:rsidR="00AB509A" w:rsidRPr="00262493">
        <w:rPr>
          <w:rFonts w:ascii="Aptos" w:eastAsia="Calibri" w:hAnsi="Aptos" w:cs="Tahoma"/>
          <w:lang w:eastAsia="en-US"/>
        </w:rPr>
        <w:t xml:space="preserve">ykonawcy wynagrodzenia na zasadach opisanych w § </w:t>
      </w:r>
      <w:r w:rsidR="009E0EFA" w:rsidRPr="00262493">
        <w:rPr>
          <w:rFonts w:ascii="Aptos" w:eastAsia="Calibri" w:hAnsi="Aptos" w:cs="Tahoma"/>
          <w:lang w:eastAsia="en-US"/>
        </w:rPr>
        <w:t>9</w:t>
      </w:r>
      <w:r w:rsidR="00AB509A" w:rsidRPr="00262493">
        <w:rPr>
          <w:rFonts w:ascii="Aptos" w:eastAsia="Calibri" w:hAnsi="Aptos" w:cs="Tahoma"/>
          <w:lang w:eastAsia="en-US"/>
        </w:rPr>
        <w:t xml:space="preserve"> i </w:t>
      </w:r>
      <w:r w:rsidR="009E0EFA" w:rsidRPr="00262493">
        <w:rPr>
          <w:rFonts w:ascii="Aptos" w:eastAsia="Calibri" w:hAnsi="Aptos" w:cs="Tahoma"/>
          <w:lang w:eastAsia="en-US"/>
        </w:rPr>
        <w:t>§ 10</w:t>
      </w:r>
      <w:r w:rsidR="00AB509A" w:rsidRPr="00262493">
        <w:rPr>
          <w:rFonts w:ascii="Aptos" w:eastAsia="Calibri" w:hAnsi="Aptos" w:cs="Tahoma"/>
          <w:lang w:eastAsia="en-US"/>
        </w:rPr>
        <w:t xml:space="preserve"> umowy</w:t>
      </w:r>
      <w:r w:rsidR="0052166D" w:rsidRPr="00262493">
        <w:rPr>
          <w:rFonts w:ascii="Aptos" w:eastAsia="Calibri" w:hAnsi="Aptos" w:cs="Tahoma"/>
          <w:lang w:eastAsia="en-US"/>
        </w:rPr>
        <w:t>,</w:t>
      </w:r>
    </w:p>
    <w:p w14:paraId="2AFFAA47" w14:textId="77777777" w:rsidR="0052166D" w:rsidRPr="00262493" w:rsidRDefault="0052166D" w:rsidP="00983BAD">
      <w:pPr>
        <w:numPr>
          <w:ilvl w:val="0"/>
          <w:numId w:val="107"/>
        </w:numPr>
        <w:suppressAutoHyphens w:val="0"/>
        <w:spacing w:line="300" w:lineRule="auto"/>
        <w:ind w:left="714" w:hanging="357"/>
        <w:jc w:val="both"/>
        <w:textAlignment w:val="auto"/>
        <w:rPr>
          <w:rFonts w:ascii="Aptos" w:eastAsia="Calibri" w:hAnsi="Aptos" w:cs="Tahoma"/>
          <w:lang w:eastAsia="en-US"/>
        </w:rPr>
      </w:pPr>
      <w:r w:rsidRPr="00262493">
        <w:rPr>
          <w:rFonts w:ascii="Aptos" w:eastAsia="Calibri" w:hAnsi="Aptos" w:cs="Tahoma"/>
          <w:lang w:eastAsia="en-US"/>
        </w:rPr>
        <w:t>udzielenie Wykonawcy odpowiednich pełnomocnictw w celu sprawnej realizacji przedmiotu umowy,</w:t>
      </w:r>
    </w:p>
    <w:p w14:paraId="0F09556B" w14:textId="0E3F3C79" w:rsidR="0052166D" w:rsidRPr="00262493" w:rsidRDefault="0052166D" w:rsidP="00983BAD">
      <w:pPr>
        <w:numPr>
          <w:ilvl w:val="0"/>
          <w:numId w:val="107"/>
        </w:numPr>
        <w:suppressAutoHyphens w:val="0"/>
        <w:spacing w:after="120" w:line="300" w:lineRule="auto"/>
        <w:ind w:left="714" w:hanging="357"/>
        <w:jc w:val="both"/>
        <w:textAlignment w:val="auto"/>
        <w:rPr>
          <w:rFonts w:ascii="Aptos" w:eastAsia="Calibri" w:hAnsi="Aptos" w:cs="Tahoma"/>
          <w:lang w:eastAsia="en-US"/>
        </w:rPr>
      </w:pPr>
      <w:r w:rsidRPr="00262493">
        <w:rPr>
          <w:rFonts w:ascii="Aptos" w:eastAsia="Calibri" w:hAnsi="Aptos" w:cs="Tahoma"/>
          <w:lang w:eastAsia="en-US"/>
        </w:rPr>
        <w:t>uczestniczenie w radach budowy.</w:t>
      </w:r>
    </w:p>
    <w:p w14:paraId="141E32D5" w14:textId="5DA735B8"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 xml:space="preserve">§ </w:t>
      </w:r>
      <w:r w:rsidR="008F2E6A" w:rsidRPr="00262493">
        <w:rPr>
          <w:rFonts w:ascii="Aptos" w:eastAsia="Calibri" w:hAnsi="Aptos" w:cs="Tahoma"/>
          <w:b/>
          <w:lang w:eastAsia="en-US"/>
        </w:rPr>
        <w:t>16</w:t>
      </w:r>
      <w:r w:rsidRPr="00262493">
        <w:rPr>
          <w:rFonts w:ascii="Aptos" w:eastAsia="Calibri" w:hAnsi="Aptos" w:cs="Tahoma"/>
          <w:b/>
          <w:lang w:eastAsia="en-US"/>
        </w:rPr>
        <w:t>.</w:t>
      </w:r>
    </w:p>
    <w:p w14:paraId="5B1A0B93" w14:textId="0E02A88A" w:rsidR="00673214" w:rsidRPr="00262493" w:rsidRDefault="008C5F68"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OBOWIĄZKI WYKONAWCY</w:t>
      </w:r>
    </w:p>
    <w:p w14:paraId="0ABB52EE" w14:textId="77777777" w:rsidR="00673214" w:rsidRPr="00262493" w:rsidRDefault="00673214" w:rsidP="00983BAD">
      <w:pPr>
        <w:pStyle w:val="Akapitzlist"/>
        <w:numPr>
          <w:ilvl w:val="0"/>
          <w:numId w:val="97"/>
        </w:numPr>
        <w:suppressAutoHyphens w:val="0"/>
        <w:autoSpaceDE w:val="0"/>
        <w:adjustRightInd w:val="0"/>
        <w:spacing w:line="300" w:lineRule="auto"/>
        <w:ind w:left="567" w:hanging="567"/>
        <w:jc w:val="both"/>
        <w:textAlignment w:val="auto"/>
        <w:rPr>
          <w:rFonts w:ascii="Aptos" w:hAnsi="Aptos" w:cs="Tahoma"/>
        </w:rPr>
      </w:pPr>
      <w:r w:rsidRPr="00262493">
        <w:rPr>
          <w:rFonts w:ascii="Aptos" w:hAnsi="Aptos" w:cs="Tahoma"/>
        </w:rPr>
        <w:t>Do obowiązków Wykonawcy należy w szczególności:</w:t>
      </w:r>
    </w:p>
    <w:p w14:paraId="1ED9592B" w14:textId="7A5BEC76" w:rsidR="001F264E" w:rsidRPr="00262493" w:rsidRDefault="00967E89"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bCs/>
        </w:rPr>
        <w:t xml:space="preserve">opracowanie kompletnej dokumentacji projektowej w oparciu o Program </w:t>
      </w:r>
      <w:proofErr w:type="spellStart"/>
      <w:r w:rsidRPr="00262493">
        <w:rPr>
          <w:rFonts w:ascii="Aptos" w:hAnsi="Aptos" w:cs="Tahoma"/>
          <w:bCs/>
        </w:rPr>
        <w:t>funkcjonalno</w:t>
      </w:r>
      <w:proofErr w:type="spellEnd"/>
      <w:r w:rsidRPr="00262493">
        <w:rPr>
          <w:rFonts w:ascii="Aptos" w:hAnsi="Aptos" w:cs="Tahoma"/>
          <w:bCs/>
        </w:rPr>
        <w:t xml:space="preserve"> – użytkowy wraz z załącznikami, </w:t>
      </w:r>
    </w:p>
    <w:p w14:paraId="0DFF9896" w14:textId="47BEB614" w:rsidR="00E1504C" w:rsidRPr="00262493" w:rsidRDefault="001F264E"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rPr>
        <w:t xml:space="preserve">uzyskanie, w imieniu i na rzecz Zamawiającego, wszelkich </w:t>
      </w:r>
      <w:r w:rsidR="00E1504C" w:rsidRPr="00262493">
        <w:rPr>
          <w:rFonts w:ascii="Aptos" w:hAnsi="Aptos" w:cs="Tahoma"/>
        </w:rPr>
        <w:t xml:space="preserve">wymaganych prawem decyzji, w tym </w:t>
      </w:r>
      <w:r w:rsidR="00E1504C" w:rsidRPr="00262493">
        <w:rPr>
          <w:rFonts w:ascii="Aptos" w:hAnsi="Aptos" w:cs="Tahoma"/>
          <w:bCs/>
        </w:rPr>
        <w:t xml:space="preserve">decyzji o środowiskowych uwarunkowaniach i o pozwoleniu wodnoprawnym, opinii, </w:t>
      </w:r>
      <w:r w:rsidRPr="00262493">
        <w:rPr>
          <w:rFonts w:ascii="Aptos" w:hAnsi="Aptos" w:cs="Tahoma"/>
        </w:rPr>
        <w:t xml:space="preserve">uzgodnień, warunków technicznych, </w:t>
      </w:r>
      <w:r w:rsidR="00E1504C" w:rsidRPr="00262493">
        <w:rPr>
          <w:rFonts w:ascii="Aptos" w:hAnsi="Aptos" w:cs="Tahoma"/>
        </w:rPr>
        <w:t xml:space="preserve">pozwoleń, </w:t>
      </w:r>
      <w:r w:rsidRPr="00262493">
        <w:rPr>
          <w:rFonts w:ascii="Aptos" w:hAnsi="Aptos" w:cs="Tahoma"/>
        </w:rPr>
        <w:t xml:space="preserve">zezwoleń, zgód itp. niezbędnych dla wykonania Umowy zgodnie z wymaganiami Zamawiającego. Wykonawca jest zobowiązany do uzgodnienia z Zamawiającym zasadności uzyskania przedmiotowych dokumentów. </w:t>
      </w:r>
    </w:p>
    <w:p w14:paraId="470A147C" w14:textId="77777777" w:rsidR="00B17D51" w:rsidRPr="00262493" w:rsidRDefault="00B17D51"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 xml:space="preserve">przekazywanie Zamawiającemu kserokopii wszystkich decyzji, orzeczeń organów administracji publicznej oraz opinii i uzgodnień innych podmiotów wydanych </w:t>
      </w:r>
      <w:r w:rsidRPr="00262493">
        <w:rPr>
          <w:rFonts w:ascii="Aptos" w:hAnsi="Aptos" w:cs="Tahoma"/>
          <w:lang w:eastAsia="en-US"/>
        </w:rPr>
        <w:br/>
        <w:t>w trakcie obowiązywania Umowy w terminie 3 dni roboczych od dnia ich otrzymania przez Wykonawcę,</w:t>
      </w:r>
    </w:p>
    <w:p w14:paraId="4A84CBF6" w14:textId="77777777" w:rsidR="00DB7A09" w:rsidRPr="00320C1A" w:rsidRDefault="00673214"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 xml:space="preserve">uzyskanie wszystkich niezbędnych zatwierdzeń dokumentacji projektowej </w:t>
      </w:r>
      <w:r w:rsidRPr="00262493">
        <w:rPr>
          <w:rFonts w:ascii="Aptos" w:hAnsi="Aptos" w:cs="Tahoma"/>
          <w:lang w:eastAsia="en-US"/>
        </w:rPr>
        <w:br/>
        <w:t xml:space="preserve">w drodze </w:t>
      </w:r>
      <w:r w:rsidR="00967E89" w:rsidRPr="00262493">
        <w:rPr>
          <w:rFonts w:ascii="Aptos" w:hAnsi="Aptos" w:cs="Tahoma"/>
          <w:bCs/>
        </w:rPr>
        <w:t>zezwolenia na realizację inwestycji drogowej (</w:t>
      </w:r>
      <w:r w:rsidRPr="00262493">
        <w:rPr>
          <w:rFonts w:ascii="Aptos" w:hAnsi="Aptos" w:cs="Tahoma"/>
          <w:lang w:eastAsia="en-US"/>
        </w:rPr>
        <w:t xml:space="preserve">decyzji </w:t>
      </w:r>
      <w:r w:rsidR="00EE2D9B" w:rsidRPr="00262493">
        <w:rPr>
          <w:rFonts w:ascii="Aptos" w:hAnsi="Aptos" w:cs="Tahoma"/>
          <w:lang w:eastAsia="en-US"/>
        </w:rPr>
        <w:t>ZRID</w:t>
      </w:r>
      <w:r w:rsidR="00967E89" w:rsidRPr="00262493">
        <w:rPr>
          <w:rFonts w:ascii="Aptos" w:hAnsi="Aptos" w:cs="Tahoma"/>
          <w:lang w:eastAsia="en-US"/>
        </w:rPr>
        <w:t>)</w:t>
      </w:r>
      <w:r w:rsidR="00EE2D9B" w:rsidRPr="00262493">
        <w:rPr>
          <w:rFonts w:ascii="Aptos" w:hAnsi="Aptos" w:cs="Tahoma"/>
          <w:lang w:eastAsia="en-US"/>
        </w:rPr>
        <w:t xml:space="preserve"> </w:t>
      </w:r>
      <w:r w:rsidR="00967E89" w:rsidRPr="00262493">
        <w:rPr>
          <w:rFonts w:ascii="Aptos" w:hAnsi="Aptos" w:cs="Tahoma"/>
          <w:lang w:eastAsia="en-US"/>
        </w:rPr>
        <w:t xml:space="preserve">/ </w:t>
      </w:r>
      <w:r w:rsidR="00967E89" w:rsidRPr="00262493">
        <w:rPr>
          <w:rFonts w:ascii="Aptos" w:hAnsi="Aptos" w:cs="Tahoma"/>
          <w:bCs/>
        </w:rPr>
        <w:t>pozwolenia na budowę (</w:t>
      </w:r>
      <w:proofErr w:type="spellStart"/>
      <w:r w:rsidR="00967E89" w:rsidRPr="00262493">
        <w:rPr>
          <w:rFonts w:ascii="Aptos" w:hAnsi="Aptos" w:cs="Tahoma"/>
          <w:bCs/>
        </w:rPr>
        <w:t>PnB</w:t>
      </w:r>
      <w:proofErr w:type="spellEnd"/>
      <w:r w:rsidR="00967E89" w:rsidRPr="00262493">
        <w:rPr>
          <w:rFonts w:ascii="Aptos" w:hAnsi="Aptos" w:cs="Tahoma"/>
          <w:bCs/>
        </w:rPr>
        <w:t>) / innego dokumentu z Prawa budowlanego uprawniającego do realizacji robót budowlanych,</w:t>
      </w:r>
    </w:p>
    <w:p w14:paraId="07BC9614" w14:textId="3262D837" w:rsidR="00320C1A" w:rsidRPr="00895B7A" w:rsidRDefault="00320C1A" w:rsidP="00320C1A">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895B7A">
        <w:rPr>
          <w:rFonts w:ascii="Aptos" w:eastAsia="Calibri" w:hAnsi="Aptos" w:cs="Tahoma"/>
          <w:lang w:eastAsia="en-US"/>
        </w:rPr>
        <w:lastRenderedPageBreak/>
        <w:t xml:space="preserve">w przypadku odwołania od decyzji </w:t>
      </w:r>
      <w:r w:rsidRPr="00895B7A">
        <w:rPr>
          <w:rFonts w:ascii="Aptos" w:hAnsi="Aptos" w:cs="Tahoma"/>
        </w:rPr>
        <w:t xml:space="preserve">ZRID / pozwolenia na budowę / innego dokumentu z Prawa budowlanego uprawniającego do realizacji robót budowlanych (jeżeli jest wymagane) </w:t>
      </w:r>
      <w:r w:rsidRPr="00895B7A">
        <w:rPr>
          <w:rFonts w:ascii="Aptos" w:eastAsia="Calibri" w:hAnsi="Aptos" w:cs="Tahoma"/>
          <w:lang w:eastAsia="en-US"/>
        </w:rPr>
        <w:t xml:space="preserve">do organu I instancji, Wykonawca zobowiązany jest do składania w imieniu Zamawiającego stosownych wyjaśnień, opinii, analiz, zmian projektowych, alternatywnych rozwiązań mających na celu uzyskanie zezwolenia na realizację inwestycji drogowej / pozwolenia na budowę / innego dokumentu z Prawa budowlanego uprawniającego do realizacji robót budowlanych (jeżeli jest wymagane) w celu realizacji przedmiotu zamówienia, </w:t>
      </w:r>
    </w:p>
    <w:p w14:paraId="495BC8DD" w14:textId="5A6BBED9" w:rsidR="00D7303E" w:rsidRPr="00262493" w:rsidRDefault="00D7303E"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bCs/>
        </w:rPr>
        <w:t xml:space="preserve">uzyskanie decyzji o pozwoleniu na użytkowanie oraz oddanie przedmiotu umowy do użytkowania, </w:t>
      </w:r>
    </w:p>
    <w:p w14:paraId="69111143" w14:textId="305AA876" w:rsidR="00DB7A09" w:rsidRPr="00262493" w:rsidRDefault="00DB7A09"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bCs/>
        </w:rPr>
        <w:t>opracowanie</w:t>
      </w:r>
      <w:r w:rsidR="00854BEF" w:rsidRPr="00262493">
        <w:rPr>
          <w:rFonts w:ascii="Aptos" w:hAnsi="Aptos" w:cs="Tahoma"/>
          <w:bCs/>
        </w:rPr>
        <w:t xml:space="preserve"> oraz </w:t>
      </w:r>
      <w:r w:rsidRPr="00262493">
        <w:rPr>
          <w:rFonts w:ascii="Aptos" w:hAnsi="Aptos" w:cs="Tahoma"/>
          <w:bCs/>
        </w:rPr>
        <w:t>uzgodnienie z odpowiednimi instytucjami Projektu organizacji ruchu na czas budowy (prowadzenia robót) i po uzyskaniu wymaganych opinii uzyskanie zatwierdzenia przez Starostę Ostrołęckiego,</w:t>
      </w:r>
    </w:p>
    <w:p w14:paraId="540521AF" w14:textId="640832EE" w:rsidR="005F3537" w:rsidRPr="00262493" w:rsidRDefault="005F3537"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bCs/>
        </w:rPr>
        <w:t xml:space="preserve">przeanalizowanie </w:t>
      </w:r>
      <w:r w:rsidR="00831D2D" w:rsidRPr="00262493">
        <w:rPr>
          <w:rFonts w:ascii="Aptos" w:hAnsi="Aptos" w:cs="Tahoma"/>
          <w:bCs/>
        </w:rPr>
        <w:t xml:space="preserve">i aktualizacja koncepcji </w:t>
      </w:r>
      <w:r w:rsidRPr="00262493">
        <w:rPr>
          <w:rFonts w:ascii="Aptos" w:hAnsi="Aptos" w:cs="Tahoma"/>
          <w:bCs/>
        </w:rPr>
        <w:t>Projektu stałej organizacji ruchu i po uzyskaniu wymaganych opinii uzyskanie stosownego zatwierdzenia</w:t>
      </w:r>
      <w:r w:rsidR="00831D2D" w:rsidRPr="00262493">
        <w:rPr>
          <w:rFonts w:ascii="Aptos" w:hAnsi="Aptos" w:cs="Tahoma"/>
          <w:bCs/>
        </w:rPr>
        <w:t xml:space="preserve"> Projektu stałej organizacji ruchu </w:t>
      </w:r>
      <w:r w:rsidRPr="00262493">
        <w:rPr>
          <w:rFonts w:ascii="Aptos" w:hAnsi="Aptos" w:cs="Tahoma"/>
          <w:bCs/>
        </w:rPr>
        <w:t xml:space="preserve">, </w:t>
      </w:r>
    </w:p>
    <w:p w14:paraId="2498F24B" w14:textId="77777777" w:rsidR="003575C8" w:rsidRPr="00262493" w:rsidRDefault="0067793E"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przestrzeganie praw autorskich i pokrewnych, patentów i licencji,</w:t>
      </w:r>
    </w:p>
    <w:p w14:paraId="192156A5" w14:textId="66A35FA4" w:rsidR="003575C8" w:rsidRPr="00262493" w:rsidRDefault="003575C8" w:rsidP="003E2C2B">
      <w:pPr>
        <w:numPr>
          <w:ilvl w:val="0"/>
          <w:numId w:val="96"/>
        </w:numPr>
        <w:suppressAutoHyphens w:val="0"/>
        <w:autoSpaceDE w:val="0"/>
        <w:adjustRightInd w:val="0"/>
        <w:spacing w:line="300" w:lineRule="auto"/>
        <w:ind w:left="709" w:hanging="567"/>
        <w:jc w:val="both"/>
        <w:textAlignment w:val="auto"/>
        <w:rPr>
          <w:rFonts w:ascii="Aptos" w:hAnsi="Aptos" w:cs="Tahoma"/>
          <w:color w:val="7030A0"/>
          <w:lang w:eastAsia="en-US"/>
        </w:rPr>
      </w:pPr>
      <w:r w:rsidRPr="00262493">
        <w:rPr>
          <w:rFonts w:ascii="Aptos" w:hAnsi="Aptos" w:cs="Tahoma"/>
        </w:rPr>
        <w:t>pełnienie nadzoru autorskiego przez projektanta w rozumieniu ustawy z dnia 7 lipca 1994 r. Prawo budowlane (nadzór autorski – w okresie realizacji robót budowlanych wykonanych na podstawie dokumentacji projektowej będącej przedmiotem umowy oraz w okresie rękojmi i gwarancji jakości na te roboty).</w:t>
      </w:r>
    </w:p>
    <w:p w14:paraId="3B4B402B" w14:textId="77777777" w:rsidR="003575C8" w:rsidRPr="00262493" w:rsidRDefault="003575C8" w:rsidP="006946D5">
      <w:pPr>
        <w:pStyle w:val="Akapitzlist"/>
        <w:numPr>
          <w:ilvl w:val="0"/>
          <w:numId w:val="193"/>
        </w:numPr>
        <w:spacing w:line="300" w:lineRule="auto"/>
        <w:ind w:left="1134"/>
        <w:contextualSpacing/>
        <w:jc w:val="both"/>
        <w:rPr>
          <w:rFonts w:ascii="Aptos" w:hAnsi="Aptos" w:cs="Tahoma"/>
        </w:rPr>
      </w:pPr>
      <w:r w:rsidRPr="00262493">
        <w:rPr>
          <w:rFonts w:ascii="Aptos" w:hAnsi="Aptos" w:cs="Tahoma"/>
        </w:rPr>
        <w:t xml:space="preserve">stwierdzenie w toku wykonywania robót budowlanych zgodności ich realizacji z dokumentacją projektową. </w:t>
      </w:r>
    </w:p>
    <w:p w14:paraId="5EF73880" w14:textId="77777777" w:rsidR="003575C8" w:rsidRPr="00262493" w:rsidRDefault="003575C8" w:rsidP="006946D5">
      <w:pPr>
        <w:pStyle w:val="Akapitzlist"/>
        <w:numPr>
          <w:ilvl w:val="0"/>
          <w:numId w:val="193"/>
        </w:numPr>
        <w:spacing w:line="300" w:lineRule="auto"/>
        <w:ind w:left="1134"/>
        <w:contextualSpacing/>
        <w:jc w:val="both"/>
        <w:rPr>
          <w:rFonts w:ascii="Aptos" w:hAnsi="Aptos" w:cs="Tahoma"/>
        </w:rPr>
      </w:pPr>
      <w:r w:rsidRPr="00262493">
        <w:rPr>
          <w:rFonts w:ascii="Aptos" w:hAnsi="Aptos" w:cs="Tahoma"/>
        </w:rPr>
        <w:t>uzgadnianie wprowadzania rozwiązań zamiennych i równoważnych w stosunku do przewidzianych w dokumentacji projektowej.</w:t>
      </w:r>
    </w:p>
    <w:p w14:paraId="30EFBA8C" w14:textId="77777777" w:rsidR="003575C8" w:rsidRPr="00262493" w:rsidRDefault="003575C8" w:rsidP="006946D5">
      <w:pPr>
        <w:pStyle w:val="Akapitzlist"/>
        <w:numPr>
          <w:ilvl w:val="0"/>
          <w:numId w:val="193"/>
        </w:numPr>
        <w:spacing w:line="300" w:lineRule="auto"/>
        <w:ind w:left="1134"/>
        <w:contextualSpacing/>
        <w:jc w:val="both"/>
        <w:rPr>
          <w:rFonts w:ascii="Aptos" w:hAnsi="Aptos" w:cs="Tahoma"/>
        </w:rPr>
      </w:pPr>
      <w:r w:rsidRPr="00262493">
        <w:rPr>
          <w:rFonts w:ascii="Aptos" w:hAnsi="Aptos" w:cs="Tahoma"/>
        </w:rPr>
        <w:t>wyjaśnianie wątpliwości dotyczących dokumentacji projektowej i zawartych w niej rozwiązań powstałych w toku realizacji robót budowlanych.</w:t>
      </w:r>
    </w:p>
    <w:p w14:paraId="47F9E162" w14:textId="192015FE" w:rsidR="003575C8" w:rsidRPr="00262493" w:rsidRDefault="003575C8" w:rsidP="006946D5">
      <w:pPr>
        <w:pStyle w:val="Akapitzlist"/>
        <w:numPr>
          <w:ilvl w:val="0"/>
          <w:numId w:val="193"/>
        </w:numPr>
        <w:spacing w:line="300" w:lineRule="auto"/>
        <w:ind w:left="1134"/>
        <w:contextualSpacing/>
        <w:jc w:val="both"/>
        <w:rPr>
          <w:rFonts w:ascii="Aptos" w:hAnsi="Aptos" w:cs="Tahoma"/>
        </w:rPr>
      </w:pPr>
      <w:r w:rsidRPr="00262493">
        <w:rPr>
          <w:rFonts w:ascii="Aptos" w:hAnsi="Aptos" w:cs="Tahoma"/>
        </w:rPr>
        <w:t xml:space="preserve">opiniowanie (w zakresie zgodności z założeniami dokumentacji projektowej) badań oraz innych opracowań przedkładanych przez Wykonawcę robót budowlanych w trakcie ich realizacji. </w:t>
      </w:r>
    </w:p>
    <w:p w14:paraId="436D2655" w14:textId="7EF87096" w:rsidR="003575C8" w:rsidRPr="00262493" w:rsidRDefault="003575C8" w:rsidP="006946D5">
      <w:pPr>
        <w:pStyle w:val="Akapitzlist"/>
        <w:numPr>
          <w:ilvl w:val="0"/>
          <w:numId w:val="193"/>
        </w:numPr>
        <w:spacing w:line="300" w:lineRule="auto"/>
        <w:ind w:left="1134"/>
        <w:contextualSpacing/>
        <w:jc w:val="both"/>
        <w:rPr>
          <w:rFonts w:ascii="Aptos" w:hAnsi="Aptos" w:cs="Tahoma"/>
        </w:rPr>
      </w:pPr>
      <w:r w:rsidRPr="00262493">
        <w:rPr>
          <w:rFonts w:ascii="Aptos" w:hAnsi="Aptos" w:cs="Tahoma"/>
        </w:rPr>
        <w:t>dostosowywanie dokumentacji projektowej do wyników badań wykonywanych i przedkładanych przez Wykonawcę robót w trakcie realizacji robót budowlanych oraz ewentualnie odbiegających od wyników badań sporządzonych na etapie opracowywania dokumentacji projektowej objętej niniejszym zamówieniem.</w:t>
      </w:r>
    </w:p>
    <w:p w14:paraId="3AEA010D" w14:textId="77777777" w:rsidR="003575C8" w:rsidRPr="00262493" w:rsidRDefault="003575C8" w:rsidP="006946D5">
      <w:pPr>
        <w:pStyle w:val="Akapitzlist"/>
        <w:numPr>
          <w:ilvl w:val="0"/>
          <w:numId w:val="193"/>
        </w:numPr>
        <w:spacing w:line="300" w:lineRule="auto"/>
        <w:ind w:left="1134"/>
        <w:contextualSpacing/>
        <w:jc w:val="both"/>
        <w:rPr>
          <w:rFonts w:ascii="Aptos" w:hAnsi="Aptos" w:cs="Tahoma"/>
        </w:rPr>
      </w:pPr>
      <w:r w:rsidRPr="00262493">
        <w:rPr>
          <w:rFonts w:ascii="Aptos" w:hAnsi="Aptos" w:cs="Tahoma"/>
        </w:rPr>
        <w:lastRenderedPageBreak/>
        <w:t xml:space="preserve">przedkładanie Zamawiającemu wyjaśnień precyzujących przyczyny wystąpienia rozbieżności pomiędzy dokumentacją projektową a stanem faktycznym. </w:t>
      </w:r>
    </w:p>
    <w:p w14:paraId="68E4F3AB" w14:textId="77777777" w:rsidR="003575C8" w:rsidRPr="00262493" w:rsidRDefault="003575C8" w:rsidP="006946D5">
      <w:pPr>
        <w:pStyle w:val="Akapitzlist"/>
        <w:numPr>
          <w:ilvl w:val="0"/>
          <w:numId w:val="193"/>
        </w:numPr>
        <w:spacing w:line="300" w:lineRule="auto"/>
        <w:ind w:left="1134"/>
        <w:contextualSpacing/>
        <w:jc w:val="both"/>
        <w:rPr>
          <w:rFonts w:ascii="Aptos" w:hAnsi="Aptos" w:cs="Tahoma"/>
        </w:rPr>
      </w:pPr>
      <w:r w:rsidRPr="00262493">
        <w:rPr>
          <w:rFonts w:ascii="Aptos" w:hAnsi="Aptos" w:cs="Tahoma"/>
        </w:rPr>
        <w:t xml:space="preserve">czuwanie by zakres wprowadzonych zmian nie spowodował istotnej zmiany zatwierdzonego projektu budowlanego wymagającej uzyskania nowej decyzji </w:t>
      </w:r>
      <w:bookmarkStart w:id="6" w:name="_Hlk199248294"/>
      <w:r w:rsidRPr="00262493">
        <w:rPr>
          <w:rFonts w:ascii="Aptos" w:hAnsi="Aptos" w:cs="Tahoma"/>
        </w:rPr>
        <w:t>ZRID / pozwolenia na budowę / innego dokumentu z Prawa budowlanego uprawniającego do realizacji robót budowlanych (jeżeli jest wymagane)</w:t>
      </w:r>
      <w:bookmarkEnd w:id="6"/>
      <w:r w:rsidRPr="00262493">
        <w:rPr>
          <w:rFonts w:ascii="Aptos" w:hAnsi="Aptos" w:cs="Tahoma"/>
        </w:rPr>
        <w:t>, a  w przypadku, gdy proponowane zmiany będą powodować istotną zmianę zatwierdzonego projektu budowlanego skutkującą koniecznością uzyskania nowej decyzji ZRID / pozwolenia na budowę / innego dokumentu z Prawa budowlanego uprawniającego do realizacji robót budowlanych – oceny i informowania Zamawiającego o tej okoliczności.</w:t>
      </w:r>
    </w:p>
    <w:p w14:paraId="5026B1FE" w14:textId="77777777" w:rsidR="003575C8" w:rsidRPr="00262493" w:rsidRDefault="003575C8" w:rsidP="006946D5">
      <w:pPr>
        <w:pStyle w:val="Akapitzlist"/>
        <w:numPr>
          <w:ilvl w:val="0"/>
          <w:numId w:val="193"/>
        </w:numPr>
        <w:spacing w:line="300" w:lineRule="auto"/>
        <w:ind w:left="1134"/>
        <w:contextualSpacing/>
        <w:jc w:val="both"/>
        <w:rPr>
          <w:rFonts w:ascii="Aptos" w:hAnsi="Aptos" w:cs="Tahoma"/>
        </w:rPr>
      </w:pPr>
      <w:r w:rsidRPr="00262493">
        <w:rPr>
          <w:rFonts w:ascii="Aptos" w:hAnsi="Aptos" w:cs="Tahoma"/>
        </w:rPr>
        <w:t>udział w naradach technicznych i w odbiorach.</w:t>
      </w:r>
    </w:p>
    <w:p w14:paraId="4CD22093" w14:textId="77777777" w:rsidR="003575C8" w:rsidRPr="00262493" w:rsidRDefault="003575C8" w:rsidP="006946D5">
      <w:pPr>
        <w:pStyle w:val="Akapitzlist"/>
        <w:numPr>
          <w:ilvl w:val="0"/>
          <w:numId w:val="193"/>
        </w:numPr>
        <w:spacing w:line="300" w:lineRule="auto"/>
        <w:ind w:left="1134"/>
        <w:contextualSpacing/>
        <w:jc w:val="both"/>
        <w:rPr>
          <w:rFonts w:ascii="Aptos" w:hAnsi="Aptos" w:cs="Tahoma"/>
        </w:rPr>
      </w:pPr>
      <w:r w:rsidRPr="00262493">
        <w:rPr>
          <w:rFonts w:ascii="Aptos" w:hAnsi="Aptos" w:cs="Tahoma"/>
        </w:rPr>
        <w:t xml:space="preserve">doradztwo w innych sprawach dot. przedmiotu umowy. </w:t>
      </w:r>
    </w:p>
    <w:p w14:paraId="7A7A0DA9" w14:textId="77777777" w:rsidR="003575C8" w:rsidRPr="00262493" w:rsidRDefault="003575C8" w:rsidP="006946D5">
      <w:pPr>
        <w:pStyle w:val="Akapitzlist"/>
        <w:numPr>
          <w:ilvl w:val="0"/>
          <w:numId w:val="193"/>
        </w:numPr>
        <w:spacing w:line="300" w:lineRule="auto"/>
        <w:ind w:left="1134"/>
        <w:contextualSpacing/>
        <w:jc w:val="both"/>
        <w:rPr>
          <w:rFonts w:ascii="Aptos" w:hAnsi="Aptos" w:cs="Tahoma"/>
        </w:rPr>
      </w:pPr>
      <w:r w:rsidRPr="00262493">
        <w:rPr>
          <w:rFonts w:ascii="Aptos" w:hAnsi="Aptos" w:cs="Tahoma"/>
        </w:rPr>
        <w:t xml:space="preserve">wykonywanie wszelkich praw i obowiązków projektanta związanych z pełnieniem nadzoru autorskiego określonego przez przepisy prawa, w szczególności wynikających z art. 20 ust. 1 pkt 4 ustawy z dnia 7 lipca 1994 r. – Prawo budowlane. </w:t>
      </w:r>
    </w:p>
    <w:p w14:paraId="72CC2811" w14:textId="77777777" w:rsidR="003575C8" w:rsidRPr="00262493" w:rsidRDefault="003575C8" w:rsidP="006946D5">
      <w:pPr>
        <w:pStyle w:val="Akapitzlist"/>
        <w:numPr>
          <w:ilvl w:val="0"/>
          <w:numId w:val="193"/>
        </w:numPr>
        <w:spacing w:line="300" w:lineRule="auto"/>
        <w:ind w:left="1134"/>
        <w:contextualSpacing/>
        <w:jc w:val="both"/>
        <w:rPr>
          <w:rFonts w:ascii="Aptos" w:hAnsi="Aptos" w:cs="Tahoma"/>
        </w:rPr>
      </w:pPr>
      <w:r w:rsidRPr="00262493">
        <w:rPr>
          <w:rFonts w:ascii="Aptos" w:hAnsi="Aptos" w:cs="Tahoma"/>
        </w:rPr>
        <w:t xml:space="preserve">Zamawiający każdorazowo wyznaczy Wykonawcy termin na realizację obowiązków związanych z pełnieniem nadzoru autorskiego. Podstawą podjęcia czynności nadzoru autorskiego przez Wykonawcę stanowi w szczególności wezwanie przekazane przez Inspektora nadzoru o konieczności osobistego stawiennictwa Wykonawcy w miejscu realizacji robót budowlanych, siedzibie Zamawiającego lub innym miejscu wskazanym przez Inspektora nadzoru. </w:t>
      </w:r>
    </w:p>
    <w:p w14:paraId="1F7B6752" w14:textId="77777777" w:rsidR="003575C8" w:rsidRPr="00262493" w:rsidRDefault="003575C8" w:rsidP="006946D5">
      <w:pPr>
        <w:pStyle w:val="Akapitzlist"/>
        <w:numPr>
          <w:ilvl w:val="0"/>
          <w:numId w:val="193"/>
        </w:numPr>
        <w:spacing w:line="300" w:lineRule="auto"/>
        <w:ind w:left="1134"/>
        <w:contextualSpacing/>
        <w:jc w:val="both"/>
        <w:rPr>
          <w:rFonts w:ascii="Aptos" w:hAnsi="Aptos" w:cs="Tahoma"/>
        </w:rPr>
      </w:pPr>
      <w:r w:rsidRPr="00262493">
        <w:rPr>
          <w:rFonts w:ascii="Aptos" w:hAnsi="Aptos" w:cs="Tahoma"/>
        </w:rPr>
        <w:t>nadzór autorski pełniony będzie przez osobę wskazaną w opracowanej dokumentacji projektowej jako projektant z dokonaniem wpisu do dziennika budowy dotyczącym podjętych ustaleń lub poprzez sporządzenie stosownej opinii / protokołu.</w:t>
      </w:r>
    </w:p>
    <w:p w14:paraId="09ECFEE8" w14:textId="77777777" w:rsidR="003575C8" w:rsidRPr="00262493" w:rsidRDefault="003575C8" w:rsidP="006946D5">
      <w:pPr>
        <w:pStyle w:val="Akapitzlist"/>
        <w:numPr>
          <w:ilvl w:val="0"/>
          <w:numId w:val="193"/>
        </w:numPr>
        <w:spacing w:line="300" w:lineRule="auto"/>
        <w:ind w:left="1134"/>
        <w:contextualSpacing/>
        <w:jc w:val="both"/>
        <w:rPr>
          <w:rFonts w:ascii="Aptos" w:hAnsi="Aptos" w:cs="Tahoma"/>
        </w:rPr>
      </w:pPr>
      <w:r w:rsidRPr="00262493">
        <w:rPr>
          <w:rFonts w:ascii="Aptos" w:hAnsi="Aptos" w:cs="Tahoma"/>
        </w:rPr>
        <w:t>każdorazowy nadzór autorski musi być potwierdzony przez Inspektora nadzoru lub upoważnionych przedstawicieli Zamawiającego.</w:t>
      </w:r>
    </w:p>
    <w:p w14:paraId="194B53D2" w14:textId="4FC15C8E" w:rsidR="003D2755" w:rsidRPr="00262493" w:rsidRDefault="003575C8" w:rsidP="006946D5">
      <w:pPr>
        <w:pStyle w:val="Akapitzlist"/>
        <w:numPr>
          <w:ilvl w:val="0"/>
          <w:numId w:val="193"/>
        </w:numPr>
        <w:spacing w:line="300" w:lineRule="auto"/>
        <w:ind w:left="1134"/>
        <w:contextualSpacing/>
        <w:jc w:val="both"/>
        <w:rPr>
          <w:rFonts w:ascii="Aptos" w:hAnsi="Aptos" w:cs="Tahoma"/>
        </w:rPr>
      </w:pPr>
      <w:r w:rsidRPr="00262493">
        <w:rPr>
          <w:rFonts w:ascii="Aptos" w:hAnsi="Aptos" w:cs="Tahoma"/>
        </w:rPr>
        <w:t xml:space="preserve">w razie nieobecności osób wyznaczonych przez Wykonawcę do pełnienia nadzoru autorskiego (np. z uwagi na urlop, chorobę lub z jakichkolwiek innych przyczyn), jest on zobowiązany niezwłocznie zapewnić zastępstwo przez osobę posiadającą odpowiednie kwalifikacje i pełnomocnictwa. O potrzebie zastępstwa Wykonawca jest zobowiązany powiadomić Zamawiającego niezwłocznie na piśmie wraz z uzasadnieniem, jednak nie później niż 7 dni </w:t>
      </w:r>
      <w:r w:rsidRPr="00262493">
        <w:rPr>
          <w:rFonts w:ascii="Aptos" w:hAnsi="Aptos" w:cs="Tahoma"/>
        </w:rPr>
        <w:lastRenderedPageBreak/>
        <w:t>przed planowanym zastępstwem (nie dotyczy przypadku choroby lub śmierci osoby zastępowanej). Wprowadzenie zastępstwa wymaga zgody Zamawiającego.</w:t>
      </w:r>
    </w:p>
    <w:p w14:paraId="1BB854A8" w14:textId="77777777" w:rsidR="00DB7A09" w:rsidRPr="00262493" w:rsidRDefault="00DB7A09" w:rsidP="006946D5">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wykonanie czynności wymienionych w art. 22 ustawy Prawo budowlane,</w:t>
      </w:r>
    </w:p>
    <w:p w14:paraId="0FF98B25" w14:textId="5FE86726" w:rsidR="009061EF" w:rsidRPr="00262493" w:rsidRDefault="009061EF" w:rsidP="006946D5">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 xml:space="preserve">przestrzeganie ogólnych wymagań dotyczących robót w zakresie określonym </w:t>
      </w:r>
      <w:r w:rsidRPr="00262493">
        <w:rPr>
          <w:rFonts w:ascii="Aptos" w:hAnsi="Aptos" w:cs="Tahoma"/>
          <w:lang w:eastAsia="en-US"/>
        </w:rPr>
        <w:br/>
        <w:t xml:space="preserve">w ST, </w:t>
      </w:r>
    </w:p>
    <w:p w14:paraId="747C06CC" w14:textId="71CA0B06" w:rsidR="005F3537" w:rsidRPr="00262493" w:rsidRDefault="005F3537" w:rsidP="006946D5">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 xml:space="preserve">wykonanie przedmiotu umowy w oparciu o </w:t>
      </w:r>
      <w:r w:rsidR="009061EF" w:rsidRPr="00262493">
        <w:rPr>
          <w:rFonts w:ascii="Aptos" w:hAnsi="Aptos" w:cs="Tahoma"/>
          <w:lang w:eastAsia="en-US"/>
        </w:rPr>
        <w:t xml:space="preserve">Program </w:t>
      </w:r>
      <w:proofErr w:type="spellStart"/>
      <w:r w:rsidR="009061EF" w:rsidRPr="00262493">
        <w:rPr>
          <w:rFonts w:ascii="Aptos" w:hAnsi="Aptos" w:cs="Tahoma"/>
          <w:lang w:eastAsia="en-US"/>
        </w:rPr>
        <w:t>funkcjonalno</w:t>
      </w:r>
      <w:proofErr w:type="spellEnd"/>
      <w:r w:rsidR="009061EF" w:rsidRPr="00262493">
        <w:rPr>
          <w:rFonts w:ascii="Aptos" w:hAnsi="Aptos" w:cs="Tahoma"/>
          <w:lang w:eastAsia="en-US"/>
        </w:rPr>
        <w:t xml:space="preserve"> – użytkowy wraz z załącznikami, </w:t>
      </w:r>
      <w:r w:rsidRPr="00262493">
        <w:rPr>
          <w:rFonts w:ascii="Aptos" w:hAnsi="Aptos" w:cs="Tahoma"/>
          <w:lang w:eastAsia="en-US"/>
        </w:rPr>
        <w:t>opracowaną dokumentację projektową z uwzględnieniem wymagań określonych w ST, zgodnie z obowiązującymi w tym zakresie przepisami prawa, obowiązującymi normami, warunkami technicznymi wykonywanych robót, zasadami wiedzy technicznej oraz zaleceniami nadzoru inwestorskiego,</w:t>
      </w:r>
    </w:p>
    <w:p w14:paraId="5A5E180B" w14:textId="6C2B6429" w:rsidR="00DB7A09" w:rsidRPr="00262493" w:rsidRDefault="00DB7A09"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realizacja poleceń wpisanych do dziennika budowy, jeżeli obowiązek jego prowadzenia wynika z obowiązujących przepisów,</w:t>
      </w:r>
    </w:p>
    <w:p w14:paraId="0996E7DC" w14:textId="77777777" w:rsidR="00DB7A09" w:rsidRPr="00262493" w:rsidRDefault="00DB7A09"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kompletowanie i przekazanie Zamawiającemu dokumentów pozwalających na ocenę prawidłowego wykonania przedmiotu odbioru częściowego i odbioru końcowego robót,</w:t>
      </w:r>
    </w:p>
    <w:p w14:paraId="055E019A" w14:textId="6A044B3E" w:rsidR="00DB7A09" w:rsidRPr="00262493" w:rsidRDefault="00DE691E"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 xml:space="preserve">zagospodarowanie terenu budowy oraz jego zabezpieczenie </w:t>
      </w:r>
      <w:r w:rsidR="00DB7A09" w:rsidRPr="00262493">
        <w:rPr>
          <w:rFonts w:ascii="Aptos" w:hAnsi="Aptos" w:cs="Tahoma"/>
          <w:lang w:eastAsia="en-US"/>
        </w:rPr>
        <w:t>z zachowaniem najwyższej staranności i z uwzględnieniem specyfiki obiektu oraz jego przeznaczenia, utrzymanie terenu w stanie umożliwiającym komunikację, zapewnienie niezbędnych przejść oraz ładu i porządku na terenie budowy,</w:t>
      </w:r>
    </w:p>
    <w:p w14:paraId="17295268" w14:textId="77777777" w:rsidR="00DB7A09" w:rsidRPr="00262493" w:rsidRDefault="00DB7A09"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przestrzeganie przepisów BHP, ochrony znajdujących się na terenie budowy obiektów i sieci oraz urządzeń uzbrojenia terenu i utrzymanie ich w należytym stanie technicznym, a po zakończeniu robót usunięcie poza teren budowy wszelkich urządzeń tymczasowego zaplecza oraz pozostawienie całego terenu budowy i robót czystego i nadającego się do użytkowania,</w:t>
      </w:r>
    </w:p>
    <w:p w14:paraId="7B75BE2B" w14:textId="77777777" w:rsidR="00DB7A09" w:rsidRPr="00262493" w:rsidRDefault="00DB7A09"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zapewnienie materiałów, maszyn i urządzeń koniecznych do realizacji niniejszej umowy,</w:t>
      </w:r>
    </w:p>
    <w:p w14:paraId="3F6CCA83" w14:textId="77777777" w:rsidR="00DB7A09" w:rsidRPr="00262493" w:rsidRDefault="00DB7A09"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zapewnienie właściwego i wymaganego oznakowania i zabezpieczenia terenu budowy,</w:t>
      </w:r>
    </w:p>
    <w:p w14:paraId="3BDF58BA" w14:textId="2083005E" w:rsidR="00DB7A09" w:rsidRPr="00262493" w:rsidRDefault="00DB7A09"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z chwilą przekazania przez Zamawiającego terenu budowy na Wykonawcę przechodzi pełna odpowiedzialność za:</w:t>
      </w:r>
    </w:p>
    <w:p w14:paraId="1065BA27" w14:textId="77777777" w:rsidR="00DB7A09" w:rsidRPr="00262493" w:rsidRDefault="00DB7A09" w:rsidP="006A5717">
      <w:pPr>
        <w:numPr>
          <w:ilvl w:val="0"/>
          <w:numId w:val="108"/>
        </w:numPr>
        <w:suppressAutoHyphens w:val="0"/>
        <w:autoSpaceDE w:val="0"/>
        <w:adjustRightInd w:val="0"/>
        <w:spacing w:line="300" w:lineRule="auto"/>
        <w:ind w:left="1134"/>
        <w:jc w:val="both"/>
        <w:textAlignment w:val="auto"/>
        <w:rPr>
          <w:rFonts w:ascii="Aptos" w:hAnsi="Aptos" w:cs="Tahoma"/>
          <w:lang w:eastAsia="en-US"/>
        </w:rPr>
      </w:pPr>
      <w:r w:rsidRPr="00262493">
        <w:rPr>
          <w:rFonts w:ascii="Aptos" w:hAnsi="Aptos" w:cs="Tahoma"/>
          <w:lang w:eastAsia="en-US"/>
        </w:rPr>
        <w:t>szkody i następstwa nieszczęśliwych wypadków dotyczące pracowników stron i osób trzecich przebywających w rejonie prowadzonych robót,</w:t>
      </w:r>
    </w:p>
    <w:p w14:paraId="29A32BE2" w14:textId="77777777" w:rsidR="00DB7A09" w:rsidRPr="00262493" w:rsidRDefault="00DB7A09" w:rsidP="006A5717">
      <w:pPr>
        <w:numPr>
          <w:ilvl w:val="0"/>
          <w:numId w:val="108"/>
        </w:numPr>
        <w:suppressAutoHyphens w:val="0"/>
        <w:autoSpaceDE w:val="0"/>
        <w:adjustRightInd w:val="0"/>
        <w:spacing w:line="300" w:lineRule="auto"/>
        <w:ind w:left="1134"/>
        <w:jc w:val="both"/>
        <w:textAlignment w:val="auto"/>
        <w:rPr>
          <w:rFonts w:ascii="Aptos" w:hAnsi="Aptos" w:cs="Tahoma"/>
          <w:lang w:eastAsia="en-US"/>
        </w:rPr>
      </w:pPr>
      <w:r w:rsidRPr="00262493">
        <w:rPr>
          <w:rFonts w:ascii="Aptos" w:hAnsi="Aptos" w:cs="Tahoma"/>
          <w:lang w:eastAsia="en-US"/>
        </w:rPr>
        <w:t>szkody wynikające ze zniszczenia oraz innych zdarzeń w odniesieniu do robót podczas realizacji przedmiotu umowy,</w:t>
      </w:r>
    </w:p>
    <w:p w14:paraId="7EB1AA64" w14:textId="655971B0" w:rsidR="00DB7A09" w:rsidRPr="00262493" w:rsidRDefault="00DB7A09" w:rsidP="006A5717">
      <w:pPr>
        <w:numPr>
          <w:ilvl w:val="0"/>
          <w:numId w:val="108"/>
        </w:numPr>
        <w:suppressAutoHyphens w:val="0"/>
        <w:autoSpaceDE w:val="0"/>
        <w:adjustRightInd w:val="0"/>
        <w:spacing w:line="300" w:lineRule="auto"/>
        <w:ind w:left="1134"/>
        <w:jc w:val="both"/>
        <w:textAlignment w:val="auto"/>
        <w:rPr>
          <w:rFonts w:ascii="Aptos" w:hAnsi="Aptos" w:cs="Tahoma"/>
          <w:lang w:eastAsia="en-US"/>
        </w:rPr>
      </w:pPr>
      <w:r w:rsidRPr="00262493">
        <w:rPr>
          <w:rFonts w:ascii="Aptos" w:hAnsi="Aptos" w:cs="Tahoma"/>
          <w:lang w:eastAsia="en-US"/>
        </w:rPr>
        <w:t>szkody wynikające ze zniszczenia własności osób trzecich spowodowane działaniem lub niedopatrzeniem Wykonawcy.</w:t>
      </w:r>
    </w:p>
    <w:p w14:paraId="5404DECB" w14:textId="44DDD40C" w:rsidR="002E2F54" w:rsidRPr="00262493" w:rsidRDefault="002E2F54" w:rsidP="003E2C2B">
      <w:pPr>
        <w:numPr>
          <w:ilvl w:val="0"/>
          <w:numId w:val="96"/>
        </w:numPr>
        <w:tabs>
          <w:tab w:val="left" w:pos="851"/>
        </w:tabs>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lastRenderedPageBreak/>
        <w:t>informowanie Zamawiającego i Nadzoru Inwestorskiego o terminie zakrycia robót ulegających zakryciu oraz o terminie odbioru robót zanikających i uzyskanie pisemnej zgody Zamawiającego (Nadzoru Inwestorskiego) na kontynuację robót (odbiór dokonany przez Zamawiającego / Inspektora Nadzoru). Jeżeli Wykonawca nie poinformował o tych terminach Inspektora Nadzoru, zobowiązany jest odkryć roboty lub wykonać otwory niezbędne do zbadania robót, a następnie przywrócić roboty do stanu poprzedniego, na swój koszt,</w:t>
      </w:r>
    </w:p>
    <w:p w14:paraId="59E3E703" w14:textId="77777777" w:rsidR="002E2F54" w:rsidRPr="00262493" w:rsidRDefault="002E2F54" w:rsidP="003E2C2B">
      <w:pPr>
        <w:numPr>
          <w:ilvl w:val="0"/>
          <w:numId w:val="96"/>
        </w:numPr>
        <w:tabs>
          <w:tab w:val="left" w:pos="1276"/>
        </w:tabs>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informowanie Zamawiającego i Nadzoru Inwestorskiego o problemach lub okolicznościach mogących wpłynąć na jakość robót lub termin zakończenia robót,</w:t>
      </w:r>
    </w:p>
    <w:p w14:paraId="1AD90852" w14:textId="77777777" w:rsidR="002E2F54" w:rsidRPr="00262493" w:rsidRDefault="002E2F54" w:rsidP="003E2C2B">
      <w:pPr>
        <w:numPr>
          <w:ilvl w:val="0"/>
          <w:numId w:val="96"/>
        </w:numPr>
        <w:tabs>
          <w:tab w:val="left" w:pos="851"/>
          <w:tab w:val="left" w:pos="1276"/>
        </w:tabs>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niezwłoczne informowanie Zamawiającego i Nadzoru Inwestorskiego o zaistniałych na terenie budowy kontrolach i wypadkach,</w:t>
      </w:r>
    </w:p>
    <w:p w14:paraId="092390E0" w14:textId="77777777" w:rsidR="00DB7A09" w:rsidRPr="00262493" w:rsidRDefault="00DB7A09"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zgłoszenie zadania do odbioru, uczestniczenie w czynnościach odbiorowych oraz zapewnienie usunięcia stwierdzonych wad,</w:t>
      </w:r>
    </w:p>
    <w:p w14:paraId="0FEC30D6" w14:textId="77777777" w:rsidR="00DB7A09" w:rsidRPr="00262493" w:rsidRDefault="00DB7A09"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terminowe wykonanie obowiązków określonych w § 6 umowy,</w:t>
      </w:r>
    </w:p>
    <w:p w14:paraId="3199168E" w14:textId="03DCE496" w:rsidR="00DB7A09" w:rsidRPr="00262493" w:rsidRDefault="00DB7A09"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przygotowanie terenu do badań kontrolnych przeprowadzanych z ramienia Zamawiającego, o których mowa w § 8 umowy,</w:t>
      </w:r>
    </w:p>
    <w:p w14:paraId="4714911D" w14:textId="6F15C66F" w:rsidR="00DB7A09" w:rsidRPr="00262493" w:rsidRDefault="00DB7A09"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wycinka drzew z terenu inwestycji zgodnie z obowiązującymi w tym zakresie przepisami prawa oraz zasadami określonymi w specyfikacjach technicznych (ST).</w:t>
      </w:r>
    </w:p>
    <w:p w14:paraId="31272828" w14:textId="6125D733" w:rsidR="0067793E" w:rsidRPr="00262493" w:rsidRDefault="0067793E"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 xml:space="preserve">udział w </w:t>
      </w:r>
      <w:r w:rsidR="004D7D2B" w:rsidRPr="00262493">
        <w:rPr>
          <w:rFonts w:ascii="Aptos" w:hAnsi="Aptos" w:cs="Tahoma"/>
          <w:lang w:eastAsia="en-US"/>
        </w:rPr>
        <w:t xml:space="preserve">naradach technicznych </w:t>
      </w:r>
      <w:r w:rsidRPr="00262493">
        <w:rPr>
          <w:rFonts w:ascii="Aptos" w:hAnsi="Aptos" w:cs="Tahoma"/>
          <w:lang w:eastAsia="en-US"/>
        </w:rPr>
        <w:t>organizowanych na wniosek Zamawiającego lub Nadzoru Inwestorskiego, a także udzielenie informacji przez Wykonawcę w terminie 7 dni od daty wniosku Zamawiającego,</w:t>
      </w:r>
    </w:p>
    <w:p w14:paraId="14A46B7A" w14:textId="7F546AD0" w:rsidR="00673214" w:rsidRPr="00262493" w:rsidRDefault="00673214" w:rsidP="003E2C2B">
      <w:pPr>
        <w:numPr>
          <w:ilvl w:val="0"/>
          <w:numId w:val="96"/>
        </w:numPr>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 xml:space="preserve">skierowanie do wykonania przedmiotu Umowy personelu wskazanego w </w:t>
      </w:r>
      <w:r w:rsidR="00DE691E" w:rsidRPr="00262493">
        <w:rPr>
          <w:rFonts w:ascii="Aptos" w:hAnsi="Aptos" w:cs="Tahoma"/>
          <w:lang w:eastAsia="en-US"/>
        </w:rPr>
        <w:t>w</w:t>
      </w:r>
      <w:r w:rsidRPr="00262493">
        <w:rPr>
          <w:rFonts w:ascii="Aptos" w:hAnsi="Aptos" w:cs="Tahoma"/>
          <w:lang w:eastAsia="en-US"/>
        </w:rPr>
        <w:t xml:space="preserve">ykazie </w:t>
      </w:r>
      <w:r w:rsidR="00DE691E" w:rsidRPr="00262493">
        <w:rPr>
          <w:rFonts w:ascii="Aptos" w:hAnsi="Aptos" w:cs="Tahoma"/>
          <w:lang w:eastAsia="en-US"/>
        </w:rPr>
        <w:t>o</w:t>
      </w:r>
      <w:r w:rsidRPr="00262493">
        <w:rPr>
          <w:rFonts w:ascii="Aptos" w:hAnsi="Aptos" w:cs="Tahoma"/>
          <w:lang w:eastAsia="en-US"/>
        </w:rPr>
        <w:t>sób</w:t>
      </w:r>
      <w:r w:rsidR="008024AB" w:rsidRPr="00262493">
        <w:rPr>
          <w:rFonts w:ascii="Aptos" w:hAnsi="Aptos" w:cs="Tahoma"/>
          <w:lang w:eastAsia="en-US"/>
        </w:rPr>
        <w:t xml:space="preserve"> załączonym do oferty Wykonawcy</w:t>
      </w:r>
      <w:r w:rsidRPr="00262493">
        <w:rPr>
          <w:rFonts w:ascii="Aptos" w:hAnsi="Aptos" w:cs="Tahoma"/>
          <w:lang w:eastAsia="en-US"/>
        </w:rPr>
        <w:t>,</w:t>
      </w:r>
    </w:p>
    <w:p w14:paraId="067AF672" w14:textId="77777777" w:rsidR="00673214" w:rsidRPr="00262493" w:rsidRDefault="00673214" w:rsidP="003E2C2B">
      <w:pPr>
        <w:numPr>
          <w:ilvl w:val="0"/>
          <w:numId w:val="96"/>
        </w:numPr>
        <w:tabs>
          <w:tab w:val="left" w:pos="1276"/>
        </w:tabs>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zorganizowanie zaplecza socjalno-technicznego budowy w rozmiarach koniecznych do realizacji przedmiotu Umowy,</w:t>
      </w:r>
    </w:p>
    <w:p w14:paraId="21D576CD" w14:textId="52FC1240" w:rsidR="006C189C" w:rsidRPr="006C189C" w:rsidRDefault="00396B26" w:rsidP="006C189C">
      <w:pPr>
        <w:numPr>
          <w:ilvl w:val="0"/>
          <w:numId w:val="96"/>
        </w:numPr>
        <w:tabs>
          <w:tab w:val="left" w:pos="1276"/>
        </w:tabs>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Wykonawca jest wytwórcą odpadów w rozumieniu przepisów ustawy z dnia</w:t>
      </w:r>
      <w:r w:rsidR="00170CDB" w:rsidRPr="00262493">
        <w:rPr>
          <w:rFonts w:ascii="Aptos" w:hAnsi="Aptos" w:cs="Tahoma"/>
          <w:lang w:eastAsia="en-US"/>
        </w:rPr>
        <w:t xml:space="preserve">                       </w:t>
      </w:r>
      <w:r w:rsidRPr="00262493">
        <w:rPr>
          <w:rFonts w:ascii="Aptos" w:hAnsi="Aptos" w:cs="Tahoma"/>
          <w:lang w:eastAsia="en-US"/>
        </w:rPr>
        <w:t xml:space="preserve"> 14 grudnia 2012r. o odpadach (</w:t>
      </w:r>
      <w:proofErr w:type="spellStart"/>
      <w:r w:rsidRPr="00262493">
        <w:rPr>
          <w:rFonts w:ascii="Aptos" w:hAnsi="Aptos" w:cs="Tahoma"/>
          <w:lang w:eastAsia="en-US"/>
        </w:rPr>
        <w:t>t.j</w:t>
      </w:r>
      <w:proofErr w:type="spellEnd"/>
      <w:r w:rsidRPr="00262493">
        <w:rPr>
          <w:rFonts w:ascii="Aptos" w:hAnsi="Aptos" w:cs="Tahoma"/>
          <w:lang w:eastAsia="en-US"/>
        </w:rPr>
        <w:t>. Dz. U. z 2023 r. poz. 1587 ze zm.), w związku z tym zobowiązany jest do przestrzegania przepisów ww. ustawy oraz przepisów wynikających z ustawy z dnia 27 kwietnia 2001 r. Prawo ochrony środowiska (</w:t>
      </w:r>
      <w:proofErr w:type="spellStart"/>
      <w:r w:rsidRPr="00262493">
        <w:rPr>
          <w:rFonts w:ascii="Aptos" w:hAnsi="Aptos" w:cs="Tahoma"/>
          <w:lang w:eastAsia="en-US"/>
        </w:rPr>
        <w:t>t.j</w:t>
      </w:r>
      <w:proofErr w:type="spellEnd"/>
      <w:r w:rsidRPr="00262493">
        <w:rPr>
          <w:rFonts w:ascii="Aptos" w:hAnsi="Aptos" w:cs="Tahoma"/>
          <w:lang w:eastAsia="en-US"/>
        </w:rPr>
        <w:t>. Dz. U. z 2024 r. poz. 54 ze zm.). Wykonawca w trakcie realizacji przedmiotu umowy ma obowiązek w</w:t>
      </w:r>
      <w:r w:rsidR="006C189C">
        <w:rPr>
          <w:rFonts w:ascii="Aptos" w:hAnsi="Aptos" w:cs="Tahoma"/>
          <w:lang w:eastAsia="en-US"/>
        </w:rPr>
        <w:t xml:space="preserve"> </w:t>
      </w:r>
      <w:r w:rsidRPr="00262493">
        <w:rPr>
          <w:rFonts w:ascii="Aptos" w:hAnsi="Aptos" w:cs="Tahoma"/>
          <w:lang w:eastAsia="en-US"/>
        </w:rPr>
        <w:t xml:space="preserve">pierwszej kolejności poddania odpadów budowlanych (np. odpadów betonowych, gruzu budowlanego, ziemi) odzyskowi, a jeżeli z przyczyn technologicznych jest on niemożliwy lub nieuzasadniony z przyczyn ekologicznych lub ekonomicznych, zobowiązany jest do przekazania powstałych odpadów do unieszkodliwienia. </w:t>
      </w:r>
      <w:r w:rsidR="006C189C" w:rsidRPr="006C189C">
        <w:rPr>
          <w:rFonts w:ascii="Aptos" w:hAnsi="Aptos" w:cs="Tahoma"/>
          <w:lang w:eastAsia="en-US"/>
        </w:rPr>
        <w:t xml:space="preserve">Na wezwanie Zamawiającego Wykonawca zobowiązany jest </w:t>
      </w:r>
      <w:r w:rsidR="006C189C" w:rsidRPr="006C189C">
        <w:rPr>
          <w:rFonts w:ascii="Aptos" w:hAnsi="Aptos" w:cs="Tahoma"/>
          <w:lang w:eastAsia="en-US"/>
        </w:rPr>
        <w:lastRenderedPageBreak/>
        <w:t xml:space="preserve">udokumentować sposób gospodarowania tymi odpadami. Wszystkie materiały nienadające się do ponownego wbudowania i wymagające wywozu, a pochodzące z prowadzonych w ramach inwestycji robót będą stanowiły własność Wykonawcy, </w:t>
      </w:r>
    </w:p>
    <w:p w14:paraId="1C306CC7" w14:textId="11A1FE66" w:rsidR="00396B26" w:rsidRPr="00262493" w:rsidRDefault="00396B26" w:rsidP="003E2C2B">
      <w:pPr>
        <w:numPr>
          <w:ilvl w:val="0"/>
          <w:numId w:val="96"/>
        </w:numPr>
        <w:tabs>
          <w:tab w:val="left" w:pos="1276"/>
        </w:tabs>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Wykonawca jest odpowiedzialny za ochronę środowiska w miejscu prowadzenia robót i w jego otoczeniu</w:t>
      </w:r>
      <w:r w:rsidR="00170CDB" w:rsidRPr="00262493">
        <w:rPr>
          <w:rFonts w:ascii="Aptos" w:hAnsi="Aptos" w:cs="Tahoma"/>
          <w:lang w:eastAsia="en-US"/>
        </w:rPr>
        <w:t xml:space="preserve">, </w:t>
      </w:r>
    </w:p>
    <w:p w14:paraId="465027BA" w14:textId="77777777" w:rsidR="00673214" w:rsidRPr="00262493" w:rsidRDefault="00673214" w:rsidP="003E2C2B">
      <w:pPr>
        <w:numPr>
          <w:ilvl w:val="0"/>
          <w:numId w:val="96"/>
        </w:numPr>
        <w:tabs>
          <w:tab w:val="left" w:pos="1276"/>
        </w:tabs>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wykonanie powykonawczej dokumentacji projektowej,</w:t>
      </w:r>
    </w:p>
    <w:p w14:paraId="716D6786" w14:textId="77777777" w:rsidR="002160A8" w:rsidRDefault="002E2F54" w:rsidP="002160A8">
      <w:pPr>
        <w:numPr>
          <w:ilvl w:val="0"/>
          <w:numId w:val="96"/>
        </w:numPr>
        <w:tabs>
          <w:tab w:val="left" w:pos="851"/>
          <w:tab w:val="left" w:pos="1276"/>
        </w:tabs>
        <w:suppressAutoHyphens w:val="0"/>
        <w:autoSpaceDE w:val="0"/>
        <w:adjustRightInd w:val="0"/>
        <w:spacing w:line="300" w:lineRule="auto"/>
        <w:ind w:left="709" w:hanging="567"/>
        <w:jc w:val="both"/>
        <w:textAlignment w:val="auto"/>
        <w:rPr>
          <w:rFonts w:ascii="Aptos" w:hAnsi="Aptos" w:cs="Tahoma"/>
          <w:lang w:eastAsia="en-US"/>
        </w:rPr>
      </w:pPr>
      <w:r w:rsidRPr="00262493">
        <w:rPr>
          <w:rFonts w:ascii="Aptos" w:hAnsi="Aptos" w:cs="Tahoma"/>
          <w:lang w:eastAsia="en-US"/>
        </w:rPr>
        <w:t>z</w:t>
      </w:r>
      <w:r w:rsidR="00673214" w:rsidRPr="00262493">
        <w:rPr>
          <w:rFonts w:ascii="Aptos" w:hAnsi="Aptos" w:cs="Tahoma"/>
        </w:rPr>
        <w:t>głoszenie powykonawczej inwentaryzacji geodezyjnej do właściwych organów.</w:t>
      </w:r>
    </w:p>
    <w:p w14:paraId="3389A871" w14:textId="77777777" w:rsidR="00F57348" w:rsidRPr="00262493" w:rsidRDefault="008C5F68" w:rsidP="00983BAD">
      <w:pPr>
        <w:pStyle w:val="Akapitzlist"/>
        <w:numPr>
          <w:ilvl w:val="0"/>
          <w:numId w:val="97"/>
        </w:numPr>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bCs/>
          <w:iCs/>
          <w:lang w:eastAsia="en-US"/>
        </w:rPr>
        <w:t>Wykonawca oświadcza, że zatrudnieni przez niego pracownicy posiadają aktualne przeszkolenie w zakresie BHP i niezbędne uprawnienia odpowiadające rodzajowi wykonywanych prac.</w:t>
      </w:r>
    </w:p>
    <w:p w14:paraId="4645B5E7" w14:textId="77777777" w:rsidR="00F57348" w:rsidRPr="00262493" w:rsidRDefault="008C5F68" w:rsidP="00983BAD">
      <w:pPr>
        <w:pStyle w:val="Akapitzlist"/>
        <w:numPr>
          <w:ilvl w:val="0"/>
          <w:numId w:val="97"/>
        </w:numPr>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bCs/>
          <w:iCs/>
          <w:lang w:eastAsia="en-US"/>
        </w:rPr>
        <w:t xml:space="preserve">Wykonawca przyjmuje pełną odpowiedzialność za wszelkie szkody wyrządzone </w:t>
      </w:r>
      <w:r w:rsidRPr="00262493">
        <w:rPr>
          <w:rFonts w:ascii="Aptos" w:eastAsia="Calibri" w:hAnsi="Aptos" w:cs="Tahoma"/>
          <w:bCs/>
          <w:iCs/>
          <w:lang w:eastAsia="en-US"/>
        </w:rPr>
        <w:br/>
        <w:t>przez jego pracowników, osoby działające na jego zlecenie, w tym za przypadki uszkodzenia ciała lub mienia wyrządzone działaniem lub zaniechaniem przy realizacji przedmiotu umowy w zakresie przewidzianym przez polski kodeks cywilny.</w:t>
      </w:r>
    </w:p>
    <w:p w14:paraId="074EA897" w14:textId="6E8A2F4E" w:rsidR="008C5F68" w:rsidRPr="00262493" w:rsidRDefault="008C5F68" w:rsidP="00983BAD">
      <w:pPr>
        <w:pStyle w:val="Akapitzlist"/>
        <w:numPr>
          <w:ilvl w:val="0"/>
          <w:numId w:val="97"/>
        </w:numPr>
        <w:suppressAutoHyphens w:val="0"/>
        <w:autoSpaceDE w:val="0"/>
        <w:autoSpaceDN/>
        <w:adjustRightInd w:val="0"/>
        <w:spacing w:after="120" w:line="300" w:lineRule="auto"/>
        <w:ind w:left="357" w:hanging="357"/>
        <w:jc w:val="both"/>
        <w:textAlignment w:val="auto"/>
        <w:rPr>
          <w:rFonts w:ascii="Aptos" w:eastAsia="Calibri" w:hAnsi="Aptos" w:cs="Tahoma"/>
          <w:lang w:eastAsia="en-US"/>
        </w:rPr>
      </w:pPr>
      <w:r w:rsidRPr="00262493">
        <w:rPr>
          <w:rFonts w:ascii="Aptos" w:eastAsia="Calibri" w:hAnsi="Aptos" w:cs="Tahoma"/>
          <w:bCs/>
          <w:iCs/>
          <w:lang w:eastAsia="en-US"/>
        </w:rPr>
        <w:t>Wykonawca odpowiada za koordynację prac objętych umową.</w:t>
      </w:r>
    </w:p>
    <w:p w14:paraId="6FA66A57" w14:textId="2EA7AEAF"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 xml:space="preserve">§ </w:t>
      </w:r>
      <w:r w:rsidR="008F2E6A" w:rsidRPr="00262493">
        <w:rPr>
          <w:rFonts w:ascii="Aptos" w:eastAsia="Calibri" w:hAnsi="Aptos" w:cs="Tahoma"/>
          <w:b/>
          <w:lang w:eastAsia="en-US"/>
        </w:rPr>
        <w:t>17</w:t>
      </w:r>
      <w:r w:rsidRPr="00262493">
        <w:rPr>
          <w:rFonts w:ascii="Aptos" w:eastAsia="Calibri" w:hAnsi="Aptos" w:cs="Tahoma"/>
          <w:b/>
          <w:lang w:eastAsia="en-US"/>
        </w:rPr>
        <w:t>.</w:t>
      </w:r>
    </w:p>
    <w:p w14:paraId="5E4A825E" w14:textId="77777777" w:rsidR="008C5F68" w:rsidRPr="00262493" w:rsidRDefault="008C5F68"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TEREN BUDOWY</w:t>
      </w:r>
    </w:p>
    <w:p w14:paraId="6B78263D" w14:textId="77777777" w:rsidR="008C5F68" w:rsidRPr="00262493" w:rsidRDefault="008C5F68" w:rsidP="00983BAD">
      <w:pPr>
        <w:suppressAutoHyphens w:val="0"/>
        <w:autoSpaceDE w:val="0"/>
        <w:adjustRightInd w:val="0"/>
        <w:spacing w:after="120" w:line="300" w:lineRule="auto"/>
        <w:jc w:val="both"/>
        <w:rPr>
          <w:rFonts w:ascii="Aptos" w:eastAsia="Calibri" w:hAnsi="Aptos" w:cs="Tahoma"/>
          <w:lang w:eastAsia="en-US"/>
        </w:rPr>
      </w:pPr>
      <w:r w:rsidRPr="00262493">
        <w:rPr>
          <w:rFonts w:ascii="Aptos" w:eastAsia="Calibri" w:hAnsi="Aptos" w:cs="Tahoma"/>
          <w:lang w:eastAsia="en-US"/>
        </w:rPr>
        <w:t>Wykonawca zobowiązuje się do umożliwienia wstępu na teren</w:t>
      </w:r>
      <w:r w:rsidRPr="00262493">
        <w:rPr>
          <w:rFonts w:ascii="Aptos" w:eastAsia="Calibri" w:hAnsi="Aptos" w:cs="Tahoma"/>
          <w:color w:val="FF0000"/>
          <w:lang w:eastAsia="en-US"/>
        </w:rPr>
        <w:t xml:space="preserve"> </w:t>
      </w:r>
      <w:r w:rsidRPr="00262493">
        <w:rPr>
          <w:rFonts w:ascii="Aptos" w:eastAsia="Calibri" w:hAnsi="Aptos" w:cs="Tahoma"/>
          <w:lang w:eastAsia="en-US"/>
        </w:rPr>
        <w:t>budowy osobom,</w:t>
      </w:r>
      <w:r w:rsidRPr="00262493">
        <w:rPr>
          <w:rFonts w:ascii="Aptos" w:eastAsia="Calibri" w:hAnsi="Aptos" w:cs="Tahoma"/>
          <w:color w:val="FF0000"/>
          <w:lang w:eastAsia="en-US"/>
        </w:rPr>
        <w:t xml:space="preserve"> </w:t>
      </w:r>
      <w:r w:rsidRPr="00262493">
        <w:rPr>
          <w:rFonts w:ascii="Aptos" w:eastAsia="Calibri" w:hAnsi="Aptos" w:cs="Tahoma"/>
          <w:lang w:eastAsia="en-US"/>
        </w:rPr>
        <w:t>do których należy wykonywanie zadań określonych ustawą Prawo budowlane oraz udostępnienia im danych i informacji wymaganych tą ustawą, a także innym pracownikom, których wskaże Zamawiający w okresie realizacji przedmiotu umowy.</w:t>
      </w:r>
    </w:p>
    <w:p w14:paraId="0BD8426B" w14:textId="3753F0FE" w:rsidR="00EE2D9B" w:rsidRPr="00262493" w:rsidRDefault="00EE2D9B" w:rsidP="00983BAD">
      <w:pPr>
        <w:suppressAutoHyphens w:val="0"/>
        <w:autoSpaceDE w:val="0"/>
        <w:adjustRightInd w:val="0"/>
        <w:spacing w:line="300" w:lineRule="auto"/>
        <w:jc w:val="center"/>
        <w:textAlignment w:val="auto"/>
        <w:rPr>
          <w:rFonts w:ascii="Aptos" w:eastAsia="Calibri" w:hAnsi="Aptos" w:cs="Tahoma"/>
          <w:color w:val="000000"/>
          <w:lang w:eastAsia="en-US"/>
        </w:rPr>
      </w:pPr>
      <w:r w:rsidRPr="00262493">
        <w:rPr>
          <w:rFonts w:ascii="Aptos" w:eastAsia="Calibri" w:hAnsi="Aptos" w:cs="Tahoma"/>
          <w:b/>
          <w:bCs/>
          <w:lang w:eastAsia="en-US"/>
        </w:rPr>
        <w:t xml:space="preserve">§ </w:t>
      </w:r>
      <w:r w:rsidR="008F2E6A" w:rsidRPr="00262493">
        <w:rPr>
          <w:rFonts w:ascii="Aptos" w:eastAsia="Calibri" w:hAnsi="Aptos" w:cs="Tahoma"/>
          <w:b/>
          <w:bCs/>
          <w:lang w:eastAsia="en-US"/>
        </w:rPr>
        <w:t>18</w:t>
      </w:r>
      <w:r w:rsidRPr="00262493">
        <w:rPr>
          <w:rFonts w:ascii="Aptos" w:eastAsia="Calibri" w:hAnsi="Aptos" w:cs="Tahoma"/>
          <w:b/>
          <w:bCs/>
          <w:lang w:eastAsia="en-US"/>
        </w:rPr>
        <w:t>.</w:t>
      </w:r>
    </w:p>
    <w:p w14:paraId="0278C975" w14:textId="77777777" w:rsidR="00EE2D9B" w:rsidRPr="00262493" w:rsidRDefault="00EE2D9B" w:rsidP="00983BAD">
      <w:pPr>
        <w:spacing w:line="300" w:lineRule="auto"/>
        <w:jc w:val="center"/>
        <w:textAlignment w:val="auto"/>
        <w:rPr>
          <w:rFonts w:ascii="Aptos" w:hAnsi="Aptos" w:cs="Tahoma"/>
          <w:b/>
          <w:bCs/>
          <w:color w:val="000000"/>
        </w:rPr>
      </w:pPr>
      <w:r w:rsidRPr="00262493">
        <w:rPr>
          <w:rFonts w:ascii="Aptos" w:hAnsi="Aptos" w:cs="Tahoma"/>
          <w:b/>
          <w:bCs/>
          <w:color w:val="000000"/>
        </w:rPr>
        <w:t>KIEROWNIK PROJEKTU</w:t>
      </w:r>
    </w:p>
    <w:p w14:paraId="6ED54506" w14:textId="020A2D0E" w:rsidR="00EE2D9B" w:rsidRPr="00262493" w:rsidRDefault="00EE2D9B" w:rsidP="00983BAD">
      <w:pPr>
        <w:numPr>
          <w:ilvl w:val="0"/>
          <w:numId w:val="162"/>
        </w:numPr>
        <w:spacing w:line="300" w:lineRule="auto"/>
        <w:ind w:left="426"/>
        <w:jc w:val="both"/>
        <w:textAlignment w:val="auto"/>
        <w:rPr>
          <w:rFonts w:ascii="Aptos" w:hAnsi="Aptos" w:cs="Tahoma"/>
          <w:color w:val="000000"/>
        </w:rPr>
      </w:pPr>
      <w:r w:rsidRPr="00262493">
        <w:rPr>
          <w:rFonts w:ascii="Aptos" w:hAnsi="Aptos" w:cs="Tahoma"/>
          <w:color w:val="000000"/>
        </w:rPr>
        <w:t xml:space="preserve">Zamawiający wyznacza niniejszym Kierownika Projektu w osobie: </w:t>
      </w:r>
      <w:r w:rsidRPr="00262493">
        <w:rPr>
          <w:rFonts w:ascii="Aptos" w:hAnsi="Aptos" w:cs="Tahoma"/>
          <w:bCs/>
        </w:rPr>
        <w:t>………………………………..</w:t>
      </w:r>
      <w:r w:rsidRPr="00262493">
        <w:rPr>
          <w:rFonts w:ascii="Aptos" w:hAnsi="Aptos" w:cs="Tahoma"/>
        </w:rPr>
        <w:t xml:space="preserve">, (tel.: ………………...; e-mail: ………………………..), która </w:t>
      </w:r>
      <w:r w:rsidRPr="00262493">
        <w:rPr>
          <w:rFonts w:ascii="Aptos" w:hAnsi="Aptos" w:cs="Tahoma"/>
          <w:color w:val="000000"/>
        </w:rPr>
        <w:t xml:space="preserve">jest osobą do bezpośrednich kontaktów z </w:t>
      </w:r>
      <w:r w:rsidR="001D3582" w:rsidRPr="00262493">
        <w:rPr>
          <w:rFonts w:ascii="Aptos" w:hAnsi="Aptos" w:cs="Tahoma"/>
          <w:color w:val="000000"/>
        </w:rPr>
        <w:t>Wykonawcą</w:t>
      </w:r>
      <w:r w:rsidRPr="00262493">
        <w:rPr>
          <w:rFonts w:ascii="Aptos" w:hAnsi="Aptos" w:cs="Tahoma"/>
          <w:color w:val="000000"/>
        </w:rPr>
        <w:t xml:space="preserve">. </w:t>
      </w:r>
    </w:p>
    <w:p w14:paraId="06C5E7E1" w14:textId="77777777" w:rsidR="00EE2D9B" w:rsidRPr="00262493" w:rsidRDefault="00EE2D9B" w:rsidP="00983BAD">
      <w:pPr>
        <w:numPr>
          <w:ilvl w:val="0"/>
          <w:numId w:val="162"/>
        </w:numPr>
        <w:spacing w:line="300" w:lineRule="auto"/>
        <w:ind w:left="426"/>
        <w:jc w:val="both"/>
        <w:textAlignment w:val="auto"/>
        <w:rPr>
          <w:rFonts w:ascii="Aptos" w:hAnsi="Aptos" w:cs="Tahoma"/>
          <w:color w:val="000000"/>
        </w:rPr>
      </w:pPr>
      <w:r w:rsidRPr="00262493">
        <w:rPr>
          <w:rFonts w:ascii="Aptos" w:hAnsi="Aptos" w:cs="Tahoma"/>
          <w:color w:val="000000"/>
        </w:rPr>
        <w:t>Kierownik Projektu jest uprawniony do przyjmowania oświadczeń woli oraz oświadczeń wiedzy w imieniu Zamawiającego.</w:t>
      </w:r>
    </w:p>
    <w:p w14:paraId="715D4E1E" w14:textId="007671E8" w:rsidR="00EE2D9B" w:rsidRPr="00262493" w:rsidRDefault="00EE2D9B" w:rsidP="00983BAD">
      <w:pPr>
        <w:numPr>
          <w:ilvl w:val="0"/>
          <w:numId w:val="162"/>
        </w:numPr>
        <w:spacing w:line="300" w:lineRule="auto"/>
        <w:ind w:left="426"/>
        <w:jc w:val="both"/>
        <w:textAlignment w:val="auto"/>
        <w:rPr>
          <w:rFonts w:ascii="Aptos" w:hAnsi="Aptos" w:cs="Tahoma"/>
          <w:color w:val="000000"/>
        </w:rPr>
      </w:pPr>
      <w:r w:rsidRPr="00262493">
        <w:rPr>
          <w:rFonts w:ascii="Aptos" w:hAnsi="Aptos" w:cs="Tahoma"/>
          <w:color w:val="000000"/>
        </w:rPr>
        <w:t xml:space="preserve">Kierownik Projektu jest uprawniony do wydawania </w:t>
      </w:r>
      <w:r w:rsidR="001D3582" w:rsidRPr="00262493">
        <w:rPr>
          <w:rFonts w:ascii="Aptos" w:hAnsi="Aptos" w:cs="Tahoma"/>
          <w:color w:val="000000"/>
        </w:rPr>
        <w:t>Wykonawcy</w:t>
      </w:r>
      <w:r w:rsidRPr="00262493">
        <w:rPr>
          <w:rFonts w:ascii="Aptos" w:hAnsi="Aptos" w:cs="Tahoma"/>
          <w:color w:val="000000"/>
        </w:rPr>
        <w:t xml:space="preserve"> w imieniu Zamawiającego </w:t>
      </w:r>
      <w:r w:rsidR="001D3582" w:rsidRPr="00262493">
        <w:rPr>
          <w:rFonts w:ascii="Aptos" w:hAnsi="Aptos" w:cs="Tahoma"/>
          <w:color w:val="000000"/>
        </w:rPr>
        <w:t>p</w:t>
      </w:r>
      <w:r w:rsidRPr="00262493">
        <w:rPr>
          <w:rFonts w:ascii="Aptos" w:hAnsi="Aptos" w:cs="Tahoma"/>
          <w:color w:val="000000"/>
        </w:rPr>
        <w:t xml:space="preserve">oleceń, z tym zastrzeżeniem, iż polecenia te nie mogą wykraczać poza zakres przedmiotowy </w:t>
      </w:r>
      <w:r w:rsidR="001D3582" w:rsidRPr="00262493">
        <w:rPr>
          <w:rFonts w:ascii="Aptos" w:hAnsi="Aptos" w:cs="Tahoma"/>
          <w:color w:val="000000"/>
        </w:rPr>
        <w:t>u</w:t>
      </w:r>
      <w:r w:rsidRPr="00262493">
        <w:rPr>
          <w:rFonts w:ascii="Aptos" w:hAnsi="Aptos" w:cs="Tahoma"/>
          <w:color w:val="000000"/>
        </w:rPr>
        <w:t>mowy.</w:t>
      </w:r>
    </w:p>
    <w:p w14:paraId="238ADB9F" w14:textId="24B75591" w:rsidR="00EE2D9B" w:rsidRPr="00262493" w:rsidRDefault="00EE2D9B" w:rsidP="00983BAD">
      <w:pPr>
        <w:numPr>
          <w:ilvl w:val="0"/>
          <w:numId w:val="162"/>
        </w:numPr>
        <w:spacing w:line="300" w:lineRule="auto"/>
        <w:ind w:left="426"/>
        <w:jc w:val="both"/>
        <w:textAlignment w:val="auto"/>
        <w:rPr>
          <w:rFonts w:ascii="Aptos" w:hAnsi="Aptos" w:cs="Tahoma"/>
          <w:color w:val="000000"/>
        </w:rPr>
      </w:pPr>
      <w:r w:rsidRPr="00262493">
        <w:rPr>
          <w:rFonts w:ascii="Aptos" w:hAnsi="Aptos" w:cs="Tahoma"/>
          <w:color w:val="000000"/>
        </w:rPr>
        <w:t xml:space="preserve">Kierownik Projektu jest upoważniony do bieżącej kontroli realizacji postanowień niniejszej </w:t>
      </w:r>
      <w:r w:rsidR="001D3582" w:rsidRPr="00262493">
        <w:rPr>
          <w:rFonts w:ascii="Aptos" w:hAnsi="Aptos" w:cs="Tahoma"/>
          <w:color w:val="000000"/>
        </w:rPr>
        <w:t>u</w:t>
      </w:r>
      <w:r w:rsidRPr="00262493">
        <w:rPr>
          <w:rFonts w:ascii="Aptos" w:hAnsi="Aptos" w:cs="Tahoma"/>
          <w:color w:val="000000"/>
        </w:rPr>
        <w:t xml:space="preserve">mowy przez </w:t>
      </w:r>
      <w:r w:rsidR="001D3582" w:rsidRPr="00262493">
        <w:rPr>
          <w:rFonts w:ascii="Aptos" w:hAnsi="Aptos" w:cs="Tahoma"/>
          <w:color w:val="000000"/>
        </w:rPr>
        <w:t>Wykonawcę</w:t>
      </w:r>
      <w:r w:rsidRPr="00262493">
        <w:rPr>
          <w:rFonts w:ascii="Aptos" w:hAnsi="Aptos" w:cs="Tahoma"/>
          <w:color w:val="000000"/>
        </w:rPr>
        <w:t xml:space="preserve">, w tym do nadzorowania w imieniu Zamawiającego wykonywania zobowiązań przez drugą Stronę. </w:t>
      </w:r>
    </w:p>
    <w:p w14:paraId="21182D05" w14:textId="21A56473" w:rsidR="00EE2D9B" w:rsidRPr="00262493" w:rsidRDefault="00EE2D9B" w:rsidP="00983BAD">
      <w:pPr>
        <w:numPr>
          <w:ilvl w:val="0"/>
          <w:numId w:val="162"/>
        </w:numPr>
        <w:spacing w:line="300" w:lineRule="auto"/>
        <w:ind w:left="426"/>
        <w:jc w:val="both"/>
        <w:textAlignment w:val="auto"/>
        <w:rPr>
          <w:rFonts w:ascii="Aptos" w:hAnsi="Aptos" w:cs="Tahoma"/>
          <w:color w:val="000000"/>
        </w:rPr>
      </w:pPr>
      <w:r w:rsidRPr="00262493">
        <w:rPr>
          <w:rFonts w:ascii="Aptos" w:hAnsi="Aptos" w:cs="Tahoma"/>
          <w:color w:val="000000"/>
        </w:rPr>
        <w:t xml:space="preserve">Kierownik Projektu może powierzyć część swoich uprawnień innym osobom, o czym winien powiadomić na piśmie </w:t>
      </w:r>
      <w:r w:rsidR="001D3582" w:rsidRPr="00262493">
        <w:rPr>
          <w:rFonts w:ascii="Aptos" w:hAnsi="Aptos" w:cs="Tahoma"/>
          <w:color w:val="000000"/>
        </w:rPr>
        <w:t>Wykonawcę</w:t>
      </w:r>
      <w:r w:rsidRPr="00262493">
        <w:rPr>
          <w:rFonts w:ascii="Aptos" w:hAnsi="Aptos" w:cs="Tahoma"/>
          <w:color w:val="000000"/>
        </w:rPr>
        <w:t xml:space="preserve"> </w:t>
      </w:r>
      <w:r w:rsidRPr="00262493">
        <w:rPr>
          <w:rFonts w:ascii="Aptos" w:hAnsi="Aptos" w:cs="Tahoma"/>
        </w:rPr>
        <w:t>z wyprzedzeniem</w:t>
      </w:r>
      <w:r w:rsidRPr="00262493">
        <w:rPr>
          <w:rFonts w:ascii="Aptos" w:hAnsi="Aptos" w:cs="Tahoma"/>
          <w:color w:val="000000"/>
        </w:rPr>
        <w:t>.</w:t>
      </w:r>
    </w:p>
    <w:p w14:paraId="3783CC85" w14:textId="346F66F9" w:rsidR="00EE2D9B" w:rsidRPr="00262493" w:rsidRDefault="00EE2D9B" w:rsidP="00983BAD">
      <w:pPr>
        <w:numPr>
          <w:ilvl w:val="0"/>
          <w:numId w:val="162"/>
        </w:numPr>
        <w:spacing w:line="300" w:lineRule="auto"/>
        <w:ind w:left="425" w:hanging="357"/>
        <w:jc w:val="both"/>
        <w:textAlignment w:val="auto"/>
        <w:rPr>
          <w:rFonts w:ascii="Aptos" w:hAnsi="Aptos" w:cs="Tahoma"/>
          <w:color w:val="000000"/>
        </w:rPr>
      </w:pPr>
      <w:r w:rsidRPr="00262493">
        <w:rPr>
          <w:rFonts w:ascii="Aptos" w:hAnsi="Aptos" w:cs="Tahoma"/>
          <w:color w:val="000000"/>
        </w:rPr>
        <w:lastRenderedPageBreak/>
        <w:t xml:space="preserve">Zamawiający zastrzega sobie prawo zmiany Kierownika projektu. O dokonaniu zmiany Zamawiający powiadomi niezwłocznie na piśmie </w:t>
      </w:r>
      <w:r w:rsidR="001D3582" w:rsidRPr="00262493">
        <w:rPr>
          <w:rFonts w:ascii="Aptos" w:hAnsi="Aptos" w:cs="Tahoma"/>
          <w:color w:val="000000"/>
        </w:rPr>
        <w:t>Wykonawcę</w:t>
      </w:r>
      <w:r w:rsidRPr="00262493">
        <w:rPr>
          <w:rFonts w:ascii="Aptos" w:hAnsi="Aptos" w:cs="Tahoma"/>
          <w:color w:val="000000"/>
        </w:rPr>
        <w:t>.</w:t>
      </w:r>
      <w:r w:rsidRPr="00262493">
        <w:rPr>
          <w:rFonts w:ascii="Aptos" w:hAnsi="Aptos" w:cs="Tahoma"/>
        </w:rPr>
        <w:t xml:space="preserve"> </w:t>
      </w:r>
      <w:r w:rsidRPr="00262493">
        <w:rPr>
          <w:rFonts w:ascii="Aptos" w:hAnsi="Aptos" w:cs="Tahoma"/>
          <w:color w:val="000000"/>
        </w:rPr>
        <w:t>Zmiana ta nie wymaga aneksu do umowy.</w:t>
      </w:r>
    </w:p>
    <w:p w14:paraId="697D2CF2" w14:textId="4A87A70F" w:rsidR="00EE2D9B" w:rsidRPr="00262493" w:rsidRDefault="00EE2D9B" w:rsidP="00983BAD">
      <w:pPr>
        <w:spacing w:line="300" w:lineRule="auto"/>
        <w:jc w:val="center"/>
        <w:textAlignment w:val="auto"/>
        <w:rPr>
          <w:rFonts w:ascii="Aptos" w:hAnsi="Aptos" w:cs="Tahoma"/>
          <w:color w:val="000000"/>
        </w:rPr>
      </w:pPr>
      <w:r w:rsidRPr="00262493">
        <w:rPr>
          <w:rFonts w:ascii="Aptos" w:hAnsi="Aptos" w:cs="Tahoma"/>
          <w:b/>
          <w:bCs/>
          <w:color w:val="000000"/>
        </w:rPr>
        <w:t xml:space="preserve">§ </w:t>
      </w:r>
      <w:r w:rsidR="005C2B95" w:rsidRPr="00262493">
        <w:rPr>
          <w:rFonts w:ascii="Aptos" w:hAnsi="Aptos" w:cs="Tahoma"/>
          <w:b/>
          <w:bCs/>
          <w:color w:val="000000"/>
        </w:rPr>
        <w:t>19</w:t>
      </w:r>
      <w:r w:rsidRPr="00262493">
        <w:rPr>
          <w:rFonts w:ascii="Aptos" w:hAnsi="Aptos" w:cs="Tahoma"/>
          <w:b/>
          <w:bCs/>
          <w:color w:val="000000"/>
        </w:rPr>
        <w:t>.</w:t>
      </w:r>
    </w:p>
    <w:p w14:paraId="0232346F" w14:textId="6CCADE2E" w:rsidR="00EE2D9B" w:rsidRPr="00262493" w:rsidRDefault="00EE2D9B" w:rsidP="00983BAD">
      <w:pPr>
        <w:spacing w:line="300" w:lineRule="auto"/>
        <w:jc w:val="center"/>
        <w:textAlignment w:val="auto"/>
        <w:rPr>
          <w:rFonts w:ascii="Aptos" w:hAnsi="Aptos" w:cs="Tahoma"/>
          <w:b/>
          <w:color w:val="000000"/>
        </w:rPr>
      </w:pPr>
      <w:r w:rsidRPr="00262493">
        <w:rPr>
          <w:rFonts w:ascii="Aptos" w:hAnsi="Aptos" w:cs="Tahoma"/>
          <w:b/>
          <w:color w:val="000000"/>
        </w:rPr>
        <w:t xml:space="preserve">WSPÓŁPRACA </w:t>
      </w:r>
      <w:r w:rsidR="001D3582" w:rsidRPr="00262493">
        <w:rPr>
          <w:rFonts w:ascii="Aptos" w:hAnsi="Aptos" w:cs="Tahoma"/>
          <w:b/>
          <w:color w:val="000000"/>
        </w:rPr>
        <w:t>WYKONAWCY</w:t>
      </w:r>
      <w:r w:rsidRPr="00262493">
        <w:rPr>
          <w:rFonts w:ascii="Aptos" w:hAnsi="Aptos" w:cs="Tahoma"/>
          <w:b/>
          <w:color w:val="000000"/>
        </w:rPr>
        <w:t xml:space="preserve"> Z KIEROWNIKIEM PROJEKTU</w:t>
      </w:r>
    </w:p>
    <w:p w14:paraId="5B1224BE" w14:textId="24D535C5" w:rsidR="00EE2D9B" w:rsidRPr="00262493" w:rsidRDefault="001D3582" w:rsidP="00983BAD">
      <w:pPr>
        <w:numPr>
          <w:ilvl w:val="0"/>
          <w:numId w:val="163"/>
        </w:numPr>
        <w:spacing w:line="300" w:lineRule="auto"/>
        <w:jc w:val="both"/>
        <w:textAlignment w:val="auto"/>
        <w:rPr>
          <w:rFonts w:ascii="Aptos" w:hAnsi="Aptos" w:cs="Tahoma"/>
          <w:color w:val="000000"/>
        </w:rPr>
      </w:pPr>
      <w:r w:rsidRPr="00262493">
        <w:rPr>
          <w:rFonts w:ascii="Aptos" w:hAnsi="Aptos" w:cs="Tahoma"/>
          <w:color w:val="000000"/>
        </w:rPr>
        <w:t>Wykonawca</w:t>
      </w:r>
      <w:r w:rsidR="00EE2D9B" w:rsidRPr="00262493">
        <w:rPr>
          <w:rFonts w:ascii="Aptos" w:hAnsi="Aptos" w:cs="Tahoma"/>
          <w:color w:val="000000"/>
        </w:rPr>
        <w:t xml:space="preserve">  jest zobowiązany dostarczać Kierownikowi Projektu lub innej osobie wskazanej przez Zamawiającego, wymagane przez Zamawiającego informacje dotyczące</w:t>
      </w:r>
      <w:r w:rsidRPr="00262493">
        <w:rPr>
          <w:rFonts w:ascii="Aptos" w:hAnsi="Aptos" w:cs="Tahoma"/>
          <w:color w:val="000000"/>
        </w:rPr>
        <w:t xml:space="preserve"> wykonywanych</w:t>
      </w:r>
      <w:r w:rsidR="00EE2D9B" w:rsidRPr="00262493">
        <w:rPr>
          <w:rFonts w:ascii="Aptos" w:hAnsi="Aptos" w:cs="Tahoma"/>
          <w:color w:val="000000"/>
        </w:rPr>
        <w:t xml:space="preserve"> </w:t>
      </w:r>
      <w:r w:rsidR="00A973A4" w:rsidRPr="00262493">
        <w:rPr>
          <w:rFonts w:ascii="Aptos" w:hAnsi="Aptos" w:cs="Tahoma"/>
          <w:color w:val="000000"/>
        </w:rPr>
        <w:t xml:space="preserve">prac projektowych / </w:t>
      </w:r>
      <w:r w:rsidRPr="00262493">
        <w:rPr>
          <w:rFonts w:ascii="Aptos" w:hAnsi="Aptos" w:cs="Tahoma"/>
          <w:color w:val="000000"/>
        </w:rPr>
        <w:t>robót budowlanych</w:t>
      </w:r>
      <w:r w:rsidR="00EE2D9B" w:rsidRPr="00262493">
        <w:rPr>
          <w:rFonts w:ascii="Aptos" w:hAnsi="Aptos" w:cs="Tahoma"/>
          <w:color w:val="000000"/>
        </w:rPr>
        <w:t xml:space="preserve">, w tym także informacje dotyczące Personelu </w:t>
      </w:r>
      <w:r w:rsidRPr="00262493">
        <w:rPr>
          <w:rFonts w:ascii="Aptos" w:hAnsi="Aptos" w:cs="Tahoma"/>
          <w:color w:val="000000"/>
        </w:rPr>
        <w:t>Wykonawcy</w:t>
      </w:r>
      <w:r w:rsidR="00EE2D9B" w:rsidRPr="00262493">
        <w:rPr>
          <w:rFonts w:ascii="Aptos" w:hAnsi="Aptos" w:cs="Tahoma"/>
          <w:color w:val="000000"/>
        </w:rPr>
        <w:t>, Podwykonawcó</w:t>
      </w:r>
      <w:r w:rsidRPr="00262493">
        <w:rPr>
          <w:rFonts w:ascii="Aptos" w:hAnsi="Aptos" w:cs="Tahoma"/>
          <w:color w:val="000000"/>
        </w:rPr>
        <w:t>w Wykonawcy</w:t>
      </w:r>
      <w:r w:rsidR="00EE2D9B" w:rsidRPr="00262493">
        <w:rPr>
          <w:rFonts w:ascii="Aptos" w:hAnsi="Aptos" w:cs="Tahoma"/>
          <w:color w:val="000000"/>
        </w:rPr>
        <w:t xml:space="preserve">, podmiotów uczestniczących w wykonaniu </w:t>
      </w:r>
      <w:r w:rsidRPr="00262493">
        <w:rPr>
          <w:rFonts w:ascii="Aptos" w:hAnsi="Aptos" w:cs="Tahoma"/>
          <w:color w:val="000000"/>
        </w:rPr>
        <w:t>u</w:t>
      </w:r>
      <w:r w:rsidR="00EE2D9B" w:rsidRPr="00262493">
        <w:rPr>
          <w:rFonts w:ascii="Aptos" w:hAnsi="Aptos" w:cs="Tahoma"/>
          <w:color w:val="000000"/>
        </w:rPr>
        <w:t>mowy, w tym Podmiotów Udostępniających Zasoby Wykonawcy.</w:t>
      </w:r>
    </w:p>
    <w:p w14:paraId="6218837C" w14:textId="2C9BB784" w:rsidR="00EE2D9B" w:rsidRPr="00262493" w:rsidRDefault="001D3582" w:rsidP="00983BAD">
      <w:pPr>
        <w:numPr>
          <w:ilvl w:val="0"/>
          <w:numId w:val="163"/>
        </w:numPr>
        <w:spacing w:line="300" w:lineRule="auto"/>
        <w:jc w:val="both"/>
        <w:textAlignment w:val="auto"/>
        <w:rPr>
          <w:rFonts w:ascii="Aptos" w:hAnsi="Aptos" w:cs="Tahoma"/>
          <w:color w:val="000000"/>
        </w:rPr>
      </w:pPr>
      <w:r w:rsidRPr="00262493">
        <w:rPr>
          <w:rFonts w:ascii="Aptos" w:hAnsi="Aptos" w:cs="Tahoma"/>
          <w:color w:val="000000"/>
        </w:rPr>
        <w:t>Wykonawca</w:t>
      </w:r>
      <w:r w:rsidR="00EE2D9B" w:rsidRPr="00262493">
        <w:rPr>
          <w:rFonts w:ascii="Aptos" w:hAnsi="Aptos" w:cs="Tahoma"/>
          <w:color w:val="000000"/>
        </w:rPr>
        <w:t xml:space="preserve"> jest zobowiązany zapewnić stałą wymianę informacji z Zamawiającym oraz koordynację swojej działalności z wymaganiami Zamawiającego. </w:t>
      </w:r>
    </w:p>
    <w:p w14:paraId="6179238E" w14:textId="7D67756B" w:rsidR="00EE2D9B" w:rsidRPr="00262493" w:rsidRDefault="001D3582" w:rsidP="00983BAD">
      <w:pPr>
        <w:numPr>
          <w:ilvl w:val="0"/>
          <w:numId w:val="163"/>
        </w:numPr>
        <w:spacing w:line="300" w:lineRule="auto"/>
        <w:jc w:val="both"/>
        <w:textAlignment w:val="auto"/>
        <w:rPr>
          <w:rFonts w:ascii="Aptos" w:hAnsi="Aptos" w:cs="Tahoma"/>
          <w:color w:val="000000"/>
        </w:rPr>
      </w:pPr>
      <w:r w:rsidRPr="00262493">
        <w:rPr>
          <w:rFonts w:ascii="Aptos" w:hAnsi="Aptos" w:cs="Tahoma"/>
          <w:color w:val="000000"/>
        </w:rPr>
        <w:t xml:space="preserve">Wykonawca </w:t>
      </w:r>
      <w:r w:rsidR="00EE2D9B" w:rsidRPr="00262493">
        <w:rPr>
          <w:rFonts w:ascii="Aptos" w:hAnsi="Aptos" w:cs="Tahoma"/>
          <w:color w:val="000000"/>
        </w:rPr>
        <w:t xml:space="preserve">jest zobowiązany dostarczyć Kierownikowi Projektu lub innej osobie wskazanej przez Zamawiającego wszelkich niezbędnych informacji pozwalających na weryfikację prawidłowego wykonywania </w:t>
      </w:r>
      <w:r w:rsidRPr="00262493">
        <w:rPr>
          <w:rFonts w:ascii="Aptos" w:hAnsi="Aptos" w:cs="Tahoma"/>
          <w:color w:val="000000"/>
        </w:rPr>
        <w:t>u</w:t>
      </w:r>
      <w:r w:rsidR="00EE2D9B" w:rsidRPr="00262493">
        <w:rPr>
          <w:rFonts w:ascii="Aptos" w:hAnsi="Aptos" w:cs="Tahoma"/>
          <w:color w:val="000000"/>
        </w:rPr>
        <w:t xml:space="preserve">mowy przez </w:t>
      </w:r>
      <w:r w:rsidRPr="00262493">
        <w:rPr>
          <w:rFonts w:ascii="Aptos" w:hAnsi="Aptos" w:cs="Tahoma"/>
          <w:color w:val="000000"/>
        </w:rPr>
        <w:t>Wykonawcę</w:t>
      </w:r>
      <w:r w:rsidR="00EE2D9B" w:rsidRPr="00262493">
        <w:rPr>
          <w:rFonts w:ascii="Aptos" w:hAnsi="Aptos" w:cs="Tahoma"/>
          <w:color w:val="000000"/>
        </w:rPr>
        <w:t>.</w:t>
      </w:r>
    </w:p>
    <w:p w14:paraId="1C307804" w14:textId="639E3326" w:rsidR="00EE2D9B" w:rsidRPr="00262493" w:rsidRDefault="00EE2D9B" w:rsidP="00983BAD">
      <w:pPr>
        <w:numPr>
          <w:ilvl w:val="0"/>
          <w:numId w:val="163"/>
        </w:numPr>
        <w:spacing w:line="300" w:lineRule="auto"/>
        <w:jc w:val="both"/>
        <w:textAlignment w:val="auto"/>
        <w:rPr>
          <w:rFonts w:ascii="Aptos" w:hAnsi="Aptos" w:cs="Tahoma"/>
          <w:color w:val="000000"/>
        </w:rPr>
      </w:pPr>
      <w:r w:rsidRPr="00262493">
        <w:rPr>
          <w:rFonts w:ascii="Aptos" w:hAnsi="Aptos" w:cs="Tahoma"/>
          <w:color w:val="000000"/>
        </w:rPr>
        <w:t>Polecenia  wydawane przez Kierownika Projektu lub inną upoważnioną zgodnie z §</w:t>
      </w:r>
      <w:r w:rsidRPr="00262493">
        <w:rPr>
          <w:rFonts w:ascii="Aptos" w:hAnsi="Aptos" w:cs="Tahoma"/>
          <w:b/>
          <w:color w:val="000000"/>
        </w:rPr>
        <w:t xml:space="preserve"> </w:t>
      </w:r>
      <w:r w:rsidR="00B077BF" w:rsidRPr="00262493">
        <w:rPr>
          <w:rFonts w:ascii="Aptos" w:hAnsi="Aptos" w:cs="Tahoma"/>
          <w:bCs/>
          <w:color w:val="000000"/>
        </w:rPr>
        <w:t>1</w:t>
      </w:r>
      <w:r w:rsidRPr="00262493">
        <w:rPr>
          <w:rFonts w:ascii="Aptos" w:hAnsi="Aptos" w:cs="Tahoma"/>
          <w:bCs/>
          <w:color w:val="000000"/>
        </w:rPr>
        <w:t>8</w:t>
      </w:r>
      <w:r w:rsidRPr="00262493">
        <w:rPr>
          <w:rFonts w:ascii="Aptos" w:hAnsi="Aptos" w:cs="Tahoma"/>
          <w:color w:val="000000"/>
        </w:rPr>
        <w:t xml:space="preserve"> ust. 5</w:t>
      </w:r>
      <w:r w:rsidRPr="00262493">
        <w:rPr>
          <w:rFonts w:ascii="Aptos" w:hAnsi="Aptos" w:cs="Tahoma"/>
          <w:b/>
          <w:color w:val="000000"/>
        </w:rPr>
        <w:t xml:space="preserve"> </w:t>
      </w:r>
      <w:r w:rsidRPr="00262493">
        <w:rPr>
          <w:rFonts w:ascii="Aptos" w:hAnsi="Aptos" w:cs="Tahoma"/>
          <w:color w:val="000000"/>
        </w:rPr>
        <w:t>osobę będą wydane zgodnie z Umową, oraz przekazane niezwłocznie</w:t>
      </w:r>
      <w:r w:rsidR="001D3582" w:rsidRPr="00262493">
        <w:rPr>
          <w:rFonts w:ascii="Aptos" w:hAnsi="Aptos" w:cs="Tahoma"/>
          <w:color w:val="000000"/>
        </w:rPr>
        <w:t xml:space="preserve"> Wykonawcy</w:t>
      </w:r>
      <w:r w:rsidRPr="00262493">
        <w:rPr>
          <w:rFonts w:ascii="Aptos" w:hAnsi="Aptos" w:cs="Tahoma"/>
          <w:color w:val="000000"/>
        </w:rPr>
        <w:t xml:space="preserve">, z zastrzeżeniem ust. </w:t>
      </w:r>
      <w:r w:rsidR="00B077BF" w:rsidRPr="00262493">
        <w:rPr>
          <w:rFonts w:ascii="Aptos" w:hAnsi="Aptos" w:cs="Tahoma"/>
          <w:color w:val="000000"/>
        </w:rPr>
        <w:t>5</w:t>
      </w:r>
      <w:r w:rsidRPr="00262493">
        <w:rPr>
          <w:rFonts w:ascii="Aptos" w:hAnsi="Aptos" w:cs="Tahoma"/>
          <w:color w:val="000000"/>
        </w:rPr>
        <w:t xml:space="preserve"> niniejszego </w:t>
      </w:r>
      <w:r w:rsidRPr="00262493">
        <w:rPr>
          <w:rFonts w:ascii="Aptos" w:hAnsi="Aptos" w:cs="Tahoma"/>
          <w:bCs/>
          <w:color w:val="000000"/>
        </w:rPr>
        <w:t>§</w:t>
      </w:r>
      <w:r w:rsidRPr="00262493">
        <w:rPr>
          <w:rFonts w:ascii="Aptos" w:hAnsi="Aptos" w:cs="Tahoma"/>
          <w:color w:val="000000"/>
        </w:rPr>
        <w:t>.</w:t>
      </w:r>
    </w:p>
    <w:p w14:paraId="0A790500" w14:textId="710422D4" w:rsidR="00EE2D9B" w:rsidRPr="00262493" w:rsidRDefault="00EE2D9B" w:rsidP="00983BAD">
      <w:pPr>
        <w:numPr>
          <w:ilvl w:val="0"/>
          <w:numId w:val="163"/>
        </w:numPr>
        <w:spacing w:line="300" w:lineRule="auto"/>
        <w:jc w:val="both"/>
        <w:textAlignment w:val="auto"/>
        <w:rPr>
          <w:rFonts w:ascii="Aptos" w:hAnsi="Aptos" w:cs="Tahoma"/>
          <w:color w:val="000000"/>
        </w:rPr>
      </w:pPr>
      <w:r w:rsidRPr="00262493">
        <w:rPr>
          <w:rFonts w:ascii="Aptos" w:hAnsi="Aptos" w:cs="Tahoma"/>
          <w:color w:val="000000"/>
        </w:rPr>
        <w:t xml:space="preserve">W wyjątkowych sytuacjach Polecenie może być wydane przez Kierownika Projektu lub inną upoważnioną osobę ustnie. Wszystkie takie Polecenia co do zasady są wiążące dla </w:t>
      </w:r>
      <w:r w:rsidR="001D3582" w:rsidRPr="00262493">
        <w:rPr>
          <w:rFonts w:ascii="Aptos" w:hAnsi="Aptos" w:cs="Tahoma"/>
          <w:color w:val="000000"/>
        </w:rPr>
        <w:t>Wykonawcy</w:t>
      </w:r>
      <w:r w:rsidRPr="00262493">
        <w:rPr>
          <w:rFonts w:ascii="Aptos" w:hAnsi="Aptos" w:cs="Tahoma"/>
          <w:color w:val="000000"/>
        </w:rPr>
        <w:t xml:space="preserve"> i powinny być niezwłocznie, lecz nie później niż w ciągu 2 dni roboczych, potwierdzone na piśmie. </w:t>
      </w:r>
    </w:p>
    <w:p w14:paraId="5FC198C8" w14:textId="3C9F3AE7" w:rsidR="00EE2D9B" w:rsidRPr="00262493" w:rsidRDefault="001D3582" w:rsidP="00983BAD">
      <w:pPr>
        <w:numPr>
          <w:ilvl w:val="0"/>
          <w:numId w:val="163"/>
        </w:numPr>
        <w:spacing w:line="300" w:lineRule="auto"/>
        <w:jc w:val="both"/>
        <w:textAlignment w:val="auto"/>
        <w:rPr>
          <w:rFonts w:ascii="Aptos" w:hAnsi="Aptos" w:cs="Tahoma"/>
          <w:color w:val="000000"/>
        </w:rPr>
      </w:pPr>
      <w:r w:rsidRPr="00262493">
        <w:rPr>
          <w:rFonts w:ascii="Aptos" w:hAnsi="Aptos" w:cs="Tahoma"/>
          <w:color w:val="000000"/>
        </w:rPr>
        <w:t xml:space="preserve">Wykonawca </w:t>
      </w:r>
      <w:r w:rsidR="00EE2D9B" w:rsidRPr="00262493">
        <w:rPr>
          <w:rFonts w:ascii="Aptos" w:hAnsi="Aptos" w:cs="Tahoma"/>
          <w:color w:val="000000"/>
        </w:rPr>
        <w:t xml:space="preserve">jest zobowiązany stosować się do Poleceń wydanych przez Kierownika Projektu lub inną upoważnioną osobę. Jeżeli w opinii </w:t>
      </w:r>
      <w:r w:rsidRPr="00262493">
        <w:rPr>
          <w:rFonts w:ascii="Aptos" w:hAnsi="Aptos" w:cs="Tahoma"/>
          <w:color w:val="000000"/>
        </w:rPr>
        <w:t>Wykonawcy</w:t>
      </w:r>
      <w:r w:rsidR="00EE2D9B" w:rsidRPr="00262493">
        <w:rPr>
          <w:rFonts w:ascii="Aptos" w:hAnsi="Aptos" w:cs="Tahoma"/>
          <w:color w:val="000000"/>
        </w:rPr>
        <w:t xml:space="preserve">  wydane Polecenie wykracza poza zakres uprawnień Kierownika Projektu lub poza zakres Umowy, </w:t>
      </w:r>
      <w:r w:rsidRPr="00262493">
        <w:rPr>
          <w:rFonts w:ascii="Aptos" w:hAnsi="Aptos" w:cs="Tahoma"/>
          <w:color w:val="000000"/>
        </w:rPr>
        <w:t>Wykonawca</w:t>
      </w:r>
      <w:r w:rsidR="00EE2D9B" w:rsidRPr="00262493">
        <w:rPr>
          <w:rFonts w:ascii="Aptos" w:hAnsi="Aptos" w:cs="Tahoma"/>
          <w:color w:val="000000"/>
        </w:rPr>
        <w:t xml:space="preserve"> w terminie 2 dni roboczych od otrzymania takiego Polecenia, powiadomi pisemnie wraz z uzasadnieniem o tym fakcie Zamawiającego oraz przekaże informację o powiadomieniu Zamawiającego do wiadomości Kierownika Projektu lub innej upoważnionej osoby.</w:t>
      </w:r>
    </w:p>
    <w:p w14:paraId="210F0AF2" w14:textId="75726535" w:rsidR="00EE2D9B" w:rsidRPr="00262493" w:rsidRDefault="00EE2D9B" w:rsidP="00983BAD">
      <w:pPr>
        <w:numPr>
          <w:ilvl w:val="0"/>
          <w:numId w:val="163"/>
        </w:numPr>
        <w:spacing w:line="300" w:lineRule="auto"/>
        <w:jc w:val="both"/>
        <w:textAlignment w:val="auto"/>
        <w:rPr>
          <w:rFonts w:ascii="Aptos" w:hAnsi="Aptos" w:cs="Tahoma"/>
          <w:color w:val="000000"/>
        </w:rPr>
      </w:pPr>
      <w:r w:rsidRPr="00262493">
        <w:rPr>
          <w:rFonts w:ascii="Aptos" w:hAnsi="Aptos" w:cs="Tahoma"/>
          <w:color w:val="000000"/>
        </w:rPr>
        <w:t xml:space="preserve">Niepodjęcie przez Zamawiającego, w terminie 3 dni roboczych od otrzymania powiadomienia </w:t>
      </w:r>
      <w:r w:rsidR="001D3582" w:rsidRPr="00262493">
        <w:rPr>
          <w:rFonts w:ascii="Aptos" w:hAnsi="Aptos" w:cs="Tahoma"/>
          <w:color w:val="000000"/>
        </w:rPr>
        <w:t>Wykonawcy</w:t>
      </w:r>
      <w:r w:rsidRPr="00262493">
        <w:rPr>
          <w:rFonts w:ascii="Aptos" w:hAnsi="Aptos" w:cs="Tahoma"/>
          <w:color w:val="000000"/>
        </w:rPr>
        <w:t xml:space="preserve">, decyzji o zmianie lub wycofaniu Polecenia Kierownika Projektu lub innej upoważnionej osoby oznacza potwierdzenie tego Polecenia. Do czasu potwierdzenia lub zmiany Polecenia przez Zamawiającego, albo upływu terminu 3 dni roboczych, Polecenie nie jest wiążące, z tym że Polecenie związane z ochroną zdrowia lub życia ludzkiego </w:t>
      </w:r>
      <w:r w:rsidR="001D3582" w:rsidRPr="00262493">
        <w:rPr>
          <w:rFonts w:ascii="Aptos" w:hAnsi="Aptos" w:cs="Tahoma"/>
          <w:color w:val="000000"/>
        </w:rPr>
        <w:t>Wykonawca</w:t>
      </w:r>
      <w:r w:rsidRPr="00262493">
        <w:rPr>
          <w:rFonts w:ascii="Aptos" w:hAnsi="Aptos" w:cs="Tahoma"/>
          <w:color w:val="000000"/>
        </w:rPr>
        <w:t xml:space="preserve">  zobowiązany jest wykonać niezwłocznie.</w:t>
      </w:r>
    </w:p>
    <w:p w14:paraId="14B8DD10" w14:textId="1DB8293A" w:rsidR="002604C4" w:rsidRPr="00262493" w:rsidRDefault="00EE2D9B" w:rsidP="00983BAD">
      <w:pPr>
        <w:numPr>
          <w:ilvl w:val="0"/>
          <w:numId w:val="163"/>
        </w:numPr>
        <w:spacing w:after="120" w:line="300" w:lineRule="auto"/>
        <w:ind w:left="357" w:hanging="357"/>
        <w:jc w:val="both"/>
        <w:textAlignment w:val="auto"/>
        <w:rPr>
          <w:rFonts w:ascii="Aptos" w:hAnsi="Aptos" w:cs="Tahoma"/>
          <w:color w:val="000000"/>
        </w:rPr>
      </w:pPr>
      <w:r w:rsidRPr="00262493">
        <w:rPr>
          <w:rFonts w:ascii="Aptos" w:hAnsi="Aptos" w:cs="Tahoma"/>
          <w:color w:val="000000"/>
        </w:rPr>
        <w:lastRenderedPageBreak/>
        <w:t xml:space="preserve">Wszelkie wnioski formułowane przez </w:t>
      </w:r>
      <w:r w:rsidR="001D3582" w:rsidRPr="00262493">
        <w:rPr>
          <w:rFonts w:ascii="Aptos" w:hAnsi="Aptos" w:cs="Tahoma"/>
          <w:color w:val="000000"/>
        </w:rPr>
        <w:t>Wykonawcę</w:t>
      </w:r>
      <w:r w:rsidRPr="00262493">
        <w:rPr>
          <w:rFonts w:ascii="Aptos" w:hAnsi="Aptos" w:cs="Tahoma"/>
          <w:color w:val="000000"/>
        </w:rPr>
        <w:t xml:space="preserve"> dla Zamawiającego powinny zawierać wyczerpujące uzasadnienie (oparte w zależności od sytuacji na analizie np. Harmonogramu, dokumentów kontraktowych, kosztów, sytuacji rynkowej, powszechnie obowiązujących przepisów prawa itp., a dokumenty te dołączy do formułowanego wniosku w przypadku, gdy Kierownik Projektu będzie tego wymagał) z konkretnymi i jednoznacznymi rekomendacjami (co nie ogranicza możliwości formułowania rekomendacji wariantowych i warunkowych).</w:t>
      </w:r>
    </w:p>
    <w:p w14:paraId="7B5FE70C" w14:textId="13056E21"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 xml:space="preserve">§ </w:t>
      </w:r>
      <w:r w:rsidR="005C2B95" w:rsidRPr="00262493">
        <w:rPr>
          <w:rFonts w:ascii="Aptos" w:eastAsia="Calibri" w:hAnsi="Aptos" w:cs="Tahoma"/>
          <w:b/>
          <w:lang w:eastAsia="en-US"/>
        </w:rPr>
        <w:t>20</w:t>
      </w:r>
      <w:r w:rsidRPr="00262493">
        <w:rPr>
          <w:rFonts w:ascii="Aptos" w:eastAsia="Calibri" w:hAnsi="Aptos" w:cs="Tahoma"/>
          <w:b/>
          <w:lang w:eastAsia="en-US"/>
        </w:rPr>
        <w:t>.</w:t>
      </w:r>
    </w:p>
    <w:p w14:paraId="292F9EFD" w14:textId="77777777" w:rsidR="008C5F68" w:rsidRPr="00262493" w:rsidRDefault="008C5F68"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NADZÓR INWESTORSKI</w:t>
      </w:r>
    </w:p>
    <w:p w14:paraId="1A4E810F" w14:textId="4B5F6327" w:rsidR="000205ED" w:rsidRPr="00262493" w:rsidRDefault="001F676C" w:rsidP="00983BAD">
      <w:pPr>
        <w:numPr>
          <w:ilvl w:val="0"/>
          <w:numId w:val="164"/>
        </w:numPr>
        <w:suppressAutoHyphens w:val="0"/>
        <w:spacing w:after="120"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 xml:space="preserve">Nadzór inwestorski w imieniu </w:t>
      </w:r>
      <w:r w:rsidR="009B606F" w:rsidRPr="00262493">
        <w:rPr>
          <w:rFonts w:ascii="Aptos" w:eastAsia="Calibri" w:hAnsi="Aptos" w:cs="Tahoma"/>
          <w:lang w:eastAsia="en-US"/>
        </w:rPr>
        <w:t>Zamawiającego</w:t>
      </w:r>
      <w:r w:rsidRPr="00262493">
        <w:rPr>
          <w:rFonts w:ascii="Aptos" w:eastAsia="Calibri" w:hAnsi="Aptos" w:cs="Tahoma"/>
          <w:lang w:eastAsia="en-US"/>
        </w:rPr>
        <w:t xml:space="preserve"> pełnić będzie </w:t>
      </w:r>
      <w:r w:rsidRPr="00262493">
        <w:rPr>
          <w:rFonts w:ascii="Aptos" w:eastAsia="Calibri" w:hAnsi="Aptos" w:cs="Tahoma"/>
          <w:b/>
          <w:bCs/>
          <w:lang w:eastAsia="en-US"/>
        </w:rPr>
        <w:t>zespół w składzie</w:t>
      </w:r>
      <w:r w:rsidRPr="00262493">
        <w:rPr>
          <w:rFonts w:ascii="Aptos" w:eastAsia="Calibri" w:hAnsi="Aptos" w:cs="Tahoma"/>
          <w:lang w:eastAsia="en-US"/>
        </w:rPr>
        <w:t xml:space="preserve">: </w:t>
      </w:r>
    </w:p>
    <w:tbl>
      <w:tblPr>
        <w:tblStyle w:val="Tabela-Siatka"/>
        <w:tblpPr w:leftFromText="141" w:rightFromText="141" w:vertAnchor="text" w:horzAnchor="margin" w:tblpY="8"/>
        <w:tblW w:w="0" w:type="auto"/>
        <w:tblLook w:val="04A0" w:firstRow="1" w:lastRow="0" w:firstColumn="1" w:lastColumn="0" w:noHBand="0" w:noVBand="1"/>
      </w:tblPr>
      <w:tblGrid>
        <w:gridCol w:w="552"/>
        <w:gridCol w:w="3394"/>
        <w:gridCol w:w="2764"/>
        <w:gridCol w:w="2352"/>
      </w:tblGrid>
      <w:tr w:rsidR="00FA512C" w:rsidRPr="00262493" w14:paraId="3682DB19" w14:textId="77777777" w:rsidTr="00A16C2E">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5B774B" w14:textId="77777777" w:rsidR="00A16C2E" w:rsidRPr="00262493" w:rsidRDefault="00A16C2E" w:rsidP="00983BAD">
            <w:pPr>
              <w:suppressAutoHyphens w:val="0"/>
              <w:spacing w:line="300" w:lineRule="auto"/>
              <w:jc w:val="center"/>
              <w:textAlignment w:val="auto"/>
              <w:rPr>
                <w:rFonts w:ascii="Aptos" w:eastAsia="Calibri" w:hAnsi="Aptos" w:cs="Tahoma"/>
                <w:b/>
                <w:bCs/>
                <w:lang w:eastAsia="en-US"/>
              </w:rPr>
            </w:pPr>
            <w:r w:rsidRPr="00262493">
              <w:rPr>
                <w:rFonts w:ascii="Aptos" w:eastAsia="Calibri" w:hAnsi="Aptos" w:cs="Tahoma"/>
                <w:b/>
                <w:bCs/>
                <w:lang w:eastAsia="en-US"/>
              </w:rPr>
              <w:t>Lp.</w:t>
            </w:r>
          </w:p>
        </w:tc>
        <w:tc>
          <w:tcPr>
            <w:tcW w:w="3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FC49B1" w14:textId="77777777" w:rsidR="00A16C2E" w:rsidRPr="00262493" w:rsidRDefault="00A16C2E" w:rsidP="00983BAD">
            <w:pPr>
              <w:suppressAutoHyphens w:val="0"/>
              <w:spacing w:line="300" w:lineRule="auto"/>
              <w:jc w:val="center"/>
              <w:textAlignment w:val="auto"/>
              <w:rPr>
                <w:rFonts w:ascii="Aptos" w:eastAsia="Calibri" w:hAnsi="Aptos" w:cs="Tahoma"/>
                <w:b/>
                <w:bCs/>
                <w:lang w:eastAsia="en-US"/>
              </w:rPr>
            </w:pPr>
            <w:r w:rsidRPr="00262493">
              <w:rPr>
                <w:rFonts w:ascii="Aptos" w:eastAsia="Calibri" w:hAnsi="Aptos" w:cs="Tahoma"/>
                <w:b/>
                <w:bCs/>
                <w:lang w:eastAsia="en-US"/>
              </w:rPr>
              <w:t>FUNKCJA</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A3F627" w14:textId="77777777" w:rsidR="00A16C2E" w:rsidRPr="00262493" w:rsidRDefault="00A16C2E" w:rsidP="00983BAD">
            <w:pPr>
              <w:suppressAutoHyphens w:val="0"/>
              <w:spacing w:line="300" w:lineRule="auto"/>
              <w:jc w:val="center"/>
              <w:textAlignment w:val="auto"/>
              <w:rPr>
                <w:rFonts w:ascii="Aptos" w:eastAsia="Calibri" w:hAnsi="Aptos" w:cs="Tahoma"/>
                <w:b/>
                <w:bCs/>
                <w:lang w:eastAsia="en-US"/>
              </w:rPr>
            </w:pPr>
            <w:r w:rsidRPr="00262493">
              <w:rPr>
                <w:rFonts w:ascii="Aptos" w:eastAsia="Calibri" w:hAnsi="Aptos" w:cs="Tahoma"/>
                <w:b/>
                <w:bCs/>
                <w:lang w:eastAsia="en-US"/>
              </w:rPr>
              <w:t>IMIĘ I NAZWISKO</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BBF355" w14:textId="77777777" w:rsidR="00A16C2E" w:rsidRPr="00262493" w:rsidRDefault="00A16C2E" w:rsidP="00983BAD">
            <w:pPr>
              <w:suppressAutoHyphens w:val="0"/>
              <w:spacing w:line="300" w:lineRule="auto"/>
              <w:jc w:val="center"/>
              <w:textAlignment w:val="auto"/>
              <w:rPr>
                <w:rFonts w:ascii="Aptos" w:eastAsia="Calibri" w:hAnsi="Aptos" w:cs="Tahoma"/>
                <w:b/>
                <w:bCs/>
                <w:lang w:eastAsia="en-US"/>
              </w:rPr>
            </w:pPr>
            <w:r w:rsidRPr="00262493">
              <w:rPr>
                <w:rFonts w:ascii="Aptos" w:eastAsia="Calibri" w:hAnsi="Aptos" w:cs="Tahoma"/>
                <w:b/>
                <w:bCs/>
                <w:lang w:eastAsia="en-US"/>
              </w:rPr>
              <w:t>TELEFON,</w:t>
            </w:r>
          </w:p>
          <w:p w14:paraId="1E72D5DA" w14:textId="77777777" w:rsidR="00A16C2E" w:rsidRPr="00262493" w:rsidRDefault="00A16C2E" w:rsidP="00983BAD">
            <w:pPr>
              <w:suppressAutoHyphens w:val="0"/>
              <w:spacing w:line="300" w:lineRule="auto"/>
              <w:jc w:val="center"/>
              <w:textAlignment w:val="auto"/>
              <w:rPr>
                <w:rFonts w:ascii="Aptos" w:eastAsia="Calibri" w:hAnsi="Aptos" w:cs="Tahoma"/>
                <w:b/>
                <w:bCs/>
                <w:lang w:eastAsia="en-US"/>
              </w:rPr>
            </w:pPr>
            <w:r w:rsidRPr="00262493">
              <w:rPr>
                <w:rFonts w:ascii="Aptos" w:eastAsia="Calibri" w:hAnsi="Aptos" w:cs="Tahoma"/>
                <w:b/>
                <w:bCs/>
                <w:lang w:eastAsia="en-US"/>
              </w:rPr>
              <w:t>E-MAIL</w:t>
            </w:r>
          </w:p>
        </w:tc>
      </w:tr>
      <w:tr w:rsidR="00FA512C" w:rsidRPr="00262493" w14:paraId="628F5E5A" w14:textId="77777777" w:rsidTr="00A16C2E">
        <w:trPr>
          <w:trHeight w:val="710"/>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39345F" w14:textId="73FA92A7" w:rsidR="00A16C2E" w:rsidRPr="00262493" w:rsidRDefault="00A16C2E" w:rsidP="00983BAD">
            <w:pPr>
              <w:suppressAutoHyphens w:val="0"/>
              <w:spacing w:after="120" w:line="300" w:lineRule="auto"/>
              <w:jc w:val="center"/>
              <w:textAlignment w:val="auto"/>
              <w:rPr>
                <w:rFonts w:ascii="Aptos" w:eastAsia="Calibri" w:hAnsi="Aptos" w:cs="Tahoma"/>
                <w:b/>
                <w:bCs/>
                <w:lang w:eastAsia="en-US"/>
              </w:rPr>
            </w:pPr>
            <w:r w:rsidRPr="00262493">
              <w:rPr>
                <w:rFonts w:ascii="Aptos" w:eastAsia="Calibri" w:hAnsi="Aptos" w:cs="Tahoma"/>
                <w:b/>
                <w:bCs/>
                <w:lang w:eastAsia="en-US"/>
              </w:rPr>
              <w:t>1.</w:t>
            </w:r>
          </w:p>
        </w:tc>
        <w:tc>
          <w:tcPr>
            <w:tcW w:w="3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9AF99A" w14:textId="4659EAF6" w:rsidR="00A16C2E" w:rsidRPr="00262493" w:rsidRDefault="00A16C2E" w:rsidP="00983BAD">
            <w:pPr>
              <w:suppressAutoHyphens w:val="0"/>
              <w:spacing w:after="120" w:line="300" w:lineRule="auto"/>
              <w:jc w:val="both"/>
              <w:textAlignment w:val="auto"/>
              <w:rPr>
                <w:rFonts w:ascii="Aptos" w:eastAsia="Calibri" w:hAnsi="Aptos" w:cs="Tahoma"/>
                <w:b/>
                <w:bCs/>
                <w:lang w:eastAsia="en-US"/>
              </w:rPr>
            </w:pPr>
            <w:r w:rsidRPr="00262493">
              <w:rPr>
                <w:rFonts w:ascii="Aptos" w:eastAsia="Calibri" w:hAnsi="Aptos" w:cs="Tahoma"/>
                <w:b/>
                <w:bCs/>
                <w:lang w:eastAsia="en-US"/>
              </w:rPr>
              <w:t xml:space="preserve">Inspektor nadzoru inwestorskiego </w:t>
            </w:r>
            <w:r w:rsidR="00FA512C" w:rsidRPr="00262493">
              <w:rPr>
                <w:rFonts w:ascii="Aptos" w:eastAsia="Calibri" w:hAnsi="Aptos" w:cs="Tahoma"/>
                <w:b/>
                <w:bCs/>
                <w:lang w:eastAsia="en-US"/>
              </w:rPr>
              <w:t>branży</w:t>
            </w:r>
            <w:r w:rsidRPr="00262493">
              <w:rPr>
                <w:rFonts w:ascii="Aptos" w:eastAsia="Calibri" w:hAnsi="Aptos" w:cs="Tahoma"/>
                <w:b/>
                <w:bCs/>
                <w:lang w:eastAsia="en-US"/>
              </w:rPr>
              <w:t xml:space="preserve"> drogowej</w:t>
            </w:r>
          </w:p>
        </w:tc>
        <w:tc>
          <w:tcPr>
            <w:tcW w:w="2835" w:type="dxa"/>
            <w:tcBorders>
              <w:top w:val="single" w:sz="4" w:space="0" w:color="auto"/>
              <w:left w:val="single" w:sz="4" w:space="0" w:color="auto"/>
              <w:bottom w:val="single" w:sz="4" w:space="0" w:color="auto"/>
              <w:right w:val="single" w:sz="4" w:space="0" w:color="auto"/>
            </w:tcBorders>
            <w:vAlign w:val="center"/>
          </w:tcPr>
          <w:p w14:paraId="7B6661A8" w14:textId="77777777" w:rsidR="00A16C2E" w:rsidRPr="00262493" w:rsidRDefault="00A16C2E" w:rsidP="00983BAD">
            <w:pPr>
              <w:suppressAutoHyphens w:val="0"/>
              <w:spacing w:after="120" w:line="300" w:lineRule="auto"/>
              <w:jc w:val="both"/>
              <w:textAlignment w:val="auto"/>
              <w:rPr>
                <w:rFonts w:ascii="Aptos" w:eastAsia="Calibri" w:hAnsi="Aptos" w:cs="Tahoma"/>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7AFD4D67" w14:textId="77777777" w:rsidR="00A16C2E" w:rsidRPr="00262493" w:rsidRDefault="00A16C2E" w:rsidP="00983BAD">
            <w:pPr>
              <w:suppressAutoHyphens w:val="0"/>
              <w:spacing w:after="120" w:line="300" w:lineRule="auto"/>
              <w:jc w:val="both"/>
              <w:textAlignment w:val="auto"/>
              <w:rPr>
                <w:rFonts w:ascii="Aptos" w:eastAsia="Calibri" w:hAnsi="Aptos" w:cs="Tahoma"/>
                <w:lang w:eastAsia="en-US"/>
              </w:rPr>
            </w:pPr>
          </w:p>
        </w:tc>
      </w:tr>
      <w:tr w:rsidR="00FA512C" w:rsidRPr="00262493" w14:paraId="1222206E" w14:textId="77777777" w:rsidTr="00865DEB">
        <w:trPr>
          <w:trHeight w:val="772"/>
        </w:trPr>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239F4D" w14:textId="17329ABA" w:rsidR="00A16C2E" w:rsidRPr="00262493" w:rsidRDefault="00A16C2E" w:rsidP="00983BAD">
            <w:pPr>
              <w:suppressAutoHyphens w:val="0"/>
              <w:spacing w:after="120" w:line="300" w:lineRule="auto"/>
              <w:jc w:val="center"/>
              <w:textAlignment w:val="auto"/>
              <w:rPr>
                <w:rFonts w:ascii="Aptos" w:eastAsia="Calibri" w:hAnsi="Aptos" w:cs="Tahoma"/>
                <w:b/>
                <w:bCs/>
                <w:lang w:eastAsia="en-US"/>
              </w:rPr>
            </w:pPr>
            <w:r w:rsidRPr="00262493">
              <w:rPr>
                <w:rFonts w:ascii="Aptos" w:eastAsia="Calibri" w:hAnsi="Aptos" w:cs="Tahoma"/>
                <w:b/>
                <w:bCs/>
                <w:lang w:eastAsia="en-US"/>
              </w:rPr>
              <w:t>2.</w:t>
            </w:r>
          </w:p>
        </w:tc>
        <w:tc>
          <w:tcPr>
            <w:tcW w:w="3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A3296F" w14:textId="089988B0" w:rsidR="00A16C2E" w:rsidRPr="00262493" w:rsidRDefault="00A16C2E" w:rsidP="00983BAD">
            <w:pPr>
              <w:suppressAutoHyphens w:val="0"/>
              <w:spacing w:after="120" w:line="300" w:lineRule="auto"/>
              <w:jc w:val="both"/>
              <w:textAlignment w:val="auto"/>
              <w:rPr>
                <w:rFonts w:ascii="Aptos" w:eastAsia="Calibri" w:hAnsi="Aptos" w:cs="Tahoma"/>
                <w:b/>
                <w:bCs/>
                <w:lang w:eastAsia="en-US"/>
              </w:rPr>
            </w:pPr>
            <w:r w:rsidRPr="00262493">
              <w:rPr>
                <w:rFonts w:ascii="Aptos" w:eastAsia="Calibri" w:hAnsi="Aptos" w:cs="Tahoma"/>
                <w:b/>
                <w:bCs/>
                <w:lang w:eastAsia="en-US"/>
              </w:rPr>
              <w:t xml:space="preserve">Inspektor nadzoru inwestorskiego </w:t>
            </w:r>
            <w:r w:rsidR="00FA512C" w:rsidRPr="00262493">
              <w:rPr>
                <w:rFonts w:ascii="Aptos" w:eastAsia="Calibri" w:hAnsi="Aptos" w:cs="Tahoma"/>
                <w:b/>
                <w:bCs/>
                <w:lang w:eastAsia="en-US"/>
              </w:rPr>
              <w:t>branży sanitarnej</w:t>
            </w:r>
            <w:r w:rsidRPr="00262493">
              <w:rPr>
                <w:rFonts w:ascii="Aptos" w:eastAsia="Calibri" w:hAnsi="Aptos" w:cs="Tahoma"/>
                <w:b/>
                <w:bCs/>
                <w:lang w:eastAsia="en-US"/>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147966B6" w14:textId="77777777" w:rsidR="00A16C2E" w:rsidRPr="00262493" w:rsidRDefault="00A16C2E" w:rsidP="00983BAD">
            <w:pPr>
              <w:suppressAutoHyphens w:val="0"/>
              <w:spacing w:after="120" w:line="300" w:lineRule="auto"/>
              <w:jc w:val="both"/>
              <w:textAlignment w:val="auto"/>
              <w:rPr>
                <w:rFonts w:ascii="Aptos" w:eastAsia="Calibri" w:hAnsi="Aptos" w:cs="Tahoma"/>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368E74C3" w14:textId="77777777" w:rsidR="00A16C2E" w:rsidRPr="00262493" w:rsidRDefault="00A16C2E" w:rsidP="00983BAD">
            <w:pPr>
              <w:suppressAutoHyphens w:val="0"/>
              <w:spacing w:after="120" w:line="300" w:lineRule="auto"/>
              <w:jc w:val="both"/>
              <w:textAlignment w:val="auto"/>
              <w:rPr>
                <w:rFonts w:ascii="Aptos" w:eastAsia="Calibri" w:hAnsi="Aptos" w:cs="Tahoma"/>
                <w:lang w:eastAsia="en-US"/>
              </w:rPr>
            </w:pPr>
          </w:p>
        </w:tc>
      </w:tr>
      <w:tr w:rsidR="00FA512C" w:rsidRPr="00262493" w14:paraId="02EAD171" w14:textId="77777777" w:rsidTr="00A16C2E">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42C94B" w14:textId="7B7D3BD1" w:rsidR="00A16C2E" w:rsidRPr="00262493" w:rsidRDefault="00A16C2E" w:rsidP="00983BAD">
            <w:pPr>
              <w:suppressAutoHyphens w:val="0"/>
              <w:spacing w:after="120" w:line="300" w:lineRule="auto"/>
              <w:jc w:val="center"/>
              <w:textAlignment w:val="auto"/>
              <w:rPr>
                <w:rFonts w:ascii="Aptos" w:eastAsia="Calibri" w:hAnsi="Aptos" w:cs="Tahoma"/>
                <w:b/>
                <w:bCs/>
                <w:lang w:eastAsia="en-US"/>
              </w:rPr>
            </w:pPr>
            <w:r w:rsidRPr="00262493">
              <w:rPr>
                <w:rFonts w:ascii="Aptos" w:eastAsia="Calibri" w:hAnsi="Aptos" w:cs="Tahoma"/>
                <w:b/>
                <w:bCs/>
                <w:lang w:eastAsia="en-US"/>
              </w:rPr>
              <w:t>3.</w:t>
            </w:r>
          </w:p>
        </w:tc>
        <w:tc>
          <w:tcPr>
            <w:tcW w:w="3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3117F8" w14:textId="20406C5D" w:rsidR="00A16C2E" w:rsidRPr="00262493" w:rsidRDefault="00A16C2E" w:rsidP="00983BAD">
            <w:pPr>
              <w:suppressAutoHyphens w:val="0"/>
              <w:spacing w:after="120" w:line="300" w:lineRule="auto"/>
              <w:jc w:val="both"/>
              <w:textAlignment w:val="auto"/>
              <w:rPr>
                <w:rFonts w:ascii="Aptos" w:eastAsia="Calibri" w:hAnsi="Aptos" w:cs="Tahoma"/>
                <w:b/>
                <w:bCs/>
                <w:lang w:eastAsia="en-US"/>
              </w:rPr>
            </w:pPr>
            <w:r w:rsidRPr="00262493">
              <w:rPr>
                <w:rFonts w:ascii="Aptos" w:eastAsia="Calibri" w:hAnsi="Aptos" w:cs="Tahoma"/>
                <w:b/>
                <w:bCs/>
                <w:lang w:eastAsia="en-US"/>
              </w:rPr>
              <w:t xml:space="preserve">Inspektor nadzoru inwestorskiego </w:t>
            </w:r>
            <w:r w:rsidR="00FA512C" w:rsidRPr="00262493">
              <w:rPr>
                <w:rFonts w:ascii="Aptos" w:eastAsia="Calibri" w:hAnsi="Aptos" w:cs="Tahoma"/>
                <w:b/>
                <w:bCs/>
                <w:lang w:eastAsia="en-US"/>
              </w:rPr>
              <w:t>branży mostowej</w:t>
            </w:r>
            <w:r w:rsidRPr="00262493">
              <w:rPr>
                <w:rFonts w:ascii="Aptos" w:eastAsia="Calibri" w:hAnsi="Aptos" w:cs="Tahoma"/>
                <w:b/>
                <w:bCs/>
                <w:lang w:eastAsia="en-US"/>
              </w:rPr>
              <w:t xml:space="preserve"> </w:t>
            </w:r>
          </w:p>
        </w:tc>
        <w:tc>
          <w:tcPr>
            <w:tcW w:w="2835" w:type="dxa"/>
            <w:tcBorders>
              <w:top w:val="single" w:sz="4" w:space="0" w:color="auto"/>
              <w:left w:val="single" w:sz="4" w:space="0" w:color="auto"/>
              <w:bottom w:val="single" w:sz="4" w:space="0" w:color="auto"/>
              <w:right w:val="single" w:sz="4" w:space="0" w:color="auto"/>
            </w:tcBorders>
            <w:vAlign w:val="center"/>
          </w:tcPr>
          <w:p w14:paraId="517130C7" w14:textId="77777777" w:rsidR="00A16C2E" w:rsidRPr="00262493" w:rsidRDefault="00A16C2E" w:rsidP="00983BAD">
            <w:pPr>
              <w:suppressAutoHyphens w:val="0"/>
              <w:spacing w:after="120" w:line="300" w:lineRule="auto"/>
              <w:jc w:val="both"/>
              <w:textAlignment w:val="auto"/>
              <w:rPr>
                <w:rFonts w:ascii="Aptos" w:eastAsia="Calibri" w:hAnsi="Aptos" w:cs="Tahoma"/>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20D0BCE1" w14:textId="77777777" w:rsidR="00A16C2E" w:rsidRPr="00262493" w:rsidRDefault="00A16C2E" w:rsidP="00983BAD">
            <w:pPr>
              <w:suppressAutoHyphens w:val="0"/>
              <w:spacing w:after="120" w:line="300" w:lineRule="auto"/>
              <w:jc w:val="both"/>
              <w:textAlignment w:val="auto"/>
              <w:rPr>
                <w:rFonts w:ascii="Aptos" w:eastAsia="Calibri" w:hAnsi="Aptos" w:cs="Tahoma"/>
                <w:lang w:eastAsia="en-US"/>
              </w:rPr>
            </w:pPr>
          </w:p>
        </w:tc>
      </w:tr>
      <w:tr w:rsidR="00FA512C" w:rsidRPr="00262493" w14:paraId="5C93F915" w14:textId="77777777" w:rsidTr="00A16C2E">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19D64" w14:textId="7A0F4534" w:rsidR="00A16C2E" w:rsidRPr="00262493" w:rsidRDefault="00A16C2E" w:rsidP="00983BAD">
            <w:pPr>
              <w:suppressAutoHyphens w:val="0"/>
              <w:spacing w:after="120" w:line="300" w:lineRule="auto"/>
              <w:jc w:val="center"/>
              <w:textAlignment w:val="auto"/>
              <w:rPr>
                <w:rFonts w:ascii="Aptos" w:eastAsia="Calibri" w:hAnsi="Aptos" w:cs="Tahoma"/>
                <w:b/>
                <w:bCs/>
                <w:lang w:eastAsia="en-US"/>
              </w:rPr>
            </w:pPr>
            <w:r w:rsidRPr="00262493">
              <w:rPr>
                <w:rFonts w:ascii="Aptos" w:eastAsia="Calibri" w:hAnsi="Aptos" w:cs="Tahoma"/>
                <w:b/>
                <w:bCs/>
                <w:lang w:eastAsia="en-US"/>
              </w:rPr>
              <w:t>4.</w:t>
            </w:r>
          </w:p>
        </w:tc>
        <w:tc>
          <w:tcPr>
            <w:tcW w:w="3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AFC7CA" w14:textId="2F88719D" w:rsidR="00A16C2E" w:rsidRPr="00262493" w:rsidRDefault="00A16C2E" w:rsidP="00983BAD">
            <w:pPr>
              <w:suppressAutoHyphens w:val="0"/>
              <w:spacing w:after="120" w:line="300" w:lineRule="auto"/>
              <w:jc w:val="both"/>
              <w:textAlignment w:val="auto"/>
              <w:rPr>
                <w:rFonts w:ascii="Aptos" w:eastAsia="Calibri" w:hAnsi="Aptos" w:cs="Tahoma"/>
                <w:b/>
                <w:bCs/>
                <w:lang w:eastAsia="en-US"/>
              </w:rPr>
            </w:pPr>
            <w:r w:rsidRPr="00262493">
              <w:rPr>
                <w:rFonts w:ascii="Aptos" w:eastAsia="Calibri" w:hAnsi="Aptos" w:cs="Tahoma"/>
                <w:b/>
                <w:bCs/>
                <w:lang w:eastAsia="en-US"/>
              </w:rPr>
              <w:t xml:space="preserve">Inspektor nadzoru inwestorskiego </w:t>
            </w:r>
            <w:r w:rsidR="00FA512C" w:rsidRPr="00262493">
              <w:rPr>
                <w:rFonts w:ascii="Aptos" w:eastAsia="Calibri" w:hAnsi="Aptos" w:cs="Tahoma"/>
                <w:b/>
                <w:bCs/>
                <w:lang w:eastAsia="en-US"/>
              </w:rPr>
              <w:t>branży elektrycznej / elektroenergetycznej</w:t>
            </w:r>
          </w:p>
        </w:tc>
        <w:tc>
          <w:tcPr>
            <w:tcW w:w="2835" w:type="dxa"/>
            <w:tcBorders>
              <w:top w:val="single" w:sz="4" w:space="0" w:color="auto"/>
              <w:left w:val="single" w:sz="4" w:space="0" w:color="auto"/>
              <w:bottom w:val="single" w:sz="4" w:space="0" w:color="auto"/>
              <w:right w:val="single" w:sz="4" w:space="0" w:color="auto"/>
            </w:tcBorders>
            <w:vAlign w:val="center"/>
          </w:tcPr>
          <w:p w14:paraId="5C9085A3" w14:textId="77777777" w:rsidR="00A16C2E" w:rsidRPr="00262493" w:rsidRDefault="00A16C2E" w:rsidP="00983BAD">
            <w:pPr>
              <w:suppressAutoHyphens w:val="0"/>
              <w:spacing w:after="120" w:line="300" w:lineRule="auto"/>
              <w:jc w:val="both"/>
              <w:textAlignment w:val="auto"/>
              <w:rPr>
                <w:rFonts w:ascii="Aptos" w:eastAsia="Calibri" w:hAnsi="Aptos" w:cs="Tahoma"/>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1A0F6B4C" w14:textId="77777777" w:rsidR="00A16C2E" w:rsidRPr="00262493" w:rsidRDefault="00A16C2E" w:rsidP="00983BAD">
            <w:pPr>
              <w:suppressAutoHyphens w:val="0"/>
              <w:spacing w:after="120" w:line="300" w:lineRule="auto"/>
              <w:jc w:val="both"/>
              <w:textAlignment w:val="auto"/>
              <w:rPr>
                <w:rFonts w:ascii="Aptos" w:eastAsia="Calibri" w:hAnsi="Aptos" w:cs="Tahoma"/>
                <w:lang w:eastAsia="en-US"/>
              </w:rPr>
            </w:pPr>
          </w:p>
        </w:tc>
      </w:tr>
      <w:tr w:rsidR="00FA512C" w:rsidRPr="00262493" w14:paraId="0AE3F693" w14:textId="77777777" w:rsidTr="00A16C2E">
        <w:tc>
          <w:tcPr>
            <w:tcW w:w="4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C7767E" w14:textId="1B97D9F5" w:rsidR="00A16C2E" w:rsidRPr="00262493" w:rsidRDefault="00A16C2E" w:rsidP="00983BAD">
            <w:pPr>
              <w:suppressAutoHyphens w:val="0"/>
              <w:spacing w:after="120" w:line="300" w:lineRule="auto"/>
              <w:jc w:val="center"/>
              <w:textAlignment w:val="auto"/>
              <w:rPr>
                <w:rFonts w:ascii="Aptos" w:eastAsia="Calibri" w:hAnsi="Aptos" w:cs="Tahoma"/>
                <w:b/>
                <w:bCs/>
                <w:lang w:eastAsia="en-US"/>
              </w:rPr>
            </w:pPr>
            <w:r w:rsidRPr="00262493">
              <w:rPr>
                <w:rFonts w:ascii="Aptos" w:eastAsia="Calibri" w:hAnsi="Aptos" w:cs="Tahoma"/>
                <w:b/>
                <w:bCs/>
                <w:lang w:eastAsia="en-US"/>
              </w:rPr>
              <w:t>5.</w:t>
            </w:r>
          </w:p>
        </w:tc>
        <w:tc>
          <w:tcPr>
            <w:tcW w:w="3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198DC7" w14:textId="3E6EC0B8" w:rsidR="00A16C2E" w:rsidRPr="00262493" w:rsidRDefault="00A16C2E" w:rsidP="00983BAD">
            <w:pPr>
              <w:suppressAutoHyphens w:val="0"/>
              <w:spacing w:after="120" w:line="300" w:lineRule="auto"/>
              <w:jc w:val="both"/>
              <w:textAlignment w:val="auto"/>
              <w:rPr>
                <w:rFonts w:ascii="Aptos" w:eastAsia="Calibri" w:hAnsi="Aptos" w:cs="Tahoma"/>
                <w:b/>
                <w:bCs/>
                <w:lang w:eastAsia="en-US"/>
              </w:rPr>
            </w:pPr>
            <w:r w:rsidRPr="00262493">
              <w:rPr>
                <w:rFonts w:ascii="Aptos" w:eastAsia="Calibri" w:hAnsi="Aptos" w:cs="Tahoma"/>
                <w:b/>
                <w:bCs/>
                <w:lang w:eastAsia="en-US"/>
              </w:rPr>
              <w:t xml:space="preserve">Inspektor nadzoru inwestorskiego </w:t>
            </w:r>
            <w:r w:rsidR="00FA512C" w:rsidRPr="00262493">
              <w:rPr>
                <w:rFonts w:ascii="Aptos" w:eastAsia="Calibri" w:hAnsi="Aptos" w:cs="Tahoma"/>
                <w:b/>
                <w:bCs/>
                <w:lang w:eastAsia="en-US"/>
              </w:rPr>
              <w:t>branży telekomunikacyjnej</w:t>
            </w:r>
          </w:p>
        </w:tc>
        <w:tc>
          <w:tcPr>
            <w:tcW w:w="2835" w:type="dxa"/>
            <w:tcBorders>
              <w:top w:val="single" w:sz="4" w:space="0" w:color="auto"/>
              <w:left w:val="single" w:sz="4" w:space="0" w:color="auto"/>
              <w:bottom w:val="single" w:sz="4" w:space="0" w:color="auto"/>
              <w:right w:val="single" w:sz="4" w:space="0" w:color="auto"/>
            </w:tcBorders>
            <w:vAlign w:val="center"/>
          </w:tcPr>
          <w:p w14:paraId="1D60C225" w14:textId="77777777" w:rsidR="00A16C2E" w:rsidRPr="00262493" w:rsidRDefault="00A16C2E" w:rsidP="00983BAD">
            <w:pPr>
              <w:suppressAutoHyphens w:val="0"/>
              <w:spacing w:after="120" w:line="300" w:lineRule="auto"/>
              <w:jc w:val="both"/>
              <w:textAlignment w:val="auto"/>
              <w:rPr>
                <w:rFonts w:ascii="Aptos" w:eastAsia="Calibri" w:hAnsi="Aptos" w:cs="Tahoma"/>
                <w:lang w:eastAsia="en-US"/>
              </w:rPr>
            </w:pPr>
          </w:p>
        </w:tc>
        <w:tc>
          <w:tcPr>
            <w:tcW w:w="2409" w:type="dxa"/>
            <w:tcBorders>
              <w:top w:val="single" w:sz="4" w:space="0" w:color="auto"/>
              <w:left w:val="single" w:sz="4" w:space="0" w:color="auto"/>
              <w:bottom w:val="single" w:sz="4" w:space="0" w:color="auto"/>
              <w:right w:val="single" w:sz="4" w:space="0" w:color="auto"/>
            </w:tcBorders>
            <w:vAlign w:val="center"/>
          </w:tcPr>
          <w:p w14:paraId="63FD63A1" w14:textId="77777777" w:rsidR="00A16C2E" w:rsidRPr="00262493" w:rsidRDefault="00A16C2E" w:rsidP="00983BAD">
            <w:pPr>
              <w:suppressAutoHyphens w:val="0"/>
              <w:spacing w:after="120" w:line="300" w:lineRule="auto"/>
              <w:jc w:val="both"/>
              <w:textAlignment w:val="auto"/>
              <w:rPr>
                <w:rFonts w:ascii="Aptos" w:eastAsia="Calibri" w:hAnsi="Aptos" w:cs="Tahoma"/>
                <w:lang w:eastAsia="en-US"/>
              </w:rPr>
            </w:pPr>
          </w:p>
        </w:tc>
      </w:tr>
    </w:tbl>
    <w:p w14:paraId="791A204D" w14:textId="2F1BD30E" w:rsidR="009B606F" w:rsidRPr="00262493" w:rsidRDefault="009B606F" w:rsidP="00983BAD">
      <w:pPr>
        <w:pStyle w:val="Akapitzlist"/>
        <w:numPr>
          <w:ilvl w:val="0"/>
          <w:numId w:val="164"/>
        </w:numPr>
        <w:suppressAutoHyphens w:val="0"/>
        <w:spacing w:before="240"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Osoby wskazan</w:t>
      </w:r>
      <w:r w:rsidR="00134D6C" w:rsidRPr="00262493">
        <w:rPr>
          <w:rFonts w:ascii="Aptos" w:eastAsia="Calibri" w:hAnsi="Aptos" w:cs="Tahoma"/>
          <w:lang w:eastAsia="en-US"/>
        </w:rPr>
        <w:t>e</w:t>
      </w:r>
      <w:r w:rsidRPr="00262493">
        <w:rPr>
          <w:rFonts w:ascii="Aptos" w:eastAsia="Calibri" w:hAnsi="Aptos" w:cs="Tahoma"/>
          <w:lang w:eastAsia="en-US"/>
        </w:rPr>
        <w:t xml:space="preserve"> w ust. 1 działa</w:t>
      </w:r>
      <w:r w:rsidRPr="00262493">
        <w:rPr>
          <w:rFonts w:ascii="Aptos" w:eastAsia="TTE188D4F0t00" w:hAnsi="Aptos" w:cs="Tahoma"/>
          <w:lang w:eastAsia="en-US"/>
        </w:rPr>
        <w:t xml:space="preserve">ć </w:t>
      </w:r>
      <w:r w:rsidR="003D3F68" w:rsidRPr="00262493">
        <w:rPr>
          <w:rFonts w:ascii="Aptos" w:eastAsia="Calibri" w:hAnsi="Aptos" w:cs="Tahoma"/>
          <w:lang w:eastAsia="en-US"/>
        </w:rPr>
        <w:t>będą</w:t>
      </w:r>
      <w:r w:rsidRPr="00262493">
        <w:rPr>
          <w:rFonts w:ascii="Aptos" w:eastAsia="Calibri" w:hAnsi="Aptos" w:cs="Tahoma"/>
          <w:lang w:eastAsia="en-US"/>
        </w:rPr>
        <w:t xml:space="preserve"> w granicach umocowania okre</w:t>
      </w:r>
      <w:r w:rsidRPr="00262493">
        <w:rPr>
          <w:rFonts w:ascii="Aptos" w:eastAsia="TTE188D4F0t00" w:hAnsi="Aptos" w:cs="Tahoma"/>
          <w:lang w:eastAsia="en-US"/>
        </w:rPr>
        <w:t>ś</w:t>
      </w:r>
      <w:r w:rsidRPr="00262493">
        <w:rPr>
          <w:rFonts w:ascii="Aptos" w:eastAsia="Calibri" w:hAnsi="Aptos" w:cs="Tahoma"/>
          <w:lang w:eastAsia="en-US"/>
        </w:rPr>
        <w:t xml:space="preserve">lonego w ustawie Prawo budowlane.                                                                                               </w:t>
      </w:r>
    </w:p>
    <w:p w14:paraId="767F9706" w14:textId="73849697" w:rsidR="009B606F" w:rsidRPr="00262493" w:rsidRDefault="009B606F" w:rsidP="002616E2">
      <w:pPr>
        <w:pStyle w:val="Akapitzlist"/>
        <w:numPr>
          <w:ilvl w:val="0"/>
          <w:numId w:val="164"/>
        </w:numPr>
        <w:suppressAutoHyphens w:val="0"/>
        <w:spacing w:line="300" w:lineRule="auto"/>
        <w:ind w:left="425" w:hanging="357"/>
        <w:jc w:val="both"/>
        <w:textAlignment w:val="auto"/>
        <w:rPr>
          <w:rFonts w:ascii="Aptos" w:eastAsia="Calibri" w:hAnsi="Aptos" w:cs="Tahoma"/>
          <w:lang w:eastAsia="en-US"/>
        </w:rPr>
      </w:pPr>
      <w:r w:rsidRPr="00262493">
        <w:rPr>
          <w:rFonts w:ascii="Aptos" w:eastAsia="Calibri" w:hAnsi="Aptos" w:cs="Tahoma"/>
          <w:lang w:eastAsia="en-US"/>
        </w:rPr>
        <w:t>Zamawiaj</w:t>
      </w:r>
      <w:r w:rsidRPr="00262493">
        <w:rPr>
          <w:rFonts w:ascii="Aptos" w:eastAsia="TTE188D4F0t00" w:hAnsi="Aptos" w:cs="Tahoma"/>
          <w:lang w:eastAsia="en-US"/>
        </w:rPr>
        <w:t>ą</w:t>
      </w:r>
      <w:r w:rsidRPr="00262493">
        <w:rPr>
          <w:rFonts w:ascii="Aptos" w:eastAsia="Calibri" w:hAnsi="Aptos" w:cs="Tahoma"/>
          <w:lang w:eastAsia="en-US"/>
        </w:rPr>
        <w:t>cy zastrzega sobie prawo zmiany osób wskazanych w ust. 1. Zmian</w:t>
      </w:r>
      <w:r w:rsidR="00A43852" w:rsidRPr="00262493">
        <w:rPr>
          <w:rFonts w:ascii="Aptos" w:eastAsia="Calibri" w:hAnsi="Aptos" w:cs="Tahoma"/>
          <w:lang w:eastAsia="en-US"/>
        </w:rPr>
        <w:t>a</w:t>
      </w:r>
      <w:r w:rsidRPr="00262493">
        <w:rPr>
          <w:rFonts w:ascii="Aptos" w:eastAsia="Calibri" w:hAnsi="Aptos" w:cs="Tahoma"/>
          <w:lang w:eastAsia="en-US"/>
        </w:rPr>
        <w:t xml:space="preserve"> t</w:t>
      </w:r>
      <w:r w:rsidR="00A43852" w:rsidRPr="00262493">
        <w:rPr>
          <w:rFonts w:ascii="Aptos" w:eastAsia="Calibri" w:hAnsi="Aptos" w:cs="Tahoma"/>
          <w:lang w:eastAsia="en-US"/>
        </w:rPr>
        <w:t>a</w:t>
      </w:r>
      <w:r w:rsidRPr="00262493">
        <w:rPr>
          <w:rFonts w:ascii="Aptos" w:eastAsia="Calibri" w:hAnsi="Aptos" w:cs="Tahoma"/>
          <w:lang w:eastAsia="en-US"/>
        </w:rPr>
        <w:t xml:space="preserve"> winn</w:t>
      </w:r>
      <w:r w:rsidR="00A43852" w:rsidRPr="00262493">
        <w:rPr>
          <w:rFonts w:ascii="Aptos" w:eastAsia="Calibri" w:hAnsi="Aptos" w:cs="Tahoma"/>
          <w:lang w:eastAsia="en-US"/>
        </w:rPr>
        <w:t>a</w:t>
      </w:r>
      <w:r w:rsidRPr="00262493">
        <w:rPr>
          <w:rFonts w:ascii="Aptos" w:eastAsia="Calibri" w:hAnsi="Aptos" w:cs="Tahoma"/>
          <w:lang w:eastAsia="en-US"/>
        </w:rPr>
        <w:t xml:space="preserve"> by</w:t>
      </w:r>
      <w:r w:rsidRPr="00262493">
        <w:rPr>
          <w:rFonts w:ascii="Aptos" w:eastAsia="TTE188D4F0t00" w:hAnsi="Aptos" w:cs="Tahoma"/>
          <w:lang w:eastAsia="en-US"/>
        </w:rPr>
        <w:t>ć d</w:t>
      </w:r>
      <w:r w:rsidRPr="00262493">
        <w:rPr>
          <w:rFonts w:ascii="Aptos" w:eastAsia="Calibri" w:hAnsi="Aptos" w:cs="Tahoma"/>
          <w:lang w:eastAsia="en-US"/>
        </w:rPr>
        <w:t>okonan</w:t>
      </w:r>
      <w:r w:rsidR="00A43852" w:rsidRPr="00262493">
        <w:rPr>
          <w:rFonts w:ascii="Aptos" w:eastAsia="Calibri" w:hAnsi="Aptos" w:cs="Tahoma"/>
          <w:lang w:eastAsia="en-US"/>
        </w:rPr>
        <w:t>a</w:t>
      </w:r>
      <w:r w:rsidRPr="00262493">
        <w:rPr>
          <w:rFonts w:ascii="Aptos" w:eastAsia="Calibri" w:hAnsi="Aptos" w:cs="Tahoma"/>
          <w:lang w:eastAsia="en-US"/>
        </w:rPr>
        <w:t xml:space="preserve"> wpisem do dziennika budowy, jeżeli obowiązek jego prowadzenia wynika z obowiązujących przepisów i nie wymaga aneksu do niniejszej umowy.</w:t>
      </w:r>
    </w:p>
    <w:p w14:paraId="325C7A6F" w14:textId="4808D4A9"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lastRenderedPageBreak/>
        <w:t xml:space="preserve">§ </w:t>
      </w:r>
      <w:r w:rsidR="00D5708C" w:rsidRPr="00262493">
        <w:rPr>
          <w:rFonts w:ascii="Aptos" w:eastAsia="Calibri" w:hAnsi="Aptos" w:cs="Tahoma"/>
          <w:b/>
          <w:lang w:eastAsia="en-US"/>
        </w:rPr>
        <w:t>21</w:t>
      </w:r>
      <w:r w:rsidRPr="00262493">
        <w:rPr>
          <w:rFonts w:ascii="Aptos" w:eastAsia="Calibri" w:hAnsi="Aptos" w:cs="Tahoma"/>
          <w:b/>
          <w:lang w:eastAsia="en-US"/>
        </w:rPr>
        <w:t>.</w:t>
      </w:r>
    </w:p>
    <w:p w14:paraId="20D1C360" w14:textId="77777777" w:rsidR="008C5F68" w:rsidRPr="00262493" w:rsidRDefault="008C5F68"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PERSONEL WYKONAWCY</w:t>
      </w:r>
    </w:p>
    <w:p w14:paraId="2A41058E" w14:textId="77777777" w:rsidR="008C5F68" w:rsidRPr="00262493" w:rsidRDefault="008C5F68" w:rsidP="00983BAD">
      <w:pPr>
        <w:numPr>
          <w:ilvl w:val="0"/>
          <w:numId w:val="109"/>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Wykonawca zobowi</w:t>
      </w:r>
      <w:r w:rsidRPr="00262493">
        <w:rPr>
          <w:rFonts w:ascii="Aptos" w:eastAsia="TTE188D4F0t00" w:hAnsi="Aptos" w:cs="Tahoma"/>
          <w:lang w:eastAsia="en-US"/>
        </w:rPr>
        <w:t>ą</w:t>
      </w:r>
      <w:r w:rsidRPr="00262493">
        <w:rPr>
          <w:rFonts w:ascii="Aptos" w:eastAsia="Calibri" w:hAnsi="Aptos" w:cs="Tahoma"/>
          <w:lang w:eastAsia="en-US"/>
        </w:rPr>
        <w:t>zany jest zapewni</w:t>
      </w:r>
      <w:r w:rsidRPr="00262493">
        <w:rPr>
          <w:rFonts w:ascii="Aptos" w:eastAsia="TTE188D4F0t00" w:hAnsi="Aptos" w:cs="Tahoma"/>
          <w:lang w:eastAsia="en-US"/>
        </w:rPr>
        <w:t xml:space="preserve">ć </w:t>
      </w:r>
      <w:r w:rsidRPr="00262493">
        <w:rPr>
          <w:rFonts w:ascii="Aptos" w:eastAsia="Calibri" w:hAnsi="Aptos" w:cs="Tahoma"/>
          <w:lang w:eastAsia="en-US"/>
        </w:rPr>
        <w:t>wykonanie i kierowanie robotami obj</w:t>
      </w:r>
      <w:r w:rsidRPr="00262493">
        <w:rPr>
          <w:rFonts w:ascii="Aptos" w:eastAsia="TTE188D4F0t00" w:hAnsi="Aptos" w:cs="Tahoma"/>
          <w:lang w:eastAsia="en-US"/>
        </w:rPr>
        <w:t>ę</w:t>
      </w:r>
      <w:r w:rsidRPr="00262493">
        <w:rPr>
          <w:rFonts w:ascii="Aptos" w:eastAsia="Calibri" w:hAnsi="Aptos" w:cs="Tahoma"/>
          <w:lang w:eastAsia="en-US"/>
        </w:rPr>
        <w:t>tymi umow</w:t>
      </w:r>
      <w:r w:rsidRPr="00262493">
        <w:rPr>
          <w:rFonts w:ascii="Aptos" w:eastAsia="TTE188D4F0t00" w:hAnsi="Aptos" w:cs="Tahoma"/>
          <w:lang w:eastAsia="en-US"/>
        </w:rPr>
        <w:t xml:space="preserve">ą </w:t>
      </w:r>
      <w:r w:rsidRPr="00262493">
        <w:rPr>
          <w:rFonts w:ascii="Aptos" w:eastAsia="Calibri" w:hAnsi="Aptos" w:cs="Tahoma"/>
          <w:lang w:eastAsia="en-US"/>
        </w:rPr>
        <w:t>przez osoby posiadaj</w:t>
      </w:r>
      <w:r w:rsidRPr="00262493">
        <w:rPr>
          <w:rFonts w:ascii="Aptos" w:eastAsia="TTE188D4F0t00" w:hAnsi="Aptos" w:cs="Tahoma"/>
          <w:lang w:eastAsia="en-US"/>
        </w:rPr>
        <w:t>ą</w:t>
      </w:r>
      <w:r w:rsidRPr="00262493">
        <w:rPr>
          <w:rFonts w:ascii="Aptos" w:eastAsia="Calibri" w:hAnsi="Aptos" w:cs="Tahoma"/>
          <w:lang w:eastAsia="en-US"/>
        </w:rPr>
        <w:t xml:space="preserve">ce stosowne kwalifikacje zawodowe i uprawnienia budowlane.                                                                                               </w:t>
      </w:r>
    </w:p>
    <w:p w14:paraId="1B7EDD99" w14:textId="334DE227" w:rsidR="008C5F68" w:rsidRPr="00262493" w:rsidRDefault="008C5F68" w:rsidP="00983BAD">
      <w:pPr>
        <w:numPr>
          <w:ilvl w:val="0"/>
          <w:numId w:val="109"/>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Wykonawca zobowi</w:t>
      </w:r>
      <w:r w:rsidRPr="00262493">
        <w:rPr>
          <w:rFonts w:ascii="Aptos" w:eastAsia="TTE188D4F0t00" w:hAnsi="Aptos" w:cs="Tahoma"/>
          <w:lang w:eastAsia="en-US"/>
        </w:rPr>
        <w:t>ą</w:t>
      </w:r>
      <w:r w:rsidRPr="00262493">
        <w:rPr>
          <w:rFonts w:ascii="Aptos" w:eastAsia="Calibri" w:hAnsi="Aptos" w:cs="Tahoma"/>
          <w:lang w:eastAsia="en-US"/>
        </w:rPr>
        <w:t>zuje si</w:t>
      </w:r>
      <w:r w:rsidRPr="00262493">
        <w:rPr>
          <w:rFonts w:ascii="Aptos" w:eastAsia="TTE188D4F0t00" w:hAnsi="Aptos" w:cs="Tahoma"/>
          <w:lang w:eastAsia="en-US"/>
        </w:rPr>
        <w:t xml:space="preserve">ę </w:t>
      </w:r>
      <w:r w:rsidRPr="00262493">
        <w:rPr>
          <w:rFonts w:ascii="Aptos" w:eastAsia="Calibri" w:hAnsi="Aptos" w:cs="Tahoma"/>
          <w:lang w:eastAsia="en-US"/>
        </w:rPr>
        <w:t>skierowa</w:t>
      </w:r>
      <w:r w:rsidRPr="00262493">
        <w:rPr>
          <w:rFonts w:ascii="Aptos" w:eastAsia="TTE188D4F0t00" w:hAnsi="Aptos" w:cs="Tahoma"/>
          <w:lang w:eastAsia="en-US"/>
        </w:rPr>
        <w:t xml:space="preserve">ć </w:t>
      </w:r>
      <w:r w:rsidRPr="00262493">
        <w:rPr>
          <w:rFonts w:ascii="Aptos" w:eastAsia="Calibri" w:hAnsi="Aptos" w:cs="Tahoma"/>
          <w:lang w:eastAsia="en-US"/>
        </w:rPr>
        <w:t xml:space="preserve">do </w:t>
      </w:r>
      <w:r w:rsidR="00473A8C" w:rsidRPr="00262493">
        <w:rPr>
          <w:rFonts w:ascii="Aptos" w:eastAsia="Calibri" w:hAnsi="Aptos" w:cs="Tahoma"/>
          <w:lang w:eastAsia="en-US"/>
        </w:rPr>
        <w:t xml:space="preserve">projektowania / </w:t>
      </w:r>
      <w:r w:rsidRPr="00262493">
        <w:rPr>
          <w:rFonts w:ascii="Aptos" w:eastAsia="Calibri" w:hAnsi="Aptos" w:cs="Tahoma"/>
          <w:lang w:eastAsia="en-US"/>
        </w:rPr>
        <w:t>kierowania budow</w:t>
      </w:r>
      <w:r w:rsidRPr="00262493">
        <w:rPr>
          <w:rFonts w:ascii="Aptos" w:eastAsia="TTE188D4F0t00" w:hAnsi="Aptos" w:cs="Tahoma"/>
          <w:lang w:eastAsia="en-US"/>
        </w:rPr>
        <w:t xml:space="preserve">ą </w:t>
      </w:r>
      <w:r w:rsidRPr="00262493">
        <w:rPr>
          <w:rFonts w:ascii="Aptos" w:eastAsia="Calibri" w:hAnsi="Aptos" w:cs="Tahoma"/>
          <w:lang w:eastAsia="en-US"/>
        </w:rPr>
        <w:t>i do kierowania robotami personel wskazany przez Wykonawc</w:t>
      </w:r>
      <w:r w:rsidRPr="00262493">
        <w:rPr>
          <w:rFonts w:ascii="Aptos" w:eastAsia="TTE188D4F0t00" w:hAnsi="Aptos" w:cs="Tahoma"/>
          <w:lang w:eastAsia="en-US"/>
        </w:rPr>
        <w:t xml:space="preserve">ę </w:t>
      </w:r>
      <w:r w:rsidRPr="00262493">
        <w:rPr>
          <w:rFonts w:ascii="Aptos" w:eastAsia="Calibri" w:hAnsi="Aptos" w:cs="Tahoma"/>
          <w:lang w:eastAsia="en-US"/>
        </w:rPr>
        <w:t>w ofercie Wykonawcy. Zmiana którejkolwiek z osób, o których mowa w zdaniu poprzednim w trakcie realizacji przedmiotu umowy, musi by</w:t>
      </w:r>
      <w:r w:rsidRPr="00262493">
        <w:rPr>
          <w:rFonts w:ascii="Aptos" w:eastAsia="TTE188D4F0t00" w:hAnsi="Aptos" w:cs="Tahoma"/>
          <w:lang w:eastAsia="en-US"/>
        </w:rPr>
        <w:t xml:space="preserve">ć </w:t>
      </w:r>
      <w:r w:rsidRPr="00262493">
        <w:rPr>
          <w:rFonts w:ascii="Aptos" w:eastAsia="Calibri" w:hAnsi="Aptos" w:cs="Tahoma"/>
          <w:lang w:eastAsia="en-US"/>
        </w:rPr>
        <w:t>uzasadniona przez Wykonawc</w:t>
      </w:r>
      <w:r w:rsidRPr="00262493">
        <w:rPr>
          <w:rFonts w:ascii="Aptos" w:eastAsia="TTE188D4F0t00" w:hAnsi="Aptos" w:cs="Tahoma"/>
          <w:lang w:eastAsia="en-US"/>
        </w:rPr>
        <w:t xml:space="preserve">ę </w:t>
      </w:r>
      <w:r w:rsidRPr="00262493">
        <w:rPr>
          <w:rFonts w:ascii="Aptos" w:eastAsia="Calibri" w:hAnsi="Aptos" w:cs="Tahoma"/>
          <w:lang w:eastAsia="en-US"/>
        </w:rPr>
        <w:t>na pi</w:t>
      </w:r>
      <w:r w:rsidRPr="00262493">
        <w:rPr>
          <w:rFonts w:ascii="Aptos" w:eastAsia="TTE188D4F0t00" w:hAnsi="Aptos" w:cs="Tahoma"/>
          <w:lang w:eastAsia="en-US"/>
        </w:rPr>
        <w:t>ś</w:t>
      </w:r>
      <w:r w:rsidRPr="00262493">
        <w:rPr>
          <w:rFonts w:ascii="Aptos" w:eastAsia="Calibri" w:hAnsi="Aptos" w:cs="Tahoma"/>
          <w:lang w:eastAsia="en-US"/>
        </w:rPr>
        <w:t>mie i wymaga pisemnego zaakceptowania przez Zamawiaj</w:t>
      </w:r>
      <w:r w:rsidRPr="00262493">
        <w:rPr>
          <w:rFonts w:ascii="Aptos" w:eastAsia="TTE188D4F0t00" w:hAnsi="Aptos" w:cs="Tahoma"/>
          <w:lang w:eastAsia="en-US"/>
        </w:rPr>
        <w:t>ą</w:t>
      </w:r>
      <w:r w:rsidRPr="00262493">
        <w:rPr>
          <w:rFonts w:ascii="Aptos" w:eastAsia="Calibri" w:hAnsi="Aptos" w:cs="Tahoma"/>
          <w:lang w:eastAsia="en-US"/>
        </w:rPr>
        <w:t>cego. Zamawiaj</w:t>
      </w:r>
      <w:r w:rsidRPr="00262493">
        <w:rPr>
          <w:rFonts w:ascii="Aptos" w:eastAsia="TTE188D4F0t00" w:hAnsi="Aptos" w:cs="Tahoma"/>
          <w:lang w:eastAsia="en-US"/>
        </w:rPr>
        <w:t>ą</w:t>
      </w:r>
      <w:r w:rsidRPr="00262493">
        <w:rPr>
          <w:rFonts w:ascii="Aptos" w:eastAsia="Calibri" w:hAnsi="Aptos" w:cs="Tahoma"/>
          <w:lang w:eastAsia="en-US"/>
        </w:rPr>
        <w:t>cy zaakceptuje tak</w:t>
      </w:r>
      <w:r w:rsidRPr="00262493">
        <w:rPr>
          <w:rFonts w:ascii="Aptos" w:eastAsia="TTE188D4F0t00" w:hAnsi="Aptos" w:cs="Tahoma"/>
          <w:lang w:eastAsia="en-US"/>
        </w:rPr>
        <w:t xml:space="preserve">ą </w:t>
      </w:r>
      <w:r w:rsidRPr="00262493">
        <w:rPr>
          <w:rFonts w:ascii="Aptos" w:eastAsia="Calibri" w:hAnsi="Aptos" w:cs="Tahoma"/>
          <w:lang w:eastAsia="en-US"/>
        </w:rPr>
        <w:t>zmianę w terminie do 7 dni od daty przedło</w:t>
      </w:r>
      <w:r w:rsidRPr="00262493">
        <w:rPr>
          <w:rFonts w:ascii="Aptos" w:eastAsia="TTE188D4F0t00" w:hAnsi="Aptos" w:cs="Tahoma"/>
          <w:lang w:eastAsia="en-US"/>
        </w:rPr>
        <w:t>ż</w:t>
      </w:r>
      <w:r w:rsidRPr="00262493">
        <w:rPr>
          <w:rFonts w:ascii="Aptos" w:eastAsia="Calibri" w:hAnsi="Aptos" w:cs="Tahoma"/>
          <w:lang w:eastAsia="en-US"/>
        </w:rPr>
        <w:t>enia propozycji i wył</w:t>
      </w:r>
      <w:r w:rsidRPr="00262493">
        <w:rPr>
          <w:rFonts w:ascii="Aptos" w:eastAsia="TTE188D4F0t00" w:hAnsi="Aptos" w:cs="Tahoma"/>
          <w:lang w:eastAsia="en-US"/>
        </w:rPr>
        <w:t>ą</w:t>
      </w:r>
      <w:r w:rsidRPr="00262493">
        <w:rPr>
          <w:rFonts w:ascii="Aptos" w:eastAsia="Calibri" w:hAnsi="Aptos" w:cs="Tahoma"/>
          <w:lang w:eastAsia="en-US"/>
        </w:rPr>
        <w:t>cznie wtedy, gdy kwalifikacje i do</w:t>
      </w:r>
      <w:r w:rsidRPr="00262493">
        <w:rPr>
          <w:rFonts w:ascii="Aptos" w:eastAsia="TTE188D4F0t00" w:hAnsi="Aptos" w:cs="Tahoma"/>
          <w:lang w:eastAsia="en-US"/>
        </w:rPr>
        <w:t>ś</w:t>
      </w:r>
      <w:r w:rsidRPr="00262493">
        <w:rPr>
          <w:rFonts w:ascii="Aptos" w:eastAsia="Calibri" w:hAnsi="Aptos" w:cs="Tahoma"/>
          <w:lang w:eastAsia="en-US"/>
        </w:rPr>
        <w:t>wiadczenie wskazanych osób b</w:t>
      </w:r>
      <w:r w:rsidRPr="00262493">
        <w:rPr>
          <w:rFonts w:ascii="Aptos" w:eastAsia="TTE188D4F0t00" w:hAnsi="Aptos" w:cs="Tahoma"/>
          <w:lang w:eastAsia="en-US"/>
        </w:rPr>
        <w:t>ę</w:t>
      </w:r>
      <w:r w:rsidRPr="00262493">
        <w:rPr>
          <w:rFonts w:ascii="Aptos" w:eastAsia="Calibri" w:hAnsi="Aptos" w:cs="Tahoma"/>
          <w:lang w:eastAsia="en-US"/>
        </w:rPr>
        <w:t>d</w:t>
      </w:r>
      <w:r w:rsidRPr="00262493">
        <w:rPr>
          <w:rFonts w:ascii="Aptos" w:eastAsia="TTE188D4F0t00" w:hAnsi="Aptos" w:cs="Tahoma"/>
          <w:lang w:eastAsia="en-US"/>
        </w:rPr>
        <w:t xml:space="preserve">ą </w:t>
      </w:r>
      <w:r w:rsidRPr="00262493">
        <w:rPr>
          <w:rFonts w:ascii="Aptos" w:eastAsia="Calibri" w:hAnsi="Aptos" w:cs="Tahoma"/>
          <w:lang w:eastAsia="en-US"/>
        </w:rPr>
        <w:t>takie same lub wy</w:t>
      </w:r>
      <w:r w:rsidRPr="00262493">
        <w:rPr>
          <w:rFonts w:ascii="Aptos" w:eastAsia="TTE188D4F0t00" w:hAnsi="Aptos" w:cs="Tahoma"/>
          <w:lang w:eastAsia="en-US"/>
        </w:rPr>
        <w:t>ż</w:t>
      </w:r>
      <w:r w:rsidRPr="00262493">
        <w:rPr>
          <w:rFonts w:ascii="Aptos" w:eastAsia="Calibri" w:hAnsi="Aptos" w:cs="Tahoma"/>
          <w:lang w:eastAsia="en-US"/>
        </w:rPr>
        <w:t>sze od kwalifikacji i do</w:t>
      </w:r>
      <w:r w:rsidRPr="00262493">
        <w:rPr>
          <w:rFonts w:ascii="Aptos" w:eastAsia="TTE188D4F0t00" w:hAnsi="Aptos" w:cs="Tahoma"/>
          <w:lang w:eastAsia="en-US"/>
        </w:rPr>
        <w:t>ś</w:t>
      </w:r>
      <w:r w:rsidRPr="00262493">
        <w:rPr>
          <w:rFonts w:ascii="Aptos" w:eastAsia="Calibri" w:hAnsi="Aptos" w:cs="Tahoma"/>
          <w:lang w:eastAsia="en-US"/>
        </w:rPr>
        <w:t>wiadczenia wymaganego postanowieniami specyfikacji warunków zamówienia.</w:t>
      </w:r>
    </w:p>
    <w:p w14:paraId="6D07F538" w14:textId="2ED34C07" w:rsidR="008C5F68" w:rsidRPr="00262493" w:rsidRDefault="008C5F68" w:rsidP="00983BAD">
      <w:pPr>
        <w:numPr>
          <w:ilvl w:val="0"/>
          <w:numId w:val="109"/>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Zaakceptowana przez Zamawiaj</w:t>
      </w:r>
      <w:r w:rsidRPr="00262493">
        <w:rPr>
          <w:rFonts w:ascii="Aptos" w:eastAsia="TTE188D4F0t00" w:hAnsi="Aptos" w:cs="Tahoma"/>
          <w:lang w:eastAsia="en-US"/>
        </w:rPr>
        <w:t>ą</w:t>
      </w:r>
      <w:r w:rsidRPr="00262493">
        <w:rPr>
          <w:rFonts w:ascii="Aptos" w:eastAsia="Calibri" w:hAnsi="Aptos" w:cs="Tahoma"/>
          <w:lang w:eastAsia="en-US"/>
        </w:rPr>
        <w:t>cego zmiana osoby, o której mowa w ust. 2</w:t>
      </w:r>
      <w:r w:rsidR="00473A8C" w:rsidRPr="00262493">
        <w:rPr>
          <w:rFonts w:ascii="Aptos" w:eastAsia="Calibri" w:hAnsi="Aptos" w:cs="Tahoma"/>
          <w:lang w:eastAsia="en-US"/>
        </w:rPr>
        <w:t xml:space="preserve"> </w:t>
      </w:r>
      <w:r w:rsidR="00B278CD" w:rsidRPr="00262493">
        <w:rPr>
          <w:rFonts w:ascii="Aptos" w:eastAsia="Calibri" w:hAnsi="Aptos" w:cs="Tahoma"/>
          <w:lang w:eastAsia="en-US"/>
        </w:rPr>
        <w:t xml:space="preserve">wskazanej do </w:t>
      </w:r>
      <w:r w:rsidR="00473A8C" w:rsidRPr="00262493">
        <w:rPr>
          <w:rFonts w:ascii="Aptos" w:eastAsia="Calibri" w:hAnsi="Aptos" w:cs="Tahoma"/>
          <w:lang w:eastAsia="en-US"/>
        </w:rPr>
        <w:t>kier</w:t>
      </w:r>
      <w:r w:rsidR="00B278CD" w:rsidRPr="00262493">
        <w:rPr>
          <w:rFonts w:ascii="Aptos" w:eastAsia="Calibri" w:hAnsi="Aptos" w:cs="Tahoma"/>
          <w:lang w:eastAsia="en-US"/>
        </w:rPr>
        <w:t xml:space="preserve">owania </w:t>
      </w:r>
      <w:r w:rsidR="00473A8C" w:rsidRPr="00262493">
        <w:rPr>
          <w:rFonts w:ascii="Aptos" w:eastAsia="Calibri" w:hAnsi="Aptos" w:cs="Tahoma"/>
          <w:lang w:eastAsia="en-US"/>
        </w:rPr>
        <w:t>budową lub robotami</w:t>
      </w:r>
      <w:r w:rsidRPr="00262493">
        <w:rPr>
          <w:rFonts w:ascii="Aptos" w:eastAsia="Calibri" w:hAnsi="Aptos" w:cs="Tahoma"/>
          <w:lang w:eastAsia="en-US"/>
        </w:rPr>
        <w:t>, winna by</w:t>
      </w:r>
      <w:r w:rsidRPr="00262493">
        <w:rPr>
          <w:rFonts w:ascii="Aptos" w:eastAsia="TTE188D4F0t00" w:hAnsi="Aptos" w:cs="Tahoma"/>
          <w:lang w:eastAsia="en-US"/>
        </w:rPr>
        <w:t xml:space="preserve">ć </w:t>
      </w:r>
      <w:r w:rsidRPr="00262493">
        <w:rPr>
          <w:rFonts w:ascii="Aptos" w:eastAsia="Calibri" w:hAnsi="Aptos" w:cs="Tahoma"/>
          <w:lang w:eastAsia="en-US"/>
        </w:rPr>
        <w:t xml:space="preserve">dokonana wpisem do dziennika budowy, jeżeli obowiązek jego prowadzenia wynika z obowiązujących przepisów i nie wymaga aneksu do niniejszej umowy. </w:t>
      </w:r>
      <w:r w:rsidR="00206D40" w:rsidRPr="00262493">
        <w:rPr>
          <w:rFonts w:ascii="Aptos" w:eastAsia="Calibri" w:hAnsi="Aptos" w:cs="Tahoma"/>
          <w:lang w:eastAsia="en-US"/>
        </w:rPr>
        <w:t xml:space="preserve">Zmiana osoby wskazanej do projektowania nie wymaga aneksu do umowy, konieczne jest wyłącznie uzyskanie pisemnej zgody Zamawiającego zgodnie z </w:t>
      </w:r>
      <w:r w:rsidR="006E24F7" w:rsidRPr="00262493">
        <w:rPr>
          <w:rFonts w:ascii="Aptos" w:eastAsia="Calibri" w:hAnsi="Aptos" w:cs="Tahoma"/>
          <w:lang w:eastAsia="en-US"/>
        </w:rPr>
        <w:t xml:space="preserve"> </w:t>
      </w:r>
      <w:r w:rsidR="00206D40" w:rsidRPr="00262493">
        <w:rPr>
          <w:rFonts w:ascii="Aptos" w:eastAsia="Calibri" w:hAnsi="Aptos" w:cs="Tahoma"/>
          <w:lang w:eastAsia="en-US"/>
        </w:rPr>
        <w:t>ust. 2 niniejszego paragrafu.</w:t>
      </w:r>
    </w:p>
    <w:p w14:paraId="7C9C19CC" w14:textId="219CF340" w:rsidR="00B278CD" w:rsidRPr="00262493" w:rsidRDefault="008C5F68" w:rsidP="00983BAD">
      <w:pPr>
        <w:numPr>
          <w:ilvl w:val="0"/>
          <w:numId w:val="109"/>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Skierowanie, bez akceptacji Zamawiaj</w:t>
      </w:r>
      <w:r w:rsidRPr="00262493">
        <w:rPr>
          <w:rFonts w:ascii="Aptos" w:eastAsia="TTE188D4F0t00" w:hAnsi="Aptos" w:cs="Tahoma"/>
          <w:lang w:eastAsia="en-US"/>
        </w:rPr>
        <w:t>ą</w:t>
      </w:r>
      <w:r w:rsidRPr="00262493">
        <w:rPr>
          <w:rFonts w:ascii="Aptos" w:eastAsia="Calibri" w:hAnsi="Aptos" w:cs="Tahoma"/>
          <w:lang w:eastAsia="en-US"/>
        </w:rPr>
        <w:t xml:space="preserve">cego, do </w:t>
      </w:r>
      <w:r w:rsidR="004178EE" w:rsidRPr="00262493">
        <w:rPr>
          <w:rFonts w:ascii="Aptos" w:eastAsia="Calibri" w:hAnsi="Aptos" w:cs="Tahoma"/>
          <w:lang w:eastAsia="en-US"/>
        </w:rPr>
        <w:t>projektowania/</w:t>
      </w:r>
      <w:r w:rsidRPr="00262493">
        <w:rPr>
          <w:rFonts w:ascii="Aptos" w:eastAsia="Calibri" w:hAnsi="Aptos" w:cs="Tahoma"/>
          <w:lang w:eastAsia="en-US"/>
        </w:rPr>
        <w:t>kierowania robotami innych osób, ni</w:t>
      </w:r>
      <w:r w:rsidRPr="00262493">
        <w:rPr>
          <w:rFonts w:ascii="Aptos" w:eastAsia="TTE188D4F0t00" w:hAnsi="Aptos" w:cs="Tahoma"/>
          <w:lang w:eastAsia="en-US"/>
        </w:rPr>
        <w:t xml:space="preserve">ż </w:t>
      </w:r>
      <w:r w:rsidRPr="00262493">
        <w:rPr>
          <w:rFonts w:ascii="Aptos" w:eastAsia="Calibri" w:hAnsi="Aptos" w:cs="Tahoma"/>
          <w:lang w:eastAsia="en-US"/>
        </w:rPr>
        <w:t>wskazane w Ofercie Wykonawcy, stanowi podstaw</w:t>
      </w:r>
      <w:r w:rsidRPr="00262493">
        <w:rPr>
          <w:rFonts w:ascii="Aptos" w:eastAsia="TTE188D4F0t00" w:hAnsi="Aptos" w:cs="Tahoma"/>
          <w:lang w:eastAsia="en-US"/>
        </w:rPr>
        <w:t xml:space="preserve">ę </w:t>
      </w:r>
      <w:r w:rsidRPr="00262493">
        <w:rPr>
          <w:rFonts w:ascii="Aptos" w:eastAsia="Calibri" w:hAnsi="Aptos" w:cs="Tahoma"/>
          <w:lang w:eastAsia="en-US"/>
        </w:rPr>
        <w:t>do odst</w:t>
      </w:r>
      <w:r w:rsidRPr="00262493">
        <w:rPr>
          <w:rFonts w:ascii="Aptos" w:eastAsia="TTE188D4F0t00" w:hAnsi="Aptos" w:cs="Tahoma"/>
          <w:lang w:eastAsia="en-US"/>
        </w:rPr>
        <w:t>ą</w:t>
      </w:r>
      <w:r w:rsidRPr="00262493">
        <w:rPr>
          <w:rFonts w:ascii="Aptos" w:eastAsia="Calibri" w:hAnsi="Aptos" w:cs="Tahoma"/>
          <w:lang w:eastAsia="en-US"/>
        </w:rPr>
        <w:t>pienia od umowy przez Zamawiaj</w:t>
      </w:r>
      <w:r w:rsidRPr="00262493">
        <w:rPr>
          <w:rFonts w:ascii="Aptos" w:eastAsia="TTE188D4F0t00" w:hAnsi="Aptos" w:cs="Tahoma"/>
          <w:lang w:eastAsia="en-US"/>
        </w:rPr>
        <w:t>ą</w:t>
      </w:r>
      <w:r w:rsidRPr="00262493">
        <w:rPr>
          <w:rFonts w:ascii="Aptos" w:eastAsia="Calibri" w:hAnsi="Aptos" w:cs="Tahoma"/>
          <w:lang w:eastAsia="en-US"/>
        </w:rPr>
        <w:t>cego z winy Wykonawcy.</w:t>
      </w:r>
    </w:p>
    <w:p w14:paraId="539A0A53" w14:textId="39967723" w:rsidR="004178EE" w:rsidRDefault="008C5F68" w:rsidP="00983BAD">
      <w:pPr>
        <w:numPr>
          <w:ilvl w:val="0"/>
          <w:numId w:val="109"/>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Wykonawca ustanawia:</w:t>
      </w:r>
    </w:p>
    <w:p w14:paraId="4DDCDCB9" w14:textId="429E29D8" w:rsidR="003E2C2B" w:rsidRPr="00895B7A" w:rsidRDefault="00481360" w:rsidP="00895B7A">
      <w:pPr>
        <w:pStyle w:val="Akapitzlist"/>
        <w:numPr>
          <w:ilvl w:val="0"/>
          <w:numId w:val="168"/>
        </w:numPr>
        <w:suppressAutoHyphens w:val="0"/>
        <w:spacing w:line="300" w:lineRule="auto"/>
        <w:ind w:left="426" w:hanging="357"/>
        <w:jc w:val="both"/>
        <w:textAlignment w:val="auto"/>
        <w:rPr>
          <w:rFonts w:ascii="Aptos" w:eastAsia="Calibri" w:hAnsi="Aptos" w:cs="Tahoma"/>
          <w:lang w:eastAsia="en-US"/>
        </w:rPr>
      </w:pPr>
      <w:r w:rsidRPr="00262493">
        <w:rPr>
          <w:rFonts w:ascii="Aptos" w:eastAsia="Calibri" w:hAnsi="Aptos" w:cs="Tahoma"/>
          <w:lang w:eastAsia="en-US"/>
        </w:rPr>
        <w:t>W zakresie projektowania</w:t>
      </w:r>
    </w:p>
    <w:tbl>
      <w:tblPr>
        <w:tblStyle w:val="Tabela-Siatka"/>
        <w:tblW w:w="5000" w:type="pct"/>
        <w:tblInd w:w="-34" w:type="dxa"/>
        <w:tblLook w:val="04A0" w:firstRow="1" w:lastRow="0" w:firstColumn="1" w:lastColumn="0" w:noHBand="0" w:noVBand="1"/>
      </w:tblPr>
      <w:tblGrid>
        <w:gridCol w:w="553"/>
        <w:gridCol w:w="2490"/>
        <w:gridCol w:w="2213"/>
        <w:gridCol w:w="2213"/>
        <w:gridCol w:w="1593"/>
      </w:tblGrid>
      <w:tr w:rsidR="00C86DE9" w:rsidRPr="00262493" w14:paraId="24A690D2" w14:textId="77777777" w:rsidTr="00BD3166">
        <w:tc>
          <w:tcPr>
            <w:tcW w:w="3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75FA1D" w14:textId="77777777"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Lp.</w:t>
            </w:r>
          </w:p>
        </w:tc>
        <w:tc>
          <w:tcPr>
            <w:tcW w:w="1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08F936" w14:textId="77777777"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FUNKCJA</w:t>
            </w:r>
          </w:p>
        </w:tc>
        <w:tc>
          <w:tcPr>
            <w:tcW w:w="12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4D5BD1" w14:textId="77777777"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IMIĘ I NAZWISKO</w:t>
            </w:r>
          </w:p>
        </w:tc>
        <w:tc>
          <w:tcPr>
            <w:tcW w:w="12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C83A8A" w14:textId="29E6FD16"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UPRAWNIENIA W SPECJALNOŚCI …, NUMER UPRAWNIEŃ</w:t>
            </w:r>
          </w:p>
        </w:tc>
        <w:tc>
          <w:tcPr>
            <w:tcW w:w="8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7AA344" w14:textId="05295012"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TELEFON,</w:t>
            </w:r>
          </w:p>
          <w:p w14:paraId="1AD62718" w14:textId="77777777"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E-MAIL</w:t>
            </w:r>
          </w:p>
        </w:tc>
      </w:tr>
      <w:tr w:rsidR="00C86DE9" w:rsidRPr="00262493" w14:paraId="33A000F4" w14:textId="77777777" w:rsidTr="00BD3166">
        <w:trPr>
          <w:trHeight w:val="347"/>
        </w:trPr>
        <w:tc>
          <w:tcPr>
            <w:tcW w:w="3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0E9E9C" w14:textId="77777777"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1.</w:t>
            </w:r>
          </w:p>
        </w:tc>
        <w:tc>
          <w:tcPr>
            <w:tcW w:w="1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759F10" w14:textId="77777777" w:rsidR="00C86DE9" w:rsidRPr="00262493" w:rsidRDefault="00C86DE9" w:rsidP="00983BAD">
            <w:pPr>
              <w:suppressAutoHyphens w:val="0"/>
              <w:spacing w:line="300" w:lineRule="auto"/>
              <w:jc w:val="both"/>
              <w:textAlignment w:val="auto"/>
              <w:rPr>
                <w:rFonts w:ascii="Aptos" w:eastAsia="Calibri" w:hAnsi="Aptos" w:cs="Tahoma"/>
                <w:b/>
                <w:bCs/>
                <w:iCs/>
                <w:lang w:eastAsia="en-US"/>
              </w:rPr>
            </w:pPr>
            <w:r w:rsidRPr="00262493">
              <w:rPr>
                <w:rFonts w:ascii="Aptos" w:eastAsia="Calibri" w:hAnsi="Aptos" w:cs="Tahoma"/>
                <w:b/>
                <w:bCs/>
                <w:iCs/>
                <w:lang w:eastAsia="en-US"/>
              </w:rPr>
              <w:t xml:space="preserve">Projektant </w:t>
            </w:r>
          </w:p>
          <w:p w14:paraId="3CE783BD" w14:textId="4C4BBBEF" w:rsidR="00C86DE9" w:rsidRPr="00262493" w:rsidRDefault="00C86DE9" w:rsidP="00983BAD">
            <w:pPr>
              <w:suppressAutoHyphens w:val="0"/>
              <w:spacing w:line="300" w:lineRule="auto"/>
              <w:jc w:val="both"/>
              <w:textAlignment w:val="auto"/>
              <w:rPr>
                <w:rFonts w:ascii="Aptos" w:hAnsi="Aptos" w:cs="Tahoma"/>
                <w:b/>
                <w:bCs/>
              </w:rPr>
            </w:pPr>
            <w:r w:rsidRPr="00262493">
              <w:rPr>
                <w:rFonts w:ascii="Aptos" w:eastAsia="Calibri" w:hAnsi="Aptos" w:cs="Tahoma"/>
                <w:b/>
                <w:bCs/>
                <w:iCs/>
                <w:lang w:eastAsia="en-US"/>
              </w:rPr>
              <w:t>branży drogowej</w:t>
            </w:r>
          </w:p>
        </w:tc>
        <w:tc>
          <w:tcPr>
            <w:tcW w:w="1221" w:type="pct"/>
            <w:tcBorders>
              <w:top w:val="single" w:sz="4" w:space="0" w:color="auto"/>
              <w:left w:val="single" w:sz="4" w:space="0" w:color="auto"/>
              <w:bottom w:val="single" w:sz="4" w:space="0" w:color="auto"/>
              <w:right w:val="single" w:sz="4" w:space="0" w:color="auto"/>
            </w:tcBorders>
            <w:vAlign w:val="center"/>
          </w:tcPr>
          <w:p w14:paraId="18B5C4ED" w14:textId="77777777" w:rsidR="00C86DE9" w:rsidRPr="00262493" w:rsidRDefault="00C86DE9" w:rsidP="00983BAD">
            <w:pPr>
              <w:suppressAutoHyphens w:val="0"/>
              <w:spacing w:line="300" w:lineRule="auto"/>
              <w:jc w:val="both"/>
              <w:textAlignment w:val="auto"/>
              <w:rPr>
                <w:rFonts w:ascii="Aptos" w:hAnsi="Aptos" w:cs="Tahoma"/>
              </w:rPr>
            </w:pPr>
          </w:p>
        </w:tc>
        <w:tc>
          <w:tcPr>
            <w:tcW w:w="1221" w:type="pct"/>
            <w:tcBorders>
              <w:top w:val="single" w:sz="4" w:space="0" w:color="auto"/>
              <w:left w:val="single" w:sz="4" w:space="0" w:color="auto"/>
              <w:bottom w:val="single" w:sz="4" w:space="0" w:color="auto"/>
              <w:right w:val="single" w:sz="4" w:space="0" w:color="auto"/>
            </w:tcBorders>
            <w:vAlign w:val="center"/>
          </w:tcPr>
          <w:p w14:paraId="105074B8" w14:textId="77777777" w:rsidR="00C86DE9" w:rsidRPr="00262493" w:rsidRDefault="00C86DE9" w:rsidP="00983BAD">
            <w:pPr>
              <w:suppressAutoHyphens w:val="0"/>
              <w:spacing w:line="300" w:lineRule="auto"/>
              <w:jc w:val="both"/>
              <w:textAlignment w:val="auto"/>
              <w:rPr>
                <w:rFonts w:ascii="Aptos" w:hAnsi="Aptos" w:cs="Tahoma"/>
              </w:rPr>
            </w:pPr>
          </w:p>
        </w:tc>
        <w:tc>
          <w:tcPr>
            <w:tcW w:w="879" w:type="pct"/>
            <w:tcBorders>
              <w:top w:val="single" w:sz="4" w:space="0" w:color="auto"/>
              <w:left w:val="single" w:sz="4" w:space="0" w:color="auto"/>
              <w:bottom w:val="single" w:sz="4" w:space="0" w:color="auto"/>
              <w:right w:val="single" w:sz="4" w:space="0" w:color="auto"/>
            </w:tcBorders>
            <w:vAlign w:val="center"/>
          </w:tcPr>
          <w:p w14:paraId="799A684B" w14:textId="77777777" w:rsidR="00C86DE9" w:rsidRPr="00262493" w:rsidRDefault="00C86DE9" w:rsidP="00983BAD">
            <w:pPr>
              <w:suppressAutoHyphens w:val="0"/>
              <w:spacing w:line="300" w:lineRule="auto"/>
              <w:jc w:val="both"/>
              <w:textAlignment w:val="auto"/>
              <w:rPr>
                <w:rFonts w:ascii="Aptos" w:hAnsi="Aptos" w:cs="Tahoma"/>
              </w:rPr>
            </w:pPr>
          </w:p>
        </w:tc>
      </w:tr>
      <w:tr w:rsidR="00C86DE9" w:rsidRPr="00262493" w14:paraId="116FA402" w14:textId="77777777" w:rsidTr="00BD3166">
        <w:trPr>
          <w:trHeight w:val="692"/>
        </w:trPr>
        <w:tc>
          <w:tcPr>
            <w:tcW w:w="3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516649" w14:textId="77777777"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2.</w:t>
            </w:r>
          </w:p>
        </w:tc>
        <w:tc>
          <w:tcPr>
            <w:tcW w:w="1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407D7B" w14:textId="77777777" w:rsidR="00C86DE9" w:rsidRPr="00262493" w:rsidRDefault="00C86DE9" w:rsidP="00983BAD">
            <w:pPr>
              <w:suppressAutoHyphens w:val="0"/>
              <w:spacing w:line="300" w:lineRule="auto"/>
              <w:jc w:val="both"/>
              <w:textAlignment w:val="auto"/>
              <w:rPr>
                <w:rFonts w:ascii="Aptos" w:eastAsia="Calibri" w:hAnsi="Aptos" w:cs="Tahoma"/>
                <w:b/>
                <w:iCs/>
                <w:lang w:eastAsia="en-US"/>
              </w:rPr>
            </w:pPr>
            <w:r w:rsidRPr="00262493">
              <w:rPr>
                <w:rFonts w:ascii="Aptos" w:eastAsia="Calibri" w:hAnsi="Aptos" w:cs="Tahoma"/>
                <w:b/>
                <w:iCs/>
                <w:lang w:eastAsia="en-US"/>
              </w:rPr>
              <w:t xml:space="preserve">Projektant </w:t>
            </w:r>
          </w:p>
          <w:p w14:paraId="79CDC998" w14:textId="0B63D71F" w:rsidR="00C86DE9" w:rsidRPr="00262493" w:rsidRDefault="00C86DE9" w:rsidP="00983BAD">
            <w:pPr>
              <w:suppressAutoHyphens w:val="0"/>
              <w:spacing w:line="300" w:lineRule="auto"/>
              <w:jc w:val="both"/>
              <w:textAlignment w:val="auto"/>
              <w:rPr>
                <w:rFonts w:ascii="Aptos" w:hAnsi="Aptos" w:cs="Tahoma"/>
                <w:b/>
                <w:bCs/>
              </w:rPr>
            </w:pPr>
            <w:r w:rsidRPr="00262493">
              <w:rPr>
                <w:rFonts w:ascii="Aptos" w:eastAsia="Calibri" w:hAnsi="Aptos" w:cs="Tahoma"/>
                <w:b/>
                <w:iCs/>
                <w:lang w:eastAsia="en-US"/>
              </w:rPr>
              <w:t>branży sanitarnej</w:t>
            </w:r>
          </w:p>
        </w:tc>
        <w:tc>
          <w:tcPr>
            <w:tcW w:w="1221" w:type="pct"/>
            <w:tcBorders>
              <w:top w:val="single" w:sz="4" w:space="0" w:color="auto"/>
              <w:left w:val="single" w:sz="4" w:space="0" w:color="auto"/>
              <w:bottom w:val="single" w:sz="4" w:space="0" w:color="auto"/>
              <w:right w:val="single" w:sz="4" w:space="0" w:color="auto"/>
            </w:tcBorders>
            <w:vAlign w:val="center"/>
          </w:tcPr>
          <w:p w14:paraId="66BBCC92" w14:textId="77777777" w:rsidR="00C86DE9" w:rsidRPr="00262493" w:rsidRDefault="00C86DE9" w:rsidP="00983BAD">
            <w:pPr>
              <w:suppressAutoHyphens w:val="0"/>
              <w:spacing w:line="300" w:lineRule="auto"/>
              <w:jc w:val="both"/>
              <w:textAlignment w:val="auto"/>
              <w:rPr>
                <w:rFonts w:ascii="Aptos" w:hAnsi="Aptos" w:cs="Tahoma"/>
              </w:rPr>
            </w:pPr>
          </w:p>
        </w:tc>
        <w:tc>
          <w:tcPr>
            <w:tcW w:w="1221" w:type="pct"/>
            <w:tcBorders>
              <w:top w:val="single" w:sz="4" w:space="0" w:color="auto"/>
              <w:left w:val="single" w:sz="4" w:space="0" w:color="auto"/>
              <w:bottom w:val="single" w:sz="4" w:space="0" w:color="auto"/>
              <w:right w:val="single" w:sz="4" w:space="0" w:color="auto"/>
            </w:tcBorders>
            <w:vAlign w:val="center"/>
          </w:tcPr>
          <w:p w14:paraId="4DA3DCB9" w14:textId="77777777" w:rsidR="00C86DE9" w:rsidRPr="00262493" w:rsidRDefault="00C86DE9" w:rsidP="00983BAD">
            <w:pPr>
              <w:suppressAutoHyphens w:val="0"/>
              <w:spacing w:line="300" w:lineRule="auto"/>
              <w:jc w:val="both"/>
              <w:textAlignment w:val="auto"/>
              <w:rPr>
                <w:rFonts w:ascii="Aptos" w:hAnsi="Aptos" w:cs="Tahoma"/>
              </w:rPr>
            </w:pPr>
          </w:p>
        </w:tc>
        <w:tc>
          <w:tcPr>
            <w:tcW w:w="879" w:type="pct"/>
            <w:tcBorders>
              <w:top w:val="single" w:sz="4" w:space="0" w:color="auto"/>
              <w:left w:val="single" w:sz="4" w:space="0" w:color="auto"/>
              <w:bottom w:val="single" w:sz="4" w:space="0" w:color="auto"/>
              <w:right w:val="single" w:sz="4" w:space="0" w:color="auto"/>
            </w:tcBorders>
            <w:vAlign w:val="center"/>
          </w:tcPr>
          <w:p w14:paraId="22577D53" w14:textId="77777777" w:rsidR="00C86DE9" w:rsidRPr="00262493" w:rsidRDefault="00C86DE9" w:rsidP="00983BAD">
            <w:pPr>
              <w:suppressAutoHyphens w:val="0"/>
              <w:spacing w:line="300" w:lineRule="auto"/>
              <w:jc w:val="both"/>
              <w:textAlignment w:val="auto"/>
              <w:rPr>
                <w:rFonts w:ascii="Aptos" w:hAnsi="Aptos" w:cs="Tahoma"/>
              </w:rPr>
            </w:pPr>
          </w:p>
        </w:tc>
      </w:tr>
      <w:tr w:rsidR="00C86DE9" w:rsidRPr="00262493" w14:paraId="1D5AC098" w14:textId="77777777" w:rsidTr="00BD3166">
        <w:trPr>
          <w:trHeight w:val="690"/>
        </w:trPr>
        <w:tc>
          <w:tcPr>
            <w:tcW w:w="3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F3A5D1" w14:textId="77777777"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3.</w:t>
            </w:r>
          </w:p>
        </w:tc>
        <w:tc>
          <w:tcPr>
            <w:tcW w:w="137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A6BB0E" w14:textId="77777777" w:rsidR="00C86DE9" w:rsidRPr="00262493" w:rsidRDefault="00C86DE9" w:rsidP="00983BAD">
            <w:pPr>
              <w:suppressAutoHyphens w:val="0"/>
              <w:spacing w:line="300" w:lineRule="auto"/>
              <w:jc w:val="both"/>
              <w:textAlignment w:val="auto"/>
              <w:rPr>
                <w:rFonts w:ascii="Aptos" w:eastAsia="Calibri" w:hAnsi="Aptos" w:cs="Tahoma"/>
                <w:b/>
                <w:iCs/>
                <w:lang w:eastAsia="en-US"/>
              </w:rPr>
            </w:pPr>
            <w:r w:rsidRPr="00262493">
              <w:rPr>
                <w:rFonts w:ascii="Aptos" w:eastAsia="Calibri" w:hAnsi="Aptos" w:cs="Tahoma"/>
                <w:b/>
                <w:iCs/>
                <w:lang w:eastAsia="en-US"/>
              </w:rPr>
              <w:t xml:space="preserve">Projektant </w:t>
            </w:r>
          </w:p>
          <w:p w14:paraId="582CE22B" w14:textId="151A9A86" w:rsidR="00C86DE9" w:rsidRPr="00262493" w:rsidRDefault="00C86DE9" w:rsidP="00983BAD">
            <w:pPr>
              <w:suppressAutoHyphens w:val="0"/>
              <w:spacing w:line="300" w:lineRule="auto"/>
              <w:jc w:val="both"/>
              <w:textAlignment w:val="auto"/>
              <w:rPr>
                <w:rFonts w:ascii="Aptos" w:hAnsi="Aptos" w:cs="Tahoma"/>
                <w:b/>
                <w:bCs/>
              </w:rPr>
            </w:pPr>
            <w:r w:rsidRPr="00262493">
              <w:rPr>
                <w:rFonts w:ascii="Aptos" w:eastAsia="Calibri" w:hAnsi="Aptos" w:cs="Tahoma"/>
                <w:b/>
                <w:iCs/>
                <w:lang w:eastAsia="en-US"/>
              </w:rPr>
              <w:t>branży mostowej</w:t>
            </w:r>
          </w:p>
        </w:tc>
        <w:tc>
          <w:tcPr>
            <w:tcW w:w="1221" w:type="pct"/>
            <w:tcBorders>
              <w:top w:val="single" w:sz="4" w:space="0" w:color="auto"/>
              <w:left w:val="single" w:sz="4" w:space="0" w:color="auto"/>
              <w:bottom w:val="single" w:sz="4" w:space="0" w:color="auto"/>
              <w:right w:val="single" w:sz="4" w:space="0" w:color="auto"/>
            </w:tcBorders>
            <w:vAlign w:val="center"/>
          </w:tcPr>
          <w:p w14:paraId="4CED8202" w14:textId="77777777" w:rsidR="00C86DE9" w:rsidRPr="00262493" w:rsidRDefault="00C86DE9" w:rsidP="00983BAD">
            <w:pPr>
              <w:suppressAutoHyphens w:val="0"/>
              <w:spacing w:line="300" w:lineRule="auto"/>
              <w:jc w:val="both"/>
              <w:textAlignment w:val="auto"/>
              <w:rPr>
                <w:rFonts w:ascii="Aptos" w:hAnsi="Aptos" w:cs="Tahoma"/>
              </w:rPr>
            </w:pPr>
          </w:p>
        </w:tc>
        <w:tc>
          <w:tcPr>
            <w:tcW w:w="1221" w:type="pct"/>
            <w:tcBorders>
              <w:top w:val="single" w:sz="4" w:space="0" w:color="auto"/>
              <w:left w:val="single" w:sz="4" w:space="0" w:color="auto"/>
              <w:bottom w:val="single" w:sz="4" w:space="0" w:color="auto"/>
              <w:right w:val="single" w:sz="4" w:space="0" w:color="auto"/>
            </w:tcBorders>
            <w:vAlign w:val="center"/>
          </w:tcPr>
          <w:p w14:paraId="4EA17745" w14:textId="77777777" w:rsidR="00C86DE9" w:rsidRPr="00262493" w:rsidRDefault="00C86DE9" w:rsidP="00983BAD">
            <w:pPr>
              <w:suppressAutoHyphens w:val="0"/>
              <w:spacing w:line="300" w:lineRule="auto"/>
              <w:jc w:val="both"/>
              <w:textAlignment w:val="auto"/>
              <w:rPr>
                <w:rFonts w:ascii="Aptos" w:hAnsi="Aptos" w:cs="Tahoma"/>
              </w:rPr>
            </w:pPr>
          </w:p>
        </w:tc>
        <w:tc>
          <w:tcPr>
            <w:tcW w:w="879" w:type="pct"/>
            <w:tcBorders>
              <w:top w:val="single" w:sz="4" w:space="0" w:color="auto"/>
              <w:left w:val="single" w:sz="4" w:space="0" w:color="auto"/>
              <w:bottom w:val="single" w:sz="4" w:space="0" w:color="auto"/>
              <w:right w:val="single" w:sz="4" w:space="0" w:color="auto"/>
            </w:tcBorders>
            <w:vAlign w:val="center"/>
          </w:tcPr>
          <w:p w14:paraId="2369652A" w14:textId="77777777" w:rsidR="00C86DE9" w:rsidRPr="00262493" w:rsidRDefault="00C86DE9" w:rsidP="00983BAD">
            <w:pPr>
              <w:suppressAutoHyphens w:val="0"/>
              <w:spacing w:line="300" w:lineRule="auto"/>
              <w:jc w:val="both"/>
              <w:textAlignment w:val="auto"/>
              <w:rPr>
                <w:rFonts w:ascii="Aptos" w:hAnsi="Aptos" w:cs="Tahoma"/>
              </w:rPr>
            </w:pPr>
          </w:p>
        </w:tc>
      </w:tr>
    </w:tbl>
    <w:p w14:paraId="589AEC43" w14:textId="251810CB" w:rsidR="00FA512C" w:rsidRPr="003E2C2B" w:rsidRDefault="00FA512C" w:rsidP="003E2C2B">
      <w:pPr>
        <w:pStyle w:val="Akapitzlist"/>
        <w:numPr>
          <w:ilvl w:val="0"/>
          <w:numId w:val="168"/>
        </w:numPr>
        <w:suppressAutoHyphens w:val="0"/>
        <w:spacing w:before="240" w:after="120" w:line="300" w:lineRule="auto"/>
        <w:ind w:left="425" w:hanging="357"/>
        <w:jc w:val="both"/>
        <w:textAlignment w:val="auto"/>
        <w:rPr>
          <w:rFonts w:ascii="Aptos" w:eastAsia="Calibri" w:hAnsi="Aptos" w:cs="Tahoma"/>
          <w:lang w:eastAsia="en-US"/>
        </w:rPr>
      </w:pPr>
      <w:r w:rsidRPr="003E2C2B">
        <w:rPr>
          <w:rFonts w:ascii="Aptos" w:eastAsia="Calibri" w:hAnsi="Aptos" w:cs="Tahoma"/>
          <w:lang w:eastAsia="en-US"/>
        </w:rPr>
        <w:t>W zakresie robót budowlanych</w:t>
      </w:r>
    </w:p>
    <w:tbl>
      <w:tblPr>
        <w:tblStyle w:val="Tabela-Siatka"/>
        <w:tblW w:w="5037" w:type="pct"/>
        <w:tblInd w:w="-34" w:type="dxa"/>
        <w:tblLook w:val="04A0" w:firstRow="1" w:lastRow="0" w:firstColumn="1" w:lastColumn="0" w:noHBand="0" w:noVBand="1"/>
      </w:tblPr>
      <w:tblGrid>
        <w:gridCol w:w="552"/>
        <w:gridCol w:w="2529"/>
        <w:gridCol w:w="2126"/>
        <w:gridCol w:w="2306"/>
        <w:gridCol w:w="1616"/>
      </w:tblGrid>
      <w:tr w:rsidR="00C86DE9" w:rsidRPr="00262493" w14:paraId="13C055F2" w14:textId="77777777" w:rsidTr="00C86DE9">
        <w:tc>
          <w:tcPr>
            <w:tcW w:w="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A22250" w14:textId="41C3B7AD"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lastRenderedPageBreak/>
              <w:t>Lp.</w:t>
            </w:r>
          </w:p>
        </w:tc>
        <w:tc>
          <w:tcPr>
            <w:tcW w:w="1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3D109D" w14:textId="2B6FEB49"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FUNKCJA</w:t>
            </w:r>
          </w:p>
        </w:tc>
        <w:tc>
          <w:tcPr>
            <w:tcW w:w="12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B308B7" w14:textId="77777777"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IMIĘ I NAZWISKO</w:t>
            </w:r>
          </w:p>
        </w:tc>
        <w:tc>
          <w:tcPr>
            <w:tcW w:w="1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62185E" w14:textId="4D75F581" w:rsidR="00C86DE9" w:rsidRPr="00262493" w:rsidRDefault="00C86DE9" w:rsidP="00983BAD">
            <w:pPr>
              <w:suppressAutoHyphens w:val="0"/>
              <w:spacing w:after="120" w:line="300" w:lineRule="auto"/>
              <w:jc w:val="center"/>
              <w:textAlignment w:val="auto"/>
              <w:rPr>
                <w:rFonts w:ascii="Aptos" w:hAnsi="Aptos" w:cs="Tahoma"/>
                <w:b/>
                <w:bCs/>
              </w:rPr>
            </w:pPr>
            <w:r w:rsidRPr="00262493">
              <w:rPr>
                <w:rFonts w:ascii="Aptos" w:hAnsi="Aptos" w:cs="Tahoma"/>
                <w:b/>
                <w:bCs/>
              </w:rPr>
              <w:t>UPRAWNIENIA W SPECJALNOŚCI …, NUMER UPRAWNIEŃ</w:t>
            </w:r>
          </w:p>
        </w:tc>
        <w:tc>
          <w:tcPr>
            <w:tcW w:w="9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A30336" w14:textId="1CF1763E"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TELEFON,</w:t>
            </w:r>
          </w:p>
          <w:p w14:paraId="2F4DA2DB" w14:textId="58787EBD"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E-MAIL</w:t>
            </w:r>
          </w:p>
        </w:tc>
      </w:tr>
      <w:tr w:rsidR="00C86DE9" w:rsidRPr="00262493" w14:paraId="3026B636" w14:textId="77777777" w:rsidTr="004178EE">
        <w:trPr>
          <w:trHeight w:val="863"/>
        </w:trPr>
        <w:tc>
          <w:tcPr>
            <w:tcW w:w="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791062" w14:textId="28B92FBA"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1.</w:t>
            </w:r>
          </w:p>
        </w:tc>
        <w:tc>
          <w:tcPr>
            <w:tcW w:w="1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4A8F4A" w14:textId="0A0B4C41" w:rsidR="00C86DE9" w:rsidRPr="00262493" w:rsidRDefault="00C86DE9" w:rsidP="00983BAD">
            <w:pPr>
              <w:suppressAutoHyphens w:val="0"/>
              <w:spacing w:line="300" w:lineRule="auto"/>
              <w:jc w:val="both"/>
              <w:textAlignment w:val="auto"/>
              <w:rPr>
                <w:rFonts w:ascii="Aptos" w:hAnsi="Aptos" w:cs="Tahoma"/>
                <w:b/>
                <w:bCs/>
              </w:rPr>
            </w:pPr>
            <w:r w:rsidRPr="00262493">
              <w:rPr>
                <w:rFonts w:ascii="Aptos" w:hAnsi="Aptos" w:cs="Tahoma"/>
                <w:b/>
                <w:bCs/>
              </w:rPr>
              <w:t>Kierownik budowy branży drogowej</w:t>
            </w:r>
          </w:p>
        </w:tc>
        <w:tc>
          <w:tcPr>
            <w:tcW w:w="1212" w:type="pct"/>
            <w:tcBorders>
              <w:top w:val="single" w:sz="4" w:space="0" w:color="auto"/>
              <w:left w:val="single" w:sz="4" w:space="0" w:color="auto"/>
              <w:bottom w:val="single" w:sz="4" w:space="0" w:color="auto"/>
              <w:right w:val="single" w:sz="4" w:space="0" w:color="auto"/>
            </w:tcBorders>
            <w:vAlign w:val="center"/>
          </w:tcPr>
          <w:p w14:paraId="4467C1B4" w14:textId="77777777" w:rsidR="00C86DE9" w:rsidRPr="00262493" w:rsidRDefault="00C86DE9" w:rsidP="00983BAD">
            <w:pPr>
              <w:suppressAutoHyphens w:val="0"/>
              <w:spacing w:line="300" w:lineRule="auto"/>
              <w:jc w:val="both"/>
              <w:textAlignment w:val="auto"/>
              <w:rPr>
                <w:rFonts w:ascii="Aptos" w:hAnsi="Aptos" w:cs="Tahoma"/>
              </w:rPr>
            </w:pPr>
          </w:p>
        </w:tc>
        <w:tc>
          <w:tcPr>
            <w:tcW w:w="1287" w:type="pct"/>
            <w:tcBorders>
              <w:top w:val="single" w:sz="4" w:space="0" w:color="auto"/>
              <w:left w:val="single" w:sz="4" w:space="0" w:color="auto"/>
              <w:bottom w:val="single" w:sz="4" w:space="0" w:color="auto"/>
              <w:right w:val="single" w:sz="4" w:space="0" w:color="auto"/>
            </w:tcBorders>
            <w:vAlign w:val="center"/>
          </w:tcPr>
          <w:p w14:paraId="5B7EFC97" w14:textId="77777777" w:rsidR="00C86DE9" w:rsidRPr="00262493" w:rsidRDefault="00C86DE9" w:rsidP="00983BAD">
            <w:pPr>
              <w:suppressAutoHyphens w:val="0"/>
              <w:spacing w:line="300" w:lineRule="auto"/>
              <w:jc w:val="both"/>
              <w:textAlignment w:val="auto"/>
              <w:rPr>
                <w:rFonts w:ascii="Aptos" w:hAnsi="Aptos" w:cs="Tahoma"/>
              </w:rPr>
            </w:pPr>
          </w:p>
        </w:tc>
        <w:tc>
          <w:tcPr>
            <w:tcW w:w="909" w:type="pct"/>
            <w:tcBorders>
              <w:top w:val="single" w:sz="4" w:space="0" w:color="auto"/>
              <w:left w:val="single" w:sz="4" w:space="0" w:color="auto"/>
              <w:bottom w:val="single" w:sz="4" w:space="0" w:color="auto"/>
              <w:right w:val="single" w:sz="4" w:space="0" w:color="auto"/>
            </w:tcBorders>
            <w:vAlign w:val="center"/>
          </w:tcPr>
          <w:p w14:paraId="31AD23C5" w14:textId="77777777" w:rsidR="00C86DE9" w:rsidRPr="00262493" w:rsidRDefault="00C86DE9" w:rsidP="00983BAD">
            <w:pPr>
              <w:suppressAutoHyphens w:val="0"/>
              <w:spacing w:line="300" w:lineRule="auto"/>
              <w:jc w:val="both"/>
              <w:textAlignment w:val="auto"/>
              <w:rPr>
                <w:rFonts w:ascii="Aptos" w:hAnsi="Aptos" w:cs="Tahoma"/>
              </w:rPr>
            </w:pPr>
          </w:p>
        </w:tc>
      </w:tr>
      <w:tr w:rsidR="00C86DE9" w:rsidRPr="00262493" w14:paraId="783073ED" w14:textId="77777777" w:rsidTr="00256A99">
        <w:trPr>
          <w:trHeight w:val="914"/>
        </w:trPr>
        <w:tc>
          <w:tcPr>
            <w:tcW w:w="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CD0246" w14:textId="42889715"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2.</w:t>
            </w:r>
          </w:p>
        </w:tc>
        <w:tc>
          <w:tcPr>
            <w:tcW w:w="1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5134F8" w14:textId="77777777" w:rsidR="00C86DE9" w:rsidRPr="00262493" w:rsidRDefault="00C86DE9" w:rsidP="00983BAD">
            <w:pPr>
              <w:suppressAutoHyphens w:val="0"/>
              <w:spacing w:line="300" w:lineRule="auto"/>
              <w:jc w:val="both"/>
              <w:textAlignment w:val="auto"/>
              <w:rPr>
                <w:rFonts w:ascii="Aptos" w:hAnsi="Aptos" w:cs="Tahoma"/>
                <w:b/>
                <w:bCs/>
              </w:rPr>
            </w:pPr>
            <w:r w:rsidRPr="00262493">
              <w:rPr>
                <w:rFonts w:ascii="Aptos" w:hAnsi="Aptos" w:cs="Tahoma"/>
                <w:b/>
                <w:bCs/>
              </w:rPr>
              <w:t xml:space="preserve">Kierownik robót </w:t>
            </w:r>
          </w:p>
          <w:p w14:paraId="5828FBC0" w14:textId="6F62E0A6" w:rsidR="00C86DE9" w:rsidRPr="00262493" w:rsidRDefault="00C86DE9" w:rsidP="00983BAD">
            <w:pPr>
              <w:suppressAutoHyphens w:val="0"/>
              <w:spacing w:line="300" w:lineRule="auto"/>
              <w:jc w:val="both"/>
              <w:textAlignment w:val="auto"/>
              <w:rPr>
                <w:rFonts w:ascii="Aptos" w:hAnsi="Aptos" w:cs="Tahoma"/>
                <w:b/>
                <w:bCs/>
              </w:rPr>
            </w:pPr>
            <w:r w:rsidRPr="00262493">
              <w:rPr>
                <w:rFonts w:ascii="Aptos" w:hAnsi="Aptos" w:cs="Tahoma"/>
                <w:b/>
                <w:bCs/>
              </w:rPr>
              <w:t>branży sanitarnej</w:t>
            </w:r>
          </w:p>
        </w:tc>
        <w:tc>
          <w:tcPr>
            <w:tcW w:w="1212" w:type="pct"/>
            <w:tcBorders>
              <w:top w:val="single" w:sz="4" w:space="0" w:color="auto"/>
              <w:left w:val="single" w:sz="4" w:space="0" w:color="auto"/>
              <w:bottom w:val="single" w:sz="4" w:space="0" w:color="auto"/>
              <w:right w:val="single" w:sz="4" w:space="0" w:color="auto"/>
            </w:tcBorders>
            <w:vAlign w:val="center"/>
          </w:tcPr>
          <w:p w14:paraId="374ECF30" w14:textId="77777777" w:rsidR="00C86DE9" w:rsidRPr="00262493" w:rsidRDefault="00C86DE9" w:rsidP="00983BAD">
            <w:pPr>
              <w:suppressAutoHyphens w:val="0"/>
              <w:spacing w:line="300" w:lineRule="auto"/>
              <w:jc w:val="both"/>
              <w:textAlignment w:val="auto"/>
              <w:rPr>
                <w:rFonts w:ascii="Aptos" w:hAnsi="Aptos" w:cs="Tahoma"/>
              </w:rPr>
            </w:pPr>
          </w:p>
        </w:tc>
        <w:tc>
          <w:tcPr>
            <w:tcW w:w="1287" w:type="pct"/>
            <w:tcBorders>
              <w:top w:val="single" w:sz="4" w:space="0" w:color="auto"/>
              <w:left w:val="single" w:sz="4" w:space="0" w:color="auto"/>
              <w:bottom w:val="single" w:sz="4" w:space="0" w:color="auto"/>
              <w:right w:val="single" w:sz="4" w:space="0" w:color="auto"/>
            </w:tcBorders>
            <w:vAlign w:val="center"/>
          </w:tcPr>
          <w:p w14:paraId="656F477E" w14:textId="77777777" w:rsidR="00C86DE9" w:rsidRPr="00262493" w:rsidRDefault="00C86DE9" w:rsidP="00983BAD">
            <w:pPr>
              <w:suppressAutoHyphens w:val="0"/>
              <w:spacing w:line="300" w:lineRule="auto"/>
              <w:jc w:val="both"/>
              <w:textAlignment w:val="auto"/>
              <w:rPr>
                <w:rFonts w:ascii="Aptos" w:hAnsi="Aptos" w:cs="Tahoma"/>
              </w:rPr>
            </w:pPr>
          </w:p>
        </w:tc>
        <w:tc>
          <w:tcPr>
            <w:tcW w:w="909" w:type="pct"/>
            <w:tcBorders>
              <w:top w:val="single" w:sz="4" w:space="0" w:color="auto"/>
              <w:left w:val="single" w:sz="4" w:space="0" w:color="auto"/>
              <w:bottom w:val="single" w:sz="4" w:space="0" w:color="auto"/>
              <w:right w:val="single" w:sz="4" w:space="0" w:color="auto"/>
            </w:tcBorders>
            <w:vAlign w:val="center"/>
          </w:tcPr>
          <w:p w14:paraId="79168B8E" w14:textId="77777777" w:rsidR="00C86DE9" w:rsidRPr="00262493" w:rsidRDefault="00C86DE9" w:rsidP="00983BAD">
            <w:pPr>
              <w:suppressAutoHyphens w:val="0"/>
              <w:spacing w:line="300" w:lineRule="auto"/>
              <w:jc w:val="both"/>
              <w:textAlignment w:val="auto"/>
              <w:rPr>
                <w:rFonts w:ascii="Aptos" w:hAnsi="Aptos" w:cs="Tahoma"/>
              </w:rPr>
            </w:pPr>
          </w:p>
        </w:tc>
      </w:tr>
      <w:tr w:rsidR="00C86DE9" w:rsidRPr="00262493" w14:paraId="00AB4E0B" w14:textId="77777777" w:rsidTr="00256A99">
        <w:trPr>
          <w:trHeight w:val="910"/>
        </w:trPr>
        <w:tc>
          <w:tcPr>
            <w:tcW w:w="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FE177E" w14:textId="0B209AB0"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3.</w:t>
            </w:r>
          </w:p>
        </w:tc>
        <w:tc>
          <w:tcPr>
            <w:tcW w:w="1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E559A7" w14:textId="77777777" w:rsidR="00C86DE9" w:rsidRPr="00262493" w:rsidRDefault="00C86DE9" w:rsidP="00983BAD">
            <w:pPr>
              <w:suppressAutoHyphens w:val="0"/>
              <w:spacing w:line="300" w:lineRule="auto"/>
              <w:jc w:val="both"/>
              <w:textAlignment w:val="auto"/>
              <w:rPr>
                <w:rFonts w:ascii="Aptos" w:hAnsi="Aptos" w:cs="Tahoma"/>
                <w:b/>
                <w:bCs/>
              </w:rPr>
            </w:pPr>
            <w:r w:rsidRPr="00262493">
              <w:rPr>
                <w:rFonts w:ascii="Aptos" w:hAnsi="Aptos" w:cs="Tahoma"/>
                <w:b/>
                <w:bCs/>
              </w:rPr>
              <w:t xml:space="preserve">Kierownik robót </w:t>
            </w:r>
          </w:p>
          <w:p w14:paraId="75DC321F" w14:textId="2969E0E4" w:rsidR="00C86DE9" w:rsidRPr="00262493" w:rsidRDefault="00C86DE9" w:rsidP="00983BAD">
            <w:pPr>
              <w:suppressAutoHyphens w:val="0"/>
              <w:spacing w:line="300" w:lineRule="auto"/>
              <w:jc w:val="both"/>
              <w:textAlignment w:val="auto"/>
              <w:rPr>
                <w:rFonts w:ascii="Aptos" w:hAnsi="Aptos" w:cs="Tahoma"/>
                <w:b/>
                <w:bCs/>
              </w:rPr>
            </w:pPr>
            <w:r w:rsidRPr="00262493">
              <w:rPr>
                <w:rFonts w:ascii="Aptos" w:hAnsi="Aptos" w:cs="Tahoma"/>
                <w:b/>
                <w:bCs/>
              </w:rPr>
              <w:t xml:space="preserve">branży mostowej </w:t>
            </w:r>
          </w:p>
        </w:tc>
        <w:tc>
          <w:tcPr>
            <w:tcW w:w="1212" w:type="pct"/>
            <w:tcBorders>
              <w:top w:val="single" w:sz="4" w:space="0" w:color="auto"/>
              <w:left w:val="single" w:sz="4" w:space="0" w:color="auto"/>
              <w:bottom w:val="single" w:sz="4" w:space="0" w:color="auto"/>
              <w:right w:val="single" w:sz="4" w:space="0" w:color="auto"/>
            </w:tcBorders>
            <w:vAlign w:val="center"/>
          </w:tcPr>
          <w:p w14:paraId="1B7BC62D" w14:textId="77777777" w:rsidR="00C86DE9" w:rsidRPr="00262493" w:rsidRDefault="00C86DE9" w:rsidP="00983BAD">
            <w:pPr>
              <w:suppressAutoHyphens w:val="0"/>
              <w:spacing w:line="300" w:lineRule="auto"/>
              <w:jc w:val="both"/>
              <w:textAlignment w:val="auto"/>
              <w:rPr>
                <w:rFonts w:ascii="Aptos" w:hAnsi="Aptos" w:cs="Tahoma"/>
              </w:rPr>
            </w:pPr>
          </w:p>
        </w:tc>
        <w:tc>
          <w:tcPr>
            <w:tcW w:w="1287" w:type="pct"/>
            <w:tcBorders>
              <w:top w:val="single" w:sz="4" w:space="0" w:color="auto"/>
              <w:left w:val="single" w:sz="4" w:space="0" w:color="auto"/>
              <w:bottom w:val="single" w:sz="4" w:space="0" w:color="auto"/>
              <w:right w:val="single" w:sz="4" w:space="0" w:color="auto"/>
            </w:tcBorders>
            <w:vAlign w:val="center"/>
          </w:tcPr>
          <w:p w14:paraId="766E6A03" w14:textId="77777777" w:rsidR="00C86DE9" w:rsidRPr="00262493" w:rsidRDefault="00C86DE9" w:rsidP="00983BAD">
            <w:pPr>
              <w:suppressAutoHyphens w:val="0"/>
              <w:spacing w:line="300" w:lineRule="auto"/>
              <w:jc w:val="both"/>
              <w:textAlignment w:val="auto"/>
              <w:rPr>
                <w:rFonts w:ascii="Aptos" w:hAnsi="Aptos" w:cs="Tahoma"/>
              </w:rPr>
            </w:pPr>
          </w:p>
        </w:tc>
        <w:tc>
          <w:tcPr>
            <w:tcW w:w="909" w:type="pct"/>
            <w:tcBorders>
              <w:top w:val="single" w:sz="4" w:space="0" w:color="auto"/>
              <w:left w:val="single" w:sz="4" w:space="0" w:color="auto"/>
              <w:bottom w:val="single" w:sz="4" w:space="0" w:color="auto"/>
              <w:right w:val="single" w:sz="4" w:space="0" w:color="auto"/>
            </w:tcBorders>
            <w:vAlign w:val="center"/>
          </w:tcPr>
          <w:p w14:paraId="04E5E1BD" w14:textId="77777777" w:rsidR="00C86DE9" w:rsidRPr="00262493" w:rsidRDefault="00C86DE9" w:rsidP="00983BAD">
            <w:pPr>
              <w:suppressAutoHyphens w:val="0"/>
              <w:spacing w:line="300" w:lineRule="auto"/>
              <w:jc w:val="both"/>
              <w:textAlignment w:val="auto"/>
              <w:rPr>
                <w:rFonts w:ascii="Aptos" w:hAnsi="Aptos" w:cs="Tahoma"/>
              </w:rPr>
            </w:pPr>
          </w:p>
        </w:tc>
      </w:tr>
      <w:tr w:rsidR="00C86DE9" w:rsidRPr="00262493" w14:paraId="365B5C0A" w14:textId="77777777" w:rsidTr="00256A99">
        <w:trPr>
          <w:trHeight w:val="923"/>
        </w:trPr>
        <w:tc>
          <w:tcPr>
            <w:tcW w:w="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094E6" w14:textId="780CD4F4"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4.</w:t>
            </w:r>
          </w:p>
        </w:tc>
        <w:tc>
          <w:tcPr>
            <w:tcW w:w="1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690836" w14:textId="77777777" w:rsidR="00C86DE9" w:rsidRPr="00262493" w:rsidRDefault="00C86DE9" w:rsidP="00983BAD">
            <w:pPr>
              <w:suppressAutoHyphens w:val="0"/>
              <w:spacing w:line="300" w:lineRule="auto"/>
              <w:jc w:val="both"/>
              <w:textAlignment w:val="auto"/>
              <w:rPr>
                <w:rFonts w:ascii="Aptos" w:hAnsi="Aptos" w:cs="Tahoma"/>
                <w:b/>
                <w:bCs/>
              </w:rPr>
            </w:pPr>
            <w:r w:rsidRPr="00262493">
              <w:rPr>
                <w:rFonts w:ascii="Aptos" w:hAnsi="Aptos" w:cs="Tahoma"/>
                <w:b/>
                <w:bCs/>
              </w:rPr>
              <w:t xml:space="preserve">Kierownik robót </w:t>
            </w:r>
          </w:p>
          <w:p w14:paraId="46DDACED" w14:textId="42AD38CE" w:rsidR="00C86DE9" w:rsidRPr="00262493" w:rsidRDefault="00C86DE9" w:rsidP="00983BAD">
            <w:pPr>
              <w:suppressAutoHyphens w:val="0"/>
              <w:spacing w:line="300" w:lineRule="auto"/>
              <w:jc w:val="both"/>
              <w:textAlignment w:val="auto"/>
              <w:rPr>
                <w:rFonts w:ascii="Aptos" w:hAnsi="Aptos" w:cs="Tahoma"/>
                <w:b/>
                <w:bCs/>
              </w:rPr>
            </w:pPr>
            <w:r w:rsidRPr="00262493">
              <w:rPr>
                <w:rFonts w:ascii="Aptos" w:hAnsi="Aptos" w:cs="Tahoma"/>
                <w:b/>
                <w:bCs/>
              </w:rPr>
              <w:t>branży elektrycznej i elektroenergetycznej</w:t>
            </w:r>
          </w:p>
        </w:tc>
        <w:tc>
          <w:tcPr>
            <w:tcW w:w="1212" w:type="pct"/>
            <w:tcBorders>
              <w:top w:val="single" w:sz="4" w:space="0" w:color="auto"/>
              <w:left w:val="single" w:sz="4" w:space="0" w:color="auto"/>
              <w:bottom w:val="single" w:sz="4" w:space="0" w:color="auto"/>
              <w:right w:val="single" w:sz="4" w:space="0" w:color="auto"/>
            </w:tcBorders>
            <w:vAlign w:val="center"/>
          </w:tcPr>
          <w:p w14:paraId="413FE206" w14:textId="77777777" w:rsidR="00C86DE9" w:rsidRPr="00262493" w:rsidRDefault="00C86DE9" w:rsidP="00983BAD">
            <w:pPr>
              <w:suppressAutoHyphens w:val="0"/>
              <w:spacing w:line="300" w:lineRule="auto"/>
              <w:jc w:val="both"/>
              <w:textAlignment w:val="auto"/>
              <w:rPr>
                <w:rFonts w:ascii="Aptos" w:hAnsi="Aptos" w:cs="Tahoma"/>
              </w:rPr>
            </w:pPr>
          </w:p>
        </w:tc>
        <w:tc>
          <w:tcPr>
            <w:tcW w:w="1287" w:type="pct"/>
            <w:tcBorders>
              <w:top w:val="single" w:sz="4" w:space="0" w:color="auto"/>
              <w:left w:val="single" w:sz="4" w:space="0" w:color="auto"/>
              <w:bottom w:val="single" w:sz="4" w:space="0" w:color="auto"/>
              <w:right w:val="single" w:sz="4" w:space="0" w:color="auto"/>
            </w:tcBorders>
            <w:vAlign w:val="center"/>
          </w:tcPr>
          <w:p w14:paraId="4ACED66C" w14:textId="77777777" w:rsidR="00C86DE9" w:rsidRPr="00262493" w:rsidRDefault="00C86DE9" w:rsidP="00983BAD">
            <w:pPr>
              <w:suppressAutoHyphens w:val="0"/>
              <w:spacing w:line="300" w:lineRule="auto"/>
              <w:jc w:val="both"/>
              <w:textAlignment w:val="auto"/>
              <w:rPr>
                <w:rFonts w:ascii="Aptos" w:hAnsi="Aptos" w:cs="Tahoma"/>
              </w:rPr>
            </w:pPr>
          </w:p>
        </w:tc>
        <w:tc>
          <w:tcPr>
            <w:tcW w:w="909" w:type="pct"/>
            <w:tcBorders>
              <w:top w:val="single" w:sz="4" w:space="0" w:color="auto"/>
              <w:left w:val="single" w:sz="4" w:space="0" w:color="auto"/>
              <w:bottom w:val="single" w:sz="4" w:space="0" w:color="auto"/>
              <w:right w:val="single" w:sz="4" w:space="0" w:color="auto"/>
            </w:tcBorders>
            <w:vAlign w:val="center"/>
          </w:tcPr>
          <w:p w14:paraId="7C04C9B1" w14:textId="77777777" w:rsidR="00C86DE9" w:rsidRPr="00262493" w:rsidRDefault="00C86DE9" w:rsidP="00983BAD">
            <w:pPr>
              <w:suppressAutoHyphens w:val="0"/>
              <w:spacing w:line="300" w:lineRule="auto"/>
              <w:jc w:val="both"/>
              <w:textAlignment w:val="auto"/>
              <w:rPr>
                <w:rFonts w:ascii="Aptos" w:hAnsi="Aptos" w:cs="Tahoma"/>
              </w:rPr>
            </w:pPr>
          </w:p>
        </w:tc>
      </w:tr>
      <w:tr w:rsidR="00C86DE9" w:rsidRPr="00262493" w14:paraId="47672A74" w14:textId="77777777" w:rsidTr="00C86DE9">
        <w:trPr>
          <w:trHeight w:val="885"/>
        </w:trPr>
        <w:tc>
          <w:tcPr>
            <w:tcW w:w="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3B782" w14:textId="51B05771" w:rsidR="00C86DE9" w:rsidRPr="00262493" w:rsidRDefault="00C86DE9" w:rsidP="00983BAD">
            <w:pPr>
              <w:suppressAutoHyphens w:val="0"/>
              <w:spacing w:line="300" w:lineRule="auto"/>
              <w:jc w:val="center"/>
              <w:textAlignment w:val="auto"/>
              <w:rPr>
                <w:rFonts w:ascii="Aptos" w:hAnsi="Aptos" w:cs="Tahoma"/>
                <w:b/>
                <w:bCs/>
              </w:rPr>
            </w:pPr>
            <w:r w:rsidRPr="00262493">
              <w:rPr>
                <w:rFonts w:ascii="Aptos" w:hAnsi="Aptos" w:cs="Tahoma"/>
                <w:b/>
                <w:bCs/>
              </w:rPr>
              <w:t>5.</w:t>
            </w:r>
          </w:p>
        </w:tc>
        <w:tc>
          <w:tcPr>
            <w:tcW w:w="1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A0A010" w14:textId="77777777" w:rsidR="00C86DE9" w:rsidRPr="00262493" w:rsidRDefault="00C86DE9" w:rsidP="00983BAD">
            <w:pPr>
              <w:suppressAutoHyphens w:val="0"/>
              <w:spacing w:line="300" w:lineRule="auto"/>
              <w:jc w:val="both"/>
              <w:textAlignment w:val="auto"/>
              <w:rPr>
                <w:rFonts w:ascii="Aptos" w:hAnsi="Aptos" w:cs="Tahoma"/>
                <w:b/>
                <w:bCs/>
              </w:rPr>
            </w:pPr>
            <w:r w:rsidRPr="00262493">
              <w:rPr>
                <w:rFonts w:ascii="Aptos" w:hAnsi="Aptos" w:cs="Tahoma"/>
                <w:b/>
                <w:bCs/>
              </w:rPr>
              <w:t xml:space="preserve">Kierownik robót </w:t>
            </w:r>
          </w:p>
          <w:p w14:paraId="69E6CDF0" w14:textId="7A6CBD21" w:rsidR="00C86DE9" w:rsidRPr="00262493" w:rsidRDefault="00C86DE9" w:rsidP="00983BAD">
            <w:pPr>
              <w:suppressAutoHyphens w:val="0"/>
              <w:spacing w:line="300" w:lineRule="auto"/>
              <w:jc w:val="both"/>
              <w:textAlignment w:val="auto"/>
              <w:rPr>
                <w:rFonts w:ascii="Aptos" w:hAnsi="Aptos" w:cs="Tahoma"/>
                <w:b/>
                <w:bCs/>
              </w:rPr>
            </w:pPr>
            <w:r w:rsidRPr="00262493">
              <w:rPr>
                <w:rFonts w:ascii="Aptos" w:hAnsi="Aptos" w:cs="Tahoma"/>
                <w:b/>
                <w:bCs/>
              </w:rPr>
              <w:t>branży telekomunikacyjnej</w:t>
            </w:r>
          </w:p>
        </w:tc>
        <w:tc>
          <w:tcPr>
            <w:tcW w:w="1212" w:type="pct"/>
            <w:tcBorders>
              <w:top w:val="single" w:sz="4" w:space="0" w:color="auto"/>
              <w:left w:val="single" w:sz="4" w:space="0" w:color="auto"/>
              <w:bottom w:val="single" w:sz="4" w:space="0" w:color="auto"/>
              <w:right w:val="single" w:sz="4" w:space="0" w:color="auto"/>
            </w:tcBorders>
            <w:vAlign w:val="center"/>
          </w:tcPr>
          <w:p w14:paraId="56775604" w14:textId="77777777" w:rsidR="00C86DE9" w:rsidRPr="00262493" w:rsidRDefault="00C86DE9" w:rsidP="00983BAD">
            <w:pPr>
              <w:suppressAutoHyphens w:val="0"/>
              <w:spacing w:line="300" w:lineRule="auto"/>
              <w:jc w:val="both"/>
              <w:textAlignment w:val="auto"/>
              <w:rPr>
                <w:rFonts w:ascii="Aptos" w:hAnsi="Aptos" w:cs="Tahoma"/>
              </w:rPr>
            </w:pPr>
          </w:p>
        </w:tc>
        <w:tc>
          <w:tcPr>
            <w:tcW w:w="1287" w:type="pct"/>
            <w:tcBorders>
              <w:top w:val="single" w:sz="4" w:space="0" w:color="auto"/>
              <w:left w:val="single" w:sz="4" w:space="0" w:color="auto"/>
              <w:bottom w:val="single" w:sz="4" w:space="0" w:color="auto"/>
              <w:right w:val="single" w:sz="4" w:space="0" w:color="auto"/>
            </w:tcBorders>
            <w:vAlign w:val="center"/>
          </w:tcPr>
          <w:p w14:paraId="3B2BAB86" w14:textId="77777777" w:rsidR="00C86DE9" w:rsidRPr="00262493" w:rsidRDefault="00C86DE9" w:rsidP="00983BAD">
            <w:pPr>
              <w:suppressAutoHyphens w:val="0"/>
              <w:spacing w:line="300" w:lineRule="auto"/>
              <w:jc w:val="both"/>
              <w:textAlignment w:val="auto"/>
              <w:rPr>
                <w:rFonts w:ascii="Aptos" w:hAnsi="Aptos" w:cs="Tahoma"/>
              </w:rPr>
            </w:pPr>
          </w:p>
        </w:tc>
        <w:tc>
          <w:tcPr>
            <w:tcW w:w="909" w:type="pct"/>
            <w:tcBorders>
              <w:top w:val="single" w:sz="4" w:space="0" w:color="auto"/>
              <w:left w:val="single" w:sz="4" w:space="0" w:color="auto"/>
              <w:bottom w:val="single" w:sz="4" w:space="0" w:color="auto"/>
              <w:right w:val="single" w:sz="4" w:space="0" w:color="auto"/>
            </w:tcBorders>
            <w:vAlign w:val="center"/>
          </w:tcPr>
          <w:p w14:paraId="156005E1" w14:textId="77777777" w:rsidR="00C86DE9" w:rsidRPr="00262493" w:rsidRDefault="00C86DE9" w:rsidP="00983BAD">
            <w:pPr>
              <w:suppressAutoHyphens w:val="0"/>
              <w:spacing w:line="300" w:lineRule="auto"/>
              <w:jc w:val="both"/>
              <w:textAlignment w:val="auto"/>
              <w:rPr>
                <w:rFonts w:ascii="Aptos" w:hAnsi="Aptos" w:cs="Tahoma"/>
              </w:rPr>
            </w:pPr>
          </w:p>
        </w:tc>
      </w:tr>
    </w:tbl>
    <w:p w14:paraId="4E3A31D0" w14:textId="235445AB" w:rsidR="008C5F68" w:rsidRPr="00262493" w:rsidRDefault="008C5F68" w:rsidP="00983BAD">
      <w:pPr>
        <w:numPr>
          <w:ilvl w:val="0"/>
          <w:numId w:val="109"/>
        </w:numPr>
        <w:suppressAutoHyphens w:val="0"/>
        <w:spacing w:before="240"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Osob</w:t>
      </w:r>
      <w:r w:rsidR="00C97321" w:rsidRPr="00262493">
        <w:rPr>
          <w:rFonts w:ascii="Aptos" w:eastAsia="Calibri" w:hAnsi="Aptos" w:cs="Tahoma"/>
          <w:lang w:eastAsia="en-US"/>
        </w:rPr>
        <w:t>y</w:t>
      </w:r>
      <w:r w:rsidRPr="00262493">
        <w:rPr>
          <w:rFonts w:ascii="Aptos" w:eastAsia="Calibri" w:hAnsi="Aptos" w:cs="Tahoma"/>
          <w:lang w:eastAsia="en-US"/>
        </w:rPr>
        <w:t xml:space="preserve"> wskazan</w:t>
      </w:r>
      <w:r w:rsidR="00C97321" w:rsidRPr="00262493">
        <w:rPr>
          <w:rFonts w:ascii="Aptos" w:eastAsia="Calibri" w:hAnsi="Aptos" w:cs="Tahoma"/>
          <w:lang w:eastAsia="en-US"/>
        </w:rPr>
        <w:t>e</w:t>
      </w:r>
      <w:r w:rsidRPr="00262493">
        <w:rPr>
          <w:rFonts w:ascii="Aptos" w:eastAsia="Calibri" w:hAnsi="Aptos" w:cs="Tahoma"/>
          <w:lang w:eastAsia="en-US"/>
        </w:rPr>
        <w:t xml:space="preserve"> w ust. 5, </w:t>
      </w:r>
      <w:r w:rsidR="00C97321" w:rsidRPr="00262493">
        <w:rPr>
          <w:rFonts w:ascii="Aptos" w:eastAsia="Calibri" w:hAnsi="Aptos" w:cs="Tahoma"/>
          <w:lang w:eastAsia="en-US"/>
        </w:rPr>
        <w:t>będą</w:t>
      </w:r>
      <w:r w:rsidRPr="00262493">
        <w:rPr>
          <w:rFonts w:ascii="Aptos" w:eastAsia="Calibri" w:hAnsi="Aptos" w:cs="Tahoma"/>
          <w:lang w:eastAsia="en-US"/>
        </w:rPr>
        <w:t xml:space="preserve"> działa</w:t>
      </w:r>
      <w:r w:rsidRPr="00262493">
        <w:rPr>
          <w:rFonts w:ascii="Aptos" w:eastAsia="TTE188D4F0t00" w:hAnsi="Aptos" w:cs="Tahoma"/>
          <w:lang w:eastAsia="en-US"/>
        </w:rPr>
        <w:t xml:space="preserve">ć </w:t>
      </w:r>
      <w:r w:rsidRPr="00262493">
        <w:rPr>
          <w:rFonts w:ascii="Aptos" w:eastAsia="Calibri" w:hAnsi="Aptos" w:cs="Tahoma"/>
          <w:lang w:eastAsia="en-US"/>
        </w:rPr>
        <w:t>w granicach umocowania okre</w:t>
      </w:r>
      <w:r w:rsidRPr="00262493">
        <w:rPr>
          <w:rFonts w:ascii="Aptos" w:eastAsia="TTE188D4F0t00" w:hAnsi="Aptos" w:cs="Tahoma"/>
          <w:lang w:eastAsia="en-US"/>
        </w:rPr>
        <w:t>ś</w:t>
      </w:r>
      <w:r w:rsidRPr="00262493">
        <w:rPr>
          <w:rFonts w:ascii="Aptos" w:eastAsia="Calibri" w:hAnsi="Aptos" w:cs="Tahoma"/>
          <w:lang w:eastAsia="en-US"/>
        </w:rPr>
        <w:t xml:space="preserve">lonego </w:t>
      </w:r>
      <w:r w:rsidRPr="00262493">
        <w:rPr>
          <w:rFonts w:ascii="Aptos" w:eastAsia="Calibri" w:hAnsi="Aptos" w:cs="Tahoma"/>
          <w:lang w:eastAsia="en-US"/>
        </w:rPr>
        <w:br/>
        <w:t>w ustawie Prawo budowlane.</w:t>
      </w:r>
    </w:p>
    <w:p w14:paraId="2995EA28" w14:textId="77777777" w:rsidR="008C5F68" w:rsidRPr="00262493" w:rsidRDefault="008C5F68" w:rsidP="00983BAD">
      <w:pPr>
        <w:numPr>
          <w:ilvl w:val="0"/>
          <w:numId w:val="109"/>
        </w:numPr>
        <w:suppressAutoHyphens w:val="0"/>
        <w:spacing w:after="120" w:line="300" w:lineRule="auto"/>
        <w:ind w:left="425" w:hanging="357"/>
        <w:jc w:val="both"/>
        <w:textAlignment w:val="auto"/>
        <w:rPr>
          <w:rFonts w:ascii="Aptos" w:eastAsia="Calibri" w:hAnsi="Aptos" w:cs="Tahoma"/>
          <w:strike/>
          <w:lang w:eastAsia="en-US"/>
        </w:rPr>
      </w:pPr>
      <w:r w:rsidRPr="00262493">
        <w:rPr>
          <w:rFonts w:ascii="Aptos" w:eastAsia="Calibri" w:hAnsi="Aptos" w:cs="Tahoma"/>
          <w:lang w:eastAsia="en-US"/>
        </w:rPr>
        <w:t>Zamawiaj</w:t>
      </w:r>
      <w:r w:rsidRPr="00262493">
        <w:rPr>
          <w:rFonts w:ascii="Aptos" w:eastAsia="TTE188D4F0t00" w:hAnsi="Aptos" w:cs="Tahoma"/>
          <w:lang w:eastAsia="en-US"/>
        </w:rPr>
        <w:t>ą</w:t>
      </w:r>
      <w:r w:rsidRPr="00262493">
        <w:rPr>
          <w:rFonts w:ascii="Aptos" w:eastAsia="Calibri" w:hAnsi="Aptos" w:cs="Tahoma"/>
          <w:lang w:eastAsia="en-US"/>
        </w:rPr>
        <w:t>cy ma prawo wnioskowa</w:t>
      </w:r>
      <w:r w:rsidRPr="00262493">
        <w:rPr>
          <w:rFonts w:ascii="Aptos" w:eastAsia="TTE188D4F0t00" w:hAnsi="Aptos" w:cs="Tahoma"/>
          <w:lang w:eastAsia="en-US"/>
        </w:rPr>
        <w:t xml:space="preserve">ć </w:t>
      </w:r>
      <w:r w:rsidRPr="00262493">
        <w:rPr>
          <w:rFonts w:ascii="Aptos" w:eastAsia="Calibri" w:hAnsi="Aptos" w:cs="Tahoma"/>
          <w:lang w:eastAsia="en-US"/>
        </w:rPr>
        <w:t>o zmian</w:t>
      </w:r>
      <w:r w:rsidRPr="00262493">
        <w:rPr>
          <w:rFonts w:ascii="Aptos" w:eastAsia="TTE188D4F0t00" w:hAnsi="Aptos" w:cs="Tahoma"/>
          <w:lang w:eastAsia="en-US"/>
        </w:rPr>
        <w:t xml:space="preserve">ę </w:t>
      </w:r>
      <w:r w:rsidRPr="00262493">
        <w:rPr>
          <w:rFonts w:ascii="Aptos" w:eastAsia="Calibri" w:hAnsi="Aptos" w:cs="Tahoma"/>
          <w:lang w:eastAsia="en-US"/>
        </w:rPr>
        <w:t>osoby wskazanej w ust. 5, w przypadku nienale</w:t>
      </w:r>
      <w:r w:rsidRPr="00262493">
        <w:rPr>
          <w:rFonts w:ascii="Aptos" w:eastAsia="TTE188D4F0t00" w:hAnsi="Aptos" w:cs="Tahoma"/>
          <w:lang w:eastAsia="en-US"/>
        </w:rPr>
        <w:t>ż</w:t>
      </w:r>
      <w:r w:rsidRPr="00262493">
        <w:rPr>
          <w:rFonts w:ascii="Aptos" w:eastAsia="Calibri" w:hAnsi="Aptos" w:cs="Tahoma"/>
          <w:lang w:eastAsia="en-US"/>
        </w:rPr>
        <w:t>ytego wykonywania przez t</w:t>
      </w:r>
      <w:r w:rsidRPr="00262493">
        <w:rPr>
          <w:rFonts w:ascii="Aptos" w:eastAsia="TTE188D4F0t00" w:hAnsi="Aptos" w:cs="Tahoma"/>
          <w:lang w:eastAsia="en-US"/>
        </w:rPr>
        <w:t xml:space="preserve">ę </w:t>
      </w:r>
      <w:r w:rsidRPr="00262493">
        <w:rPr>
          <w:rFonts w:ascii="Aptos" w:eastAsia="Calibri" w:hAnsi="Aptos" w:cs="Tahoma"/>
          <w:lang w:eastAsia="en-US"/>
        </w:rPr>
        <w:t>osob</w:t>
      </w:r>
      <w:r w:rsidRPr="00262493">
        <w:rPr>
          <w:rFonts w:ascii="Aptos" w:eastAsia="TTE188D4F0t00" w:hAnsi="Aptos" w:cs="Tahoma"/>
          <w:lang w:eastAsia="en-US"/>
        </w:rPr>
        <w:t xml:space="preserve">ę </w:t>
      </w:r>
      <w:r w:rsidRPr="00262493">
        <w:rPr>
          <w:rFonts w:ascii="Aptos" w:eastAsia="Calibri" w:hAnsi="Aptos" w:cs="Tahoma"/>
          <w:lang w:eastAsia="en-US"/>
        </w:rPr>
        <w:t>swoich obowi</w:t>
      </w:r>
      <w:r w:rsidRPr="00262493">
        <w:rPr>
          <w:rFonts w:ascii="Aptos" w:eastAsia="TTE188D4F0t00" w:hAnsi="Aptos" w:cs="Tahoma"/>
          <w:lang w:eastAsia="en-US"/>
        </w:rPr>
        <w:t>ą</w:t>
      </w:r>
      <w:r w:rsidRPr="00262493">
        <w:rPr>
          <w:rFonts w:ascii="Aptos" w:eastAsia="Calibri" w:hAnsi="Aptos" w:cs="Tahoma"/>
          <w:lang w:eastAsia="en-US"/>
        </w:rPr>
        <w:t>zków.</w:t>
      </w:r>
    </w:p>
    <w:p w14:paraId="2460108B" w14:textId="29294E59" w:rsidR="00B04E26" w:rsidRPr="00262493" w:rsidRDefault="00B04E26"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 xml:space="preserve">§ </w:t>
      </w:r>
      <w:r w:rsidR="00523273" w:rsidRPr="00262493">
        <w:rPr>
          <w:rFonts w:ascii="Aptos" w:eastAsia="Calibri" w:hAnsi="Aptos" w:cs="Tahoma"/>
          <w:b/>
          <w:lang w:eastAsia="en-US"/>
        </w:rPr>
        <w:t>22</w:t>
      </w:r>
      <w:r w:rsidRPr="00262493">
        <w:rPr>
          <w:rFonts w:ascii="Aptos" w:eastAsia="Calibri" w:hAnsi="Aptos" w:cs="Tahoma"/>
          <w:b/>
          <w:lang w:eastAsia="en-US"/>
        </w:rPr>
        <w:t>.</w:t>
      </w:r>
    </w:p>
    <w:p w14:paraId="61E35D31" w14:textId="58353E98" w:rsidR="00B04E26" w:rsidRPr="00262493" w:rsidRDefault="00B04E26" w:rsidP="00983BAD">
      <w:pPr>
        <w:suppressAutoHyphens w:val="0"/>
        <w:spacing w:line="300" w:lineRule="auto"/>
        <w:jc w:val="center"/>
        <w:textAlignment w:val="auto"/>
        <w:rPr>
          <w:rFonts w:ascii="Aptos" w:eastAsia="Calibri" w:hAnsi="Aptos" w:cs="Tahoma"/>
          <w:b/>
          <w:bCs/>
          <w:lang w:eastAsia="en-US"/>
        </w:rPr>
      </w:pPr>
      <w:r w:rsidRPr="00262493">
        <w:rPr>
          <w:rFonts w:ascii="Aptos" w:eastAsia="Calibri" w:hAnsi="Aptos" w:cs="Tahoma"/>
          <w:b/>
          <w:bCs/>
          <w:lang w:eastAsia="en-US"/>
        </w:rPr>
        <w:t>ZATRUDNIENIE NA UMOWĘ O PRACĘ</w:t>
      </w:r>
    </w:p>
    <w:p w14:paraId="49D2916A" w14:textId="3D74511B" w:rsidR="004D6E6A" w:rsidRPr="00262493" w:rsidRDefault="004D6E6A" w:rsidP="00983BAD">
      <w:pPr>
        <w:numPr>
          <w:ilvl w:val="0"/>
          <w:numId w:val="165"/>
        </w:numPr>
        <w:autoSpaceDN/>
        <w:spacing w:before="100" w:line="300" w:lineRule="auto"/>
        <w:ind w:left="284" w:hanging="284"/>
        <w:contextualSpacing/>
        <w:jc w:val="both"/>
        <w:textAlignment w:val="auto"/>
        <w:rPr>
          <w:rFonts w:ascii="Aptos" w:eastAsia="Calibri" w:hAnsi="Aptos" w:cs="Tahoma"/>
        </w:rPr>
      </w:pPr>
      <w:r w:rsidRPr="00262493">
        <w:rPr>
          <w:rFonts w:ascii="Aptos" w:eastAsia="Calibri" w:hAnsi="Aptos" w:cs="Tahoma"/>
        </w:rPr>
        <w:t>Wykonawca zobowiązuje się, że osoby wykonujące czynności polegające na wykonywaniu robót budowlanych w zakresie realizacji umowy</w:t>
      </w:r>
      <w:r w:rsidR="0098165C" w:rsidRPr="00262493">
        <w:rPr>
          <w:rFonts w:ascii="Aptos" w:eastAsia="Calibri" w:hAnsi="Aptos" w:cs="Tahoma"/>
        </w:rPr>
        <w:t xml:space="preserve"> </w:t>
      </w:r>
      <w:r w:rsidRPr="00262493">
        <w:rPr>
          <w:rFonts w:ascii="Aptos" w:eastAsia="Calibri" w:hAnsi="Aptos" w:cs="Tahoma"/>
        </w:rPr>
        <w:t>w ilości osób niezbędnych do wykonania robót</w:t>
      </w:r>
      <w:r w:rsidR="0091115D" w:rsidRPr="00262493">
        <w:rPr>
          <w:rFonts w:ascii="Aptos" w:eastAsia="Calibri" w:hAnsi="Aptos" w:cs="Tahoma"/>
        </w:rPr>
        <w:t xml:space="preserve"> </w:t>
      </w:r>
      <w:r w:rsidRPr="00262493">
        <w:rPr>
          <w:rFonts w:ascii="Aptos" w:eastAsia="Calibri" w:hAnsi="Aptos" w:cs="Tahoma"/>
        </w:rPr>
        <w:t>w okresie realizacji umowy</w:t>
      </w:r>
      <w:r w:rsidR="0091115D" w:rsidRPr="00262493">
        <w:rPr>
          <w:rFonts w:ascii="Aptos" w:eastAsia="Calibri" w:hAnsi="Aptos" w:cs="Tahoma"/>
        </w:rPr>
        <w:t xml:space="preserve"> </w:t>
      </w:r>
      <w:r w:rsidRPr="00262493">
        <w:rPr>
          <w:rFonts w:ascii="Aptos" w:eastAsia="Calibri" w:hAnsi="Aptos" w:cs="Tahoma"/>
        </w:rPr>
        <w:t>zatrudni</w:t>
      </w:r>
      <w:r w:rsidR="0091115D" w:rsidRPr="00262493">
        <w:rPr>
          <w:rFonts w:ascii="Aptos" w:eastAsia="Calibri" w:hAnsi="Aptos" w:cs="Tahoma"/>
        </w:rPr>
        <w:t xml:space="preserve">one </w:t>
      </w:r>
      <w:r w:rsidRPr="00262493">
        <w:rPr>
          <w:rFonts w:ascii="Aptos" w:eastAsia="Calibri" w:hAnsi="Aptos" w:cs="Tahoma"/>
        </w:rPr>
        <w:t>będą na podstawie umowy o pracę w rozumieniu przepisów  art. 22 § 1 ustawy z dnia 26 czerwca 1974 r. Kodeks pracy (</w:t>
      </w:r>
      <w:proofErr w:type="spellStart"/>
      <w:r w:rsidR="0098165C" w:rsidRPr="00262493">
        <w:rPr>
          <w:rFonts w:ascii="Aptos" w:eastAsia="Calibri" w:hAnsi="Aptos" w:cs="Tahoma"/>
        </w:rPr>
        <w:t>t.j</w:t>
      </w:r>
      <w:proofErr w:type="spellEnd"/>
      <w:r w:rsidR="0098165C" w:rsidRPr="00262493">
        <w:rPr>
          <w:rFonts w:ascii="Aptos" w:eastAsia="Calibri" w:hAnsi="Aptos" w:cs="Tahoma"/>
        </w:rPr>
        <w:t>. Dz. z 2025 r. poz. 277</w:t>
      </w:r>
      <w:r w:rsidRPr="00262493">
        <w:rPr>
          <w:rFonts w:ascii="Aptos" w:eastAsia="Calibri" w:hAnsi="Aptos" w:cs="Tahoma"/>
        </w:rPr>
        <w:t>). W każdym miejscu umowy, w którym mowa o zatrudnieniu personelu przez Podwykonawcę oraz zobowiązań wiążących się z tym zatrudnieniem, strony rozumieją również dalszych Podwykonawców.</w:t>
      </w:r>
    </w:p>
    <w:p w14:paraId="2E217D21" w14:textId="240ADE08" w:rsidR="004D6E6A" w:rsidRPr="00262493" w:rsidRDefault="004D6E6A" w:rsidP="00983BAD">
      <w:pPr>
        <w:numPr>
          <w:ilvl w:val="0"/>
          <w:numId w:val="165"/>
        </w:numPr>
        <w:autoSpaceDN/>
        <w:spacing w:before="100" w:line="300" w:lineRule="auto"/>
        <w:ind w:left="284" w:hanging="284"/>
        <w:contextualSpacing/>
        <w:jc w:val="both"/>
        <w:textAlignment w:val="auto"/>
        <w:rPr>
          <w:rFonts w:ascii="Aptos" w:eastAsia="Calibri" w:hAnsi="Aptos" w:cs="Tahoma"/>
          <w:color w:val="FF0000"/>
        </w:rPr>
      </w:pPr>
      <w:r w:rsidRPr="00262493">
        <w:rPr>
          <w:rFonts w:ascii="Aptos" w:eastAsia="Calibri" w:hAnsi="Aptos" w:cs="Tahoma"/>
        </w:rPr>
        <w:t xml:space="preserve">Wykonawca zobowiązuje się do prowadzenia dokumentacji zatrudnienia w postaci rejestru osób zatrudnionych na umowę o pracę, a także na każde wezwanie Zamawiającego, do składania w wyznaczonym terminie </w:t>
      </w:r>
      <w:r w:rsidR="00A221E5">
        <w:rPr>
          <w:rFonts w:ascii="Aptos" w:eastAsia="Calibri" w:hAnsi="Aptos" w:cs="Tahoma"/>
        </w:rPr>
        <w:t xml:space="preserve">– nie krótszym niż 3 dni robocze - </w:t>
      </w:r>
      <w:r w:rsidRPr="00262493">
        <w:rPr>
          <w:rFonts w:ascii="Aptos" w:eastAsia="Calibri" w:hAnsi="Aptos" w:cs="Tahoma"/>
        </w:rPr>
        <w:t xml:space="preserve">oświadczenia w celu potwierdzenia spełnienia wymogu zatrudnienia na </w:t>
      </w:r>
      <w:r w:rsidRPr="00262493">
        <w:rPr>
          <w:rFonts w:ascii="Aptos" w:eastAsia="Calibri" w:hAnsi="Aptos" w:cs="Tahoma"/>
        </w:rPr>
        <w:lastRenderedPageBreak/>
        <w:t>podstawie umowy o pracę przez Wykonawcę lub Podwykonawcę osób wykonujących wskazane przez Zamawiającego w Dokumentach Zamówienia czynności w zakresie realizacji zamówienia,</w:t>
      </w:r>
    </w:p>
    <w:p w14:paraId="55CA2ADC" w14:textId="5DC63AA1" w:rsidR="004D6E6A" w:rsidRPr="00262493" w:rsidRDefault="004D6E6A" w:rsidP="00983BAD">
      <w:pPr>
        <w:numPr>
          <w:ilvl w:val="0"/>
          <w:numId w:val="165"/>
        </w:numPr>
        <w:autoSpaceDN/>
        <w:spacing w:before="100" w:line="300" w:lineRule="auto"/>
        <w:ind w:left="284" w:hanging="284"/>
        <w:contextualSpacing/>
        <w:jc w:val="both"/>
        <w:textAlignment w:val="auto"/>
        <w:rPr>
          <w:rFonts w:ascii="Aptos" w:eastAsia="Calibri" w:hAnsi="Aptos" w:cs="Tahoma"/>
        </w:rPr>
      </w:pPr>
      <w:r w:rsidRPr="00262493">
        <w:rPr>
          <w:rFonts w:ascii="Aptos" w:eastAsia="Calibri" w:hAnsi="Aptos" w:cs="Tahoma"/>
        </w:rPr>
        <w:t xml:space="preserve"> Oświadczenie, o którym mowa w ust. </w:t>
      </w:r>
      <w:r w:rsidR="0091115D" w:rsidRPr="00262493">
        <w:rPr>
          <w:rFonts w:ascii="Aptos" w:eastAsia="Calibri" w:hAnsi="Aptos" w:cs="Tahoma"/>
        </w:rPr>
        <w:t>2</w:t>
      </w:r>
      <w:r w:rsidRPr="00262493">
        <w:rPr>
          <w:rFonts w:ascii="Aptos" w:eastAsia="Calibri" w:hAnsi="Aptos" w:cs="Tahoma"/>
        </w:rPr>
        <w:t xml:space="preserve"> powinno zawierać w szczególności: </w:t>
      </w:r>
    </w:p>
    <w:p w14:paraId="47DB2BE3" w14:textId="77777777" w:rsidR="004D6E6A" w:rsidRPr="00262493" w:rsidRDefault="004D6E6A" w:rsidP="00983BAD">
      <w:pPr>
        <w:numPr>
          <w:ilvl w:val="0"/>
          <w:numId w:val="166"/>
        </w:numPr>
        <w:autoSpaceDN/>
        <w:spacing w:before="100" w:line="300" w:lineRule="auto"/>
        <w:contextualSpacing/>
        <w:jc w:val="both"/>
        <w:textAlignment w:val="auto"/>
        <w:rPr>
          <w:rFonts w:ascii="Aptos" w:eastAsia="Calibri" w:hAnsi="Aptos" w:cs="Tahoma"/>
        </w:rPr>
      </w:pPr>
      <w:r w:rsidRPr="00262493">
        <w:rPr>
          <w:rFonts w:ascii="Aptos" w:eastAsia="Calibri" w:hAnsi="Aptos" w:cs="Tahoma"/>
        </w:rPr>
        <w:t>dokładne określenie podmiotu składającego oświadczenie,</w:t>
      </w:r>
    </w:p>
    <w:p w14:paraId="3E2F87DF" w14:textId="77777777" w:rsidR="004D6E6A" w:rsidRPr="00262493" w:rsidRDefault="004D6E6A" w:rsidP="00983BAD">
      <w:pPr>
        <w:numPr>
          <w:ilvl w:val="0"/>
          <w:numId w:val="166"/>
        </w:numPr>
        <w:autoSpaceDN/>
        <w:spacing w:before="100" w:line="300" w:lineRule="auto"/>
        <w:contextualSpacing/>
        <w:jc w:val="both"/>
        <w:textAlignment w:val="auto"/>
        <w:rPr>
          <w:rFonts w:ascii="Aptos" w:eastAsia="Calibri" w:hAnsi="Aptos" w:cs="Tahoma"/>
        </w:rPr>
      </w:pPr>
      <w:r w:rsidRPr="00262493">
        <w:rPr>
          <w:rFonts w:ascii="Aptos" w:eastAsia="Calibri" w:hAnsi="Aptos" w:cs="Tahoma"/>
        </w:rPr>
        <w:t>datę złożenia oświadczenia,</w:t>
      </w:r>
    </w:p>
    <w:p w14:paraId="407C38C6" w14:textId="77777777" w:rsidR="004D6E6A" w:rsidRPr="00262493" w:rsidRDefault="004D6E6A" w:rsidP="00983BAD">
      <w:pPr>
        <w:numPr>
          <w:ilvl w:val="0"/>
          <w:numId w:val="166"/>
        </w:numPr>
        <w:autoSpaceDN/>
        <w:spacing w:before="100" w:line="300" w:lineRule="auto"/>
        <w:contextualSpacing/>
        <w:jc w:val="both"/>
        <w:textAlignment w:val="auto"/>
        <w:rPr>
          <w:rFonts w:ascii="Aptos" w:eastAsia="Calibri" w:hAnsi="Aptos" w:cs="Tahoma"/>
        </w:rPr>
      </w:pPr>
      <w:r w:rsidRPr="00262493">
        <w:rPr>
          <w:rFonts w:ascii="Aptos" w:eastAsia="Calibri" w:hAnsi="Aptos" w:cs="Tahoma"/>
        </w:rPr>
        <w:t>wskazanie, że objęte wezwaniem czynności wykonują osoby zatrudnione na podstawie umowy o pracę wraz ze wskazaniem imion i nazwisk oraz liczby tych osób, datę zawarcia umowy o pracę z tymi osobami, rodzaju umowy o pracę i wymiaru etatu, a także wskazanie zakresu obowiązków pracowników,</w:t>
      </w:r>
    </w:p>
    <w:p w14:paraId="789AD7B2" w14:textId="77777777" w:rsidR="004D6E6A" w:rsidRPr="00262493" w:rsidRDefault="004D6E6A" w:rsidP="00983BAD">
      <w:pPr>
        <w:numPr>
          <w:ilvl w:val="0"/>
          <w:numId w:val="166"/>
        </w:numPr>
        <w:autoSpaceDN/>
        <w:spacing w:before="100" w:line="300" w:lineRule="auto"/>
        <w:contextualSpacing/>
        <w:jc w:val="both"/>
        <w:textAlignment w:val="auto"/>
        <w:rPr>
          <w:rFonts w:ascii="Aptos" w:eastAsia="Calibri" w:hAnsi="Aptos" w:cs="Tahoma"/>
        </w:rPr>
      </w:pPr>
      <w:r w:rsidRPr="00262493">
        <w:rPr>
          <w:rFonts w:ascii="Aptos" w:eastAsia="Calibri" w:hAnsi="Aptos" w:cs="Tahoma"/>
        </w:rPr>
        <w:t xml:space="preserve">podpis osoby uprawnionej do złożenia oświadczenia w imieniu Wykonawcy lub Podwykonawcy. </w:t>
      </w:r>
    </w:p>
    <w:p w14:paraId="6751CAB6" w14:textId="79B1270B" w:rsidR="004D6E6A" w:rsidRPr="00262493" w:rsidRDefault="004D6E6A" w:rsidP="00983BAD">
      <w:pPr>
        <w:numPr>
          <w:ilvl w:val="0"/>
          <w:numId w:val="165"/>
        </w:numPr>
        <w:autoSpaceDN/>
        <w:spacing w:before="100" w:line="300" w:lineRule="auto"/>
        <w:ind w:left="284"/>
        <w:contextualSpacing/>
        <w:jc w:val="both"/>
        <w:textAlignment w:val="auto"/>
        <w:rPr>
          <w:rFonts w:ascii="Aptos" w:eastAsia="Calibri" w:hAnsi="Aptos" w:cs="Tahoma"/>
        </w:rPr>
      </w:pPr>
      <w:r w:rsidRPr="00262493">
        <w:rPr>
          <w:rFonts w:ascii="Aptos" w:eastAsia="Calibri" w:hAnsi="Aptos" w:cs="Tahoma"/>
        </w:rPr>
        <w:t xml:space="preserve">Niezłożenie przez Wykonawcę lub Podwykonawcę w wyznaczonym przez Zamawiającego terminie oświadczenia potwierdzającego zatrudnienie, w formie i treści o których mowa w ust. </w:t>
      </w:r>
      <w:r w:rsidR="0091115D" w:rsidRPr="00262493">
        <w:rPr>
          <w:rFonts w:ascii="Aptos" w:eastAsia="Calibri" w:hAnsi="Aptos" w:cs="Tahoma"/>
        </w:rPr>
        <w:t>3</w:t>
      </w:r>
      <w:r w:rsidRPr="00262493">
        <w:rPr>
          <w:rFonts w:ascii="Aptos" w:eastAsia="Calibri" w:hAnsi="Aptos" w:cs="Tahoma"/>
        </w:rPr>
        <w:t>, a także uniemożliwienie Zamawiającemu uzyskania wglądu w rejestr osób zatrudnionych na umowę o pracę traktowane będzie, jako niewypełnienie przez Wykonawcę lub Podwykonawcę obowiązku zatrudnienia na podstawie umowy o pracę osób</w:t>
      </w:r>
      <w:r w:rsidR="0091115D" w:rsidRPr="00262493">
        <w:rPr>
          <w:rFonts w:ascii="Aptos" w:eastAsia="Calibri" w:hAnsi="Aptos" w:cs="Tahoma"/>
        </w:rPr>
        <w:t xml:space="preserve"> </w:t>
      </w:r>
      <w:r w:rsidRPr="00262493">
        <w:rPr>
          <w:rFonts w:ascii="Aptos" w:eastAsia="Calibri" w:hAnsi="Aptos" w:cs="Tahoma"/>
        </w:rPr>
        <w:t>wykonujących czynności wskazane w Dokumentach Zamówienia.</w:t>
      </w:r>
    </w:p>
    <w:p w14:paraId="47DA9C7B" w14:textId="759D3F90" w:rsidR="004D6E6A" w:rsidRPr="00262493" w:rsidRDefault="004D6E6A" w:rsidP="00983BAD">
      <w:pPr>
        <w:numPr>
          <w:ilvl w:val="0"/>
          <w:numId w:val="165"/>
        </w:numPr>
        <w:autoSpaceDN/>
        <w:spacing w:before="100" w:line="300" w:lineRule="auto"/>
        <w:ind w:left="284"/>
        <w:contextualSpacing/>
        <w:jc w:val="both"/>
        <w:textAlignment w:val="auto"/>
        <w:rPr>
          <w:rFonts w:ascii="Aptos" w:eastAsia="Calibri" w:hAnsi="Aptos" w:cs="Tahoma"/>
        </w:rPr>
      </w:pPr>
      <w:r w:rsidRPr="00262493">
        <w:rPr>
          <w:rFonts w:ascii="Aptos" w:eastAsia="Calibri" w:hAnsi="Aptos" w:cs="Tahoma"/>
        </w:rPr>
        <w:t xml:space="preserve">Zamiast oświadczenia o którym mowa w ust. </w:t>
      </w:r>
      <w:r w:rsidR="0091115D" w:rsidRPr="00262493">
        <w:rPr>
          <w:rFonts w:ascii="Aptos" w:eastAsia="Calibri" w:hAnsi="Aptos" w:cs="Tahoma"/>
        </w:rPr>
        <w:t>3</w:t>
      </w:r>
      <w:r w:rsidRPr="00262493">
        <w:rPr>
          <w:rFonts w:ascii="Aptos" w:eastAsia="Calibri" w:hAnsi="Aptos" w:cs="Tahoma"/>
        </w:rPr>
        <w:t>, Wykonawca (lub Podwykonawca) może przedłożyć:</w:t>
      </w:r>
    </w:p>
    <w:p w14:paraId="28B1F7E5" w14:textId="075A4EE2" w:rsidR="004D6E6A" w:rsidRPr="00262493" w:rsidRDefault="004D6E6A" w:rsidP="00983BAD">
      <w:pPr>
        <w:numPr>
          <w:ilvl w:val="0"/>
          <w:numId w:val="167"/>
        </w:numPr>
        <w:autoSpaceDN/>
        <w:spacing w:before="100" w:line="300" w:lineRule="auto"/>
        <w:contextualSpacing/>
        <w:jc w:val="both"/>
        <w:textAlignment w:val="auto"/>
        <w:rPr>
          <w:rFonts w:ascii="Aptos" w:eastAsia="Calibri" w:hAnsi="Aptos" w:cs="Tahoma"/>
        </w:rPr>
      </w:pPr>
      <w:r w:rsidRPr="00262493">
        <w:rPr>
          <w:rFonts w:ascii="Aptos" w:eastAsia="Calibri" w:hAnsi="Aptos" w:cs="Tahoma"/>
        </w:rPr>
        <w:t xml:space="preserve">oświadczenia wszystkich zatrudnionych na zadaniu pracowników, ze wskazaniem okoliczności o których mowa w ust. </w:t>
      </w:r>
      <w:r w:rsidR="0091115D" w:rsidRPr="00262493">
        <w:rPr>
          <w:rFonts w:ascii="Aptos" w:eastAsia="Calibri" w:hAnsi="Aptos" w:cs="Tahoma"/>
        </w:rPr>
        <w:t>3</w:t>
      </w:r>
      <w:r w:rsidRPr="00262493">
        <w:rPr>
          <w:rFonts w:ascii="Aptos" w:eastAsia="Calibri" w:hAnsi="Aptos" w:cs="Tahoma"/>
        </w:rPr>
        <w:t xml:space="preserve"> pkt 3 Umowy,</w:t>
      </w:r>
    </w:p>
    <w:p w14:paraId="4E7FE488" w14:textId="77777777" w:rsidR="004D6E6A" w:rsidRPr="00262493" w:rsidRDefault="004D6E6A" w:rsidP="00983BAD">
      <w:pPr>
        <w:numPr>
          <w:ilvl w:val="0"/>
          <w:numId w:val="167"/>
        </w:numPr>
        <w:autoSpaceDN/>
        <w:spacing w:before="100" w:line="300" w:lineRule="auto"/>
        <w:contextualSpacing/>
        <w:jc w:val="both"/>
        <w:textAlignment w:val="auto"/>
        <w:rPr>
          <w:rFonts w:ascii="Aptos" w:eastAsia="Calibri" w:hAnsi="Aptos" w:cs="Tahoma"/>
        </w:rPr>
      </w:pPr>
      <w:r w:rsidRPr="00262493">
        <w:rPr>
          <w:rFonts w:ascii="Aptos" w:eastAsia="Calibri" w:hAnsi="Aptos" w:cs="Tahoma"/>
        </w:rPr>
        <w:t>poświadczone za zgodność z oryginałem kopie umów o prace pracowników wykonujących zadanie.</w:t>
      </w:r>
    </w:p>
    <w:p w14:paraId="38DCF580" w14:textId="7882038B"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 xml:space="preserve">§ </w:t>
      </w:r>
      <w:r w:rsidR="00523273" w:rsidRPr="00262493">
        <w:rPr>
          <w:rFonts w:ascii="Aptos" w:eastAsia="Calibri" w:hAnsi="Aptos" w:cs="Tahoma"/>
          <w:b/>
          <w:lang w:eastAsia="en-US"/>
        </w:rPr>
        <w:t>23</w:t>
      </w:r>
      <w:r w:rsidRPr="00262493">
        <w:rPr>
          <w:rFonts w:ascii="Aptos" w:eastAsia="Calibri" w:hAnsi="Aptos" w:cs="Tahoma"/>
          <w:b/>
          <w:lang w:eastAsia="en-US"/>
        </w:rPr>
        <w:t>.</w:t>
      </w:r>
    </w:p>
    <w:p w14:paraId="0FC30F7D" w14:textId="77777777" w:rsidR="008C5F68" w:rsidRPr="00262493" w:rsidRDefault="008C5F68"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PODWYKONAWCY</w:t>
      </w:r>
    </w:p>
    <w:p w14:paraId="4935D5AC" w14:textId="77777777" w:rsidR="008C5F68" w:rsidRPr="00262493" w:rsidRDefault="008C5F68" w:rsidP="00983BAD">
      <w:pPr>
        <w:numPr>
          <w:ilvl w:val="0"/>
          <w:numId w:val="110"/>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 xml:space="preserve">Wykonawca, Podwykonawca lub dalszy Podwykonawca zamówienia na roboty budowlane zamierzający zawrzeć umowę o podwykonawstwo, której przedmiotem są roboty budowlane, jest zobowiązany do przedłożenia Zamawiającemu projektu tej umowy, zawartej umowy, wraz ze szczegółowym harmonogramem rzeczowo-finansowym wykonania powierzonego zakresu robót, uwzględniającym terminy wykonania poszczególnych prac przez Podwykonawców oraz należności przysługujące z tego tytułu, przy czym Podwykonawca lub dalszy Podwykonawca jest zobowiązany dołączyć zgodę Wykonawcy na zawarcie umowy o podwykonawstwo o treści zgodnej z projektem umowy.                                                                                                                       </w:t>
      </w:r>
    </w:p>
    <w:p w14:paraId="31530838" w14:textId="77777777" w:rsidR="008C5F68" w:rsidRPr="00262493" w:rsidRDefault="008C5F68" w:rsidP="00983BAD">
      <w:pPr>
        <w:numPr>
          <w:ilvl w:val="0"/>
          <w:numId w:val="110"/>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 xml:space="preserve">Umowa z Podwykonawcą musi zawierać:      </w:t>
      </w:r>
    </w:p>
    <w:p w14:paraId="596F12ED" w14:textId="77777777" w:rsidR="008C5F68" w:rsidRPr="00262493" w:rsidRDefault="008C5F68" w:rsidP="00983BAD">
      <w:pPr>
        <w:numPr>
          <w:ilvl w:val="0"/>
          <w:numId w:val="111"/>
        </w:numPr>
        <w:suppressAutoHyphens w:val="0"/>
        <w:spacing w:line="300" w:lineRule="auto"/>
        <w:jc w:val="both"/>
        <w:textAlignment w:val="auto"/>
        <w:rPr>
          <w:rFonts w:ascii="Aptos" w:eastAsia="Calibri" w:hAnsi="Aptos" w:cs="Tahoma"/>
          <w:lang w:eastAsia="en-US"/>
        </w:rPr>
      </w:pPr>
      <w:r w:rsidRPr="00262493">
        <w:rPr>
          <w:rFonts w:ascii="Aptos" w:eastAsia="Calibri" w:hAnsi="Aptos" w:cs="Tahoma"/>
          <w:lang w:eastAsia="en-US"/>
        </w:rPr>
        <w:lastRenderedPageBreak/>
        <w:t xml:space="preserve">zakres robót zleconych Podwykonawcy,                                                                         </w:t>
      </w:r>
    </w:p>
    <w:p w14:paraId="1535EBFC" w14:textId="77777777" w:rsidR="008C5F68" w:rsidRPr="00262493" w:rsidRDefault="008C5F68" w:rsidP="00983BAD">
      <w:pPr>
        <w:numPr>
          <w:ilvl w:val="0"/>
          <w:numId w:val="111"/>
        </w:numPr>
        <w:suppressAutoHyphens w:val="0"/>
        <w:spacing w:line="300" w:lineRule="auto"/>
        <w:jc w:val="both"/>
        <w:textAlignment w:val="auto"/>
        <w:rPr>
          <w:rFonts w:ascii="Aptos" w:eastAsia="Calibri" w:hAnsi="Aptos" w:cs="Tahoma"/>
          <w:lang w:eastAsia="en-US"/>
        </w:rPr>
      </w:pPr>
      <w:r w:rsidRPr="00262493">
        <w:rPr>
          <w:rFonts w:ascii="Aptos" w:eastAsia="Calibri" w:hAnsi="Aptos" w:cs="Tahoma"/>
          <w:lang w:eastAsia="en-US"/>
        </w:rPr>
        <w:t xml:space="preserve">kwotę wynagrodzenia za roboty, jednak wskazana kwota nie może być wyższa niż wartość tego zakresu robót wynikająca z oferty Wykonawcy,                                        </w:t>
      </w:r>
    </w:p>
    <w:p w14:paraId="50AAECE0" w14:textId="77777777" w:rsidR="008C5F68" w:rsidRPr="00262493" w:rsidRDefault="008C5F68" w:rsidP="00983BAD">
      <w:pPr>
        <w:numPr>
          <w:ilvl w:val="0"/>
          <w:numId w:val="111"/>
        </w:numPr>
        <w:suppressAutoHyphens w:val="0"/>
        <w:spacing w:line="300" w:lineRule="auto"/>
        <w:jc w:val="both"/>
        <w:textAlignment w:val="auto"/>
        <w:rPr>
          <w:rFonts w:ascii="Aptos" w:eastAsia="Calibri" w:hAnsi="Aptos" w:cs="Tahoma"/>
          <w:lang w:eastAsia="en-US"/>
        </w:rPr>
      </w:pPr>
      <w:r w:rsidRPr="00262493">
        <w:rPr>
          <w:rFonts w:ascii="Aptos" w:eastAsia="Calibri" w:hAnsi="Aptos" w:cs="Tahoma"/>
          <w:lang w:eastAsia="en-US"/>
        </w:rPr>
        <w:t xml:space="preserve">termin wykonania powierzonego zakresu robót,                                                              </w:t>
      </w:r>
    </w:p>
    <w:p w14:paraId="484E2E68" w14:textId="7433C2C1" w:rsidR="008C5F68" w:rsidRPr="00262493" w:rsidRDefault="008C5F68" w:rsidP="00983BAD">
      <w:pPr>
        <w:numPr>
          <w:ilvl w:val="0"/>
          <w:numId w:val="111"/>
        </w:numPr>
        <w:suppressAutoHyphens w:val="0"/>
        <w:spacing w:line="300" w:lineRule="auto"/>
        <w:jc w:val="both"/>
        <w:textAlignment w:val="auto"/>
        <w:rPr>
          <w:rFonts w:ascii="Aptos" w:eastAsia="Calibri" w:hAnsi="Aptos" w:cs="Tahoma"/>
          <w:lang w:eastAsia="en-US"/>
        </w:rPr>
      </w:pPr>
      <w:r w:rsidRPr="00262493">
        <w:rPr>
          <w:rFonts w:ascii="Aptos" w:eastAsia="Calibri" w:hAnsi="Aptos" w:cs="Tahoma"/>
          <w:lang w:eastAsia="en-US"/>
        </w:rPr>
        <w:t xml:space="preserve">postanowienia dotyczące wysokości kar umownych, jednak nie większe niż wynikające z § </w:t>
      </w:r>
      <w:r w:rsidR="00D16F86" w:rsidRPr="00262493">
        <w:rPr>
          <w:rFonts w:ascii="Aptos" w:eastAsia="Calibri" w:hAnsi="Aptos" w:cs="Tahoma"/>
          <w:lang w:eastAsia="en-US"/>
        </w:rPr>
        <w:t>30</w:t>
      </w:r>
      <w:r w:rsidRPr="00262493">
        <w:rPr>
          <w:rFonts w:ascii="Aptos" w:eastAsia="Calibri" w:hAnsi="Aptos" w:cs="Tahoma"/>
          <w:lang w:eastAsia="en-US"/>
        </w:rPr>
        <w:t xml:space="preserve"> niniejszej umowy.                                                                        </w:t>
      </w:r>
    </w:p>
    <w:p w14:paraId="7A572E3C" w14:textId="77777777" w:rsidR="008C5F68" w:rsidRPr="00262493" w:rsidRDefault="008C5F68" w:rsidP="00983BAD">
      <w:pPr>
        <w:numPr>
          <w:ilvl w:val="0"/>
          <w:numId w:val="110"/>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7D95A78F" w14:textId="77777777" w:rsidR="008C5F68" w:rsidRPr="00262493" w:rsidRDefault="008C5F68" w:rsidP="00983BAD">
      <w:pPr>
        <w:numPr>
          <w:ilvl w:val="0"/>
          <w:numId w:val="110"/>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Zamawiający w terminie 7 dni od dnia przedłożenia mu projektu umowy, o której mowa w ust. 2 zgłasza w formie pisemnej zastrzeżenia do projektu umowy o podwykonawstwo, której przedmiotem są roboty budowlane, jeżeli:</w:t>
      </w:r>
    </w:p>
    <w:p w14:paraId="714A0B36" w14:textId="77777777" w:rsidR="008C5F68" w:rsidRPr="00262493" w:rsidRDefault="008C5F68" w:rsidP="00983BAD">
      <w:pPr>
        <w:numPr>
          <w:ilvl w:val="0"/>
          <w:numId w:val="112"/>
        </w:numPr>
        <w:suppressAutoHyphens w:val="0"/>
        <w:spacing w:line="300" w:lineRule="auto"/>
        <w:jc w:val="both"/>
        <w:textAlignment w:val="auto"/>
        <w:rPr>
          <w:rFonts w:ascii="Aptos" w:eastAsia="Calibri" w:hAnsi="Aptos" w:cs="Tahoma"/>
          <w:lang w:eastAsia="en-US"/>
        </w:rPr>
      </w:pPr>
      <w:r w:rsidRPr="00262493">
        <w:rPr>
          <w:rFonts w:ascii="Aptos" w:eastAsia="Calibri" w:hAnsi="Aptos" w:cs="Tahoma"/>
          <w:lang w:eastAsia="en-US"/>
        </w:rPr>
        <w:t xml:space="preserve">nie spełnia ona wymagań określonych w dokumentach zamówienia,                                                                   </w:t>
      </w:r>
    </w:p>
    <w:p w14:paraId="409D16F8" w14:textId="77777777" w:rsidR="008C5F68" w:rsidRPr="00262493" w:rsidRDefault="008C5F68" w:rsidP="00983BAD">
      <w:pPr>
        <w:numPr>
          <w:ilvl w:val="0"/>
          <w:numId w:val="112"/>
        </w:numPr>
        <w:suppressAutoHyphens w:val="0"/>
        <w:spacing w:line="300" w:lineRule="auto"/>
        <w:jc w:val="both"/>
        <w:textAlignment w:val="auto"/>
        <w:rPr>
          <w:rFonts w:ascii="Aptos" w:eastAsia="Calibri" w:hAnsi="Aptos" w:cs="Tahoma"/>
          <w:lang w:eastAsia="en-US"/>
        </w:rPr>
      </w:pPr>
      <w:r w:rsidRPr="00262493">
        <w:rPr>
          <w:rFonts w:ascii="Aptos" w:eastAsia="Calibri" w:hAnsi="Aptos" w:cs="Tahoma"/>
          <w:lang w:eastAsia="en-US"/>
        </w:rPr>
        <w:t>przewiduje termin zapłaty wynagrodzenia dłuższy niż określony w ust 3.</w:t>
      </w:r>
    </w:p>
    <w:p w14:paraId="658707C6" w14:textId="77777777" w:rsidR="008C5F68" w:rsidRPr="00262493" w:rsidRDefault="008C5F68" w:rsidP="00983BAD">
      <w:pPr>
        <w:numPr>
          <w:ilvl w:val="0"/>
          <w:numId w:val="112"/>
        </w:numPr>
        <w:suppressAutoHyphens w:val="0"/>
        <w:spacing w:line="300" w:lineRule="auto"/>
        <w:jc w:val="both"/>
        <w:textAlignment w:val="auto"/>
        <w:rPr>
          <w:rFonts w:ascii="Aptos" w:eastAsia="Calibri" w:hAnsi="Aptos" w:cs="Tahoma"/>
          <w:lang w:eastAsia="en-US"/>
        </w:rPr>
      </w:pPr>
      <w:r w:rsidRPr="00262493">
        <w:rPr>
          <w:rFonts w:ascii="Aptos" w:eastAsia="Calibri" w:hAnsi="Aptos" w:cs="Tahoma"/>
          <w:lang w:eastAsia="en-US"/>
        </w:rPr>
        <w:t>zawiera postanowienia niezgodne w zakresie kar umownych oraz postanowień dotyczących warunków wypłaty wynagrodzenia, w sposób dla niego niekorzystny niż prawa i obowiązki Wykonawcy, ukształtowane postanowieniami zawartej umowy między Zamawiającym a Wykonawcą.</w:t>
      </w:r>
    </w:p>
    <w:p w14:paraId="0842356A" w14:textId="77777777" w:rsidR="008C5F68" w:rsidRPr="00262493" w:rsidRDefault="008C5F68" w:rsidP="00983BAD">
      <w:pPr>
        <w:numPr>
          <w:ilvl w:val="0"/>
          <w:numId w:val="110"/>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 xml:space="preserve">Niezgłoszenie w formie pisemnej zastrzeżeń do przedłożonego projektu umowy </w:t>
      </w:r>
      <w:r w:rsidRPr="00262493">
        <w:rPr>
          <w:rFonts w:ascii="Aptos" w:eastAsia="Calibri" w:hAnsi="Aptos" w:cs="Tahoma"/>
          <w:lang w:eastAsia="en-US"/>
        </w:rPr>
        <w:br/>
        <w:t>o podwykonawstwo, której przedmiotem są roboty budowlane w terminie określonym w ust. 4, uważa się za akceptację projektu umowy przez Zamawiającego.</w:t>
      </w:r>
    </w:p>
    <w:p w14:paraId="6F07C7FF" w14:textId="77777777" w:rsidR="008C5F68" w:rsidRPr="00262493" w:rsidRDefault="008C5F68" w:rsidP="00983BAD">
      <w:pPr>
        <w:numPr>
          <w:ilvl w:val="0"/>
          <w:numId w:val="110"/>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Do zmian umowy o podwykonawstwo postanowienia ust 1÷5 stosuje się odpowiednio.</w:t>
      </w:r>
    </w:p>
    <w:p w14:paraId="18906D16" w14:textId="77777777" w:rsidR="008C5F68" w:rsidRPr="00262493" w:rsidRDefault="008C5F68" w:rsidP="00983BAD">
      <w:pPr>
        <w:numPr>
          <w:ilvl w:val="0"/>
          <w:numId w:val="110"/>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 xml:space="preserve">Wykonawca, Podwykonawca lub dalszy Podwykonawca zamówienia na roboty budowlane przedkłada Zamawiającemu poświadczoną za zgodność z oryginałem kopię zawartej umowy o podwykonawstwo, której przedmiotem są roboty budowlane oraz jej zmian w terminie 7 dni od dnia jej zawarcia.                                            </w:t>
      </w:r>
    </w:p>
    <w:p w14:paraId="77B5AABF" w14:textId="77777777" w:rsidR="008C5F68" w:rsidRPr="00262493" w:rsidRDefault="008C5F68" w:rsidP="00983BAD">
      <w:pPr>
        <w:numPr>
          <w:ilvl w:val="0"/>
          <w:numId w:val="110"/>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Zamawiający w terminie 7 dni od dnia przekazania mu umowy o której mowa w ust. 7, oraz jej zmian zgłasza w formie pisemnej</w:t>
      </w:r>
      <w:r w:rsidRPr="00262493">
        <w:rPr>
          <w:rFonts w:ascii="Aptos" w:eastAsia="Calibri" w:hAnsi="Aptos" w:cs="Tahoma"/>
          <w:color w:val="FF0000"/>
          <w:lang w:eastAsia="en-US"/>
        </w:rPr>
        <w:t xml:space="preserve"> </w:t>
      </w:r>
      <w:r w:rsidRPr="00262493">
        <w:rPr>
          <w:rFonts w:ascii="Aptos" w:eastAsia="Calibri" w:hAnsi="Aptos" w:cs="Tahoma"/>
          <w:lang w:eastAsia="en-US"/>
        </w:rPr>
        <w:t>sprzeciw do umowy o podwykonawstwo, której przedmiotem są roboty budowlane, jeżeli:</w:t>
      </w:r>
    </w:p>
    <w:p w14:paraId="0F6465B7" w14:textId="77777777" w:rsidR="008C5F68" w:rsidRPr="00262493" w:rsidRDefault="008C5F68" w:rsidP="00983BAD">
      <w:pPr>
        <w:numPr>
          <w:ilvl w:val="0"/>
          <w:numId w:val="113"/>
        </w:numPr>
        <w:tabs>
          <w:tab w:val="left" w:pos="426"/>
        </w:tabs>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nie spełnia ona wymagań określonych w SWZ,</w:t>
      </w:r>
    </w:p>
    <w:p w14:paraId="199EC891" w14:textId="77777777" w:rsidR="008C5F68" w:rsidRPr="00262493" w:rsidRDefault="008C5F68" w:rsidP="00983BAD">
      <w:pPr>
        <w:numPr>
          <w:ilvl w:val="0"/>
          <w:numId w:val="113"/>
        </w:numPr>
        <w:tabs>
          <w:tab w:val="left" w:pos="426"/>
        </w:tabs>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przewiduje termin zapłaty wynagrodzenia dłuższy niż określony w ust 3.</w:t>
      </w:r>
    </w:p>
    <w:p w14:paraId="7B812728" w14:textId="77777777" w:rsidR="008C5F68" w:rsidRPr="00262493" w:rsidRDefault="008C5F68" w:rsidP="00983BAD">
      <w:pPr>
        <w:numPr>
          <w:ilvl w:val="0"/>
          <w:numId w:val="113"/>
        </w:numPr>
        <w:suppressAutoHyphens w:val="0"/>
        <w:spacing w:line="300" w:lineRule="auto"/>
        <w:jc w:val="both"/>
        <w:textAlignment w:val="auto"/>
        <w:rPr>
          <w:rFonts w:ascii="Aptos" w:eastAsia="Calibri" w:hAnsi="Aptos" w:cs="Tahoma"/>
          <w:lang w:eastAsia="en-US"/>
        </w:rPr>
      </w:pPr>
      <w:r w:rsidRPr="00262493">
        <w:rPr>
          <w:rFonts w:ascii="Aptos" w:eastAsia="Calibri" w:hAnsi="Aptos" w:cs="Tahoma"/>
          <w:lang w:eastAsia="en-US"/>
        </w:rPr>
        <w:t xml:space="preserve">zawiera postanowienia niezgodne w zakresie kar umownych oraz postanowień dotyczących warunków wypłaty wynagrodzenia, w sposób dla niego niekorzystny </w:t>
      </w:r>
      <w:r w:rsidRPr="00262493">
        <w:rPr>
          <w:rFonts w:ascii="Aptos" w:eastAsia="Calibri" w:hAnsi="Aptos" w:cs="Tahoma"/>
          <w:lang w:eastAsia="en-US"/>
        </w:rPr>
        <w:lastRenderedPageBreak/>
        <w:t>niż prawa i obowiązki Wykonawcy, ukształtowane postanowieniami zawartej umowy między Zamawiającym a Wykonawcą.</w:t>
      </w:r>
    </w:p>
    <w:p w14:paraId="24C82A7C" w14:textId="77777777" w:rsidR="008C5F68" w:rsidRPr="00262493" w:rsidRDefault="008C5F68" w:rsidP="00983BAD">
      <w:pPr>
        <w:numPr>
          <w:ilvl w:val="0"/>
          <w:numId w:val="110"/>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Niezgłoszenie w formie pisemnej sprzeciwu do przedłożonej umowy, w terminie określonym w ust. 8, uważa się za akceptację umowy przez Zamawiającego.</w:t>
      </w:r>
    </w:p>
    <w:p w14:paraId="2E12A1C0" w14:textId="77777777" w:rsidR="008C5F68" w:rsidRPr="00262493" w:rsidRDefault="008C5F68" w:rsidP="00983BAD">
      <w:pPr>
        <w:numPr>
          <w:ilvl w:val="0"/>
          <w:numId w:val="110"/>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SWZ jako niepodlegający niniejszemu obowiązkowi. Wyłączenie, o którym mowa w zdaniu pierwszym nie dotyczy umów o podwykonawstwo o wartości większej niż 50 000 zł. Powyższe zasady stosuje się odpowiednio do zmian umowy o podwykonawstwo, której przedmiotem są dostawy lub usługi.</w:t>
      </w:r>
    </w:p>
    <w:p w14:paraId="1BD42043" w14:textId="77777777" w:rsidR="008C5F68" w:rsidRPr="00262493" w:rsidRDefault="008C5F68" w:rsidP="00983BAD">
      <w:pPr>
        <w:numPr>
          <w:ilvl w:val="0"/>
          <w:numId w:val="110"/>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W przypadku, o którym mowa w ust. 10, jeżeli termin zapłaty wynagrodzenia jest dłuższy niż określony w ust. 3, Zamawiający informuje o tym Wykonawcę i wzywa go do doprowadzenia do zmiany tej umowy pod rygorem wystąpienia o zapłatę kary umownej.</w:t>
      </w:r>
    </w:p>
    <w:p w14:paraId="33E67831" w14:textId="77777777" w:rsidR="008C5F68" w:rsidRPr="00262493" w:rsidRDefault="008C5F68" w:rsidP="00983BAD">
      <w:pPr>
        <w:numPr>
          <w:ilvl w:val="0"/>
          <w:numId w:val="110"/>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Wykonawca zobowiązany jest na żądanie Zamawiającego udzielić wszelkich informacji dotyczących Podwykonawcy w zakresie niezbędnym do potwierdzenia doświadczenia i kompetencji Podwykonawcy.</w:t>
      </w:r>
    </w:p>
    <w:p w14:paraId="2B9DBF14" w14:textId="77777777" w:rsidR="008C5F68" w:rsidRPr="00262493" w:rsidRDefault="008C5F68" w:rsidP="00983BAD">
      <w:pPr>
        <w:numPr>
          <w:ilvl w:val="0"/>
          <w:numId w:val="110"/>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W ka</w:t>
      </w:r>
      <w:r w:rsidRPr="00262493">
        <w:rPr>
          <w:rFonts w:ascii="Aptos" w:eastAsia="TTE188D4F0t00" w:hAnsi="Aptos" w:cs="Tahoma"/>
          <w:lang w:eastAsia="en-US"/>
        </w:rPr>
        <w:t>ż</w:t>
      </w:r>
      <w:r w:rsidRPr="00262493">
        <w:rPr>
          <w:rFonts w:ascii="Aptos" w:eastAsia="Calibri" w:hAnsi="Aptos" w:cs="Tahoma"/>
          <w:lang w:eastAsia="en-US"/>
        </w:rPr>
        <w:t xml:space="preserve">dym przypadku korzystania ze </w:t>
      </w:r>
      <w:r w:rsidRPr="00262493">
        <w:rPr>
          <w:rFonts w:ascii="Aptos" w:eastAsia="TTE188D4F0t00" w:hAnsi="Aptos" w:cs="Tahoma"/>
          <w:lang w:eastAsia="en-US"/>
        </w:rPr>
        <w:t>ś</w:t>
      </w:r>
      <w:r w:rsidRPr="00262493">
        <w:rPr>
          <w:rFonts w:ascii="Aptos" w:eastAsia="Calibri" w:hAnsi="Aptos" w:cs="Tahoma"/>
          <w:lang w:eastAsia="en-US"/>
        </w:rPr>
        <w:t>wiadcze</w:t>
      </w:r>
      <w:r w:rsidRPr="00262493">
        <w:rPr>
          <w:rFonts w:ascii="Aptos" w:eastAsia="TTE188D4F0t00" w:hAnsi="Aptos" w:cs="Tahoma"/>
          <w:lang w:eastAsia="en-US"/>
        </w:rPr>
        <w:t xml:space="preserve">ń </w:t>
      </w:r>
      <w:r w:rsidRPr="00262493">
        <w:rPr>
          <w:rFonts w:ascii="Aptos" w:eastAsia="Calibri" w:hAnsi="Aptos" w:cs="Tahoma"/>
          <w:lang w:eastAsia="en-US"/>
        </w:rPr>
        <w:t>Podwykonawcy i dalszego Podwykonawcy, Wykonawca ponosi pełn</w:t>
      </w:r>
      <w:r w:rsidRPr="00262493">
        <w:rPr>
          <w:rFonts w:ascii="Aptos" w:eastAsia="TTE188D4F0t00" w:hAnsi="Aptos" w:cs="Tahoma"/>
          <w:lang w:eastAsia="en-US"/>
        </w:rPr>
        <w:t xml:space="preserve">ą </w:t>
      </w:r>
      <w:r w:rsidRPr="00262493">
        <w:rPr>
          <w:rFonts w:ascii="Aptos" w:eastAsia="Calibri" w:hAnsi="Aptos" w:cs="Tahoma"/>
          <w:lang w:eastAsia="en-US"/>
        </w:rPr>
        <w:t>odpowiedzialno</w:t>
      </w:r>
      <w:r w:rsidRPr="00262493">
        <w:rPr>
          <w:rFonts w:ascii="Aptos" w:eastAsia="TTE188D4F0t00" w:hAnsi="Aptos" w:cs="Tahoma"/>
          <w:lang w:eastAsia="en-US"/>
        </w:rPr>
        <w:t xml:space="preserve">ść </w:t>
      </w:r>
      <w:r w:rsidRPr="00262493">
        <w:rPr>
          <w:rFonts w:ascii="Aptos" w:eastAsia="Calibri" w:hAnsi="Aptos" w:cs="Tahoma"/>
          <w:lang w:eastAsia="en-US"/>
        </w:rPr>
        <w:t>za wykonanie zobowi</w:t>
      </w:r>
      <w:r w:rsidRPr="00262493">
        <w:rPr>
          <w:rFonts w:ascii="Aptos" w:eastAsia="TTE188D4F0t00" w:hAnsi="Aptos" w:cs="Tahoma"/>
          <w:lang w:eastAsia="en-US"/>
        </w:rPr>
        <w:t>ą</w:t>
      </w:r>
      <w:r w:rsidRPr="00262493">
        <w:rPr>
          <w:rFonts w:ascii="Aptos" w:eastAsia="Calibri" w:hAnsi="Aptos" w:cs="Tahoma"/>
          <w:lang w:eastAsia="en-US"/>
        </w:rPr>
        <w:t>za</w:t>
      </w:r>
      <w:r w:rsidRPr="00262493">
        <w:rPr>
          <w:rFonts w:ascii="Aptos" w:eastAsia="TTE188D4F0t00" w:hAnsi="Aptos" w:cs="Tahoma"/>
          <w:lang w:eastAsia="en-US"/>
        </w:rPr>
        <w:t xml:space="preserve">ń </w:t>
      </w:r>
      <w:r w:rsidRPr="00262493">
        <w:rPr>
          <w:rFonts w:ascii="Aptos" w:eastAsia="Calibri" w:hAnsi="Aptos" w:cs="Tahoma"/>
          <w:lang w:eastAsia="en-US"/>
        </w:rPr>
        <w:t>przez Podwykonawc</w:t>
      </w:r>
      <w:r w:rsidRPr="00262493">
        <w:rPr>
          <w:rFonts w:ascii="Aptos" w:eastAsia="TTE188D4F0t00" w:hAnsi="Aptos" w:cs="Tahoma"/>
          <w:lang w:eastAsia="en-US"/>
        </w:rPr>
        <w:t>ę</w:t>
      </w:r>
      <w:r w:rsidRPr="00262493">
        <w:rPr>
          <w:rFonts w:ascii="Aptos" w:eastAsia="Calibri" w:hAnsi="Aptos" w:cs="Tahoma"/>
          <w:lang w:eastAsia="en-US"/>
        </w:rPr>
        <w:t>, jak za własne działania lub zaniechania, niezale</w:t>
      </w:r>
      <w:r w:rsidRPr="00262493">
        <w:rPr>
          <w:rFonts w:ascii="Aptos" w:eastAsia="TTE188D4F0t00" w:hAnsi="Aptos" w:cs="Tahoma"/>
          <w:lang w:eastAsia="en-US"/>
        </w:rPr>
        <w:t>ż</w:t>
      </w:r>
      <w:r w:rsidRPr="00262493">
        <w:rPr>
          <w:rFonts w:ascii="Aptos" w:eastAsia="Calibri" w:hAnsi="Aptos" w:cs="Tahoma"/>
          <w:lang w:eastAsia="en-US"/>
        </w:rPr>
        <w:t>nie od osobistej odpowiedzialno</w:t>
      </w:r>
      <w:r w:rsidRPr="00262493">
        <w:rPr>
          <w:rFonts w:ascii="Aptos" w:eastAsia="TTE188D4F0t00" w:hAnsi="Aptos" w:cs="Tahoma"/>
          <w:lang w:eastAsia="en-US"/>
        </w:rPr>
        <w:t>ś</w:t>
      </w:r>
      <w:r w:rsidRPr="00262493">
        <w:rPr>
          <w:rFonts w:ascii="Aptos" w:eastAsia="Calibri" w:hAnsi="Aptos" w:cs="Tahoma"/>
          <w:lang w:eastAsia="en-US"/>
        </w:rPr>
        <w:t>ci Podwykonawcy i dalszego Podwykonawcy wobec Zamawiaj</w:t>
      </w:r>
      <w:r w:rsidRPr="00262493">
        <w:rPr>
          <w:rFonts w:ascii="Aptos" w:eastAsia="TTE188D4F0t00" w:hAnsi="Aptos" w:cs="Tahoma"/>
          <w:lang w:eastAsia="en-US"/>
        </w:rPr>
        <w:t>ą</w:t>
      </w:r>
      <w:r w:rsidRPr="00262493">
        <w:rPr>
          <w:rFonts w:ascii="Aptos" w:eastAsia="Calibri" w:hAnsi="Aptos" w:cs="Tahoma"/>
          <w:lang w:eastAsia="en-US"/>
        </w:rPr>
        <w:t>cego.</w:t>
      </w:r>
    </w:p>
    <w:p w14:paraId="38EC5630" w14:textId="0DD7D28D" w:rsidR="002616E2" w:rsidRPr="00BD3166" w:rsidRDefault="008C5F68" w:rsidP="00BD3166">
      <w:pPr>
        <w:numPr>
          <w:ilvl w:val="0"/>
          <w:numId w:val="110"/>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Wszelkie zmiany umów, o których mowa w ust. 1 wymagają formy pisemnej i zgody Zamawiającego.</w:t>
      </w:r>
    </w:p>
    <w:p w14:paraId="7B29A00D" w14:textId="6A13B8F8"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 xml:space="preserve">§ </w:t>
      </w:r>
      <w:r w:rsidR="00D16F86" w:rsidRPr="00262493">
        <w:rPr>
          <w:rFonts w:ascii="Aptos" w:eastAsia="Calibri" w:hAnsi="Aptos" w:cs="Tahoma"/>
          <w:b/>
          <w:lang w:eastAsia="en-US"/>
        </w:rPr>
        <w:t>24</w:t>
      </w:r>
      <w:r w:rsidRPr="00262493">
        <w:rPr>
          <w:rFonts w:ascii="Aptos" w:eastAsia="Calibri" w:hAnsi="Aptos" w:cs="Tahoma"/>
          <w:b/>
          <w:lang w:eastAsia="en-US"/>
        </w:rPr>
        <w:t>.</w:t>
      </w:r>
    </w:p>
    <w:p w14:paraId="06EE1F38" w14:textId="77777777" w:rsidR="008C5F68" w:rsidRPr="00262493" w:rsidRDefault="008C5F68"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PRZEKAZANIE PLACU BUDOWY</w:t>
      </w:r>
    </w:p>
    <w:p w14:paraId="34C10584" w14:textId="77777777" w:rsidR="006D32BF" w:rsidRPr="00262493" w:rsidRDefault="006D32BF" w:rsidP="00983BAD">
      <w:pPr>
        <w:numPr>
          <w:ilvl w:val="0"/>
          <w:numId w:val="114"/>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Zamawiający przekaże Wykonawcy teren budowy nie później niż w ciągu 10 dni roboczych</w:t>
      </w:r>
      <w:r w:rsidRPr="00262493">
        <w:rPr>
          <w:rFonts w:ascii="Aptos" w:eastAsia="Calibri" w:hAnsi="Aptos" w:cs="Tahoma"/>
          <w:bCs/>
          <w:lang w:eastAsia="en-US"/>
        </w:rPr>
        <w:t xml:space="preserve"> od daty</w:t>
      </w:r>
      <w:r w:rsidRPr="00262493">
        <w:rPr>
          <w:rFonts w:ascii="Aptos" w:eastAsia="Calibri" w:hAnsi="Aptos" w:cs="Tahoma"/>
          <w:lang w:eastAsia="en-US"/>
        </w:rPr>
        <w:t xml:space="preserve"> uzyskania decyzji ZRID / </w:t>
      </w:r>
      <w:proofErr w:type="spellStart"/>
      <w:r w:rsidRPr="00262493">
        <w:rPr>
          <w:rFonts w:ascii="Aptos" w:eastAsia="Calibri" w:hAnsi="Aptos" w:cs="Tahoma"/>
          <w:lang w:eastAsia="en-US"/>
        </w:rPr>
        <w:t>PnB</w:t>
      </w:r>
      <w:proofErr w:type="spellEnd"/>
      <w:r w:rsidRPr="00262493">
        <w:rPr>
          <w:rFonts w:ascii="Aptos" w:eastAsia="Calibri" w:hAnsi="Aptos" w:cs="Tahoma"/>
          <w:lang w:eastAsia="en-US"/>
        </w:rPr>
        <w:t xml:space="preserve"> / </w:t>
      </w:r>
      <w:bookmarkStart w:id="7" w:name="_Hlk195385713"/>
      <w:r w:rsidRPr="00262493">
        <w:rPr>
          <w:rFonts w:ascii="Aptos" w:eastAsia="Calibri" w:hAnsi="Aptos" w:cs="Tahoma"/>
          <w:lang w:eastAsia="en-US"/>
        </w:rPr>
        <w:t>innego dokumentu z Prawa budowlanego uprawniającego do realizacji robót budowlanych</w:t>
      </w:r>
      <w:bookmarkEnd w:id="7"/>
      <w:r w:rsidRPr="00262493">
        <w:rPr>
          <w:rFonts w:ascii="Aptos" w:eastAsia="Calibri" w:hAnsi="Aptos" w:cs="Tahoma"/>
          <w:lang w:eastAsia="en-US"/>
        </w:rPr>
        <w:t xml:space="preserve">. </w:t>
      </w:r>
    </w:p>
    <w:p w14:paraId="6FAC17E5" w14:textId="06A04BC4" w:rsidR="008C5F68" w:rsidRPr="00262493" w:rsidRDefault="008C5F68" w:rsidP="002616E2">
      <w:pPr>
        <w:numPr>
          <w:ilvl w:val="0"/>
          <w:numId w:val="114"/>
        </w:numPr>
        <w:suppressAutoHyphens w:val="0"/>
        <w:autoSpaceDE w:val="0"/>
        <w:autoSpaceDN/>
        <w:adjustRightInd w:val="0"/>
        <w:spacing w:line="300" w:lineRule="auto"/>
        <w:ind w:left="425" w:hanging="357"/>
        <w:jc w:val="both"/>
        <w:textAlignment w:val="auto"/>
        <w:rPr>
          <w:rFonts w:ascii="Aptos" w:eastAsia="Calibri" w:hAnsi="Aptos" w:cs="Tahoma"/>
          <w:lang w:eastAsia="en-US"/>
        </w:rPr>
      </w:pPr>
      <w:r w:rsidRPr="00262493">
        <w:rPr>
          <w:rFonts w:ascii="Aptos" w:eastAsia="Calibri" w:hAnsi="Aptos" w:cs="Tahoma"/>
          <w:lang w:eastAsia="en-US"/>
        </w:rPr>
        <w:t>Nieprzedło</w:t>
      </w:r>
      <w:r w:rsidRPr="00262493">
        <w:rPr>
          <w:rFonts w:ascii="Aptos" w:eastAsia="TTE188D4F0t00" w:hAnsi="Aptos" w:cs="Tahoma"/>
          <w:lang w:eastAsia="en-US"/>
        </w:rPr>
        <w:t>ż</w:t>
      </w:r>
      <w:r w:rsidRPr="00262493">
        <w:rPr>
          <w:rFonts w:ascii="Aptos" w:eastAsia="Calibri" w:hAnsi="Aptos" w:cs="Tahoma"/>
          <w:lang w:eastAsia="en-US"/>
        </w:rPr>
        <w:t>enie przez Wykonawc</w:t>
      </w:r>
      <w:r w:rsidRPr="00262493">
        <w:rPr>
          <w:rFonts w:ascii="Aptos" w:eastAsia="TTE188D4F0t00" w:hAnsi="Aptos" w:cs="Tahoma"/>
          <w:lang w:eastAsia="en-US"/>
        </w:rPr>
        <w:t>ę</w:t>
      </w:r>
      <w:r w:rsidRPr="00262493">
        <w:rPr>
          <w:rFonts w:ascii="Aptos" w:eastAsia="Calibri" w:hAnsi="Aptos" w:cs="Tahoma"/>
          <w:lang w:eastAsia="en-US"/>
        </w:rPr>
        <w:t xml:space="preserve">, dokumentów wymienionych w § </w:t>
      </w:r>
      <w:r w:rsidR="00E21837" w:rsidRPr="00262493">
        <w:rPr>
          <w:rFonts w:ascii="Aptos" w:eastAsia="Calibri" w:hAnsi="Aptos" w:cs="Tahoma"/>
          <w:lang w:eastAsia="en-US"/>
        </w:rPr>
        <w:t>6</w:t>
      </w:r>
      <w:r w:rsidRPr="00262493">
        <w:rPr>
          <w:rFonts w:ascii="Aptos" w:eastAsia="Calibri" w:hAnsi="Aptos" w:cs="Tahoma"/>
          <w:lang w:eastAsia="en-US"/>
        </w:rPr>
        <w:t xml:space="preserve"> ust. 4 umowy we wskazanym terminie, będzie traktowane jako opóźnienie powstałe z przyczyn zależnych od Wykonawcy i nie mo</w:t>
      </w:r>
      <w:r w:rsidRPr="00262493">
        <w:rPr>
          <w:rFonts w:ascii="Aptos" w:eastAsia="TTE188D4F0t00" w:hAnsi="Aptos" w:cs="Tahoma"/>
          <w:lang w:eastAsia="en-US"/>
        </w:rPr>
        <w:t>ż</w:t>
      </w:r>
      <w:r w:rsidRPr="00262493">
        <w:rPr>
          <w:rFonts w:ascii="Aptos" w:eastAsia="Calibri" w:hAnsi="Aptos" w:cs="Tahoma"/>
          <w:lang w:eastAsia="en-US"/>
        </w:rPr>
        <w:t>e stanowi</w:t>
      </w:r>
      <w:r w:rsidRPr="00262493">
        <w:rPr>
          <w:rFonts w:ascii="Aptos" w:eastAsia="TTE188D4F0t00" w:hAnsi="Aptos" w:cs="Tahoma"/>
          <w:lang w:eastAsia="en-US"/>
        </w:rPr>
        <w:t xml:space="preserve">ć </w:t>
      </w:r>
      <w:r w:rsidRPr="00262493">
        <w:rPr>
          <w:rFonts w:ascii="Aptos" w:eastAsia="Calibri" w:hAnsi="Aptos" w:cs="Tahoma"/>
          <w:lang w:eastAsia="en-US"/>
        </w:rPr>
        <w:t>podstawy do zmiany terminu zako</w:t>
      </w:r>
      <w:r w:rsidRPr="00262493">
        <w:rPr>
          <w:rFonts w:ascii="Aptos" w:eastAsia="TTE188D4F0t00" w:hAnsi="Aptos" w:cs="Tahoma"/>
          <w:lang w:eastAsia="en-US"/>
        </w:rPr>
        <w:t>ń</w:t>
      </w:r>
      <w:r w:rsidRPr="00262493">
        <w:rPr>
          <w:rFonts w:ascii="Aptos" w:eastAsia="Calibri" w:hAnsi="Aptos" w:cs="Tahoma"/>
          <w:lang w:eastAsia="en-US"/>
        </w:rPr>
        <w:t>czenia robót.</w:t>
      </w:r>
    </w:p>
    <w:p w14:paraId="381D8D86" w14:textId="17F2FCE0"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lastRenderedPageBreak/>
        <w:t xml:space="preserve">§ </w:t>
      </w:r>
      <w:r w:rsidR="00D16F86" w:rsidRPr="00262493">
        <w:rPr>
          <w:rFonts w:ascii="Aptos" w:eastAsia="Calibri" w:hAnsi="Aptos" w:cs="Tahoma"/>
          <w:b/>
          <w:lang w:eastAsia="en-US"/>
        </w:rPr>
        <w:t>25</w:t>
      </w:r>
      <w:r w:rsidRPr="00262493">
        <w:rPr>
          <w:rFonts w:ascii="Aptos" w:eastAsia="Calibri" w:hAnsi="Aptos" w:cs="Tahoma"/>
          <w:b/>
          <w:lang w:eastAsia="en-US"/>
        </w:rPr>
        <w:t>.</w:t>
      </w:r>
    </w:p>
    <w:p w14:paraId="60CB25B8" w14:textId="77777777" w:rsidR="008C5F68" w:rsidRPr="00262493" w:rsidRDefault="008C5F68"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ZASADY ODBIORU ROBÓT</w:t>
      </w:r>
    </w:p>
    <w:p w14:paraId="27E205C5" w14:textId="77777777" w:rsidR="00E14787" w:rsidRPr="00262493" w:rsidRDefault="00E14787" w:rsidP="00983BAD">
      <w:pPr>
        <w:numPr>
          <w:ilvl w:val="0"/>
          <w:numId w:val="171"/>
        </w:numPr>
        <w:suppressAutoHyphens w:val="0"/>
        <w:autoSpaceDN/>
        <w:spacing w:line="300" w:lineRule="auto"/>
        <w:contextualSpacing/>
        <w:jc w:val="both"/>
        <w:textAlignment w:val="auto"/>
        <w:rPr>
          <w:rFonts w:ascii="Aptos" w:hAnsi="Aptos" w:cs="Tahoma"/>
        </w:rPr>
      </w:pPr>
      <w:r w:rsidRPr="00262493">
        <w:rPr>
          <w:rFonts w:ascii="Aptos" w:hAnsi="Aptos" w:cs="Tahoma"/>
        </w:rPr>
        <w:t>Strony zgodnie postanawiają, że będą stosowane następujące rodzaje odbiorów:</w:t>
      </w:r>
    </w:p>
    <w:p w14:paraId="25041043" w14:textId="5B9C3789" w:rsidR="00E14787" w:rsidRPr="00262493" w:rsidRDefault="00E14787" w:rsidP="00983BAD">
      <w:pPr>
        <w:numPr>
          <w:ilvl w:val="0"/>
          <w:numId w:val="170"/>
        </w:numPr>
        <w:suppressAutoHyphens w:val="0"/>
        <w:autoSpaceDN/>
        <w:spacing w:line="300" w:lineRule="auto"/>
        <w:contextualSpacing/>
        <w:jc w:val="both"/>
        <w:textAlignment w:val="auto"/>
        <w:rPr>
          <w:rFonts w:ascii="Aptos" w:hAnsi="Aptos" w:cs="Tahoma"/>
        </w:rPr>
      </w:pPr>
      <w:r w:rsidRPr="00262493">
        <w:rPr>
          <w:rFonts w:ascii="Aptos" w:hAnsi="Aptos" w:cs="Tahoma"/>
          <w:bCs/>
        </w:rPr>
        <w:t>odbiór koncepcji dokumentacji projektowej</w:t>
      </w:r>
      <w:r w:rsidR="00FB38E8" w:rsidRPr="00262493">
        <w:rPr>
          <w:rFonts w:ascii="Aptos" w:hAnsi="Aptos" w:cs="Tahoma"/>
        </w:rPr>
        <w:t>,</w:t>
      </w:r>
    </w:p>
    <w:p w14:paraId="4901B166" w14:textId="38B6FA67" w:rsidR="00FB38E8" w:rsidRPr="00262493" w:rsidRDefault="00E14787" w:rsidP="00983BAD">
      <w:pPr>
        <w:numPr>
          <w:ilvl w:val="0"/>
          <w:numId w:val="170"/>
        </w:numPr>
        <w:suppressAutoHyphens w:val="0"/>
        <w:autoSpaceDN/>
        <w:spacing w:line="300" w:lineRule="auto"/>
        <w:contextualSpacing/>
        <w:jc w:val="both"/>
        <w:textAlignment w:val="auto"/>
        <w:rPr>
          <w:rFonts w:ascii="Aptos" w:hAnsi="Aptos" w:cs="Tahoma"/>
        </w:rPr>
      </w:pPr>
      <w:r w:rsidRPr="00262493">
        <w:rPr>
          <w:rFonts w:ascii="Aptos" w:hAnsi="Aptos" w:cs="Tahoma"/>
          <w:bCs/>
        </w:rPr>
        <w:t>odbiór zatwierdzonej dokumentacji projektowej</w:t>
      </w:r>
      <w:r w:rsidR="00AD16C8" w:rsidRPr="00262493">
        <w:rPr>
          <w:rFonts w:ascii="Aptos" w:hAnsi="Aptos" w:cs="Tahoma"/>
          <w:bCs/>
        </w:rPr>
        <w:t>,</w:t>
      </w:r>
    </w:p>
    <w:p w14:paraId="7FDB638D" w14:textId="1C720D3F" w:rsidR="00F76F02" w:rsidRPr="00262493" w:rsidRDefault="00F76F02" w:rsidP="00983BAD">
      <w:pPr>
        <w:numPr>
          <w:ilvl w:val="0"/>
          <w:numId w:val="170"/>
        </w:numPr>
        <w:suppressAutoHyphens w:val="0"/>
        <w:autoSpaceDN/>
        <w:spacing w:line="300" w:lineRule="auto"/>
        <w:contextualSpacing/>
        <w:jc w:val="both"/>
        <w:textAlignment w:val="auto"/>
        <w:rPr>
          <w:rFonts w:ascii="Aptos" w:hAnsi="Aptos" w:cs="Tahoma"/>
        </w:rPr>
      </w:pPr>
      <w:r w:rsidRPr="00262493">
        <w:rPr>
          <w:rFonts w:ascii="Aptos" w:hAnsi="Aptos" w:cs="Tahoma"/>
          <w:bCs/>
        </w:rPr>
        <w:t>odbiór częściowy robót budowlanych,</w:t>
      </w:r>
    </w:p>
    <w:p w14:paraId="3F242571" w14:textId="34C22A2F" w:rsidR="00FB38E8" w:rsidRPr="00262493" w:rsidRDefault="00E14787" w:rsidP="00983BAD">
      <w:pPr>
        <w:numPr>
          <w:ilvl w:val="0"/>
          <w:numId w:val="170"/>
        </w:numPr>
        <w:suppressAutoHyphens w:val="0"/>
        <w:autoSpaceDN/>
        <w:spacing w:line="300" w:lineRule="auto"/>
        <w:contextualSpacing/>
        <w:jc w:val="both"/>
        <w:textAlignment w:val="auto"/>
        <w:rPr>
          <w:rFonts w:ascii="Aptos" w:hAnsi="Aptos" w:cs="Tahoma"/>
        </w:rPr>
      </w:pPr>
      <w:r w:rsidRPr="00262493">
        <w:rPr>
          <w:rFonts w:ascii="Aptos" w:hAnsi="Aptos" w:cs="Tahoma"/>
          <w:bCs/>
        </w:rPr>
        <w:t>odbiór końcowy</w:t>
      </w:r>
      <w:r w:rsidR="00F76F02" w:rsidRPr="00262493">
        <w:rPr>
          <w:rFonts w:ascii="Aptos" w:hAnsi="Aptos" w:cs="Tahoma"/>
          <w:bCs/>
        </w:rPr>
        <w:t xml:space="preserve"> inwestycji</w:t>
      </w:r>
      <w:r w:rsidR="00FB38E8" w:rsidRPr="00262493">
        <w:rPr>
          <w:rFonts w:ascii="Aptos" w:hAnsi="Aptos" w:cs="Tahoma"/>
          <w:bCs/>
        </w:rPr>
        <w:t>,</w:t>
      </w:r>
    </w:p>
    <w:p w14:paraId="5773E36F" w14:textId="6CE09177" w:rsidR="00E14787" w:rsidRPr="00262493" w:rsidRDefault="00E14787" w:rsidP="00983BAD">
      <w:pPr>
        <w:numPr>
          <w:ilvl w:val="0"/>
          <w:numId w:val="170"/>
        </w:numPr>
        <w:suppressAutoHyphens w:val="0"/>
        <w:autoSpaceDN/>
        <w:spacing w:line="300" w:lineRule="auto"/>
        <w:contextualSpacing/>
        <w:jc w:val="both"/>
        <w:textAlignment w:val="auto"/>
        <w:rPr>
          <w:rFonts w:ascii="Aptos" w:hAnsi="Aptos" w:cs="Tahoma"/>
        </w:rPr>
      </w:pPr>
      <w:r w:rsidRPr="00262493">
        <w:rPr>
          <w:rFonts w:ascii="Aptos" w:hAnsi="Aptos" w:cs="Tahoma"/>
          <w:bCs/>
        </w:rPr>
        <w:t>odbiory robót zanikających i ulegających zakryciu</w:t>
      </w:r>
      <w:r w:rsidRPr="00262493">
        <w:rPr>
          <w:rFonts w:ascii="Aptos" w:hAnsi="Aptos" w:cs="Tahoma"/>
        </w:rPr>
        <w:t xml:space="preserve"> – na podstawie wpisów dokonywanych w dzienniku budowy</w:t>
      </w:r>
      <w:r w:rsidR="00586169" w:rsidRPr="00262493">
        <w:rPr>
          <w:rFonts w:ascii="Aptos" w:hAnsi="Aptos" w:cs="Tahoma"/>
        </w:rPr>
        <w:t>,</w:t>
      </w:r>
    </w:p>
    <w:p w14:paraId="7AFC7182" w14:textId="1632DB0C" w:rsidR="00586169" w:rsidRPr="00262493" w:rsidRDefault="00586169" w:rsidP="00983BAD">
      <w:pPr>
        <w:numPr>
          <w:ilvl w:val="0"/>
          <w:numId w:val="170"/>
        </w:numPr>
        <w:suppressAutoHyphens w:val="0"/>
        <w:autoSpaceDN/>
        <w:spacing w:line="300" w:lineRule="auto"/>
        <w:contextualSpacing/>
        <w:jc w:val="both"/>
        <w:textAlignment w:val="auto"/>
        <w:rPr>
          <w:rFonts w:ascii="Aptos" w:hAnsi="Aptos" w:cs="Tahoma"/>
        </w:rPr>
      </w:pPr>
      <w:r w:rsidRPr="00262493">
        <w:rPr>
          <w:rFonts w:ascii="Aptos" w:hAnsi="Aptos" w:cs="Tahoma"/>
        </w:rPr>
        <w:t>odbiór pogwarancyjny zgodnie z zasadami określonymi w</w:t>
      </w:r>
      <w:r w:rsidRPr="00262493">
        <w:rPr>
          <w:rFonts w:ascii="Aptos" w:hAnsi="Aptos" w:cs="Tahoma"/>
          <w:bCs/>
        </w:rPr>
        <w:t xml:space="preserve"> </w:t>
      </w:r>
      <w:r w:rsidRPr="00262493">
        <w:rPr>
          <w:rFonts w:ascii="Aptos" w:eastAsia="Calibri" w:hAnsi="Aptos" w:cs="Tahoma"/>
          <w:bCs/>
          <w:lang w:eastAsia="en-US"/>
        </w:rPr>
        <w:t>§ 2</w:t>
      </w:r>
      <w:r w:rsidR="00672271" w:rsidRPr="00262493">
        <w:rPr>
          <w:rFonts w:ascii="Aptos" w:eastAsia="Calibri" w:hAnsi="Aptos" w:cs="Tahoma"/>
          <w:bCs/>
          <w:lang w:eastAsia="en-US"/>
        </w:rPr>
        <w:t>6</w:t>
      </w:r>
      <w:r w:rsidRPr="00262493">
        <w:rPr>
          <w:rFonts w:ascii="Aptos" w:eastAsia="Calibri" w:hAnsi="Aptos" w:cs="Tahoma"/>
          <w:bCs/>
          <w:lang w:eastAsia="en-US"/>
        </w:rPr>
        <w:t>. Umowy.</w:t>
      </w:r>
    </w:p>
    <w:p w14:paraId="3392ADEF" w14:textId="0D792F38" w:rsidR="00D26EF6" w:rsidRPr="00262493" w:rsidRDefault="00D26EF6" w:rsidP="00983BAD">
      <w:pPr>
        <w:pStyle w:val="Akapitzlist"/>
        <w:numPr>
          <w:ilvl w:val="0"/>
          <w:numId w:val="171"/>
        </w:numPr>
        <w:autoSpaceDE w:val="0"/>
        <w:adjustRightInd w:val="0"/>
        <w:spacing w:line="300" w:lineRule="auto"/>
        <w:jc w:val="both"/>
        <w:rPr>
          <w:rFonts w:ascii="Aptos" w:hAnsi="Aptos" w:cs="Tahoma"/>
          <w:color w:val="002060"/>
        </w:rPr>
      </w:pPr>
      <w:r w:rsidRPr="00262493">
        <w:rPr>
          <w:rFonts w:ascii="Aptos" w:hAnsi="Aptos" w:cs="Tahoma"/>
          <w:lang w:val="x-none"/>
        </w:rPr>
        <w:t>Dokumentacja projektowa</w:t>
      </w:r>
      <w:r w:rsidR="000351F1" w:rsidRPr="00262493">
        <w:rPr>
          <w:rFonts w:ascii="Aptos" w:hAnsi="Aptos" w:cs="Tahoma"/>
          <w:lang w:val="x-none"/>
        </w:rPr>
        <w:t xml:space="preserve"> </w:t>
      </w:r>
      <w:r w:rsidRPr="00262493">
        <w:rPr>
          <w:rFonts w:ascii="Aptos" w:hAnsi="Aptos" w:cs="Tahoma"/>
          <w:lang w:val="x-none"/>
        </w:rPr>
        <w:t>zostanie przekazana w wersji papierowej oraz w wersji elektronicznej w formacie: .</w:t>
      </w:r>
      <w:proofErr w:type="spellStart"/>
      <w:r w:rsidRPr="00262493">
        <w:rPr>
          <w:rFonts w:ascii="Aptos" w:hAnsi="Aptos" w:cs="Tahoma"/>
          <w:lang w:val="x-none"/>
        </w:rPr>
        <w:t>doc</w:t>
      </w:r>
      <w:proofErr w:type="spellEnd"/>
      <w:r w:rsidRPr="00262493">
        <w:rPr>
          <w:rFonts w:ascii="Aptos" w:hAnsi="Aptos" w:cs="Tahoma"/>
          <w:lang w:val="x-none"/>
        </w:rPr>
        <w:t>, .pdf, .</w:t>
      </w:r>
      <w:proofErr w:type="spellStart"/>
      <w:r w:rsidRPr="00262493">
        <w:rPr>
          <w:rFonts w:ascii="Aptos" w:hAnsi="Aptos" w:cs="Tahoma"/>
          <w:lang w:val="x-none"/>
        </w:rPr>
        <w:t>dwg</w:t>
      </w:r>
      <w:proofErr w:type="spellEnd"/>
      <w:r w:rsidRPr="00262493">
        <w:rPr>
          <w:rFonts w:ascii="Aptos" w:hAnsi="Aptos" w:cs="Tahoma"/>
          <w:lang w:val="x-none"/>
        </w:rPr>
        <w:t>.</w:t>
      </w:r>
    </w:p>
    <w:p w14:paraId="49611107" w14:textId="77777777" w:rsidR="000351F1" w:rsidRPr="00262493" w:rsidRDefault="00D26EF6" w:rsidP="00983BAD">
      <w:pPr>
        <w:pStyle w:val="Akapitzlist"/>
        <w:numPr>
          <w:ilvl w:val="0"/>
          <w:numId w:val="171"/>
        </w:numPr>
        <w:autoSpaceDE w:val="0"/>
        <w:adjustRightInd w:val="0"/>
        <w:spacing w:line="300" w:lineRule="auto"/>
        <w:jc w:val="both"/>
        <w:rPr>
          <w:rFonts w:ascii="Aptos" w:hAnsi="Aptos" w:cs="Tahoma"/>
        </w:rPr>
      </w:pPr>
      <w:r w:rsidRPr="00262493">
        <w:rPr>
          <w:rFonts w:ascii="Aptos" w:hAnsi="Aptos" w:cs="Tahoma"/>
          <w:lang w:val="x-none"/>
        </w:rPr>
        <w:t xml:space="preserve">Pliki w formie elektronicznej powinny odpowiadać opracowaniom w formie papierowej, czyli plik elektroniczny po wydrukowaniu powinien być tożsamy, co do zawartości z opracowaniem papierowym, który przedstawia. </w:t>
      </w:r>
      <w:r w:rsidRPr="00262493">
        <w:rPr>
          <w:rFonts w:ascii="Aptos" w:hAnsi="Aptos" w:cs="Tahoma"/>
        </w:rPr>
        <w:t>W przypadku, gdy forma elektroniczna i papierowa koncepcji (lub gotowej dokumentacji projektowej) nie będą jednakowe, Zamawiający będzie uprawniony do odmowy podpisania protokołu odbioru do czasu usunięcia rozbieżności</w:t>
      </w:r>
      <w:r w:rsidR="000351F1" w:rsidRPr="00262493">
        <w:rPr>
          <w:rFonts w:ascii="Aptos" w:hAnsi="Aptos" w:cs="Tahoma"/>
        </w:rPr>
        <w:t>.</w:t>
      </w:r>
    </w:p>
    <w:p w14:paraId="2C50B219" w14:textId="441A8B5C" w:rsidR="000351F1" w:rsidRPr="00262493" w:rsidRDefault="000351F1" w:rsidP="00983BAD">
      <w:pPr>
        <w:pStyle w:val="Akapitzlist"/>
        <w:numPr>
          <w:ilvl w:val="0"/>
          <w:numId w:val="171"/>
        </w:numPr>
        <w:autoSpaceDE w:val="0"/>
        <w:adjustRightInd w:val="0"/>
        <w:spacing w:line="300" w:lineRule="auto"/>
        <w:jc w:val="both"/>
        <w:rPr>
          <w:rFonts w:ascii="Aptos" w:hAnsi="Aptos" w:cs="Tahoma"/>
          <w:color w:val="002060"/>
        </w:rPr>
      </w:pPr>
      <w:r w:rsidRPr="00262493">
        <w:rPr>
          <w:rFonts w:ascii="Aptos" w:hAnsi="Aptos" w:cs="Tahoma"/>
        </w:rPr>
        <w:t xml:space="preserve">Dokumentacja projektowa musi spełniać wszelkie wymogi określone w ustawie </w:t>
      </w:r>
      <w:proofErr w:type="spellStart"/>
      <w:r w:rsidRPr="00262493">
        <w:rPr>
          <w:rFonts w:ascii="Aptos" w:hAnsi="Aptos" w:cs="Tahoma"/>
        </w:rPr>
        <w:t>Pzp</w:t>
      </w:r>
      <w:proofErr w:type="spellEnd"/>
      <w:r w:rsidRPr="00262493">
        <w:rPr>
          <w:rFonts w:ascii="Aptos" w:hAnsi="Aptos" w:cs="Tahoma"/>
        </w:rPr>
        <w:t xml:space="preserve"> w zakresie dotyczącym opisywania przedmiotu zamówienia. Zamawiający nie dopuszcza wskazywania w opracowanej dokumentacji projektowej znaków towarowych, patentów lub pochodzenia, źródła lub szczególnego procesu, który charakteryzuje produkt lub usługi dostarczane przez konkretnego Wykonawcę. Jedynym wyjątkiem od tej zasady jest przypadek, w którym wskazanie znaków towarowych, patentów lub pochodzenia, źródła lub szczególnego procesu, który charakteryzuje produkt lub usługi dostarczane przez konkretnego Wykonawcę, jest uzasadniony specyfiką przedmiotu zamówienia i nie ma możliwości opisania przedmiotu zamówienia za pomocą dostatecznie dokładnych określeń, a Wykonawca uzyskał uprzednio pisemną zgodę Zamawiającego na takie wskazanie. W przypadku wyrażenia przez Zamawiającego pisemnej zgody na wskazanie znaków towarowych, patentów lub pochodzenia, źródła lub szczególnego procesu, który charakteryzuje produkty lub usługi dostarczane przez konkretnego Wykonawcę, Wykonawca jest zobowiązany opisać w dokumentacji specyfikę powodującą konieczność takiego wskazania oraz użyć przy wskazaniu słów „lub równoważne”. W takim przypadku obowiązkiem Wykonawcy jest określenie szczegółowych cech i parametrów w formie tabelarycznej wraz podaniem paramentów równoważności od </w:t>
      </w:r>
      <w:r w:rsidRPr="00262493">
        <w:rPr>
          <w:rFonts w:ascii="Aptos" w:hAnsi="Aptos" w:cs="Tahoma"/>
        </w:rPr>
        <w:lastRenderedPageBreak/>
        <w:t>- do, które umożliwią dopuszczenie towarów i urządzeń innych producentów jako równoważnych (nie tożsamyc</w:t>
      </w:r>
      <w:r w:rsidRPr="00E142BF">
        <w:rPr>
          <w:rFonts w:ascii="Aptos" w:hAnsi="Aptos" w:cs="Tahoma"/>
        </w:rPr>
        <w:t>h).</w:t>
      </w:r>
    </w:p>
    <w:p w14:paraId="2E85BABE" w14:textId="77777777" w:rsidR="00D26EF6" w:rsidRPr="00262493" w:rsidRDefault="00D26EF6" w:rsidP="00983BAD">
      <w:pPr>
        <w:pStyle w:val="Akapitzlist"/>
        <w:numPr>
          <w:ilvl w:val="0"/>
          <w:numId w:val="171"/>
        </w:numPr>
        <w:autoSpaceDE w:val="0"/>
        <w:adjustRightInd w:val="0"/>
        <w:spacing w:line="300" w:lineRule="auto"/>
        <w:jc w:val="both"/>
        <w:rPr>
          <w:rFonts w:ascii="Aptos" w:hAnsi="Aptos" w:cs="Tahoma"/>
          <w:color w:val="002060"/>
        </w:rPr>
      </w:pPr>
      <w:r w:rsidRPr="00262493">
        <w:rPr>
          <w:rFonts w:ascii="Aptos" w:hAnsi="Aptos" w:cs="Tahoma"/>
          <w:lang w:val="x-none"/>
        </w:rPr>
        <w:t>Miejscem odbioru dokumentacji projektowej jest siedziba Zamawiającego.</w:t>
      </w:r>
    </w:p>
    <w:p w14:paraId="09F95939" w14:textId="15349A25" w:rsidR="000351F1" w:rsidRPr="00262493" w:rsidRDefault="00D26EF6" w:rsidP="00983BAD">
      <w:pPr>
        <w:pStyle w:val="Akapitzlist"/>
        <w:numPr>
          <w:ilvl w:val="0"/>
          <w:numId w:val="171"/>
        </w:numPr>
        <w:suppressAutoHyphens w:val="0"/>
        <w:autoSpaceDE w:val="0"/>
        <w:autoSpaceDN/>
        <w:adjustRightInd w:val="0"/>
        <w:spacing w:line="300" w:lineRule="auto"/>
        <w:contextualSpacing/>
        <w:jc w:val="both"/>
        <w:textAlignment w:val="auto"/>
        <w:rPr>
          <w:rFonts w:ascii="Aptos" w:hAnsi="Aptos" w:cs="Tahoma"/>
          <w:color w:val="002060"/>
        </w:rPr>
      </w:pPr>
      <w:r w:rsidRPr="00262493">
        <w:rPr>
          <w:rFonts w:ascii="Aptos" w:hAnsi="Aptos" w:cs="Tahoma"/>
          <w:lang w:val="x-none"/>
        </w:rPr>
        <w:t xml:space="preserve">Dokumentem potwierdzającym przyjęcie przez Zamawiającego wykonanej dokumentacji projektowej jest protokół zdawczo – odbiorczy podpisany przez </w:t>
      </w:r>
      <w:r w:rsidR="006B4FDC">
        <w:rPr>
          <w:rFonts w:ascii="Aptos" w:hAnsi="Aptos" w:cs="Tahoma"/>
          <w:lang w:val="x-none"/>
        </w:rPr>
        <w:t>Wykonawcę i Zamawiającego</w:t>
      </w:r>
      <w:r w:rsidRPr="00262493">
        <w:rPr>
          <w:rFonts w:ascii="Aptos" w:hAnsi="Aptos" w:cs="Tahoma"/>
          <w:lang w:val="x-none"/>
        </w:rPr>
        <w:t xml:space="preserve">. </w:t>
      </w:r>
    </w:p>
    <w:p w14:paraId="37356E86" w14:textId="139659A2" w:rsidR="00103DE0" w:rsidRPr="00262493" w:rsidRDefault="00103DE0" w:rsidP="00983BAD">
      <w:pPr>
        <w:pStyle w:val="Akapitzlist"/>
        <w:numPr>
          <w:ilvl w:val="0"/>
          <w:numId w:val="171"/>
        </w:numPr>
        <w:suppressAutoHyphens w:val="0"/>
        <w:autoSpaceDE w:val="0"/>
        <w:autoSpaceDN/>
        <w:adjustRightInd w:val="0"/>
        <w:spacing w:line="300" w:lineRule="auto"/>
        <w:contextualSpacing/>
        <w:jc w:val="both"/>
        <w:textAlignment w:val="auto"/>
        <w:rPr>
          <w:rFonts w:ascii="Aptos" w:hAnsi="Aptos" w:cs="Tahoma"/>
        </w:rPr>
      </w:pPr>
      <w:r w:rsidRPr="00262493">
        <w:rPr>
          <w:rFonts w:ascii="Aptos" w:hAnsi="Aptos" w:cs="Tahoma"/>
        </w:rPr>
        <w:t>Do protokołu odbioru dokumentacji projektowej będzie załączone:</w:t>
      </w:r>
    </w:p>
    <w:p w14:paraId="17DDE9EB" w14:textId="77777777" w:rsidR="00103DE0" w:rsidRPr="00262493" w:rsidRDefault="00103DE0" w:rsidP="00983BAD">
      <w:pPr>
        <w:pStyle w:val="Akapitzlist"/>
        <w:numPr>
          <w:ilvl w:val="0"/>
          <w:numId w:val="187"/>
        </w:numPr>
        <w:spacing w:line="300" w:lineRule="auto"/>
        <w:ind w:left="709"/>
        <w:contextualSpacing/>
        <w:jc w:val="both"/>
        <w:rPr>
          <w:rFonts w:ascii="Aptos" w:hAnsi="Aptos" w:cs="Tahoma"/>
        </w:rPr>
      </w:pPr>
      <w:r w:rsidRPr="00262493">
        <w:rPr>
          <w:rFonts w:ascii="Aptos" w:hAnsi="Aptos" w:cs="Tahoma"/>
        </w:rPr>
        <w:t>oświadczenie Wykonawcy, że wymieniona w protokole dokumentacja projektowa jest wykonana zgodnie z umową, obowiązującymi przepisami, w tym techniczno-budowlanymi oraz normami i jest kompletna z punktu widzenia celu któremu ma służyć.</w:t>
      </w:r>
    </w:p>
    <w:p w14:paraId="37638AAD" w14:textId="77777777" w:rsidR="00103DE0" w:rsidRPr="00262493" w:rsidRDefault="00103DE0" w:rsidP="00983BAD">
      <w:pPr>
        <w:pStyle w:val="Akapitzlist"/>
        <w:numPr>
          <w:ilvl w:val="0"/>
          <w:numId w:val="187"/>
        </w:numPr>
        <w:spacing w:line="300" w:lineRule="auto"/>
        <w:ind w:left="709"/>
        <w:contextualSpacing/>
        <w:jc w:val="both"/>
        <w:rPr>
          <w:rFonts w:ascii="Aptos" w:hAnsi="Aptos" w:cs="Tahoma"/>
        </w:rPr>
      </w:pPr>
      <w:r w:rsidRPr="00262493">
        <w:rPr>
          <w:rFonts w:ascii="Aptos" w:hAnsi="Aptos" w:cs="Tahoma"/>
        </w:rPr>
        <w:t>pisemne oświadczenie Wykonawcy o przeniesieniu na Zamawiającego autorskich praw majątkowych, w tym praw zależnych, do wykonanej dokumentacji projektowej. W przypadku wykonania przedmiotu umowy w zakresie dokumentacji projektowej przez Podwykonawcę, Wykonawca zobowiązany jest przedłożyć pisemne oświadczenie o dysponowaniu prawami autorskimi, w tym prawami zależnymi do wykonanego przedmiotu umowy na zasadach określonych powyżej.</w:t>
      </w:r>
    </w:p>
    <w:p w14:paraId="096EB850" w14:textId="77777777" w:rsidR="000351F1" w:rsidRPr="00262493" w:rsidRDefault="00103DE0" w:rsidP="00983BAD">
      <w:pPr>
        <w:pStyle w:val="Akapitzlist"/>
        <w:numPr>
          <w:ilvl w:val="0"/>
          <w:numId w:val="171"/>
        </w:numPr>
        <w:autoSpaceDE w:val="0"/>
        <w:adjustRightInd w:val="0"/>
        <w:spacing w:line="300" w:lineRule="auto"/>
        <w:jc w:val="both"/>
        <w:rPr>
          <w:rFonts w:ascii="Aptos" w:hAnsi="Aptos" w:cs="Tahoma"/>
        </w:rPr>
      </w:pPr>
      <w:r w:rsidRPr="00262493">
        <w:rPr>
          <w:rFonts w:ascii="Aptos" w:hAnsi="Aptos" w:cs="Tahoma"/>
        </w:rPr>
        <w:t>Strony postanawiają, że podpisanie protokołu odbioru końcowego dokumentacji projektowej nie wyłącza odpowiedzialności Wykonawcy za jego wady / usterki. Strony zgodnie wyłączają stosowanie art. 55 ust. 3 ustawy z dnia 4 lutego 1994 r. o prawie autorskim i prawach pokrewnych. Odbiór dokumentacji projektowej nie zwalnia Wykonawcy z odpowiedzialności za wady / usterki dokumentacji projektowej oraz nie stanowi jej przyjęcia bez zastrzeżeń, w rozumieniu art. 55 ust. 4 ustawy o prawie autorskim i prawach pokrewnych oraz nie pozbawia Zamawiającego uprawnień wynikających z rękojmi i gwarancji.</w:t>
      </w:r>
    </w:p>
    <w:p w14:paraId="1AAAA8B3" w14:textId="0D168FC1" w:rsidR="00103DE0" w:rsidRPr="00262493" w:rsidRDefault="000351F1" w:rsidP="00983BAD">
      <w:pPr>
        <w:pStyle w:val="Akapitzlist"/>
        <w:numPr>
          <w:ilvl w:val="0"/>
          <w:numId w:val="171"/>
        </w:numPr>
        <w:autoSpaceDE w:val="0"/>
        <w:adjustRightInd w:val="0"/>
        <w:spacing w:line="300" w:lineRule="auto"/>
        <w:jc w:val="both"/>
        <w:rPr>
          <w:rFonts w:ascii="Aptos" w:hAnsi="Aptos" w:cs="Tahoma"/>
          <w:color w:val="002060"/>
        </w:rPr>
      </w:pPr>
      <w:r w:rsidRPr="00262493">
        <w:rPr>
          <w:rFonts w:ascii="Aptos" w:hAnsi="Aptos" w:cs="Tahoma"/>
        </w:rPr>
        <w:t>J</w:t>
      </w:r>
      <w:r w:rsidR="00103DE0" w:rsidRPr="00262493">
        <w:rPr>
          <w:rFonts w:ascii="Aptos" w:hAnsi="Aptos" w:cs="Tahoma"/>
        </w:rPr>
        <w:t xml:space="preserve">eżeli w trakcie wykonywania robót budowlanych zostaną ujawnione wady / usterki w dokumentacji projektowej, a Wykonawca złożył oświadczenie, że dokumentacja jest wolna od wad, to Zamawiający ma prawo przeprowadzić odpowiednie postępowanie wyjaśniające, w szczególności powołać niezależnego eksperta. W przypadku stwierdzenia w  toku postępowania wyjaśniającego, że dokumentacja projektowa ma wady, to Wykonawca zwróci Zamawiającemu koszty postępowania wyjaśniającego. Wykonawca pokryje także Zamawiającemu wszelkie szkody, które ten poniósł w związku z wadami dokumentacji odbiorowej, w szczególności wartość robót budowlanych lub zamiennych, koniecznych do wykonania zlecenia w związku ze stwierdzonymi wadami. </w:t>
      </w:r>
    </w:p>
    <w:p w14:paraId="12FC6CBF" w14:textId="77777777" w:rsidR="008A680F" w:rsidRPr="00F47372" w:rsidRDefault="00646EB0" w:rsidP="00983BAD">
      <w:pPr>
        <w:pStyle w:val="Akapitzlist"/>
        <w:numPr>
          <w:ilvl w:val="0"/>
          <w:numId w:val="171"/>
        </w:numPr>
        <w:autoSpaceDE w:val="0"/>
        <w:adjustRightInd w:val="0"/>
        <w:spacing w:line="300" w:lineRule="auto"/>
        <w:jc w:val="both"/>
        <w:rPr>
          <w:rFonts w:ascii="Aptos" w:hAnsi="Aptos" w:cs="Tahoma"/>
        </w:rPr>
      </w:pPr>
      <w:r w:rsidRPr="00262493">
        <w:rPr>
          <w:rFonts w:ascii="Aptos" w:eastAsia="Calibri" w:hAnsi="Aptos" w:cs="Tahoma"/>
        </w:rPr>
        <w:lastRenderedPageBreak/>
        <w:t>Wszystkie odbiory cz</w:t>
      </w:r>
      <w:r w:rsidRPr="00262493">
        <w:rPr>
          <w:rFonts w:ascii="Aptos" w:eastAsia="TTE188D4F0t00" w:hAnsi="Aptos" w:cs="Tahoma"/>
        </w:rPr>
        <w:t>ęś</w:t>
      </w:r>
      <w:r w:rsidRPr="00262493">
        <w:rPr>
          <w:rFonts w:ascii="Aptos" w:eastAsia="Calibri" w:hAnsi="Aptos" w:cs="Tahoma"/>
        </w:rPr>
        <w:t xml:space="preserve">ciowe i </w:t>
      </w:r>
      <w:r w:rsidRPr="00F47372">
        <w:rPr>
          <w:rFonts w:ascii="Aptos" w:eastAsia="Calibri" w:hAnsi="Aptos" w:cs="Tahoma"/>
        </w:rPr>
        <w:t>odbiór końcowy, rozpoczęte b</w:t>
      </w:r>
      <w:r w:rsidRPr="00F47372">
        <w:rPr>
          <w:rFonts w:ascii="Aptos" w:eastAsia="TTE188D4F0t00" w:hAnsi="Aptos" w:cs="Tahoma"/>
        </w:rPr>
        <w:t>ę</w:t>
      </w:r>
      <w:r w:rsidRPr="00F47372">
        <w:rPr>
          <w:rFonts w:ascii="Aptos" w:eastAsia="Calibri" w:hAnsi="Aptos" w:cs="Tahoma"/>
        </w:rPr>
        <w:t>d</w:t>
      </w:r>
      <w:r w:rsidRPr="00F47372">
        <w:rPr>
          <w:rFonts w:ascii="Aptos" w:eastAsia="TTE188D4F0t00" w:hAnsi="Aptos" w:cs="Tahoma"/>
        </w:rPr>
        <w:t xml:space="preserve">ą </w:t>
      </w:r>
      <w:r w:rsidRPr="00F47372">
        <w:rPr>
          <w:rFonts w:ascii="Aptos" w:eastAsia="Calibri" w:hAnsi="Aptos" w:cs="Tahoma"/>
        </w:rPr>
        <w:t xml:space="preserve">w terminie nie późniejszym, niż 15 </w:t>
      </w:r>
      <w:r w:rsidRPr="00F47372">
        <w:rPr>
          <w:rFonts w:ascii="Aptos" w:eastAsia="Calibri" w:hAnsi="Aptos" w:cs="Tahoma"/>
          <w:bCs/>
        </w:rPr>
        <w:t>dni</w:t>
      </w:r>
      <w:r w:rsidRPr="00F47372">
        <w:rPr>
          <w:rFonts w:ascii="Aptos" w:eastAsia="Calibri" w:hAnsi="Aptos" w:cs="Tahoma"/>
          <w:b/>
          <w:bCs/>
        </w:rPr>
        <w:t xml:space="preserve"> </w:t>
      </w:r>
      <w:r w:rsidRPr="00F47372">
        <w:rPr>
          <w:rFonts w:ascii="Aptos" w:eastAsia="Calibri" w:hAnsi="Aptos" w:cs="Tahoma"/>
        </w:rPr>
        <w:t>od dnia pisemnego zgłoszenia przez kierownika budowy /kierownika robót</w:t>
      </w:r>
      <w:r w:rsidRPr="00F47372">
        <w:rPr>
          <w:rFonts w:ascii="Aptos" w:eastAsia="TTE188D4F0t00" w:hAnsi="Aptos" w:cs="Tahoma"/>
        </w:rPr>
        <w:t xml:space="preserve"> w dzienniku budowy potwierdzonego przez Inspektora nadzoru inwestorskiego </w:t>
      </w:r>
      <w:r w:rsidRPr="00F47372">
        <w:rPr>
          <w:rFonts w:ascii="Aptos" w:eastAsia="Calibri" w:hAnsi="Aptos" w:cs="Tahoma"/>
        </w:rPr>
        <w:t xml:space="preserve">wpisem do dziennika budowy oraz pisemnym powiadomieniu Inspektora nadzoru inwestorskiego i Zamawiającego.  </w:t>
      </w:r>
    </w:p>
    <w:p w14:paraId="7739A947" w14:textId="3EC95073" w:rsidR="00FD4CEF" w:rsidRPr="00F47372" w:rsidRDefault="00646EB0" w:rsidP="00983BAD">
      <w:pPr>
        <w:pStyle w:val="Akapitzlist"/>
        <w:numPr>
          <w:ilvl w:val="0"/>
          <w:numId w:val="171"/>
        </w:numPr>
        <w:autoSpaceDE w:val="0"/>
        <w:adjustRightInd w:val="0"/>
        <w:spacing w:line="300" w:lineRule="auto"/>
        <w:jc w:val="both"/>
        <w:rPr>
          <w:rFonts w:ascii="Aptos" w:hAnsi="Aptos" w:cs="Tahoma"/>
        </w:rPr>
      </w:pPr>
      <w:r w:rsidRPr="00F47372">
        <w:rPr>
          <w:rFonts w:ascii="Aptos" w:eastAsia="Calibri" w:hAnsi="Aptos" w:cs="Tahoma"/>
          <w:lang w:eastAsia="en-US"/>
        </w:rPr>
        <w:t>Odbioru końcowego dokonuje, z udziałem kierownika budowy/kierownika robót</w:t>
      </w:r>
      <w:r w:rsidRPr="00F47372">
        <w:rPr>
          <w:rFonts w:ascii="Aptos" w:eastAsia="TTE188D4F0t00" w:hAnsi="Aptos" w:cs="Tahoma"/>
          <w:lang w:eastAsia="en-US"/>
        </w:rPr>
        <w:t xml:space="preserve"> </w:t>
      </w:r>
      <w:r w:rsidRPr="00F47372">
        <w:rPr>
          <w:rFonts w:ascii="Aptos" w:eastAsia="TTE188D4F0t00" w:hAnsi="Aptos" w:cs="Tahoma"/>
          <w:lang w:eastAsia="en-US"/>
        </w:rPr>
        <w:br/>
      </w:r>
      <w:r w:rsidRPr="00F47372">
        <w:rPr>
          <w:rFonts w:ascii="Aptos" w:eastAsia="Calibri" w:hAnsi="Aptos" w:cs="Tahoma"/>
          <w:lang w:eastAsia="en-US"/>
        </w:rPr>
        <w:t>i Inspektora nadzoru, powołana przez Zamawiającego komisja odbioru, z czego sporządzony zostaje protokół odbioru</w:t>
      </w:r>
      <w:r w:rsidR="00FD4CEF" w:rsidRPr="00F47372">
        <w:rPr>
          <w:rFonts w:ascii="Aptos" w:eastAsia="Calibri" w:hAnsi="Aptos" w:cs="Tahoma"/>
          <w:lang w:eastAsia="en-US"/>
        </w:rPr>
        <w:t xml:space="preserve"> końcowego</w:t>
      </w:r>
      <w:r w:rsidRPr="00F47372">
        <w:rPr>
          <w:rFonts w:ascii="Aptos" w:eastAsia="Calibri" w:hAnsi="Aptos" w:cs="Tahoma"/>
          <w:lang w:eastAsia="en-US"/>
        </w:rPr>
        <w:t>. Datę odbioru będzie stanowił dzień</w:t>
      </w:r>
      <w:r w:rsidR="00FD4CEF" w:rsidRPr="00F47372">
        <w:rPr>
          <w:rFonts w:ascii="Aptos" w:eastAsia="Calibri" w:hAnsi="Aptos" w:cs="Tahoma"/>
          <w:lang w:eastAsia="en-US"/>
        </w:rPr>
        <w:t xml:space="preserve"> podpisania protokołu odbioru bez wad istotnych. W przypadku stwierdzenia wad nieistotnych, strony podpiszą protokół odbioru z zastrzeżeniami, a Zamawiający wskaże termin usunięcia wad.</w:t>
      </w:r>
      <w:r w:rsidRPr="00F47372">
        <w:rPr>
          <w:rFonts w:ascii="Aptos" w:eastAsia="Calibri" w:hAnsi="Aptos" w:cs="Tahoma"/>
          <w:lang w:eastAsia="en-US"/>
        </w:rPr>
        <w:t xml:space="preserve"> </w:t>
      </w:r>
    </w:p>
    <w:p w14:paraId="35587EF3" w14:textId="77777777" w:rsidR="00A11444" w:rsidRPr="00F47372" w:rsidRDefault="00646EB0" w:rsidP="00983BAD">
      <w:pPr>
        <w:pStyle w:val="Akapitzlist"/>
        <w:numPr>
          <w:ilvl w:val="0"/>
          <w:numId w:val="171"/>
        </w:numPr>
        <w:autoSpaceDE w:val="0"/>
        <w:adjustRightInd w:val="0"/>
        <w:spacing w:line="300" w:lineRule="auto"/>
        <w:jc w:val="both"/>
        <w:rPr>
          <w:rFonts w:ascii="Aptos" w:hAnsi="Aptos" w:cs="Tahoma"/>
        </w:rPr>
      </w:pPr>
      <w:r w:rsidRPr="00F47372">
        <w:rPr>
          <w:rFonts w:ascii="Aptos" w:eastAsia="Calibri" w:hAnsi="Aptos" w:cs="Tahoma"/>
          <w:lang w:eastAsia="en-US"/>
        </w:rPr>
        <w:t>Z czynno</w:t>
      </w:r>
      <w:r w:rsidRPr="00F47372">
        <w:rPr>
          <w:rFonts w:ascii="Aptos" w:eastAsia="TTE188D4F0t00" w:hAnsi="Aptos" w:cs="Tahoma"/>
          <w:lang w:eastAsia="en-US"/>
        </w:rPr>
        <w:t>ś</w:t>
      </w:r>
      <w:r w:rsidRPr="00F47372">
        <w:rPr>
          <w:rFonts w:ascii="Aptos" w:eastAsia="Calibri" w:hAnsi="Aptos" w:cs="Tahoma"/>
          <w:lang w:eastAsia="en-US"/>
        </w:rPr>
        <w:t>ci odbioru końcowego i odbioru pogwarancyjnego b</w:t>
      </w:r>
      <w:r w:rsidRPr="00F47372">
        <w:rPr>
          <w:rFonts w:ascii="Aptos" w:eastAsia="TTE188D4F0t00" w:hAnsi="Aptos" w:cs="Tahoma"/>
          <w:lang w:eastAsia="en-US"/>
        </w:rPr>
        <w:t>ę</w:t>
      </w:r>
      <w:r w:rsidRPr="00F47372">
        <w:rPr>
          <w:rFonts w:ascii="Aptos" w:eastAsia="Calibri" w:hAnsi="Aptos" w:cs="Tahoma"/>
          <w:lang w:eastAsia="en-US"/>
        </w:rPr>
        <w:t>dzie spisany protokół zawieraj</w:t>
      </w:r>
      <w:r w:rsidRPr="00F47372">
        <w:rPr>
          <w:rFonts w:ascii="Aptos" w:eastAsia="TTE188D4F0t00" w:hAnsi="Aptos" w:cs="Tahoma"/>
          <w:lang w:eastAsia="en-US"/>
        </w:rPr>
        <w:t>ą</w:t>
      </w:r>
      <w:r w:rsidRPr="00F47372">
        <w:rPr>
          <w:rFonts w:ascii="Aptos" w:eastAsia="Calibri" w:hAnsi="Aptos" w:cs="Tahoma"/>
          <w:lang w:eastAsia="en-US"/>
        </w:rPr>
        <w:t>cy wszystkie ustalenia dokonane w toku odbioru oraz zostan</w:t>
      </w:r>
      <w:r w:rsidRPr="00F47372">
        <w:rPr>
          <w:rFonts w:ascii="Aptos" w:eastAsia="TTE188D4F0t00" w:hAnsi="Aptos" w:cs="Tahoma"/>
          <w:lang w:eastAsia="en-US"/>
        </w:rPr>
        <w:t xml:space="preserve">ą </w:t>
      </w:r>
      <w:r w:rsidRPr="00F47372">
        <w:rPr>
          <w:rFonts w:ascii="Aptos" w:eastAsia="Calibri" w:hAnsi="Aptos" w:cs="Tahoma"/>
          <w:lang w:eastAsia="en-US"/>
        </w:rPr>
        <w:t>wyznaczone terminy na usunięcie stwierdzonych w trakcie odbioru wad.</w:t>
      </w:r>
    </w:p>
    <w:p w14:paraId="3C4C0332" w14:textId="49A0E22C" w:rsidR="00646EB0" w:rsidRPr="00262493" w:rsidRDefault="00646EB0" w:rsidP="00983BAD">
      <w:pPr>
        <w:pStyle w:val="Akapitzlist"/>
        <w:numPr>
          <w:ilvl w:val="0"/>
          <w:numId w:val="171"/>
        </w:numPr>
        <w:autoSpaceDE w:val="0"/>
        <w:adjustRightInd w:val="0"/>
        <w:spacing w:line="300" w:lineRule="auto"/>
        <w:jc w:val="both"/>
        <w:rPr>
          <w:rFonts w:ascii="Aptos" w:hAnsi="Aptos" w:cs="Tahoma"/>
        </w:rPr>
      </w:pPr>
      <w:r w:rsidRPr="00F47372">
        <w:rPr>
          <w:rFonts w:ascii="Aptos" w:eastAsia="Calibri" w:hAnsi="Aptos" w:cs="Tahoma"/>
          <w:lang w:eastAsia="en-US"/>
        </w:rPr>
        <w:t>Wszystkie odbiory robót zanikaj</w:t>
      </w:r>
      <w:r w:rsidRPr="00F47372">
        <w:rPr>
          <w:rFonts w:ascii="Aptos" w:eastAsia="TTE188D4F0t00" w:hAnsi="Aptos" w:cs="Tahoma"/>
          <w:lang w:eastAsia="en-US"/>
        </w:rPr>
        <w:t>ą</w:t>
      </w:r>
      <w:r w:rsidRPr="00F47372">
        <w:rPr>
          <w:rFonts w:ascii="Aptos" w:eastAsia="Calibri" w:hAnsi="Aptos" w:cs="Tahoma"/>
          <w:lang w:eastAsia="en-US"/>
        </w:rPr>
        <w:t>cych i ulegaj</w:t>
      </w:r>
      <w:r w:rsidRPr="00F47372">
        <w:rPr>
          <w:rFonts w:ascii="Aptos" w:eastAsia="TTE188D4F0t00" w:hAnsi="Aptos" w:cs="Tahoma"/>
          <w:lang w:eastAsia="en-US"/>
        </w:rPr>
        <w:t>ą</w:t>
      </w:r>
      <w:r w:rsidRPr="00F47372">
        <w:rPr>
          <w:rFonts w:ascii="Aptos" w:eastAsia="Calibri" w:hAnsi="Aptos" w:cs="Tahoma"/>
          <w:lang w:eastAsia="en-US"/>
        </w:rPr>
        <w:t>cych zakryciu, dokonywane b</w:t>
      </w:r>
      <w:r w:rsidRPr="00F47372">
        <w:rPr>
          <w:rFonts w:ascii="Aptos" w:eastAsia="TTE188D4F0t00" w:hAnsi="Aptos" w:cs="Tahoma"/>
          <w:lang w:eastAsia="en-US"/>
        </w:rPr>
        <w:t>ę</w:t>
      </w:r>
      <w:r w:rsidRPr="00F47372">
        <w:rPr>
          <w:rFonts w:ascii="Aptos" w:eastAsia="Calibri" w:hAnsi="Aptos" w:cs="Tahoma"/>
          <w:lang w:eastAsia="en-US"/>
        </w:rPr>
        <w:t>d</w:t>
      </w:r>
      <w:r w:rsidRPr="00F47372">
        <w:rPr>
          <w:rFonts w:ascii="Aptos" w:eastAsia="TTE188D4F0t00" w:hAnsi="Aptos" w:cs="Tahoma"/>
          <w:lang w:eastAsia="en-US"/>
        </w:rPr>
        <w:t xml:space="preserve">ą </w:t>
      </w:r>
      <w:r w:rsidRPr="00F47372">
        <w:rPr>
          <w:rFonts w:ascii="Aptos" w:eastAsia="Calibri" w:hAnsi="Aptos" w:cs="Tahoma"/>
          <w:lang w:eastAsia="en-US"/>
        </w:rPr>
        <w:t xml:space="preserve">w terminie do 2 </w:t>
      </w:r>
      <w:r w:rsidRPr="00F47372">
        <w:rPr>
          <w:rFonts w:ascii="Aptos" w:eastAsia="Calibri" w:hAnsi="Aptos" w:cs="Tahoma"/>
          <w:bCs/>
          <w:lang w:eastAsia="en-US"/>
        </w:rPr>
        <w:t xml:space="preserve">dni </w:t>
      </w:r>
      <w:r w:rsidRPr="00F47372">
        <w:rPr>
          <w:rFonts w:ascii="Aptos" w:eastAsia="Calibri" w:hAnsi="Aptos" w:cs="Tahoma"/>
          <w:bCs/>
          <w:kern w:val="2"/>
        </w:rPr>
        <w:t xml:space="preserve">roboczych </w:t>
      </w:r>
      <w:r w:rsidRPr="00F47372">
        <w:rPr>
          <w:rFonts w:ascii="Aptos" w:eastAsia="Calibri" w:hAnsi="Aptos" w:cs="Tahoma"/>
          <w:lang w:eastAsia="en-US"/>
        </w:rPr>
        <w:t>od dnia zgłoszenia przez kierownika budowy /kierownika robót</w:t>
      </w:r>
      <w:r w:rsidRPr="00F47372">
        <w:rPr>
          <w:rFonts w:ascii="Aptos" w:eastAsia="TTE188D4F0t00" w:hAnsi="Aptos" w:cs="Tahoma"/>
          <w:lang w:eastAsia="en-US"/>
        </w:rPr>
        <w:t xml:space="preserve"> </w:t>
      </w:r>
      <w:r w:rsidRPr="00F47372">
        <w:rPr>
          <w:rFonts w:ascii="Aptos" w:eastAsia="Calibri" w:hAnsi="Aptos" w:cs="Tahoma"/>
          <w:lang w:eastAsia="en-US"/>
        </w:rPr>
        <w:t xml:space="preserve">wpisem do dziennika </w:t>
      </w:r>
      <w:r w:rsidRPr="00262493">
        <w:rPr>
          <w:rFonts w:ascii="Aptos" w:eastAsia="Calibri" w:hAnsi="Aptos" w:cs="Tahoma"/>
          <w:lang w:eastAsia="en-US"/>
        </w:rPr>
        <w:t xml:space="preserve">budowy, jeżeli obowiązek jego prowadzenia wynika z obowiązujących przepisów i powiadomieniu o tym fakcie Inspektora nadzoru. </w:t>
      </w:r>
      <w:r w:rsidR="007748F2" w:rsidRPr="00262493">
        <w:rPr>
          <w:rFonts w:ascii="Aptos" w:eastAsia="Calibri" w:hAnsi="Aptos" w:cs="Tahoma"/>
          <w:lang w:eastAsia="en-US"/>
        </w:rPr>
        <w:t xml:space="preserve">W razie niedopełnienia tego warunku, Wykonawca obowiązany jest na własny koszt odkryć roboty niezbędne do zbadania wykonanych robót, a następnie przywrócić je do stanu poprzedniego. </w:t>
      </w:r>
      <w:r w:rsidR="00A11444" w:rsidRPr="00262493">
        <w:rPr>
          <w:rFonts w:ascii="Aptos" w:hAnsi="Aptos" w:cs="Tahoma"/>
        </w:rPr>
        <w:t xml:space="preserve">Odbiory robót zanikających i ulegających zakryciu zostaną potwierdzone w dzienniku budowy. </w:t>
      </w:r>
    </w:p>
    <w:p w14:paraId="36C2A723" w14:textId="2BD3155C" w:rsidR="00E14787" w:rsidRPr="00262493" w:rsidRDefault="00E14787" w:rsidP="00983BAD">
      <w:pPr>
        <w:numPr>
          <w:ilvl w:val="0"/>
          <w:numId w:val="171"/>
        </w:numPr>
        <w:suppressAutoHyphens w:val="0"/>
        <w:autoSpaceDN/>
        <w:spacing w:line="300" w:lineRule="auto"/>
        <w:contextualSpacing/>
        <w:jc w:val="both"/>
        <w:textAlignment w:val="auto"/>
        <w:rPr>
          <w:rFonts w:ascii="Aptos" w:hAnsi="Aptos" w:cs="Tahoma"/>
        </w:rPr>
      </w:pPr>
      <w:r w:rsidRPr="00262493">
        <w:rPr>
          <w:rFonts w:ascii="Aptos" w:hAnsi="Aptos" w:cs="Tahoma"/>
        </w:rPr>
        <w:t>Zamawiający ma prawo wprowadzić do protokołów</w:t>
      </w:r>
      <w:r w:rsidR="007748F2" w:rsidRPr="00262493">
        <w:rPr>
          <w:rFonts w:ascii="Aptos" w:hAnsi="Aptos" w:cs="Tahoma"/>
        </w:rPr>
        <w:t xml:space="preserve"> odbioru </w:t>
      </w:r>
      <w:r w:rsidR="002B309D" w:rsidRPr="00262493">
        <w:rPr>
          <w:rFonts w:ascii="Aptos" w:hAnsi="Aptos" w:cs="Tahoma"/>
        </w:rPr>
        <w:t xml:space="preserve"> </w:t>
      </w:r>
      <w:r w:rsidRPr="00262493">
        <w:rPr>
          <w:rFonts w:ascii="Aptos" w:hAnsi="Aptos" w:cs="Tahoma"/>
        </w:rPr>
        <w:t>uwagi i zastrzeżenia, w szczególności odnoszące się do zgodności sposobu realizacji przedmiotu umowy z wymaganiami określonymi w PFU, zapisami SWZ, oraz przepisami powszechnie obowiązującego prawa.</w:t>
      </w:r>
    </w:p>
    <w:p w14:paraId="6492BC82" w14:textId="77777777" w:rsidR="00E14787" w:rsidRPr="00262493" w:rsidRDefault="00E14787" w:rsidP="00983BAD">
      <w:pPr>
        <w:numPr>
          <w:ilvl w:val="0"/>
          <w:numId w:val="171"/>
        </w:numPr>
        <w:suppressAutoHyphens w:val="0"/>
        <w:autoSpaceDN/>
        <w:spacing w:line="300" w:lineRule="auto"/>
        <w:contextualSpacing/>
        <w:jc w:val="both"/>
        <w:textAlignment w:val="auto"/>
        <w:rPr>
          <w:rFonts w:ascii="Aptos" w:hAnsi="Aptos" w:cs="Tahoma"/>
        </w:rPr>
      </w:pPr>
      <w:r w:rsidRPr="00262493">
        <w:rPr>
          <w:rFonts w:ascii="Aptos" w:hAnsi="Aptos" w:cs="Tahoma"/>
        </w:rPr>
        <w:t xml:space="preserve">Zamawiający zastrzega sobie prawo do żądania od Wykonawcy dokonania poprawek i / lub / albo uzupełnień i / lub/ albo usunięcia usterek, w szczególności jeżeli: </w:t>
      </w:r>
    </w:p>
    <w:p w14:paraId="5E27FD83" w14:textId="77777777" w:rsidR="00B71678" w:rsidRPr="00262493" w:rsidRDefault="00B71678" w:rsidP="00983BAD">
      <w:pPr>
        <w:numPr>
          <w:ilvl w:val="0"/>
          <w:numId w:val="172"/>
        </w:numPr>
        <w:tabs>
          <w:tab w:val="left" w:pos="360"/>
        </w:tabs>
        <w:suppressAutoHyphens w:val="0"/>
        <w:autoSpaceDN/>
        <w:spacing w:line="300" w:lineRule="auto"/>
        <w:ind w:left="700"/>
        <w:contextualSpacing/>
        <w:jc w:val="both"/>
        <w:textAlignment w:val="auto"/>
        <w:rPr>
          <w:rFonts w:ascii="Aptos" w:hAnsi="Aptos" w:cs="Tahoma"/>
        </w:rPr>
      </w:pPr>
      <w:r w:rsidRPr="00262493">
        <w:rPr>
          <w:rFonts w:ascii="Aptos" w:hAnsi="Aptos" w:cs="Tahoma"/>
        </w:rPr>
        <w:t>dokumentacja projektowa, o której mowa w § 2 ust. 2 pkt 1) oraz dokumentacja powykonawcza, będzie posiadała błędy powodujące jej niezgodność z przepisami powszechnie obowiązującego prawa lub powodujące jej niezgodność z wymogami określonymi w PFU.</w:t>
      </w:r>
    </w:p>
    <w:p w14:paraId="3F35707E" w14:textId="77777777" w:rsidR="00B71678" w:rsidRPr="00262493" w:rsidRDefault="00B71678" w:rsidP="00983BAD">
      <w:pPr>
        <w:numPr>
          <w:ilvl w:val="0"/>
          <w:numId w:val="172"/>
        </w:numPr>
        <w:tabs>
          <w:tab w:val="left" w:pos="360"/>
        </w:tabs>
        <w:suppressAutoHyphens w:val="0"/>
        <w:autoSpaceDN/>
        <w:spacing w:line="300" w:lineRule="auto"/>
        <w:ind w:left="700"/>
        <w:contextualSpacing/>
        <w:jc w:val="both"/>
        <w:textAlignment w:val="auto"/>
        <w:rPr>
          <w:rFonts w:ascii="Aptos" w:hAnsi="Aptos" w:cs="Tahoma"/>
        </w:rPr>
      </w:pPr>
      <w:r w:rsidRPr="00262493">
        <w:rPr>
          <w:rFonts w:ascii="Aptos" w:hAnsi="Aptos" w:cs="Tahoma"/>
        </w:rPr>
        <w:t>roboty budowlane, o których mowa w § 2 ust. 2 pkt 2) umowy zostaną wykonane niezgodnie z wymogami technicznymi, odebraną dokumentacją projektową lub przepisami powszechnie obowiązującego prawa.</w:t>
      </w:r>
    </w:p>
    <w:p w14:paraId="00296CD1" w14:textId="77777777" w:rsidR="00B71678" w:rsidRPr="00262493" w:rsidRDefault="00B71678" w:rsidP="00983BAD">
      <w:pPr>
        <w:numPr>
          <w:ilvl w:val="0"/>
          <w:numId w:val="172"/>
        </w:numPr>
        <w:tabs>
          <w:tab w:val="left" w:pos="360"/>
        </w:tabs>
        <w:suppressAutoHyphens w:val="0"/>
        <w:autoSpaceDN/>
        <w:spacing w:line="300" w:lineRule="auto"/>
        <w:ind w:left="700"/>
        <w:contextualSpacing/>
        <w:jc w:val="both"/>
        <w:textAlignment w:val="auto"/>
        <w:rPr>
          <w:rFonts w:ascii="Aptos" w:hAnsi="Aptos" w:cs="Tahoma"/>
        </w:rPr>
      </w:pPr>
      <w:r w:rsidRPr="00262493">
        <w:rPr>
          <w:rFonts w:ascii="Aptos" w:hAnsi="Aptos" w:cs="Tahoma"/>
        </w:rPr>
        <w:lastRenderedPageBreak/>
        <w:t>roboty budowlane, o których mowa w § 2 ust. 2 pkt 2) umowy zostaną wykonane z użyciem materiałów, które nie uzyskały atestu lub świadectwa potwierdzającego ich dopuszczenie do stosowania.</w:t>
      </w:r>
    </w:p>
    <w:p w14:paraId="504035A3" w14:textId="77777777" w:rsidR="00B71678" w:rsidRPr="00262493" w:rsidRDefault="00B71678" w:rsidP="00983BAD">
      <w:pPr>
        <w:numPr>
          <w:ilvl w:val="0"/>
          <w:numId w:val="172"/>
        </w:numPr>
        <w:tabs>
          <w:tab w:val="left" w:pos="360"/>
        </w:tabs>
        <w:suppressAutoHyphens w:val="0"/>
        <w:autoSpaceDN/>
        <w:spacing w:line="300" w:lineRule="auto"/>
        <w:ind w:left="700"/>
        <w:contextualSpacing/>
        <w:jc w:val="both"/>
        <w:textAlignment w:val="auto"/>
        <w:rPr>
          <w:rFonts w:ascii="Aptos" w:hAnsi="Aptos" w:cs="Tahoma"/>
        </w:rPr>
      </w:pPr>
      <w:r w:rsidRPr="00262493">
        <w:rPr>
          <w:rFonts w:ascii="Aptos" w:hAnsi="Aptos" w:cs="Tahoma"/>
        </w:rPr>
        <w:t>infrastruktura towarzysząca nie spełnia norm bezpieczeństwa wymaganych dla danego wyrobu.</w:t>
      </w:r>
    </w:p>
    <w:p w14:paraId="4A569265" w14:textId="77777777" w:rsidR="00B71678" w:rsidRPr="00262493" w:rsidRDefault="00B71678" w:rsidP="00983BAD">
      <w:pPr>
        <w:numPr>
          <w:ilvl w:val="0"/>
          <w:numId w:val="172"/>
        </w:numPr>
        <w:tabs>
          <w:tab w:val="clear" w:pos="644"/>
        </w:tabs>
        <w:suppressAutoHyphens w:val="0"/>
        <w:autoSpaceDN/>
        <w:spacing w:line="300" w:lineRule="auto"/>
        <w:ind w:left="709"/>
        <w:contextualSpacing/>
        <w:jc w:val="both"/>
        <w:textAlignment w:val="auto"/>
        <w:rPr>
          <w:rFonts w:ascii="Aptos" w:hAnsi="Aptos" w:cs="Tahoma"/>
        </w:rPr>
      </w:pPr>
      <w:r w:rsidRPr="00262493">
        <w:rPr>
          <w:rFonts w:ascii="Aptos" w:hAnsi="Aptos" w:cs="Tahoma"/>
        </w:rPr>
        <w:t xml:space="preserve">Wykonawca nie dostarczył kompletnej dokumentacji powykonawczej </w:t>
      </w:r>
    </w:p>
    <w:p w14:paraId="3DD075EB" w14:textId="1B1497EB" w:rsidR="00B71678" w:rsidRPr="00262493" w:rsidRDefault="00B71678" w:rsidP="00983BAD">
      <w:pPr>
        <w:suppressAutoHyphens w:val="0"/>
        <w:autoSpaceDN/>
        <w:spacing w:line="300" w:lineRule="auto"/>
        <w:ind w:left="284"/>
        <w:contextualSpacing/>
        <w:jc w:val="both"/>
        <w:textAlignment w:val="auto"/>
        <w:rPr>
          <w:rFonts w:ascii="Aptos" w:hAnsi="Aptos" w:cs="Tahoma"/>
        </w:rPr>
      </w:pPr>
      <w:r w:rsidRPr="00262493">
        <w:rPr>
          <w:rFonts w:ascii="Aptos" w:hAnsi="Aptos" w:cs="Tahoma"/>
        </w:rPr>
        <w:t>a uwagi lub zastrzeżenia w w/w zakresie zostały wskazane protokołach odbioru, o których mowa w niniejszym paragrafie.</w:t>
      </w:r>
    </w:p>
    <w:p w14:paraId="603262A6" w14:textId="4A0A592C" w:rsidR="00E14787" w:rsidRPr="00262493" w:rsidRDefault="00E14787" w:rsidP="00983BAD">
      <w:pPr>
        <w:numPr>
          <w:ilvl w:val="0"/>
          <w:numId w:val="171"/>
        </w:numPr>
        <w:tabs>
          <w:tab w:val="clear" w:pos="360"/>
        </w:tabs>
        <w:suppressAutoHyphens w:val="0"/>
        <w:autoSpaceDN/>
        <w:spacing w:after="120" w:line="300" w:lineRule="auto"/>
        <w:ind w:left="357" w:hanging="357"/>
        <w:jc w:val="both"/>
        <w:textAlignment w:val="auto"/>
        <w:rPr>
          <w:rFonts w:ascii="Aptos" w:hAnsi="Aptos" w:cs="Tahoma"/>
        </w:rPr>
      </w:pPr>
      <w:r w:rsidRPr="00262493">
        <w:rPr>
          <w:rFonts w:ascii="Aptos" w:hAnsi="Aptos" w:cs="Tahoma"/>
        </w:rPr>
        <w:t xml:space="preserve">Jeżeli poprawki lub uzupełnienia lub usunięcie usterek będą realizowane po upływie terminów </w:t>
      </w:r>
      <w:r w:rsidR="00B71678" w:rsidRPr="00262493">
        <w:rPr>
          <w:rFonts w:ascii="Aptos" w:hAnsi="Aptos" w:cs="Tahoma"/>
        </w:rPr>
        <w:t xml:space="preserve">ich </w:t>
      </w:r>
      <w:r w:rsidRPr="00262493">
        <w:rPr>
          <w:rFonts w:ascii="Aptos" w:hAnsi="Aptos" w:cs="Tahoma"/>
        </w:rPr>
        <w:t>wykonania, a dodatkowo, terminy te zostaną przekroczone o więcej niż 10 dni, Zamawiający może zrealizować poprawki, uzupełnienia oraz usunąć usterki na koszt Wykonawcy (wykonanie zastępcze), na co Wykonawca wyraża zgodę.</w:t>
      </w:r>
    </w:p>
    <w:p w14:paraId="2D3940CE" w14:textId="7B4E7C60"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 xml:space="preserve">§ </w:t>
      </w:r>
      <w:r w:rsidR="00D16F86" w:rsidRPr="00262493">
        <w:rPr>
          <w:rFonts w:ascii="Aptos" w:eastAsia="Calibri" w:hAnsi="Aptos" w:cs="Tahoma"/>
          <w:b/>
          <w:lang w:eastAsia="en-US"/>
        </w:rPr>
        <w:t>26</w:t>
      </w:r>
      <w:r w:rsidRPr="00262493">
        <w:rPr>
          <w:rFonts w:ascii="Aptos" w:eastAsia="Calibri" w:hAnsi="Aptos" w:cs="Tahoma"/>
          <w:b/>
          <w:lang w:eastAsia="en-US"/>
        </w:rPr>
        <w:t>.</w:t>
      </w:r>
    </w:p>
    <w:p w14:paraId="0877F77B" w14:textId="77777777" w:rsidR="008C5F68" w:rsidRPr="00262493" w:rsidRDefault="008C5F68"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GWARANCJA I RĘKOJMIA ZA WADY</w:t>
      </w:r>
    </w:p>
    <w:p w14:paraId="204776B5" w14:textId="77777777" w:rsidR="00F04F37" w:rsidRPr="00262493" w:rsidRDefault="00C6185C" w:rsidP="00983BAD">
      <w:pPr>
        <w:pStyle w:val="Akapitzlist"/>
        <w:numPr>
          <w:ilvl w:val="0"/>
          <w:numId w:val="190"/>
        </w:numPr>
        <w:autoSpaceDN/>
        <w:spacing w:line="300" w:lineRule="auto"/>
        <w:ind w:left="284" w:right="-1"/>
        <w:contextualSpacing/>
        <w:jc w:val="both"/>
        <w:textAlignment w:val="auto"/>
        <w:rPr>
          <w:rFonts w:ascii="Aptos" w:hAnsi="Aptos" w:cs="Tahoma"/>
        </w:rPr>
      </w:pPr>
      <w:r w:rsidRPr="00262493">
        <w:rPr>
          <w:rFonts w:ascii="Aptos" w:hAnsi="Aptos" w:cs="Tahoma"/>
          <w:lang w:val="x-none"/>
        </w:rPr>
        <w:t>Wykonawca udziela Zamawiającemu rękojmi na dokumentację projektową obowiązującą do upływu terminu rękojmi za wady robót budowlanych wykonanych na podstawie dokumentacji, stanowiącej przedmiot niniejszej umowy.</w:t>
      </w:r>
    </w:p>
    <w:p w14:paraId="54F562C5" w14:textId="77777777" w:rsidR="00551BB5" w:rsidRPr="00262493" w:rsidRDefault="00C6185C" w:rsidP="00983BAD">
      <w:pPr>
        <w:pStyle w:val="Akapitzlist"/>
        <w:numPr>
          <w:ilvl w:val="0"/>
          <w:numId w:val="190"/>
        </w:numPr>
        <w:autoSpaceDN/>
        <w:spacing w:line="300" w:lineRule="auto"/>
        <w:ind w:left="284" w:right="-1"/>
        <w:contextualSpacing/>
        <w:jc w:val="both"/>
        <w:textAlignment w:val="auto"/>
        <w:rPr>
          <w:rFonts w:ascii="Aptos" w:hAnsi="Aptos" w:cs="Tahoma"/>
        </w:rPr>
      </w:pPr>
      <w:r w:rsidRPr="00262493">
        <w:rPr>
          <w:rFonts w:ascii="Aptos" w:hAnsi="Aptos" w:cs="Tahoma"/>
          <w:lang w:val="x-none"/>
        </w:rPr>
        <w:t>Ujawnione w okresie rękojmi wszelkie wady zostaną usunięte przez Wykonawcę własnym kosztem i staraniem w terminach wskazanych przez Zamawiającego.</w:t>
      </w:r>
    </w:p>
    <w:p w14:paraId="17855F7C" w14:textId="77777777" w:rsidR="00551BB5" w:rsidRPr="00262493" w:rsidRDefault="008C5F68" w:rsidP="00983BAD">
      <w:pPr>
        <w:pStyle w:val="Akapitzlist"/>
        <w:numPr>
          <w:ilvl w:val="0"/>
          <w:numId w:val="190"/>
        </w:numPr>
        <w:autoSpaceDN/>
        <w:spacing w:line="300" w:lineRule="auto"/>
        <w:ind w:left="284" w:right="-1"/>
        <w:contextualSpacing/>
        <w:jc w:val="both"/>
        <w:textAlignment w:val="auto"/>
        <w:rPr>
          <w:rFonts w:ascii="Aptos" w:hAnsi="Aptos" w:cs="Tahoma"/>
        </w:rPr>
      </w:pPr>
      <w:r w:rsidRPr="00262493">
        <w:rPr>
          <w:rFonts w:ascii="Aptos" w:eastAsia="Calibri" w:hAnsi="Aptos" w:cs="Tahoma"/>
          <w:lang w:eastAsia="en-US"/>
        </w:rPr>
        <w:t>Wykonawca udziela Zamawiającemu gwarancji jakości na wykonane roboty będące przedmiotem umowy licząc od dnia odbioru końcowego inwestycji, na okres</w:t>
      </w:r>
      <w:r w:rsidRPr="00262493">
        <w:rPr>
          <w:rFonts w:ascii="Aptos" w:eastAsia="Calibri" w:hAnsi="Aptos" w:cs="Tahoma"/>
          <w:b/>
          <w:lang w:eastAsia="en-US"/>
        </w:rPr>
        <w:t xml:space="preserve"> </w:t>
      </w:r>
      <w:r w:rsidRPr="00262493">
        <w:rPr>
          <w:rFonts w:ascii="Aptos" w:eastAsia="Calibri" w:hAnsi="Aptos" w:cs="Tahoma"/>
          <w:lang w:eastAsia="en-US"/>
        </w:rPr>
        <w:t>……. miesięcy</w:t>
      </w:r>
      <w:r w:rsidRPr="00262493">
        <w:rPr>
          <w:rFonts w:ascii="Aptos" w:eastAsia="Calibri" w:hAnsi="Aptos" w:cs="Tahoma"/>
          <w:color w:val="FF0000"/>
          <w:lang w:eastAsia="en-US"/>
        </w:rPr>
        <w:t xml:space="preserve"> </w:t>
      </w:r>
      <w:r w:rsidRPr="00262493">
        <w:rPr>
          <w:rFonts w:ascii="Aptos" w:eastAsia="Calibri" w:hAnsi="Aptos" w:cs="Tahoma"/>
          <w:lang w:eastAsia="en-US"/>
        </w:rPr>
        <w:t xml:space="preserve">na roboty budowlane, oraz </w:t>
      </w:r>
      <w:r w:rsidRPr="00262493">
        <w:rPr>
          <w:rFonts w:ascii="Aptos" w:eastAsia="Calibri" w:hAnsi="Aptos" w:cs="Tahoma"/>
          <w:spacing w:val="-2"/>
          <w:lang w:eastAsia="en-US"/>
        </w:rPr>
        <w:t xml:space="preserve">gwarancji na urządzenia </w:t>
      </w:r>
      <w:r w:rsidRPr="00262493">
        <w:rPr>
          <w:rFonts w:ascii="Aptos" w:eastAsia="Calibri" w:hAnsi="Aptos" w:cs="Tahoma"/>
          <w:spacing w:val="-4"/>
          <w:lang w:eastAsia="en-US"/>
        </w:rPr>
        <w:t xml:space="preserve">będące przedmiotem umowy </w:t>
      </w:r>
      <w:r w:rsidRPr="00262493">
        <w:rPr>
          <w:rFonts w:ascii="Aptos" w:eastAsia="Calibri" w:hAnsi="Aptos" w:cs="Tahoma"/>
          <w:lang w:eastAsia="en-US"/>
        </w:rPr>
        <w:t>zgodnie z gwarancjami udzielanymi przez ich producentów</w:t>
      </w:r>
      <w:r w:rsidRPr="00262493">
        <w:rPr>
          <w:rFonts w:ascii="Aptos" w:eastAsia="Calibri" w:hAnsi="Aptos" w:cs="Tahoma"/>
          <w:spacing w:val="-4"/>
          <w:lang w:eastAsia="en-US"/>
        </w:rPr>
        <w:t xml:space="preserve"> wraz z ich nieodpłatną, bieżącą konserwacją wynikającą z warunków gwarancji i naprawą </w:t>
      </w:r>
      <w:r w:rsidRPr="00262493">
        <w:rPr>
          <w:rFonts w:ascii="Aptos" w:eastAsia="Calibri" w:hAnsi="Aptos" w:cs="Tahoma"/>
          <w:spacing w:val="-6"/>
          <w:lang w:eastAsia="en-US"/>
        </w:rPr>
        <w:t>w okresie gwarancyjnym.</w:t>
      </w:r>
    </w:p>
    <w:p w14:paraId="7B0C2A61" w14:textId="77777777" w:rsidR="00551BB5" w:rsidRPr="00262493" w:rsidRDefault="008C5F68" w:rsidP="00983BAD">
      <w:pPr>
        <w:pStyle w:val="Akapitzlist"/>
        <w:numPr>
          <w:ilvl w:val="0"/>
          <w:numId w:val="190"/>
        </w:numPr>
        <w:autoSpaceDN/>
        <w:spacing w:line="300" w:lineRule="auto"/>
        <w:ind w:left="284" w:right="-1"/>
        <w:contextualSpacing/>
        <w:jc w:val="both"/>
        <w:textAlignment w:val="auto"/>
        <w:rPr>
          <w:rFonts w:ascii="Aptos" w:hAnsi="Aptos" w:cs="Tahoma"/>
        </w:rPr>
      </w:pPr>
      <w:r w:rsidRPr="00262493">
        <w:rPr>
          <w:rFonts w:ascii="Aptos" w:eastAsia="Calibri" w:hAnsi="Aptos" w:cs="Tahoma"/>
          <w:lang w:eastAsia="en-US"/>
        </w:rPr>
        <w:t>Nie później niż 3 tygodnie przed terminem upływu gwarancji, Zamawiający wraz z Wykonawcą przeprowadzi przegląd przedmiotu umowy. Usunięcie stwierdzonych wad winno nastąpić do końca okresu gwarancyjnego.</w:t>
      </w:r>
    </w:p>
    <w:p w14:paraId="73BB7539" w14:textId="77777777" w:rsidR="00551BB5" w:rsidRPr="00262493" w:rsidRDefault="008C5F68" w:rsidP="00983BAD">
      <w:pPr>
        <w:pStyle w:val="Akapitzlist"/>
        <w:numPr>
          <w:ilvl w:val="0"/>
          <w:numId w:val="190"/>
        </w:numPr>
        <w:autoSpaceDN/>
        <w:spacing w:line="300" w:lineRule="auto"/>
        <w:ind w:left="284" w:right="-1"/>
        <w:contextualSpacing/>
        <w:jc w:val="both"/>
        <w:textAlignment w:val="auto"/>
        <w:rPr>
          <w:rFonts w:ascii="Aptos" w:hAnsi="Aptos" w:cs="Tahoma"/>
        </w:rPr>
      </w:pPr>
      <w:r w:rsidRPr="00262493">
        <w:rPr>
          <w:rFonts w:ascii="Aptos" w:eastAsia="Calibri" w:hAnsi="Aptos" w:cs="Tahoma"/>
          <w:lang w:eastAsia="en-US"/>
        </w:rPr>
        <w:t>Zamawiaj</w:t>
      </w:r>
      <w:r w:rsidRPr="00262493">
        <w:rPr>
          <w:rFonts w:ascii="Aptos" w:eastAsia="TTE188D4F0t00" w:hAnsi="Aptos" w:cs="Tahoma"/>
          <w:lang w:eastAsia="en-US"/>
        </w:rPr>
        <w:t>ą</w:t>
      </w:r>
      <w:r w:rsidRPr="00262493">
        <w:rPr>
          <w:rFonts w:ascii="Aptos" w:eastAsia="Calibri" w:hAnsi="Aptos" w:cs="Tahoma"/>
          <w:lang w:eastAsia="en-US"/>
        </w:rPr>
        <w:t>cy może dochodzi</w:t>
      </w:r>
      <w:r w:rsidRPr="00262493">
        <w:rPr>
          <w:rFonts w:ascii="Aptos" w:eastAsia="TTE188D4F0t00" w:hAnsi="Aptos" w:cs="Tahoma"/>
          <w:lang w:eastAsia="en-US"/>
        </w:rPr>
        <w:t xml:space="preserve">ć </w:t>
      </w:r>
      <w:r w:rsidRPr="00262493">
        <w:rPr>
          <w:rFonts w:ascii="Aptos" w:eastAsia="Calibri" w:hAnsi="Aptos" w:cs="Tahoma"/>
          <w:lang w:eastAsia="en-US"/>
        </w:rPr>
        <w:t>roszcze</w:t>
      </w:r>
      <w:r w:rsidRPr="00262493">
        <w:rPr>
          <w:rFonts w:ascii="Aptos" w:eastAsia="TTE188D4F0t00" w:hAnsi="Aptos" w:cs="Tahoma"/>
          <w:lang w:eastAsia="en-US"/>
        </w:rPr>
        <w:t xml:space="preserve">ń </w:t>
      </w:r>
      <w:r w:rsidRPr="00262493">
        <w:rPr>
          <w:rFonts w:ascii="Aptos" w:eastAsia="Calibri" w:hAnsi="Aptos" w:cs="Tahoma"/>
          <w:lang w:eastAsia="en-US"/>
        </w:rPr>
        <w:t>z tytułu gwarancji tak</w:t>
      </w:r>
      <w:r w:rsidRPr="00262493">
        <w:rPr>
          <w:rFonts w:ascii="Aptos" w:eastAsia="TTE188D4F0t00" w:hAnsi="Aptos" w:cs="Tahoma"/>
          <w:lang w:eastAsia="en-US"/>
        </w:rPr>
        <w:t>ż</w:t>
      </w:r>
      <w:r w:rsidRPr="00262493">
        <w:rPr>
          <w:rFonts w:ascii="Aptos" w:eastAsia="Calibri" w:hAnsi="Aptos" w:cs="Tahoma"/>
          <w:lang w:eastAsia="en-US"/>
        </w:rPr>
        <w:t>e po terminie okre</w:t>
      </w:r>
      <w:r w:rsidRPr="00262493">
        <w:rPr>
          <w:rFonts w:ascii="Aptos" w:eastAsia="TTE188D4F0t00" w:hAnsi="Aptos" w:cs="Tahoma"/>
          <w:lang w:eastAsia="en-US"/>
        </w:rPr>
        <w:t>ś</w:t>
      </w:r>
      <w:r w:rsidRPr="00262493">
        <w:rPr>
          <w:rFonts w:ascii="Aptos" w:eastAsia="Calibri" w:hAnsi="Aptos" w:cs="Tahoma"/>
          <w:lang w:eastAsia="en-US"/>
        </w:rPr>
        <w:t>lonym w ust. 1, je</w:t>
      </w:r>
      <w:r w:rsidRPr="00262493">
        <w:rPr>
          <w:rFonts w:ascii="Aptos" w:eastAsia="TTE188D4F0t00" w:hAnsi="Aptos" w:cs="Tahoma"/>
          <w:lang w:eastAsia="en-US"/>
        </w:rPr>
        <w:t>ż</w:t>
      </w:r>
      <w:r w:rsidRPr="00262493">
        <w:rPr>
          <w:rFonts w:ascii="Aptos" w:eastAsia="Calibri" w:hAnsi="Aptos" w:cs="Tahoma"/>
          <w:lang w:eastAsia="en-US"/>
        </w:rPr>
        <w:t>eli zgłosił wad</w:t>
      </w:r>
      <w:r w:rsidRPr="00262493">
        <w:rPr>
          <w:rFonts w:ascii="Aptos" w:eastAsia="TTE188D4F0t00" w:hAnsi="Aptos" w:cs="Tahoma"/>
          <w:lang w:eastAsia="en-US"/>
        </w:rPr>
        <w:t xml:space="preserve">ę /usterkę </w:t>
      </w:r>
      <w:r w:rsidRPr="00262493">
        <w:rPr>
          <w:rFonts w:ascii="Aptos" w:eastAsia="Calibri" w:hAnsi="Aptos" w:cs="Tahoma"/>
          <w:lang w:eastAsia="en-US"/>
        </w:rPr>
        <w:t>przed upływem tego okresu.</w:t>
      </w:r>
    </w:p>
    <w:p w14:paraId="096958E8" w14:textId="7EAAA651" w:rsidR="008C5F68" w:rsidRPr="00262493" w:rsidRDefault="008C5F68" w:rsidP="00983BAD">
      <w:pPr>
        <w:pStyle w:val="Akapitzlist"/>
        <w:numPr>
          <w:ilvl w:val="0"/>
          <w:numId w:val="190"/>
        </w:numPr>
        <w:autoSpaceDN/>
        <w:spacing w:line="300" w:lineRule="auto"/>
        <w:ind w:left="284" w:right="-1"/>
        <w:contextualSpacing/>
        <w:jc w:val="both"/>
        <w:textAlignment w:val="auto"/>
        <w:rPr>
          <w:rFonts w:ascii="Aptos" w:hAnsi="Aptos" w:cs="Tahoma"/>
        </w:rPr>
      </w:pPr>
      <w:r w:rsidRPr="00262493">
        <w:rPr>
          <w:rFonts w:ascii="Aptos" w:eastAsia="Calibri" w:hAnsi="Aptos" w:cs="Tahoma"/>
          <w:spacing w:val="2"/>
          <w:lang w:eastAsia="en-US"/>
        </w:rPr>
        <w:t xml:space="preserve">W okresie odpowiedzialności Wykonawca będzie usuwał wady /usterki swoim </w:t>
      </w:r>
      <w:r w:rsidRPr="00262493">
        <w:rPr>
          <w:rFonts w:ascii="Aptos" w:eastAsia="Calibri" w:hAnsi="Aptos" w:cs="Tahoma"/>
          <w:spacing w:val="-3"/>
          <w:lang w:eastAsia="en-US"/>
        </w:rPr>
        <w:t>kosztem i staraniem w terminie wyznaczonym przez Zamawiającego</w:t>
      </w:r>
      <w:r w:rsidRPr="00262493">
        <w:rPr>
          <w:rFonts w:ascii="Aptos" w:eastAsia="Calibri" w:hAnsi="Aptos" w:cs="Tahoma"/>
          <w:spacing w:val="-5"/>
          <w:lang w:eastAsia="en-US"/>
        </w:rPr>
        <w:t xml:space="preserve">, </w:t>
      </w:r>
      <w:r w:rsidRPr="00262493">
        <w:rPr>
          <w:rFonts w:ascii="Aptos" w:eastAsia="Calibri" w:hAnsi="Aptos" w:cs="Tahoma"/>
          <w:spacing w:val="-3"/>
          <w:lang w:eastAsia="en-US"/>
        </w:rPr>
        <w:t>nie później jednak niż w ciągu 14 dni od daty pisemnego zgłoszenia</w:t>
      </w:r>
      <w:r w:rsidRPr="00262493">
        <w:rPr>
          <w:rFonts w:ascii="Aptos" w:eastAsia="Calibri" w:hAnsi="Aptos" w:cs="Tahoma"/>
          <w:spacing w:val="-5"/>
          <w:lang w:eastAsia="en-US"/>
        </w:rPr>
        <w:t xml:space="preserve">. </w:t>
      </w:r>
    </w:p>
    <w:p w14:paraId="2984748E" w14:textId="77777777" w:rsidR="008C5F68" w:rsidRPr="00262493" w:rsidRDefault="008C5F68" w:rsidP="00983BAD">
      <w:pPr>
        <w:spacing w:line="300" w:lineRule="auto"/>
        <w:ind w:left="284"/>
        <w:jc w:val="both"/>
        <w:rPr>
          <w:rFonts w:ascii="Aptos" w:eastAsia="Calibri" w:hAnsi="Aptos" w:cs="Tahoma"/>
          <w:spacing w:val="-15"/>
          <w:lang w:eastAsia="en-US"/>
        </w:rPr>
      </w:pPr>
      <w:r w:rsidRPr="00262493">
        <w:rPr>
          <w:rFonts w:ascii="Aptos" w:eastAsia="Calibri" w:hAnsi="Aptos" w:cs="Tahoma"/>
          <w:spacing w:val="-5"/>
          <w:lang w:eastAsia="en-US"/>
        </w:rPr>
        <w:t>W przypadku wystąpienia warunków uniemożliwiających likwidację wady /usterki, Wykonawca wystąpi do Zamawiającego na piśmie o akceptację innego terminu naprawy z podaniem przyczyny przesunięcia terminu.</w:t>
      </w:r>
    </w:p>
    <w:p w14:paraId="59782EDF" w14:textId="5371D5D0" w:rsidR="008C5F68" w:rsidRPr="00262493" w:rsidRDefault="008C5F68" w:rsidP="00983BAD">
      <w:pPr>
        <w:pStyle w:val="Akapitzlist"/>
        <w:numPr>
          <w:ilvl w:val="0"/>
          <w:numId w:val="190"/>
        </w:numPr>
        <w:suppressAutoHyphens w:val="0"/>
        <w:spacing w:line="300" w:lineRule="auto"/>
        <w:ind w:left="284"/>
        <w:contextualSpacing/>
        <w:jc w:val="both"/>
        <w:textAlignment w:val="auto"/>
        <w:rPr>
          <w:rFonts w:ascii="Aptos" w:eastAsia="Calibri" w:hAnsi="Aptos" w:cs="Tahoma"/>
          <w:spacing w:val="-15"/>
          <w:lang w:eastAsia="en-US"/>
        </w:rPr>
      </w:pPr>
      <w:r w:rsidRPr="00262493">
        <w:rPr>
          <w:rFonts w:ascii="Aptos" w:eastAsia="Calibri" w:hAnsi="Aptos" w:cs="Tahoma"/>
          <w:lang w:eastAsia="en-US"/>
        </w:rPr>
        <w:lastRenderedPageBreak/>
        <w:t xml:space="preserve">Wykonawca nie może odmówić usunięcia wad /usterek bez względu na wysokość związanych z tym kosztów. </w:t>
      </w:r>
    </w:p>
    <w:p w14:paraId="72AAFF32" w14:textId="77777777" w:rsidR="008C5F68" w:rsidRPr="00262493" w:rsidRDefault="008C5F68" w:rsidP="00983BAD">
      <w:pPr>
        <w:numPr>
          <w:ilvl w:val="0"/>
          <w:numId w:val="190"/>
        </w:numPr>
        <w:suppressAutoHyphens w:val="0"/>
        <w:spacing w:line="300" w:lineRule="auto"/>
        <w:ind w:left="284"/>
        <w:contextualSpacing/>
        <w:jc w:val="both"/>
        <w:textAlignment w:val="auto"/>
        <w:rPr>
          <w:rFonts w:ascii="Aptos" w:eastAsia="Calibri" w:hAnsi="Aptos" w:cs="Tahoma"/>
          <w:spacing w:val="-15"/>
          <w:lang w:eastAsia="en-US"/>
        </w:rPr>
      </w:pPr>
      <w:r w:rsidRPr="00262493">
        <w:rPr>
          <w:rFonts w:ascii="Aptos" w:eastAsia="Calibri" w:hAnsi="Aptos" w:cs="Tahoma"/>
          <w:spacing w:val="-2"/>
          <w:lang w:eastAsia="en-US"/>
        </w:rPr>
        <w:t xml:space="preserve">Usunięcie wady /usterki będzie stwierdzone protokolarnie, po uprzednim </w:t>
      </w:r>
      <w:r w:rsidRPr="00262493">
        <w:rPr>
          <w:rFonts w:ascii="Aptos" w:eastAsia="Calibri" w:hAnsi="Aptos" w:cs="Tahoma"/>
          <w:spacing w:val="-5"/>
          <w:lang w:eastAsia="en-US"/>
        </w:rPr>
        <w:t>zawiadomieniu przez Wykonawcę Zamawiającego o jej usunięciu.</w:t>
      </w:r>
    </w:p>
    <w:p w14:paraId="250D075E" w14:textId="77777777" w:rsidR="008C5F68" w:rsidRPr="00262493" w:rsidRDefault="008C5F68" w:rsidP="00983BAD">
      <w:pPr>
        <w:numPr>
          <w:ilvl w:val="0"/>
          <w:numId w:val="190"/>
        </w:numPr>
        <w:suppressAutoHyphens w:val="0"/>
        <w:spacing w:line="300" w:lineRule="auto"/>
        <w:ind w:left="284"/>
        <w:contextualSpacing/>
        <w:jc w:val="both"/>
        <w:textAlignment w:val="auto"/>
        <w:rPr>
          <w:rFonts w:ascii="Aptos" w:eastAsia="Calibri" w:hAnsi="Aptos" w:cs="Tahoma"/>
          <w:spacing w:val="-15"/>
          <w:lang w:eastAsia="en-US"/>
        </w:rPr>
      </w:pPr>
      <w:r w:rsidRPr="00262493">
        <w:rPr>
          <w:rFonts w:ascii="Aptos" w:eastAsia="Calibri" w:hAnsi="Aptos" w:cs="Tahoma"/>
          <w:lang w:eastAsia="en-US"/>
        </w:rPr>
        <w:t>Je</w:t>
      </w:r>
      <w:r w:rsidRPr="00262493">
        <w:rPr>
          <w:rFonts w:ascii="Aptos" w:eastAsia="TTE188D4F0t00" w:hAnsi="Aptos" w:cs="Tahoma"/>
          <w:lang w:eastAsia="en-US"/>
        </w:rPr>
        <w:t>ż</w:t>
      </w:r>
      <w:r w:rsidRPr="00262493">
        <w:rPr>
          <w:rFonts w:ascii="Aptos" w:eastAsia="Calibri" w:hAnsi="Aptos" w:cs="Tahoma"/>
          <w:lang w:eastAsia="en-US"/>
        </w:rPr>
        <w:t xml:space="preserve">eli Wykonawca </w:t>
      </w:r>
      <w:r w:rsidRPr="00262493">
        <w:rPr>
          <w:rFonts w:ascii="Aptos" w:eastAsia="Calibri" w:hAnsi="Aptos" w:cs="Tahoma"/>
          <w:spacing w:val="-1"/>
          <w:lang w:eastAsia="en-US"/>
        </w:rPr>
        <w:t>z jakiegokolwiek powodu leżącego po jego stronie</w:t>
      </w:r>
      <w:r w:rsidRPr="00262493">
        <w:rPr>
          <w:rFonts w:ascii="Aptos" w:eastAsia="Calibri" w:hAnsi="Aptos" w:cs="Tahoma"/>
          <w:color w:val="FF0000"/>
          <w:spacing w:val="-1"/>
          <w:lang w:eastAsia="en-US"/>
        </w:rPr>
        <w:t xml:space="preserve"> </w:t>
      </w:r>
      <w:r w:rsidRPr="00262493">
        <w:rPr>
          <w:rFonts w:ascii="Aptos" w:eastAsia="Calibri" w:hAnsi="Aptos" w:cs="Tahoma"/>
          <w:lang w:eastAsia="en-US"/>
        </w:rPr>
        <w:t>nie usunie wad /usterek w terminie wskazanym przez Zamawiaj</w:t>
      </w:r>
      <w:r w:rsidRPr="00262493">
        <w:rPr>
          <w:rFonts w:ascii="Aptos" w:eastAsia="TTE188D4F0t00" w:hAnsi="Aptos" w:cs="Tahoma"/>
          <w:lang w:eastAsia="en-US"/>
        </w:rPr>
        <w:t>ą</w:t>
      </w:r>
      <w:r w:rsidRPr="00262493">
        <w:rPr>
          <w:rFonts w:ascii="Aptos" w:eastAsia="Calibri" w:hAnsi="Aptos" w:cs="Tahoma"/>
          <w:lang w:eastAsia="en-US"/>
        </w:rPr>
        <w:t>cego, to Zamawiaj</w:t>
      </w:r>
      <w:r w:rsidRPr="00262493">
        <w:rPr>
          <w:rFonts w:ascii="Aptos" w:eastAsia="TTE188D4F0t00" w:hAnsi="Aptos" w:cs="Tahoma"/>
          <w:lang w:eastAsia="en-US"/>
        </w:rPr>
        <w:t>ą</w:t>
      </w:r>
      <w:r w:rsidRPr="00262493">
        <w:rPr>
          <w:rFonts w:ascii="Aptos" w:eastAsia="Calibri" w:hAnsi="Aptos" w:cs="Tahoma"/>
          <w:lang w:eastAsia="en-US"/>
        </w:rPr>
        <w:t>cy mo</w:t>
      </w:r>
      <w:r w:rsidRPr="00262493">
        <w:rPr>
          <w:rFonts w:ascii="Aptos" w:eastAsia="TTE188D4F0t00" w:hAnsi="Aptos" w:cs="Tahoma"/>
          <w:lang w:eastAsia="en-US"/>
        </w:rPr>
        <w:t>ż</w:t>
      </w:r>
      <w:r w:rsidRPr="00262493">
        <w:rPr>
          <w:rFonts w:ascii="Aptos" w:eastAsia="Calibri" w:hAnsi="Aptos" w:cs="Tahoma"/>
          <w:lang w:eastAsia="en-US"/>
        </w:rPr>
        <w:t>e zleci</w:t>
      </w:r>
      <w:r w:rsidRPr="00262493">
        <w:rPr>
          <w:rFonts w:ascii="Aptos" w:eastAsia="TTE188D4F0t00" w:hAnsi="Aptos" w:cs="Tahoma"/>
          <w:lang w:eastAsia="en-US"/>
        </w:rPr>
        <w:t xml:space="preserve">ć </w:t>
      </w:r>
      <w:r w:rsidRPr="00262493">
        <w:rPr>
          <w:rFonts w:ascii="Aptos" w:eastAsia="Calibri" w:hAnsi="Aptos" w:cs="Tahoma"/>
          <w:lang w:eastAsia="en-US"/>
        </w:rPr>
        <w:t>usuni</w:t>
      </w:r>
      <w:r w:rsidRPr="00262493">
        <w:rPr>
          <w:rFonts w:ascii="Aptos" w:eastAsia="TTE188D4F0t00" w:hAnsi="Aptos" w:cs="Tahoma"/>
          <w:lang w:eastAsia="en-US"/>
        </w:rPr>
        <w:t>ę</w:t>
      </w:r>
      <w:r w:rsidRPr="00262493">
        <w:rPr>
          <w:rFonts w:ascii="Aptos" w:eastAsia="Calibri" w:hAnsi="Aptos" w:cs="Tahoma"/>
          <w:lang w:eastAsia="en-US"/>
        </w:rPr>
        <w:t>cie ich stronie trzeciej na koszt Wykonawcy. W takim przypadku koszty usuwania wad /usterek b</w:t>
      </w:r>
      <w:r w:rsidRPr="00262493">
        <w:rPr>
          <w:rFonts w:ascii="Aptos" w:eastAsia="TTE188D4F0t00" w:hAnsi="Aptos" w:cs="Tahoma"/>
          <w:lang w:eastAsia="en-US"/>
        </w:rPr>
        <w:t>ę</w:t>
      </w:r>
      <w:r w:rsidRPr="00262493">
        <w:rPr>
          <w:rFonts w:ascii="Aptos" w:eastAsia="Calibri" w:hAnsi="Aptos" w:cs="Tahoma"/>
          <w:lang w:eastAsia="en-US"/>
        </w:rPr>
        <w:t>d</w:t>
      </w:r>
      <w:r w:rsidRPr="00262493">
        <w:rPr>
          <w:rFonts w:ascii="Aptos" w:eastAsia="TTE188D4F0t00" w:hAnsi="Aptos" w:cs="Tahoma"/>
          <w:lang w:eastAsia="en-US"/>
        </w:rPr>
        <w:t xml:space="preserve">ą </w:t>
      </w:r>
      <w:r w:rsidRPr="00262493">
        <w:rPr>
          <w:rFonts w:ascii="Aptos" w:eastAsia="Calibri" w:hAnsi="Aptos" w:cs="Tahoma"/>
          <w:lang w:eastAsia="en-US"/>
        </w:rPr>
        <w:t>pokrywane w pierwszej kolejno</w:t>
      </w:r>
      <w:r w:rsidRPr="00262493">
        <w:rPr>
          <w:rFonts w:ascii="Aptos" w:eastAsia="TTE188D4F0t00" w:hAnsi="Aptos" w:cs="Tahoma"/>
          <w:lang w:eastAsia="en-US"/>
        </w:rPr>
        <w:t>ś</w:t>
      </w:r>
      <w:r w:rsidRPr="00262493">
        <w:rPr>
          <w:rFonts w:ascii="Aptos" w:eastAsia="Calibri" w:hAnsi="Aptos" w:cs="Tahoma"/>
          <w:lang w:eastAsia="en-US"/>
        </w:rPr>
        <w:t>ci z zatrzymanej kwoty b</w:t>
      </w:r>
      <w:r w:rsidRPr="00262493">
        <w:rPr>
          <w:rFonts w:ascii="Aptos" w:eastAsia="TTE188D4F0t00" w:hAnsi="Aptos" w:cs="Tahoma"/>
          <w:lang w:eastAsia="en-US"/>
        </w:rPr>
        <w:t>ę</w:t>
      </w:r>
      <w:r w:rsidRPr="00262493">
        <w:rPr>
          <w:rFonts w:ascii="Aptos" w:eastAsia="Calibri" w:hAnsi="Aptos" w:cs="Tahoma"/>
          <w:lang w:eastAsia="en-US"/>
        </w:rPr>
        <w:t>d</w:t>
      </w:r>
      <w:r w:rsidRPr="00262493">
        <w:rPr>
          <w:rFonts w:ascii="Aptos" w:eastAsia="TTE188D4F0t00" w:hAnsi="Aptos" w:cs="Tahoma"/>
          <w:lang w:eastAsia="en-US"/>
        </w:rPr>
        <w:t>ą</w:t>
      </w:r>
      <w:r w:rsidRPr="00262493">
        <w:rPr>
          <w:rFonts w:ascii="Aptos" w:eastAsia="Calibri" w:hAnsi="Aptos" w:cs="Tahoma"/>
          <w:lang w:eastAsia="en-US"/>
        </w:rPr>
        <w:t>cej zabezpieczeniem nale</w:t>
      </w:r>
      <w:r w:rsidRPr="00262493">
        <w:rPr>
          <w:rFonts w:ascii="Aptos" w:eastAsia="TTE188D4F0t00" w:hAnsi="Aptos" w:cs="Tahoma"/>
          <w:lang w:eastAsia="en-US"/>
        </w:rPr>
        <w:t>ż</w:t>
      </w:r>
      <w:r w:rsidRPr="00262493">
        <w:rPr>
          <w:rFonts w:ascii="Aptos" w:eastAsia="Calibri" w:hAnsi="Aptos" w:cs="Tahoma"/>
          <w:lang w:eastAsia="en-US"/>
        </w:rPr>
        <w:t>ytego wykonania umowy.</w:t>
      </w:r>
    </w:p>
    <w:p w14:paraId="7FE071B1" w14:textId="77777777" w:rsidR="008C5F68" w:rsidRPr="00262493" w:rsidRDefault="008C5F68" w:rsidP="00983BAD">
      <w:pPr>
        <w:numPr>
          <w:ilvl w:val="0"/>
          <w:numId w:val="190"/>
        </w:numPr>
        <w:suppressAutoHyphens w:val="0"/>
        <w:spacing w:line="300" w:lineRule="auto"/>
        <w:ind w:left="284"/>
        <w:contextualSpacing/>
        <w:jc w:val="both"/>
        <w:textAlignment w:val="auto"/>
        <w:rPr>
          <w:rFonts w:ascii="Aptos" w:eastAsia="Calibri" w:hAnsi="Aptos" w:cs="Tahoma"/>
          <w:spacing w:val="-15"/>
          <w:lang w:eastAsia="en-US"/>
        </w:rPr>
      </w:pPr>
      <w:r w:rsidRPr="00262493">
        <w:rPr>
          <w:rFonts w:ascii="Aptos" w:eastAsia="Calibri" w:hAnsi="Aptos" w:cs="Tahoma"/>
          <w:lang w:eastAsia="en-US"/>
        </w:rPr>
        <w:t xml:space="preserve">Drobne naprawy mogą być wykonane przez Zamawiającego na koszt Wykonawcy </w:t>
      </w:r>
      <w:r w:rsidRPr="00262493">
        <w:rPr>
          <w:rFonts w:ascii="Aptos" w:eastAsia="Calibri" w:hAnsi="Aptos" w:cs="Tahoma"/>
          <w:lang w:eastAsia="en-US"/>
        </w:rPr>
        <w:br/>
        <w:t>po wyrażeniu zgody przez Wykonawcę i bez utraty praw Zamawiającego wynikających z gwarancji.</w:t>
      </w:r>
    </w:p>
    <w:p w14:paraId="60769D9E" w14:textId="59E09994" w:rsidR="008C5F68" w:rsidRPr="00262493" w:rsidRDefault="008C5F68" w:rsidP="00983BAD">
      <w:pPr>
        <w:numPr>
          <w:ilvl w:val="0"/>
          <w:numId w:val="190"/>
        </w:numPr>
        <w:suppressAutoHyphens w:val="0"/>
        <w:spacing w:line="300" w:lineRule="auto"/>
        <w:ind w:left="284"/>
        <w:contextualSpacing/>
        <w:jc w:val="both"/>
        <w:textAlignment w:val="auto"/>
        <w:rPr>
          <w:rFonts w:ascii="Aptos" w:eastAsia="Calibri" w:hAnsi="Aptos" w:cs="Tahoma"/>
          <w:spacing w:val="-15"/>
          <w:lang w:eastAsia="en-US"/>
        </w:rPr>
      </w:pPr>
      <w:r w:rsidRPr="00262493">
        <w:rPr>
          <w:rFonts w:ascii="Aptos" w:eastAsia="Calibri" w:hAnsi="Aptos" w:cs="Tahoma"/>
          <w:lang w:eastAsia="en-US"/>
        </w:rPr>
        <w:t>Wykonawca jest odpowiedzialny wobec Zamawiaj</w:t>
      </w:r>
      <w:r w:rsidRPr="00262493">
        <w:rPr>
          <w:rFonts w:ascii="Aptos" w:eastAsia="TimesNewRoman" w:hAnsi="Aptos" w:cs="Tahoma"/>
          <w:lang w:eastAsia="en-US"/>
        </w:rPr>
        <w:t>ą</w:t>
      </w:r>
      <w:r w:rsidRPr="00262493">
        <w:rPr>
          <w:rFonts w:ascii="Aptos" w:eastAsia="Calibri" w:hAnsi="Aptos" w:cs="Tahoma"/>
          <w:lang w:eastAsia="en-US"/>
        </w:rPr>
        <w:t>cego z tytułu r</w:t>
      </w:r>
      <w:r w:rsidRPr="00262493">
        <w:rPr>
          <w:rFonts w:ascii="Aptos" w:eastAsia="TimesNewRoman" w:hAnsi="Aptos" w:cs="Tahoma"/>
          <w:lang w:eastAsia="en-US"/>
        </w:rPr>
        <w:t>ę</w:t>
      </w:r>
      <w:r w:rsidRPr="00262493">
        <w:rPr>
          <w:rFonts w:ascii="Aptos" w:eastAsia="Calibri" w:hAnsi="Aptos" w:cs="Tahoma"/>
          <w:lang w:eastAsia="en-US"/>
        </w:rPr>
        <w:t>kojmi za wady fizyczne przez okres …….</w:t>
      </w:r>
      <w:r w:rsidRPr="00262493">
        <w:rPr>
          <w:rFonts w:ascii="Aptos" w:eastAsia="Calibri" w:hAnsi="Aptos" w:cs="Tahoma"/>
          <w:b/>
          <w:bCs/>
          <w:lang w:eastAsia="en-US"/>
        </w:rPr>
        <w:t xml:space="preserve"> </w:t>
      </w:r>
      <w:r w:rsidRPr="00262493">
        <w:rPr>
          <w:rFonts w:ascii="Aptos" w:eastAsia="Calibri" w:hAnsi="Aptos" w:cs="Tahoma"/>
          <w:bCs/>
          <w:lang w:eastAsia="en-US"/>
        </w:rPr>
        <w:t>miesi</w:t>
      </w:r>
      <w:r w:rsidRPr="00262493">
        <w:rPr>
          <w:rFonts w:ascii="Aptos" w:eastAsia="TimesNewRoman" w:hAnsi="Aptos" w:cs="Tahoma"/>
          <w:lang w:eastAsia="en-US"/>
        </w:rPr>
        <w:t>ę</w:t>
      </w:r>
      <w:r w:rsidRPr="00262493">
        <w:rPr>
          <w:rFonts w:ascii="Aptos" w:eastAsia="Calibri" w:hAnsi="Aptos" w:cs="Tahoma"/>
          <w:bCs/>
          <w:lang w:eastAsia="en-US"/>
        </w:rPr>
        <w:t>cy</w:t>
      </w:r>
      <w:r w:rsidRPr="00262493">
        <w:rPr>
          <w:rFonts w:ascii="Aptos" w:eastAsia="Calibri" w:hAnsi="Aptos" w:cs="Tahoma"/>
          <w:lang w:eastAsia="en-US"/>
        </w:rPr>
        <w:t>. Okres r</w:t>
      </w:r>
      <w:r w:rsidRPr="00262493">
        <w:rPr>
          <w:rFonts w:ascii="Aptos" w:eastAsia="TimesNewRoman" w:hAnsi="Aptos" w:cs="Tahoma"/>
          <w:lang w:eastAsia="en-US"/>
        </w:rPr>
        <w:t>ę</w:t>
      </w:r>
      <w:r w:rsidRPr="00262493">
        <w:rPr>
          <w:rFonts w:ascii="Aptos" w:eastAsia="Calibri" w:hAnsi="Aptos" w:cs="Tahoma"/>
          <w:lang w:eastAsia="en-US"/>
        </w:rPr>
        <w:t>kojmi rozpoczyna si</w:t>
      </w:r>
      <w:r w:rsidRPr="00262493">
        <w:rPr>
          <w:rFonts w:ascii="Aptos" w:eastAsia="TimesNewRoman" w:hAnsi="Aptos" w:cs="Tahoma"/>
          <w:lang w:eastAsia="en-US"/>
        </w:rPr>
        <w:t xml:space="preserve">ę </w:t>
      </w:r>
      <w:r w:rsidRPr="00262493">
        <w:rPr>
          <w:rFonts w:ascii="Aptos" w:eastAsia="Calibri" w:hAnsi="Aptos" w:cs="Tahoma"/>
          <w:lang w:eastAsia="en-US"/>
        </w:rPr>
        <w:t>od dnia odbioru ko</w:t>
      </w:r>
      <w:r w:rsidRPr="00262493">
        <w:rPr>
          <w:rFonts w:ascii="Aptos" w:eastAsia="TimesNewRoman" w:hAnsi="Aptos" w:cs="Tahoma"/>
          <w:lang w:eastAsia="en-US"/>
        </w:rPr>
        <w:t>ń</w:t>
      </w:r>
      <w:r w:rsidRPr="00262493">
        <w:rPr>
          <w:rFonts w:ascii="Aptos" w:eastAsia="Calibri" w:hAnsi="Aptos" w:cs="Tahoma"/>
          <w:lang w:eastAsia="en-US"/>
        </w:rPr>
        <w:t>cowego i podpisania protokołu ko</w:t>
      </w:r>
      <w:r w:rsidRPr="00262493">
        <w:rPr>
          <w:rFonts w:ascii="Aptos" w:eastAsia="TimesNewRoman" w:hAnsi="Aptos" w:cs="Tahoma"/>
          <w:lang w:eastAsia="en-US"/>
        </w:rPr>
        <w:t>ń</w:t>
      </w:r>
      <w:r w:rsidRPr="00262493">
        <w:rPr>
          <w:rFonts w:ascii="Aptos" w:eastAsia="Calibri" w:hAnsi="Aptos" w:cs="Tahoma"/>
          <w:lang w:eastAsia="en-US"/>
        </w:rPr>
        <w:t>cowego odbioru robót.</w:t>
      </w:r>
    </w:p>
    <w:p w14:paraId="41899C3A" w14:textId="77777777" w:rsidR="008C5F68" w:rsidRPr="00262493" w:rsidRDefault="008C5F68" w:rsidP="00983BAD">
      <w:pPr>
        <w:numPr>
          <w:ilvl w:val="0"/>
          <w:numId w:val="190"/>
        </w:numPr>
        <w:suppressAutoHyphens w:val="0"/>
        <w:spacing w:after="120" w:line="300" w:lineRule="auto"/>
        <w:ind w:left="425" w:hanging="357"/>
        <w:jc w:val="both"/>
        <w:textAlignment w:val="auto"/>
        <w:rPr>
          <w:rFonts w:ascii="Aptos" w:eastAsia="Calibri" w:hAnsi="Aptos" w:cs="Tahoma"/>
          <w:spacing w:val="-15"/>
          <w:lang w:eastAsia="en-US"/>
        </w:rPr>
      </w:pPr>
      <w:r w:rsidRPr="00262493">
        <w:rPr>
          <w:rFonts w:ascii="Aptos" w:eastAsia="Calibri" w:hAnsi="Aptos" w:cs="Tahoma"/>
          <w:lang w:eastAsia="en-US"/>
        </w:rPr>
        <w:t>Gwarancja nie wyłącza, nie ogranicza ani nie zawiesza uprawnień Zamawiającego wynikających z przepisów o rękojmi za wady rzeczy.</w:t>
      </w:r>
    </w:p>
    <w:p w14:paraId="573B3124" w14:textId="79E21370"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 xml:space="preserve">§ </w:t>
      </w:r>
      <w:r w:rsidR="00D16F86" w:rsidRPr="00262493">
        <w:rPr>
          <w:rFonts w:ascii="Aptos" w:eastAsia="Calibri" w:hAnsi="Aptos" w:cs="Tahoma"/>
          <w:b/>
          <w:lang w:eastAsia="en-US"/>
        </w:rPr>
        <w:t>27</w:t>
      </w:r>
      <w:r w:rsidRPr="00262493">
        <w:rPr>
          <w:rFonts w:ascii="Aptos" w:eastAsia="Calibri" w:hAnsi="Aptos" w:cs="Tahoma"/>
          <w:b/>
          <w:lang w:eastAsia="en-US"/>
        </w:rPr>
        <w:t>.</w:t>
      </w:r>
    </w:p>
    <w:p w14:paraId="14D90447" w14:textId="77777777" w:rsidR="008C5F68" w:rsidRPr="00262493" w:rsidRDefault="008C5F68"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ZABEZPIECZENIE NALE</w:t>
      </w:r>
      <w:r w:rsidRPr="00262493">
        <w:rPr>
          <w:rFonts w:ascii="Aptos" w:eastAsia="TTE1883A60t00" w:hAnsi="Aptos" w:cs="Tahoma"/>
          <w:b/>
          <w:lang w:eastAsia="en-US"/>
        </w:rPr>
        <w:t>Ż</w:t>
      </w:r>
      <w:r w:rsidRPr="00262493">
        <w:rPr>
          <w:rFonts w:ascii="Aptos" w:eastAsia="Calibri" w:hAnsi="Aptos" w:cs="Tahoma"/>
          <w:b/>
          <w:bCs/>
          <w:lang w:eastAsia="en-US"/>
        </w:rPr>
        <w:t>YTEGO WYKONANIA UMOWY</w:t>
      </w:r>
    </w:p>
    <w:p w14:paraId="6485D53B" w14:textId="3E6E6B1F" w:rsidR="008C5F68" w:rsidRPr="00262493" w:rsidRDefault="008C5F68" w:rsidP="00983BAD">
      <w:pPr>
        <w:numPr>
          <w:ilvl w:val="0"/>
          <w:numId w:val="115"/>
        </w:numPr>
        <w:suppressAutoHyphens w:val="0"/>
        <w:spacing w:line="300" w:lineRule="auto"/>
        <w:ind w:left="426"/>
        <w:jc w:val="both"/>
        <w:textAlignment w:val="auto"/>
        <w:rPr>
          <w:rFonts w:ascii="Aptos" w:eastAsia="Calibri" w:hAnsi="Aptos" w:cs="Tahoma"/>
          <w:b/>
          <w:bCs/>
          <w:i/>
          <w:iCs/>
          <w:lang w:eastAsia="en-US"/>
        </w:rPr>
      </w:pPr>
      <w:r w:rsidRPr="00262493">
        <w:rPr>
          <w:rFonts w:ascii="Aptos" w:eastAsia="Calibri" w:hAnsi="Aptos" w:cs="Tahoma"/>
          <w:lang w:eastAsia="en-US"/>
        </w:rPr>
        <w:t>Ustala si</w:t>
      </w:r>
      <w:r w:rsidRPr="00262493">
        <w:rPr>
          <w:rFonts w:ascii="Aptos" w:eastAsia="TTE188D4F0t00" w:hAnsi="Aptos" w:cs="Tahoma"/>
          <w:lang w:eastAsia="en-US"/>
        </w:rPr>
        <w:t xml:space="preserve">ę </w:t>
      </w:r>
      <w:r w:rsidRPr="00262493">
        <w:rPr>
          <w:rFonts w:ascii="Aptos" w:eastAsia="Calibri" w:hAnsi="Aptos" w:cs="Tahoma"/>
          <w:lang w:eastAsia="en-US"/>
        </w:rPr>
        <w:t>zabezpieczenie nale</w:t>
      </w:r>
      <w:r w:rsidRPr="00262493">
        <w:rPr>
          <w:rFonts w:ascii="Aptos" w:eastAsia="TTE188D4F0t00" w:hAnsi="Aptos" w:cs="Tahoma"/>
          <w:lang w:eastAsia="en-US"/>
        </w:rPr>
        <w:t>ż</w:t>
      </w:r>
      <w:r w:rsidRPr="00262493">
        <w:rPr>
          <w:rFonts w:ascii="Aptos" w:eastAsia="Calibri" w:hAnsi="Aptos" w:cs="Tahoma"/>
          <w:lang w:eastAsia="en-US"/>
        </w:rPr>
        <w:t>ytego wykonania umowy w wysoko</w:t>
      </w:r>
      <w:r w:rsidRPr="00262493">
        <w:rPr>
          <w:rFonts w:ascii="Aptos" w:eastAsia="TTE188D4F0t00" w:hAnsi="Aptos" w:cs="Tahoma"/>
          <w:lang w:eastAsia="en-US"/>
        </w:rPr>
        <w:t>ś</w:t>
      </w:r>
      <w:r w:rsidRPr="00262493">
        <w:rPr>
          <w:rFonts w:ascii="Aptos" w:eastAsia="Calibri" w:hAnsi="Aptos" w:cs="Tahoma"/>
          <w:lang w:eastAsia="en-US"/>
        </w:rPr>
        <w:t>ci 5</w:t>
      </w:r>
      <w:r w:rsidRPr="00262493">
        <w:rPr>
          <w:rFonts w:ascii="Aptos" w:eastAsia="Calibri" w:hAnsi="Aptos" w:cs="Tahoma"/>
          <w:bCs/>
          <w:iCs/>
          <w:lang w:eastAsia="en-US"/>
        </w:rPr>
        <w:t>%</w:t>
      </w:r>
      <w:r w:rsidRPr="00262493">
        <w:rPr>
          <w:rFonts w:ascii="Aptos" w:eastAsia="Calibri" w:hAnsi="Aptos" w:cs="Tahoma"/>
          <w:b/>
          <w:bCs/>
          <w:i/>
          <w:iCs/>
          <w:lang w:eastAsia="en-US"/>
        </w:rPr>
        <w:t xml:space="preserve"> </w:t>
      </w:r>
      <w:r w:rsidRPr="00262493">
        <w:rPr>
          <w:rFonts w:ascii="Aptos" w:eastAsia="Calibri" w:hAnsi="Aptos" w:cs="Tahoma"/>
          <w:lang w:eastAsia="en-US"/>
        </w:rPr>
        <w:t xml:space="preserve">wynagrodzenia brutto, o którym mowa w § </w:t>
      </w:r>
      <w:r w:rsidR="001A6180" w:rsidRPr="00262493">
        <w:rPr>
          <w:rFonts w:ascii="Aptos" w:eastAsia="Calibri" w:hAnsi="Aptos" w:cs="Tahoma"/>
          <w:lang w:eastAsia="en-US"/>
        </w:rPr>
        <w:t>9</w:t>
      </w:r>
      <w:r w:rsidRPr="00262493">
        <w:rPr>
          <w:rFonts w:ascii="Aptos" w:eastAsia="Calibri" w:hAnsi="Aptos" w:cs="Tahoma"/>
          <w:lang w:eastAsia="en-US"/>
        </w:rPr>
        <w:t xml:space="preserve"> ust. 1 umowy, tj. </w:t>
      </w:r>
      <w:r w:rsidRPr="00262493">
        <w:rPr>
          <w:rFonts w:ascii="Aptos" w:eastAsia="Calibri" w:hAnsi="Aptos" w:cs="Tahoma"/>
          <w:b/>
          <w:bCs/>
          <w:i/>
          <w:iCs/>
          <w:lang w:eastAsia="en-US"/>
        </w:rPr>
        <w:t>kwot</w:t>
      </w:r>
      <w:r w:rsidRPr="00262493">
        <w:rPr>
          <w:rFonts w:ascii="Aptos" w:eastAsia="TTE188D4F0t00" w:hAnsi="Aptos" w:cs="Tahoma"/>
          <w:b/>
          <w:bCs/>
          <w:i/>
          <w:iCs/>
          <w:lang w:eastAsia="en-US"/>
        </w:rPr>
        <w:t>ę: ……….. zł  (</w:t>
      </w:r>
      <w:r w:rsidRPr="00262493">
        <w:rPr>
          <w:rFonts w:ascii="Aptos" w:eastAsia="Calibri" w:hAnsi="Aptos" w:cs="Tahoma"/>
          <w:b/>
          <w:bCs/>
          <w:i/>
          <w:iCs/>
          <w:lang w:eastAsia="en-US"/>
        </w:rPr>
        <w:t>słownie: ……………………).</w:t>
      </w:r>
    </w:p>
    <w:p w14:paraId="7D523689" w14:textId="77777777" w:rsidR="008C5F68" w:rsidRPr="00262493" w:rsidRDefault="008C5F68" w:rsidP="00983BAD">
      <w:pPr>
        <w:numPr>
          <w:ilvl w:val="0"/>
          <w:numId w:val="115"/>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W dniu podpisania umowy Wykonawca wniósł ustalon</w:t>
      </w:r>
      <w:r w:rsidRPr="00262493">
        <w:rPr>
          <w:rFonts w:ascii="Aptos" w:eastAsia="TTE188D4F0t00" w:hAnsi="Aptos" w:cs="Tahoma"/>
          <w:lang w:eastAsia="en-US"/>
        </w:rPr>
        <w:t xml:space="preserve">ą </w:t>
      </w:r>
      <w:r w:rsidRPr="00262493">
        <w:rPr>
          <w:rFonts w:ascii="Aptos" w:eastAsia="Calibri" w:hAnsi="Aptos" w:cs="Tahoma"/>
          <w:lang w:eastAsia="en-US"/>
        </w:rPr>
        <w:t>w ust. 1 kwot</w:t>
      </w:r>
      <w:r w:rsidRPr="00262493">
        <w:rPr>
          <w:rFonts w:ascii="Aptos" w:eastAsia="TTE188D4F0t00" w:hAnsi="Aptos" w:cs="Tahoma"/>
          <w:lang w:eastAsia="en-US"/>
        </w:rPr>
        <w:t xml:space="preserve">ę </w:t>
      </w:r>
      <w:r w:rsidRPr="00262493">
        <w:rPr>
          <w:rFonts w:ascii="Aptos" w:eastAsia="Calibri" w:hAnsi="Aptos" w:cs="Tahoma"/>
          <w:lang w:eastAsia="en-US"/>
        </w:rPr>
        <w:t>zabezpieczenia nale</w:t>
      </w:r>
      <w:r w:rsidRPr="00262493">
        <w:rPr>
          <w:rFonts w:ascii="Aptos" w:eastAsia="TTE188D4F0t00" w:hAnsi="Aptos" w:cs="Tahoma"/>
          <w:lang w:eastAsia="en-US"/>
        </w:rPr>
        <w:t>ż</w:t>
      </w:r>
      <w:r w:rsidRPr="00262493">
        <w:rPr>
          <w:rFonts w:ascii="Aptos" w:eastAsia="Calibri" w:hAnsi="Aptos" w:cs="Tahoma"/>
          <w:lang w:eastAsia="en-US"/>
        </w:rPr>
        <w:t>ytego wykonania umowy w formie ………………………………...</w:t>
      </w:r>
    </w:p>
    <w:p w14:paraId="56031A82" w14:textId="77777777" w:rsidR="008C5F68" w:rsidRPr="00262493" w:rsidRDefault="008C5F68" w:rsidP="00983BAD">
      <w:pPr>
        <w:numPr>
          <w:ilvl w:val="0"/>
          <w:numId w:val="115"/>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Zabezpieczenie nale</w:t>
      </w:r>
      <w:r w:rsidRPr="00262493">
        <w:rPr>
          <w:rFonts w:ascii="Aptos" w:eastAsia="TTE188D4F0t00" w:hAnsi="Aptos" w:cs="Tahoma"/>
          <w:lang w:eastAsia="en-US"/>
        </w:rPr>
        <w:t>ż</w:t>
      </w:r>
      <w:r w:rsidRPr="00262493">
        <w:rPr>
          <w:rFonts w:ascii="Aptos" w:eastAsia="Calibri" w:hAnsi="Aptos" w:cs="Tahoma"/>
          <w:lang w:eastAsia="en-US"/>
        </w:rPr>
        <w:t>ytego wykonania umowy b</w:t>
      </w:r>
      <w:r w:rsidRPr="00262493">
        <w:rPr>
          <w:rFonts w:ascii="Aptos" w:eastAsia="TTE188D4F0t00" w:hAnsi="Aptos" w:cs="Tahoma"/>
          <w:lang w:eastAsia="en-US"/>
        </w:rPr>
        <w:t>ę</w:t>
      </w:r>
      <w:r w:rsidRPr="00262493">
        <w:rPr>
          <w:rFonts w:ascii="Aptos" w:eastAsia="Calibri" w:hAnsi="Aptos" w:cs="Tahoma"/>
          <w:lang w:eastAsia="en-US"/>
        </w:rPr>
        <w:t>dzie zwrócone Wykonawcy w terminach i wysoko</w:t>
      </w:r>
      <w:r w:rsidRPr="00262493">
        <w:rPr>
          <w:rFonts w:ascii="Aptos" w:eastAsia="TTE188D4F0t00" w:hAnsi="Aptos" w:cs="Tahoma"/>
          <w:lang w:eastAsia="en-US"/>
        </w:rPr>
        <w:t>ś</w:t>
      </w:r>
      <w:r w:rsidRPr="00262493">
        <w:rPr>
          <w:rFonts w:ascii="Aptos" w:eastAsia="Calibri" w:hAnsi="Aptos" w:cs="Tahoma"/>
          <w:lang w:eastAsia="en-US"/>
        </w:rPr>
        <w:t>ciach jak ni</w:t>
      </w:r>
      <w:r w:rsidRPr="00262493">
        <w:rPr>
          <w:rFonts w:ascii="Aptos" w:eastAsia="TTE188D4F0t00" w:hAnsi="Aptos" w:cs="Tahoma"/>
          <w:lang w:eastAsia="en-US"/>
        </w:rPr>
        <w:t>ż</w:t>
      </w:r>
      <w:r w:rsidRPr="00262493">
        <w:rPr>
          <w:rFonts w:ascii="Aptos" w:eastAsia="Calibri" w:hAnsi="Aptos" w:cs="Tahoma"/>
          <w:lang w:eastAsia="en-US"/>
        </w:rPr>
        <w:t>ej:</w:t>
      </w:r>
    </w:p>
    <w:p w14:paraId="501CC711" w14:textId="77777777" w:rsidR="008C5F68" w:rsidRPr="00262493" w:rsidRDefault="008C5F68" w:rsidP="00983BAD">
      <w:pPr>
        <w:numPr>
          <w:ilvl w:val="0"/>
          <w:numId w:val="116"/>
        </w:numPr>
        <w:suppressAutoHyphens w:val="0"/>
        <w:spacing w:line="300" w:lineRule="auto"/>
        <w:jc w:val="both"/>
        <w:textAlignment w:val="auto"/>
        <w:rPr>
          <w:rFonts w:ascii="Aptos" w:eastAsia="Calibri" w:hAnsi="Aptos" w:cs="Tahoma"/>
          <w:lang w:eastAsia="en-US"/>
        </w:rPr>
      </w:pPr>
      <w:r w:rsidRPr="00262493">
        <w:rPr>
          <w:rFonts w:ascii="Aptos" w:eastAsia="Calibri" w:hAnsi="Aptos" w:cs="Tahoma"/>
          <w:lang w:eastAsia="en-US"/>
        </w:rPr>
        <w:t>70% wartości zabezpieczenia – nie później niż 30 dni</w:t>
      </w:r>
      <w:r w:rsidRPr="00262493">
        <w:rPr>
          <w:rFonts w:ascii="Aptos" w:eastAsia="Calibri" w:hAnsi="Aptos" w:cs="Tahoma"/>
          <w:color w:val="FF00FF"/>
          <w:lang w:eastAsia="en-US"/>
        </w:rPr>
        <w:t xml:space="preserve"> </w:t>
      </w:r>
      <w:r w:rsidRPr="00262493">
        <w:rPr>
          <w:rFonts w:ascii="Aptos" w:eastAsia="Calibri" w:hAnsi="Aptos" w:cs="Tahoma"/>
          <w:lang w:eastAsia="en-US"/>
        </w:rPr>
        <w:t xml:space="preserve">od dnia wykonania zamówienia i uznania przez Zamawiającego za należycie wykonane.                                         </w:t>
      </w:r>
    </w:p>
    <w:p w14:paraId="7B0DA8D8" w14:textId="77777777" w:rsidR="008C5F68" w:rsidRPr="00262493" w:rsidRDefault="008C5F68" w:rsidP="00983BAD">
      <w:pPr>
        <w:numPr>
          <w:ilvl w:val="0"/>
          <w:numId w:val="116"/>
        </w:numPr>
        <w:suppressAutoHyphens w:val="0"/>
        <w:spacing w:line="300" w:lineRule="auto"/>
        <w:jc w:val="both"/>
        <w:textAlignment w:val="auto"/>
        <w:rPr>
          <w:rFonts w:ascii="Aptos" w:eastAsia="Calibri" w:hAnsi="Aptos" w:cs="Tahoma"/>
          <w:lang w:eastAsia="en-US"/>
        </w:rPr>
      </w:pPr>
      <w:r w:rsidRPr="00262493">
        <w:rPr>
          <w:rFonts w:ascii="Aptos" w:eastAsia="Calibri" w:hAnsi="Aptos" w:cs="Tahoma"/>
          <w:lang w:eastAsia="en-US"/>
        </w:rPr>
        <w:t xml:space="preserve">30% wartości zabezpieczenia – nie później niż 15 dni po upływie okresu rękojmi za wady.                                                                                                                                    </w:t>
      </w:r>
    </w:p>
    <w:p w14:paraId="56136638" w14:textId="22231159" w:rsidR="008C5F68" w:rsidRPr="00262493" w:rsidRDefault="008C5F68" w:rsidP="00983BAD">
      <w:pPr>
        <w:numPr>
          <w:ilvl w:val="0"/>
          <w:numId w:val="115"/>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Jeżeli w toku realizacji umowy ulegnie zmianie termin wykonania umowy okre</w:t>
      </w:r>
      <w:r w:rsidRPr="00262493">
        <w:rPr>
          <w:rFonts w:ascii="Aptos" w:eastAsia="TTE188D4F0t00" w:hAnsi="Aptos" w:cs="Tahoma"/>
          <w:lang w:eastAsia="en-US"/>
        </w:rPr>
        <w:t>ś</w:t>
      </w:r>
      <w:r w:rsidRPr="00262493">
        <w:rPr>
          <w:rFonts w:ascii="Aptos" w:eastAsia="Calibri" w:hAnsi="Aptos" w:cs="Tahoma"/>
          <w:lang w:eastAsia="en-US"/>
        </w:rPr>
        <w:t xml:space="preserve">lony w § </w:t>
      </w:r>
      <w:r w:rsidR="00674971" w:rsidRPr="00262493">
        <w:rPr>
          <w:rFonts w:ascii="Aptos" w:eastAsia="Calibri" w:hAnsi="Aptos" w:cs="Tahoma"/>
          <w:lang w:eastAsia="en-US"/>
        </w:rPr>
        <w:t xml:space="preserve">6 </w:t>
      </w:r>
      <w:r w:rsidRPr="00262493">
        <w:rPr>
          <w:rFonts w:ascii="Aptos" w:eastAsia="Calibri" w:hAnsi="Aptos" w:cs="Tahoma"/>
          <w:lang w:eastAsia="en-US"/>
        </w:rPr>
        <w:t>ust. 1 Wykonawca zobowi</w:t>
      </w:r>
      <w:r w:rsidRPr="00262493">
        <w:rPr>
          <w:rFonts w:ascii="Aptos" w:eastAsia="TTE188D4F0t00" w:hAnsi="Aptos" w:cs="Tahoma"/>
          <w:lang w:eastAsia="en-US"/>
        </w:rPr>
        <w:t>ą</w:t>
      </w:r>
      <w:r w:rsidRPr="00262493">
        <w:rPr>
          <w:rFonts w:ascii="Aptos" w:eastAsia="Calibri" w:hAnsi="Aptos" w:cs="Tahoma"/>
          <w:lang w:eastAsia="en-US"/>
        </w:rPr>
        <w:t>zany jest uaktualni</w:t>
      </w:r>
      <w:r w:rsidRPr="00262493">
        <w:rPr>
          <w:rFonts w:ascii="Aptos" w:eastAsia="TTE188D4F0t00" w:hAnsi="Aptos" w:cs="Tahoma"/>
          <w:lang w:eastAsia="en-US"/>
        </w:rPr>
        <w:t xml:space="preserve">ć </w:t>
      </w:r>
      <w:r w:rsidRPr="00262493">
        <w:rPr>
          <w:rFonts w:ascii="Aptos" w:eastAsia="Calibri" w:hAnsi="Aptos" w:cs="Tahoma"/>
          <w:lang w:eastAsia="en-US"/>
        </w:rPr>
        <w:t>wniesione zabezpieczenie na dzie</w:t>
      </w:r>
      <w:r w:rsidRPr="00262493">
        <w:rPr>
          <w:rFonts w:ascii="Aptos" w:eastAsia="TTE188D4F0t00" w:hAnsi="Aptos" w:cs="Tahoma"/>
          <w:lang w:eastAsia="en-US"/>
        </w:rPr>
        <w:t xml:space="preserve">ń </w:t>
      </w:r>
      <w:r w:rsidRPr="00262493">
        <w:rPr>
          <w:rFonts w:ascii="Aptos" w:eastAsia="Calibri" w:hAnsi="Aptos" w:cs="Tahoma"/>
          <w:lang w:eastAsia="en-US"/>
        </w:rPr>
        <w:t>podpisania aneksu.</w:t>
      </w:r>
    </w:p>
    <w:p w14:paraId="7046218A" w14:textId="77777777" w:rsidR="0010517E" w:rsidRDefault="0010517E" w:rsidP="00983BAD">
      <w:pPr>
        <w:suppressAutoHyphens w:val="0"/>
        <w:spacing w:line="300" w:lineRule="auto"/>
        <w:jc w:val="center"/>
        <w:rPr>
          <w:rFonts w:ascii="Aptos" w:eastAsia="Calibri" w:hAnsi="Aptos" w:cs="Tahoma"/>
          <w:b/>
          <w:lang w:eastAsia="en-US"/>
        </w:rPr>
      </w:pPr>
    </w:p>
    <w:p w14:paraId="7E07C87E" w14:textId="77777777" w:rsidR="0010517E" w:rsidRDefault="0010517E" w:rsidP="00983BAD">
      <w:pPr>
        <w:suppressAutoHyphens w:val="0"/>
        <w:spacing w:line="300" w:lineRule="auto"/>
        <w:jc w:val="center"/>
        <w:rPr>
          <w:rFonts w:ascii="Aptos" w:eastAsia="Calibri" w:hAnsi="Aptos" w:cs="Tahoma"/>
          <w:b/>
          <w:lang w:eastAsia="en-US"/>
        </w:rPr>
      </w:pPr>
    </w:p>
    <w:p w14:paraId="1AB1FBDA" w14:textId="77777777" w:rsidR="0010517E" w:rsidRDefault="0010517E" w:rsidP="00983BAD">
      <w:pPr>
        <w:suppressAutoHyphens w:val="0"/>
        <w:spacing w:line="300" w:lineRule="auto"/>
        <w:jc w:val="center"/>
        <w:rPr>
          <w:rFonts w:ascii="Aptos" w:eastAsia="Calibri" w:hAnsi="Aptos" w:cs="Tahoma"/>
          <w:b/>
          <w:lang w:eastAsia="en-US"/>
        </w:rPr>
      </w:pPr>
    </w:p>
    <w:p w14:paraId="41456702" w14:textId="0BA381AA"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lastRenderedPageBreak/>
        <w:t xml:space="preserve">§ </w:t>
      </w:r>
      <w:r w:rsidR="00D16F86" w:rsidRPr="00262493">
        <w:rPr>
          <w:rFonts w:ascii="Aptos" w:eastAsia="Calibri" w:hAnsi="Aptos" w:cs="Tahoma"/>
          <w:b/>
          <w:lang w:eastAsia="en-US"/>
        </w:rPr>
        <w:t>28</w:t>
      </w:r>
      <w:r w:rsidRPr="00262493">
        <w:rPr>
          <w:rFonts w:ascii="Aptos" w:eastAsia="Calibri" w:hAnsi="Aptos" w:cs="Tahoma"/>
          <w:b/>
          <w:lang w:eastAsia="en-US"/>
        </w:rPr>
        <w:t>.</w:t>
      </w:r>
    </w:p>
    <w:p w14:paraId="1E8D8A73" w14:textId="77777777" w:rsidR="008C5F68" w:rsidRPr="00262493" w:rsidRDefault="008C5F68"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UBEZPIECZENIE</w:t>
      </w:r>
    </w:p>
    <w:p w14:paraId="370525A2" w14:textId="77777777" w:rsidR="008C5F68" w:rsidRPr="00262493" w:rsidRDefault="008C5F68" w:rsidP="00983BAD">
      <w:pPr>
        <w:numPr>
          <w:ilvl w:val="0"/>
          <w:numId w:val="117"/>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Wykonawca zobowi</w:t>
      </w:r>
      <w:r w:rsidRPr="00262493">
        <w:rPr>
          <w:rFonts w:ascii="Aptos" w:eastAsia="TTE188D4F0t00" w:hAnsi="Aptos" w:cs="Tahoma"/>
          <w:lang w:eastAsia="en-US"/>
        </w:rPr>
        <w:t>ą</w:t>
      </w:r>
      <w:r w:rsidRPr="00262493">
        <w:rPr>
          <w:rFonts w:ascii="Aptos" w:eastAsia="Calibri" w:hAnsi="Aptos" w:cs="Tahoma"/>
          <w:lang w:eastAsia="en-US"/>
        </w:rPr>
        <w:t>zany jest do zawarcia na własny koszt odpowiednich umów ubezpieczenia z tytułu szkód, które mog</w:t>
      </w:r>
      <w:r w:rsidRPr="00262493">
        <w:rPr>
          <w:rFonts w:ascii="Aptos" w:eastAsia="TTE188D4F0t00" w:hAnsi="Aptos" w:cs="Tahoma"/>
          <w:lang w:eastAsia="en-US"/>
        </w:rPr>
        <w:t xml:space="preserve">ą </w:t>
      </w:r>
      <w:r w:rsidRPr="00262493">
        <w:rPr>
          <w:rFonts w:ascii="Aptos" w:eastAsia="Calibri" w:hAnsi="Aptos" w:cs="Tahoma"/>
          <w:lang w:eastAsia="en-US"/>
        </w:rPr>
        <w:t>zaistnie</w:t>
      </w:r>
      <w:r w:rsidRPr="00262493">
        <w:rPr>
          <w:rFonts w:ascii="Aptos" w:eastAsia="TTE188D4F0t00" w:hAnsi="Aptos" w:cs="Tahoma"/>
          <w:lang w:eastAsia="en-US"/>
        </w:rPr>
        <w:t xml:space="preserve">ć </w:t>
      </w:r>
      <w:r w:rsidRPr="00262493">
        <w:rPr>
          <w:rFonts w:ascii="Aptos" w:eastAsia="Calibri" w:hAnsi="Aptos" w:cs="Tahoma"/>
          <w:lang w:eastAsia="en-US"/>
        </w:rPr>
        <w:t>w zwi</w:t>
      </w:r>
      <w:r w:rsidRPr="00262493">
        <w:rPr>
          <w:rFonts w:ascii="Aptos" w:eastAsia="TTE188D4F0t00" w:hAnsi="Aptos" w:cs="Tahoma"/>
          <w:lang w:eastAsia="en-US"/>
        </w:rPr>
        <w:t>ą</w:t>
      </w:r>
      <w:r w:rsidRPr="00262493">
        <w:rPr>
          <w:rFonts w:ascii="Aptos" w:eastAsia="Calibri" w:hAnsi="Aptos" w:cs="Tahoma"/>
          <w:lang w:eastAsia="en-US"/>
        </w:rPr>
        <w:t>zku z okre</w:t>
      </w:r>
      <w:r w:rsidRPr="00262493">
        <w:rPr>
          <w:rFonts w:ascii="Aptos" w:eastAsia="TTE188D4F0t00" w:hAnsi="Aptos" w:cs="Tahoma"/>
          <w:lang w:eastAsia="en-US"/>
        </w:rPr>
        <w:t>ś</w:t>
      </w:r>
      <w:r w:rsidRPr="00262493">
        <w:rPr>
          <w:rFonts w:ascii="Aptos" w:eastAsia="Calibri" w:hAnsi="Aptos" w:cs="Tahoma"/>
          <w:lang w:eastAsia="en-US"/>
        </w:rPr>
        <w:t>lonymi zdarzeniami losowymi oraz od odpowiedzialno</w:t>
      </w:r>
      <w:r w:rsidRPr="00262493">
        <w:rPr>
          <w:rFonts w:ascii="Aptos" w:eastAsia="TTE188D4F0t00" w:hAnsi="Aptos" w:cs="Tahoma"/>
          <w:lang w:eastAsia="en-US"/>
        </w:rPr>
        <w:t>ś</w:t>
      </w:r>
      <w:r w:rsidRPr="00262493">
        <w:rPr>
          <w:rFonts w:ascii="Aptos" w:eastAsia="Calibri" w:hAnsi="Aptos" w:cs="Tahoma"/>
          <w:lang w:eastAsia="en-US"/>
        </w:rPr>
        <w:t>ci cywilnej na czas realizacji robót, obj</w:t>
      </w:r>
      <w:r w:rsidRPr="00262493">
        <w:rPr>
          <w:rFonts w:ascii="Aptos" w:eastAsia="TTE188D4F0t00" w:hAnsi="Aptos" w:cs="Tahoma"/>
          <w:lang w:eastAsia="en-US"/>
        </w:rPr>
        <w:t>ę</w:t>
      </w:r>
      <w:r w:rsidRPr="00262493">
        <w:rPr>
          <w:rFonts w:ascii="Aptos" w:eastAsia="Calibri" w:hAnsi="Aptos" w:cs="Tahoma"/>
          <w:lang w:eastAsia="en-US"/>
        </w:rPr>
        <w:t>tych niniejsz</w:t>
      </w:r>
      <w:r w:rsidRPr="00262493">
        <w:rPr>
          <w:rFonts w:ascii="Aptos" w:eastAsia="TTE188D4F0t00" w:hAnsi="Aptos" w:cs="Tahoma"/>
          <w:lang w:eastAsia="en-US"/>
        </w:rPr>
        <w:t xml:space="preserve">ą </w:t>
      </w:r>
      <w:r w:rsidRPr="00262493">
        <w:rPr>
          <w:rFonts w:ascii="Aptos" w:eastAsia="Calibri" w:hAnsi="Aptos" w:cs="Tahoma"/>
          <w:lang w:eastAsia="en-US"/>
        </w:rPr>
        <w:t>umow</w:t>
      </w:r>
      <w:r w:rsidRPr="00262493">
        <w:rPr>
          <w:rFonts w:ascii="Aptos" w:eastAsia="TTE188D4F0t00" w:hAnsi="Aptos" w:cs="Tahoma"/>
          <w:lang w:eastAsia="en-US"/>
        </w:rPr>
        <w:t>ą</w:t>
      </w:r>
      <w:r w:rsidRPr="00262493">
        <w:rPr>
          <w:rFonts w:ascii="Aptos" w:eastAsia="Calibri" w:hAnsi="Aptos" w:cs="Tahoma"/>
          <w:lang w:eastAsia="en-US"/>
        </w:rPr>
        <w:t>.</w:t>
      </w:r>
    </w:p>
    <w:p w14:paraId="5B81991B" w14:textId="77777777" w:rsidR="008C5F68" w:rsidRPr="00262493" w:rsidRDefault="008C5F68" w:rsidP="00983BAD">
      <w:pPr>
        <w:numPr>
          <w:ilvl w:val="0"/>
          <w:numId w:val="117"/>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Ubezpieczeniu podlegaj</w:t>
      </w:r>
      <w:r w:rsidRPr="00262493">
        <w:rPr>
          <w:rFonts w:ascii="Aptos" w:eastAsia="TTE188D4F0t00" w:hAnsi="Aptos" w:cs="Tahoma"/>
          <w:lang w:eastAsia="en-US"/>
        </w:rPr>
        <w:t xml:space="preserve">ą </w:t>
      </w:r>
      <w:r w:rsidRPr="00262493">
        <w:rPr>
          <w:rFonts w:ascii="Aptos" w:eastAsia="Calibri" w:hAnsi="Aptos" w:cs="Tahoma"/>
          <w:lang w:eastAsia="en-US"/>
        </w:rPr>
        <w:t>w szczególno</w:t>
      </w:r>
      <w:r w:rsidRPr="00262493">
        <w:rPr>
          <w:rFonts w:ascii="Aptos" w:eastAsia="TTE188D4F0t00" w:hAnsi="Aptos" w:cs="Tahoma"/>
          <w:lang w:eastAsia="en-US"/>
        </w:rPr>
        <w:t>ś</w:t>
      </w:r>
      <w:r w:rsidRPr="00262493">
        <w:rPr>
          <w:rFonts w:ascii="Aptos" w:eastAsia="Calibri" w:hAnsi="Aptos" w:cs="Tahoma"/>
          <w:lang w:eastAsia="en-US"/>
        </w:rPr>
        <w:t>ci:</w:t>
      </w:r>
    </w:p>
    <w:p w14:paraId="15DB982C" w14:textId="77777777" w:rsidR="008C5F68" w:rsidRPr="00262493" w:rsidRDefault="008C5F68" w:rsidP="00983BAD">
      <w:pPr>
        <w:numPr>
          <w:ilvl w:val="0"/>
          <w:numId w:val="118"/>
        </w:numPr>
        <w:tabs>
          <w:tab w:val="left" w:pos="851"/>
        </w:tabs>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roboty obj</w:t>
      </w:r>
      <w:r w:rsidRPr="00262493">
        <w:rPr>
          <w:rFonts w:ascii="Aptos" w:eastAsia="TTE188D4F0t00" w:hAnsi="Aptos" w:cs="Tahoma"/>
          <w:lang w:eastAsia="en-US"/>
        </w:rPr>
        <w:t>ę</w:t>
      </w:r>
      <w:r w:rsidRPr="00262493">
        <w:rPr>
          <w:rFonts w:ascii="Aptos" w:eastAsia="Calibri" w:hAnsi="Aptos" w:cs="Tahoma"/>
          <w:lang w:eastAsia="en-US"/>
        </w:rPr>
        <w:t>te umow</w:t>
      </w:r>
      <w:r w:rsidRPr="00262493">
        <w:rPr>
          <w:rFonts w:ascii="Aptos" w:eastAsia="TTE188D4F0t00" w:hAnsi="Aptos" w:cs="Tahoma"/>
          <w:lang w:eastAsia="en-US"/>
        </w:rPr>
        <w:t>ą</w:t>
      </w:r>
      <w:r w:rsidRPr="00262493">
        <w:rPr>
          <w:rFonts w:ascii="Aptos" w:eastAsia="Calibri" w:hAnsi="Aptos" w:cs="Tahoma"/>
          <w:lang w:eastAsia="en-US"/>
        </w:rPr>
        <w:t>, urz</w:t>
      </w:r>
      <w:r w:rsidRPr="00262493">
        <w:rPr>
          <w:rFonts w:ascii="Aptos" w:eastAsia="TTE188D4F0t00" w:hAnsi="Aptos" w:cs="Tahoma"/>
          <w:lang w:eastAsia="en-US"/>
        </w:rPr>
        <w:t>ą</w:t>
      </w:r>
      <w:r w:rsidRPr="00262493">
        <w:rPr>
          <w:rFonts w:ascii="Aptos" w:eastAsia="Calibri" w:hAnsi="Aptos" w:cs="Tahoma"/>
          <w:lang w:eastAsia="en-US"/>
        </w:rPr>
        <w:t>dzenia oraz wszelkie mienie ruchome zwi</w:t>
      </w:r>
      <w:r w:rsidRPr="00262493">
        <w:rPr>
          <w:rFonts w:ascii="Aptos" w:eastAsia="TTE188D4F0t00" w:hAnsi="Aptos" w:cs="Tahoma"/>
          <w:lang w:eastAsia="en-US"/>
        </w:rPr>
        <w:t>ą</w:t>
      </w:r>
      <w:r w:rsidRPr="00262493">
        <w:rPr>
          <w:rFonts w:ascii="Aptos" w:eastAsia="Calibri" w:hAnsi="Aptos" w:cs="Tahoma"/>
          <w:lang w:eastAsia="en-US"/>
        </w:rPr>
        <w:t>zane bezpo</w:t>
      </w:r>
      <w:r w:rsidRPr="00262493">
        <w:rPr>
          <w:rFonts w:ascii="Aptos" w:eastAsia="TTE188D4F0t00" w:hAnsi="Aptos" w:cs="Tahoma"/>
          <w:lang w:eastAsia="en-US"/>
        </w:rPr>
        <w:t>ś</w:t>
      </w:r>
      <w:r w:rsidRPr="00262493">
        <w:rPr>
          <w:rFonts w:ascii="Aptos" w:eastAsia="Calibri" w:hAnsi="Aptos" w:cs="Tahoma"/>
          <w:lang w:eastAsia="en-US"/>
        </w:rPr>
        <w:t>rednio z wykonawstwem robót,</w:t>
      </w:r>
    </w:p>
    <w:p w14:paraId="24699106" w14:textId="77777777" w:rsidR="008C5F68" w:rsidRPr="00262493" w:rsidRDefault="008C5F68" w:rsidP="00983BAD">
      <w:pPr>
        <w:numPr>
          <w:ilvl w:val="0"/>
          <w:numId w:val="118"/>
        </w:numPr>
        <w:tabs>
          <w:tab w:val="left" w:pos="851"/>
        </w:tabs>
        <w:suppressAutoHyphens w:val="0"/>
        <w:autoSpaceDE w:val="0"/>
        <w:autoSpaceDN/>
        <w:adjustRightInd w:val="0"/>
        <w:spacing w:after="120" w:line="300" w:lineRule="auto"/>
        <w:ind w:left="714" w:hanging="357"/>
        <w:jc w:val="both"/>
        <w:textAlignment w:val="auto"/>
        <w:rPr>
          <w:rFonts w:ascii="Aptos" w:eastAsia="Calibri" w:hAnsi="Aptos" w:cs="Tahoma"/>
          <w:lang w:eastAsia="en-US"/>
        </w:rPr>
      </w:pPr>
      <w:r w:rsidRPr="00262493">
        <w:rPr>
          <w:rFonts w:ascii="Aptos" w:eastAsia="Calibri" w:hAnsi="Aptos" w:cs="Tahoma"/>
          <w:lang w:eastAsia="en-US"/>
        </w:rPr>
        <w:t>odpowiedzialno</w:t>
      </w:r>
      <w:r w:rsidRPr="00262493">
        <w:rPr>
          <w:rFonts w:ascii="Aptos" w:eastAsia="TTE188D4F0t00" w:hAnsi="Aptos" w:cs="Tahoma"/>
          <w:lang w:eastAsia="en-US"/>
        </w:rPr>
        <w:t xml:space="preserve">ść </w:t>
      </w:r>
      <w:r w:rsidRPr="00262493">
        <w:rPr>
          <w:rFonts w:ascii="Aptos" w:eastAsia="Calibri" w:hAnsi="Aptos" w:cs="Tahoma"/>
          <w:lang w:eastAsia="en-US"/>
        </w:rPr>
        <w:t>cywilna za szkody oraz nast</w:t>
      </w:r>
      <w:r w:rsidRPr="00262493">
        <w:rPr>
          <w:rFonts w:ascii="Aptos" w:eastAsia="TTE188D4F0t00" w:hAnsi="Aptos" w:cs="Tahoma"/>
          <w:lang w:eastAsia="en-US"/>
        </w:rPr>
        <w:t>ę</w:t>
      </w:r>
      <w:r w:rsidRPr="00262493">
        <w:rPr>
          <w:rFonts w:ascii="Aptos" w:eastAsia="Calibri" w:hAnsi="Aptos" w:cs="Tahoma"/>
          <w:lang w:eastAsia="en-US"/>
        </w:rPr>
        <w:t>pstwa nieszcz</w:t>
      </w:r>
      <w:r w:rsidRPr="00262493">
        <w:rPr>
          <w:rFonts w:ascii="Aptos" w:eastAsia="TTE188D4F0t00" w:hAnsi="Aptos" w:cs="Tahoma"/>
          <w:lang w:eastAsia="en-US"/>
        </w:rPr>
        <w:t>ęś</w:t>
      </w:r>
      <w:r w:rsidRPr="00262493">
        <w:rPr>
          <w:rFonts w:ascii="Aptos" w:eastAsia="Calibri" w:hAnsi="Aptos" w:cs="Tahoma"/>
          <w:lang w:eastAsia="en-US"/>
        </w:rPr>
        <w:t>liwych wypadków dotycz</w:t>
      </w:r>
      <w:r w:rsidRPr="00262493">
        <w:rPr>
          <w:rFonts w:ascii="Aptos" w:eastAsia="TTE188D4F0t00" w:hAnsi="Aptos" w:cs="Tahoma"/>
          <w:lang w:eastAsia="en-US"/>
        </w:rPr>
        <w:t>ą</w:t>
      </w:r>
      <w:r w:rsidRPr="00262493">
        <w:rPr>
          <w:rFonts w:ascii="Aptos" w:eastAsia="Calibri" w:hAnsi="Aptos" w:cs="Tahoma"/>
          <w:lang w:eastAsia="en-US"/>
        </w:rPr>
        <w:t>ce pracowników i osób trzecich, a powstałe w zwi</w:t>
      </w:r>
      <w:r w:rsidRPr="00262493">
        <w:rPr>
          <w:rFonts w:ascii="Aptos" w:eastAsia="TTE188D4F0t00" w:hAnsi="Aptos" w:cs="Tahoma"/>
          <w:lang w:eastAsia="en-US"/>
        </w:rPr>
        <w:t>ą</w:t>
      </w:r>
      <w:r w:rsidRPr="00262493">
        <w:rPr>
          <w:rFonts w:ascii="Aptos" w:eastAsia="Calibri" w:hAnsi="Aptos" w:cs="Tahoma"/>
          <w:lang w:eastAsia="en-US"/>
        </w:rPr>
        <w:t>zku z prowadzonymi robotami, w tym równie</w:t>
      </w:r>
      <w:r w:rsidRPr="00262493">
        <w:rPr>
          <w:rFonts w:ascii="Aptos" w:eastAsia="TTE188D4F0t00" w:hAnsi="Aptos" w:cs="Tahoma"/>
          <w:lang w:eastAsia="en-US"/>
        </w:rPr>
        <w:t xml:space="preserve">ż </w:t>
      </w:r>
      <w:r w:rsidRPr="00262493">
        <w:rPr>
          <w:rFonts w:ascii="Aptos" w:eastAsia="Calibri" w:hAnsi="Aptos" w:cs="Tahoma"/>
          <w:lang w:eastAsia="en-US"/>
        </w:rPr>
        <w:t>ruchem pojazdów mechanicznych.</w:t>
      </w:r>
    </w:p>
    <w:p w14:paraId="1D159E50" w14:textId="13D3D5AD" w:rsidR="006A761C" w:rsidRPr="00262493" w:rsidRDefault="006A761C"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 xml:space="preserve">§ </w:t>
      </w:r>
      <w:r w:rsidR="00D16F86" w:rsidRPr="00262493">
        <w:rPr>
          <w:rFonts w:ascii="Aptos" w:eastAsia="Calibri" w:hAnsi="Aptos" w:cs="Tahoma"/>
          <w:b/>
          <w:lang w:eastAsia="en-US"/>
        </w:rPr>
        <w:t>29</w:t>
      </w:r>
      <w:r w:rsidRPr="00262493">
        <w:rPr>
          <w:rFonts w:ascii="Aptos" w:eastAsia="Calibri" w:hAnsi="Aptos" w:cs="Tahoma"/>
          <w:b/>
          <w:lang w:eastAsia="en-US"/>
        </w:rPr>
        <w:t>.</w:t>
      </w:r>
    </w:p>
    <w:p w14:paraId="4D86BF83" w14:textId="220A7DB9" w:rsidR="00AF287F" w:rsidRPr="00262493" w:rsidRDefault="006A761C" w:rsidP="00983BAD">
      <w:pPr>
        <w:spacing w:line="300" w:lineRule="auto"/>
        <w:contextualSpacing/>
        <w:jc w:val="center"/>
        <w:rPr>
          <w:rFonts w:ascii="Aptos" w:hAnsi="Aptos" w:cs="Tahoma"/>
          <w:b/>
        </w:rPr>
      </w:pPr>
      <w:r w:rsidRPr="00262493">
        <w:rPr>
          <w:rFonts w:ascii="Aptos" w:hAnsi="Aptos" w:cs="Tahoma"/>
          <w:b/>
        </w:rPr>
        <w:t>PRAWA AUTORSKIE</w:t>
      </w:r>
    </w:p>
    <w:p w14:paraId="5A893428" w14:textId="77777777" w:rsidR="00492BDD" w:rsidRPr="00262493" w:rsidRDefault="00E14787" w:rsidP="00983BAD">
      <w:pPr>
        <w:pStyle w:val="Akapitzlist"/>
        <w:numPr>
          <w:ilvl w:val="0"/>
          <w:numId w:val="174"/>
        </w:numPr>
        <w:suppressAutoHyphens w:val="0"/>
        <w:autoSpaceDN/>
        <w:spacing w:line="300" w:lineRule="auto"/>
        <w:contextualSpacing/>
        <w:jc w:val="both"/>
        <w:textAlignment w:val="auto"/>
        <w:rPr>
          <w:rFonts w:ascii="Aptos" w:hAnsi="Aptos" w:cs="Tahoma"/>
        </w:rPr>
      </w:pPr>
      <w:r w:rsidRPr="00262493">
        <w:rPr>
          <w:rFonts w:ascii="Aptos" w:hAnsi="Aptos" w:cs="Tahoma"/>
        </w:rPr>
        <w:t>W</w:t>
      </w:r>
      <w:r w:rsidR="00492BDD" w:rsidRPr="00262493">
        <w:rPr>
          <w:rFonts w:ascii="Aptos" w:hAnsi="Aptos" w:cs="Tahoma"/>
        </w:rPr>
        <w:t xml:space="preserve"> ramach wynagrodzenia określonego w § 9 ust. 1 umowy:</w:t>
      </w:r>
    </w:p>
    <w:p w14:paraId="2F044254" w14:textId="5BE2EE20" w:rsidR="00E14787" w:rsidRPr="00262493" w:rsidRDefault="00492BDD" w:rsidP="00983BAD">
      <w:pPr>
        <w:pStyle w:val="Akapitzlist"/>
        <w:numPr>
          <w:ilvl w:val="0"/>
          <w:numId w:val="192"/>
        </w:numPr>
        <w:suppressAutoHyphens w:val="0"/>
        <w:autoSpaceDN/>
        <w:spacing w:line="300" w:lineRule="auto"/>
        <w:ind w:left="709"/>
        <w:contextualSpacing/>
        <w:jc w:val="both"/>
        <w:textAlignment w:val="auto"/>
        <w:rPr>
          <w:rFonts w:ascii="Aptos" w:hAnsi="Aptos" w:cs="Tahoma"/>
        </w:rPr>
      </w:pPr>
      <w:r w:rsidRPr="00262493">
        <w:rPr>
          <w:rFonts w:ascii="Aptos" w:hAnsi="Aptos" w:cs="Tahoma"/>
        </w:rPr>
        <w:t>W</w:t>
      </w:r>
      <w:r w:rsidR="00E14787" w:rsidRPr="00262493">
        <w:rPr>
          <w:rFonts w:ascii="Aptos" w:hAnsi="Aptos" w:cs="Tahoma"/>
        </w:rPr>
        <w:t xml:space="preserve">ykonawca przenosi na Zamawiającego autorskie prawa majątkowe do </w:t>
      </w:r>
      <w:r w:rsidR="00AD67EC" w:rsidRPr="00262493">
        <w:rPr>
          <w:rFonts w:ascii="Aptos" w:hAnsi="Aptos" w:cs="Tahoma"/>
        </w:rPr>
        <w:t xml:space="preserve">wszystkich </w:t>
      </w:r>
      <w:r w:rsidR="00E14787" w:rsidRPr="00262493">
        <w:rPr>
          <w:rFonts w:ascii="Aptos" w:hAnsi="Aptos" w:cs="Tahoma"/>
        </w:rPr>
        <w:t>utworów w rozumieniu ustawy z</w:t>
      </w:r>
      <w:r w:rsidR="00067D37" w:rsidRPr="00262493">
        <w:rPr>
          <w:rFonts w:ascii="Aptos" w:hAnsi="Aptos" w:cs="Tahoma"/>
        </w:rPr>
        <w:t xml:space="preserve"> dnia</w:t>
      </w:r>
      <w:r w:rsidRPr="00262493">
        <w:rPr>
          <w:rFonts w:ascii="Aptos" w:hAnsi="Aptos" w:cs="Tahoma"/>
        </w:rPr>
        <w:t xml:space="preserve"> </w:t>
      </w:r>
      <w:r w:rsidR="00E14787" w:rsidRPr="00262493">
        <w:rPr>
          <w:rFonts w:ascii="Aptos" w:hAnsi="Aptos" w:cs="Tahoma"/>
        </w:rPr>
        <w:t>4 lutego 1994 r. o prawie autorskim i prawach pokrewnych, powstałych</w:t>
      </w:r>
      <w:r w:rsidRPr="00262493">
        <w:rPr>
          <w:rFonts w:ascii="Aptos" w:hAnsi="Aptos" w:cs="Tahoma"/>
        </w:rPr>
        <w:t xml:space="preserve"> </w:t>
      </w:r>
      <w:r w:rsidR="00E14787" w:rsidRPr="00262493">
        <w:rPr>
          <w:rFonts w:ascii="Aptos" w:hAnsi="Aptos" w:cs="Tahoma"/>
        </w:rPr>
        <w:t xml:space="preserve">w wyniku wykonania niniejszej </w:t>
      </w:r>
      <w:r w:rsidR="00AD67EC" w:rsidRPr="00262493">
        <w:rPr>
          <w:rFonts w:ascii="Aptos" w:hAnsi="Aptos" w:cs="Tahoma"/>
        </w:rPr>
        <w:t>U</w:t>
      </w:r>
      <w:r w:rsidR="00E14787" w:rsidRPr="00262493">
        <w:rPr>
          <w:rFonts w:ascii="Aptos" w:hAnsi="Aptos" w:cs="Tahoma"/>
        </w:rPr>
        <w:t>mowy</w:t>
      </w:r>
      <w:r w:rsidR="00AD67EC" w:rsidRPr="00262493">
        <w:rPr>
          <w:rFonts w:ascii="Aptos" w:hAnsi="Aptos" w:cs="Tahoma"/>
        </w:rPr>
        <w:t>, tj. wytworzonych w trakcie realizacji przedmiotu Umowy, w szczególności takich jak: opracowania projektowe, raporty, mapy, wykresy, rysunki, plany, dane statystyczne, ekspertyzy, obliczenia i inne dokumenty powstałe przy realizacji Umowy oraz broszury, zwanych dalej utworami</w:t>
      </w:r>
      <w:r w:rsidRPr="00262493">
        <w:rPr>
          <w:rFonts w:ascii="Aptos" w:hAnsi="Aptos" w:cs="Tahoma"/>
        </w:rPr>
        <w:t>.</w:t>
      </w:r>
    </w:p>
    <w:p w14:paraId="5102293A" w14:textId="70ED1E45" w:rsidR="00492BDD" w:rsidRPr="00262493" w:rsidRDefault="00492BDD" w:rsidP="00983BAD">
      <w:pPr>
        <w:pStyle w:val="Akapitzlist"/>
        <w:numPr>
          <w:ilvl w:val="0"/>
          <w:numId w:val="192"/>
        </w:numPr>
        <w:spacing w:line="300" w:lineRule="auto"/>
        <w:ind w:left="709"/>
        <w:jc w:val="both"/>
        <w:rPr>
          <w:rFonts w:ascii="Aptos" w:hAnsi="Aptos" w:cs="Tahoma"/>
        </w:rPr>
      </w:pPr>
      <w:r w:rsidRPr="00262493">
        <w:rPr>
          <w:rFonts w:ascii="Aptos" w:hAnsi="Aptos" w:cs="Tahoma"/>
        </w:rPr>
        <w:t>zezwala Zamawiającemu na korzystanie z opracowań utworów oraz ich przeróbek oraz na rozporządzanie tymi opracowaniami wraz z przeróbkami - tj. udziela Zamawiającemu praw zależnych.</w:t>
      </w:r>
    </w:p>
    <w:p w14:paraId="51716CD4" w14:textId="77777777" w:rsidR="00E14787" w:rsidRPr="00262493" w:rsidRDefault="00E14787" w:rsidP="00983BAD">
      <w:pPr>
        <w:numPr>
          <w:ilvl w:val="0"/>
          <w:numId w:val="174"/>
        </w:numPr>
        <w:suppressAutoHyphens w:val="0"/>
        <w:autoSpaceDN/>
        <w:spacing w:line="300" w:lineRule="auto"/>
        <w:contextualSpacing/>
        <w:jc w:val="both"/>
        <w:textAlignment w:val="auto"/>
        <w:rPr>
          <w:rFonts w:ascii="Aptos" w:hAnsi="Aptos" w:cs="Tahoma"/>
        </w:rPr>
      </w:pPr>
      <w:r w:rsidRPr="00262493">
        <w:rPr>
          <w:rFonts w:ascii="Aptos" w:hAnsi="Aptos" w:cs="Tahoma"/>
        </w:rPr>
        <w:t xml:space="preserve">Zamawiający nabywa wyłączne nieograniczone autorskie prawa majątkowe do korzystania i rozporządzania utworami w całości lub fragmentach, bez ograniczeń przestrzennych, samodzielnie lub z innymi dziełami (utworami), w kraju i za granicą, na cały czas trwania ochrony praw majątkowych, na wszystkich polach eksploatacji, a w szczególności: </w:t>
      </w:r>
    </w:p>
    <w:p w14:paraId="0768D277" w14:textId="77777777" w:rsidR="00E14787" w:rsidRPr="00262493" w:rsidRDefault="00E14787" w:rsidP="00983BAD">
      <w:pPr>
        <w:numPr>
          <w:ilvl w:val="0"/>
          <w:numId w:val="173"/>
        </w:numPr>
        <w:suppressAutoHyphens w:val="0"/>
        <w:autoSpaceDN/>
        <w:spacing w:line="300" w:lineRule="auto"/>
        <w:contextualSpacing/>
        <w:jc w:val="both"/>
        <w:textAlignment w:val="auto"/>
        <w:rPr>
          <w:rFonts w:ascii="Aptos" w:hAnsi="Aptos" w:cs="Tahoma"/>
        </w:rPr>
      </w:pPr>
      <w:r w:rsidRPr="00262493">
        <w:rPr>
          <w:rFonts w:ascii="Aptos" w:hAnsi="Aptos" w:cs="Tahoma"/>
        </w:rPr>
        <w:t>w zakresie utrwalania i zwielokrotniania utworu – wytwarzanie egzemplarzy utworu, w całości lub części, bez ograniczeń ilościowych, dowolną znaną w dacie zawierania umowy techniką.</w:t>
      </w:r>
    </w:p>
    <w:p w14:paraId="5B5EE3B7" w14:textId="77777777" w:rsidR="00E14787" w:rsidRPr="00262493" w:rsidRDefault="00E14787" w:rsidP="00983BAD">
      <w:pPr>
        <w:numPr>
          <w:ilvl w:val="0"/>
          <w:numId w:val="173"/>
        </w:numPr>
        <w:suppressAutoHyphens w:val="0"/>
        <w:autoSpaceDN/>
        <w:spacing w:line="300" w:lineRule="auto"/>
        <w:contextualSpacing/>
        <w:jc w:val="both"/>
        <w:textAlignment w:val="auto"/>
        <w:rPr>
          <w:rFonts w:ascii="Aptos" w:hAnsi="Aptos" w:cs="Tahoma"/>
        </w:rPr>
      </w:pPr>
      <w:r w:rsidRPr="00262493">
        <w:rPr>
          <w:rFonts w:ascii="Aptos" w:hAnsi="Aptos" w:cs="Tahoma"/>
        </w:rPr>
        <w:t>w zakresie obrotu oryginałem lub egzemplarzami, na których utrwalono – wprowadzenie do obrotu, użyczenie lub najem oryginału lub egzemplarzy.</w:t>
      </w:r>
    </w:p>
    <w:p w14:paraId="6252BE11" w14:textId="3A1C9D4B" w:rsidR="00E14787" w:rsidRPr="00262493" w:rsidRDefault="00E14787" w:rsidP="00983BAD">
      <w:pPr>
        <w:numPr>
          <w:ilvl w:val="0"/>
          <w:numId w:val="173"/>
        </w:numPr>
        <w:suppressAutoHyphens w:val="0"/>
        <w:autoSpaceDN/>
        <w:spacing w:line="300" w:lineRule="auto"/>
        <w:contextualSpacing/>
        <w:jc w:val="both"/>
        <w:textAlignment w:val="auto"/>
        <w:rPr>
          <w:rFonts w:ascii="Aptos" w:hAnsi="Aptos" w:cs="Tahoma"/>
        </w:rPr>
      </w:pPr>
      <w:r w:rsidRPr="00262493">
        <w:rPr>
          <w:rFonts w:ascii="Aptos" w:hAnsi="Aptos" w:cs="Tahoma"/>
        </w:rPr>
        <w:t xml:space="preserve">rozpowszechnianie utworu – publiczne prezentowanie lub odtwarzanie, wyświetlanie w całości lub części, bez ograniczeń ilościowych, dowolną znaną </w:t>
      </w:r>
      <w:r w:rsidRPr="00262493">
        <w:rPr>
          <w:rFonts w:ascii="Aptos" w:hAnsi="Aptos" w:cs="Tahoma"/>
        </w:rPr>
        <w:lastRenderedPageBreak/>
        <w:t>w dacie</w:t>
      </w:r>
      <w:r w:rsidR="00394739" w:rsidRPr="00262493">
        <w:rPr>
          <w:rFonts w:ascii="Aptos" w:hAnsi="Aptos" w:cs="Tahoma"/>
        </w:rPr>
        <w:t xml:space="preserve"> </w:t>
      </w:r>
      <w:r w:rsidRPr="00262493">
        <w:rPr>
          <w:rFonts w:ascii="Aptos" w:hAnsi="Aptos" w:cs="Tahoma"/>
        </w:rPr>
        <w:t xml:space="preserve">umowy techniką (w tym techniką drukarską, w pamięci komputera, pamięci typu </w:t>
      </w:r>
      <w:proofErr w:type="spellStart"/>
      <w:r w:rsidRPr="00262493">
        <w:rPr>
          <w:rFonts w:ascii="Aptos" w:hAnsi="Aptos" w:cs="Tahoma"/>
        </w:rPr>
        <w:t>flash</w:t>
      </w:r>
      <w:proofErr w:type="spellEnd"/>
      <w:r w:rsidRPr="00262493">
        <w:rPr>
          <w:rFonts w:ascii="Aptos" w:hAnsi="Aptos" w:cs="Tahoma"/>
        </w:rPr>
        <w:t>, zapisu cyfrowego, magnetycznego,</w:t>
      </w:r>
      <w:r w:rsidR="00394739" w:rsidRPr="00262493">
        <w:rPr>
          <w:rFonts w:ascii="Aptos" w:hAnsi="Aptos" w:cs="Tahoma"/>
        </w:rPr>
        <w:t xml:space="preserve"> </w:t>
      </w:r>
      <w:r w:rsidRPr="00262493">
        <w:rPr>
          <w:rFonts w:ascii="Aptos" w:hAnsi="Aptos" w:cs="Tahoma"/>
        </w:rPr>
        <w:t>w sieciach</w:t>
      </w:r>
      <w:r w:rsidR="00394739" w:rsidRPr="00262493">
        <w:rPr>
          <w:rFonts w:ascii="Aptos" w:hAnsi="Aptos" w:cs="Tahoma"/>
        </w:rPr>
        <w:t xml:space="preserve"> </w:t>
      </w:r>
      <w:r w:rsidRPr="00262493">
        <w:rPr>
          <w:rFonts w:ascii="Aptos" w:hAnsi="Aptos" w:cs="Tahoma"/>
        </w:rPr>
        <w:t>multimedialnych w tym typu Internet lub Intranet), a także publiczne udostępnienie utworu w taki sposób, aby każdy mógł mieć do niego dostęp w miejscu i czasie przez siebie wybranym.</w:t>
      </w:r>
    </w:p>
    <w:p w14:paraId="1B52832C" w14:textId="77777777" w:rsidR="00E14787" w:rsidRPr="00262493" w:rsidRDefault="00E14787" w:rsidP="00983BAD">
      <w:pPr>
        <w:numPr>
          <w:ilvl w:val="0"/>
          <w:numId w:val="173"/>
        </w:numPr>
        <w:suppressAutoHyphens w:val="0"/>
        <w:autoSpaceDN/>
        <w:spacing w:line="300" w:lineRule="auto"/>
        <w:contextualSpacing/>
        <w:jc w:val="both"/>
        <w:textAlignment w:val="auto"/>
        <w:rPr>
          <w:rFonts w:ascii="Aptos" w:hAnsi="Aptos" w:cs="Tahoma"/>
        </w:rPr>
      </w:pPr>
      <w:r w:rsidRPr="00262493">
        <w:rPr>
          <w:rFonts w:ascii="Aptos" w:hAnsi="Aptos" w:cs="Tahoma"/>
        </w:rPr>
        <w:t>korzystanie poprzez nanoszenie zmian (bez ograniczeń).</w:t>
      </w:r>
    </w:p>
    <w:p w14:paraId="477EDF2A" w14:textId="77777777" w:rsidR="00E14787" w:rsidRPr="00262493" w:rsidRDefault="00E14787" w:rsidP="00983BAD">
      <w:pPr>
        <w:numPr>
          <w:ilvl w:val="0"/>
          <w:numId w:val="173"/>
        </w:numPr>
        <w:suppressAutoHyphens w:val="0"/>
        <w:autoSpaceDN/>
        <w:spacing w:line="300" w:lineRule="auto"/>
        <w:contextualSpacing/>
        <w:jc w:val="both"/>
        <w:textAlignment w:val="auto"/>
        <w:rPr>
          <w:rFonts w:ascii="Aptos" w:hAnsi="Aptos" w:cs="Tahoma"/>
        </w:rPr>
      </w:pPr>
      <w:r w:rsidRPr="00262493">
        <w:rPr>
          <w:rFonts w:ascii="Aptos" w:hAnsi="Aptos" w:cs="Tahoma"/>
        </w:rPr>
        <w:t>udostępnienie odpowiednim organom na potrzeby wydania lub zmiany decyzji administracyjnych lub na potrzeby kontroli, a także innym podmiotom w razie konieczności powierzenia im wykonania przedmiotu umowy lub usunięcia usterek i wad.</w:t>
      </w:r>
    </w:p>
    <w:p w14:paraId="6944203A" w14:textId="796364F1" w:rsidR="00E14787" w:rsidRPr="00262493" w:rsidRDefault="00E14787" w:rsidP="00983BAD">
      <w:pPr>
        <w:numPr>
          <w:ilvl w:val="0"/>
          <w:numId w:val="174"/>
        </w:numPr>
        <w:suppressAutoHyphens w:val="0"/>
        <w:autoSpaceDN/>
        <w:spacing w:line="300" w:lineRule="auto"/>
        <w:contextualSpacing/>
        <w:jc w:val="both"/>
        <w:textAlignment w:val="auto"/>
        <w:rPr>
          <w:rFonts w:ascii="Aptos" w:hAnsi="Aptos" w:cs="Tahoma"/>
        </w:rPr>
      </w:pPr>
      <w:r w:rsidRPr="00262493">
        <w:rPr>
          <w:rFonts w:ascii="Aptos" w:hAnsi="Aptos" w:cs="Tahoma"/>
        </w:rPr>
        <w:t>Przeniesienie autorskich praw majątkowych następuje z dniem podpisania przez upoważnionych przedstawicieli Zamawiającego i Wykonawcy w przypadku:</w:t>
      </w:r>
    </w:p>
    <w:p w14:paraId="75954655" w14:textId="68EFEF72" w:rsidR="00E14787" w:rsidRPr="00262493" w:rsidRDefault="00E14787" w:rsidP="00983BAD">
      <w:pPr>
        <w:numPr>
          <w:ilvl w:val="0"/>
          <w:numId w:val="175"/>
        </w:numPr>
        <w:suppressAutoHyphens w:val="0"/>
        <w:autoSpaceDN/>
        <w:spacing w:line="300" w:lineRule="auto"/>
        <w:ind w:left="757"/>
        <w:contextualSpacing/>
        <w:jc w:val="both"/>
        <w:textAlignment w:val="auto"/>
        <w:rPr>
          <w:rFonts w:ascii="Aptos" w:hAnsi="Aptos" w:cs="Tahoma"/>
        </w:rPr>
      </w:pPr>
      <w:r w:rsidRPr="00262493">
        <w:rPr>
          <w:rFonts w:ascii="Aptos" w:hAnsi="Aptos" w:cs="Tahoma"/>
        </w:rPr>
        <w:t xml:space="preserve">dokumentacji projektowej, o której mowa w § </w:t>
      </w:r>
      <w:r w:rsidR="00EC0D19" w:rsidRPr="00262493">
        <w:rPr>
          <w:rFonts w:ascii="Aptos" w:hAnsi="Aptos" w:cs="Tahoma"/>
        </w:rPr>
        <w:t>2</w:t>
      </w:r>
      <w:r w:rsidRPr="00262493">
        <w:rPr>
          <w:rFonts w:ascii="Aptos" w:hAnsi="Aptos" w:cs="Tahoma"/>
        </w:rPr>
        <w:t xml:space="preserve"> ust. 2 pkt 1) umowy – protokołu odbioru, o którym mowa w § </w:t>
      </w:r>
      <w:r w:rsidR="00DA762E" w:rsidRPr="00262493">
        <w:rPr>
          <w:rFonts w:ascii="Aptos" w:hAnsi="Aptos" w:cs="Tahoma"/>
        </w:rPr>
        <w:t>25</w:t>
      </w:r>
      <w:r w:rsidRPr="00262493">
        <w:rPr>
          <w:rFonts w:ascii="Aptos" w:hAnsi="Aptos" w:cs="Tahoma"/>
        </w:rPr>
        <w:t xml:space="preserve"> ust. 1 pkt 2) umowy.</w:t>
      </w:r>
    </w:p>
    <w:p w14:paraId="7AB80EFB" w14:textId="0F17CA76" w:rsidR="00E14787" w:rsidRPr="00262493" w:rsidRDefault="00E14787" w:rsidP="00983BAD">
      <w:pPr>
        <w:numPr>
          <w:ilvl w:val="0"/>
          <w:numId w:val="175"/>
        </w:numPr>
        <w:suppressAutoHyphens w:val="0"/>
        <w:autoSpaceDN/>
        <w:spacing w:line="300" w:lineRule="auto"/>
        <w:ind w:left="757"/>
        <w:contextualSpacing/>
        <w:jc w:val="both"/>
        <w:textAlignment w:val="auto"/>
        <w:rPr>
          <w:rFonts w:ascii="Aptos" w:hAnsi="Aptos" w:cs="Tahoma"/>
        </w:rPr>
      </w:pPr>
      <w:r w:rsidRPr="00262493">
        <w:rPr>
          <w:rFonts w:ascii="Aptos" w:hAnsi="Aptos" w:cs="Tahoma"/>
        </w:rPr>
        <w:t>dokumentacji powykonawczej</w:t>
      </w:r>
      <w:r w:rsidR="00EC0D19" w:rsidRPr="00262493">
        <w:rPr>
          <w:rFonts w:ascii="Aptos" w:hAnsi="Aptos" w:cs="Tahoma"/>
        </w:rPr>
        <w:t xml:space="preserve"> </w:t>
      </w:r>
      <w:r w:rsidRPr="00262493">
        <w:rPr>
          <w:rFonts w:ascii="Aptos" w:hAnsi="Aptos" w:cs="Tahoma"/>
        </w:rPr>
        <w:t>– protokołu odbioru końcowego</w:t>
      </w:r>
      <w:r w:rsidR="000543F9" w:rsidRPr="00262493">
        <w:rPr>
          <w:rFonts w:ascii="Aptos" w:hAnsi="Aptos" w:cs="Tahoma"/>
        </w:rPr>
        <w:t xml:space="preserve"> inwestycji</w:t>
      </w:r>
      <w:r w:rsidRPr="00262493">
        <w:rPr>
          <w:rFonts w:ascii="Aptos" w:hAnsi="Aptos" w:cs="Tahoma"/>
        </w:rPr>
        <w:t xml:space="preserve">, o którym mowa w § </w:t>
      </w:r>
      <w:r w:rsidR="00030335" w:rsidRPr="00262493">
        <w:rPr>
          <w:rFonts w:ascii="Aptos" w:hAnsi="Aptos" w:cs="Tahoma"/>
        </w:rPr>
        <w:t>2</w:t>
      </w:r>
      <w:r w:rsidRPr="00262493">
        <w:rPr>
          <w:rFonts w:ascii="Aptos" w:hAnsi="Aptos" w:cs="Tahoma"/>
        </w:rPr>
        <w:t>5 ust. 1</w:t>
      </w:r>
      <w:r w:rsidR="006C7ED5">
        <w:rPr>
          <w:rFonts w:ascii="Aptos" w:hAnsi="Aptos" w:cs="Tahoma"/>
        </w:rPr>
        <w:t>1</w:t>
      </w:r>
      <w:r w:rsidRPr="00262493">
        <w:rPr>
          <w:rFonts w:ascii="Aptos" w:hAnsi="Aptos" w:cs="Tahoma"/>
        </w:rPr>
        <w:t xml:space="preserve"> umowy. </w:t>
      </w:r>
    </w:p>
    <w:p w14:paraId="0223A6CD" w14:textId="77777777" w:rsidR="00E14787" w:rsidRPr="00262493" w:rsidRDefault="00E14787" w:rsidP="00983BAD">
      <w:pPr>
        <w:numPr>
          <w:ilvl w:val="0"/>
          <w:numId w:val="174"/>
        </w:numPr>
        <w:suppressAutoHyphens w:val="0"/>
        <w:autoSpaceDN/>
        <w:spacing w:line="300" w:lineRule="auto"/>
        <w:contextualSpacing/>
        <w:jc w:val="both"/>
        <w:textAlignment w:val="auto"/>
        <w:rPr>
          <w:rFonts w:ascii="Aptos" w:hAnsi="Aptos" w:cs="Tahoma"/>
        </w:rPr>
      </w:pPr>
      <w:r w:rsidRPr="00262493">
        <w:rPr>
          <w:rFonts w:ascii="Aptos" w:hAnsi="Aptos" w:cs="Tahoma"/>
        </w:rPr>
        <w:t xml:space="preserve">Wykonawca oświadcza, że dokumentacja projektowa oraz dokumentacja powykonawcza nie narusza praw autorskich osób trzecich – dla korzystania i rozporządzania, a także dla eksploatacji i wprowadzania zmian do utworów powstałych w wyniku realizacji przedmiotu umowy nie jest wymagana zgoda osób trzecich. W przypadku zgłoszenia przez osoby trzecie zastrzeżeń dotyczących praw autorskich, firmy, ochrony znaku towarowego, naruszenia dóbr osobistych lub naruszenia innych przepisów prawa, Wykonawca zobowiązuje się do pokrycia wszelkich roszczeń z tego tytułu. </w:t>
      </w:r>
    </w:p>
    <w:p w14:paraId="178F84DC" w14:textId="77777777" w:rsidR="000543F9" w:rsidRPr="00262493" w:rsidRDefault="00E14787" w:rsidP="00983BAD">
      <w:pPr>
        <w:numPr>
          <w:ilvl w:val="0"/>
          <w:numId w:val="174"/>
        </w:numPr>
        <w:suppressAutoHyphens w:val="0"/>
        <w:autoSpaceDN/>
        <w:spacing w:line="300" w:lineRule="auto"/>
        <w:contextualSpacing/>
        <w:jc w:val="both"/>
        <w:textAlignment w:val="auto"/>
        <w:rPr>
          <w:rFonts w:ascii="Aptos" w:hAnsi="Aptos" w:cs="Tahoma"/>
        </w:rPr>
      </w:pPr>
      <w:r w:rsidRPr="00262493">
        <w:rPr>
          <w:rFonts w:ascii="Aptos" w:hAnsi="Aptos" w:cs="Tahoma"/>
        </w:rPr>
        <w:t>Decyzja o zakresie, sposobie, warunkach korzystania z utworów należy do wyłącznej kompetencji Zamawiającego.</w:t>
      </w:r>
    </w:p>
    <w:p w14:paraId="25034F8C" w14:textId="03F50774" w:rsidR="00242DCC" w:rsidRPr="00262493" w:rsidRDefault="00242DCC" w:rsidP="00983BAD">
      <w:pPr>
        <w:numPr>
          <w:ilvl w:val="0"/>
          <w:numId w:val="174"/>
        </w:numPr>
        <w:suppressAutoHyphens w:val="0"/>
        <w:autoSpaceDN/>
        <w:spacing w:after="120" w:line="300" w:lineRule="auto"/>
        <w:ind w:left="357" w:hanging="357"/>
        <w:jc w:val="both"/>
        <w:textAlignment w:val="auto"/>
        <w:rPr>
          <w:rFonts w:ascii="Aptos" w:hAnsi="Aptos" w:cs="Tahoma"/>
        </w:rPr>
      </w:pPr>
      <w:r w:rsidRPr="00262493">
        <w:rPr>
          <w:rFonts w:ascii="Aptos" w:hAnsi="Aptos" w:cs="Tahoma"/>
        </w:rPr>
        <w:t>Wraz z przeniesieniem praw autorskich Wykonawca przenosi na Zamawiającego własność nośnika egzemplarza utworu, bez odrębnego wynagrodzenia.</w:t>
      </w:r>
    </w:p>
    <w:p w14:paraId="00ED6023" w14:textId="10118470"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 xml:space="preserve">§ </w:t>
      </w:r>
      <w:r w:rsidR="00D16F86" w:rsidRPr="00262493">
        <w:rPr>
          <w:rFonts w:ascii="Aptos" w:eastAsia="Calibri" w:hAnsi="Aptos" w:cs="Tahoma"/>
          <w:b/>
          <w:lang w:eastAsia="en-US"/>
        </w:rPr>
        <w:t>30</w:t>
      </w:r>
      <w:r w:rsidRPr="00262493">
        <w:rPr>
          <w:rFonts w:ascii="Aptos" w:eastAsia="Calibri" w:hAnsi="Aptos" w:cs="Tahoma"/>
          <w:b/>
          <w:lang w:eastAsia="en-US"/>
        </w:rPr>
        <w:t>.</w:t>
      </w:r>
    </w:p>
    <w:p w14:paraId="2D8DC0BC" w14:textId="77777777" w:rsidR="008C5F68" w:rsidRPr="00262493" w:rsidRDefault="008C5F68"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KARY UMOWNE</w:t>
      </w:r>
    </w:p>
    <w:p w14:paraId="3227B19C" w14:textId="77777777" w:rsidR="008C5F68" w:rsidRPr="00262493" w:rsidRDefault="008C5F68" w:rsidP="00983BAD">
      <w:pPr>
        <w:numPr>
          <w:ilvl w:val="0"/>
          <w:numId w:val="119"/>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Wykonawca zapłaci Zamawiaj</w:t>
      </w:r>
      <w:r w:rsidRPr="00262493">
        <w:rPr>
          <w:rFonts w:ascii="Aptos" w:eastAsia="TTE188D4F0t00" w:hAnsi="Aptos" w:cs="Tahoma"/>
          <w:lang w:eastAsia="en-US"/>
        </w:rPr>
        <w:t>ą</w:t>
      </w:r>
      <w:r w:rsidRPr="00262493">
        <w:rPr>
          <w:rFonts w:ascii="Aptos" w:eastAsia="Calibri" w:hAnsi="Aptos" w:cs="Tahoma"/>
          <w:lang w:eastAsia="en-US"/>
        </w:rPr>
        <w:t>cemu kary umowne:</w:t>
      </w:r>
    </w:p>
    <w:p w14:paraId="37D56D53" w14:textId="10E0C159" w:rsidR="008C5F68" w:rsidRPr="00262493" w:rsidRDefault="008C5F68" w:rsidP="00983BAD">
      <w:pPr>
        <w:numPr>
          <w:ilvl w:val="0"/>
          <w:numId w:val="120"/>
        </w:numPr>
        <w:tabs>
          <w:tab w:val="left" w:pos="851"/>
        </w:tabs>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za zwłokę</w:t>
      </w:r>
      <w:r w:rsidRPr="00262493">
        <w:rPr>
          <w:rFonts w:ascii="Aptos" w:eastAsia="Calibri" w:hAnsi="Aptos" w:cs="Tahoma"/>
          <w:color w:val="0070C0"/>
          <w:lang w:eastAsia="en-US"/>
        </w:rPr>
        <w:t xml:space="preserve"> </w:t>
      </w:r>
      <w:r w:rsidRPr="00262493">
        <w:rPr>
          <w:rFonts w:ascii="Aptos" w:eastAsia="Calibri" w:hAnsi="Aptos" w:cs="Tahoma"/>
          <w:lang w:eastAsia="en-US"/>
        </w:rPr>
        <w:t xml:space="preserve">w realizacji przedmiotu umowy w wysokości 0,5% wynagrodzenia umownego brutto, określonego w § </w:t>
      </w:r>
      <w:r w:rsidR="00AC2F6B" w:rsidRPr="00262493">
        <w:rPr>
          <w:rFonts w:ascii="Aptos" w:eastAsia="Calibri" w:hAnsi="Aptos" w:cs="Tahoma"/>
          <w:lang w:eastAsia="en-US"/>
        </w:rPr>
        <w:t xml:space="preserve">9 </w:t>
      </w:r>
      <w:r w:rsidRPr="00262493">
        <w:rPr>
          <w:rFonts w:ascii="Aptos" w:eastAsia="Calibri" w:hAnsi="Aptos" w:cs="Tahoma"/>
          <w:lang w:eastAsia="en-US"/>
        </w:rPr>
        <w:t xml:space="preserve">ust. 1 za każdy dzień zwłoki, od terminu określonego w § </w:t>
      </w:r>
      <w:r w:rsidR="00AC2F6B" w:rsidRPr="00262493">
        <w:rPr>
          <w:rFonts w:ascii="Aptos" w:eastAsia="Calibri" w:hAnsi="Aptos" w:cs="Tahoma"/>
          <w:lang w:eastAsia="en-US"/>
        </w:rPr>
        <w:t>6</w:t>
      </w:r>
      <w:r w:rsidRPr="00262493">
        <w:rPr>
          <w:rFonts w:ascii="Aptos" w:eastAsia="Calibri" w:hAnsi="Aptos" w:cs="Tahoma"/>
          <w:lang w:eastAsia="en-US"/>
        </w:rPr>
        <w:t xml:space="preserve"> ust. 1 potwierdzonego wpisem w dzienniku budowy przez Inspektora nadzoru,</w:t>
      </w:r>
    </w:p>
    <w:p w14:paraId="11CFDB77" w14:textId="2865C4CB" w:rsidR="008C5F68" w:rsidRPr="00262493" w:rsidRDefault="008C5F68" w:rsidP="00983BAD">
      <w:pPr>
        <w:numPr>
          <w:ilvl w:val="0"/>
          <w:numId w:val="120"/>
        </w:numPr>
        <w:tabs>
          <w:tab w:val="left" w:pos="851"/>
        </w:tabs>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lastRenderedPageBreak/>
        <w:t>za zwłokę w usuni</w:t>
      </w:r>
      <w:r w:rsidRPr="00262493">
        <w:rPr>
          <w:rFonts w:ascii="Aptos" w:eastAsia="TTE188D4F0t00" w:hAnsi="Aptos" w:cs="Tahoma"/>
          <w:lang w:eastAsia="en-US"/>
        </w:rPr>
        <w:t>ę</w:t>
      </w:r>
      <w:r w:rsidRPr="00262493">
        <w:rPr>
          <w:rFonts w:ascii="Aptos" w:eastAsia="Calibri" w:hAnsi="Aptos" w:cs="Tahoma"/>
          <w:lang w:eastAsia="en-US"/>
        </w:rPr>
        <w:t>ciu wad stwierdzonych podczas odbioru końcowego oraz w okresie gwarancji i rękojmi, w wysoko</w:t>
      </w:r>
      <w:r w:rsidRPr="00262493">
        <w:rPr>
          <w:rFonts w:ascii="Aptos" w:eastAsia="TTE188D4F0t00" w:hAnsi="Aptos" w:cs="Tahoma"/>
          <w:lang w:eastAsia="en-US"/>
        </w:rPr>
        <w:t>ś</w:t>
      </w:r>
      <w:r w:rsidRPr="00262493">
        <w:rPr>
          <w:rFonts w:ascii="Aptos" w:eastAsia="Calibri" w:hAnsi="Aptos" w:cs="Tahoma"/>
          <w:lang w:eastAsia="en-US"/>
        </w:rPr>
        <w:t xml:space="preserve">ci </w:t>
      </w:r>
      <w:r w:rsidRPr="00262493">
        <w:rPr>
          <w:rFonts w:ascii="Aptos" w:eastAsia="Calibri" w:hAnsi="Aptos" w:cs="Tahoma"/>
          <w:bCs/>
          <w:lang w:eastAsia="en-US"/>
        </w:rPr>
        <w:t>0,5%</w:t>
      </w:r>
      <w:r w:rsidRPr="00262493">
        <w:rPr>
          <w:rFonts w:ascii="Aptos" w:eastAsia="Calibri" w:hAnsi="Aptos" w:cs="Tahoma"/>
          <w:b/>
          <w:bCs/>
          <w:lang w:eastAsia="en-US"/>
        </w:rPr>
        <w:t xml:space="preserve"> </w:t>
      </w:r>
      <w:r w:rsidRPr="00262493">
        <w:rPr>
          <w:rFonts w:ascii="Aptos" w:eastAsia="Calibri" w:hAnsi="Aptos" w:cs="Tahoma"/>
          <w:lang w:eastAsia="en-US"/>
        </w:rPr>
        <w:t xml:space="preserve">wynagrodzenia umownego brutto określonego w </w:t>
      </w:r>
      <w:r w:rsidRPr="00262493">
        <w:rPr>
          <w:rFonts w:ascii="Aptos" w:eastAsia="Calibri" w:hAnsi="Aptos" w:cs="Tahoma"/>
          <w:color w:val="000000"/>
          <w:lang w:eastAsia="en-US"/>
        </w:rPr>
        <w:t xml:space="preserve">§ </w:t>
      </w:r>
      <w:r w:rsidR="00AC2F6B" w:rsidRPr="00262493">
        <w:rPr>
          <w:rFonts w:ascii="Aptos" w:eastAsia="Calibri" w:hAnsi="Aptos" w:cs="Tahoma"/>
          <w:color w:val="000000"/>
          <w:lang w:eastAsia="en-US"/>
        </w:rPr>
        <w:t>9</w:t>
      </w:r>
      <w:r w:rsidRPr="00262493">
        <w:rPr>
          <w:rFonts w:ascii="Aptos" w:eastAsia="Calibri" w:hAnsi="Aptos" w:cs="Tahoma"/>
          <w:lang w:eastAsia="en-US"/>
        </w:rPr>
        <w:t xml:space="preserve"> ust. 1, za ka</w:t>
      </w:r>
      <w:r w:rsidRPr="00262493">
        <w:rPr>
          <w:rFonts w:ascii="Aptos" w:eastAsia="TTE188D4F0t00" w:hAnsi="Aptos" w:cs="Tahoma"/>
          <w:lang w:eastAsia="en-US"/>
        </w:rPr>
        <w:t>ż</w:t>
      </w:r>
      <w:r w:rsidRPr="00262493">
        <w:rPr>
          <w:rFonts w:ascii="Aptos" w:eastAsia="Calibri" w:hAnsi="Aptos" w:cs="Tahoma"/>
          <w:lang w:eastAsia="en-US"/>
        </w:rPr>
        <w:t>dy dzie</w:t>
      </w:r>
      <w:r w:rsidRPr="00262493">
        <w:rPr>
          <w:rFonts w:ascii="Aptos" w:eastAsia="TTE188D4F0t00" w:hAnsi="Aptos" w:cs="Tahoma"/>
          <w:lang w:eastAsia="en-US"/>
        </w:rPr>
        <w:t>ń zwłoki</w:t>
      </w:r>
      <w:r w:rsidRPr="00262493">
        <w:rPr>
          <w:rFonts w:ascii="Aptos" w:eastAsia="Calibri" w:hAnsi="Aptos" w:cs="Tahoma"/>
          <w:lang w:eastAsia="en-US"/>
        </w:rPr>
        <w:t xml:space="preserve">, </w:t>
      </w:r>
    </w:p>
    <w:p w14:paraId="6E2318FA" w14:textId="35EB7C8D" w:rsidR="008C5F68" w:rsidRPr="00262493" w:rsidRDefault="008C5F68" w:rsidP="00983BAD">
      <w:pPr>
        <w:numPr>
          <w:ilvl w:val="0"/>
          <w:numId w:val="120"/>
        </w:numPr>
        <w:tabs>
          <w:tab w:val="left" w:pos="851"/>
        </w:tabs>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za zwłokę</w:t>
      </w:r>
      <w:r w:rsidRPr="00262493">
        <w:rPr>
          <w:rFonts w:ascii="Aptos" w:eastAsia="Calibri" w:hAnsi="Aptos" w:cs="Tahoma"/>
          <w:color w:val="0070C0"/>
          <w:lang w:eastAsia="en-US"/>
        </w:rPr>
        <w:t xml:space="preserve"> </w:t>
      </w:r>
      <w:r w:rsidRPr="00262493">
        <w:rPr>
          <w:rFonts w:ascii="Aptos" w:eastAsia="Calibri" w:hAnsi="Aptos" w:cs="Tahoma"/>
          <w:lang w:eastAsia="en-US"/>
        </w:rPr>
        <w:t xml:space="preserve">w dostarczeniu dokumentów, o których mowa w § </w:t>
      </w:r>
      <w:r w:rsidR="00160021" w:rsidRPr="00262493">
        <w:rPr>
          <w:rFonts w:ascii="Aptos" w:eastAsia="Calibri" w:hAnsi="Aptos" w:cs="Tahoma"/>
          <w:lang w:eastAsia="en-US"/>
        </w:rPr>
        <w:t>6</w:t>
      </w:r>
      <w:r w:rsidRPr="00262493">
        <w:rPr>
          <w:rFonts w:ascii="Aptos" w:eastAsia="Calibri" w:hAnsi="Aptos" w:cs="Tahoma"/>
          <w:lang w:eastAsia="en-US"/>
        </w:rPr>
        <w:t xml:space="preserve"> ust. 4 umowy w wysokości </w:t>
      </w:r>
      <w:r w:rsidRPr="00262493">
        <w:rPr>
          <w:rFonts w:ascii="Aptos" w:eastAsia="Calibri" w:hAnsi="Aptos" w:cs="Tahoma"/>
          <w:bCs/>
          <w:lang w:eastAsia="en-US"/>
        </w:rPr>
        <w:t xml:space="preserve">0,01% </w:t>
      </w:r>
      <w:r w:rsidRPr="00262493">
        <w:rPr>
          <w:rFonts w:ascii="Aptos" w:eastAsia="Calibri" w:hAnsi="Aptos" w:cs="Tahoma"/>
          <w:lang w:eastAsia="en-US"/>
        </w:rPr>
        <w:t xml:space="preserve">wynagrodzenia umownego brutto określonego w § </w:t>
      </w:r>
      <w:r w:rsidR="00C05BBD" w:rsidRPr="00262493">
        <w:rPr>
          <w:rFonts w:ascii="Aptos" w:eastAsia="Calibri" w:hAnsi="Aptos" w:cs="Tahoma"/>
          <w:lang w:eastAsia="en-US"/>
        </w:rPr>
        <w:t>9</w:t>
      </w:r>
      <w:r w:rsidRPr="00262493">
        <w:rPr>
          <w:rFonts w:ascii="Aptos" w:eastAsia="Calibri" w:hAnsi="Aptos" w:cs="Tahoma"/>
          <w:lang w:eastAsia="en-US"/>
        </w:rPr>
        <w:t xml:space="preserve"> ust. 1 za każdy dzień zwłoki, </w:t>
      </w:r>
    </w:p>
    <w:p w14:paraId="1033F094" w14:textId="77777777" w:rsidR="003575C8" w:rsidRPr="00262493" w:rsidRDefault="008C5F68" w:rsidP="00983BAD">
      <w:pPr>
        <w:numPr>
          <w:ilvl w:val="0"/>
          <w:numId w:val="120"/>
        </w:numPr>
        <w:tabs>
          <w:tab w:val="left" w:pos="851"/>
        </w:tabs>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za spowodowanie przerwy w realizacji robót z przyczyn zale</w:t>
      </w:r>
      <w:r w:rsidRPr="00262493">
        <w:rPr>
          <w:rFonts w:ascii="Aptos" w:eastAsia="TTE188D4F0t00" w:hAnsi="Aptos" w:cs="Tahoma"/>
          <w:lang w:eastAsia="en-US"/>
        </w:rPr>
        <w:t>ż</w:t>
      </w:r>
      <w:r w:rsidRPr="00262493">
        <w:rPr>
          <w:rFonts w:ascii="Aptos" w:eastAsia="Calibri" w:hAnsi="Aptos" w:cs="Tahoma"/>
          <w:lang w:eastAsia="en-US"/>
        </w:rPr>
        <w:t>nych od Wykonawcy, dłu</w:t>
      </w:r>
      <w:r w:rsidRPr="00262493">
        <w:rPr>
          <w:rFonts w:ascii="Aptos" w:eastAsia="TTE188D4F0t00" w:hAnsi="Aptos" w:cs="Tahoma"/>
          <w:lang w:eastAsia="en-US"/>
        </w:rPr>
        <w:t>ż</w:t>
      </w:r>
      <w:r w:rsidRPr="00262493">
        <w:rPr>
          <w:rFonts w:ascii="Aptos" w:eastAsia="Calibri" w:hAnsi="Aptos" w:cs="Tahoma"/>
          <w:lang w:eastAsia="en-US"/>
        </w:rPr>
        <w:t>szej ni</w:t>
      </w:r>
      <w:r w:rsidRPr="00262493">
        <w:rPr>
          <w:rFonts w:ascii="Aptos" w:eastAsia="TTE188D4F0t00" w:hAnsi="Aptos" w:cs="Tahoma"/>
          <w:lang w:eastAsia="en-US"/>
        </w:rPr>
        <w:t xml:space="preserve">ż </w:t>
      </w:r>
      <w:r w:rsidRPr="00262493">
        <w:rPr>
          <w:rFonts w:ascii="Aptos" w:eastAsia="Calibri" w:hAnsi="Aptos" w:cs="Tahoma"/>
          <w:lang w:eastAsia="en-US"/>
        </w:rPr>
        <w:t>5 dni roboczych w wysoko</w:t>
      </w:r>
      <w:r w:rsidRPr="00262493">
        <w:rPr>
          <w:rFonts w:ascii="Aptos" w:eastAsia="TTE188D4F0t00" w:hAnsi="Aptos" w:cs="Tahoma"/>
          <w:lang w:eastAsia="en-US"/>
        </w:rPr>
        <w:t>ś</w:t>
      </w:r>
      <w:r w:rsidRPr="00262493">
        <w:rPr>
          <w:rFonts w:ascii="Aptos" w:eastAsia="Calibri" w:hAnsi="Aptos" w:cs="Tahoma"/>
          <w:lang w:eastAsia="en-US"/>
        </w:rPr>
        <w:t xml:space="preserve">ci </w:t>
      </w:r>
      <w:r w:rsidRPr="00262493">
        <w:rPr>
          <w:rFonts w:ascii="Aptos" w:eastAsia="Calibri" w:hAnsi="Aptos" w:cs="Tahoma"/>
          <w:bCs/>
          <w:lang w:eastAsia="en-US"/>
        </w:rPr>
        <w:t>0,5%</w:t>
      </w:r>
      <w:r w:rsidRPr="00262493">
        <w:rPr>
          <w:rFonts w:ascii="Aptos" w:eastAsia="Calibri" w:hAnsi="Aptos" w:cs="Tahoma"/>
          <w:b/>
          <w:bCs/>
          <w:lang w:eastAsia="en-US"/>
        </w:rPr>
        <w:t xml:space="preserve"> </w:t>
      </w:r>
      <w:r w:rsidRPr="00262493">
        <w:rPr>
          <w:rFonts w:ascii="Aptos" w:eastAsia="Calibri" w:hAnsi="Aptos" w:cs="Tahoma"/>
          <w:lang w:eastAsia="en-US"/>
        </w:rPr>
        <w:t>wynagrodzenia umownego brutto, za ka</w:t>
      </w:r>
      <w:r w:rsidRPr="00262493">
        <w:rPr>
          <w:rFonts w:ascii="Aptos" w:eastAsia="TTE188D4F0t00" w:hAnsi="Aptos" w:cs="Tahoma"/>
          <w:lang w:eastAsia="en-US"/>
        </w:rPr>
        <w:t>ż</w:t>
      </w:r>
      <w:r w:rsidRPr="00262493">
        <w:rPr>
          <w:rFonts w:ascii="Aptos" w:eastAsia="Calibri" w:hAnsi="Aptos" w:cs="Tahoma"/>
          <w:lang w:eastAsia="en-US"/>
        </w:rPr>
        <w:t>dy dzie</w:t>
      </w:r>
      <w:r w:rsidRPr="00262493">
        <w:rPr>
          <w:rFonts w:ascii="Aptos" w:eastAsia="TTE188D4F0t00" w:hAnsi="Aptos" w:cs="Tahoma"/>
          <w:lang w:eastAsia="en-US"/>
        </w:rPr>
        <w:t xml:space="preserve">ń </w:t>
      </w:r>
      <w:r w:rsidRPr="00262493">
        <w:rPr>
          <w:rFonts w:ascii="Aptos" w:eastAsia="Calibri" w:hAnsi="Aptos" w:cs="Tahoma"/>
          <w:lang w:eastAsia="en-US"/>
        </w:rPr>
        <w:t xml:space="preserve">przerwy, nie uwzględniając terminu wskazanego w § </w:t>
      </w:r>
      <w:r w:rsidR="008064F3" w:rsidRPr="00262493">
        <w:rPr>
          <w:rFonts w:ascii="Aptos" w:eastAsia="Calibri" w:hAnsi="Aptos" w:cs="Tahoma"/>
          <w:lang w:eastAsia="en-US"/>
        </w:rPr>
        <w:t xml:space="preserve">6 </w:t>
      </w:r>
      <w:r w:rsidRPr="00262493">
        <w:rPr>
          <w:rFonts w:ascii="Aptos" w:eastAsia="Calibri" w:hAnsi="Aptos" w:cs="Tahoma"/>
          <w:lang w:eastAsia="en-US"/>
        </w:rPr>
        <w:t>ust. 3,</w:t>
      </w:r>
    </w:p>
    <w:p w14:paraId="439AD334" w14:textId="3E972CF7" w:rsidR="008C5F68" w:rsidRPr="00262493" w:rsidRDefault="008C5F68" w:rsidP="00983BAD">
      <w:pPr>
        <w:numPr>
          <w:ilvl w:val="0"/>
          <w:numId w:val="120"/>
        </w:numPr>
        <w:tabs>
          <w:tab w:val="left" w:pos="851"/>
        </w:tabs>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z tytułu odst</w:t>
      </w:r>
      <w:r w:rsidRPr="00262493">
        <w:rPr>
          <w:rFonts w:ascii="Aptos" w:eastAsia="TTE188D4F0t00" w:hAnsi="Aptos" w:cs="Tahoma"/>
          <w:lang w:eastAsia="en-US"/>
        </w:rPr>
        <w:t>ą</w:t>
      </w:r>
      <w:r w:rsidRPr="00262493">
        <w:rPr>
          <w:rFonts w:ascii="Aptos" w:eastAsia="Calibri" w:hAnsi="Aptos" w:cs="Tahoma"/>
          <w:lang w:eastAsia="en-US"/>
        </w:rPr>
        <w:t>pienia od umowy z przyczyn le</w:t>
      </w:r>
      <w:r w:rsidRPr="00262493">
        <w:rPr>
          <w:rFonts w:ascii="Aptos" w:eastAsia="TTE188D4F0t00" w:hAnsi="Aptos" w:cs="Tahoma"/>
          <w:lang w:eastAsia="en-US"/>
        </w:rPr>
        <w:t>żą</w:t>
      </w:r>
      <w:r w:rsidRPr="00262493">
        <w:rPr>
          <w:rFonts w:ascii="Aptos" w:eastAsia="Calibri" w:hAnsi="Aptos" w:cs="Tahoma"/>
          <w:lang w:eastAsia="en-US"/>
        </w:rPr>
        <w:t xml:space="preserve">cych po stronie Wykonawcy, </w:t>
      </w:r>
      <w:r w:rsidRPr="00262493">
        <w:rPr>
          <w:rFonts w:ascii="Aptos" w:eastAsia="Calibri" w:hAnsi="Aptos" w:cs="Tahoma"/>
          <w:lang w:eastAsia="en-US"/>
        </w:rPr>
        <w:br/>
        <w:t>w wysoko</w:t>
      </w:r>
      <w:r w:rsidRPr="00262493">
        <w:rPr>
          <w:rFonts w:ascii="Aptos" w:eastAsia="TTE188D4F0t00" w:hAnsi="Aptos" w:cs="Tahoma"/>
          <w:lang w:eastAsia="en-US"/>
        </w:rPr>
        <w:t>ś</w:t>
      </w:r>
      <w:r w:rsidRPr="00262493">
        <w:rPr>
          <w:rFonts w:ascii="Aptos" w:eastAsia="Calibri" w:hAnsi="Aptos" w:cs="Tahoma"/>
          <w:lang w:eastAsia="en-US"/>
        </w:rPr>
        <w:t xml:space="preserve">ci </w:t>
      </w:r>
      <w:r w:rsidRPr="00262493">
        <w:rPr>
          <w:rFonts w:ascii="Aptos" w:eastAsia="Calibri" w:hAnsi="Aptos" w:cs="Tahoma"/>
          <w:bCs/>
          <w:lang w:eastAsia="en-US"/>
        </w:rPr>
        <w:t>20%</w:t>
      </w:r>
      <w:r w:rsidRPr="00262493">
        <w:rPr>
          <w:rFonts w:ascii="Aptos" w:eastAsia="Calibri" w:hAnsi="Aptos" w:cs="Tahoma"/>
          <w:b/>
          <w:bCs/>
          <w:lang w:eastAsia="en-US"/>
        </w:rPr>
        <w:t xml:space="preserve"> </w:t>
      </w:r>
      <w:r w:rsidRPr="00262493">
        <w:rPr>
          <w:rFonts w:ascii="Aptos" w:eastAsia="Calibri" w:hAnsi="Aptos" w:cs="Tahoma"/>
          <w:lang w:eastAsia="en-US"/>
        </w:rPr>
        <w:t xml:space="preserve">wynagrodzenia umownego brutto określonego w § </w:t>
      </w:r>
      <w:r w:rsidR="008064F3" w:rsidRPr="00262493">
        <w:rPr>
          <w:rFonts w:ascii="Aptos" w:eastAsia="Calibri" w:hAnsi="Aptos" w:cs="Tahoma"/>
          <w:lang w:eastAsia="en-US"/>
        </w:rPr>
        <w:t>9</w:t>
      </w:r>
      <w:r w:rsidRPr="00262493">
        <w:rPr>
          <w:rFonts w:ascii="Aptos" w:eastAsia="Calibri" w:hAnsi="Aptos" w:cs="Tahoma"/>
          <w:lang w:eastAsia="en-US"/>
        </w:rPr>
        <w:t xml:space="preserve"> ust. 1 umowy,</w:t>
      </w:r>
    </w:p>
    <w:p w14:paraId="25A54D74" w14:textId="77777777" w:rsidR="008C5F68" w:rsidRPr="00262493" w:rsidRDefault="008C5F68" w:rsidP="00983BAD">
      <w:pPr>
        <w:numPr>
          <w:ilvl w:val="0"/>
          <w:numId w:val="120"/>
        </w:numPr>
        <w:tabs>
          <w:tab w:val="left" w:pos="851"/>
        </w:tabs>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z tytułu braku zapłaty wynagrodzenia należnego Podwykonawcom lub dalszym Podwykonawcom w wysokości 10% wynagrodzenia umownego brutto, należnego Podwykonawcom lub dalszym Podwykonawcom,</w:t>
      </w:r>
    </w:p>
    <w:p w14:paraId="519933A1" w14:textId="77777777" w:rsidR="008C5F68" w:rsidRPr="00262493" w:rsidRDefault="008C5F68" w:rsidP="00983BAD">
      <w:pPr>
        <w:numPr>
          <w:ilvl w:val="0"/>
          <w:numId w:val="120"/>
        </w:numPr>
        <w:tabs>
          <w:tab w:val="left" w:pos="851"/>
        </w:tabs>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z tytułu nieterminowej zapłaty wynagrodzenia należnego Podwykonawcom lub dalszym Podwykonawcom w wysokości 0,2% wynagrodzenia umownego brutto należnego Podwykonawcom lub dalszym Podwykonawcom, za każdy dzień zwłoki</w:t>
      </w:r>
      <w:r w:rsidRPr="00262493">
        <w:rPr>
          <w:rFonts w:ascii="Aptos" w:eastAsia="Calibri" w:hAnsi="Aptos" w:cs="Tahoma"/>
          <w:color w:val="0070C0"/>
          <w:lang w:eastAsia="en-US"/>
        </w:rPr>
        <w:t xml:space="preserve"> </w:t>
      </w:r>
      <w:r w:rsidRPr="00262493">
        <w:rPr>
          <w:rFonts w:ascii="Aptos" w:eastAsia="Calibri" w:hAnsi="Aptos" w:cs="Tahoma"/>
          <w:lang w:eastAsia="en-US"/>
        </w:rPr>
        <w:t>od umownego terminu zapłaty,</w:t>
      </w:r>
    </w:p>
    <w:p w14:paraId="5C84F2D5" w14:textId="6F6CA259" w:rsidR="00B34375" w:rsidRPr="00262493" w:rsidRDefault="00B34375" w:rsidP="00983BAD">
      <w:pPr>
        <w:numPr>
          <w:ilvl w:val="0"/>
          <w:numId w:val="120"/>
        </w:numPr>
        <w:tabs>
          <w:tab w:val="left" w:pos="851"/>
        </w:tabs>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 xml:space="preserve">w przypadku braku zapłaty wynagrodzenia przez Wykonawcę Podwykonawcom lub dalszym Podwykonawcom z tytułu zmiany wysokości wynagrodzenia w sytuacji określonej w § 11 </w:t>
      </w:r>
      <w:r w:rsidR="008064F3" w:rsidRPr="00262493">
        <w:rPr>
          <w:rFonts w:ascii="Aptos" w:eastAsia="Calibri" w:hAnsi="Aptos" w:cs="Tahoma"/>
          <w:lang w:eastAsia="en-US"/>
        </w:rPr>
        <w:t xml:space="preserve">ust. 9 </w:t>
      </w:r>
      <w:r w:rsidRPr="00262493">
        <w:rPr>
          <w:rFonts w:ascii="Aptos" w:eastAsia="Calibri" w:hAnsi="Aptos" w:cs="Tahoma"/>
          <w:lang w:eastAsia="en-US"/>
        </w:rPr>
        <w:t>- w wysokości 10% niezapłaconej należności brutto;</w:t>
      </w:r>
    </w:p>
    <w:p w14:paraId="32B8D3EB" w14:textId="65D55D8F" w:rsidR="00B34375" w:rsidRPr="00262493" w:rsidRDefault="00B34375" w:rsidP="00983BAD">
      <w:pPr>
        <w:numPr>
          <w:ilvl w:val="0"/>
          <w:numId w:val="120"/>
        </w:numPr>
        <w:tabs>
          <w:tab w:val="left" w:pos="851"/>
        </w:tabs>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 xml:space="preserve">w przypadku nieterminowej zapłaty przez Wykonawcę wynagrodzenia należnego Podwykonawcom lub dalszym Podwykonawcom, z tytułu zmiany wysokości wynagrodzenia w sytuacji określonej w § 11 ust. </w:t>
      </w:r>
      <w:r w:rsidR="008064F3" w:rsidRPr="00262493">
        <w:rPr>
          <w:rFonts w:ascii="Aptos" w:eastAsia="Calibri" w:hAnsi="Aptos" w:cs="Tahoma"/>
          <w:lang w:eastAsia="en-US"/>
        </w:rPr>
        <w:t>9</w:t>
      </w:r>
      <w:r w:rsidRPr="00262493">
        <w:rPr>
          <w:rFonts w:ascii="Aptos" w:eastAsia="Calibri" w:hAnsi="Aptos" w:cs="Tahoma"/>
          <w:lang w:eastAsia="en-US"/>
        </w:rPr>
        <w:t xml:space="preserve"> - w wysokości 0,2% niezapłaconej należności brutto za każdy rozpoczęty dzień zwłoki; </w:t>
      </w:r>
    </w:p>
    <w:p w14:paraId="7D5E952E" w14:textId="77777777" w:rsidR="008C5F68" w:rsidRPr="00262493" w:rsidRDefault="008C5F68" w:rsidP="00983BAD">
      <w:pPr>
        <w:numPr>
          <w:ilvl w:val="0"/>
          <w:numId w:val="120"/>
        </w:numPr>
        <w:tabs>
          <w:tab w:val="left" w:pos="851"/>
        </w:tabs>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w przypadku nieprzedłożenia do zaakceptowania projektu umowy o podwykonawstwo lub projektu jej zmiany, w wysokości 10% wysokości wynagrodzenia umownego brutto należnego Podwykonawcom lub dalszym Podwykonawcom,</w:t>
      </w:r>
    </w:p>
    <w:p w14:paraId="308E02EB" w14:textId="77777777" w:rsidR="008C5F68" w:rsidRPr="00262493" w:rsidRDefault="008C5F68" w:rsidP="00983BAD">
      <w:pPr>
        <w:numPr>
          <w:ilvl w:val="0"/>
          <w:numId w:val="120"/>
        </w:numPr>
        <w:tabs>
          <w:tab w:val="left" w:pos="851"/>
        </w:tabs>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w przypadku nieprzedłożenia poświadczonej za zgodność z oryginałem kopii umowy o podwykonawstwo lub jej zmiany w wysokości 10% wysokości wynagrodzenia umownego brutto należnego Podwykonawcom lub dalszym Podwykonawcom,</w:t>
      </w:r>
    </w:p>
    <w:p w14:paraId="02C4FB27" w14:textId="77777777" w:rsidR="001B7CC3" w:rsidRPr="00262493" w:rsidRDefault="008C5F68" w:rsidP="00983BAD">
      <w:pPr>
        <w:numPr>
          <w:ilvl w:val="0"/>
          <w:numId w:val="120"/>
        </w:numPr>
        <w:tabs>
          <w:tab w:val="left" w:pos="851"/>
        </w:tabs>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lastRenderedPageBreak/>
        <w:t>w przypadku braku zmiany umowy o podwykonawstwo w zakresie terminu zapłaty w wysokości 10% wysokości wynagrodzenia umownego brutto należnego Podwykonawcom lub dalszym Podwykonawcom</w:t>
      </w:r>
      <w:r w:rsidR="001B7CC3" w:rsidRPr="00262493">
        <w:rPr>
          <w:rFonts w:ascii="Aptos" w:eastAsia="Calibri" w:hAnsi="Aptos" w:cs="Tahoma"/>
          <w:lang w:eastAsia="en-US"/>
        </w:rPr>
        <w:t>;</w:t>
      </w:r>
    </w:p>
    <w:p w14:paraId="3747BE7D" w14:textId="4176B9DC" w:rsidR="00AF25FE" w:rsidRPr="00262493" w:rsidRDefault="00AF25FE" w:rsidP="00983BAD">
      <w:pPr>
        <w:numPr>
          <w:ilvl w:val="0"/>
          <w:numId w:val="120"/>
        </w:numPr>
        <w:tabs>
          <w:tab w:val="left" w:pos="851"/>
        </w:tabs>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w przypadku niedopełnienia wymogu zatrudnienia przez Wykonawcę lub Podwykonawcę osób wykonujących wskazane przez Zamawiającego w Dokumentach Zamówienia czynności w zakresie realizacji zamówienia i/lub nie przedstawienia przez Wykonawcę lub Podwykonawcę w wyznaczonym przez Zamawiającego terminie oświadczenia lub dokumentów, o których mowa w § 22 ust. 2, 3 i 5  umowy, dokumentującego świadczenie pracy w rozumieniu przepisów Kodeksu pracy, Wykonawca zapłaci Zamawiającemu karę umowną w wysokości 5% wynagrodzenia umownego brutto określonego w §  9 ust. 1 umowy za każdy miesiąc realizacji umowy, w którym nie dopełniono przedmiotowego wymogu,</w:t>
      </w:r>
    </w:p>
    <w:p w14:paraId="7FCA0AF2" w14:textId="0628F80E" w:rsidR="008C5F68" w:rsidRPr="00262493" w:rsidRDefault="008C5F68" w:rsidP="00983BAD">
      <w:pPr>
        <w:numPr>
          <w:ilvl w:val="0"/>
          <w:numId w:val="119"/>
        </w:numPr>
        <w:tabs>
          <w:tab w:val="num" w:pos="400"/>
        </w:tabs>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Zamawiaj</w:t>
      </w:r>
      <w:r w:rsidRPr="00262493">
        <w:rPr>
          <w:rFonts w:ascii="Aptos" w:eastAsia="TTE188D4F0t00" w:hAnsi="Aptos" w:cs="Tahoma"/>
          <w:lang w:eastAsia="en-US"/>
        </w:rPr>
        <w:t>ą</w:t>
      </w:r>
      <w:r w:rsidRPr="00262493">
        <w:rPr>
          <w:rFonts w:ascii="Aptos" w:eastAsia="Calibri" w:hAnsi="Aptos" w:cs="Tahoma"/>
          <w:lang w:eastAsia="en-US"/>
        </w:rPr>
        <w:t>cy zapłaci Wykonawcy karę umowną z tytułu odst</w:t>
      </w:r>
      <w:r w:rsidRPr="00262493">
        <w:rPr>
          <w:rFonts w:ascii="Aptos" w:eastAsia="TTE188D4F0t00" w:hAnsi="Aptos" w:cs="Tahoma"/>
          <w:lang w:eastAsia="en-US"/>
        </w:rPr>
        <w:t>ą</w:t>
      </w:r>
      <w:r w:rsidRPr="00262493">
        <w:rPr>
          <w:rFonts w:ascii="Aptos" w:eastAsia="Calibri" w:hAnsi="Aptos" w:cs="Tahoma"/>
          <w:lang w:eastAsia="en-US"/>
        </w:rPr>
        <w:t xml:space="preserve">pienia od umowy </w:t>
      </w:r>
      <w:r w:rsidRPr="00262493">
        <w:rPr>
          <w:rFonts w:ascii="Aptos" w:eastAsia="Calibri" w:hAnsi="Aptos" w:cs="Tahoma"/>
          <w:lang w:eastAsia="en-US"/>
        </w:rPr>
        <w:br/>
        <w:t>z przyczyn le</w:t>
      </w:r>
      <w:r w:rsidRPr="00262493">
        <w:rPr>
          <w:rFonts w:ascii="Aptos" w:eastAsia="TTE188D4F0t00" w:hAnsi="Aptos" w:cs="Tahoma"/>
          <w:lang w:eastAsia="en-US"/>
        </w:rPr>
        <w:t>żą</w:t>
      </w:r>
      <w:r w:rsidRPr="00262493">
        <w:rPr>
          <w:rFonts w:ascii="Aptos" w:eastAsia="Calibri" w:hAnsi="Aptos" w:cs="Tahoma"/>
          <w:lang w:eastAsia="en-US"/>
        </w:rPr>
        <w:t>cych po stronie Zamawiaj</w:t>
      </w:r>
      <w:r w:rsidRPr="00262493">
        <w:rPr>
          <w:rFonts w:ascii="Aptos" w:eastAsia="TTE188D4F0t00" w:hAnsi="Aptos" w:cs="Tahoma"/>
          <w:lang w:eastAsia="en-US"/>
        </w:rPr>
        <w:t>ą</w:t>
      </w:r>
      <w:r w:rsidRPr="00262493">
        <w:rPr>
          <w:rFonts w:ascii="Aptos" w:eastAsia="Calibri" w:hAnsi="Aptos" w:cs="Tahoma"/>
          <w:lang w:eastAsia="en-US"/>
        </w:rPr>
        <w:t>cego, w wysoko</w:t>
      </w:r>
      <w:r w:rsidRPr="00262493">
        <w:rPr>
          <w:rFonts w:ascii="Aptos" w:eastAsia="TTE188D4F0t00" w:hAnsi="Aptos" w:cs="Tahoma"/>
          <w:lang w:eastAsia="en-US"/>
        </w:rPr>
        <w:t>ś</w:t>
      </w:r>
      <w:r w:rsidRPr="00262493">
        <w:rPr>
          <w:rFonts w:ascii="Aptos" w:eastAsia="Calibri" w:hAnsi="Aptos" w:cs="Tahoma"/>
          <w:lang w:eastAsia="en-US"/>
        </w:rPr>
        <w:t>ci 20</w:t>
      </w:r>
      <w:r w:rsidRPr="00262493">
        <w:rPr>
          <w:rFonts w:ascii="Aptos" w:eastAsia="Calibri" w:hAnsi="Aptos" w:cs="Tahoma"/>
          <w:bCs/>
          <w:iCs/>
          <w:lang w:eastAsia="en-US"/>
        </w:rPr>
        <w:t>%</w:t>
      </w:r>
      <w:r w:rsidRPr="00262493">
        <w:rPr>
          <w:rFonts w:ascii="Aptos" w:eastAsia="Calibri" w:hAnsi="Aptos" w:cs="Tahoma"/>
          <w:bCs/>
          <w:i/>
          <w:iCs/>
          <w:lang w:eastAsia="en-US"/>
        </w:rPr>
        <w:t xml:space="preserve"> </w:t>
      </w:r>
      <w:r w:rsidRPr="00262493">
        <w:rPr>
          <w:rFonts w:ascii="Aptos" w:eastAsia="Calibri" w:hAnsi="Aptos" w:cs="Tahoma"/>
          <w:lang w:eastAsia="en-US"/>
        </w:rPr>
        <w:t xml:space="preserve">wynagrodzenia umownego brutto określonego w § </w:t>
      </w:r>
      <w:r w:rsidR="001B7CC3" w:rsidRPr="00262493">
        <w:rPr>
          <w:rFonts w:ascii="Aptos" w:eastAsia="Calibri" w:hAnsi="Aptos" w:cs="Tahoma"/>
          <w:lang w:eastAsia="en-US"/>
        </w:rPr>
        <w:t>9</w:t>
      </w:r>
      <w:r w:rsidRPr="00262493">
        <w:rPr>
          <w:rFonts w:ascii="Aptos" w:eastAsia="Calibri" w:hAnsi="Aptos" w:cs="Tahoma"/>
          <w:lang w:eastAsia="en-US"/>
        </w:rPr>
        <w:t xml:space="preserve"> ust. 1 umowy. Kary nie obowi</w:t>
      </w:r>
      <w:r w:rsidRPr="00262493">
        <w:rPr>
          <w:rFonts w:ascii="Aptos" w:eastAsia="TTE188D4F0t00" w:hAnsi="Aptos" w:cs="Tahoma"/>
          <w:lang w:eastAsia="en-US"/>
        </w:rPr>
        <w:t>ą</w:t>
      </w:r>
      <w:r w:rsidRPr="00262493">
        <w:rPr>
          <w:rFonts w:ascii="Aptos" w:eastAsia="Calibri" w:hAnsi="Aptos" w:cs="Tahoma"/>
          <w:lang w:eastAsia="en-US"/>
        </w:rPr>
        <w:t>zuj</w:t>
      </w:r>
      <w:r w:rsidRPr="00262493">
        <w:rPr>
          <w:rFonts w:ascii="Aptos" w:eastAsia="TTE188D4F0t00" w:hAnsi="Aptos" w:cs="Tahoma"/>
          <w:lang w:eastAsia="en-US"/>
        </w:rPr>
        <w:t>ą</w:t>
      </w:r>
      <w:r w:rsidRPr="00262493">
        <w:rPr>
          <w:rFonts w:ascii="Aptos" w:eastAsia="Calibri" w:hAnsi="Aptos" w:cs="Tahoma"/>
          <w:lang w:eastAsia="en-US"/>
        </w:rPr>
        <w:t>, je</w:t>
      </w:r>
      <w:r w:rsidRPr="00262493">
        <w:rPr>
          <w:rFonts w:ascii="Aptos" w:eastAsia="TTE188D4F0t00" w:hAnsi="Aptos" w:cs="Tahoma"/>
          <w:lang w:eastAsia="en-US"/>
        </w:rPr>
        <w:t>ż</w:t>
      </w:r>
      <w:r w:rsidRPr="00262493">
        <w:rPr>
          <w:rFonts w:ascii="Aptos" w:eastAsia="Calibri" w:hAnsi="Aptos" w:cs="Tahoma"/>
          <w:lang w:eastAsia="en-US"/>
        </w:rPr>
        <w:t>eli odst</w:t>
      </w:r>
      <w:r w:rsidRPr="00262493">
        <w:rPr>
          <w:rFonts w:ascii="Aptos" w:eastAsia="TTE188D4F0t00" w:hAnsi="Aptos" w:cs="Tahoma"/>
          <w:lang w:eastAsia="en-US"/>
        </w:rPr>
        <w:t>ą</w:t>
      </w:r>
      <w:r w:rsidRPr="00262493">
        <w:rPr>
          <w:rFonts w:ascii="Aptos" w:eastAsia="Calibri" w:hAnsi="Aptos" w:cs="Tahoma"/>
          <w:lang w:eastAsia="en-US"/>
        </w:rPr>
        <w:t>pienie od umowy nast</w:t>
      </w:r>
      <w:r w:rsidRPr="00262493">
        <w:rPr>
          <w:rFonts w:ascii="Aptos" w:eastAsia="TTE188D4F0t00" w:hAnsi="Aptos" w:cs="Tahoma"/>
          <w:lang w:eastAsia="en-US"/>
        </w:rPr>
        <w:t>ą</w:t>
      </w:r>
      <w:r w:rsidRPr="00262493">
        <w:rPr>
          <w:rFonts w:ascii="Aptos" w:eastAsia="Calibri" w:hAnsi="Aptos" w:cs="Tahoma"/>
          <w:lang w:eastAsia="en-US"/>
        </w:rPr>
        <w:t xml:space="preserve">piło z przyczyn, o których mowa w § </w:t>
      </w:r>
      <w:r w:rsidR="001B7CC3" w:rsidRPr="00262493">
        <w:rPr>
          <w:rFonts w:ascii="Aptos" w:eastAsia="Calibri" w:hAnsi="Aptos" w:cs="Tahoma"/>
          <w:lang w:eastAsia="en-US"/>
        </w:rPr>
        <w:t>32</w:t>
      </w:r>
      <w:r w:rsidRPr="00262493">
        <w:rPr>
          <w:rFonts w:ascii="Aptos" w:eastAsia="Calibri" w:hAnsi="Aptos" w:cs="Tahoma"/>
          <w:lang w:eastAsia="en-US"/>
        </w:rPr>
        <w:t xml:space="preserve"> ust. 1 niniejszej umowy.</w:t>
      </w:r>
    </w:p>
    <w:p w14:paraId="0512F22F" w14:textId="77777777" w:rsidR="008C5F68" w:rsidRPr="00262493" w:rsidRDefault="008C5F68" w:rsidP="00983BAD">
      <w:pPr>
        <w:numPr>
          <w:ilvl w:val="0"/>
          <w:numId w:val="119"/>
        </w:numPr>
        <w:tabs>
          <w:tab w:val="num" w:pos="400"/>
        </w:tabs>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 xml:space="preserve">Naliczone kary łącznie nie mogą przekroczyć 40% wynagrodzenia umownego brutto. </w:t>
      </w:r>
    </w:p>
    <w:p w14:paraId="42E1A9C0" w14:textId="77777777" w:rsidR="008C5F68" w:rsidRPr="00262493" w:rsidRDefault="008C5F68" w:rsidP="00983BAD">
      <w:pPr>
        <w:numPr>
          <w:ilvl w:val="0"/>
          <w:numId w:val="119"/>
        </w:numPr>
        <w:tabs>
          <w:tab w:val="num" w:pos="400"/>
        </w:tabs>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Zamawiaj</w:t>
      </w:r>
      <w:r w:rsidRPr="00262493">
        <w:rPr>
          <w:rFonts w:ascii="Aptos" w:eastAsia="TTE188D4F0t00" w:hAnsi="Aptos" w:cs="Tahoma"/>
          <w:lang w:eastAsia="en-US"/>
        </w:rPr>
        <w:t>ą</w:t>
      </w:r>
      <w:r w:rsidRPr="00262493">
        <w:rPr>
          <w:rFonts w:ascii="Aptos" w:eastAsia="Calibri" w:hAnsi="Aptos" w:cs="Tahoma"/>
          <w:lang w:eastAsia="en-US"/>
        </w:rPr>
        <w:t>cy zastrzega sobie prawo do odszkodowania uzupełniaj</w:t>
      </w:r>
      <w:r w:rsidRPr="00262493">
        <w:rPr>
          <w:rFonts w:ascii="Aptos" w:eastAsia="TTE188D4F0t00" w:hAnsi="Aptos" w:cs="Tahoma"/>
          <w:lang w:eastAsia="en-US"/>
        </w:rPr>
        <w:t>ą</w:t>
      </w:r>
      <w:r w:rsidRPr="00262493">
        <w:rPr>
          <w:rFonts w:ascii="Aptos" w:eastAsia="Calibri" w:hAnsi="Aptos" w:cs="Tahoma"/>
          <w:lang w:eastAsia="en-US"/>
        </w:rPr>
        <w:t>cego, przenosz</w:t>
      </w:r>
      <w:r w:rsidRPr="00262493">
        <w:rPr>
          <w:rFonts w:ascii="Aptos" w:eastAsia="TTE188D4F0t00" w:hAnsi="Aptos" w:cs="Tahoma"/>
          <w:lang w:eastAsia="en-US"/>
        </w:rPr>
        <w:t>ą</w:t>
      </w:r>
      <w:r w:rsidRPr="00262493">
        <w:rPr>
          <w:rFonts w:ascii="Aptos" w:eastAsia="Calibri" w:hAnsi="Aptos" w:cs="Tahoma"/>
          <w:lang w:eastAsia="en-US"/>
        </w:rPr>
        <w:t>cego wysoko</w:t>
      </w:r>
      <w:r w:rsidRPr="00262493">
        <w:rPr>
          <w:rFonts w:ascii="Aptos" w:eastAsia="TTE188D4F0t00" w:hAnsi="Aptos" w:cs="Tahoma"/>
          <w:lang w:eastAsia="en-US"/>
        </w:rPr>
        <w:t xml:space="preserve">ść </w:t>
      </w:r>
      <w:r w:rsidRPr="00262493">
        <w:rPr>
          <w:rFonts w:ascii="Aptos" w:eastAsia="Calibri" w:hAnsi="Aptos" w:cs="Tahoma"/>
          <w:lang w:eastAsia="en-US"/>
        </w:rPr>
        <w:t>kar umownych do wysoko</w:t>
      </w:r>
      <w:r w:rsidRPr="00262493">
        <w:rPr>
          <w:rFonts w:ascii="Aptos" w:eastAsia="TTE188D4F0t00" w:hAnsi="Aptos" w:cs="Tahoma"/>
          <w:lang w:eastAsia="en-US"/>
        </w:rPr>
        <w:t>ś</w:t>
      </w:r>
      <w:r w:rsidRPr="00262493">
        <w:rPr>
          <w:rFonts w:ascii="Aptos" w:eastAsia="Calibri" w:hAnsi="Aptos" w:cs="Tahoma"/>
          <w:lang w:eastAsia="en-US"/>
        </w:rPr>
        <w:t>ci rzeczywi</w:t>
      </w:r>
      <w:r w:rsidRPr="00262493">
        <w:rPr>
          <w:rFonts w:ascii="Aptos" w:eastAsia="TTE188D4F0t00" w:hAnsi="Aptos" w:cs="Tahoma"/>
          <w:lang w:eastAsia="en-US"/>
        </w:rPr>
        <w:t>ś</w:t>
      </w:r>
      <w:r w:rsidRPr="00262493">
        <w:rPr>
          <w:rFonts w:ascii="Aptos" w:eastAsia="Calibri" w:hAnsi="Aptos" w:cs="Tahoma"/>
          <w:lang w:eastAsia="en-US"/>
        </w:rPr>
        <w:t>cie poniesionej szkody i utraconych korzy</w:t>
      </w:r>
      <w:r w:rsidRPr="00262493">
        <w:rPr>
          <w:rFonts w:ascii="Aptos" w:eastAsia="TTE188D4F0t00" w:hAnsi="Aptos" w:cs="Tahoma"/>
          <w:lang w:eastAsia="en-US"/>
        </w:rPr>
        <w:t>ś</w:t>
      </w:r>
      <w:r w:rsidRPr="00262493">
        <w:rPr>
          <w:rFonts w:ascii="Aptos" w:eastAsia="Calibri" w:hAnsi="Aptos" w:cs="Tahoma"/>
          <w:lang w:eastAsia="en-US"/>
        </w:rPr>
        <w:t>ci.</w:t>
      </w:r>
    </w:p>
    <w:p w14:paraId="3035A621" w14:textId="263511B3" w:rsidR="00CF0A81" w:rsidRPr="00262493" w:rsidRDefault="008C5F68" w:rsidP="00983BAD">
      <w:pPr>
        <w:numPr>
          <w:ilvl w:val="0"/>
          <w:numId w:val="119"/>
        </w:numPr>
        <w:tabs>
          <w:tab w:val="num" w:pos="400"/>
        </w:tabs>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Strony ustalaj</w:t>
      </w:r>
      <w:r w:rsidRPr="00262493">
        <w:rPr>
          <w:rFonts w:ascii="Aptos" w:eastAsia="TTE188D4F0t00" w:hAnsi="Aptos" w:cs="Tahoma"/>
          <w:lang w:eastAsia="en-US"/>
        </w:rPr>
        <w:t>ą</w:t>
      </w:r>
      <w:r w:rsidRPr="00262493">
        <w:rPr>
          <w:rFonts w:ascii="Aptos" w:eastAsia="Calibri" w:hAnsi="Aptos" w:cs="Tahoma"/>
          <w:lang w:eastAsia="en-US"/>
        </w:rPr>
        <w:t xml:space="preserve">, </w:t>
      </w:r>
      <w:r w:rsidRPr="00262493">
        <w:rPr>
          <w:rFonts w:ascii="Aptos" w:eastAsia="TTE188D4F0t00" w:hAnsi="Aptos" w:cs="Tahoma"/>
          <w:lang w:eastAsia="en-US"/>
        </w:rPr>
        <w:t>ż</w:t>
      </w:r>
      <w:r w:rsidRPr="00262493">
        <w:rPr>
          <w:rFonts w:ascii="Aptos" w:eastAsia="Calibri" w:hAnsi="Aptos" w:cs="Tahoma"/>
          <w:lang w:eastAsia="en-US"/>
        </w:rPr>
        <w:t>e Zamawiaj</w:t>
      </w:r>
      <w:r w:rsidRPr="00262493">
        <w:rPr>
          <w:rFonts w:ascii="Aptos" w:eastAsia="TTE188D4F0t00" w:hAnsi="Aptos" w:cs="Tahoma"/>
          <w:lang w:eastAsia="en-US"/>
        </w:rPr>
        <w:t>ą</w:t>
      </w:r>
      <w:r w:rsidRPr="00262493">
        <w:rPr>
          <w:rFonts w:ascii="Aptos" w:eastAsia="Calibri" w:hAnsi="Aptos" w:cs="Tahoma"/>
          <w:lang w:eastAsia="en-US"/>
        </w:rPr>
        <w:t>cy swoj</w:t>
      </w:r>
      <w:r w:rsidRPr="00262493">
        <w:rPr>
          <w:rFonts w:ascii="Aptos" w:eastAsia="TTE188D4F0t00" w:hAnsi="Aptos" w:cs="Tahoma"/>
          <w:lang w:eastAsia="en-US"/>
        </w:rPr>
        <w:t xml:space="preserve">ą </w:t>
      </w:r>
      <w:r w:rsidRPr="00262493">
        <w:rPr>
          <w:rFonts w:ascii="Aptos" w:eastAsia="Calibri" w:hAnsi="Aptos" w:cs="Tahoma"/>
          <w:lang w:eastAsia="en-US"/>
        </w:rPr>
        <w:t>wierzytelno</w:t>
      </w:r>
      <w:r w:rsidRPr="00262493">
        <w:rPr>
          <w:rFonts w:ascii="Aptos" w:eastAsia="TTE188D4F0t00" w:hAnsi="Aptos" w:cs="Tahoma"/>
          <w:lang w:eastAsia="en-US"/>
        </w:rPr>
        <w:t>ść</w:t>
      </w:r>
      <w:r w:rsidRPr="00262493">
        <w:rPr>
          <w:rFonts w:ascii="Aptos" w:eastAsia="Calibri" w:hAnsi="Aptos" w:cs="Tahoma"/>
          <w:lang w:eastAsia="en-US"/>
        </w:rPr>
        <w:t xml:space="preserve">, z tytułu naliczonych kar </w:t>
      </w:r>
      <w:r w:rsidRPr="00262493">
        <w:rPr>
          <w:rFonts w:ascii="Aptos" w:eastAsia="Calibri" w:hAnsi="Aptos" w:cs="Tahoma"/>
          <w:lang w:eastAsia="en-US"/>
        </w:rPr>
        <w:br/>
        <w:t>na podstawie niniejszej umowy, zaspokoi w pierwszej kolejno</w:t>
      </w:r>
      <w:r w:rsidRPr="00262493">
        <w:rPr>
          <w:rFonts w:ascii="Aptos" w:eastAsia="TTE188D4F0t00" w:hAnsi="Aptos" w:cs="Tahoma"/>
          <w:lang w:eastAsia="en-US"/>
        </w:rPr>
        <w:t>ś</w:t>
      </w:r>
      <w:r w:rsidRPr="00262493">
        <w:rPr>
          <w:rFonts w:ascii="Aptos" w:eastAsia="Calibri" w:hAnsi="Aptos" w:cs="Tahoma"/>
          <w:lang w:eastAsia="en-US"/>
        </w:rPr>
        <w:t>ci przez potr</w:t>
      </w:r>
      <w:r w:rsidRPr="00262493">
        <w:rPr>
          <w:rFonts w:ascii="Aptos" w:eastAsia="TTE188D4F0t00" w:hAnsi="Aptos" w:cs="Tahoma"/>
          <w:lang w:eastAsia="en-US"/>
        </w:rPr>
        <w:t>ą</w:t>
      </w:r>
      <w:r w:rsidRPr="00262493">
        <w:rPr>
          <w:rFonts w:ascii="Aptos" w:eastAsia="Calibri" w:hAnsi="Aptos" w:cs="Tahoma"/>
          <w:lang w:eastAsia="en-US"/>
        </w:rPr>
        <w:t>cenie z nale</w:t>
      </w:r>
      <w:r w:rsidRPr="00262493">
        <w:rPr>
          <w:rFonts w:ascii="Aptos" w:eastAsia="TTE188D4F0t00" w:hAnsi="Aptos" w:cs="Tahoma"/>
          <w:lang w:eastAsia="en-US"/>
        </w:rPr>
        <w:t>ż</w:t>
      </w:r>
      <w:r w:rsidRPr="00262493">
        <w:rPr>
          <w:rFonts w:ascii="Aptos" w:eastAsia="Calibri" w:hAnsi="Aptos" w:cs="Tahoma"/>
          <w:lang w:eastAsia="en-US"/>
        </w:rPr>
        <w:t>no</w:t>
      </w:r>
      <w:r w:rsidRPr="00262493">
        <w:rPr>
          <w:rFonts w:ascii="Aptos" w:eastAsia="TTE188D4F0t00" w:hAnsi="Aptos" w:cs="Tahoma"/>
          <w:lang w:eastAsia="en-US"/>
        </w:rPr>
        <w:t>ś</w:t>
      </w:r>
      <w:r w:rsidRPr="00262493">
        <w:rPr>
          <w:rFonts w:ascii="Aptos" w:eastAsia="Calibri" w:hAnsi="Aptos" w:cs="Tahoma"/>
          <w:lang w:eastAsia="en-US"/>
        </w:rPr>
        <w:t>ci Wykonawcy.</w:t>
      </w:r>
    </w:p>
    <w:p w14:paraId="590B9AD5" w14:textId="0AD8FDB6"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 xml:space="preserve">§ </w:t>
      </w:r>
      <w:r w:rsidR="001B7CC3" w:rsidRPr="00262493">
        <w:rPr>
          <w:rFonts w:ascii="Aptos" w:eastAsia="Calibri" w:hAnsi="Aptos" w:cs="Tahoma"/>
          <w:b/>
          <w:lang w:eastAsia="en-US"/>
        </w:rPr>
        <w:t>31</w:t>
      </w:r>
      <w:r w:rsidRPr="00262493">
        <w:rPr>
          <w:rFonts w:ascii="Aptos" w:eastAsia="Calibri" w:hAnsi="Aptos" w:cs="Tahoma"/>
          <w:b/>
          <w:lang w:eastAsia="en-US"/>
        </w:rPr>
        <w:t xml:space="preserve">. </w:t>
      </w:r>
    </w:p>
    <w:p w14:paraId="2D3FB19A" w14:textId="77777777"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CESJA</w:t>
      </w:r>
    </w:p>
    <w:p w14:paraId="7F8D1AB6" w14:textId="77777777" w:rsidR="008C5F68" w:rsidRPr="00262493" w:rsidRDefault="008C5F68" w:rsidP="00983BAD">
      <w:pPr>
        <w:pStyle w:val="Akapitzlist"/>
        <w:numPr>
          <w:ilvl w:val="0"/>
          <w:numId w:val="121"/>
        </w:numPr>
        <w:suppressAutoHyphens w:val="0"/>
        <w:spacing w:line="300" w:lineRule="auto"/>
        <w:ind w:left="426"/>
        <w:textAlignment w:val="auto"/>
        <w:rPr>
          <w:rFonts w:ascii="Aptos" w:eastAsia="Calibri" w:hAnsi="Aptos" w:cs="Tahoma"/>
          <w:lang w:eastAsia="en-US"/>
        </w:rPr>
      </w:pPr>
      <w:r w:rsidRPr="00262493">
        <w:rPr>
          <w:rFonts w:ascii="Aptos" w:eastAsia="Calibri" w:hAnsi="Aptos" w:cs="Tahoma"/>
          <w:lang w:eastAsia="en-US"/>
        </w:rPr>
        <w:t>Wykonawca nie może bez pisemnej zgody Zamawiającego:</w:t>
      </w:r>
    </w:p>
    <w:p w14:paraId="6346BA0B" w14:textId="77777777" w:rsidR="008C5F68" w:rsidRPr="00262493" w:rsidRDefault="008C5F68" w:rsidP="00983BAD">
      <w:pPr>
        <w:numPr>
          <w:ilvl w:val="0"/>
          <w:numId w:val="122"/>
        </w:numPr>
        <w:suppressAutoHyphens w:val="0"/>
        <w:spacing w:after="200" w:line="300" w:lineRule="auto"/>
        <w:contextualSpacing/>
        <w:textAlignment w:val="auto"/>
        <w:rPr>
          <w:rFonts w:ascii="Aptos" w:eastAsiaTheme="minorHAnsi" w:hAnsi="Aptos" w:cs="Tahoma"/>
          <w:lang w:eastAsia="en-US"/>
        </w:rPr>
      </w:pPr>
      <w:r w:rsidRPr="00262493">
        <w:rPr>
          <w:rFonts w:ascii="Aptos" w:eastAsiaTheme="minorHAnsi" w:hAnsi="Aptos" w:cs="Tahoma"/>
          <w:lang w:eastAsia="en-US"/>
        </w:rPr>
        <w:t>zbywać na rzecz osób trzecich wierzytelności powstałych w wyniku realizacji niniejszej umowy,</w:t>
      </w:r>
    </w:p>
    <w:p w14:paraId="2B5C10A3" w14:textId="77777777" w:rsidR="008C5F68" w:rsidRPr="00262493" w:rsidRDefault="008C5F68" w:rsidP="00983BAD">
      <w:pPr>
        <w:numPr>
          <w:ilvl w:val="0"/>
          <w:numId w:val="122"/>
        </w:numPr>
        <w:suppressAutoHyphens w:val="0"/>
        <w:spacing w:line="300" w:lineRule="auto"/>
        <w:contextualSpacing/>
        <w:textAlignment w:val="auto"/>
        <w:rPr>
          <w:rFonts w:ascii="Aptos" w:eastAsiaTheme="minorHAnsi" w:hAnsi="Aptos" w:cs="Tahoma"/>
          <w:lang w:eastAsia="en-US"/>
        </w:rPr>
      </w:pPr>
      <w:r w:rsidRPr="00262493">
        <w:rPr>
          <w:rFonts w:ascii="Aptos" w:eastAsiaTheme="minorHAnsi" w:hAnsi="Aptos" w:cs="Tahoma"/>
          <w:lang w:eastAsia="en-US"/>
        </w:rPr>
        <w:t>zawierać innych umów, których skutkiem jest zmiana wierzyciela,</w:t>
      </w:r>
    </w:p>
    <w:p w14:paraId="05F7127D" w14:textId="77777777" w:rsidR="008C5F68" w:rsidRPr="00262493" w:rsidRDefault="008C5F68" w:rsidP="00983BAD">
      <w:pPr>
        <w:numPr>
          <w:ilvl w:val="0"/>
          <w:numId w:val="122"/>
        </w:numPr>
        <w:suppressAutoHyphens w:val="0"/>
        <w:spacing w:line="300" w:lineRule="auto"/>
        <w:ind w:left="714" w:hanging="357"/>
        <w:textAlignment w:val="auto"/>
        <w:rPr>
          <w:rFonts w:ascii="Aptos" w:eastAsiaTheme="minorHAnsi" w:hAnsi="Aptos" w:cs="Tahoma"/>
          <w:lang w:eastAsia="en-US"/>
        </w:rPr>
      </w:pPr>
      <w:r w:rsidRPr="00262493">
        <w:rPr>
          <w:rFonts w:ascii="Aptos" w:eastAsiaTheme="minorHAnsi" w:hAnsi="Aptos" w:cs="Tahoma"/>
          <w:lang w:eastAsia="en-US"/>
        </w:rPr>
        <w:t xml:space="preserve">zawierać umów zastawu i innych umów zmierzających do ustanowienia zabezpieczenia na wierzytelności przysługującej Wykonawcy od Zamawiającego. </w:t>
      </w:r>
    </w:p>
    <w:p w14:paraId="728CEDA5" w14:textId="77777777" w:rsidR="008C5F68" w:rsidRPr="00262493" w:rsidRDefault="008C5F68" w:rsidP="00983BAD">
      <w:pPr>
        <w:pStyle w:val="Akapitzlist"/>
        <w:numPr>
          <w:ilvl w:val="0"/>
          <w:numId w:val="121"/>
        </w:numPr>
        <w:suppressAutoHyphens w:val="0"/>
        <w:spacing w:line="300" w:lineRule="auto"/>
        <w:ind w:left="426"/>
        <w:jc w:val="both"/>
        <w:textAlignment w:val="auto"/>
        <w:rPr>
          <w:rFonts w:ascii="Aptos" w:eastAsia="Calibri" w:hAnsi="Aptos" w:cs="Tahoma"/>
          <w:lang w:eastAsia="en-US"/>
        </w:rPr>
      </w:pPr>
      <w:r w:rsidRPr="00262493">
        <w:rPr>
          <w:rFonts w:ascii="Aptos" w:eastAsia="Calibri" w:hAnsi="Aptos" w:cs="Tahoma"/>
          <w:kern w:val="2"/>
          <w:lang w:eastAsia="zh-CN"/>
        </w:rPr>
        <w:t xml:space="preserve">Wykonawca nie może dokonywać innych czynności rozporządzających lub zobowiązujących, których przedmiotem są prawa lub zobowiązania określone umową lub wynikające z umowy.  </w:t>
      </w:r>
    </w:p>
    <w:p w14:paraId="1FA086C4" w14:textId="77777777" w:rsidR="00E31FFD" w:rsidRDefault="00E31FFD" w:rsidP="00983BAD">
      <w:pPr>
        <w:suppressAutoHyphens w:val="0"/>
        <w:spacing w:line="300" w:lineRule="auto"/>
        <w:jc w:val="center"/>
        <w:rPr>
          <w:rFonts w:ascii="Aptos" w:eastAsia="Calibri" w:hAnsi="Aptos" w:cs="Tahoma"/>
          <w:b/>
          <w:lang w:eastAsia="en-US"/>
        </w:rPr>
      </w:pPr>
    </w:p>
    <w:p w14:paraId="0C3A8C0E" w14:textId="77777777" w:rsidR="00E31FFD" w:rsidRDefault="00E31FFD" w:rsidP="00983BAD">
      <w:pPr>
        <w:suppressAutoHyphens w:val="0"/>
        <w:spacing w:line="300" w:lineRule="auto"/>
        <w:jc w:val="center"/>
        <w:rPr>
          <w:rFonts w:ascii="Aptos" w:eastAsia="Calibri" w:hAnsi="Aptos" w:cs="Tahoma"/>
          <w:b/>
          <w:lang w:eastAsia="en-US"/>
        </w:rPr>
      </w:pPr>
    </w:p>
    <w:p w14:paraId="2385C18A" w14:textId="6C5ECF10"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lastRenderedPageBreak/>
        <w:t xml:space="preserve">§ </w:t>
      </w:r>
      <w:r w:rsidR="001B7CC3" w:rsidRPr="00262493">
        <w:rPr>
          <w:rFonts w:ascii="Aptos" w:eastAsia="Calibri" w:hAnsi="Aptos" w:cs="Tahoma"/>
          <w:b/>
          <w:lang w:eastAsia="en-US"/>
        </w:rPr>
        <w:t>32</w:t>
      </w:r>
      <w:r w:rsidRPr="00262493">
        <w:rPr>
          <w:rFonts w:ascii="Aptos" w:eastAsia="Calibri" w:hAnsi="Aptos" w:cs="Tahoma"/>
          <w:b/>
          <w:lang w:eastAsia="en-US"/>
        </w:rPr>
        <w:t>.</w:t>
      </w:r>
    </w:p>
    <w:p w14:paraId="5D5E8281" w14:textId="77777777" w:rsidR="008C5F68" w:rsidRPr="00262493" w:rsidRDefault="008C5F68"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ODST</w:t>
      </w:r>
      <w:r w:rsidRPr="00262493">
        <w:rPr>
          <w:rFonts w:ascii="Aptos" w:eastAsia="TTE1883A60t00" w:hAnsi="Aptos" w:cs="Tahoma"/>
          <w:b/>
          <w:lang w:eastAsia="en-US"/>
        </w:rPr>
        <w:t>Ą</w:t>
      </w:r>
      <w:r w:rsidRPr="00262493">
        <w:rPr>
          <w:rFonts w:ascii="Aptos" w:eastAsia="Calibri" w:hAnsi="Aptos" w:cs="Tahoma"/>
          <w:b/>
          <w:bCs/>
          <w:lang w:eastAsia="en-US"/>
        </w:rPr>
        <w:t>PIENIE OD UMOWY</w:t>
      </w:r>
    </w:p>
    <w:p w14:paraId="0DC1719F" w14:textId="77777777" w:rsidR="008C5F68" w:rsidRPr="00262493" w:rsidRDefault="008C5F68" w:rsidP="00983BAD">
      <w:pPr>
        <w:numPr>
          <w:ilvl w:val="0"/>
          <w:numId w:val="90"/>
        </w:numPr>
        <w:spacing w:line="300" w:lineRule="auto"/>
        <w:ind w:left="426"/>
        <w:jc w:val="both"/>
        <w:textAlignment w:val="auto"/>
        <w:rPr>
          <w:rFonts w:ascii="Aptos" w:eastAsia="Calibri" w:hAnsi="Aptos" w:cs="Tahoma"/>
        </w:rPr>
      </w:pPr>
      <w:r w:rsidRPr="00262493">
        <w:rPr>
          <w:rFonts w:ascii="Aptos" w:eastAsia="Calibri" w:hAnsi="Aptos" w:cs="Tahoma"/>
          <w:kern w:val="2"/>
          <w:lang w:eastAsia="zh-CN"/>
        </w:rPr>
        <w:t>Zamawiaj</w:t>
      </w:r>
      <w:r w:rsidRPr="00262493">
        <w:rPr>
          <w:rFonts w:ascii="Aptos" w:eastAsia="TTE188D4F0t00" w:hAnsi="Aptos" w:cs="Tahoma"/>
          <w:kern w:val="2"/>
          <w:lang w:eastAsia="zh-CN"/>
        </w:rPr>
        <w:t>ą</w:t>
      </w:r>
      <w:r w:rsidRPr="00262493">
        <w:rPr>
          <w:rFonts w:ascii="Aptos" w:eastAsia="Calibri" w:hAnsi="Aptos" w:cs="Tahoma"/>
          <w:kern w:val="2"/>
          <w:lang w:eastAsia="zh-CN"/>
        </w:rPr>
        <w:t>cemu przysługuje prawo do odst</w:t>
      </w:r>
      <w:r w:rsidRPr="00262493">
        <w:rPr>
          <w:rFonts w:ascii="Aptos" w:eastAsia="TTE188D4F0t00" w:hAnsi="Aptos" w:cs="Tahoma"/>
          <w:kern w:val="2"/>
          <w:lang w:eastAsia="zh-CN"/>
        </w:rPr>
        <w:t>ą</w:t>
      </w:r>
      <w:r w:rsidRPr="00262493">
        <w:rPr>
          <w:rFonts w:ascii="Aptos" w:eastAsia="Calibri" w:hAnsi="Aptos" w:cs="Tahoma"/>
          <w:kern w:val="2"/>
          <w:lang w:eastAsia="zh-CN"/>
        </w:rPr>
        <w:t xml:space="preserve">pienia od umowy w przypadku spełnienia warunków z art.  456 ust. 1 ustawy </w:t>
      </w:r>
      <w:proofErr w:type="spellStart"/>
      <w:r w:rsidRPr="00262493">
        <w:rPr>
          <w:rFonts w:ascii="Aptos" w:eastAsia="Calibri" w:hAnsi="Aptos" w:cs="Tahoma"/>
          <w:kern w:val="2"/>
          <w:lang w:eastAsia="zh-CN"/>
        </w:rPr>
        <w:t>Pzp</w:t>
      </w:r>
      <w:proofErr w:type="spellEnd"/>
      <w:r w:rsidRPr="00262493">
        <w:rPr>
          <w:rFonts w:ascii="Aptos" w:eastAsia="Calibri" w:hAnsi="Aptos" w:cs="Tahoma"/>
          <w:kern w:val="2"/>
          <w:lang w:eastAsia="zh-CN"/>
        </w:rPr>
        <w:t xml:space="preserve">. </w:t>
      </w:r>
    </w:p>
    <w:p w14:paraId="5130A3AC" w14:textId="77777777" w:rsidR="008C5F68" w:rsidRPr="00262493" w:rsidRDefault="008C5F68" w:rsidP="00983BAD">
      <w:pPr>
        <w:numPr>
          <w:ilvl w:val="0"/>
          <w:numId w:val="90"/>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Zamawiaj</w:t>
      </w:r>
      <w:r w:rsidRPr="00262493">
        <w:rPr>
          <w:rFonts w:ascii="Aptos" w:eastAsia="TTE188D4F0t00" w:hAnsi="Aptos" w:cs="Tahoma"/>
          <w:lang w:eastAsia="en-US"/>
        </w:rPr>
        <w:t>ą</w:t>
      </w:r>
      <w:r w:rsidRPr="00262493">
        <w:rPr>
          <w:rFonts w:ascii="Aptos" w:eastAsia="Calibri" w:hAnsi="Aptos" w:cs="Tahoma"/>
          <w:lang w:eastAsia="en-US"/>
        </w:rPr>
        <w:t>cemu przysługuje prawo do odst</w:t>
      </w:r>
      <w:r w:rsidRPr="00262493">
        <w:rPr>
          <w:rFonts w:ascii="Aptos" w:eastAsia="TTE188D4F0t00" w:hAnsi="Aptos" w:cs="Tahoma"/>
          <w:lang w:eastAsia="en-US"/>
        </w:rPr>
        <w:t>ą</w:t>
      </w:r>
      <w:r w:rsidRPr="00262493">
        <w:rPr>
          <w:rFonts w:ascii="Aptos" w:eastAsia="Calibri" w:hAnsi="Aptos" w:cs="Tahoma"/>
          <w:lang w:eastAsia="en-US"/>
        </w:rPr>
        <w:t>pienia od umowy, je</w:t>
      </w:r>
      <w:r w:rsidRPr="00262493">
        <w:rPr>
          <w:rFonts w:ascii="Aptos" w:eastAsia="TTE188D4F0t00" w:hAnsi="Aptos" w:cs="Tahoma"/>
          <w:lang w:eastAsia="en-US"/>
        </w:rPr>
        <w:t>ż</w:t>
      </w:r>
      <w:r w:rsidRPr="00262493">
        <w:rPr>
          <w:rFonts w:ascii="Aptos" w:eastAsia="Calibri" w:hAnsi="Aptos" w:cs="Tahoma"/>
          <w:lang w:eastAsia="en-US"/>
        </w:rPr>
        <w:t>eli:</w:t>
      </w:r>
    </w:p>
    <w:p w14:paraId="492442AF" w14:textId="316A87D6" w:rsidR="00B74C4F" w:rsidRPr="00262493" w:rsidRDefault="00B74C4F" w:rsidP="00983BAD">
      <w:pPr>
        <w:numPr>
          <w:ilvl w:val="0"/>
          <w:numId w:val="123"/>
        </w:numPr>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Wykonawca realizuje usługi projektowe lub roboty budowlane stanowiące przedmiot zamówienia w sposób niezgodny z PFU wraz z załącznikami, wskazaniami Zamawiającego lub Inspektora Nadzoru, dokumentacj</w:t>
      </w:r>
      <w:r w:rsidRPr="00262493">
        <w:rPr>
          <w:rFonts w:ascii="Aptos" w:eastAsia="TTE188D4F0t00" w:hAnsi="Aptos" w:cs="Tahoma"/>
          <w:lang w:eastAsia="en-US"/>
        </w:rPr>
        <w:t xml:space="preserve">ą </w:t>
      </w:r>
      <w:r w:rsidRPr="00262493">
        <w:rPr>
          <w:rFonts w:ascii="Aptos" w:eastAsia="Calibri" w:hAnsi="Aptos" w:cs="Tahoma"/>
          <w:lang w:eastAsia="en-US"/>
        </w:rPr>
        <w:t>projektow</w:t>
      </w:r>
      <w:r w:rsidRPr="00262493">
        <w:rPr>
          <w:rFonts w:ascii="Aptos" w:eastAsia="TTE188D4F0t00" w:hAnsi="Aptos" w:cs="Tahoma"/>
          <w:lang w:eastAsia="en-US"/>
        </w:rPr>
        <w:t>ą</w:t>
      </w:r>
      <w:r w:rsidRPr="00262493">
        <w:rPr>
          <w:rFonts w:ascii="Aptos" w:eastAsia="Calibri" w:hAnsi="Aptos" w:cs="Tahoma"/>
          <w:lang w:eastAsia="en-US"/>
        </w:rPr>
        <w:t>, ST, harmonogramem rzeczowo – finansowym lub niniejsz</w:t>
      </w:r>
      <w:r w:rsidRPr="00262493">
        <w:rPr>
          <w:rFonts w:ascii="Aptos" w:eastAsia="TTE188D4F0t00" w:hAnsi="Aptos" w:cs="Tahoma"/>
          <w:lang w:eastAsia="en-US"/>
        </w:rPr>
        <w:t xml:space="preserve">ą </w:t>
      </w:r>
      <w:r w:rsidRPr="00262493">
        <w:rPr>
          <w:rFonts w:ascii="Aptos" w:eastAsia="Calibri" w:hAnsi="Aptos" w:cs="Tahoma"/>
          <w:lang w:eastAsia="en-US"/>
        </w:rPr>
        <w:t>umow</w:t>
      </w:r>
      <w:r w:rsidRPr="00262493">
        <w:rPr>
          <w:rFonts w:ascii="Aptos" w:eastAsia="TTE188D4F0t00" w:hAnsi="Aptos" w:cs="Tahoma"/>
          <w:lang w:eastAsia="en-US"/>
        </w:rPr>
        <w:t>ą</w:t>
      </w:r>
      <w:r w:rsidRPr="00262493">
        <w:rPr>
          <w:rFonts w:ascii="Aptos" w:eastAsia="Calibri" w:hAnsi="Aptos" w:cs="Tahoma"/>
          <w:lang w:eastAsia="en-US"/>
        </w:rPr>
        <w:t>, pomimo wcze</w:t>
      </w:r>
      <w:r w:rsidRPr="00262493">
        <w:rPr>
          <w:rFonts w:ascii="Aptos" w:eastAsia="TTE188D4F0t00" w:hAnsi="Aptos" w:cs="Tahoma"/>
          <w:lang w:eastAsia="en-US"/>
        </w:rPr>
        <w:t>ś</w:t>
      </w:r>
      <w:r w:rsidRPr="00262493">
        <w:rPr>
          <w:rFonts w:ascii="Aptos" w:eastAsia="Calibri" w:hAnsi="Aptos" w:cs="Tahoma"/>
          <w:lang w:eastAsia="en-US"/>
        </w:rPr>
        <w:t>niejszego wezwania Wykonawcy do zmiany sposobu wykonania,</w:t>
      </w:r>
    </w:p>
    <w:p w14:paraId="5203DF31" w14:textId="0810F83D" w:rsidR="008C5F68" w:rsidRPr="00262493" w:rsidRDefault="008C5F68" w:rsidP="00983BAD">
      <w:pPr>
        <w:numPr>
          <w:ilvl w:val="0"/>
          <w:numId w:val="123"/>
        </w:numPr>
        <w:suppressAutoHyphens w:val="0"/>
        <w:autoSpaceDE w:val="0"/>
        <w:autoSpaceDN/>
        <w:adjustRightInd w:val="0"/>
        <w:spacing w:line="300" w:lineRule="auto"/>
        <w:contextualSpacing/>
        <w:jc w:val="both"/>
        <w:textAlignment w:val="auto"/>
        <w:rPr>
          <w:rFonts w:ascii="Aptos" w:eastAsia="Calibri" w:hAnsi="Aptos" w:cs="Tahoma"/>
          <w:color w:val="C00000"/>
          <w:lang w:eastAsia="en-US"/>
        </w:rPr>
      </w:pPr>
      <w:r w:rsidRPr="00262493">
        <w:rPr>
          <w:rFonts w:ascii="Aptos" w:eastAsia="Calibri" w:hAnsi="Aptos" w:cs="Tahoma"/>
          <w:lang w:eastAsia="en-US"/>
        </w:rPr>
        <w:t>Wykonawca nie przyst</w:t>
      </w:r>
      <w:r w:rsidRPr="00262493">
        <w:rPr>
          <w:rFonts w:ascii="Aptos" w:eastAsia="TTE188D4F0t00" w:hAnsi="Aptos" w:cs="Tahoma"/>
          <w:lang w:eastAsia="en-US"/>
        </w:rPr>
        <w:t>ą</w:t>
      </w:r>
      <w:r w:rsidRPr="00262493">
        <w:rPr>
          <w:rFonts w:ascii="Aptos" w:eastAsia="Calibri" w:hAnsi="Aptos" w:cs="Tahoma"/>
          <w:lang w:eastAsia="en-US"/>
        </w:rPr>
        <w:t>pił do odbioru terenu budowy lub nie rozpocz</w:t>
      </w:r>
      <w:r w:rsidRPr="00262493">
        <w:rPr>
          <w:rFonts w:ascii="Aptos" w:eastAsia="TTE188D4F0t00" w:hAnsi="Aptos" w:cs="Tahoma"/>
          <w:lang w:eastAsia="en-US"/>
        </w:rPr>
        <w:t>ą</w:t>
      </w:r>
      <w:r w:rsidRPr="00262493">
        <w:rPr>
          <w:rFonts w:ascii="Aptos" w:eastAsia="Calibri" w:hAnsi="Aptos" w:cs="Tahoma"/>
          <w:lang w:eastAsia="en-US"/>
        </w:rPr>
        <w:t>ł robót</w:t>
      </w:r>
      <w:r w:rsidRPr="00262493">
        <w:rPr>
          <w:rFonts w:ascii="Aptos" w:eastAsia="Calibri" w:hAnsi="Aptos" w:cs="Tahoma"/>
          <w:lang w:eastAsia="en-US"/>
        </w:rPr>
        <w:br/>
        <w:t>w terminach okre</w:t>
      </w:r>
      <w:r w:rsidRPr="00262493">
        <w:rPr>
          <w:rFonts w:ascii="Aptos" w:eastAsia="TTE188D4F0t00" w:hAnsi="Aptos" w:cs="Tahoma"/>
          <w:lang w:eastAsia="en-US"/>
        </w:rPr>
        <w:t>ś</w:t>
      </w:r>
      <w:r w:rsidRPr="00262493">
        <w:rPr>
          <w:rFonts w:ascii="Aptos" w:eastAsia="Calibri" w:hAnsi="Aptos" w:cs="Tahoma"/>
          <w:lang w:eastAsia="en-US"/>
        </w:rPr>
        <w:t xml:space="preserve">lonych w § </w:t>
      </w:r>
      <w:r w:rsidR="00FD6A38" w:rsidRPr="00262493">
        <w:rPr>
          <w:rFonts w:ascii="Aptos" w:eastAsia="Calibri" w:hAnsi="Aptos" w:cs="Tahoma"/>
          <w:lang w:eastAsia="en-US"/>
        </w:rPr>
        <w:t>6</w:t>
      </w:r>
      <w:r w:rsidRPr="00262493">
        <w:rPr>
          <w:rFonts w:ascii="Aptos" w:eastAsia="Calibri" w:hAnsi="Aptos" w:cs="Tahoma"/>
          <w:lang w:eastAsia="en-US"/>
        </w:rPr>
        <w:t xml:space="preserve"> ust. 2 i 3 umowy, po bezskutecznym upływie wyznaczonego przez Zamawiającego dodatkowego terminu 7 dni, </w:t>
      </w:r>
      <w:r w:rsidRPr="00262493">
        <w:rPr>
          <w:rFonts w:ascii="Aptos" w:eastAsia="Calibri" w:hAnsi="Aptos" w:cs="Tahoma"/>
          <w:color w:val="C00000"/>
          <w:lang w:eastAsia="en-US"/>
        </w:rPr>
        <w:t xml:space="preserve"> </w:t>
      </w:r>
    </w:p>
    <w:p w14:paraId="119F5291" w14:textId="77777777" w:rsidR="008C5F68" w:rsidRPr="00262493" w:rsidRDefault="008C5F68" w:rsidP="00983BAD">
      <w:pPr>
        <w:numPr>
          <w:ilvl w:val="0"/>
          <w:numId w:val="123"/>
        </w:numPr>
        <w:suppressAutoHyphens w:val="0"/>
        <w:autoSpaceDE w:val="0"/>
        <w:autoSpaceDN/>
        <w:adjustRightInd w:val="0"/>
        <w:spacing w:line="300" w:lineRule="auto"/>
        <w:contextualSpacing/>
        <w:jc w:val="both"/>
        <w:textAlignment w:val="auto"/>
        <w:rPr>
          <w:rFonts w:ascii="Aptos" w:eastAsia="Calibri" w:hAnsi="Aptos" w:cs="Tahoma"/>
          <w:color w:val="C00000"/>
          <w:lang w:eastAsia="en-US"/>
        </w:rPr>
      </w:pPr>
      <w:r w:rsidRPr="00262493">
        <w:rPr>
          <w:rFonts w:ascii="Aptos" w:eastAsia="Calibri" w:hAnsi="Aptos" w:cs="Tahoma"/>
          <w:lang w:eastAsia="en-US"/>
        </w:rPr>
        <w:t>Wykonawca bez uzasadnionej przyczyny przerwał wykonywanie robót na okres dłuższy niż 5 dni roboczych i pomimo pisemnego wezwania Zamawiającego nie podjął ich w okresie 3 dni roboczych od dnia doręczenia Wykonawcy dodatkowego wezwania,</w:t>
      </w:r>
    </w:p>
    <w:p w14:paraId="282F2DAA" w14:textId="77777777" w:rsidR="008C5F68" w:rsidRPr="00262493" w:rsidRDefault="008C5F68" w:rsidP="00983BAD">
      <w:pPr>
        <w:numPr>
          <w:ilvl w:val="0"/>
          <w:numId w:val="123"/>
        </w:numPr>
        <w:suppressAutoHyphens w:val="0"/>
        <w:autoSpaceDE w:val="0"/>
        <w:autoSpaceDN/>
        <w:adjustRightInd w:val="0"/>
        <w:spacing w:line="300" w:lineRule="auto"/>
        <w:contextualSpacing/>
        <w:jc w:val="both"/>
        <w:textAlignment w:val="auto"/>
        <w:rPr>
          <w:rFonts w:ascii="Aptos" w:eastAsia="Calibri" w:hAnsi="Aptos" w:cs="Tahoma"/>
          <w:color w:val="C00000"/>
          <w:lang w:eastAsia="en-US"/>
        </w:rPr>
      </w:pPr>
      <w:r w:rsidRPr="00262493">
        <w:rPr>
          <w:rFonts w:ascii="Aptos" w:eastAsia="Calibri" w:hAnsi="Aptos" w:cs="Tahoma"/>
          <w:lang w:eastAsia="en-US"/>
        </w:rPr>
        <w:t>w wyniku wszcz</w:t>
      </w:r>
      <w:r w:rsidRPr="00262493">
        <w:rPr>
          <w:rFonts w:ascii="Aptos" w:eastAsia="TTE188D4F0t00" w:hAnsi="Aptos" w:cs="Tahoma"/>
          <w:lang w:eastAsia="en-US"/>
        </w:rPr>
        <w:t>ę</w:t>
      </w:r>
      <w:r w:rsidRPr="00262493">
        <w:rPr>
          <w:rFonts w:ascii="Aptos" w:eastAsia="Calibri" w:hAnsi="Aptos" w:cs="Tahoma"/>
          <w:lang w:eastAsia="en-US"/>
        </w:rPr>
        <w:t>tego przeciwko Wykonawcy post</w:t>
      </w:r>
      <w:r w:rsidRPr="00262493">
        <w:rPr>
          <w:rFonts w:ascii="Aptos" w:eastAsia="TTE188D4F0t00" w:hAnsi="Aptos" w:cs="Tahoma"/>
          <w:lang w:eastAsia="en-US"/>
        </w:rPr>
        <w:t>ę</w:t>
      </w:r>
      <w:r w:rsidRPr="00262493">
        <w:rPr>
          <w:rFonts w:ascii="Aptos" w:eastAsia="Calibri" w:hAnsi="Aptos" w:cs="Tahoma"/>
          <w:lang w:eastAsia="en-US"/>
        </w:rPr>
        <w:t>powania egzekucyjnego nast</w:t>
      </w:r>
      <w:r w:rsidRPr="00262493">
        <w:rPr>
          <w:rFonts w:ascii="Aptos" w:eastAsia="TTE188D4F0t00" w:hAnsi="Aptos" w:cs="Tahoma"/>
          <w:lang w:eastAsia="en-US"/>
        </w:rPr>
        <w:t>ą</w:t>
      </w:r>
      <w:r w:rsidRPr="00262493">
        <w:rPr>
          <w:rFonts w:ascii="Aptos" w:eastAsia="Calibri" w:hAnsi="Aptos" w:cs="Tahoma"/>
          <w:lang w:eastAsia="en-US"/>
        </w:rPr>
        <w:t>pi zaj</w:t>
      </w:r>
      <w:r w:rsidRPr="00262493">
        <w:rPr>
          <w:rFonts w:ascii="Aptos" w:eastAsia="TTE188D4F0t00" w:hAnsi="Aptos" w:cs="Tahoma"/>
          <w:lang w:eastAsia="en-US"/>
        </w:rPr>
        <w:t>ę</w:t>
      </w:r>
      <w:r w:rsidRPr="00262493">
        <w:rPr>
          <w:rFonts w:ascii="Aptos" w:eastAsia="Calibri" w:hAnsi="Aptos" w:cs="Tahoma"/>
          <w:lang w:eastAsia="en-US"/>
        </w:rPr>
        <w:t>cie maj</w:t>
      </w:r>
      <w:r w:rsidRPr="00262493">
        <w:rPr>
          <w:rFonts w:ascii="Aptos" w:eastAsia="TTE188D4F0t00" w:hAnsi="Aptos" w:cs="Tahoma"/>
          <w:lang w:eastAsia="en-US"/>
        </w:rPr>
        <w:t>ą</w:t>
      </w:r>
      <w:r w:rsidRPr="00262493">
        <w:rPr>
          <w:rFonts w:ascii="Aptos" w:eastAsia="Calibri" w:hAnsi="Aptos" w:cs="Tahoma"/>
          <w:lang w:eastAsia="en-US"/>
        </w:rPr>
        <w:t>tku Wykonawcy lub jego znacznej cz</w:t>
      </w:r>
      <w:r w:rsidRPr="00262493">
        <w:rPr>
          <w:rFonts w:ascii="Aptos" w:eastAsia="TTE188D4F0t00" w:hAnsi="Aptos" w:cs="Tahoma"/>
          <w:lang w:eastAsia="en-US"/>
        </w:rPr>
        <w:t>ęś</w:t>
      </w:r>
      <w:r w:rsidRPr="00262493">
        <w:rPr>
          <w:rFonts w:ascii="Aptos" w:eastAsia="Calibri" w:hAnsi="Aptos" w:cs="Tahoma"/>
          <w:lang w:eastAsia="en-US"/>
        </w:rPr>
        <w:t>ci,</w:t>
      </w:r>
    </w:p>
    <w:p w14:paraId="34F793F2" w14:textId="77777777" w:rsidR="008C5F68" w:rsidRPr="00262493" w:rsidRDefault="008C5F68" w:rsidP="00983BAD">
      <w:pPr>
        <w:numPr>
          <w:ilvl w:val="0"/>
          <w:numId w:val="123"/>
        </w:numPr>
        <w:suppressAutoHyphens w:val="0"/>
        <w:autoSpaceDE w:val="0"/>
        <w:autoSpaceDN/>
        <w:adjustRightInd w:val="0"/>
        <w:spacing w:line="300" w:lineRule="auto"/>
        <w:contextualSpacing/>
        <w:jc w:val="both"/>
        <w:textAlignment w:val="auto"/>
        <w:rPr>
          <w:rFonts w:ascii="Aptos" w:eastAsia="Calibri" w:hAnsi="Aptos" w:cs="Tahoma"/>
          <w:strike/>
          <w:color w:val="C00000"/>
          <w:lang w:eastAsia="en-US"/>
        </w:rPr>
      </w:pPr>
      <w:r w:rsidRPr="00262493">
        <w:rPr>
          <w:rFonts w:ascii="Aptos" w:eastAsia="Calibri" w:hAnsi="Aptos" w:cs="Tahoma"/>
          <w:lang w:eastAsia="en-US"/>
        </w:rPr>
        <w:t>wyst</w:t>
      </w:r>
      <w:r w:rsidRPr="00262493">
        <w:rPr>
          <w:rFonts w:ascii="Aptos" w:eastAsia="TTE188D4F0t00" w:hAnsi="Aptos" w:cs="Tahoma"/>
          <w:lang w:eastAsia="en-US"/>
        </w:rPr>
        <w:t>ą</w:t>
      </w:r>
      <w:r w:rsidRPr="00262493">
        <w:rPr>
          <w:rFonts w:ascii="Aptos" w:eastAsia="Calibri" w:hAnsi="Aptos" w:cs="Tahoma"/>
          <w:lang w:eastAsia="en-US"/>
        </w:rPr>
        <w:t>pi istotna zmiana okoliczno</w:t>
      </w:r>
      <w:r w:rsidRPr="00262493">
        <w:rPr>
          <w:rFonts w:ascii="Aptos" w:eastAsia="TTE188D4F0t00" w:hAnsi="Aptos" w:cs="Tahoma"/>
          <w:lang w:eastAsia="en-US"/>
        </w:rPr>
        <w:t>ś</w:t>
      </w:r>
      <w:r w:rsidRPr="00262493">
        <w:rPr>
          <w:rFonts w:ascii="Aptos" w:eastAsia="Calibri" w:hAnsi="Aptos" w:cs="Tahoma"/>
          <w:lang w:eastAsia="en-US"/>
        </w:rPr>
        <w:t>ci powoduj</w:t>
      </w:r>
      <w:r w:rsidRPr="00262493">
        <w:rPr>
          <w:rFonts w:ascii="Aptos" w:eastAsia="TTE188D4F0t00" w:hAnsi="Aptos" w:cs="Tahoma"/>
          <w:lang w:eastAsia="en-US"/>
        </w:rPr>
        <w:t>ą</w:t>
      </w:r>
      <w:r w:rsidRPr="00262493">
        <w:rPr>
          <w:rFonts w:ascii="Aptos" w:eastAsia="Calibri" w:hAnsi="Aptos" w:cs="Tahoma"/>
          <w:lang w:eastAsia="en-US"/>
        </w:rPr>
        <w:t xml:space="preserve">ca, </w:t>
      </w:r>
      <w:r w:rsidRPr="00262493">
        <w:rPr>
          <w:rFonts w:ascii="Aptos" w:eastAsia="TTE188D4F0t00" w:hAnsi="Aptos" w:cs="Tahoma"/>
          <w:lang w:eastAsia="en-US"/>
        </w:rPr>
        <w:t>ż</w:t>
      </w:r>
      <w:r w:rsidRPr="00262493">
        <w:rPr>
          <w:rFonts w:ascii="Aptos" w:eastAsia="Calibri" w:hAnsi="Aptos" w:cs="Tahoma"/>
          <w:lang w:eastAsia="en-US"/>
        </w:rPr>
        <w:t>e wykonanie umowy nie le</w:t>
      </w:r>
      <w:r w:rsidRPr="00262493">
        <w:rPr>
          <w:rFonts w:ascii="Aptos" w:eastAsia="TTE188D4F0t00" w:hAnsi="Aptos" w:cs="Tahoma"/>
          <w:lang w:eastAsia="en-US"/>
        </w:rPr>
        <w:t>ż</w:t>
      </w:r>
      <w:r w:rsidRPr="00262493">
        <w:rPr>
          <w:rFonts w:ascii="Aptos" w:eastAsia="Calibri" w:hAnsi="Aptos" w:cs="Tahoma"/>
          <w:lang w:eastAsia="en-US"/>
        </w:rPr>
        <w:t>y w interesie publicznym, czego nie mo</w:t>
      </w:r>
      <w:r w:rsidRPr="00262493">
        <w:rPr>
          <w:rFonts w:ascii="Aptos" w:eastAsia="TTE188D4F0t00" w:hAnsi="Aptos" w:cs="Tahoma"/>
          <w:lang w:eastAsia="en-US"/>
        </w:rPr>
        <w:t>ż</w:t>
      </w:r>
      <w:r w:rsidRPr="00262493">
        <w:rPr>
          <w:rFonts w:ascii="Aptos" w:eastAsia="Calibri" w:hAnsi="Aptos" w:cs="Tahoma"/>
          <w:lang w:eastAsia="en-US"/>
        </w:rPr>
        <w:t>na było przewidzie</w:t>
      </w:r>
      <w:r w:rsidRPr="00262493">
        <w:rPr>
          <w:rFonts w:ascii="Aptos" w:eastAsia="TTE188D4F0t00" w:hAnsi="Aptos" w:cs="Tahoma"/>
          <w:lang w:eastAsia="en-US"/>
        </w:rPr>
        <w:t xml:space="preserve">ć </w:t>
      </w:r>
      <w:r w:rsidRPr="00262493">
        <w:rPr>
          <w:rFonts w:ascii="Aptos" w:eastAsia="Calibri" w:hAnsi="Aptos" w:cs="Tahoma"/>
          <w:lang w:eastAsia="en-US"/>
        </w:rPr>
        <w:t xml:space="preserve">w chwili zawarcia umowy. </w:t>
      </w:r>
    </w:p>
    <w:p w14:paraId="18F385CE" w14:textId="77777777" w:rsidR="008C5F68" w:rsidRPr="00262493" w:rsidRDefault="008C5F68" w:rsidP="00983BAD">
      <w:pPr>
        <w:numPr>
          <w:ilvl w:val="0"/>
          <w:numId w:val="123"/>
        </w:numPr>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Zamawiający co najmniej trzykrotnie dokonał bezpośredniej zapłaty Podwykonawcy lub dalszemu Podwykonawcy lub dokonał bezpośrednich zapłat na sumę większą niż 5% wartości umowy.</w:t>
      </w:r>
    </w:p>
    <w:p w14:paraId="4E441047" w14:textId="77777777" w:rsidR="00F61065" w:rsidRPr="00262493" w:rsidRDefault="008C5F68" w:rsidP="00983BAD">
      <w:pPr>
        <w:numPr>
          <w:ilvl w:val="0"/>
          <w:numId w:val="123"/>
        </w:numPr>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wprowadził inne osoby do</w:t>
      </w:r>
      <w:r w:rsidR="00F61065" w:rsidRPr="00262493">
        <w:rPr>
          <w:rFonts w:ascii="Aptos" w:eastAsia="Calibri" w:hAnsi="Aptos" w:cs="Tahoma"/>
          <w:lang w:eastAsia="en-US"/>
        </w:rPr>
        <w:t xml:space="preserve"> projektowania lub</w:t>
      </w:r>
      <w:r w:rsidRPr="00262493">
        <w:rPr>
          <w:rFonts w:ascii="Aptos" w:eastAsia="Calibri" w:hAnsi="Aptos" w:cs="Tahoma"/>
          <w:lang w:eastAsia="en-US"/>
        </w:rPr>
        <w:t xml:space="preserve"> kierowania budową niż wskazane w umowie.</w:t>
      </w:r>
    </w:p>
    <w:p w14:paraId="0EE30FE2" w14:textId="77777777" w:rsidR="008C5F68" w:rsidRPr="00262493" w:rsidRDefault="008C5F68" w:rsidP="00983BAD">
      <w:pPr>
        <w:numPr>
          <w:ilvl w:val="0"/>
          <w:numId w:val="90"/>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Wykonawcy przysługuje prawo odst</w:t>
      </w:r>
      <w:r w:rsidRPr="00262493">
        <w:rPr>
          <w:rFonts w:ascii="Aptos" w:eastAsia="TTE188D4F0t00" w:hAnsi="Aptos" w:cs="Tahoma"/>
          <w:lang w:eastAsia="en-US"/>
        </w:rPr>
        <w:t>ą</w:t>
      </w:r>
      <w:r w:rsidRPr="00262493">
        <w:rPr>
          <w:rFonts w:ascii="Aptos" w:eastAsia="Calibri" w:hAnsi="Aptos" w:cs="Tahoma"/>
          <w:lang w:eastAsia="en-US"/>
        </w:rPr>
        <w:t>pienia od umowy, je</w:t>
      </w:r>
      <w:r w:rsidRPr="00262493">
        <w:rPr>
          <w:rFonts w:ascii="Aptos" w:eastAsia="TTE188D4F0t00" w:hAnsi="Aptos" w:cs="Tahoma"/>
          <w:lang w:eastAsia="en-US"/>
        </w:rPr>
        <w:t>ż</w:t>
      </w:r>
      <w:r w:rsidRPr="00262493">
        <w:rPr>
          <w:rFonts w:ascii="Aptos" w:eastAsia="Calibri" w:hAnsi="Aptos" w:cs="Tahoma"/>
          <w:lang w:eastAsia="en-US"/>
        </w:rPr>
        <w:t>eli Zamawiaj</w:t>
      </w:r>
      <w:r w:rsidRPr="00262493">
        <w:rPr>
          <w:rFonts w:ascii="Aptos" w:eastAsia="TTE188D4F0t00" w:hAnsi="Aptos" w:cs="Tahoma"/>
          <w:lang w:eastAsia="en-US"/>
        </w:rPr>
        <w:t>ą</w:t>
      </w:r>
      <w:r w:rsidRPr="00262493">
        <w:rPr>
          <w:rFonts w:ascii="Aptos" w:eastAsia="Calibri" w:hAnsi="Aptos" w:cs="Tahoma"/>
          <w:lang w:eastAsia="en-US"/>
        </w:rPr>
        <w:t>cy zawiadomi Wykonawc</w:t>
      </w:r>
      <w:r w:rsidRPr="00262493">
        <w:rPr>
          <w:rFonts w:ascii="Aptos" w:eastAsia="TTE188D4F0t00" w:hAnsi="Aptos" w:cs="Tahoma"/>
          <w:lang w:eastAsia="en-US"/>
        </w:rPr>
        <w:t>ę</w:t>
      </w:r>
      <w:r w:rsidRPr="00262493">
        <w:rPr>
          <w:rFonts w:ascii="Aptos" w:eastAsia="Calibri" w:hAnsi="Aptos" w:cs="Tahoma"/>
          <w:lang w:eastAsia="en-US"/>
        </w:rPr>
        <w:t>, i</w:t>
      </w:r>
      <w:r w:rsidRPr="00262493">
        <w:rPr>
          <w:rFonts w:ascii="Aptos" w:eastAsia="TTE188D4F0t00" w:hAnsi="Aptos" w:cs="Tahoma"/>
          <w:lang w:eastAsia="en-US"/>
        </w:rPr>
        <w:t xml:space="preserve">ż </w:t>
      </w:r>
      <w:r w:rsidRPr="00262493">
        <w:rPr>
          <w:rFonts w:ascii="Aptos" w:eastAsia="Calibri" w:hAnsi="Aptos" w:cs="Tahoma"/>
          <w:lang w:eastAsia="en-US"/>
        </w:rPr>
        <w:t>wobec zaistnienia uprzednio nieprzewidzianych okoliczno</w:t>
      </w:r>
      <w:r w:rsidRPr="00262493">
        <w:rPr>
          <w:rFonts w:ascii="Aptos" w:eastAsia="TTE188D4F0t00" w:hAnsi="Aptos" w:cs="Tahoma"/>
          <w:lang w:eastAsia="en-US"/>
        </w:rPr>
        <w:t>ś</w:t>
      </w:r>
      <w:r w:rsidRPr="00262493">
        <w:rPr>
          <w:rFonts w:ascii="Aptos" w:eastAsia="Calibri" w:hAnsi="Aptos" w:cs="Tahoma"/>
          <w:lang w:eastAsia="en-US"/>
        </w:rPr>
        <w:t>ci nie b</w:t>
      </w:r>
      <w:r w:rsidRPr="00262493">
        <w:rPr>
          <w:rFonts w:ascii="Aptos" w:eastAsia="TTE188D4F0t00" w:hAnsi="Aptos" w:cs="Tahoma"/>
          <w:lang w:eastAsia="en-US"/>
        </w:rPr>
        <w:t>ę</w:t>
      </w:r>
      <w:r w:rsidRPr="00262493">
        <w:rPr>
          <w:rFonts w:ascii="Aptos" w:eastAsia="Calibri" w:hAnsi="Aptos" w:cs="Tahoma"/>
          <w:lang w:eastAsia="en-US"/>
        </w:rPr>
        <w:t>dzie mógł spełni</w:t>
      </w:r>
      <w:r w:rsidRPr="00262493">
        <w:rPr>
          <w:rFonts w:ascii="Aptos" w:eastAsia="TTE188D4F0t00" w:hAnsi="Aptos" w:cs="Tahoma"/>
          <w:lang w:eastAsia="en-US"/>
        </w:rPr>
        <w:t xml:space="preserve">ć </w:t>
      </w:r>
      <w:r w:rsidRPr="00262493">
        <w:rPr>
          <w:rFonts w:ascii="Aptos" w:eastAsia="Calibri" w:hAnsi="Aptos" w:cs="Tahoma"/>
          <w:lang w:eastAsia="en-US"/>
        </w:rPr>
        <w:t>swoich zobowi</w:t>
      </w:r>
      <w:r w:rsidRPr="00262493">
        <w:rPr>
          <w:rFonts w:ascii="Aptos" w:eastAsia="TTE188D4F0t00" w:hAnsi="Aptos" w:cs="Tahoma"/>
          <w:lang w:eastAsia="en-US"/>
        </w:rPr>
        <w:t>ą</w:t>
      </w:r>
      <w:r w:rsidRPr="00262493">
        <w:rPr>
          <w:rFonts w:ascii="Aptos" w:eastAsia="Calibri" w:hAnsi="Aptos" w:cs="Tahoma"/>
          <w:lang w:eastAsia="en-US"/>
        </w:rPr>
        <w:t>za</w:t>
      </w:r>
      <w:r w:rsidRPr="00262493">
        <w:rPr>
          <w:rFonts w:ascii="Aptos" w:eastAsia="TTE188D4F0t00" w:hAnsi="Aptos" w:cs="Tahoma"/>
          <w:lang w:eastAsia="en-US"/>
        </w:rPr>
        <w:t xml:space="preserve">ń </w:t>
      </w:r>
      <w:r w:rsidRPr="00262493">
        <w:rPr>
          <w:rFonts w:ascii="Aptos" w:eastAsia="Calibri" w:hAnsi="Aptos" w:cs="Tahoma"/>
          <w:lang w:eastAsia="en-US"/>
        </w:rPr>
        <w:t>umownych wobec Wykonawcy.</w:t>
      </w:r>
    </w:p>
    <w:p w14:paraId="37E4FE36" w14:textId="6E8C4462" w:rsidR="008C5F68" w:rsidRPr="00262493" w:rsidRDefault="008C5F68" w:rsidP="00983BAD">
      <w:pPr>
        <w:pStyle w:val="Akapitzlist"/>
        <w:numPr>
          <w:ilvl w:val="0"/>
          <w:numId w:val="90"/>
        </w:numPr>
        <w:spacing w:line="300" w:lineRule="auto"/>
        <w:ind w:left="426"/>
        <w:jc w:val="both"/>
        <w:textAlignment w:val="auto"/>
        <w:rPr>
          <w:rFonts w:ascii="Aptos" w:eastAsia="Calibri" w:hAnsi="Aptos" w:cs="Tahoma"/>
          <w:lang w:eastAsia="en-US"/>
        </w:rPr>
      </w:pPr>
      <w:r w:rsidRPr="00262493">
        <w:rPr>
          <w:rFonts w:ascii="Aptos" w:eastAsia="Calibri" w:hAnsi="Aptos" w:cs="Tahoma"/>
          <w:lang w:eastAsia="en-US"/>
        </w:rPr>
        <w:t>Odstąpienie od umowy przez strony winno nastąpić w formie pisemnej pod rygorem nieważności w terminie 30 dni od daty powzięcia wiadomości o zaistnieniu okoliczności określonych w ust. 1 -</w:t>
      </w:r>
      <w:r w:rsidR="00976FCA">
        <w:rPr>
          <w:rFonts w:ascii="Aptos" w:eastAsia="Calibri" w:hAnsi="Aptos" w:cs="Tahoma"/>
          <w:lang w:eastAsia="en-US"/>
        </w:rPr>
        <w:t xml:space="preserve"> </w:t>
      </w:r>
      <w:r w:rsidRPr="00262493">
        <w:rPr>
          <w:rFonts w:ascii="Aptos" w:eastAsia="Calibri" w:hAnsi="Aptos" w:cs="Tahoma"/>
          <w:lang w:eastAsia="en-US"/>
        </w:rPr>
        <w:t>3 niniejszego paragrafu i musi zawierać uzasadnienie. W takim przypadku, Wykonawca może żądać wyłącznie wynagrodzenia należnego mu z tytułu wykonania części umowy.</w:t>
      </w:r>
    </w:p>
    <w:p w14:paraId="66F91E6E" w14:textId="77777777" w:rsidR="008C5F68" w:rsidRPr="00262493" w:rsidRDefault="008C5F68" w:rsidP="00983BAD">
      <w:pPr>
        <w:numPr>
          <w:ilvl w:val="0"/>
          <w:numId w:val="90"/>
        </w:numPr>
        <w:suppressAutoHyphens w:val="0"/>
        <w:autoSpaceDE w:val="0"/>
        <w:autoSpaceDN/>
        <w:adjustRightInd w:val="0"/>
        <w:spacing w:after="200"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Wykonawca udziela rękojmi i gwarancji jakości w zakresie określonym w umowie na część zobowiązania wykonaną przed odstąpieniem od umowy.</w:t>
      </w:r>
    </w:p>
    <w:p w14:paraId="7E11405E" w14:textId="77777777" w:rsidR="008C5F68" w:rsidRPr="00262493" w:rsidRDefault="008C5F68" w:rsidP="00983BAD">
      <w:pPr>
        <w:numPr>
          <w:ilvl w:val="0"/>
          <w:numId w:val="90"/>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lastRenderedPageBreak/>
        <w:t>W przypadku odst</w:t>
      </w:r>
      <w:r w:rsidRPr="00262493">
        <w:rPr>
          <w:rFonts w:ascii="Aptos" w:eastAsia="TTE188D4F0t00" w:hAnsi="Aptos" w:cs="Tahoma"/>
          <w:lang w:eastAsia="en-US"/>
        </w:rPr>
        <w:t>ą</w:t>
      </w:r>
      <w:r w:rsidRPr="00262493">
        <w:rPr>
          <w:rFonts w:ascii="Aptos" w:eastAsia="Calibri" w:hAnsi="Aptos" w:cs="Tahoma"/>
          <w:lang w:eastAsia="en-US"/>
        </w:rPr>
        <w:t>pienia od umowy przez jedną ze stron Wykonawc</w:t>
      </w:r>
      <w:r w:rsidRPr="00262493">
        <w:rPr>
          <w:rFonts w:ascii="Aptos" w:eastAsia="TTE188D4F0t00" w:hAnsi="Aptos" w:cs="Tahoma"/>
          <w:lang w:eastAsia="en-US"/>
        </w:rPr>
        <w:t xml:space="preserve">a </w:t>
      </w:r>
      <w:r w:rsidRPr="00262493">
        <w:rPr>
          <w:rFonts w:ascii="Aptos" w:eastAsia="Calibri" w:hAnsi="Aptos" w:cs="Tahoma"/>
          <w:lang w:eastAsia="en-US"/>
        </w:rPr>
        <w:t>ma obowiązek:</w:t>
      </w:r>
    </w:p>
    <w:p w14:paraId="76DF5141" w14:textId="3AE0773C" w:rsidR="008C5F68" w:rsidRPr="00262493" w:rsidRDefault="008C5F68" w:rsidP="00983BAD">
      <w:pPr>
        <w:numPr>
          <w:ilvl w:val="0"/>
          <w:numId w:val="124"/>
        </w:numPr>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natychmiast wstrzymać wykonywanie</w:t>
      </w:r>
      <w:r w:rsidR="00F61065" w:rsidRPr="00262493">
        <w:rPr>
          <w:rFonts w:ascii="Aptos" w:eastAsia="Calibri" w:hAnsi="Aptos" w:cs="Tahoma"/>
          <w:lang w:eastAsia="en-US"/>
        </w:rPr>
        <w:t xml:space="preserve"> </w:t>
      </w:r>
      <w:r w:rsidR="00B74C4F" w:rsidRPr="00262493">
        <w:rPr>
          <w:rFonts w:ascii="Aptos" w:eastAsia="Calibri" w:hAnsi="Aptos" w:cs="Tahoma"/>
          <w:lang w:eastAsia="en-US"/>
        </w:rPr>
        <w:t xml:space="preserve">prac projektowych / </w:t>
      </w:r>
      <w:r w:rsidRPr="00262493">
        <w:rPr>
          <w:rFonts w:ascii="Aptos" w:eastAsia="Calibri" w:hAnsi="Aptos" w:cs="Tahoma"/>
          <w:lang w:eastAsia="en-US"/>
        </w:rPr>
        <w:t>robót, poza mającymi na celu ochronę życia i mienia, zabezpieczyć przerwane</w:t>
      </w:r>
      <w:r w:rsidR="00B74C4F" w:rsidRPr="00262493">
        <w:rPr>
          <w:rFonts w:ascii="Aptos" w:eastAsia="Calibri" w:hAnsi="Aptos" w:cs="Tahoma"/>
          <w:lang w:eastAsia="en-US"/>
        </w:rPr>
        <w:t xml:space="preserve"> prace projektowe /</w:t>
      </w:r>
      <w:r w:rsidRPr="00262493">
        <w:rPr>
          <w:rFonts w:ascii="Aptos" w:eastAsia="Calibri" w:hAnsi="Aptos" w:cs="Tahoma"/>
          <w:lang w:eastAsia="en-US"/>
        </w:rPr>
        <w:t xml:space="preserve"> roboty w zakresie obustronnie uzgodnionym oraz zabezpieczyć teren budowy i opuścić go w terminie wskazanym przez Zamawiającego, jednak nie później, niż w terminie 5 dni roboczych od daty odstąpienia od umowy,</w:t>
      </w:r>
    </w:p>
    <w:p w14:paraId="703D153C" w14:textId="77777777" w:rsidR="008C5F68" w:rsidRPr="00262493" w:rsidRDefault="008C5F68" w:rsidP="00983BAD">
      <w:pPr>
        <w:numPr>
          <w:ilvl w:val="0"/>
          <w:numId w:val="124"/>
        </w:numPr>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 xml:space="preserve">przekazać znajdujące się w jego posiadaniu dokumenty, a także należące </w:t>
      </w:r>
      <w:r w:rsidRPr="00262493">
        <w:rPr>
          <w:rFonts w:ascii="Aptos" w:eastAsia="Calibri" w:hAnsi="Aptos" w:cs="Tahoma"/>
          <w:lang w:eastAsia="en-US"/>
        </w:rPr>
        <w:br/>
        <w:t>do Zamawiającego urządzenia, materiały i inne prace, za które Wykonawca otrzymał płatność oraz inną sporządzoną przez niego lub na jego rzecz dokumentację projektową, najpóźniej w terminie wskazanym przez Zamawiającego, jednak nie później, niż w terminie 5 dni roboczych od daty odstąpienia od umowy,</w:t>
      </w:r>
    </w:p>
    <w:p w14:paraId="72648AEA" w14:textId="77777777" w:rsidR="008C5F68" w:rsidRPr="00262493" w:rsidRDefault="008C5F68" w:rsidP="00983BAD">
      <w:pPr>
        <w:numPr>
          <w:ilvl w:val="0"/>
          <w:numId w:val="124"/>
        </w:numPr>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w terminie 5 dni roboczych od daty odstąpienia od umowy, Wykonawca zgłosi Zamawiającemu gotowość do odbioru robót przerwanych oraz robót zabezpieczających. W przypadku niezgłoszenia w tym terminie gotowości do odbioru, Zamawiający ma prawo przeprowadzić odbiór jednostronny,</w:t>
      </w:r>
    </w:p>
    <w:p w14:paraId="16323769" w14:textId="77777777" w:rsidR="008C5F68" w:rsidRPr="00262493" w:rsidRDefault="008C5F68" w:rsidP="00983BAD">
      <w:pPr>
        <w:numPr>
          <w:ilvl w:val="0"/>
          <w:numId w:val="124"/>
        </w:numPr>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najpóźniej w terminie do 10 dni roboczych od daty odstąpienia od umowy, Wykonawca usunie z terenu budowy urządzenia zaplecza budowy przez niego dostarczone lub wniesione materiały i urządzenia niestanowiące własności Zamawiającego lub ustali zasady przekazania tego majątku Zamawiającemu,</w:t>
      </w:r>
    </w:p>
    <w:p w14:paraId="1F846920" w14:textId="77777777" w:rsidR="008C5F68" w:rsidRPr="00262493" w:rsidRDefault="008C5F68" w:rsidP="00983BAD">
      <w:pPr>
        <w:numPr>
          <w:ilvl w:val="0"/>
          <w:numId w:val="124"/>
        </w:numPr>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 xml:space="preserve">Wykonawca ma obowiązek zastosowania się do zawartych w oświadczeniu </w:t>
      </w:r>
      <w:r w:rsidRPr="00262493">
        <w:rPr>
          <w:rFonts w:ascii="Aptos" w:eastAsia="Calibri" w:hAnsi="Aptos" w:cs="Tahoma"/>
          <w:lang w:eastAsia="en-US"/>
        </w:rPr>
        <w:br/>
        <w:t>o odstąpieniu od umowy poleceń Zamawiającego dotyczących ochrony własności lub bezpieczeństwa robót,</w:t>
      </w:r>
    </w:p>
    <w:p w14:paraId="35C1AA05" w14:textId="04644192" w:rsidR="008C5F68" w:rsidRPr="00262493" w:rsidRDefault="008C5F68" w:rsidP="00983BAD">
      <w:pPr>
        <w:numPr>
          <w:ilvl w:val="0"/>
          <w:numId w:val="124"/>
        </w:numPr>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 xml:space="preserve">w terminie 5 dni roboczych od dnia odstąpienia od umowy, Wykonawca przy udziale Zamawiającego sporządzi szczegółowy protokół inwentaryzacji </w:t>
      </w:r>
      <w:r w:rsidR="00F61065" w:rsidRPr="00262493">
        <w:rPr>
          <w:rFonts w:ascii="Aptos" w:eastAsia="Calibri" w:hAnsi="Aptos" w:cs="Tahoma"/>
          <w:lang w:eastAsia="en-US"/>
        </w:rPr>
        <w:t xml:space="preserve">prac projektowych / </w:t>
      </w:r>
      <w:r w:rsidRPr="00262493">
        <w:rPr>
          <w:rFonts w:ascii="Aptos" w:eastAsia="Calibri" w:hAnsi="Aptos" w:cs="Tahoma"/>
          <w:lang w:eastAsia="en-US"/>
        </w:rPr>
        <w:t>robót w toku i robót zabezpieczających według stanu na dzień odstąpienia. Podpisany przez obie strony protokół inwentaryzacji robót w toku stanowi</w:t>
      </w:r>
      <w:r w:rsidRPr="00262493">
        <w:rPr>
          <w:rFonts w:ascii="Aptos" w:eastAsia="TTE188D4F0t00" w:hAnsi="Aptos" w:cs="Tahoma"/>
          <w:lang w:eastAsia="en-US"/>
        </w:rPr>
        <w:t xml:space="preserve">ć </w:t>
      </w:r>
      <w:r w:rsidRPr="00262493">
        <w:rPr>
          <w:rFonts w:ascii="Aptos" w:eastAsia="Calibri" w:hAnsi="Aptos" w:cs="Tahoma"/>
          <w:lang w:eastAsia="en-US"/>
        </w:rPr>
        <w:t>b</w:t>
      </w:r>
      <w:r w:rsidRPr="00262493">
        <w:rPr>
          <w:rFonts w:ascii="Aptos" w:eastAsia="TTE188D4F0t00" w:hAnsi="Aptos" w:cs="Tahoma"/>
          <w:lang w:eastAsia="en-US"/>
        </w:rPr>
        <w:t>ę</w:t>
      </w:r>
      <w:r w:rsidRPr="00262493">
        <w:rPr>
          <w:rFonts w:ascii="Aptos" w:eastAsia="Calibri" w:hAnsi="Aptos" w:cs="Tahoma"/>
          <w:lang w:eastAsia="en-US"/>
        </w:rPr>
        <w:t>dzie podstaw</w:t>
      </w:r>
      <w:r w:rsidRPr="00262493">
        <w:rPr>
          <w:rFonts w:ascii="Aptos" w:eastAsia="TTE188D4F0t00" w:hAnsi="Aptos" w:cs="Tahoma"/>
          <w:lang w:eastAsia="en-US"/>
        </w:rPr>
        <w:t xml:space="preserve">ę </w:t>
      </w:r>
      <w:r w:rsidRPr="00262493">
        <w:rPr>
          <w:rFonts w:ascii="Aptos" w:eastAsia="Calibri" w:hAnsi="Aptos" w:cs="Tahoma"/>
          <w:lang w:eastAsia="en-US"/>
        </w:rPr>
        <w:t>do wystawienia faktury VAT przez Wykonawc</w:t>
      </w:r>
      <w:r w:rsidRPr="00262493">
        <w:rPr>
          <w:rFonts w:ascii="Aptos" w:eastAsia="TTE188D4F0t00" w:hAnsi="Aptos" w:cs="Tahoma"/>
          <w:lang w:eastAsia="en-US"/>
        </w:rPr>
        <w:t>ę</w:t>
      </w:r>
      <w:r w:rsidRPr="00262493">
        <w:rPr>
          <w:rFonts w:ascii="Aptos" w:eastAsia="Calibri" w:hAnsi="Aptos" w:cs="Tahoma"/>
          <w:lang w:eastAsia="en-US"/>
        </w:rPr>
        <w:t>.</w:t>
      </w:r>
    </w:p>
    <w:p w14:paraId="61A460E6" w14:textId="77777777" w:rsidR="008C5F68" w:rsidRPr="00262493" w:rsidRDefault="008C5F68" w:rsidP="00983BAD">
      <w:pPr>
        <w:numPr>
          <w:ilvl w:val="0"/>
          <w:numId w:val="124"/>
        </w:numPr>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w terminie 15 dni roboczych od daty odstąpienia Wykonawca zobowiązany jest dokonać i dostarczyć Zamawiającemu inwentaryzację geodezyjną robót według stanu na dzień odstąpienia,</w:t>
      </w:r>
    </w:p>
    <w:p w14:paraId="7A2644A6" w14:textId="77777777" w:rsidR="008C5F68" w:rsidRPr="00262493" w:rsidRDefault="008C5F68" w:rsidP="00983BAD">
      <w:pPr>
        <w:numPr>
          <w:ilvl w:val="0"/>
          <w:numId w:val="90"/>
        </w:numPr>
        <w:suppressAutoHyphens w:val="0"/>
        <w:autoSpaceDE w:val="0"/>
        <w:autoSpaceDN/>
        <w:adjustRightInd w:val="0"/>
        <w:spacing w:line="300" w:lineRule="auto"/>
        <w:ind w:left="426"/>
        <w:contextualSpacing/>
        <w:jc w:val="both"/>
        <w:textAlignment w:val="auto"/>
        <w:rPr>
          <w:rFonts w:ascii="Aptos" w:eastAsia="Calibri" w:hAnsi="Aptos" w:cs="Tahoma"/>
          <w:lang w:eastAsia="en-US"/>
        </w:rPr>
      </w:pPr>
      <w:r w:rsidRPr="00262493">
        <w:rPr>
          <w:rFonts w:ascii="Aptos" w:eastAsia="Calibri" w:hAnsi="Aptos" w:cs="Tahoma"/>
          <w:lang w:eastAsia="en-US"/>
        </w:rPr>
        <w:t>W przypadku odst</w:t>
      </w:r>
      <w:r w:rsidRPr="00262493">
        <w:rPr>
          <w:rFonts w:ascii="Aptos" w:eastAsia="TTE188D4F0t00" w:hAnsi="Aptos" w:cs="Tahoma"/>
          <w:lang w:eastAsia="en-US"/>
        </w:rPr>
        <w:t>ą</w:t>
      </w:r>
      <w:r w:rsidRPr="00262493">
        <w:rPr>
          <w:rFonts w:ascii="Aptos" w:eastAsia="Calibri" w:hAnsi="Aptos" w:cs="Tahoma"/>
          <w:lang w:eastAsia="en-US"/>
        </w:rPr>
        <w:t>pienia od umowy przez jedną ze Stron Zamawiający</w:t>
      </w:r>
      <w:r w:rsidRPr="00262493">
        <w:rPr>
          <w:rFonts w:ascii="Aptos" w:eastAsia="TTE188D4F0t00" w:hAnsi="Aptos" w:cs="Tahoma"/>
          <w:lang w:eastAsia="en-US"/>
        </w:rPr>
        <w:t xml:space="preserve"> </w:t>
      </w:r>
      <w:r w:rsidRPr="00262493">
        <w:rPr>
          <w:rFonts w:ascii="Aptos" w:eastAsia="Calibri" w:hAnsi="Aptos" w:cs="Tahoma"/>
          <w:lang w:eastAsia="en-US"/>
        </w:rPr>
        <w:t>ma obowiązek:</w:t>
      </w:r>
    </w:p>
    <w:p w14:paraId="29248021" w14:textId="77777777" w:rsidR="008C5F68" w:rsidRPr="00262493" w:rsidRDefault="008C5F68" w:rsidP="00983BAD">
      <w:pPr>
        <w:numPr>
          <w:ilvl w:val="0"/>
          <w:numId w:val="125"/>
        </w:numPr>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dokonać odbioru robót przerwanych i robót zabezpieczających w terminie 10 dni roboczych od daty zgłoszenia gotowości do odbioru przez Wykonawcę,</w:t>
      </w:r>
    </w:p>
    <w:p w14:paraId="78543426" w14:textId="705992CA" w:rsidR="008C5F68" w:rsidRPr="00262493" w:rsidRDefault="008C5F68" w:rsidP="00983BAD">
      <w:pPr>
        <w:numPr>
          <w:ilvl w:val="0"/>
          <w:numId w:val="125"/>
        </w:numPr>
        <w:suppressAutoHyphens w:val="0"/>
        <w:autoSpaceDE w:val="0"/>
        <w:autoSpaceDN/>
        <w:adjustRightInd w:val="0"/>
        <w:spacing w:line="300" w:lineRule="auto"/>
        <w:contextualSpacing/>
        <w:jc w:val="both"/>
        <w:textAlignment w:val="auto"/>
        <w:rPr>
          <w:rFonts w:ascii="Aptos" w:eastAsia="Calibri" w:hAnsi="Aptos" w:cs="Tahoma"/>
          <w:lang w:eastAsia="en-US"/>
        </w:rPr>
      </w:pPr>
      <w:r w:rsidRPr="00262493">
        <w:rPr>
          <w:rFonts w:ascii="Aptos" w:eastAsia="Calibri" w:hAnsi="Aptos" w:cs="Tahoma"/>
          <w:lang w:eastAsia="en-US"/>
        </w:rPr>
        <w:t xml:space="preserve">zapłaty wynagrodzenia za </w:t>
      </w:r>
      <w:r w:rsidR="00B74C4F" w:rsidRPr="00262493">
        <w:rPr>
          <w:rFonts w:ascii="Aptos" w:eastAsia="Calibri" w:hAnsi="Aptos" w:cs="Tahoma"/>
          <w:lang w:eastAsia="en-US"/>
        </w:rPr>
        <w:t xml:space="preserve">usługi projektowe / </w:t>
      </w:r>
      <w:r w:rsidRPr="00262493">
        <w:rPr>
          <w:rFonts w:ascii="Aptos" w:eastAsia="Calibri" w:hAnsi="Aptos" w:cs="Tahoma"/>
          <w:lang w:eastAsia="en-US"/>
        </w:rPr>
        <w:t>roboty, które zostały wykonane do dnia odst</w:t>
      </w:r>
      <w:r w:rsidRPr="00262493">
        <w:rPr>
          <w:rFonts w:ascii="Aptos" w:eastAsia="TTE188D4F0t00" w:hAnsi="Aptos" w:cs="Tahoma"/>
          <w:lang w:eastAsia="en-US"/>
        </w:rPr>
        <w:t>ą</w:t>
      </w:r>
      <w:r w:rsidRPr="00262493">
        <w:rPr>
          <w:rFonts w:ascii="Aptos" w:eastAsia="Calibri" w:hAnsi="Aptos" w:cs="Tahoma"/>
          <w:lang w:eastAsia="en-US"/>
        </w:rPr>
        <w:t>pienia, w terminie okre</w:t>
      </w:r>
      <w:r w:rsidRPr="00262493">
        <w:rPr>
          <w:rFonts w:ascii="Aptos" w:eastAsia="TTE188D4F0t00" w:hAnsi="Aptos" w:cs="Tahoma"/>
          <w:lang w:eastAsia="en-US"/>
        </w:rPr>
        <w:t>ś</w:t>
      </w:r>
      <w:r w:rsidRPr="00262493">
        <w:rPr>
          <w:rFonts w:ascii="Aptos" w:eastAsia="Calibri" w:hAnsi="Aptos" w:cs="Tahoma"/>
          <w:lang w:eastAsia="en-US"/>
        </w:rPr>
        <w:t xml:space="preserve">lonym w § </w:t>
      </w:r>
      <w:r w:rsidR="00075F85" w:rsidRPr="00262493">
        <w:rPr>
          <w:rFonts w:ascii="Aptos" w:eastAsia="Calibri" w:hAnsi="Aptos" w:cs="Tahoma"/>
          <w:lang w:eastAsia="en-US"/>
        </w:rPr>
        <w:t>10</w:t>
      </w:r>
      <w:r w:rsidRPr="00262493">
        <w:rPr>
          <w:rFonts w:ascii="Aptos" w:eastAsia="Calibri" w:hAnsi="Aptos" w:cs="Tahoma"/>
          <w:lang w:eastAsia="en-US"/>
        </w:rPr>
        <w:t xml:space="preserve"> ust. </w:t>
      </w:r>
      <w:r w:rsidR="00075F85" w:rsidRPr="00262493">
        <w:rPr>
          <w:rFonts w:ascii="Aptos" w:eastAsia="Calibri" w:hAnsi="Aptos" w:cs="Tahoma"/>
          <w:lang w:eastAsia="en-US"/>
        </w:rPr>
        <w:t>1</w:t>
      </w:r>
      <w:r w:rsidR="003D1C57">
        <w:rPr>
          <w:rFonts w:ascii="Aptos" w:eastAsia="Calibri" w:hAnsi="Aptos" w:cs="Tahoma"/>
          <w:lang w:eastAsia="en-US"/>
        </w:rPr>
        <w:t>5</w:t>
      </w:r>
      <w:r w:rsidRPr="00262493">
        <w:rPr>
          <w:rFonts w:ascii="Aptos" w:eastAsia="Calibri" w:hAnsi="Aptos" w:cs="Tahoma"/>
          <w:lang w:eastAsia="en-US"/>
        </w:rPr>
        <w:t xml:space="preserve"> umowy, pomniejszonego </w:t>
      </w:r>
      <w:r w:rsidRPr="00262493">
        <w:rPr>
          <w:rFonts w:ascii="Aptos" w:eastAsia="Calibri" w:hAnsi="Aptos" w:cs="Tahoma"/>
          <w:lang w:eastAsia="en-US"/>
        </w:rPr>
        <w:lastRenderedPageBreak/>
        <w:t>o roszczenia Zamawiającego z tytułu kar umownych oraz ewentualne roszczenia o obniżenie ceny na podstawie rękojmi i gwarancji lub inne roszczenia odszkodowawcze,</w:t>
      </w:r>
    </w:p>
    <w:p w14:paraId="51617E8E" w14:textId="77777777" w:rsidR="008C5F68" w:rsidRPr="00262493" w:rsidRDefault="008C5F68" w:rsidP="002616E2">
      <w:pPr>
        <w:numPr>
          <w:ilvl w:val="0"/>
          <w:numId w:val="125"/>
        </w:numPr>
        <w:suppressAutoHyphens w:val="0"/>
        <w:autoSpaceDE w:val="0"/>
        <w:autoSpaceDN/>
        <w:adjustRightInd w:val="0"/>
        <w:spacing w:after="120" w:line="300" w:lineRule="auto"/>
        <w:ind w:left="714" w:hanging="357"/>
        <w:jc w:val="both"/>
        <w:textAlignment w:val="auto"/>
        <w:rPr>
          <w:rFonts w:ascii="Aptos" w:eastAsia="Calibri" w:hAnsi="Aptos" w:cs="Tahoma"/>
          <w:lang w:eastAsia="en-US"/>
        </w:rPr>
      </w:pPr>
      <w:r w:rsidRPr="00262493">
        <w:rPr>
          <w:rFonts w:ascii="Aptos" w:eastAsia="Calibri" w:hAnsi="Aptos" w:cs="Tahoma"/>
          <w:lang w:eastAsia="en-US"/>
        </w:rPr>
        <w:t>przej</w:t>
      </w:r>
      <w:r w:rsidRPr="00262493">
        <w:rPr>
          <w:rFonts w:ascii="Aptos" w:eastAsia="TTE188D4F0t00" w:hAnsi="Aptos" w:cs="Tahoma"/>
          <w:lang w:eastAsia="en-US"/>
        </w:rPr>
        <w:t>ę</w:t>
      </w:r>
      <w:r w:rsidRPr="00262493">
        <w:rPr>
          <w:rFonts w:ascii="Aptos" w:eastAsia="Calibri" w:hAnsi="Aptos" w:cs="Tahoma"/>
          <w:lang w:eastAsia="en-US"/>
        </w:rPr>
        <w:t>cia od Wykonawcy terenu budowy pod swój nadzór w terminie 10 dni roboczych od daty odst</w:t>
      </w:r>
      <w:r w:rsidRPr="00262493">
        <w:rPr>
          <w:rFonts w:ascii="Aptos" w:eastAsia="TTE188D4F0t00" w:hAnsi="Aptos" w:cs="Tahoma"/>
          <w:lang w:eastAsia="en-US"/>
        </w:rPr>
        <w:t>ą</w:t>
      </w:r>
      <w:r w:rsidRPr="00262493">
        <w:rPr>
          <w:rFonts w:ascii="Aptos" w:eastAsia="Calibri" w:hAnsi="Aptos" w:cs="Tahoma"/>
          <w:lang w:eastAsia="en-US"/>
        </w:rPr>
        <w:t xml:space="preserve">pienia od umowy. </w:t>
      </w:r>
    </w:p>
    <w:p w14:paraId="689F1668" w14:textId="16316193" w:rsidR="008C5F68" w:rsidRPr="00262493" w:rsidRDefault="008C5F68" w:rsidP="00983BAD">
      <w:pPr>
        <w:suppressAutoHyphens w:val="0"/>
        <w:spacing w:line="300" w:lineRule="auto"/>
        <w:jc w:val="center"/>
        <w:rPr>
          <w:rFonts w:ascii="Aptos" w:eastAsia="Calibri" w:hAnsi="Aptos" w:cs="Tahoma"/>
          <w:b/>
          <w:lang w:eastAsia="en-US"/>
        </w:rPr>
      </w:pPr>
      <w:r w:rsidRPr="00262493">
        <w:rPr>
          <w:rFonts w:ascii="Aptos" w:eastAsia="Calibri" w:hAnsi="Aptos" w:cs="Tahoma"/>
          <w:b/>
          <w:lang w:eastAsia="en-US"/>
        </w:rPr>
        <w:t xml:space="preserve">§ </w:t>
      </w:r>
      <w:r w:rsidR="00075F85" w:rsidRPr="00262493">
        <w:rPr>
          <w:rFonts w:ascii="Aptos" w:eastAsia="Calibri" w:hAnsi="Aptos" w:cs="Tahoma"/>
          <w:b/>
          <w:lang w:eastAsia="en-US"/>
        </w:rPr>
        <w:t>33</w:t>
      </w:r>
      <w:r w:rsidRPr="00262493">
        <w:rPr>
          <w:rFonts w:ascii="Aptos" w:eastAsia="Calibri" w:hAnsi="Aptos" w:cs="Tahoma"/>
          <w:b/>
          <w:lang w:eastAsia="en-US"/>
        </w:rPr>
        <w:t>.</w:t>
      </w:r>
    </w:p>
    <w:p w14:paraId="4B8B511E" w14:textId="483CF0D8" w:rsidR="00736A7F" w:rsidRPr="00262493" w:rsidRDefault="008C5F68" w:rsidP="00983BAD">
      <w:pPr>
        <w:suppressAutoHyphens w:val="0"/>
        <w:spacing w:line="300" w:lineRule="auto"/>
        <w:jc w:val="center"/>
        <w:rPr>
          <w:rFonts w:ascii="Aptos" w:eastAsia="Calibri" w:hAnsi="Aptos" w:cs="Tahoma"/>
          <w:b/>
          <w:bCs/>
          <w:lang w:eastAsia="en-US"/>
        </w:rPr>
      </w:pPr>
      <w:r w:rsidRPr="00262493">
        <w:rPr>
          <w:rFonts w:ascii="Aptos" w:eastAsia="Calibri" w:hAnsi="Aptos" w:cs="Tahoma"/>
          <w:b/>
          <w:bCs/>
          <w:lang w:eastAsia="en-US"/>
        </w:rPr>
        <w:t>ZMIANY W UMOWIE</w:t>
      </w:r>
    </w:p>
    <w:p w14:paraId="2DBBE78D" w14:textId="77777777" w:rsidR="00617768" w:rsidRPr="00262493" w:rsidRDefault="00617768" w:rsidP="00983BAD">
      <w:pPr>
        <w:numPr>
          <w:ilvl w:val="0"/>
          <w:numId w:val="178"/>
        </w:numPr>
        <w:suppressAutoHyphens w:val="0"/>
        <w:autoSpaceDN/>
        <w:spacing w:line="300" w:lineRule="auto"/>
        <w:contextualSpacing/>
        <w:jc w:val="both"/>
        <w:textAlignment w:val="auto"/>
        <w:rPr>
          <w:rFonts w:ascii="Aptos" w:hAnsi="Aptos" w:cs="Tahoma"/>
          <w:bCs/>
        </w:rPr>
      </w:pPr>
      <w:r w:rsidRPr="00262493">
        <w:rPr>
          <w:rFonts w:ascii="Aptos" w:hAnsi="Aptos" w:cs="Tahoma"/>
        </w:rPr>
        <w:t xml:space="preserve">Zamawiający poza możliwością zmiany zawartej umowy na podstawie ustawy </w:t>
      </w:r>
      <w:proofErr w:type="spellStart"/>
      <w:r w:rsidRPr="00262493">
        <w:rPr>
          <w:rFonts w:ascii="Aptos" w:hAnsi="Aptos" w:cs="Tahoma"/>
        </w:rPr>
        <w:t>Pzp</w:t>
      </w:r>
      <w:proofErr w:type="spellEnd"/>
      <w:r w:rsidRPr="00262493">
        <w:rPr>
          <w:rFonts w:ascii="Aptos" w:hAnsi="Aptos" w:cs="Tahoma"/>
        </w:rPr>
        <w:t>, przewiduje również możliwość dokonywania zmian postanowień zawartej umowy w następujących okolicznościach:</w:t>
      </w:r>
    </w:p>
    <w:p w14:paraId="1CAECE16" w14:textId="77777777" w:rsidR="00617768" w:rsidRPr="00262493" w:rsidRDefault="00617768" w:rsidP="00983BAD">
      <w:pPr>
        <w:spacing w:line="300" w:lineRule="auto"/>
        <w:ind w:left="360"/>
        <w:contextualSpacing/>
        <w:jc w:val="both"/>
        <w:rPr>
          <w:rFonts w:ascii="Aptos" w:hAnsi="Aptos" w:cs="Tahoma"/>
        </w:rPr>
      </w:pPr>
      <w:r w:rsidRPr="00262493">
        <w:rPr>
          <w:rFonts w:ascii="Aptos" w:hAnsi="Aptos" w:cs="Tahoma"/>
        </w:rPr>
        <w:t xml:space="preserve">Zmiany mogą być dokonane tylko, jeżeli jest to niezbędne dla prawidłowego wykonania umowy lub umowy o dofinansowanie projektu. </w:t>
      </w:r>
    </w:p>
    <w:p w14:paraId="7924EEDE" w14:textId="77777777" w:rsidR="00617768" w:rsidRPr="00262493" w:rsidRDefault="00617768" w:rsidP="00983BAD">
      <w:pPr>
        <w:spacing w:line="300" w:lineRule="auto"/>
        <w:ind w:left="360"/>
        <w:contextualSpacing/>
        <w:jc w:val="both"/>
        <w:rPr>
          <w:rFonts w:ascii="Aptos" w:hAnsi="Aptos" w:cs="Tahoma"/>
        </w:rPr>
      </w:pPr>
      <w:r w:rsidRPr="00262493">
        <w:rPr>
          <w:rFonts w:ascii="Aptos" w:hAnsi="Aptos" w:cs="Tahoma"/>
        </w:rPr>
        <w:t>Wymienione postanowienia stanowią katalog zmian, na które Strony mogą wyrazić zgodę. Nie stanowią one jednak zobowiązania do wyrażenia takiej zgody.</w:t>
      </w:r>
    </w:p>
    <w:p w14:paraId="18ECA26D" w14:textId="1B56CD64" w:rsidR="00617768" w:rsidRPr="00262493" w:rsidRDefault="00617768" w:rsidP="00983BAD">
      <w:pPr>
        <w:pStyle w:val="Akapitzlist"/>
        <w:numPr>
          <w:ilvl w:val="0"/>
          <w:numId w:val="179"/>
        </w:numPr>
        <w:spacing w:line="300" w:lineRule="auto"/>
        <w:ind w:left="426"/>
        <w:contextualSpacing/>
        <w:jc w:val="both"/>
        <w:rPr>
          <w:rFonts w:ascii="Aptos" w:hAnsi="Aptos" w:cs="Tahoma"/>
          <w:b/>
          <w:bCs/>
        </w:rPr>
      </w:pPr>
      <w:r w:rsidRPr="00262493">
        <w:rPr>
          <w:rFonts w:ascii="Aptos" w:hAnsi="Aptos" w:cs="Tahoma"/>
          <w:b/>
          <w:bCs/>
        </w:rPr>
        <w:t>zmiana terminu wykonania umowy:</w:t>
      </w:r>
    </w:p>
    <w:p w14:paraId="166F3D47" w14:textId="77777777" w:rsidR="00084135" w:rsidRPr="00262493" w:rsidRDefault="00084135" w:rsidP="00983BAD">
      <w:pPr>
        <w:spacing w:line="300" w:lineRule="auto"/>
        <w:ind w:left="360"/>
        <w:contextualSpacing/>
        <w:jc w:val="both"/>
        <w:rPr>
          <w:rFonts w:ascii="Aptos" w:hAnsi="Aptos" w:cs="Tahoma"/>
          <w:b/>
          <w:bCs/>
        </w:rPr>
      </w:pPr>
      <w:r w:rsidRPr="00262493">
        <w:rPr>
          <w:rFonts w:ascii="Aptos" w:hAnsi="Aptos" w:cs="Tahoma"/>
        </w:rPr>
        <w:t>W przypadku wystąpienia którejkolwiek z okoliczności wymienionych poniżej termin wykonania umowy może ulec odpowiedniemu przedłużeniu o czas niezbędny do zakończenia wykonywania jej przedmiotu w sposób należyty, nie dłużej jednak niż o okres trwania tych okoliczności oraz o czas niezbędny do usunięcia skutków tych okoliczności.</w:t>
      </w:r>
    </w:p>
    <w:p w14:paraId="448E8451" w14:textId="7F3701DF" w:rsidR="00084135" w:rsidRPr="00262493" w:rsidRDefault="00084135" w:rsidP="00983BAD">
      <w:pPr>
        <w:pStyle w:val="Akapitzlist"/>
        <w:numPr>
          <w:ilvl w:val="0"/>
          <w:numId w:val="180"/>
        </w:numPr>
        <w:spacing w:line="300" w:lineRule="auto"/>
        <w:ind w:left="709"/>
        <w:contextualSpacing/>
        <w:jc w:val="both"/>
        <w:rPr>
          <w:rFonts w:ascii="Aptos" w:hAnsi="Aptos" w:cs="Tahoma"/>
          <w:bCs/>
          <w:color w:val="002060"/>
        </w:rPr>
      </w:pPr>
      <w:r w:rsidRPr="00262493">
        <w:rPr>
          <w:rFonts w:ascii="Aptos" w:hAnsi="Aptos" w:cs="Tahoma"/>
        </w:rPr>
        <w:t>zmiany wynikające z warunków atmosferycznych, które spowodowały niezawinione przez Wykonawcę opóźnienie, w szczególności w przypadkach wystąpienia klęsk żywiołowych, warunków atmosferycznych uniemożliwiających prowadzenie prac projektowych / robót budowlanych zgodnie ze specyfikacją techniczną, wiedzą i sztuką budowlaną albo uniemożliwiających zachowanie reżimu technologicznego, a także uniemożliwiających przeprowadzanie prób i sprawdzeń lub dokonywanie odbiorów</w:t>
      </w:r>
      <w:r w:rsidRPr="00262493">
        <w:rPr>
          <w:rFonts w:ascii="Aptos" w:hAnsi="Aptos" w:cs="Tahoma"/>
          <w:color w:val="002060"/>
        </w:rPr>
        <w:t>.</w:t>
      </w:r>
    </w:p>
    <w:p w14:paraId="2A76E1C2" w14:textId="77777777" w:rsidR="00084135" w:rsidRPr="00262493" w:rsidRDefault="00084135" w:rsidP="00983BAD">
      <w:pPr>
        <w:pStyle w:val="Akapitzlist"/>
        <w:numPr>
          <w:ilvl w:val="0"/>
          <w:numId w:val="180"/>
        </w:numPr>
        <w:spacing w:line="300" w:lineRule="auto"/>
        <w:ind w:left="709"/>
        <w:contextualSpacing/>
        <w:jc w:val="both"/>
        <w:rPr>
          <w:rFonts w:ascii="Aptos" w:hAnsi="Aptos" w:cs="Tahoma"/>
          <w:bCs/>
        </w:rPr>
      </w:pPr>
      <w:r w:rsidRPr="00262493">
        <w:rPr>
          <w:rFonts w:ascii="Aptos" w:hAnsi="Aptos" w:cs="Tahoma"/>
        </w:rPr>
        <w:t xml:space="preserve">zmiany spowodowane nieprzewidzianymi w SWZ warunkami geologicznymi, hydrologicznymi, archeologicznymi lub terenowymi, które spowodowały niezawinione przez Wykonawcę opóźnienie, w szczególności: </w:t>
      </w:r>
    </w:p>
    <w:p w14:paraId="2DBF8A26" w14:textId="77777777" w:rsidR="00084135" w:rsidRPr="00262493" w:rsidRDefault="00084135" w:rsidP="00983BAD">
      <w:pPr>
        <w:pStyle w:val="Akapitzlist"/>
        <w:numPr>
          <w:ilvl w:val="0"/>
          <w:numId w:val="129"/>
        </w:numPr>
        <w:spacing w:line="300" w:lineRule="auto"/>
        <w:ind w:left="1134"/>
        <w:contextualSpacing/>
        <w:jc w:val="both"/>
        <w:rPr>
          <w:rFonts w:ascii="Aptos" w:hAnsi="Aptos" w:cs="Tahoma"/>
          <w:bCs/>
        </w:rPr>
      </w:pPr>
      <w:r w:rsidRPr="00262493">
        <w:rPr>
          <w:rFonts w:ascii="Aptos" w:hAnsi="Aptos" w:cs="Tahoma"/>
        </w:rPr>
        <w:t xml:space="preserve">wystąpienie w trakcie prowadzenia robót klęsk żywiołowych. </w:t>
      </w:r>
    </w:p>
    <w:p w14:paraId="28238FE6" w14:textId="77777777" w:rsidR="00084135" w:rsidRPr="00262493" w:rsidRDefault="00084135" w:rsidP="00983BAD">
      <w:pPr>
        <w:pStyle w:val="Akapitzlist"/>
        <w:numPr>
          <w:ilvl w:val="0"/>
          <w:numId w:val="129"/>
        </w:numPr>
        <w:spacing w:line="300" w:lineRule="auto"/>
        <w:ind w:left="1134"/>
        <w:contextualSpacing/>
        <w:jc w:val="both"/>
        <w:rPr>
          <w:rFonts w:ascii="Aptos" w:hAnsi="Aptos" w:cs="Tahoma"/>
          <w:bCs/>
        </w:rPr>
      </w:pPr>
      <w:r w:rsidRPr="00262493">
        <w:rPr>
          <w:rFonts w:ascii="Aptos" w:hAnsi="Aptos" w:cs="Tahoma"/>
        </w:rPr>
        <w:t xml:space="preserve">natrafienie w trakcie prowadzenia robót na niewypały i niewybuchy. </w:t>
      </w:r>
    </w:p>
    <w:p w14:paraId="775437F4" w14:textId="77777777" w:rsidR="00084135" w:rsidRPr="00262493" w:rsidRDefault="00084135" w:rsidP="00983BAD">
      <w:pPr>
        <w:pStyle w:val="Akapitzlist"/>
        <w:numPr>
          <w:ilvl w:val="0"/>
          <w:numId w:val="129"/>
        </w:numPr>
        <w:spacing w:line="300" w:lineRule="auto"/>
        <w:ind w:left="1134"/>
        <w:contextualSpacing/>
        <w:jc w:val="both"/>
        <w:rPr>
          <w:rFonts w:ascii="Aptos" w:hAnsi="Aptos" w:cs="Tahoma"/>
          <w:bCs/>
        </w:rPr>
      </w:pPr>
      <w:r w:rsidRPr="00262493">
        <w:rPr>
          <w:rFonts w:ascii="Aptos" w:hAnsi="Aptos" w:cs="Tahoma"/>
        </w:rPr>
        <w:t xml:space="preserve">konieczność wykonania wykopalisk archeologicznych. </w:t>
      </w:r>
    </w:p>
    <w:p w14:paraId="74F37DD4" w14:textId="77777777" w:rsidR="00084135" w:rsidRPr="00262493" w:rsidRDefault="00084135" w:rsidP="00983BAD">
      <w:pPr>
        <w:pStyle w:val="Akapitzlist"/>
        <w:numPr>
          <w:ilvl w:val="0"/>
          <w:numId w:val="129"/>
        </w:numPr>
        <w:spacing w:line="300" w:lineRule="auto"/>
        <w:ind w:left="1134"/>
        <w:contextualSpacing/>
        <w:jc w:val="both"/>
        <w:rPr>
          <w:rFonts w:ascii="Aptos" w:hAnsi="Aptos" w:cs="Tahoma"/>
          <w:bCs/>
        </w:rPr>
      </w:pPr>
      <w:r w:rsidRPr="00262493">
        <w:rPr>
          <w:rFonts w:ascii="Aptos" w:hAnsi="Aptos" w:cs="Tahoma"/>
        </w:rPr>
        <w:t>wystąpienie odmiennych od przyjętych w dokumentacji projektowej warunków geologicznych i/ lub/ albo hydrologicznych.</w:t>
      </w:r>
    </w:p>
    <w:p w14:paraId="3C2F2753" w14:textId="77777777" w:rsidR="00084135" w:rsidRPr="00262493" w:rsidRDefault="00084135" w:rsidP="00983BAD">
      <w:pPr>
        <w:pStyle w:val="Akapitzlist"/>
        <w:numPr>
          <w:ilvl w:val="0"/>
          <w:numId w:val="129"/>
        </w:numPr>
        <w:spacing w:line="300" w:lineRule="auto"/>
        <w:ind w:left="1134"/>
        <w:contextualSpacing/>
        <w:jc w:val="both"/>
        <w:rPr>
          <w:rFonts w:ascii="Aptos" w:hAnsi="Aptos" w:cs="Tahoma"/>
          <w:bCs/>
        </w:rPr>
      </w:pPr>
      <w:r w:rsidRPr="00262493">
        <w:rPr>
          <w:rFonts w:ascii="Aptos" w:hAnsi="Aptos" w:cs="Tahoma"/>
        </w:rPr>
        <w:lastRenderedPageBreak/>
        <w:t xml:space="preserve">wystąpienie odmiennych od przyjętych w dokumentacji projektowej warunków terenowych, w szczególności istnienie niezinwentaryzowanych lub błędnie zinwentaryzowanych obiektów budowlanych lub podziemnych urządzeń, instalacji lub obiektów infrastrukturalnych. </w:t>
      </w:r>
    </w:p>
    <w:p w14:paraId="780477FC" w14:textId="77777777" w:rsidR="00084135" w:rsidRPr="00262493" w:rsidRDefault="00084135" w:rsidP="00983BAD">
      <w:pPr>
        <w:pStyle w:val="Akapitzlist"/>
        <w:numPr>
          <w:ilvl w:val="0"/>
          <w:numId w:val="180"/>
        </w:numPr>
        <w:spacing w:line="300" w:lineRule="auto"/>
        <w:ind w:left="709"/>
        <w:contextualSpacing/>
        <w:jc w:val="both"/>
        <w:rPr>
          <w:rFonts w:ascii="Aptos" w:hAnsi="Aptos" w:cs="Tahoma"/>
          <w:bCs/>
        </w:rPr>
      </w:pPr>
      <w:r w:rsidRPr="00262493">
        <w:rPr>
          <w:rFonts w:ascii="Aptos" w:hAnsi="Aptos" w:cs="Tahoma"/>
        </w:rPr>
        <w:t>zmiany będące następstwem okoliczności niezależnych od Wykonawcy, które spowodowały niezawinione przez Wykonawcę opóźnienie, w szczególności konieczność usunięcia błędów lub wprowadzenia zmian w dokumentacji projektowej lub specyfikacji technicznej wykonania i odbioru robót.</w:t>
      </w:r>
    </w:p>
    <w:p w14:paraId="5E7C00C5" w14:textId="77777777" w:rsidR="00084135" w:rsidRPr="00262493" w:rsidRDefault="00084135" w:rsidP="00983BAD">
      <w:pPr>
        <w:pStyle w:val="Akapitzlist"/>
        <w:numPr>
          <w:ilvl w:val="0"/>
          <w:numId w:val="180"/>
        </w:numPr>
        <w:spacing w:line="300" w:lineRule="auto"/>
        <w:ind w:left="709"/>
        <w:contextualSpacing/>
        <w:jc w:val="both"/>
        <w:rPr>
          <w:rFonts w:ascii="Aptos" w:hAnsi="Aptos" w:cs="Tahoma"/>
          <w:bCs/>
        </w:rPr>
      </w:pPr>
      <w:r w:rsidRPr="00262493">
        <w:rPr>
          <w:rFonts w:ascii="Aptos" w:hAnsi="Aptos" w:cs="Tahoma"/>
        </w:rPr>
        <w:t>konieczność zmiany sposobu i / lub/ albo zakresu spełnienia świadczenia, w tym wykonania robót dodatkowych i / lub / albo zamiennych i / lub / albo zaniechanych i / lub / albo niewykonanych.</w:t>
      </w:r>
    </w:p>
    <w:p w14:paraId="56367A14" w14:textId="77777777" w:rsidR="00084135" w:rsidRPr="00262493" w:rsidRDefault="00084135" w:rsidP="00983BAD">
      <w:pPr>
        <w:pStyle w:val="Akapitzlist"/>
        <w:numPr>
          <w:ilvl w:val="0"/>
          <w:numId w:val="180"/>
        </w:numPr>
        <w:spacing w:line="300" w:lineRule="auto"/>
        <w:ind w:left="709"/>
        <w:contextualSpacing/>
        <w:jc w:val="both"/>
        <w:rPr>
          <w:rFonts w:ascii="Aptos" w:hAnsi="Aptos" w:cs="Tahoma"/>
          <w:bCs/>
        </w:rPr>
      </w:pPr>
      <w:r w:rsidRPr="00262493">
        <w:rPr>
          <w:rFonts w:ascii="Aptos" w:hAnsi="Aptos" w:cs="Tahoma"/>
        </w:rPr>
        <w:t xml:space="preserve">zmiany będące następstwem działania lub braku działania organów administracji i innych podmiotów o kompetencjach zbliżonych do organów administracji, w szczególności eksploatatorów infrastruktury oraz właścicieli lub użytkowników obiektów lub gruntów związanych z inwestycją, które spowodowały niezawinione przez Wykonawcę opóźnienie, w szczególności: </w:t>
      </w:r>
    </w:p>
    <w:p w14:paraId="36B63868" w14:textId="77777777" w:rsidR="00C633B6" w:rsidRPr="00262493" w:rsidRDefault="00084135" w:rsidP="00983BAD">
      <w:pPr>
        <w:pStyle w:val="Akapitzlist"/>
        <w:numPr>
          <w:ilvl w:val="0"/>
          <w:numId w:val="196"/>
        </w:numPr>
        <w:spacing w:line="300" w:lineRule="auto"/>
        <w:ind w:left="1134"/>
        <w:contextualSpacing/>
        <w:jc w:val="both"/>
        <w:rPr>
          <w:rFonts w:ascii="Aptos" w:hAnsi="Aptos" w:cs="Tahoma"/>
          <w:bCs/>
        </w:rPr>
      </w:pPr>
      <w:r w:rsidRPr="00262493">
        <w:rPr>
          <w:rFonts w:ascii="Aptos" w:hAnsi="Aptos" w:cs="Tahoma"/>
        </w:rPr>
        <w:t>przekroczenie zakreślonych przez prawo lub regulaminy, a jeśli takich regulacji nie ma – typowych w danych okolicznościach, terminów wydawania przez organy administracji lub inne podmioty decyzji, zezwoleń, uzgodnień itp.</w:t>
      </w:r>
    </w:p>
    <w:p w14:paraId="3B787E9B" w14:textId="774F427A" w:rsidR="00084135" w:rsidRPr="00262493" w:rsidRDefault="00084135" w:rsidP="00983BAD">
      <w:pPr>
        <w:pStyle w:val="Akapitzlist"/>
        <w:numPr>
          <w:ilvl w:val="0"/>
          <w:numId w:val="196"/>
        </w:numPr>
        <w:spacing w:line="300" w:lineRule="auto"/>
        <w:ind w:left="1134"/>
        <w:contextualSpacing/>
        <w:jc w:val="both"/>
        <w:rPr>
          <w:rFonts w:ascii="Aptos" w:hAnsi="Aptos" w:cs="Tahoma"/>
          <w:bCs/>
        </w:rPr>
      </w:pPr>
      <w:r w:rsidRPr="00262493">
        <w:rPr>
          <w:rFonts w:ascii="Aptos" w:hAnsi="Aptos" w:cs="Tahoma"/>
        </w:rPr>
        <w:t xml:space="preserve">odmowa wydania przez organy administracji lub inne podmioty wymaganych decyzji, zezwoleń, uzgodnień z przyczyn niezawinionych przez Wykonawcę. </w:t>
      </w:r>
    </w:p>
    <w:p w14:paraId="189DE0D2" w14:textId="77777777" w:rsidR="00084135" w:rsidRPr="00262493" w:rsidRDefault="00084135" w:rsidP="00983BAD">
      <w:pPr>
        <w:pStyle w:val="Akapitzlist"/>
        <w:numPr>
          <w:ilvl w:val="0"/>
          <w:numId w:val="181"/>
        </w:numPr>
        <w:spacing w:line="300" w:lineRule="auto"/>
        <w:ind w:left="1134"/>
        <w:contextualSpacing/>
        <w:jc w:val="both"/>
        <w:rPr>
          <w:rFonts w:ascii="Aptos" w:hAnsi="Aptos" w:cs="Tahoma"/>
          <w:bCs/>
        </w:rPr>
      </w:pPr>
      <w:r w:rsidRPr="00262493">
        <w:rPr>
          <w:rFonts w:ascii="Aptos" w:hAnsi="Aptos" w:cs="Tahoma"/>
        </w:rPr>
        <w:t>opóźnienie lub odmowa udostępnienia nieruchomości do celów realizacji inwestycji.</w:t>
      </w:r>
    </w:p>
    <w:p w14:paraId="7BC6A0F7" w14:textId="77777777" w:rsidR="00084135" w:rsidRPr="00262493" w:rsidRDefault="00084135" w:rsidP="00983BAD">
      <w:pPr>
        <w:pStyle w:val="Akapitzlist"/>
        <w:numPr>
          <w:ilvl w:val="0"/>
          <w:numId w:val="181"/>
        </w:numPr>
        <w:spacing w:line="300" w:lineRule="auto"/>
        <w:ind w:left="1134"/>
        <w:contextualSpacing/>
        <w:jc w:val="both"/>
        <w:rPr>
          <w:rFonts w:ascii="Aptos" w:hAnsi="Aptos" w:cs="Tahoma"/>
          <w:bCs/>
        </w:rPr>
      </w:pPr>
      <w:r w:rsidRPr="00262493">
        <w:rPr>
          <w:rFonts w:ascii="Aptos" w:hAnsi="Aptos" w:cs="Tahoma"/>
        </w:rPr>
        <w:t xml:space="preserve">wynikająca z konieczności koordynacji prac projektowych wykonywanych w ramach niniejszej umowy z pracami lub innymi czynnościami prowadzonymi przez inne podmioty lub dla innych zadań inwestycyjnych lub skutkującymi koniecznością wprowadzenia zmian do przyjętych przez Wykonawcę rozwiązań projektowych. </w:t>
      </w:r>
    </w:p>
    <w:p w14:paraId="0E1A2B47" w14:textId="77777777" w:rsidR="00084135" w:rsidRPr="00262493" w:rsidRDefault="00084135" w:rsidP="00983BAD">
      <w:pPr>
        <w:pStyle w:val="Akapitzlist"/>
        <w:numPr>
          <w:ilvl w:val="0"/>
          <w:numId w:val="181"/>
        </w:numPr>
        <w:spacing w:line="300" w:lineRule="auto"/>
        <w:ind w:left="1134"/>
        <w:contextualSpacing/>
        <w:jc w:val="both"/>
        <w:rPr>
          <w:rFonts w:ascii="Aptos" w:hAnsi="Aptos" w:cs="Tahoma"/>
          <w:bCs/>
        </w:rPr>
      </w:pPr>
      <w:r w:rsidRPr="00262493">
        <w:rPr>
          <w:rFonts w:ascii="Aptos" w:hAnsi="Aptos" w:cs="Tahoma"/>
        </w:rPr>
        <w:t xml:space="preserve">wynikająca z konieczności zastosowania odmiennych rozwiązań projektowych z uwagi na uzgodnienia z podmiotami, o których mowa w pkt. 5)  o czas niezbędny dla wprowadzenia odmiennych rozwiązań projektowych lub o czas przekroczenia typowych w danych okolicznościach terminów dokonania uzgodnień. </w:t>
      </w:r>
    </w:p>
    <w:p w14:paraId="1CFB0CE6" w14:textId="77777777" w:rsidR="00084135" w:rsidRPr="00262493" w:rsidRDefault="00084135" w:rsidP="00983BAD">
      <w:pPr>
        <w:pStyle w:val="Akapitzlist"/>
        <w:numPr>
          <w:ilvl w:val="0"/>
          <w:numId w:val="180"/>
        </w:numPr>
        <w:spacing w:line="300" w:lineRule="auto"/>
        <w:ind w:left="709"/>
        <w:contextualSpacing/>
        <w:jc w:val="both"/>
        <w:rPr>
          <w:rFonts w:ascii="Aptos" w:hAnsi="Aptos" w:cs="Tahoma"/>
          <w:bCs/>
        </w:rPr>
      </w:pPr>
      <w:r w:rsidRPr="00262493">
        <w:rPr>
          <w:rFonts w:ascii="Aptos" w:hAnsi="Aptos" w:cs="Tahoma"/>
        </w:rPr>
        <w:t xml:space="preserve">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w:t>
      </w:r>
      <w:r w:rsidRPr="00262493">
        <w:rPr>
          <w:rFonts w:ascii="Aptos" w:hAnsi="Aptos" w:cs="Tahoma"/>
        </w:rPr>
        <w:lastRenderedPageBreak/>
        <w:t xml:space="preserve">zagrożenia, jeśli konieczność polecenia wynikła z przyczyn nieleżących po stronie Wykonawcy. </w:t>
      </w:r>
    </w:p>
    <w:p w14:paraId="662A9FAE" w14:textId="77777777" w:rsidR="00084135" w:rsidRPr="00262493" w:rsidRDefault="00084135" w:rsidP="00983BAD">
      <w:pPr>
        <w:pStyle w:val="Akapitzlist"/>
        <w:numPr>
          <w:ilvl w:val="0"/>
          <w:numId w:val="180"/>
        </w:numPr>
        <w:spacing w:line="300" w:lineRule="auto"/>
        <w:ind w:left="709"/>
        <w:contextualSpacing/>
        <w:jc w:val="both"/>
        <w:rPr>
          <w:rFonts w:ascii="Aptos" w:hAnsi="Aptos" w:cs="Tahoma"/>
          <w:bCs/>
        </w:rPr>
      </w:pPr>
      <w:r w:rsidRPr="00262493">
        <w:rPr>
          <w:rFonts w:ascii="Aptos" w:hAnsi="Aptos" w:cs="Tahoma"/>
        </w:rPr>
        <w:t>inne przyczyny zewnętrzne niezależne od Zamawiającego oraz Wykonawcy skutkujące brakiem możliwości prowadzenia robót lub prac lub wykonywania innych czynności przewidzianych umową, które spowodowały niezawinione przez Wykonawcę opóźnienie.</w:t>
      </w:r>
    </w:p>
    <w:p w14:paraId="0C3CC509" w14:textId="77777777" w:rsidR="00084135" w:rsidRPr="00262493" w:rsidRDefault="00084135" w:rsidP="00983BAD">
      <w:pPr>
        <w:pStyle w:val="Akapitzlist"/>
        <w:numPr>
          <w:ilvl w:val="0"/>
          <w:numId w:val="180"/>
        </w:numPr>
        <w:spacing w:line="300" w:lineRule="auto"/>
        <w:ind w:left="709"/>
        <w:contextualSpacing/>
        <w:jc w:val="both"/>
        <w:rPr>
          <w:rFonts w:ascii="Aptos" w:hAnsi="Aptos" w:cs="Tahoma"/>
          <w:bCs/>
        </w:rPr>
      </w:pPr>
      <w:r w:rsidRPr="00262493">
        <w:rPr>
          <w:rFonts w:ascii="Aptos" w:hAnsi="Aptos" w:cs="Tahoma"/>
        </w:rPr>
        <w:t xml:space="preserve">kolizja z planowanymi, projektowanymi lub równolegle realizowanymi robotami budowlanymi. </w:t>
      </w:r>
    </w:p>
    <w:p w14:paraId="125F9030" w14:textId="0E126E50" w:rsidR="00084135" w:rsidRPr="00262493" w:rsidRDefault="00084135" w:rsidP="00983BAD">
      <w:pPr>
        <w:pStyle w:val="Akapitzlist"/>
        <w:numPr>
          <w:ilvl w:val="0"/>
          <w:numId w:val="180"/>
        </w:numPr>
        <w:spacing w:line="300" w:lineRule="auto"/>
        <w:ind w:left="709"/>
        <w:contextualSpacing/>
        <w:jc w:val="both"/>
        <w:rPr>
          <w:rFonts w:ascii="Aptos" w:hAnsi="Aptos" w:cs="Tahoma"/>
          <w:bCs/>
        </w:rPr>
      </w:pPr>
      <w:r w:rsidRPr="00262493">
        <w:rPr>
          <w:rFonts w:ascii="Aptos" w:hAnsi="Aptos" w:cs="Tahoma"/>
        </w:rPr>
        <w:t>wynikające ze szczególnie uzasadnionych trudności w pozyskiwaniu danych wyjściowych do projektowania</w:t>
      </w:r>
      <w:r w:rsidR="003B5BBE" w:rsidRPr="00262493">
        <w:rPr>
          <w:rFonts w:ascii="Aptos" w:hAnsi="Aptos" w:cs="Tahoma"/>
        </w:rPr>
        <w:t>.</w:t>
      </w:r>
    </w:p>
    <w:p w14:paraId="772B3177" w14:textId="77777777" w:rsidR="00084135" w:rsidRPr="00262493" w:rsidRDefault="00084135" w:rsidP="00983BAD">
      <w:pPr>
        <w:pStyle w:val="Akapitzlist"/>
        <w:numPr>
          <w:ilvl w:val="0"/>
          <w:numId w:val="180"/>
        </w:numPr>
        <w:spacing w:line="300" w:lineRule="auto"/>
        <w:ind w:left="709"/>
        <w:contextualSpacing/>
        <w:jc w:val="both"/>
        <w:rPr>
          <w:rFonts w:ascii="Aptos" w:hAnsi="Aptos" w:cs="Tahoma"/>
          <w:bCs/>
        </w:rPr>
      </w:pPr>
      <w:r w:rsidRPr="00262493">
        <w:rPr>
          <w:rFonts w:ascii="Aptos" w:hAnsi="Aptos" w:cs="Tahoma"/>
        </w:rPr>
        <w:t>w przypadku, gdy okoliczności związane z ogłoszeniem lub trwaniem stanu epidemii lub stanu zagrożenia epidemicznego, jak i sytuacji wojennej spowodowały niezawinione przez Wykonawcę opóźnienie (np. przerwanie łańcucha dostaw, niedostępność na rynku materiałów budowlanych, zakaz przemieszczania się, nakaz pracy zdalnej itp.)</w:t>
      </w:r>
    </w:p>
    <w:p w14:paraId="4F158CA1" w14:textId="77777777" w:rsidR="00084135" w:rsidRPr="00262493" w:rsidRDefault="00084135" w:rsidP="00983BAD">
      <w:pPr>
        <w:pStyle w:val="Akapitzlist"/>
        <w:numPr>
          <w:ilvl w:val="0"/>
          <w:numId w:val="180"/>
        </w:numPr>
        <w:spacing w:line="300" w:lineRule="auto"/>
        <w:ind w:left="709"/>
        <w:contextualSpacing/>
        <w:jc w:val="both"/>
        <w:rPr>
          <w:rFonts w:ascii="Aptos" w:hAnsi="Aptos" w:cs="Tahoma"/>
          <w:bCs/>
        </w:rPr>
      </w:pPr>
      <w:r w:rsidRPr="00262493">
        <w:rPr>
          <w:rFonts w:ascii="Aptos" w:hAnsi="Aptos" w:cs="Tahoma"/>
        </w:rPr>
        <w:t>w przypadku zmiany zawartej przez Zamawiającego umowy o dofinansowanie zadania.</w:t>
      </w:r>
    </w:p>
    <w:p w14:paraId="08C0D3A2" w14:textId="77777777" w:rsidR="00084135" w:rsidRPr="00262493" w:rsidRDefault="00084135" w:rsidP="00983BAD">
      <w:pPr>
        <w:pStyle w:val="Akapitzlist"/>
        <w:numPr>
          <w:ilvl w:val="0"/>
          <w:numId w:val="180"/>
        </w:numPr>
        <w:spacing w:line="300" w:lineRule="auto"/>
        <w:ind w:left="709"/>
        <w:contextualSpacing/>
        <w:jc w:val="both"/>
        <w:rPr>
          <w:rFonts w:ascii="Aptos" w:hAnsi="Aptos" w:cs="Tahoma"/>
          <w:bCs/>
        </w:rPr>
      </w:pPr>
      <w:r w:rsidRPr="00262493">
        <w:rPr>
          <w:rFonts w:ascii="Aptos" w:hAnsi="Aptos" w:cs="Tahoma"/>
        </w:rPr>
        <w:t>zmiana lub wydanie nowych decyzji, postanowień lub uzgodnień przez organy administracyjne i podmioty uzgadniające dokumentację projektową.</w:t>
      </w:r>
    </w:p>
    <w:p w14:paraId="6883AAD7" w14:textId="77777777" w:rsidR="00084135" w:rsidRPr="00262493" w:rsidRDefault="00084135" w:rsidP="00983BAD">
      <w:pPr>
        <w:pStyle w:val="Akapitzlist"/>
        <w:numPr>
          <w:ilvl w:val="0"/>
          <w:numId w:val="180"/>
        </w:numPr>
        <w:spacing w:line="300" w:lineRule="auto"/>
        <w:ind w:left="709"/>
        <w:contextualSpacing/>
        <w:jc w:val="both"/>
        <w:rPr>
          <w:rFonts w:ascii="Aptos" w:hAnsi="Aptos" w:cs="Tahoma"/>
          <w:bCs/>
        </w:rPr>
      </w:pPr>
      <w:r w:rsidRPr="00262493">
        <w:rPr>
          <w:rFonts w:ascii="Aptos" w:hAnsi="Aptos" w:cs="Tahoma"/>
        </w:rPr>
        <w:t>w przypadku wystąpienia okoliczności siły wyższej, przez którą należy rozumieć zdarzenia niezależne od żadnej ze Stron, zewnętrzne, niemożliwe do zapobieżenia, uniknięcia bądź przewidzenia które nastąpiło po dniu wejścia w życie umowy, w szczególności: wojny, akty terroryzmu, strajki oraz akty władzy i administracji publicznej.</w:t>
      </w:r>
    </w:p>
    <w:p w14:paraId="1E3DF4C4" w14:textId="77777777" w:rsidR="00084135" w:rsidRPr="00262493" w:rsidRDefault="00084135" w:rsidP="00983BAD">
      <w:pPr>
        <w:pStyle w:val="Akapitzlist"/>
        <w:numPr>
          <w:ilvl w:val="0"/>
          <w:numId w:val="180"/>
        </w:numPr>
        <w:spacing w:line="300" w:lineRule="auto"/>
        <w:ind w:left="709"/>
        <w:contextualSpacing/>
        <w:jc w:val="both"/>
        <w:rPr>
          <w:rFonts w:ascii="Aptos" w:hAnsi="Aptos" w:cs="Tahoma"/>
          <w:bCs/>
        </w:rPr>
      </w:pPr>
      <w:r w:rsidRPr="00262493">
        <w:rPr>
          <w:rFonts w:ascii="Aptos" w:hAnsi="Aptos" w:cs="Tahoma"/>
        </w:rPr>
        <w:t xml:space="preserve">w przypadku skierowania przez Zamawiającego do Wykonawcy pisemnego żądania wstrzymania robót budowlanych, stanowiących przedmiot zamówienia lub wydania zakazu prowadzenia robót budowlanych, stanowiących przedmiot zamówienia przez organ administracji publicznej lub </w:t>
      </w:r>
      <w:proofErr w:type="spellStart"/>
      <w:r w:rsidRPr="00262493">
        <w:rPr>
          <w:rFonts w:ascii="Aptos" w:hAnsi="Aptos" w:cs="Tahoma"/>
        </w:rPr>
        <w:t>eksploatorów</w:t>
      </w:r>
      <w:proofErr w:type="spellEnd"/>
      <w:r w:rsidRPr="00262493">
        <w:rPr>
          <w:rFonts w:ascii="Aptos" w:hAnsi="Aptos" w:cs="Tahoma"/>
        </w:rPr>
        <w:t xml:space="preserve"> infrastruktury, o ile żądanie lub wydanie zakazu nie nastąpiło z przyczyn za które Wykonawca ponosi odpowiedzialność.</w:t>
      </w:r>
    </w:p>
    <w:p w14:paraId="49E3C3F1" w14:textId="77777777" w:rsidR="00084135" w:rsidRPr="00262493" w:rsidRDefault="00084135" w:rsidP="00983BAD">
      <w:pPr>
        <w:pStyle w:val="Akapitzlist"/>
        <w:numPr>
          <w:ilvl w:val="0"/>
          <w:numId w:val="180"/>
        </w:numPr>
        <w:spacing w:line="300" w:lineRule="auto"/>
        <w:ind w:left="709"/>
        <w:contextualSpacing/>
        <w:jc w:val="both"/>
        <w:rPr>
          <w:rFonts w:ascii="Aptos" w:hAnsi="Aptos" w:cs="Tahoma"/>
          <w:bCs/>
        </w:rPr>
      </w:pPr>
      <w:r w:rsidRPr="00262493">
        <w:rPr>
          <w:rFonts w:ascii="Aptos" w:hAnsi="Aptos" w:cs="Tahoma"/>
        </w:rPr>
        <w:t>kolizja z instalacjami nieujawnionymi bądź ujawnionymi w dokumentacji technicznej, lub innymi robotami prowadzonymi przez innego Wykonawcę.</w:t>
      </w:r>
    </w:p>
    <w:p w14:paraId="41E0CBFE" w14:textId="77777777" w:rsidR="00084135" w:rsidRPr="00262493" w:rsidRDefault="00084135" w:rsidP="00983BAD">
      <w:pPr>
        <w:pStyle w:val="Akapitzlist"/>
        <w:numPr>
          <w:ilvl w:val="0"/>
          <w:numId w:val="180"/>
        </w:numPr>
        <w:spacing w:line="300" w:lineRule="auto"/>
        <w:ind w:left="709"/>
        <w:contextualSpacing/>
        <w:jc w:val="both"/>
        <w:rPr>
          <w:rFonts w:ascii="Aptos" w:hAnsi="Aptos" w:cs="Tahoma"/>
          <w:bCs/>
        </w:rPr>
      </w:pPr>
      <w:r w:rsidRPr="00262493">
        <w:rPr>
          <w:rFonts w:ascii="Aptos" w:hAnsi="Aptos" w:cs="Tahoma"/>
        </w:rPr>
        <w:t>nieuregulowany stan prawny obszaru inwestycji.</w:t>
      </w:r>
    </w:p>
    <w:p w14:paraId="67FEA823" w14:textId="77777777" w:rsidR="00084135" w:rsidRPr="00262493" w:rsidRDefault="00084135" w:rsidP="00983BAD">
      <w:pPr>
        <w:pStyle w:val="Akapitzlist"/>
        <w:numPr>
          <w:ilvl w:val="0"/>
          <w:numId w:val="180"/>
        </w:numPr>
        <w:spacing w:line="300" w:lineRule="auto"/>
        <w:ind w:left="709"/>
        <w:contextualSpacing/>
        <w:jc w:val="both"/>
        <w:rPr>
          <w:rFonts w:ascii="Aptos" w:hAnsi="Aptos" w:cs="Tahoma"/>
          <w:bCs/>
        </w:rPr>
      </w:pPr>
      <w:r w:rsidRPr="00262493">
        <w:rPr>
          <w:rFonts w:ascii="Aptos" w:hAnsi="Aptos" w:cs="Tahoma"/>
        </w:rPr>
        <w:t>z przyczyn spowodowanych organizacją pracy Zamawiającego i specyfiką działań Zamawiającego ograniczających lub uniemożliwiających wykonanie przedmiotu umowy w pierwotnym terminie.</w:t>
      </w:r>
    </w:p>
    <w:p w14:paraId="26BF58E9" w14:textId="55B04147" w:rsidR="00084135" w:rsidRPr="00262493" w:rsidRDefault="00084135" w:rsidP="00983BAD">
      <w:pPr>
        <w:pStyle w:val="Akapitzlist"/>
        <w:numPr>
          <w:ilvl w:val="0"/>
          <w:numId w:val="180"/>
        </w:numPr>
        <w:spacing w:after="120" w:line="300" w:lineRule="auto"/>
        <w:ind w:left="709" w:hanging="357"/>
        <w:jc w:val="both"/>
        <w:rPr>
          <w:rFonts w:ascii="Aptos" w:hAnsi="Aptos" w:cs="Tahoma"/>
          <w:bCs/>
        </w:rPr>
      </w:pPr>
      <w:r w:rsidRPr="00262493">
        <w:rPr>
          <w:rFonts w:ascii="Aptos" w:hAnsi="Aptos" w:cs="Tahoma"/>
        </w:rPr>
        <w:t>konieczność wykonania dodatkowych badań i ekspertyz.</w:t>
      </w:r>
    </w:p>
    <w:p w14:paraId="50276BD2" w14:textId="22161A59" w:rsidR="00617768" w:rsidRPr="00262493" w:rsidRDefault="00617768" w:rsidP="00983BAD">
      <w:pPr>
        <w:pStyle w:val="Akapitzlist"/>
        <w:numPr>
          <w:ilvl w:val="0"/>
          <w:numId w:val="179"/>
        </w:numPr>
        <w:spacing w:line="300" w:lineRule="auto"/>
        <w:ind w:left="426"/>
        <w:contextualSpacing/>
        <w:jc w:val="both"/>
        <w:rPr>
          <w:rFonts w:ascii="Aptos" w:hAnsi="Aptos" w:cs="Tahoma"/>
          <w:b/>
          <w:bCs/>
        </w:rPr>
      </w:pPr>
      <w:r w:rsidRPr="00262493">
        <w:rPr>
          <w:rFonts w:ascii="Aptos" w:hAnsi="Aptos" w:cs="Tahoma"/>
          <w:b/>
          <w:bCs/>
        </w:rPr>
        <w:lastRenderedPageBreak/>
        <w:t>zmiana sposobu / zakresu świadczenia:</w:t>
      </w:r>
    </w:p>
    <w:p w14:paraId="07783E47" w14:textId="77777777" w:rsidR="00084135" w:rsidRPr="00262493" w:rsidRDefault="00084135" w:rsidP="00983BAD">
      <w:pPr>
        <w:spacing w:line="300" w:lineRule="auto"/>
        <w:ind w:left="426"/>
        <w:contextualSpacing/>
        <w:jc w:val="both"/>
        <w:rPr>
          <w:rFonts w:ascii="Aptos" w:hAnsi="Aptos" w:cs="Tahoma"/>
          <w:bCs/>
        </w:rPr>
      </w:pPr>
      <w:r w:rsidRPr="00262493">
        <w:rPr>
          <w:rFonts w:ascii="Aptos" w:hAnsi="Aptos" w:cs="Tahoma"/>
        </w:rPr>
        <w:t xml:space="preserve">W przypadku wystąpienia którejkolwiek z okoliczności wymienionych poniżej zmiana sposobu / zakresu spełnienia świadczenia możliwa jest w szczególności w następującym zakresie: </w:t>
      </w:r>
    </w:p>
    <w:p w14:paraId="45CF400E" w14:textId="77777777" w:rsidR="00084135" w:rsidRPr="00262493" w:rsidRDefault="00084135" w:rsidP="00983BAD">
      <w:pPr>
        <w:pStyle w:val="Akapitzlist"/>
        <w:numPr>
          <w:ilvl w:val="0"/>
          <w:numId w:val="194"/>
        </w:numPr>
        <w:spacing w:line="300" w:lineRule="auto"/>
        <w:contextualSpacing/>
        <w:jc w:val="both"/>
        <w:rPr>
          <w:rFonts w:ascii="Aptos" w:hAnsi="Aptos" w:cs="Tahoma"/>
          <w:bCs/>
        </w:rPr>
      </w:pPr>
      <w:r w:rsidRPr="00262493">
        <w:rPr>
          <w:rFonts w:ascii="Aptos" w:hAnsi="Aptos" w:cs="Tahoma"/>
        </w:rPr>
        <w:t xml:space="preserve">zmiana sposobu wykonania przedmiotu umowy. </w:t>
      </w:r>
    </w:p>
    <w:p w14:paraId="461F6770" w14:textId="77777777" w:rsidR="00084135" w:rsidRPr="00262493" w:rsidRDefault="00084135" w:rsidP="00983BAD">
      <w:pPr>
        <w:pStyle w:val="Akapitzlist"/>
        <w:numPr>
          <w:ilvl w:val="0"/>
          <w:numId w:val="182"/>
        </w:numPr>
        <w:spacing w:line="300" w:lineRule="auto"/>
        <w:contextualSpacing/>
        <w:jc w:val="both"/>
        <w:rPr>
          <w:rFonts w:ascii="Aptos" w:hAnsi="Aptos" w:cs="Tahoma"/>
          <w:bCs/>
        </w:rPr>
      </w:pPr>
      <w:r w:rsidRPr="00262493">
        <w:rPr>
          <w:rFonts w:ascii="Aptos" w:hAnsi="Aptos" w:cs="Tahoma"/>
        </w:rPr>
        <w:t>zmiana materiałów i technologii wykonania robót.</w:t>
      </w:r>
    </w:p>
    <w:p w14:paraId="1753DF74" w14:textId="77777777" w:rsidR="00084135" w:rsidRPr="00262493" w:rsidRDefault="00084135" w:rsidP="00983BAD">
      <w:pPr>
        <w:pStyle w:val="Akapitzlist"/>
        <w:numPr>
          <w:ilvl w:val="0"/>
          <w:numId w:val="182"/>
        </w:numPr>
        <w:spacing w:line="300" w:lineRule="auto"/>
        <w:contextualSpacing/>
        <w:jc w:val="both"/>
        <w:rPr>
          <w:rFonts w:ascii="Aptos" w:hAnsi="Aptos" w:cs="Tahoma"/>
          <w:bCs/>
        </w:rPr>
      </w:pPr>
      <w:r w:rsidRPr="00262493">
        <w:rPr>
          <w:rFonts w:ascii="Aptos" w:hAnsi="Aptos" w:cs="Tahoma"/>
        </w:rPr>
        <w:t>zmiana lokalizacji budowanych urządzeń.</w:t>
      </w:r>
    </w:p>
    <w:p w14:paraId="5C1C78B9" w14:textId="77777777" w:rsidR="00084135" w:rsidRPr="00262493" w:rsidRDefault="00084135" w:rsidP="00983BAD">
      <w:pPr>
        <w:pStyle w:val="Akapitzlist"/>
        <w:numPr>
          <w:ilvl w:val="0"/>
          <w:numId w:val="182"/>
        </w:numPr>
        <w:spacing w:line="300" w:lineRule="auto"/>
        <w:contextualSpacing/>
        <w:jc w:val="both"/>
        <w:rPr>
          <w:rFonts w:ascii="Aptos" w:hAnsi="Aptos" w:cs="Tahoma"/>
          <w:bCs/>
        </w:rPr>
      </w:pPr>
      <w:r w:rsidRPr="00262493">
        <w:rPr>
          <w:rFonts w:ascii="Aptos" w:hAnsi="Aptos" w:cs="Tahoma"/>
        </w:rPr>
        <w:t>zmiana zakresu usług projektowych jak i robót objętych umową, w tym ich zwiększenie lub ograniczenie.</w:t>
      </w:r>
    </w:p>
    <w:p w14:paraId="0F2A8008" w14:textId="77777777" w:rsidR="00084135" w:rsidRPr="00262493" w:rsidRDefault="00084135" w:rsidP="00983BAD">
      <w:pPr>
        <w:pStyle w:val="Akapitzlist"/>
        <w:numPr>
          <w:ilvl w:val="0"/>
          <w:numId w:val="182"/>
        </w:numPr>
        <w:spacing w:line="300" w:lineRule="auto"/>
        <w:contextualSpacing/>
        <w:jc w:val="both"/>
        <w:rPr>
          <w:rFonts w:ascii="Aptos" w:hAnsi="Aptos" w:cs="Tahoma"/>
          <w:bCs/>
        </w:rPr>
      </w:pPr>
      <w:r w:rsidRPr="00262493">
        <w:rPr>
          <w:rFonts w:ascii="Aptos" w:hAnsi="Aptos" w:cs="Tahoma"/>
        </w:rPr>
        <w:t xml:space="preserve">zmiana terminu zakończenia przedmiotu umowy lub </w:t>
      </w:r>
    </w:p>
    <w:p w14:paraId="457C3421" w14:textId="6C7E62C8" w:rsidR="00084135" w:rsidRPr="00262493" w:rsidRDefault="00084135" w:rsidP="00983BAD">
      <w:pPr>
        <w:pStyle w:val="Akapitzlist"/>
        <w:numPr>
          <w:ilvl w:val="0"/>
          <w:numId w:val="182"/>
        </w:numPr>
        <w:spacing w:line="300" w:lineRule="auto"/>
        <w:contextualSpacing/>
        <w:jc w:val="both"/>
        <w:rPr>
          <w:rFonts w:ascii="Aptos" w:hAnsi="Aptos" w:cs="Tahoma"/>
          <w:bCs/>
        </w:rPr>
      </w:pPr>
      <w:r w:rsidRPr="00262493">
        <w:rPr>
          <w:rFonts w:ascii="Aptos" w:hAnsi="Aptos" w:cs="Tahoma"/>
        </w:rPr>
        <w:t xml:space="preserve">zmiana wysokości wynagrodzenia. </w:t>
      </w:r>
    </w:p>
    <w:p w14:paraId="3A5FEA9D" w14:textId="77777777" w:rsidR="00084135" w:rsidRPr="00262493" w:rsidRDefault="00084135" w:rsidP="00983BAD">
      <w:pPr>
        <w:pStyle w:val="Akapitzlist"/>
        <w:numPr>
          <w:ilvl w:val="0"/>
          <w:numId w:val="183"/>
        </w:numPr>
        <w:spacing w:line="300" w:lineRule="auto"/>
        <w:ind w:left="709"/>
        <w:contextualSpacing/>
        <w:jc w:val="both"/>
        <w:rPr>
          <w:rFonts w:ascii="Aptos" w:hAnsi="Aptos" w:cs="Tahoma"/>
          <w:bCs/>
        </w:rPr>
      </w:pPr>
      <w:r w:rsidRPr="00262493">
        <w:rPr>
          <w:rFonts w:ascii="Aptos" w:hAnsi="Aptos" w:cs="Tahoma"/>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14:paraId="3E0FD7BF" w14:textId="77777777" w:rsidR="00084135" w:rsidRPr="00262493" w:rsidRDefault="00084135" w:rsidP="00983BAD">
      <w:pPr>
        <w:pStyle w:val="Akapitzlist"/>
        <w:numPr>
          <w:ilvl w:val="0"/>
          <w:numId w:val="183"/>
        </w:numPr>
        <w:spacing w:line="300" w:lineRule="auto"/>
        <w:ind w:left="709"/>
        <w:contextualSpacing/>
        <w:jc w:val="both"/>
        <w:rPr>
          <w:rFonts w:ascii="Aptos" w:hAnsi="Aptos" w:cs="Tahoma"/>
          <w:bCs/>
        </w:rPr>
      </w:pPr>
      <w:r w:rsidRPr="00262493">
        <w:rPr>
          <w:rFonts w:ascii="Aptos" w:hAnsi="Aptos" w:cs="Tahoma"/>
        </w:rPr>
        <w:t xml:space="preserve">z uwagi na możliwość osiągnięcia wymaganego efektu poprzez zastosowanie innych rozwiązań technicznych lub materiałowych zwiększających jakość, parametry techniczne lub eksploatacyjne obiektów budowlanych lub skracających termin realizacji zamówienia. </w:t>
      </w:r>
    </w:p>
    <w:p w14:paraId="377C42B2" w14:textId="77777777" w:rsidR="00084135" w:rsidRPr="00262493" w:rsidRDefault="00084135" w:rsidP="00983BAD">
      <w:pPr>
        <w:pStyle w:val="Akapitzlist"/>
        <w:numPr>
          <w:ilvl w:val="0"/>
          <w:numId w:val="183"/>
        </w:numPr>
        <w:spacing w:line="300" w:lineRule="auto"/>
        <w:ind w:left="709"/>
        <w:contextualSpacing/>
        <w:jc w:val="both"/>
        <w:rPr>
          <w:rFonts w:ascii="Aptos" w:hAnsi="Aptos" w:cs="Tahoma"/>
          <w:bCs/>
        </w:rPr>
      </w:pPr>
      <w:r w:rsidRPr="00262493">
        <w:rPr>
          <w:rFonts w:ascii="Aptos" w:hAnsi="Aptos" w:cs="Tahoma"/>
        </w:rPr>
        <w:t xml:space="preserve">pojawienie się na rynku materiałów lub urządzeń nowszej generacji pozwalających na poniesienie niższych kosztów wykonania robót lub kosztów eksploatacji wykonanego przedmiotu umowy lub umożliwiające uzyskanie lepszej jakości robót. </w:t>
      </w:r>
    </w:p>
    <w:p w14:paraId="0A102DA2" w14:textId="77777777" w:rsidR="00084135" w:rsidRPr="00262493" w:rsidRDefault="00084135" w:rsidP="00983BAD">
      <w:pPr>
        <w:pStyle w:val="Akapitzlist"/>
        <w:numPr>
          <w:ilvl w:val="0"/>
          <w:numId w:val="183"/>
        </w:numPr>
        <w:spacing w:line="300" w:lineRule="auto"/>
        <w:ind w:left="709"/>
        <w:contextualSpacing/>
        <w:jc w:val="both"/>
        <w:rPr>
          <w:rFonts w:ascii="Aptos" w:hAnsi="Aptos" w:cs="Tahoma"/>
          <w:bCs/>
        </w:rPr>
      </w:pPr>
      <w:r w:rsidRPr="00262493">
        <w:rPr>
          <w:rFonts w:ascii="Aptos" w:hAnsi="Aptos" w:cs="Tahoma"/>
        </w:rPr>
        <w:t xml:space="preserve">pojawienie się nowszej technologii wykonania zaprojektowanych robót pozwalającej na skrócenie czasu realizacji inwestycji lub zmniejszenie kosztów wykonania robót, jak również kosztów eksploatacji wykonanego przedmiotu umowy. </w:t>
      </w:r>
    </w:p>
    <w:p w14:paraId="2D857532" w14:textId="77777777" w:rsidR="00084135" w:rsidRPr="00262493" w:rsidRDefault="00084135" w:rsidP="00983BAD">
      <w:pPr>
        <w:pStyle w:val="Akapitzlist"/>
        <w:numPr>
          <w:ilvl w:val="0"/>
          <w:numId w:val="183"/>
        </w:numPr>
        <w:spacing w:line="300" w:lineRule="auto"/>
        <w:ind w:left="709"/>
        <w:contextualSpacing/>
        <w:jc w:val="both"/>
        <w:rPr>
          <w:rFonts w:ascii="Aptos" w:hAnsi="Aptos" w:cs="Tahoma"/>
          <w:bCs/>
        </w:rPr>
      </w:pPr>
      <w:r w:rsidRPr="00262493">
        <w:rPr>
          <w:rFonts w:ascii="Aptos" w:hAnsi="Aptos" w:cs="Tahoma"/>
        </w:rPr>
        <w:t xml:space="preserve">konieczność zrealizowania umowy przy zastosowaniu innych rozwiązań (m.in. technicznych / technologicznych / materiałowych) niż wskazane w PFU, dokumentacji projektowej lub specyfikacji technicznej wykonania i odbioru robót, w sytuacji, gdyby zastosowanie przewidzianych rozwiązań groziło niewykonaniem lub wadliwym wykonaniem przedmiotu umowy. </w:t>
      </w:r>
    </w:p>
    <w:p w14:paraId="031F6F2B" w14:textId="77777777" w:rsidR="00084135" w:rsidRPr="00262493" w:rsidRDefault="00084135" w:rsidP="00983BAD">
      <w:pPr>
        <w:pStyle w:val="Akapitzlist"/>
        <w:numPr>
          <w:ilvl w:val="0"/>
          <w:numId w:val="183"/>
        </w:numPr>
        <w:spacing w:line="300" w:lineRule="auto"/>
        <w:ind w:left="709"/>
        <w:contextualSpacing/>
        <w:jc w:val="both"/>
        <w:rPr>
          <w:rFonts w:ascii="Aptos" w:hAnsi="Aptos" w:cs="Tahoma"/>
          <w:bCs/>
        </w:rPr>
      </w:pPr>
      <w:r w:rsidRPr="00262493">
        <w:rPr>
          <w:rFonts w:ascii="Aptos" w:hAnsi="Aptos" w:cs="Tahoma"/>
        </w:rPr>
        <w:t>odmienne od przyjętych w PFU, dokumentacji projektowej lub specyfikacji technicznej wykonania i odbioru robót warunki geologiczne  / hydrologiczne skutkujące niemożliwością zrealizowania przedmiotu umowy przy dotychczasowych założeniach.</w:t>
      </w:r>
    </w:p>
    <w:p w14:paraId="553B23A7" w14:textId="77777777" w:rsidR="00084135" w:rsidRPr="00262493" w:rsidRDefault="00084135" w:rsidP="00983BAD">
      <w:pPr>
        <w:pStyle w:val="Akapitzlist"/>
        <w:numPr>
          <w:ilvl w:val="0"/>
          <w:numId w:val="183"/>
        </w:numPr>
        <w:spacing w:line="300" w:lineRule="auto"/>
        <w:ind w:left="709"/>
        <w:contextualSpacing/>
        <w:jc w:val="both"/>
        <w:rPr>
          <w:rFonts w:ascii="Aptos" w:hAnsi="Aptos" w:cs="Tahoma"/>
          <w:bCs/>
        </w:rPr>
      </w:pPr>
      <w:r w:rsidRPr="00262493">
        <w:rPr>
          <w:rFonts w:ascii="Aptos" w:hAnsi="Aptos" w:cs="Tahoma"/>
        </w:rPr>
        <w:lastRenderedPageBreak/>
        <w:t xml:space="preserve">odmienne od przyjętych w PFU, dokumentacji projektowej lub specyfikacji technicznej wykonania i odbioru robót warunki terenowe, w szczególności istnienie niezinwentaryzowanych lub błędnie zinwentaryzowanych obiektów budowlanych. </w:t>
      </w:r>
    </w:p>
    <w:p w14:paraId="7AB0220D" w14:textId="77777777" w:rsidR="00084135" w:rsidRPr="00262493" w:rsidRDefault="00084135" w:rsidP="00983BAD">
      <w:pPr>
        <w:pStyle w:val="Akapitzlist"/>
        <w:numPr>
          <w:ilvl w:val="0"/>
          <w:numId w:val="183"/>
        </w:numPr>
        <w:spacing w:line="300" w:lineRule="auto"/>
        <w:ind w:left="709"/>
        <w:contextualSpacing/>
        <w:jc w:val="both"/>
        <w:rPr>
          <w:rFonts w:ascii="Aptos" w:hAnsi="Aptos" w:cs="Tahoma"/>
          <w:bCs/>
        </w:rPr>
      </w:pPr>
      <w:r w:rsidRPr="00262493">
        <w:rPr>
          <w:rFonts w:ascii="Aptos" w:hAnsi="Aptos" w:cs="Tahoma"/>
        </w:rPr>
        <w:t xml:space="preserve">konieczność zrealizowania przedmiotu umowy przy zastosowaniu innych rozwiązań (m.in. technicznych / technologicznych / materiałowych) ze względu na zmiany obowiązującego prawa. </w:t>
      </w:r>
    </w:p>
    <w:p w14:paraId="0D2DC253" w14:textId="77777777" w:rsidR="00084135" w:rsidRPr="00262493" w:rsidRDefault="00084135" w:rsidP="00983BAD">
      <w:pPr>
        <w:pStyle w:val="Akapitzlist"/>
        <w:numPr>
          <w:ilvl w:val="0"/>
          <w:numId w:val="183"/>
        </w:numPr>
        <w:spacing w:line="300" w:lineRule="auto"/>
        <w:ind w:left="709"/>
        <w:contextualSpacing/>
        <w:jc w:val="both"/>
        <w:rPr>
          <w:rFonts w:ascii="Aptos" w:hAnsi="Aptos" w:cs="Tahoma"/>
          <w:bCs/>
        </w:rPr>
      </w:pPr>
      <w:r w:rsidRPr="00262493">
        <w:rPr>
          <w:rFonts w:ascii="Aptos" w:hAnsi="Aptos" w:cs="Tahoma"/>
        </w:rPr>
        <w:t xml:space="preserve">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t>
      </w:r>
    </w:p>
    <w:p w14:paraId="04FF447C" w14:textId="77777777" w:rsidR="00084135" w:rsidRPr="00262493" w:rsidRDefault="00084135" w:rsidP="00983BAD">
      <w:pPr>
        <w:pStyle w:val="Akapitzlist"/>
        <w:numPr>
          <w:ilvl w:val="0"/>
          <w:numId w:val="183"/>
        </w:numPr>
        <w:spacing w:line="300" w:lineRule="auto"/>
        <w:ind w:left="709"/>
        <w:contextualSpacing/>
        <w:jc w:val="both"/>
        <w:rPr>
          <w:rFonts w:ascii="Aptos" w:hAnsi="Aptos" w:cs="Tahoma"/>
          <w:bCs/>
        </w:rPr>
      </w:pPr>
      <w:r w:rsidRPr="00262493">
        <w:rPr>
          <w:rFonts w:ascii="Aptos" w:hAnsi="Aptos" w:cs="Tahoma"/>
        </w:rPr>
        <w:t>wynikające z konieczności koordynacji prac projektowych wykonywanych w ramach niniejszej umowy lub zastosowania odmiennych, od przyjętych przez Wykonawcę rozwiązań projektowych w związku z pracami lub innymi czynnościami prowadzonymi przez inne Podmioty lub w ramach innych zadań inwestycyjnych.</w:t>
      </w:r>
    </w:p>
    <w:p w14:paraId="009389D1" w14:textId="77777777" w:rsidR="00084135" w:rsidRPr="00262493" w:rsidRDefault="00084135" w:rsidP="00983BAD">
      <w:pPr>
        <w:pStyle w:val="Akapitzlist"/>
        <w:numPr>
          <w:ilvl w:val="0"/>
          <w:numId w:val="183"/>
        </w:numPr>
        <w:spacing w:line="300" w:lineRule="auto"/>
        <w:ind w:left="709"/>
        <w:contextualSpacing/>
        <w:jc w:val="both"/>
        <w:rPr>
          <w:rFonts w:ascii="Aptos" w:hAnsi="Aptos" w:cs="Tahoma"/>
          <w:bCs/>
        </w:rPr>
      </w:pPr>
      <w:r w:rsidRPr="00262493">
        <w:rPr>
          <w:rFonts w:ascii="Aptos" w:hAnsi="Aptos" w:cs="Tahoma"/>
        </w:rPr>
        <w:t>kolizja z planowanymi, projektowanymi lub równolegle realizowanymi robotami budowlanymi.</w:t>
      </w:r>
    </w:p>
    <w:p w14:paraId="33463D82" w14:textId="77777777" w:rsidR="00084135" w:rsidRPr="00262493" w:rsidRDefault="00084135" w:rsidP="00983BAD">
      <w:pPr>
        <w:pStyle w:val="Akapitzlist"/>
        <w:numPr>
          <w:ilvl w:val="0"/>
          <w:numId w:val="183"/>
        </w:numPr>
        <w:spacing w:line="300" w:lineRule="auto"/>
        <w:ind w:left="709"/>
        <w:contextualSpacing/>
        <w:jc w:val="both"/>
        <w:rPr>
          <w:rFonts w:ascii="Aptos" w:hAnsi="Aptos" w:cs="Tahoma"/>
          <w:bCs/>
        </w:rPr>
      </w:pPr>
      <w:r w:rsidRPr="00262493">
        <w:rPr>
          <w:rFonts w:ascii="Aptos" w:hAnsi="Aptos" w:cs="Tahoma"/>
        </w:rPr>
        <w:t>wycofania / zaprzestania / brakiem produkcji materiałów przyjętych w dokumentacji technicznej.</w:t>
      </w:r>
    </w:p>
    <w:p w14:paraId="3CD61E33" w14:textId="77777777" w:rsidR="00084135" w:rsidRPr="00262493" w:rsidRDefault="00084135" w:rsidP="00983BAD">
      <w:pPr>
        <w:pStyle w:val="Akapitzlist"/>
        <w:numPr>
          <w:ilvl w:val="0"/>
          <w:numId w:val="183"/>
        </w:numPr>
        <w:spacing w:line="300" w:lineRule="auto"/>
        <w:ind w:left="709"/>
        <w:contextualSpacing/>
        <w:jc w:val="both"/>
        <w:rPr>
          <w:rFonts w:ascii="Aptos" w:hAnsi="Aptos" w:cs="Tahoma"/>
          <w:bCs/>
        </w:rPr>
      </w:pPr>
      <w:r w:rsidRPr="00262493">
        <w:rPr>
          <w:rFonts w:ascii="Aptos" w:hAnsi="Aptos" w:cs="Tahoma"/>
        </w:rPr>
        <w:t>w przypadku niedostępności na rynku materiałów wskazanych w dokumentacji technicznej.</w:t>
      </w:r>
    </w:p>
    <w:p w14:paraId="2D6F44DD" w14:textId="77777777" w:rsidR="00084135" w:rsidRPr="00262493" w:rsidRDefault="00084135" w:rsidP="00983BAD">
      <w:pPr>
        <w:pStyle w:val="Akapitzlist"/>
        <w:numPr>
          <w:ilvl w:val="0"/>
          <w:numId w:val="183"/>
        </w:numPr>
        <w:spacing w:line="300" w:lineRule="auto"/>
        <w:ind w:left="709"/>
        <w:contextualSpacing/>
        <w:jc w:val="both"/>
        <w:rPr>
          <w:rFonts w:ascii="Aptos" w:hAnsi="Aptos" w:cs="Tahoma"/>
          <w:bCs/>
        </w:rPr>
      </w:pPr>
      <w:r w:rsidRPr="00262493">
        <w:rPr>
          <w:rFonts w:ascii="Aptos" w:hAnsi="Aptos" w:cs="Tahoma"/>
        </w:rPr>
        <w:t>w przypadku konieczności zrealizowania zadania przy zastosowaniu innych rozwiązań technicznych / technologicznych niż wskazane w dokumentacji technicznej, wynikłych na skutek dokonania poprawek i uzupełnień w dokumentacji projektowej lub specyfikacji technicznej wykonania i odbioru robót, w sytuacji, gdyby zastosowanie przewidzianych rozwiązań groziło niewykonaniem lub wadliwym wykonaniem przedmiotu umowy.</w:t>
      </w:r>
    </w:p>
    <w:p w14:paraId="1B71DAF6" w14:textId="6D5A6BEA" w:rsidR="00084135" w:rsidRPr="00262493" w:rsidRDefault="00084135" w:rsidP="00983BAD">
      <w:pPr>
        <w:pStyle w:val="Akapitzlist"/>
        <w:numPr>
          <w:ilvl w:val="0"/>
          <w:numId w:val="183"/>
        </w:numPr>
        <w:spacing w:after="120" w:line="300" w:lineRule="auto"/>
        <w:ind w:left="709" w:hanging="357"/>
        <w:jc w:val="both"/>
        <w:rPr>
          <w:rFonts w:ascii="Aptos" w:hAnsi="Aptos" w:cs="Tahoma"/>
          <w:bCs/>
        </w:rPr>
      </w:pPr>
      <w:r w:rsidRPr="00262493">
        <w:rPr>
          <w:rFonts w:ascii="Aptos" w:hAnsi="Aptos" w:cs="Tahoma"/>
        </w:rPr>
        <w:t xml:space="preserve">zmiany związane z ogłoszeniem stanu zagrożenia epidemicznego, stanu epidemii, sytuacji wojennej. </w:t>
      </w:r>
    </w:p>
    <w:p w14:paraId="215FE42D" w14:textId="73EADCDE" w:rsidR="00617768" w:rsidRPr="00262493" w:rsidRDefault="00617768" w:rsidP="00983BAD">
      <w:pPr>
        <w:pStyle w:val="Akapitzlist"/>
        <w:numPr>
          <w:ilvl w:val="0"/>
          <w:numId w:val="179"/>
        </w:numPr>
        <w:spacing w:line="300" w:lineRule="auto"/>
        <w:ind w:left="426"/>
        <w:contextualSpacing/>
        <w:jc w:val="both"/>
        <w:rPr>
          <w:rFonts w:ascii="Aptos" w:hAnsi="Aptos" w:cs="Tahoma"/>
          <w:b/>
          <w:bCs/>
        </w:rPr>
      </w:pPr>
      <w:r w:rsidRPr="00262493">
        <w:rPr>
          <w:rFonts w:ascii="Aptos" w:hAnsi="Aptos" w:cs="Tahoma"/>
          <w:b/>
          <w:bCs/>
        </w:rPr>
        <w:t>zmiana wynagrodzenia:</w:t>
      </w:r>
    </w:p>
    <w:p w14:paraId="30BC2898" w14:textId="77777777" w:rsidR="00084135" w:rsidRPr="00262493" w:rsidRDefault="00084135" w:rsidP="00983BAD">
      <w:pPr>
        <w:spacing w:line="300" w:lineRule="auto"/>
        <w:ind w:left="426"/>
        <w:contextualSpacing/>
        <w:jc w:val="both"/>
        <w:rPr>
          <w:rFonts w:ascii="Aptos" w:hAnsi="Aptos" w:cs="Tahoma"/>
          <w:bCs/>
        </w:rPr>
      </w:pPr>
      <w:r w:rsidRPr="00262493">
        <w:rPr>
          <w:rFonts w:ascii="Aptos" w:hAnsi="Aptos" w:cs="Tahoma"/>
        </w:rPr>
        <w:t>Wykonawca, którego wynagrodzenie zostało zmienione zobowiązany jest do zmiany wynagrodzenia przysługującego Podwykonawcy (o ile Wykonawca korzysta z Podwykonawstwa w zmienianym zakresie).</w:t>
      </w:r>
    </w:p>
    <w:p w14:paraId="3D6E10A2" w14:textId="77777777" w:rsidR="00084135" w:rsidRPr="00262493" w:rsidRDefault="00084135" w:rsidP="00983BAD">
      <w:pPr>
        <w:pStyle w:val="Akapitzlist"/>
        <w:numPr>
          <w:ilvl w:val="0"/>
          <w:numId w:val="184"/>
        </w:numPr>
        <w:spacing w:line="300" w:lineRule="auto"/>
        <w:ind w:left="709"/>
        <w:contextualSpacing/>
        <w:jc w:val="both"/>
        <w:rPr>
          <w:rFonts w:ascii="Aptos" w:hAnsi="Aptos" w:cs="Tahoma"/>
        </w:rPr>
      </w:pPr>
      <w:r w:rsidRPr="00262493">
        <w:rPr>
          <w:rFonts w:ascii="Aptos" w:hAnsi="Aptos" w:cs="Tahoma"/>
        </w:rPr>
        <w:t xml:space="preserve">zmiana obowiązującej stawki VAT lub podatku akcyzowego (stawka i kwota podatku VAT oraz wynagrodzenie brutto, ulegną zmianie odpowiednio do </w:t>
      </w:r>
      <w:r w:rsidRPr="00262493">
        <w:rPr>
          <w:rFonts w:ascii="Aptos" w:hAnsi="Aptos" w:cs="Tahoma"/>
        </w:rPr>
        <w:lastRenderedPageBreak/>
        <w:t>przepisów prawa wprowadzających zmianę. Kwota umowy netto pozostanie niezmieniona).</w:t>
      </w:r>
    </w:p>
    <w:p w14:paraId="4280E048" w14:textId="16B72ED5" w:rsidR="00084135" w:rsidRPr="00262493" w:rsidRDefault="00084135" w:rsidP="00983BAD">
      <w:pPr>
        <w:pStyle w:val="Akapitzlist"/>
        <w:numPr>
          <w:ilvl w:val="0"/>
          <w:numId w:val="184"/>
        </w:numPr>
        <w:spacing w:line="300" w:lineRule="auto"/>
        <w:ind w:left="709"/>
        <w:contextualSpacing/>
        <w:jc w:val="both"/>
        <w:rPr>
          <w:rFonts w:ascii="Aptos" w:hAnsi="Aptos" w:cs="Tahoma"/>
        </w:rPr>
      </w:pPr>
      <w:r w:rsidRPr="00262493">
        <w:rPr>
          <w:rFonts w:ascii="Aptos" w:hAnsi="Aptos" w:cs="Tahoma"/>
        </w:rPr>
        <w:t xml:space="preserve">zmiana zakresu przedmiotu umowy w wyniku uzasadnionej rezygnacji przez Zamawiającego z realizacji części przedmiotu umowy wraz ze zmniejszeniem wynagrodzenia Wykonawcy z zastrzeżeniem, że rezygnacja nie może dotyczyć więcej, niż </w:t>
      </w:r>
      <w:r w:rsidR="008113D3" w:rsidRPr="00262493">
        <w:rPr>
          <w:rFonts w:ascii="Aptos" w:hAnsi="Aptos" w:cs="Tahoma"/>
        </w:rPr>
        <w:t>15</w:t>
      </w:r>
      <w:r w:rsidRPr="00262493">
        <w:rPr>
          <w:rFonts w:ascii="Aptos" w:hAnsi="Aptos" w:cs="Tahoma"/>
        </w:rPr>
        <w:t xml:space="preserve"> %</w:t>
      </w:r>
      <w:r w:rsidR="00FC720B">
        <w:rPr>
          <w:rFonts w:ascii="Aptos" w:hAnsi="Aptos" w:cs="Tahoma"/>
        </w:rPr>
        <w:t xml:space="preserve"> wartości pierwotnej</w:t>
      </w:r>
      <w:r w:rsidRPr="00262493">
        <w:rPr>
          <w:rFonts w:ascii="Aptos" w:hAnsi="Aptos" w:cs="Tahoma"/>
        </w:rPr>
        <w:t xml:space="preserve"> umowy.</w:t>
      </w:r>
    </w:p>
    <w:p w14:paraId="6529044B" w14:textId="77777777" w:rsidR="00084135" w:rsidRPr="00262493" w:rsidRDefault="00084135" w:rsidP="00983BAD">
      <w:pPr>
        <w:pStyle w:val="Akapitzlist"/>
        <w:numPr>
          <w:ilvl w:val="0"/>
          <w:numId w:val="184"/>
        </w:numPr>
        <w:spacing w:line="300" w:lineRule="auto"/>
        <w:ind w:left="709"/>
        <w:contextualSpacing/>
        <w:jc w:val="both"/>
        <w:rPr>
          <w:rFonts w:ascii="Aptos" w:hAnsi="Aptos" w:cs="Tahoma"/>
        </w:rPr>
      </w:pPr>
      <w:r w:rsidRPr="00262493">
        <w:rPr>
          <w:rFonts w:ascii="Aptos" w:hAnsi="Aptos" w:cs="Tahoma"/>
        </w:rPr>
        <w:t>zmiana wysokości środków finansowych przewidywanych do przeznaczenia przez Zamawiającego w danym roku kalendarzowym na realizację przedmiotu umowy w związku ze stopniem zaawansowania wykonania umowy przez Wykonawcę lub zmianą możliwości finansowych Zamawiającego.</w:t>
      </w:r>
    </w:p>
    <w:p w14:paraId="71969ECA" w14:textId="77777777" w:rsidR="00084135" w:rsidRPr="00262493" w:rsidRDefault="00084135" w:rsidP="00983BAD">
      <w:pPr>
        <w:pStyle w:val="Akapitzlist"/>
        <w:numPr>
          <w:ilvl w:val="0"/>
          <w:numId w:val="184"/>
        </w:numPr>
        <w:spacing w:line="300" w:lineRule="auto"/>
        <w:ind w:left="709"/>
        <w:contextualSpacing/>
        <w:jc w:val="both"/>
        <w:rPr>
          <w:rFonts w:ascii="Aptos" w:hAnsi="Aptos" w:cs="Tahoma"/>
        </w:rPr>
      </w:pPr>
      <w:r w:rsidRPr="00262493">
        <w:rPr>
          <w:rFonts w:ascii="Aptos" w:hAnsi="Aptos" w:cs="Tahoma"/>
        </w:rPr>
        <w:t>zachodzi konieczność wykonania robót zamiennych. Podstawą określenia wynagrodzenia będzie zatwierdzony przez Inspektora nadzoru oraz Zamawiającego protokół konieczności z załączonym kosztorysem różnicowym.</w:t>
      </w:r>
    </w:p>
    <w:p w14:paraId="3A569AA7" w14:textId="50133BD8" w:rsidR="00084135" w:rsidRPr="00262493" w:rsidRDefault="00084135" w:rsidP="00983BAD">
      <w:pPr>
        <w:pStyle w:val="Akapitzlist"/>
        <w:numPr>
          <w:ilvl w:val="0"/>
          <w:numId w:val="184"/>
        </w:numPr>
        <w:spacing w:line="300" w:lineRule="auto"/>
        <w:ind w:left="709"/>
        <w:contextualSpacing/>
        <w:jc w:val="both"/>
        <w:rPr>
          <w:rFonts w:ascii="Aptos" w:hAnsi="Aptos" w:cs="Tahoma"/>
        </w:rPr>
      </w:pPr>
      <w:r w:rsidRPr="00262493">
        <w:rPr>
          <w:rFonts w:ascii="Aptos" w:hAnsi="Aptos" w:cs="Tahoma"/>
        </w:rPr>
        <w:t>zachodzi konieczność zaniechania lub / i / albo niewykonania robót przewidzianych w dokumentacji technicznej. Podstawą obniżenia wynagrodzenia będzie zatwierdzony przez Inspektora nadzoru oraz Zamawiającego protokół konieczności z załączonym kosztorysem</w:t>
      </w:r>
      <w:r w:rsidR="008113D3" w:rsidRPr="00262493">
        <w:rPr>
          <w:rFonts w:ascii="Aptos" w:hAnsi="Aptos" w:cs="Tahoma"/>
        </w:rPr>
        <w:t>.</w:t>
      </w:r>
    </w:p>
    <w:p w14:paraId="2777C878" w14:textId="77777777" w:rsidR="00084135" w:rsidRPr="00262493" w:rsidRDefault="00084135" w:rsidP="00983BAD">
      <w:pPr>
        <w:pStyle w:val="Akapitzlist"/>
        <w:numPr>
          <w:ilvl w:val="0"/>
          <w:numId w:val="184"/>
        </w:numPr>
        <w:spacing w:line="300" w:lineRule="auto"/>
        <w:ind w:left="709"/>
        <w:contextualSpacing/>
        <w:jc w:val="both"/>
        <w:rPr>
          <w:rFonts w:ascii="Aptos" w:hAnsi="Aptos" w:cs="Tahoma"/>
        </w:rPr>
      </w:pPr>
      <w:r w:rsidRPr="00262493">
        <w:rPr>
          <w:rFonts w:ascii="Aptos" w:hAnsi="Aptos" w:cs="Tahoma"/>
        </w:rPr>
        <w:t>zachodzi konieczność realizacji dodatkowych robót budowlanych, dostaw lub usług, nieobjętych zamówieniem podstawowym, o ile stały się niezbędne. Podstawą określenia wynagrodzenia będzie zatwierdzony przez Inspektora nadzoru oraz Zamawiającego protokół konieczności z załączonym kosztorysem.</w:t>
      </w:r>
    </w:p>
    <w:p w14:paraId="24C8F3CF" w14:textId="48AD57A3" w:rsidR="00084135" w:rsidRPr="00262493" w:rsidRDefault="00084135" w:rsidP="00983BAD">
      <w:pPr>
        <w:pStyle w:val="Akapitzlist"/>
        <w:numPr>
          <w:ilvl w:val="0"/>
          <w:numId w:val="184"/>
        </w:numPr>
        <w:spacing w:after="120" w:line="300" w:lineRule="auto"/>
        <w:ind w:left="709" w:hanging="357"/>
        <w:jc w:val="both"/>
        <w:rPr>
          <w:rFonts w:ascii="Aptos" w:hAnsi="Aptos" w:cs="Tahoma"/>
        </w:rPr>
      </w:pPr>
      <w:r w:rsidRPr="00262493">
        <w:rPr>
          <w:rFonts w:ascii="Aptos" w:hAnsi="Aptos" w:cs="Tahoma"/>
        </w:rPr>
        <w:t>obniżenie wynagrodzenia Wykonawcy za stwierdzone wady przedmiotu umowy nienadające się do usunięcia, jednak umożliwiające użytkowanie przedmiotu umowy zgodnie z przeznaczeniem. Podstawą określenia wynagrodzenia będzie zatwierdzony przez Inspektora nadzoru oraz Zamawiającego jak i Kierownika budowy kosztorys, sporządzony proporcjonalnie do wykrytych wad.</w:t>
      </w:r>
    </w:p>
    <w:p w14:paraId="3E1B52DD" w14:textId="57E8BD62" w:rsidR="00617768" w:rsidRPr="00262493" w:rsidRDefault="00617768" w:rsidP="00983BAD">
      <w:pPr>
        <w:pStyle w:val="Akapitzlist"/>
        <w:numPr>
          <w:ilvl w:val="0"/>
          <w:numId w:val="179"/>
        </w:numPr>
        <w:spacing w:line="300" w:lineRule="auto"/>
        <w:ind w:left="426"/>
        <w:contextualSpacing/>
        <w:jc w:val="both"/>
        <w:rPr>
          <w:rFonts w:ascii="Aptos" w:hAnsi="Aptos" w:cs="Tahoma"/>
          <w:b/>
          <w:bCs/>
        </w:rPr>
      </w:pPr>
      <w:r w:rsidRPr="00262493">
        <w:rPr>
          <w:rFonts w:ascii="Aptos" w:hAnsi="Aptos" w:cs="Tahoma"/>
          <w:b/>
          <w:bCs/>
        </w:rPr>
        <w:t>pozostałe zmiany:</w:t>
      </w:r>
    </w:p>
    <w:p w14:paraId="43076A96" w14:textId="77777777" w:rsidR="00084135" w:rsidRPr="00262493" w:rsidRDefault="00617768" w:rsidP="00983BAD">
      <w:pPr>
        <w:pStyle w:val="Akapitzlist"/>
        <w:numPr>
          <w:ilvl w:val="0"/>
          <w:numId w:val="185"/>
        </w:numPr>
        <w:spacing w:line="300" w:lineRule="auto"/>
        <w:ind w:left="709"/>
        <w:contextualSpacing/>
        <w:jc w:val="both"/>
        <w:rPr>
          <w:rFonts w:ascii="Aptos" w:hAnsi="Aptos" w:cs="Tahoma"/>
          <w:bCs/>
        </w:rPr>
      </w:pPr>
      <w:r w:rsidRPr="00262493">
        <w:rPr>
          <w:rFonts w:ascii="Aptos" w:hAnsi="Aptos" w:cs="Tahoma"/>
        </w:rPr>
        <w:t>wszelkie zmiany, które będą konieczne do zagwarantowania zgodności umowy z wchodzącymi w życie po terminie składania ofert lub po zawarciu umowy przepisami prawa w szczególności przepisami w zakresie wynikającym z tych przepisów.</w:t>
      </w:r>
    </w:p>
    <w:p w14:paraId="004BBB42" w14:textId="77777777" w:rsidR="00084135" w:rsidRPr="00262493" w:rsidRDefault="00617768" w:rsidP="00983BAD">
      <w:pPr>
        <w:pStyle w:val="Akapitzlist"/>
        <w:numPr>
          <w:ilvl w:val="0"/>
          <w:numId w:val="185"/>
        </w:numPr>
        <w:spacing w:line="300" w:lineRule="auto"/>
        <w:ind w:left="709"/>
        <w:contextualSpacing/>
        <w:jc w:val="both"/>
        <w:rPr>
          <w:rFonts w:ascii="Aptos" w:hAnsi="Aptos" w:cs="Tahoma"/>
          <w:bCs/>
        </w:rPr>
      </w:pPr>
      <w:r w:rsidRPr="00262493">
        <w:rPr>
          <w:rFonts w:ascii="Aptos" w:hAnsi="Aptos" w:cs="Tahoma"/>
        </w:rPr>
        <w:t xml:space="preserve">gdy zaistnieje inna okoliczność prawna, ekonomiczna lub techniczna, skutkująca niemożliwością wykonania lub należytego wykonania umowy zgodnie z SWZ. </w:t>
      </w:r>
    </w:p>
    <w:p w14:paraId="6D6EEF50" w14:textId="77777777" w:rsidR="00084135" w:rsidRPr="00262493" w:rsidRDefault="00617768" w:rsidP="00983BAD">
      <w:pPr>
        <w:pStyle w:val="Akapitzlist"/>
        <w:numPr>
          <w:ilvl w:val="0"/>
          <w:numId w:val="185"/>
        </w:numPr>
        <w:spacing w:line="300" w:lineRule="auto"/>
        <w:ind w:left="709"/>
        <w:contextualSpacing/>
        <w:jc w:val="both"/>
        <w:rPr>
          <w:rFonts w:ascii="Aptos" w:hAnsi="Aptos" w:cs="Tahoma"/>
          <w:bCs/>
        </w:rPr>
      </w:pPr>
      <w:r w:rsidRPr="00262493">
        <w:rPr>
          <w:rFonts w:ascii="Aptos" w:hAnsi="Aptos" w:cs="Tahoma"/>
        </w:rPr>
        <w:t>zaistnienie omyłki (błędu edycyjnego) pisarskiej lub rachunkowej bądź innej omyłki polegającej na niezgodności treści umowy z ofertą przetargową.</w:t>
      </w:r>
    </w:p>
    <w:p w14:paraId="35FAB1ED" w14:textId="77777777" w:rsidR="00084135" w:rsidRPr="00262493" w:rsidRDefault="00617768" w:rsidP="00983BAD">
      <w:pPr>
        <w:pStyle w:val="Akapitzlist"/>
        <w:numPr>
          <w:ilvl w:val="0"/>
          <w:numId w:val="185"/>
        </w:numPr>
        <w:spacing w:line="300" w:lineRule="auto"/>
        <w:ind w:left="709"/>
        <w:contextualSpacing/>
        <w:jc w:val="both"/>
        <w:rPr>
          <w:rFonts w:ascii="Aptos" w:hAnsi="Aptos" w:cs="Tahoma"/>
          <w:bCs/>
        </w:rPr>
      </w:pPr>
      <w:r w:rsidRPr="00262493">
        <w:rPr>
          <w:rFonts w:ascii="Aptos" w:hAnsi="Aptos" w:cs="Tahoma"/>
        </w:rPr>
        <w:t xml:space="preserve">zmiana danych teleadresowych Stron. </w:t>
      </w:r>
    </w:p>
    <w:p w14:paraId="36EA52D3" w14:textId="77777777" w:rsidR="00084135" w:rsidRPr="00262493" w:rsidRDefault="00617768" w:rsidP="00983BAD">
      <w:pPr>
        <w:pStyle w:val="Akapitzlist"/>
        <w:numPr>
          <w:ilvl w:val="0"/>
          <w:numId w:val="185"/>
        </w:numPr>
        <w:spacing w:line="300" w:lineRule="auto"/>
        <w:ind w:left="709"/>
        <w:contextualSpacing/>
        <w:jc w:val="both"/>
        <w:rPr>
          <w:rFonts w:ascii="Aptos" w:hAnsi="Aptos" w:cs="Tahoma"/>
          <w:bCs/>
        </w:rPr>
      </w:pPr>
      <w:r w:rsidRPr="00262493">
        <w:rPr>
          <w:rFonts w:ascii="Aptos" w:hAnsi="Aptos" w:cs="Tahoma"/>
        </w:rPr>
        <w:lastRenderedPageBreak/>
        <w:t>zmiana zasad rozliczania przedmiotu umowy i dokonywania płatności, korzystna dla Stron.</w:t>
      </w:r>
    </w:p>
    <w:p w14:paraId="6C31BEE8" w14:textId="2D11DA1D" w:rsidR="00D131BD" w:rsidRPr="00262493" w:rsidRDefault="00D131BD" w:rsidP="00983BAD">
      <w:pPr>
        <w:pStyle w:val="Akapitzlist"/>
        <w:numPr>
          <w:ilvl w:val="0"/>
          <w:numId w:val="185"/>
        </w:numPr>
        <w:spacing w:line="300" w:lineRule="auto"/>
        <w:ind w:left="709"/>
        <w:contextualSpacing/>
        <w:jc w:val="both"/>
        <w:rPr>
          <w:rFonts w:ascii="Aptos" w:hAnsi="Aptos" w:cs="Tahoma"/>
          <w:bCs/>
          <w:color w:val="002060"/>
        </w:rPr>
      </w:pPr>
      <w:r w:rsidRPr="00262493">
        <w:rPr>
          <w:rFonts w:ascii="Aptos" w:hAnsi="Aptos" w:cs="Tahoma"/>
        </w:rPr>
        <w:t>zmiany podmiotowe, w szczególności: zmiana składu Wykonawcy – konsorcjum (np. usunięcie, rezygnacja jednego z członków konsorcjum, zmiana składu spółki cywilnej, przejęcie wykonywania zamówienia lub jego części przez Podmiot trzeci (Podwykonawcę), który wykazywał spełnianie warunku udziału w postępowaniu, upadłość przedsiębiorstwa / śmierć przedsiębiorcy).</w:t>
      </w:r>
    </w:p>
    <w:p w14:paraId="199E0023" w14:textId="20E95C5C" w:rsidR="00B06025" w:rsidRPr="00262493" w:rsidRDefault="00D131BD" w:rsidP="00983BAD">
      <w:pPr>
        <w:pStyle w:val="Akapitzlist"/>
        <w:numPr>
          <w:ilvl w:val="0"/>
          <w:numId w:val="178"/>
        </w:numPr>
        <w:tabs>
          <w:tab w:val="clear" w:pos="360"/>
        </w:tabs>
        <w:spacing w:after="120" w:line="300" w:lineRule="auto"/>
        <w:ind w:left="357" w:hanging="357"/>
        <w:jc w:val="both"/>
        <w:rPr>
          <w:rFonts w:ascii="Aptos" w:hAnsi="Aptos" w:cs="Tahoma"/>
          <w:bCs/>
          <w:color w:val="002060"/>
        </w:rPr>
      </w:pPr>
      <w:r w:rsidRPr="00262493">
        <w:rPr>
          <w:rFonts w:ascii="Aptos" w:eastAsia="Calibri" w:hAnsi="Aptos" w:cs="Tahoma"/>
          <w:lang w:eastAsia="en-US"/>
        </w:rPr>
        <w:t>Zmiana może by</w:t>
      </w:r>
      <w:r w:rsidRPr="00262493">
        <w:rPr>
          <w:rFonts w:ascii="Aptos" w:eastAsia="TTE188D4F0t00" w:hAnsi="Aptos" w:cs="Tahoma"/>
          <w:lang w:eastAsia="en-US"/>
        </w:rPr>
        <w:t xml:space="preserve">ć </w:t>
      </w:r>
      <w:r w:rsidRPr="00262493">
        <w:rPr>
          <w:rFonts w:ascii="Aptos" w:eastAsia="Calibri" w:hAnsi="Aptos" w:cs="Tahoma"/>
          <w:lang w:eastAsia="en-US"/>
        </w:rPr>
        <w:t>dokonana na pisemny wniosek Wykonawcy lub Zamawiającego, zło</w:t>
      </w:r>
      <w:r w:rsidRPr="00262493">
        <w:rPr>
          <w:rFonts w:ascii="Aptos" w:eastAsia="TTE188D4F0t00" w:hAnsi="Aptos" w:cs="Tahoma"/>
          <w:lang w:eastAsia="en-US"/>
        </w:rPr>
        <w:t>ż</w:t>
      </w:r>
      <w:r w:rsidRPr="00262493">
        <w:rPr>
          <w:rFonts w:ascii="Aptos" w:eastAsia="Calibri" w:hAnsi="Aptos" w:cs="Tahoma"/>
          <w:lang w:eastAsia="en-US"/>
        </w:rPr>
        <w:t>ony bez zbędnej zwłoki. Wniosek winien zawiera</w:t>
      </w:r>
      <w:r w:rsidRPr="00262493">
        <w:rPr>
          <w:rFonts w:ascii="Aptos" w:eastAsia="TTE188D4F0t00" w:hAnsi="Aptos" w:cs="Tahoma"/>
          <w:lang w:eastAsia="en-US"/>
        </w:rPr>
        <w:t xml:space="preserve">ć </w:t>
      </w:r>
      <w:r w:rsidRPr="00262493">
        <w:rPr>
          <w:rFonts w:ascii="Aptos" w:eastAsia="Calibri" w:hAnsi="Aptos" w:cs="Tahoma"/>
          <w:lang w:eastAsia="en-US"/>
        </w:rPr>
        <w:t>szczegółowe uzasadnienie</w:t>
      </w:r>
    </w:p>
    <w:p w14:paraId="23E5A57C" w14:textId="2AF26A4E" w:rsidR="002E5B04" w:rsidRPr="00262493" w:rsidRDefault="002E5B04" w:rsidP="00983BAD">
      <w:pPr>
        <w:spacing w:line="300" w:lineRule="auto"/>
        <w:jc w:val="center"/>
        <w:rPr>
          <w:rFonts w:ascii="Aptos" w:hAnsi="Aptos" w:cs="Tahoma"/>
          <w:b/>
        </w:rPr>
      </w:pPr>
      <w:r w:rsidRPr="00262493">
        <w:rPr>
          <w:rFonts w:ascii="Aptos" w:hAnsi="Aptos" w:cs="Tahoma"/>
          <w:b/>
        </w:rPr>
        <w:t xml:space="preserve">§ </w:t>
      </w:r>
      <w:r w:rsidR="00D131BD" w:rsidRPr="00262493">
        <w:rPr>
          <w:rFonts w:ascii="Aptos" w:hAnsi="Aptos" w:cs="Tahoma"/>
          <w:b/>
        </w:rPr>
        <w:t>34</w:t>
      </w:r>
      <w:r w:rsidRPr="00262493">
        <w:rPr>
          <w:rFonts w:ascii="Aptos" w:hAnsi="Aptos" w:cs="Tahoma"/>
          <w:b/>
        </w:rPr>
        <w:t>.</w:t>
      </w:r>
    </w:p>
    <w:p w14:paraId="7999B8E3" w14:textId="77777777" w:rsidR="001F6574" w:rsidRPr="00262493" w:rsidRDefault="001F6574" w:rsidP="00983BAD">
      <w:pPr>
        <w:spacing w:line="300" w:lineRule="auto"/>
        <w:jc w:val="center"/>
        <w:rPr>
          <w:rFonts w:ascii="Aptos" w:hAnsi="Aptos" w:cs="Tahoma"/>
          <w:b/>
        </w:rPr>
      </w:pPr>
      <w:r w:rsidRPr="00262493">
        <w:rPr>
          <w:rFonts w:ascii="Aptos" w:hAnsi="Aptos" w:cs="Tahoma"/>
          <w:b/>
        </w:rPr>
        <w:t>INFORMACJA PUBLICZNA</w:t>
      </w:r>
    </w:p>
    <w:p w14:paraId="56733558" w14:textId="5602FD8E" w:rsidR="001F6574" w:rsidRPr="00262493" w:rsidRDefault="001F6574" w:rsidP="00E31FFD">
      <w:pPr>
        <w:pStyle w:val="Akapitzlist"/>
        <w:numPr>
          <w:ilvl w:val="3"/>
          <w:numId w:val="90"/>
        </w:numPr>
        <w:spacing w:line="300" w:lineRule="auto"/>
        <w:ind w:left="283" w:hanging="357"/>
        <w:jc w:val="both"/>
        <w:rPr>
          <w:rFonts w:ascii="Aptos" w:hAnsi="Aptos" w:cs="Tahoma"/>
          <w:bCs/>
        </w:rPr>
      </w:pPr>
      <w:r w:rsidRPr="00262493">
        <w:rPr>
          <w:rFonts w:ascii="Aptos" w:hAnsi="Aptos" w:cs="Tahoma"/>
          <w:bCs/>
        </w:rPr>
        <w:t>Wykonawca oświadcza, że znany jest mu fakt, iż treść niniejszej umowy, a w szczególności dotyczące go dane identyfikujące, przedmiot umowy i wysokość wynagrodzenia, stanowią informację publiczną w rozumieniu art. 1 ust. 1 ustawy z dnia 6 września 2001 r. o dostępie do informacji publicznej, która podlega udostępnieniu w trybie przedmiotowej ustawy.</w:t>
      </w:r>
    </w:p>
    <w:p w14:paraId="0A8D269D" w14:textId="1CB43B32" w:rsidR="001F6574" w:rsidRPr="00262493" w:rsidRDefault="001F6574" w:rsidP="00983BAD">
      <w:pPr>
        <w:spacing w:line="300" w:lineRule="auto"/>
        <w:jc w:val="center"/>
        <w:rPr>
          <w:rFonts w:ascii="Aptos" w:hAnsi="Aptos" w:cs="Tahoma"/>
          <w:b/>
        </w:rPr>
      </w:pPr>
      <w:r w:rsidRPr="00262493">
        <w:rPr>
          <w:rFonts w:ascii="Aptos" w:hAnsi="Aptos" w:cs="Tahoma"/>
          <w:b/>
        </w:rPr>
        <w:t>§ 35.</w:t>
      </w:r>
    </w:p>
    <w:p w14:paraId="3C0A43A3" w14:textId="77777777" w:rsidR="002E5B04" w:rsidRPr="00262493" w:rsidRDefault="002E5B04" w:rsidP="00983BAD">
      <w:pPr>
        <w:spacing w:line="300" w:lineRule="auto"/>
        <w:jc w:val="center"/>
        <w:rPr>
          <w:rFonts w:ascii="Aptos" w:eastAsia="Calibri" w:hAnsi="Aptos" w:cs="Tahoma"/>
          <w:b/>
        </w:rPr>
      </w:pPr>
      <w:r w:rsidRPr="00262493">
        <w:rPr>
          <w:rFonts w:ascii="Aptos" w:eastAsia="Calibri" w:hAnsi="Aptos" w:cs="Tahoma"/>
          <w:b/>
        </w:rPr>
        <w:t>POSTANOWIENIA KOŃCOWE</w:t>
      </w:r>
    </w:p>
    <w:p w14:paraId="70D1A9E4" w14:textId="77777777" w:rsidR="002E5B04" w:rsidRPr="00262493" w:rsidRDefault="002E5B04" w:rsidP="00983BAD">
      <w:pPr>
        <w:numPr>
          <w:ilvl w:val="0"/>
          <w:numId w:val="126"/>
        </w:numPr>
        <w:spacing w:line="300" w:lineRule="auto"/>
        <w:ind w:left="284"/>
        <w:jc w:val="both"/>
        <w:textAlignment w:val="auto"/>
        <w:rPr>
          <w:rFonts w:ascii="Aptos" w:eastAsia="Calibri" w:hAnsi="Aptos" w:cs="Tahoma"/>
        </w:rPr>
      </w:pPr>
      <w:r w:rsidRPr="00262493">
        <w:rPr>
          <w:rFonts w:ascii="Aptos" w:eastAsia="Calibri" w:hAnsi="Aptos" w:cs="Tahoma"/>
          <w:kern w:val="2"/>
          <w:lang w:eastAsia="zh-CN"/>
        </w:rPr>
        <w:t>Wszelkie zmiany umowy wymagaj</w:t>
      </w:r>
      <w:r w:rsidRPr="00262493">
        <w:rPr>
          <w:rFonts w:ascii="Aptos" w:eastAsia="TTE188D4F0t00" w:hAnsi="Aptos" w:cs="Tahoma"/>
          <w:kern w:val="2"/>
          <w:lang w:eastAsia="zh-CN"/>
        </w:rPr>
        <w:t xml:space="preserve">ą </w:t>
      </w:r>
      <w:r w:rsidRPr="00262493">
        <w:rPr>
          <w:rFonts w:ascii="Aptos" w:eastAsia="Calibri" w:hAnsi="Aptos" w:cs="Tahoma"/>
          <w:kern w:val="2"/>
          <w:lang w:eastAsia="zh-CN"/>
        </w:rPr>
        <w:t>aneksu sporz</w:t>
      </w:r>
      <w:r w:rsidRPr="00262493">
        <w:rPr>
          <w:rFonts w:ascii="Aptos" w:eastAsia="TTE188D4F0t00" w:hAnsi="Aptos" w:cs="Tahoma"/>
          <w:kern w:val="2"/>
          <w:lang w:eastAsia="zh-CN"/>
        </w:rPr>
        <w:t>ą</w:t>
      </w:r>
      <w:r w:rsidRPr="00262493">
        <w:rPr>
          <w:rFonts w:ascii="Aptos" w:eastAsia="Calibri" w:hAnsi="Aptos" w:cs="Tahoma"/>
          <w:kern w:val="2"/>
          <w:lang w:eastAsia="zh-CN"/>
        </w:rPr>
        <w:t>dzonego z zachowaniem formy pisemnej pod rygorem niewa</w:t>
      </w:r>
      <w:r w:rsidRPr="00262493">
        <w:rPr>
          <w:rFonts w:ascii="Aptos" w:eastAsia="TTE188D4F0t00" w:hAnsi="Aptos" w:cs="Tahoma"/>
          <w:kern w:val="2"/>
          <w:lang w:eastAsia="zh-CN"/>
        </w:rPr>
        <w:t>ż</w:t>
      </w:r>
      <w:r w:rsidRPr="00262493">
        <w:rPr>
          <w:rFonts w:ascii="Aptos" w:eastAsia="Calibri" w:hAnsi="Aptos" w:cs="Tahoma"/>
          <w:kern w:val="2"/>
          <w:lang w:eastAsia="zh-CN"/>
        </w:rPr>
        <w:t>no</w:t>
      </w:r>
      <w:r w:rsidRPr="00262493">
        <w:rPr>
          <w:rFonts w:ascii="Aptos" w:eastAsia="TTE188D4F0t00" w:hAnsi="Aptos" w:cs="Tahoma"/>
          <w:kern w:val="2"/>
          <w:lang w:eastAsia="zh-CN"/>
        </w:rPr>
        <w:t>ś</w:t>
      </w:r>
      <w:r w:rsidRPr="00262493">
        <w:rPr>
          <w:rFonts w:ascii="Aptos" w:eastAsia="Calibri" w:hAnsi="Aptos" w:cs="Tahoma"/>
          <w:kern w:val="2"/>
          <w:lang w:eastAsia="zh-CN"/>
        </w:rPr>
        <w:t>ci.</w:t>
      </w:r>
    </w:p>
    <w:p w14:paraId="366F7C53" w14:textId="77777777" w:rsidR="002E5B04" w:rsidRPr="00262493" w:rsidRDefault="002E5B04" w:rsidP="00983BAD">
      <w:pPr>
        <w:numPr>
          <w:ilvl w:val="0"/>
          <w:numId w:val="126"/>
        </w:numPr>
        <w:spacing w:line="300" w:lineRule="auto"/>
        <w:ind w:left="284"/>
        <w:jc w:val="both"/>
        <w:textAlignment w:val="auto"/>
        <w:rPr>
          <w:rFonts w:ascii="Aptos" w:eastAsia="Calibri" w:hAnsi="Aptos" w:cs="Tahoma"/>
        </w:rPr>
      </w:pPr>
      <w:r w:rsidRPr="00262493">
        <w:rPr>
          <w:rFonts w:ascii="Aptos" w:eastAsia="Calibri" w:hAnsi="Aptos" w:cs="Tahoma"/>
          <w:kern w:val="2"/>
          <w:lang w:eastAsia="zh-CN"/>
        </w:rPr>
        <w:t>W sprawach nieuregulowanych niniejsz</w:t>
      </w:r>
      <w:r w:rsidRPr="00262493">
        <w:rPr>
          <w:rFonts w:ascii="Aptos" w:eastAsia="TTE188D4F0t00" w:hAnsi="Aptos" w:cs="Tahoma"/>
          <w:kern w:val="2"/>
          <w:lang w:eastAsia="zh-CN"/>
        </w:rPr>
        <w:t xml:space="preserve">ą </w:t>
      </w:r>
      <w:r w:rsidRPr="00262493">
        <w:rPr>
          <w:rFonts w:ascii="Aptos" w:eastAsia="Calibri" w:hAnsi="Aptos" w:cs="Tahoma"/>
          <w:kern w:val="2"/>
          <w:lang w:eastAsia="zh-CN"/>
        </w:rPr>
        <w:t>umow</w:t>
      </w:r>
      <w:r w:rsidRPr="00262493">
        <w:rPr>
          <w:rFonts w:ascii="Aptos" w:eastAsia="TTE188D4F0t00" w:hAnsi="Aptos" w:cs="Tahoma"/>
          <w:kern w:val="2"/>
          <w:lang w:eastAsia="zh-CN"/>
        </w:rPr>
        <w:t xml:space="preserve">ą </w:t>
      </w:r>
      <w:r w:rsidRPr="00262493">
        <w:rPr>
          <w:rFonts w:ascii="Aptos" w:eastAsia="Calibri" w:hAnsi="Aptos" w:cs="Tahoma"/>
          <w:kern w:val="2"/>
          <w:lang w:eastAsia="zh-CN"/>
        </w:rPr>
        <w:t>stosuje si</w:t>
      </w:r>
      <w:r w:rsidRPr="00262493">
        <w:rPr>
          <w:rFonts w:ascii="Aptos" w:eastAsia="TTE188D4F0t00" w:hAnsi="Aptos" w:cs="Tahoma"/>
          <w:kern w:val="2"/>
          <w:lang w:eastAsia="zh-CN"/>
        </w:rPr>
        <w:t xml:space="preserve">ę </w:t>
      </w:r>
      <w:r w:rsidRPr="00262493">
        <w:rPr>
          <w:rFonts w:ascii="Aptos" w:eastAsia="Calibri" w:hAnsi="Aptos" w:cs="Tahoma"/>
          <w:kern w:val="2"/>
          <w:lang w:eastAsia="zh-CN"/>
        </w:rPr>
        <w:t>przepisy Kodeksu cywilnego,  ustawy z dnia 7 lipca 1994 r. Prawo budowlane i ustawy z dnia 11 września 2019 r. Prawo zamówie</w:t>
      </w:r>
      <w:r w:rsidRPr="00262493">
        <w:rPr>
          <w:rFonts w:ascii="Aptos" w:eastAsia="TTE188D4F0t00" w:hAnsi="Aptos" w:cs="Tahoma"/>
          <w:kern w:val="2"/>
          <w:lang w:eastAsia="zh-CN"/>
        </w:rPr>
        <w:t>ń p</w:t>
      </w:r>
      <w:r w:rsidRPr="00262493">
        <w:rPr>
          <w:rFonts w:ascii="Aptos" w:eastAsia="Calibri" w:hAnsi="Aptos" w:cs="Tahoma"/>
          <w:kern w:val="2"/>
          <w:lang w:eastAsia="zh-CN"/>
        </w:rPr>
        <w:t>ublicznych.</w:t>
      </w:r>
    </w:p>
    <w:p w14:paraId="6E015697" w14:textId="77777777" w:rsidR="002E5B04" w:rsidRPr="00262493" w:rsidRDefault="002E5B04" w:rsidP="00983BAD">
      <w:pPr>
        <w:numPr>
          <w:ilvl w:val="0"/>
          <w:numId w:val="126"/>
        </w:numPr>
        <w:spacing w:line="300" w:lineRule="auto"/>
        <w:ind w:left="284"/>
        <w:jc w:val="both"/>
        <w:textAlignment w:val="auto"/>
        <w:rPr>
          <w:rFonts w:ascii="Aptos" w:eastAsia="Calibri" w:hAnsi="Aptos" w:cs="Tahoma"/>
        </w:rPr>
      </w:pPr>
      <w:r w:rsidRPr="00262493">
        <w:rPr>
          <w:rFonts w:ascii="Aptos" w:eastAsia="Calibri" w:hAnsi="Aptos" w:cs="Tahoma"/>
          <w:kern w:val="2"/>
          <w:lang w:eastAsia="zh-CN"/>
        </w:rPr>
        <w:t>Ewentualne spory o roszczenia cywilnoprawne w sprawach, w których zawarcie ugody jest dopuszczalne, strony zobowiązują poddać mediacji lub innemu polubownemu rozwiązaniu sporu przed Sądem Polubownym przy Prokuratorii Generalnej Rzeczypospolitej Polskiej, wybranym mediatorem albo osobą prowadzącą inne polubowne rozwiązanie sporu.</w:t>
      </w:r>
    </w:p>
    <w:p w14:paraId="4463C1E9" w14:textId="77777777" w:rsidR="002E5B04" w:rsidRPr="00262493" w:rsidRDefault="002E5B04" w:rsidP="00983BAD">
      <w:pPr>
        <w:numPr>
          <w:ilvl w:val="0"/>
          <w:numId w:val="126"/>
        </w:numPr>
        <w:spacing w:line="300" w:lineRule="auto"/>
        <w:ind w:left="284"/>
        <w:jc w:val="both"/>
        <w:textAlignment w:val="auto"/>
        <w:rPr>
          <w:rFonts w:ascii="Aptos" w:eastAsia="Calibri" w:hAnsi="Aptos" w:cs="Tahoma"/>
        </w:rPr>
      </w:pPr>
      <w:r w:rsidRPr="00262493">
        <w:rPr>
          <w:rFonts w:ascii="Aptos" w:eastAsia="Calibri" w:hAnsi="Aptos" w:cs="Tahoma"/>
          <w:kern w:val="2"/>
          <w:lang w:eastAsia="zh-CN"/>
        </w:rPr>
        <w:t>W przypadku niemożności rozwiązania sporów o roszczenia cywilnoprawne w sposób określony w ust. 3 niniejszego paragrafu, b</w:t>
      </w:r>
      <w:r w:rsidRPr="00262493">
        <w:rPr>
          <w:rFonts w:ascii="Aptos" w:eastAsia="TTE188D4F0t00" w:hAnsi="Aptos" w:cs="Tahoma"/>
          <w:kern w:val="2"/>
          <w:lang w:eastAsia="zh-CN"/>
        </w:rPr>
        <w:t>ę</w:t>
      </w:r>
      <w:r w:rsidRPr="00262493">
        <w:rPr>
          <w:rFonts w:ascii="Aptos" w:eastAsia="Calibri" w:hAnsi="Aptos" w:cs="Tahoma"/>
          <w:kern w:val="2"/>
          <w:lang w:eastAsia="zh-CN"/>
        </w:rPr>
        <w:t>d</w:t>
      </w:r>
      <w:r w:rsidRPr="00262493">
        <w:rPr>
          <w:rFonts w:ascii="Aptos" w:eastAsia="TTE188D4F0t00" w:hAnsi="Aptos" w:cs="Tahoma"/>
          <w:kern w:val="2"/>
          <w:lang w:eastAsia="zh-CN"/>
        </w:rPr>
        <w:t xml:space="preserve">ą one </w:t>
      </w:r>
      <w:r w:rsidRPr="00262493">
        <w:rPr>
          <w:rFonts w:ascii="Aptos" w:eastAsia="Calibri" w:hAnsi="Aptos" w:cs="Tahoma"/>
          <w:kern w:val="2"/>
          <w:lang w:eastAsia="zh-CN"/>
        </w:rPr>
        <w:t>rozstrzygane przez s</w:t>
      </w:r>
      <w:r w:rsidRPr="00262493">
        <w:rPr>
          <w:rFonts w:ascii="Aptos" w:eastAsia="TTE188D4F0t00" w:hAnsi="Aptos" w:cs="Tahoma"/>
          <w:kern w:val="2"/>
          <w:lang w:eastAsia="zh-CN"/>
        </w:rPr>
        <w:t>ą</w:t>
      </w:r>
      <w:r w:rsidRPr="00262493">
        <w:rPr>
          <w:rFonts w:ascii="Aptos" w:eastAsia="Calibri" w:hAnsi="Aptos" w:cs="Tahoma"/>
          <w:kern w:val="2"/>
          <w:lang w:eastAsia="zh-CN"/>
        </w:rPr>
        <w:t>d wła</w:t>
      </w:r>
      <w:r w:rsidRPr="00262493">
        <w:rPr>
          <w:rFonts w:ascii="Aptos" w:eastAsia="TTE188D4F0t00" w:hAnsi="Aptos" w:cs="Tahoma"/>
          <w:kern w:val="2"/>
          <w:lang w:eastAsia="zh-CN"/>
        </w:rPr>
        <w:t>ś</w:t>
      </w:r>
      <w:r w:rsidRPr="00262493">
        <w:rPr>
          <w:rFonts w:ascii="Aptos" w:eastAsia="Calibri" w:hAnsi="Aptos" w:cs="Tahoma"/>
          <w:kern w:val="2"/>
          <w:lang w:eastAsia="zh-CN"/>
        </w:rPr>
        <w:t>ciwy dla siedziby Zamawiaj</w:t>
      </w:r>
      <w:r w:rsidRPr="00262493">
        <w:rPr>
          <w:rFonts w:ascii="Aptos" w:eastAsia="TTE188D4F0t00" w:hAnsi="Aptos" w:cs="Tahoma"/>
          <w:kern w:val="2"/>
          <w:lang w:eastAsia="zh-CN"/>
        </w:rPr>
        <w:t>ą</w:t>
      </w:r>
      <w:r w:rsidRPr="00262493">
        <w:rPr>
          <w:rFonts w:ascii="Aptos" w:eastAsia="Calibri" w:hAnsi="Aptos" w:cs="Tahoma"/>
          <w:kern w:val="2"/>
          <w:lang w:eastAsia="zh-CN"/>
        </w:rPr>
        <w:t>cego.</w:t>
      </w:r>
    </w:p>
    <w:p w14:paraId="4A651BBB" w14:textId="7C2F4085" w:rsidR="002E5B04" w:rsidRPr="00262493" w:rsidRDefault="002E5B04" w:rsidP="00983BAD">
      <w:pPr>
        <w:numPr>
          <w:ilvl w:val="0"/>
          <w:numId w:val="126"/>
        </w:numPr>
        <w:spacing w:line="300" w:lineRule="auto"/>
        <w:ind w:left="284"/>
        <w:jc w:val="both"/>
        <w:textAlignment w:val="auto"/>
        <w:rPr>
          <w:rFonts w:ascii="Aptos" w:eastAsia="Calibri" w:hAnsi="Aptos" w:cs="Tahoma"/>
        </w:rPr>
      </w:pPr>
      <w:r w:rsidRPr="00262493">
        <w:rPr>
          <w:rFonts w:ascii="Aptos" w:eastAsia="Calibri" w:hAnsi="Aptos" w:cs="Tahoma"/>
          <w:kern w:val="2"/>
          <w:lang w:eastAsia="zh-CN"/>
        </w:rPr>
        <w:t>Umow</w:t>
      </w:r>
      <w:r w:rsidRPr="00262493">
        <w:rPr>
          <w:rFonts w:ascii="Aptos" w:eastAsia="TTE188D4F0t00" w:hAnsi="Aptos" w:cs="Tahoma"/>
          <w:kern w:val="2"/>
          <w:lang w:eastAsia="zh-CN"/>
        </w:rPr>
        <w:t xml:space="preserve">ę </w:t>
      </w:r>
      <w:r w:rsidRPr="00262493">
        <w:rPr>
          <w:rFonts w:ascii="Aptos" w:eastAsia="Calibri" w:hAnsi="Aptos" w:cs="Tahoma"/>
          <w:kern w:val="2"/>
          <w:lang w:eastAsia="zh-CN"/>
        </w:rPr>
        <w:t>niniejsz</w:t>
      </w:r>
      <w:r w:rsidRPr="00262493">
        <w:rPr>
          <w:rFonts w:ascii="Aptos" w:eastAsia="TTE188D4F0t00" w:hAnsi="Aptos" w:cs="Tahoma"/>
          <w:kern w:val="2"/>
          <w:lang w:eastAsia="zh-CN"/>
        </w:rPr>
        <w:t xml:space="preserve">ą </w:t>
      </w:r>
      <w:r w:rsidRPr="00262493">
        <w:rPr>
          <w:rFonts w:ascii="Aptos" w:eastAsia="Calibri" w:hAnsi="Aptos" w:cs="Tahoma"/>
          <w:kern w:val="2"/>
          <w:lang w:eastAsia="zh-CN"/>
        </w:rPr>
        <w:t>sporz</w:t>
      </w:r>
      <w:r w:rsidRPr="00262493">
        <w:rPr>
          <w:rFonts w:ascii="Aptos" w:eastAsia="TTE188D4F0t00" w:hAnsi="Aptos" w:cs="Tahoma"/>
          <w:kern w:val="2"/>
          <w:lang w:eastAsia="zh-CN"/>
        </w:rPr>
        <w:t>ą</w:t>
      </w:r>
      <w:r w:rsidRPr="00262493">
        <w:rPr>
          <w:rFonts w:ascii="Aptos" w:eastAsia="Calibri" w:hAnsi="Aptos" w:cs="Tahoma"/>
          <w:kern w:val="2"/>
          <w:lang w:eastAsia="zh-CN"/>
        </w:rPr>
        <w:t>dzono w czterech jednobrzmi</w:t>
      </w:r>
      <w:r w:rsidRPr="00262493">
        <w:rPr>
          <w:rFonts w:ascii="Aptos" w:eastAsia="TTE188D4F0t00" w:hAnsi="Aptos" w:cs="Tahoma"/>
          <w:kern w:val="2"/>
          <w:lang w:eastAsia="zh-CN"/>
        </w:rPr>
        <w:t>ą</w:t>
      </w:r>
      <w:r w:rsidRPr="00262493">
        <w:rPr>
          <w:rFonts w:ascii="Aptos" w:eastAsia="Calibri" w:hAnsi="Aptos" w:cs="Tahoma"/>
          <w:kern w:val="2"/>
          <w:lang w:eastAsia="zh-CN"/>
        </w:rPr>
        <w:t>cych egzemplarzach, 3 egz. dla Zamawiaj</w:t>
      </w:r>
      <w:r w:rsidRPr="00262493">
        <w:rPr>
          <w:rFonts w:ascii="Aptos" w:eastAsia="TTE188D4F0t00" w:hAnsi="Aptos" w:cs="Tahoma"/>
          <w:kern w:val="2"/>
          <w:lang w:eastAsia="zh-CN"/>
        </w:rPr>
        <w:t>ą</w:t>
      </w:r>
      <w:r w:rsidRPr="00262493">
        <w:rPr>
          <w:rFonts w:ascii="Aptos" w:eastAsia="Calibri" w:hAnsi="Aptos" w:cs="Tahoma"/>
          <w:kern w:val="2"/>
          <w:lang w:eastAsia="zh-CN"/>
        </w:rPr>
        <w:t>cego i 1 egz. dla Wykonawcy.</w:t>
      </w:r>
    </w:p>
    <w:p w14:paraId="0430B8DE" w14:textId="77777777" w:rsidR="008C5F68" w:rsidRPr="00262493" w:rsidRDefault="008C5F68" w:rsidP="00983BAD">
      <w:pPr>
        <w:widowControl w:val="0"/>
        <w:autoSpaceDE w:val="0"/>
        <w:adjustRightInd w:val="0"/>
        <w:spacing w:line="300" w:lineRule="auto"/>
        <w:jc w:val="both"/>
        <w:rPr>
          <w:rFonts w:ascii="Aptos" w:hAnsi="Aptos" w:cs="Tahoma"/>
          <w:b/>
        </w:rPr>
      </w:pPr>
    </w:p>
    <w:p w14:paraId="5C30DC1D" w14:textId="3A3533E9" w:rsidR="008C5F68" w:rsidRPr="00262493" w:rsidRDefault="008C5F68" w:rsidP="00983BAD">
      <w:pPr>
        <w:widowControl w:val="0"/>
        <w:autoSpaceDE w:val="0"/>
        <w:adjustRightInd w:val="0"/>
        <w:spacing w:line="300" w:lineRule="auto"/>
        <w:jc w:val="both"/>
        <w:rPr>
          <w:rFonts w:ascii="Aptos" w:hAnsi="Aptos" w:cs="Tahoma"/>
          <w:b/>
          <w:bCs/>
        </w:rPr>
      </w:pPr>
      <w:r w:rsidRPr="00262493">
        <w:rPr>
          <w:rFonts w:ascii="Aptos" w:hAnsi="Aptos" w:cs="Tahoma"/>
          <w:b/>
        </w:rPr>
        <w:t>ZAMAWIAJĄCY:</w:t>
      </w:r>
      <w:r w:rsidRPr="00262493">
        <w:rPr>
          <w:rFonts w:ascii="Aptos" w:hAnsi="Aptos" w:cs="Tahoma"/>
        </w:rPr>
        <w:t xml:space="preserve">                                                                                                </w:t>
      </w:r>
      <w:r w:rsidR="007C6DAF" w:rsidRPr="00262493">
        <w:rPr>
          <w:rFonts w:ascii="Aptos" w:hAnsi="Aptos" w:cs="Tahoma"/>
        </w:rPr>
        <w:tab/>
      </w:r>
      <w:r w:rsidR="007C6DAF" w:rsidRPr="00262493">
        <w:rPr>
          <w:rFonts w:ascii="Aptos" w:hAnsi="Aptos" w:cs="Tahoma"/>
        </w:rPr>
        <w:tab/>
      </w:r>
      <w:r w:rsidRPr="00262493">
        <w:rPr>
          <w:rFonts w:ascii="Aptos" w:hAnsi="Aptos" w:cs="Tahoma"/>
        </w:rPr>
        <w:t xml:space="preserve">   </w:t>
      </w:r>
      <w:r w:rsidRPr="00262493">
        <w:rPr>
          <w:rFonts w:ascii="Aptos" w:hAnsi="Aptos" w:cs="Tahoma"/>
          <w:b/>
          <w:bCs/>
        </w:rPr>
        <w:t>WYKONAWCA:</w:t>
      </w:r>
    </w:p>
    <w:p w14:paraId="597926FA" w14:textId="77777777" w:rsidR="008C5F68" w:rsidRPr="00262493" w:rsidRDefault="008C5F68" w:rsidP="00983BAD">
      <w:pPr>
        <w:widowControl w:val="0"/>
        <w:autoSpaceDE w:val="0"/>
        <w:adjustRightInd w:val="0"/>
        <w:spacing w:line="300" w:lineRule="auto"/>
        <w:jc w:val="both"/>
        <w:rPr>
          <w:rFonts w:ascii="Aptos" w:hAnsi="Aptos" w:cs="Tahoma"/>
          <w:b/>
          <w:bCs/>
          <w:sz w:val="22"/>
          <w:szCs w:val="22"/>
        </w:rPr>
      </w:pPr>
    </w:p>
    <w:p w14:paraId="11C6491B" w14:textId="77777777" w:rsidR="002616E2" w:rsidRDefault="002616E2" w:rsidP="00983BAD">
      <w:pPr>
        <w:shd w:val="clear" w:color="auto" w:fill="FFFFFF"/>
        <w:spacing w:line="300" w:lineRule="auto"/>
        <w:rPr>
          <w:rFonts w:ascii="Aptos" w:hAnsi="Aptos" w:cs="Tahoma"/>
          <w:color w:val="333333"/>
          <w:sz w:val="14"/>
          <w:szCs w:val="14"/>
        </w:rPr>
      </w:pPr>
    </w:p>
    <w:p w14:paraId="01FBC4FF" w14:textId="4C486E8F" w:rsidR="008C5F68" w:rsidRPr="002616E2" w:rsidRDefault="008C5F68" w:rsidP="00983BAD">
      <w:pPr>
        <w:shd w:val="clear" w:color="auto" w:fill="FFFFFF"/>
        <w:spacing w:line="300" w:lineRule="auto"/>
        <w:rPr>
          <w:rFonts w:ascii="Aptos" w:hAnsi="Aptos" w:cs="Tahoma"/>
          <w:color w:val="333333"/>
          <w:sz w:val="22"/>
          <w:szCs w:val="22"/>
        </w:rPr>
      </w:pPr>
      <w:r w:rsidRPr="002616E2">
        <w:rPr>
          <w:rFonts w:ascii="Aptos" w:hAnsi="Aptos" w:cs="Tahoma"/>
          <w:color w:val="333333"/>
          <w:sz w:val="22"/>
          <w:szCs w:val="22"/>
        </w:rPr>
        <w:lastRenderedPageBreak/>
        <w:t>Zgodnie z art. 13 ust. 1 Ogólnego Rozporządzenia o Ochronie Danych (RODO) informujemy, że:</w:t>
      </w:r>
    </w:p>
    <w:p w14:paraId="32C11160" w14:textId="77777777" w:rsidR="008C5F68" w:rsidRPr="002616E2" w:rsidRDefault="008C5F68" w:rsidP="00983BAD">
      <w:pPr>
        <w:pStyle w:val="Akapitzlist"/>
        <w:numPr>
          <w:ilvl w:val="0"/>
          <w:numId w:val="127"/>
        </w:numPr>
        <w:shd w:val="clear" w:color="auto" w:fill="FFFFFF"/>
        <w:suppressAutoHyphens w:val="0"/>
        <w:spacing w:line="300" w:lineRule="auto"/>
        <w:ind w:left="426" w:hanging="284"/>
        <w:contextualSpacing/>
        <w:jc w:val="both"/>
        <w:textAlignment w:val="auto"/>
        <w:rPr>
          <w:rFonts w:ascii="Aptos" w:hAnsi="Aptos" w:cs="Tahoma"/>
          <w:color w:val="333333"/>
          <w:sz w:val="22"/>
          <w:szCs w:val="22"/>
        </w:rPr>
      </w:pPr>
      <w:r w:rsidRPr="002616E2">
        <w:rPr>
          <w:rFonts w:ascii="Aptos" w:hAnsi="Aptos" w:cs="Tahoma"/>
          <w:color w:val="333333"/>
          <w:sz w:val="22"/>
          <w:szCs w:val="22"/>
        </w:rPr>
        <w:t>Administratorem danych osobowych Wykonawców jest Zarząd Dróg Powiatowych  w Ostrołęce, adres: ul. Lokalna 2, 07-410 Ostrołęka;</w:t>
      </w:r>
    </w:p>
    <w:p w14:paraId="33C46632" w14:textId="77777777" w:rsidR="008C5F68" w:rsidRPr="002616E2" w:rsidRDefault="008C5F68" w:rsidP="00983BAD">
      <w:pPr>
        <w:pStyle w:val="Akapitzlist"/>
        <w:numPr>
          <w:ilvl w:val="0"/>
          <w:numId w:val="127"/>
        </w:numPr>
        <w:shd w:val="clear" w:color="auto" w:fill="FFFFFF"/>
        <w:suppressAutoHyphens w:val="0"/>
        <w:spacing w:line="300" w:lineRule="auto"/>
        <w:ind w:left="426" w:hanging="284"/>
        <w:contextualSpacing/>
        <w:jc w:val="both"/>
        <w:textAlignment w:val="auto"/>
        <w:rPr>
          <w:rFonts w:ascii="Aptos" w:hAnsi="Aptos" w:cs="Tahoma"/>
          <w:color w:val="333333"/>
          <w:sz w:val="22"/>
          <w:szCs w:val="22"/>
        </w:rPr>
      </w:pPr>
      <w:r w:rsidRPr="002616E2">
        <w:rPr>
          <w:rFonts w:ascii="Aptos" w:hAnsi="Aptos" w:cs="Tahoma"/>
          <w:color w:val="333333"/>
          <w:sz w:val="22"/>
          <w:szCs w:val="22"/>
        </w:rPr>
        <w:t>Administrator wyznaczył Inspektora Ochrony Danych, z którym mogą się Państwo kontaktować w sprawach przetwarzania Państwa danych osobowych za pośrednictwem poczty elektronicznej: </w:t>
      </w:r>
      <w:r w:rsidRPr="002616E2">
        <w:rPr>
          <w:rFonts w:ascii="Aptos" w:hAnsi="Aptos" w:cs="Tahoma"/>
          <w:sz w:val="22"/>
          <w:szCs w:val="22"/>
        </w:rPr>
        <w:t>zdpoka@zdp.ostroleka.pl</w:t>
      </w:r>
      <w:r w:rsidRPr="002616E2">
        <w:rPr>
          <w:rFonts w:ascii="Aptos" w:hAnsi="Aptos" w:cs="Tahoma"/>
          <w:color w:val="333333"/>
          <w:sz w:val="22"/>
          <w:szCs w:val="22"/>
        </w:rPr>
        <w:t>;</w:t>
      </w:r>
    </w:p>
    <w:p w14:paraId="1091603D" w14:textId="77777777" w:rsidR="008C5F68" w:rsidRPr="002616E2" w:rsidRDefault="008C5F68" w:rsidP="00983BAD">
      <w:pPr>
        <w:pStyle w:val="Akapitzlist"/>
        <w:numPr>
          <w:ilvl w:val="0"/>
          <w:numId w:val="127"/>
        </w:numPr>
        <w:shd w:val="clear" w:color="auto" w:fill="FFFFFF"/>
        <w:suppressAutoHyphens w:val="0"/>
        <w:spacing w:line="300" w:lineRule="auto"/>
        <w:ind w:left="426" w:hanging="284"/>
        <w:contextualSpacing/>
        <w:jc w:val="both"/>
        <w:textAlignment w:val="auto"/>
        <w:rPr>
          <w:rFonts w:ascii="Aptos" w:hAnsi="Aptos" w:cs="Tahoma"/>
          <w:color w:val="333333"/>
          <w:sz w:val="22"/>
          <w:szCs w:val="22"/>
        </w:rPr>
      </w:pPr>
      <w:r w:rsidRPr="002616E2">
        <w:rPr>
          <w:rFonts w:ascii="Aptos" w:hAnsi="Aptos" w:cs="Tahoma"/>
          <w:color w:val="333333"/>
          <w:sz w:val="22"/>
          <w:szCs w:val="22"/>
        </w:rPr>
        <w:t>Administrator będzie przetwarzał Państwa dane osobowe na podstawie art. 6 ust. 1 lit. b) RODO, tj. przetwarzanie jest niezbędne w celu wykonania umowy, której stroną jest osoba, której dane dotyczą, lub do podjęcia działań na żądanie osoby, której dane dotyczą, przed zawarciem umowy;</w:t>
      </w:r>
    </w:p>
    <w:p w14:paraId="3425AFFF" w14:textId="77777777" w:rsidR="008C5F68" w:rsidRPr="002616E2" w:rsidRDefault="008C5F68" w:rsidP="00983BAD">
      <w:pPr>
        <w:pStyle w:val="Akapitzlist"/>
        <w:numPr>
          <w:ilvl w:val="0"/>
          <w:numId w:val="127"/>
        </w:numPr>
        <w:shd w:val="clear" w:color="auto" w:fill="FFFFFF"/>
        <w:suppressAutoHyphens w:val="0"/>
        <w:spacing w:line="300" w:lineRule="auto"/>
        <w:ind w:left="426" w:hanging="284"/>
        <w:contextualSpacing/>
        <w:jc w:val="both"/>
        <w:textAlignment w:val="auto"/>
        <w:rPr>
          <w:rFonts w:ascii="Aptos" w:hAnsi="Aptos" w:cs="Tahoma"/>
          <w:color w:val="333333"/>
          <w:sz w:val="22"/>
          <w:szCs w:val="22"/>
        </w:rPr>
      </w:pPr>
      <w:r w:rsidRPr="002616E2">
        <w:rPr>
          <w:rFonts w:ascii="Aptos" w:hAnsi="Aptos" w:cs="Tahoma"/>
          <w:color w:val="333333"/>
          <w:sz w:val="22"/>
          <w:szCs w:val="22"/>
        </w:rPr>
        <w:t>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24DD8714" w14:textId="77777777" w:rsidR="008C5F68" w:rsidRPr="002616E2" w:rsidRDefault="008C5F68" w:rsidP="00983BAD">
      <w:pPr>
        <w:pStyle w:val="Akapitzlist"/>
        <w:numPr>
          <w:ilvl w:val="0"/>
          <w:numId w:val="127"/>
        </w:numPr>
        <w:shd w:val="clear" w:color="auto" w:fill="FFFFFF"/>
        <w:suppressAutoHyphens w:val="0"/>
        <w:spacing w:line="300" w:lineRule="auto"/>
        <w:ind w:left="426" w:hanging="284"/>
        <w:contextualSpacing/>
        <w:jc w:val="both"/>
        <w:textAlignment w:val="auto"/>
        <w:rPr>
          <w:rFonts w:ascii="Aptos" w:hAnsi="Aptos" w:cs="Tahoma"/>
          <w:color w:val="333333"/>
          <w:sz w:val="22"/>
          <w:szCs w:val="22"/>
        </w:rPr>
      </w:pPr>
      <w:r w:rsidRPr="002616E2">
        <w:rPr>
          <w:rFonts w:ascii="Aptos" w:hAnsi="Aptos" w:cs="Tahoma"/>
          <w:color w:val="333333"/>
          <w:sz w:val="22"/>
          <w:szCs w:val="22"/>
        </w:rPr>
        <w:t>Administrator nie zamierza przekazywać Państwa danych osobowych do państwa trzeciego lub organizacji międzynarodowej;</w:t>
      </w:r>
    </w:p>
    <w:p w14:paraId="6193E201" w14:textId="77777777" w:rsidR="008C5F68" w:rsidRPr="002616E2" w:rsidRDefault="008C5F68" w:rsidP="00983BAD">
      <w:pPr>
        <w:pStyle w:val="Akapitzlist"/>
        <w:numPr>
          <w:ilvl w:val="0"/>
          <w:numId w:val="127"/>
        </w:numPr>
        <w:shd w:val="clear" w:color="auto" w:fill="FFFFFF"/>
        <w:suppressAutoHyphens w:val="0"/>
        <w:spacing w:line="300" w:lineRule="auto"/>
        <w:ind w:left="426" w:hanging="284"/>
        <w:contextualSpacing/>
        <w:jc w:val="both"/>
        <w:textAlignment w:val="auto"/>
        <w:rPr>
          <w:rFonts w:ascii="Aptos" w:hAnsi="Aptos" w:cs="Tahoma"/>
          <w:color w:val="333333"/>
          <w:sz w:val="22"/>
          <w:szCs w:val="22"/>
        </w:rPr>
      </w:pPr>
      <w:r w:rsidRPr="002616E2">
        <w:rPr>
          <w:rFonts w:ascii="Aptos" w:hAnsi="Aptos" w:cs="Tahoma"/>
          <w:color w:val="333333"/>
          <w:sz w:val="22"/>
          <w:szCs w:val="22"/>
        </w:rPr>
        <w:t>Mają Państwo prawo uzyskać kopię swoich danych osobowych w siedzibie administratora.</w:t>
      </w:r>
    </w:p>
    <w:p w14:paraId="0152351B" w14:textId="77777777" w:rsidR="008C5F68" w:rsidRPr="002616E2" w:rsidRDefault="008C5F68" w:rsidP="00983BAD">
      <w:pPr>
        <w:pStyle w:val="Akapitzlist"/>
        <w:shd w:val="clear" w:color="auto" w:fill="FFFFFF"/>
        <w:spacing w:line="300" w:lineRule="auto"/>
        <w:ind w:left="709" w:hanging="284"/>
        <w:jc w:val="both"/>
        <w:rPr>
          <w:rFonts w:ascii="Aptos" w:hAnsi="Aptos" w:cs="Tahoma"/>
          <w:color w:val="333333"/>
          <w:sz w:val="22"/>
          <w:szCs w:val="22"/>
        </w:rPr>
      </w:pPr>
    </w:p>
    <w:p w14:paraId="49CC0022" w14:textId="77777777" w:rsidR="008C5F68" w:rsidRPr="002616E2" w:rsidRDefault="008C5F68" w:rsidP="00983BAD">
      <w:pPr>
        <w:shd w:val="clear" w:color="auto" w:fill="FFFFFF"/>
        <w:spacing w:line="300" w:lineRule="auto"/>
        <w:jc w:val="both"/>
        <w:rPr>
          <w:rFonts w:ascii="Aptos" w:hAnsi="Aptos" w:cs="Tahoma"/>
          <w:color w:val="333333"/>
          <w:sz w:val="22"/>
          <w:szCs w:val="22"/>
        </w:rPr>
      </w:pPr>
      <w:r w:rsidRPr="002616E2">
        <w:rPr>
          <w:rFonts w:ascii="Aptos" w:hAnsi="Aptos" w:cs="Tahoma"/>
          <w:color w:val="333333"/>
          <w:sz w:val="22"/>
          <w:szCs w:val="22"/>
        </w:rPr>
        <w:t>Dodatkowo zgodnie z art. 13 ust. 2 RODO informujemy, że:</w:t>
      </w:r>
    </w:p>
    <w:p w14:paraId="322E0274" w14:textId="77777777" w:rsidR="008C5F68" w:rsidRPr="002616E2" w:rsidRDefault="008C5F68" w:rsidP="00983BAD">
      <w:pPr>
        <w:pStyle w:val="Akapitzlist"/>
        <w:numPr>
          <w:ilvl w:val="0"/>
          <w:numId w:val="128"/>
        </w:numPr>
        <w:shd w:val="clear" w:color="auto" w:fill="FFFFFF"/>
        <w:suppressAutoHyphens w:val="0"/>
        <w:spacing w:line="300" w:lineRule="auto"/>
        <w:ind w:left="426" w:hanging="284"/>
        <w:contextualSpacing/>
        <w:jc w:val="both"/>
        <w:textAlignment w:val="auto"/>
        <w:rPr>
          <w:rFonts w:ascii="Aptos" w:hAnsi="Aptos" w:cs="Tahoma"/>
          <w:color w:val="333333"/>
          <w:sz w:val="22"/>
          <w:szCs w:val="22"/>
        </w:rPr>
      </w:pPr>
      <w:r w:rsidRPr="002616E2">
        <w:rPr>
          <w:rFonts w:ascii="Aptos" w:hAnsi="Aptos" w:cs="Tahoma"/>
          <w:color w:val="333333"/>
          <w:sz w:val="22"/>
          <w:szCs w:val="22"/>
        </w:rPr>
        <w:t>Państwa dane osobowe będą przechowywane przez okres 10 lat od końca roku kalendarzowego, w którym umowa została wykonana, chyba, że niezbędny będzie dłuższy okres przetwarzania np. z uwagi na dochodzenie roszczeń.</w:t>
      </w:r>
    </w:p>
    <w:p w14:paraId="2A20E2E0" w14:textId="77777777" w:rsidR="008C5F68" w:rsidRPr="002616E2" w:rsidRDefault="008C5F68" w:rsidP="00983BAD">
      <w:pPr>
        <w:pStyle w:val="Akapitzlist"/>
        <w:numPr>
          <w:ilvl w:val="0"/>
          <w:numId w:val="128"/>
        </w:numPr>
        <w:shd w:val="clear" w:color="auto" w:fill="FFFFFF"/>
        <w:suppressAutoHyphens w:val="0"/>
        <w:spacing w:line="300" w:lineRule="auto"/>
        <w:ind w:left="426" w:hanging="284"/>
        <w:contextualSpacing/>
        <w:jc w:val="both"/>
        <w:textAlignment w:val="auto"/>
        <w:rPr>
          <w:rFonts w:ascii="Aptos" w:hAnsi="Aptos" w:cs="Tahoma"/>
          <w:color w:val="333333"/>
          <w:sz w:val="22"/>
          <w:szCs w:val="22"/>
        </w:rPr>
      </w:pPr>
      <w:r w:rsidRPr="002616E2">
        <w:rPr>
          <w:rFonts w:ascii="Aptos" w:hAnsi="Aptos" w:cs="Tahoma"/>
          <w:color w:val="333333"/>
          <w:sz w:val="22"/>
          <w:szCs w:val="22"/>
        </w:rPr>
        <w:t>Przysługuje Państwu prawo dostępu do treści swoich danych, ich sprostowania lub ograniczenia przetwarzania, a także prawo do wniesienia sprzeciwu wobec przetwarzania, prawo do przeniesienia danych oraz prawo do wniesienia skargi do organu nadzorczego;</w:t>
      </w:r>
    </w:p>
    <w:p w14:paraId="4AAC70D5" w14:textId="77777777" w:rsidR="008C5F68" w:rsidRPr="002616E2" w:rsidRDefault="008C5F68" w:rsidP="00983BAD">
      <w:pPr>
        <w:pStyle w:val="Akapitzlist"/>
        <w:numPr>
          <w:ilvl w:val="0"/>
          <w:numId w:val="128"/>
        </w:numPr>
        <w:shd w:val="clear" w:color="auto" w:fill="FFFFFF"/>
        <w:suppressAutoHyphens w:val="0"/>
        <w:spacing w:line="300" w:lineRule="auto"/>
        <w:ind w:left="426" w:hanging="284"/>
        <w:contextualSpacing/>
        <w:jc w:val="both"/>
        <w:textAlignment w:val="auto"/>
        <w:rPr>
          <w:rFonts w:ascii="Aptos" w:hAnsi="Aptos" w:cs="Tahoma"/>
          <w:color w:val="333333"/>
          <w:sz w:val="22"/>
          <w:szCs w:val="22"/>
        </w:rPr>
      </w:pPr>
      <w:r w:rsidRPr="002616E2">
        <w:rPr>
          <w:rFonts w:ascii="Aptos" w:hAnsi="Aptos" w:cs="Tahoma"/>
          <w:color w:val="333333"/>
          <w:sz w:val="22"/>
          <w:szCs w:val="22"/>
        </w:rPr>
        <w:t>Podanie danych osobowych jest dobrowolne, jednakże niezbędne do zawarcia umowy. Konsekwencją niepodania danych osobowych będzie brak realizacji umowy;</w:t>
      </w:r>
    </w:p>
    <w:p w14:paraId="24855096" w14:textId="6E1D7D1C" w:rsidR="00D94458" w:rsidRDefault="008C5F68" w:rsidP="00983BAD">
      <w:pPr>
        <w:pStyle w:val="Akapitzlist"/>
        <w:numPr>
          <w:ilvl w:val="0"/>
          <w:numId w:val="128"/>
        </w:numPr>
        <w:shd w:val="clear" w:color="auto" w:fill="FFFFFF"/>
        <w:suppressAutoHyphens w:val="0"/>
        <w:spacing w:line="300" w:lineRule="auto"/>
        <w:ind w:left="426" w:hanging="284"/>
        <w:contextualSpacing/>
        <w:jc w:val="both"/>
        <w:textAlignment w:val="auto"/>
        <w:rPr>
          <w:rFonts w:ascii="Aptos" w:hAnsi="Aptos" w:cs="Tahoma"/>
          <w:color w:val="333333"/>
          <w:sz w:val="22"/>
          <w:szCs w:val="22"/>
        </w:rPr>
      </w:pPr>
      <w:r w:rsidRPr="002616E2">
        <w:rPr>
          <w:rFonts w:ascii="Aptos" w:hAnsi="Aptos" w:cs="Tahoma"/>
          <w:color w:val="333333"/>
          <w:sz w:val="22"/>
          <w:szCs w:val="22"/>
        </w:rPr>
        <w:t>Administrator nie podejmuje decyzji w sposób zautomatyzowany w oparciu o Państwa dane osobowe.</w:t>
      </w:r>
    </w:p>
    <w:p w14:paraId="71CFC52A" w14:textId="77777777" w:rsidR="00976FCA" w:rsidRDefault="00976FCA" w:rsidP="00976FCA">
      <w:pPr>
        <w:shd w:val="clear" w:color="auto" w:fill="FFFFFF"/>
        <w:suppressAutoHyphens w:val="0"/>
        <w:spacing w:line="300" w:lineRule="auto"/>
        <w:contextualSpacing/>
        <w:jc w:val="both"/>
        <w:textAlignment w:val="auto"/>
        <w:rPr>
          <w:rFonts w:ascii="Aptos" w:hAnsi="Aptos" w:cs="Tahoma"/>
          <w:color w:val="333333"/>
          <w:sz w:val="22"/>
          <w:szCs w:val="22"/>
        </w:rPr>
      </w:pPr>
    </w:p>
    <w:p w14:paraId="4EF0AB94" w14:textId="77777777" w:rsidR="00051F26" w:rsidRDefault="00051F26" w:rsidP="00976FCA">
      <w:pPr>
        <w:shd w:val="clear" w:color="auto" w:fill="FFFFFF"/>
        <w:suppressAutoHyphens w:val="0"/>
        <w:spacing w:line="300" w:lineRule="auto"/>
        <w:contextualSpacing/>
        <w:jc w:val="both"/>
        <w:textAlignment w:val="auto"/>
        <w:rPr>
          <w:rFonts w:ascii="Aptos" w:hAnsi="Aptos" w:cs="Tahoma"/>
          <w:color w:val="333333"/>
          <w:sz w:val="22"/>
          <w:szCs w:val="22"/>
        </w:rPr>
      </w:pPr>
    </w:p>
    <w:p w14:paraId="6A2242B3" w14:textId="77777777" w:rsidR="00051F26" w:rsidRDefault="00051F26" w:rsidP="00976FCA">
      <w:pPr>
        <w:shd w:val="clear" w:color="auto" w:fill="FFFFFF"/>
        <w:suppressAutoHyphens w:val="0"/>
        <w:spacing w:line="300" w:lineRule="auto"/>
        <w:contextualSpacing/>
        <w:jc w:val="both"/>
        <w:textAlignment w:val="auto"/>
        <w:rPr>
          <w:rFonts w:ascii="Aptos" w:hAnsi="Aptos" w:cs="Tahoma"/>
          <w:color w:val="333333"/>
          <w:sz w:val="22"/>
          <w:szCs w:val="22"/>
        </w:rPr>
      </w:pPr>
    </w:p>
    <w:p w14:paraId="3D7F9021" w14:textId="77777777" w:rsidR="00051F26" w:rsidRDefault="00051F26" w:rsidP="00976FCA">
      <w:pPr>
        <w:shd w:val="clear" w:color="auto" w:fill="FFFFFF"/>
        <w:suppressAutoHyphens w:val="0"/>
        <w:spacing w:line="300" w:lineRule="auto"/>
        <w:contextualSpacing/>
        <w:jc w:val="both"/>
        <w:textAlignment w:val="auto"/>
        <w:rPr>
          <w:rFonts w:ascii="Aptos" w:hAnsi="Aptos" w:cs="Tahoma"/>
          <w:color w:val="333333"/>
          <w:sz w:val="22"/>
          <w:szCs w:val="22"/>
        </w:rPr>
      </w:pPr>
    </w:p>
    <w:p w14:paraId="7A828E17" w14:textId="77777777" w:rsidR="00051F26" w:rsidRDefault="00051F26" w:rsidP="00976FCA">
      <w:pPr>
        <w:shd w:val="clear" w:color="auto" w:fill="FFFFFF"/>
        <w:suppressAutoHyphens w:val="0"/>
        <w:spacing w:line="300" w:lineRule="auto"/>
        <w:contextualSpacing/>
        <w:jc w:val="both"/>
        <w:textAlignment w:val="auto"/>
        <w:rPr>
          <w:rFonts w:ascii="Aptos" w:hAnsi="Aptos" w:cs="Tahoma"/>
          <w:color w:val="333333"/>
          <w:sz w:val="22"/>
          <w:szCs w:val="22"/>
        </w:rPr>
      </w:pPr>
    </w:p>
    <w:p w14:paraId="6634098F" w14:textId="77777777" w:rsidR="00051F26" w:rsidRDefault="00051F26" w:rsidP="00976FCA">
      <w:pPr>
        <w:shd w:val="clear" w:color="auto" w:fill="FFFFFF"/>
        <w:suppressAutoHyphens w:val="0"/>
        <w:spacing w:line="300" w:lineRule="auto"/>
        <w:contextualSpacing/>
        <w:jc w:val="both"/>
        <w:textAlignment w:val="auto"/>
        <w:rPr>
          <w:rFonts w:ascii="Aptos" w:hAnsi="Aptos" w:cs="Tahoma"/>
          <w:color w:val="333333"/>
          <w:sz w:val="22"/>
          <w:szCs w:val="22"/>
        </w:rPr>
      </w:pPr>
    </w:p>
    <w:p w14:paraId="711E4B38" w14:textId="77777777" w:rsidR="00051F26" w:rsidRDefault="00051F26" w:rsidP="00976FCA">
      <w:pPr>
        <w:shd w:val="clear" w:color="auto" w:fill="FFFFFF"/>
        <w:suppressAutoHyphens w:val="0"/>
        <w:spacing w:line="300" w:lineRule="auto"/>
        <w:contextualSpacing/>
        <w:jc w:val="both"/>
        <w:textAlignment w:val="auto"/>
        <w:rPr>
          <w:rFonts w:ascii="Aptos" w:hAnsi="Aptos" w:cs="Tahoma"/>
          <w:color w:val="333333"/>
          <w:sz w:val="22"/>
          <w:szCs w:val="22"/>
        </w:rPr>
      </w:pPr>
    </w:p>
    <w:p w14:paraId="415D09D0" w14:textId="77777777" w:rsidR="00051F26" w:rsidRDefault="00051F26" w:rsidP="00976FCA">
      <w:pPr>
        <w:shd w:val="clear" w:color="auto" w:fill="FFFFFF"/>
        <w:suppressAutoHyphens w:val="0"/>
        <w:spacing w:line="300" w:lineRule="auto"/>
        <w:contextualSpacing/>
        <w:jc w:val="both"/>
        <w:textAlignment w:val="auto"/>
        <w:rPr>
          <w:rFonts w:ascii="Aptos" w:hAnsi="Aptos" w:cs="Tahoma"/>
          <w:color w:val="333333"/>
          <w:sz w:val="22"/>
          <w:szCs w:val="22"/>
        </w:rPr>
      </w:pPr>
    </w:p>
    <w:p w14:paraId="3D692D7E" w14:textId="77777777" w:rsidR="00051F26" w:rsidRDefault="00051F26" w:rsidP="00976FCA">
      <w:pPr>
        <w:shd w:val="clear" w:color="auto" w:fill="FFFFFF"/>
        <w:suppressAutoHyphens w:val="0"/>
        <w:spacing w:line="300" w:lineRule="auto"/>
        <w:contextualSpacing/>
        <w:jc w:val="both"/>
        <w:textAlignment w:val="auto"/>
        <w:rPr>
          <w:rFonts w:ascii="Aptos" w:hAnsi="Aptos" w:cs="Tahoma"/>
          <w:color w:val="333333"/>
          <w:sz w:val="22"/>
          <w:szCs w:val="22"/>
        </w:rPr>
      </w:pPr>
    </w:p>
    <w:p w14:paraId="1C82797A" w14:textId="77777777" w:rsidR="00051F26" w:rsidRDefault="00051F26" w:rsidP="00976FCA">
      <w:pPr>
        <w:shd w:val="clear" w:color="auto" w:fill="FFFFFF"/>
        <w:suppressAutoHyphens w:val="0"/>
        <w:spacing w:line="300" w:lineRule="auto"/>
        <w:contextualSpacing/>
        <w:jc w:val="both"/>
        <w:textAlignment w:val="auto"/>
        <w:rPr>
          <w:rFonts w:ascii="Aptos" w:hAnsi="Aptos" w:cs="Tahoma"/>
          <w:color w:val="333333"/>
          <w:sz w:val="22"/>
          <w:szCs w:val="22"/>
        </w:rPr>
      </w:pPr>
    </w:p>
    <w:p w14:paraId="16BBCB18" w14:textId="77777777" w:rsidR="00976FCA" w:rsidRPr="00657A15" w:rsidRDefault="00976FCA" w:rsidP="00976FCA">
      <w:pPr>
        <w:autoSpaceDE w:val="0"/>
        <w:adjustRightInd w:val="0"/>
        <w:spacing w:line="300" w:lineRule="auto"/>
        <w:contextualSpacing/>
        <w:jc w:val="right"/>
        <w:rPr>
          <w:rFonts w:ascii="Aptos" w:hAnsi="Aptos"/>
          <w:i/>
          <w:iCs/>
        </w:rPr>
      </w:pPr>
      <w:r w:rsidRPr="00657A15">
        <w:rPr>
          <w:rFonts w:ascii="Aptos" w:hAnsi="Aptos"/>
          <w:i/>
          <w:iCs/>
        </w:rPr>
        <w:lastRenderedPageBreak/>
        <w:t>Wzór oświadczenia o zatrudnieniu</w:t>
      </w:r>
    </w:p>
    <w:p w14:paraId="3D6B232C" w14:textId="77777777" w:rsidR="00976FCA" w:rsidRPr="00657A15" w:rsidRDefault="00976FCA" w:rsidP="00976FCA">
      <w:pPr>
        <w:autoSpaceDE w:val="0"/>
        <w:adjustRightInd w:val="0"/>
        <w:spacing w:line="300" w:lineRule="auto"/>
        <w:contextualSpacing/>
        <w:jc w:val="right"/>
        <w:rPr>
          <w:rFonts w:ascii="Aptos" w:hAnsi="Aptos" w:cs="Arial"/>
        </w:rPr>
      </w:pPr>
    </w:p>
    <w:p w14:paraId="42769E25" w14:textId="77777777" w:rsidR="00976FCA" w:rsidRPr="00657A15" w:rsidRDefault="00976FCA" w:rsidP="00976FCA">
      <w:pPr>
        <w:autoSpaceDE w:val="0"/>
        <w:adjustRightInd w:val="0"/>
        <w:spacing w:line="300" w:lineRule="auto"/>
        <w:contextualSpacing/>
        <w:jc w:val="right"/>
        <w:rPr>
          <w:rFonts w:ascii="Aptos" w:hAnsi="Aptos" w:cs="Cambria"/>
        </w:rPr>
      </w:pPr>
      <w:r w:rsidRPr="00657A15">
        <w:rPr>
          <w:rFonts w:ascii="Aptos" w:hAnsi="Aptos" w:cs="Arial"/>
        </w:rPr>
        <w:t>Ostrołęka,</w:t>
      </w:r>
      <w:r w:rsidRPr="00657A15">
        <w:rPr>
          <w:rFonts w:ascii="Aptos" w:hAnsi="Aptos" w:cs="Arial"/>
          <w:color w:val="FF0000"/>
        </w:rPr>
        <w:t xml:space="preserve"> </w:t>
      </w:r>
      <w:r w:rsidRPr="00657A15">
        <w:rPr>
          <w:rFonts w:ascii="Aptos" w:hAnsi="Aptos" w:cs="Arial"/>
        </w:rPr>
        <w:t xml:space="preserve">dnia </w:t>
      </w:r>
      <w:r w:rsidRPr="00657A15">
        <w:rPr>
          <w:rFonts w:ascii="Aptos" w:hAnsi="Aptos" w:cs="Cambria"/>
          <w:color w:val="000000" w:themeColor="text1"/>
        </w:rPr>
        <w:t>……………..2025 r.</w:t>
      </w:r>
    </w:p>
    <w:p w14:paraId="5B9DC476" w14:textId="77777777" w:rsidR="00976FCA" w:rsidRPr="00657A15" w:rsidRDefault="00976FCA" w:rsidP="00976FCA">
      <w:pPr>
        <w:pStyle w:val="Tekstpodstawowy"/>
        <w:spacing w:line="300" w:lineRule="auto"/>
        <w:contextualSpacing/>
        <w:jc w:val="both"/>
        <w:rPr>
          <w:rFonts w:ascii="Aptos" w:hAnsi="Aptos" w:cs="Cambria"/>
          <w:bCs/>
        </w:rPr>
      </w:pPr>
    </w:p>
    <w:p w14:paraId="4E86C699" w14:textId="77777777" w:rsidR="00976FCA" w:rsidRPr="00657A15" w:rsidRDefault="00976FCA" w:rsidP="00976FCA">
      <w:pPr>
        <w:pStyle w:val="Tekstpodstawowy"/>
        <w:spacing w:line="300" w:lineRule="auto"/>
        <w:contextualSpacing/>
        <w:jc w:val="both"/>
        <w:rPr>
          <w:rFonts w:ascii="Aptos" w:hAnsi="Aptos" w:cs="Cambria"/>
          <w:bCs/>
        </w:rPr>
      </w:pPr>
    </w:p>
    <w:p w14:paraId="237DAC5B" w14:textId="77777777" w:rsidR="00976FCA" w:rsidRPr="00657A15" w:rsidRDefault="00976FCA" w:rsidP="00976FCA">
      <w:pPr>
        <w:pStyle w:val="Tekstpodstawowy"/>
        <w:spacing w:line="300" w:lineRule="auto"/>
        <w:contextualSpacing/>
        <w:jc w:val="right"/>
        <w:rPr>
          <w:rFonts w:ascii="Aptos" w:hAnsi="Aptos" w:cs="Cambria"/>
          <w:bCs/>
        </w:rPr>
      </w:pPr>
      <w:r w:rsidRPr="00657A15">
        <w:rPr>
          <w:rFonts w:ascii="Aptos" w:hAnsi="Aptos" w:cs="Cambria"/>
          <w:bCs/>
        </w:rPr>
        <w:t>………………………………..</w:t>
      </w:r>
    </w:p>
    <w:p w14:paraId="2749F18E" w14:textId="77777777" w:rsidR="00976FCA" w:rsidRPr="00657A15" w:rsidRDefault="00976FCA" w:rsidP="00976FCA">
      <w:pPr>
        <w:pStyle w:val="Tekstpodstawowy"/>
        <w:spacing w:line="300" w:lineRule="auto"/>
        <w:contextualSpacing/>
        <w:jc w:val="right"/>
        <w:rPr>
          <w:rFonts w:ascii="Aptos" w:hAnsi="Aptos" w:cs="Cambria"/>
          <w:b/>
          <w:bCs/>
        </w:rPr>
      </w:pPr>
      <w:r w:rsidRPr="00657A15">
        <w:rPr>
          <w:rFonts w:ascii="Aptos" w:hAnsi="Aptos" w:cs="Cambria"/>
          <w:bCs/>
        </w:rPr>
        <w:t>nazwa Wykonawcy</w:t>
      </w:r>
    </w:p>
    <w:p w14:paraId="5AC4ADE6" w14:textId="77777777" w:rsidR="00976FCA" w:rsidRPr="007F5483" w:rsidRDefault="00976FCA" w:rsidP="00976FCA">
      <w:pPr>
        <w:pStyle w:val="Tekstpodstawowy"/>
        <w:spacing w:line="300" w:lineRule="auto"/>
        <w:contextualSpacing/>
        <w:jc w:val="both"/>
        <w:rPr>
          <w:rFonts w:ascii="Aptos" w:hAnsi="Aptos" w:cs="Cambria"/>
          <w:b/>
          <w:bCs/>
          <w:sz w:val="28"/>
          <w:szCs w:val="28"/>
        </w:rPr>
      </w:pPr>
    </w:p>
    <w:p w14:paraId="46503E2D" w14:textId="77777777" w:rsidR="00976FCA" w:rsidRPr="007F5483" w:rsidRDefault="00976FCA" w:rsidP="00976FCA">
      <w:pPr>
        <w:pStyle w:val="Tekstpodstawowy"/>
        <w:spacing w:line="300" w:lineRule="auto"/>
        <w:contextualSpacing/>
        <w:jc w:val="center"/>
        <w:rPr>
          <w:rFonts w:ascii="Aptos" w:hAnsi="Aptos" w:cs="Cambria"/>
          <w:b/>
          <w:sz w:val="28"/>
          <w:szCs w:val="28"/>
        </w:rPr>
      </w:pPr>
      <w:r w:rsidRPr="007F5483">
        <w:rPr>
          <w:rFonts w:ascii="Aptos" w:hAnsi="Aptos" w:cs="Cambria"/>
          <w:b/>
          <w:sz w:val="28"/>
          <w:szCs w:val="28"/>
        </w:rPr>
        <w:t xml:space="preserve">OŚWIADCZENIE WYKONAWCY </w:t>
      </w:r>
    </w:p>
    <w:p w14:paraId="0F6E1439" w14:textId="77777777" w:rsidR="00976FCA" w:rsidRPr="007F5483" w:rsidRDefault="00976FCA" w:rsidP="00976FCA">
      <w:pPr>
        <w:pStyle w:val="Tekstpodstawowy"/>
        <w:spacing w:line="300" w:lineRule="auto"/>
        <w:contextualSpacing/>
        <w:jc w:val="center"/>
        <w:rPr>
          <w:rFonts w:ascii="Aptos" w:hAnsi="Aptos" w:cs="Cambria"/>
          <w:b/>
          <w:sz w:val="28"/>
          <w:szCs w:val="28"/>
        </w:rPr>
      </w:pPr>
      <w:r w:rsidRPr="007F5483">
        <w:rPr>
          <w:rFonts w:ascii="Aptos" w:hAnsi="Aptos" w:cs="Cambria"/>
          <w:b/>
          <w:sz w:val="28"/>
          <w:szCs w:val="28"/>
        </w:rPr>
        <w:t>O ZATRUDNIENIU NA PODSTAWIE STOSUNKU PRACY</w:t>
      </w:r>
    </w:p>
    <w:p w14:paraId="0D0A9A50" w14:textId="77777777" w:rsidR="00976FCA" w:rsidRPr="00657A15" w:rsidRDefault="00976FCA" w:rsidP="00976FCA">
      <w:pPr>
        <w:pStyle w:val="Tekstpodstawowy"/>
        <w:spacing w:line="300" w:lineRule="auto"/>
        <w:contextualSpacing/>
        <w:jc w:val="both"/>
        <w:rPr>
          <w:rFonts w:ascii="Aptos" w:hAnsi="Aptos" w:cs="Cambria"/>
          <w:bCs/>
        </w:rPr>
      </w:pPr>
    </w:p>
    <w:p w14:paraId="6ACEAD1A" w14:textId="2111E8C3" w:rsidR="00976FCA" w:rsidRPr="00C353AB" w:rsidRDefault="00976FCA" w:rsidP="00C353AB">
      <w:pPr>
        <w:pStyle w:val="Tekstpodstawowy"/>
        <w:spacing w:line="300" w:lineRule="auto"/>
        <w:contextualSpacing/>
        <w:jc w:val="both"/>
        <w:rPr>
          <w:rFonts w:ascii="Aptos" w:hAnsi="Aptos" w:cs="Cambria"/>
          <w:b/>
        </w:rPr>
      </w:pPr>
      <w:r w:rsidRPr="00657A15">
        <w:rPr>
          <w:rFonts w:ascii="Aptos" w:hAnsi="Aptos" w:cs="Cambria"/>
          <w:bCs/>
          <w:i/>
          <w:iCs/>
        </w:rPr>
        <w:t>Dotyczy:</w:t>
      </w:r>
      <w:r w:rsidRPr="00657A15">
        <w:rPr>
          <w:rFonts w:ascii="Aptos" w:hAnsi="Aptos" w:cs="Cambria"/>
          <w:bCs/>
        </w:rPr>
        <w:t xml:space="preserve"> umowy </w:t>
      </w:r>
      <w:r w:rsidRPr="00657A15">
        <w:rPr>
          <w:rFonts w:ascii="Aptos" w:hAnsi="Aptos" w:cs="Cambria"/>
          <w:b/>
        </w:rPr>
        <w:t>Nr …….. z dnia ……….</w:t>
      </w:r>
      <w:r w:rsidRPr="00657A15">
        <w:rPr>
          <w:rFonts w:ascii="Aptos" w:hAnsi="Aptos" w:cs="Cambria"/>
          <w:bCs/>
        </w:rPr>
        <w:t xml:space="preserve">  na wykonanie zadania </w:t>
      </w:r>
      <w:proofErr w:type="spellStart"/>
      <w:r w:rsidRPr="00657A15">
        <w:rPr>
          <w:rFonts w:ascii="Aptos" w:hAnsi="Aptos" w:cs="Cambria"/>
          <w:bCs/>
        </w:rPr>
        <w:t>pn</w:t>
      </w:r>
      <w:proofErr w:type="spellEnd"/>
      <w:r w:rsidRPr="00657A15">
        <w:rPr>
          <w:rFonts w:ascii="Aptos" w:hAnsi="Aptos" w:cs="Cambria"/>
          <w:bCs/>
        </w:rPr>
        <w:t xml:space="preserve">: </w:t>
      </w:r>
      <w:r w:rsidR="00C353AB" w:rsidRPr="00C353AB">
        <w:rPr>
          <w:rFonts w:ascii="Aptos" w:hAnsi="Aptos" w:cs="Cambria"/>
          <w:b/>
        </w:rPr>
        <w:t xml:space="preserve">Rozbudowa i budowa dróg powiatowych na odcinku granica miasta Ostrołęki - Goworki </w:t>
      </w:r>
      <w:r w:rsidR="0096513B">
        <w:rPr>
          <w:rFonts w:ascii="Aptos" w:hAnsi="Aptos" w:cs="Cambria"/>
          <w:b/>
        </w:rPr>
        <w:t>–</w:t>
      </w:r>
      <w:r w:rsidR="00C353AB" w:rsidRPr="00C353AB">
        <w:rPr>
          <w:rFonts w:ascii="Aptos" w:hAnsi="Aptos" w:cs="Cambria"/>
          <w:b/>
        </w:rPr>
        <w:t xml:space="preserve"> Ławy</w:t>
      </w:r>
      <w:r w:rsidR="0096513B">
        <w:rPr>
          <w:rFonts w:ascii="Aptos" w:hAnsi="Aptos" w:cs="Cambria"/>
          <w:b/>
        </w:rPr>
        <w:t>.</w:t>
      </w:r>
    </w:p>
    <w:p w14:paraId="15D3A793" w14:textId="77777777" w:rsidR="00976FCA" w:rsidRPr="00657A15" w:rsidRDefault="00976FCA" w:rsidP="00976FCA">
      <w:pPr>
        <w:pStyle w:val="Tekstpodstawowy"/>
        <w:spacing w:line="300" w:lineRule="auto"/>
        <w:contextualSpacing/>
        <w:jc w:val="both"/>
        <w:rPr>
          <w:rFonts w:ascii="Aptos" w:hAnsi="Aptos" w:cs="Cambria"/>
          <w:bCs/>
        </w:rPr>
      </w:pPr>
    </w:p>
    <w:p w14:paraId="73D05FE2" w14:textId="008A8814" w:rsidR="00976FCA" w:rsidRPr="00657A15" w:rsidRDefault="00976FCA" w:rsidP="00976FCA">
      <w:pPr>
        <w:pStyle w:val="Tekstpodstawowy"/>
        <w:spacing w:line="300" w:lineRule="auto"/>
        <w:contextualSpacing/>
        <w:jc w:val="both"/>
        <w:rPr>
          <w:rFonts w:ascii="Aptos" w:hAnsi="Aptos" w:cs="Cambria"/>
          <w:bCs/>
        </w:rPr>
      </w:pPr>
      <w:r w:rsidRPr="00657A15">
        <w:rPr>
          <w:rFonts w:ascii="Aptos" w:hAnsi="Aptos" w:cs="Cambria"/>
          <w:bCs/>
        </w:rPr>
        <w:t xml:space="preserve">Oświadczam, że wszyscy pracownicy skierowani do realizacji niniejszego zamówienia publicznego są zatrudnieni na podstawie stosunku pracy, zgodnie z § </w:t>
      </w:r>
      <w:r w:rsidR="00C353AB">
        <w:rPr>
          <w:rFonts w:ascii="Aptos" w:hAnsi="Aptos" w:cs="Cambria"/>
          <w:bCs/>
        </w:rPr>
        <w:t>22</w:t>
      </w:r>
      <w:r w:rsidRPr="00657A15">
        <w:rPr>
          <w:rFonts w:ascii="Aptos" w:hAnsi="Aptos" w:cs="Cambria"/>
          <w:bCs/>
        </w:rPr>
        <w:t xml:space="preserve"> niniejszej umowy wykonawczej. </w:t>
      </w:r>
    </w:p>
    <w:p w14:paraId="1BFB44C2" w14:textId="77777777" w:rsidR="00976FCA" w:rsidRPr="00657A15" w:rsidRDefault="00976FCA" w:rsidP="00976FCA">
      <w:pPr>
        <w:pStyle w:val="Akapitzlist"/>
        <w:tabs>
          <w:tab w:val="left" w:pos="1000"/>
          <w:tab w:val="left" w:pos="1040"/>
          <w:tab w:val="left" w:pos="1110"/>
          <w:tab w:val="left" w:pos="1120"/>
        </w:tabs>
        <w:spacing w:line="300" w:lineRule="auto"/>
        <w:ind w:left="0" w:right="13"/>
        <w:rPr>
          <w:rFonts w:ascii="Aptos" w:hAnsi="Aptos"/>
          <w:color w:val="000000"/>
        </w:rPr>
      </w:pPr>
    </w:p>
    <w:tbl>
      <w:tblPr>
        <w:tblStyle w:val="Tabela-Siatka"/>
        <w:tblW w:w="5388" w:type="pct"/>
        <w:jc w:val="center"/>
        <w:tblLook w:val="04A0" w:firstRow="1" w:lastRow="0" w:firstColumn="1" w:lastColumn="0" w:noHBand="0" w:noVBand="1"/>
      </w:tblPr>
      <w:tblGrid>
        <w:gridCol w:w="629"/>
        <w:gridCol w:w="2181"/>
        <w:gridCol w:w="2644"/>
        <w:gridCol w:w="2441"/>
        <w:gridCol w:w="1870"/>
      </w:tblGrid>
      <w:tr w:rsidR="00976FCA" w:rsidRPr="00657A15" w14:paraId="1D6B5F6A" w14:textId="77777777" w:rsidTr="00793822">
        <w:trPr>
          <w:jc w:val="center"/>
        </w:trPr>
        <w:tc>
          <w:tcPr>
            <w:tcW w:w="306" w:type="pct"/>
            <w:vAlign w:val="center"/>
          </w:tcPr>
          <w:p w14:paraId="1189906F" w14:textId="77777777" w:rsidR="00976FCA" w:rsidRPr="00657A15" w:rsidRDefault="00976FCA" w:rsidP="00793822">
            <w:pPr>
              <w:pStyle w:val="Tekstpodstawowy"/>
              <w:spacing w:line="300" w:lineRule="auto"/>
              <w:contextualSpacing/>
              <w:jc w:val="center"/>
              <w:rPr>
                <w:rFonts w:ascii="Aptos" w:hAnsi="Aptos" w:cs="Cambria"/>
                <w:b/>
              </w:rPr>
            </w:pPr>
            <w:r w:rsidRPr="00657A15">
              <w:rPr>
                <w:rFonts w:ascii="Aptos" w:hAnsi="Aptos" w:cs="Cambria"/>
                <w:b/>
              </w:rPr>
              <w:t>L.P.</w:t>
            </w:r>
          </w:p>
        </w:tc>
        <w:tc>
          <w:tcPr>
            <w:tcW w:w="1121" w:type="pct"/>
            <w:vAlign w:val="center"/>
          </w:tcPr>
          <w:p w14:paraId="6576B083" w14:textId="77777777" w:rsidR="00976FCA" w:rsidRPr="00657A15" w:rsidRDefault="00976FCA" w:rsidP="00793822">
            <w:pPr>
              <w:pStyle w:val="Tekstpodstawowy"/>
              <w:spacing w:line="300" w:lineRule="auto"/>
              <w:contextualSpacing/>
              <w:jc w:val="center"/>
              <w:rPr>
                <w:rFonts w:ascii="Aptos" w:hAnsi="Aptos" w:cs="Cambria"/>
                <w:b/>
              </w:rPr>
            </w:pPr>
            <w:r w:rsidRPr="00657A15">
              <w:rPr>
                <w:rFonts w:ascii="Aptos" w:hAnsi="Aptos" w:cs="Cambria"/>
                <w:b/>
              </w:rPr>
              <w:t>IMIĘ I NAZWISKO</w:t>
            </w:r>
          </w:p>
          <w:p w14:paraId="155E88A7" w14:textId="77777777" w:rsidR="00976FCA" w:rsidRPr="00657A15" w:rsidRDefault="00976FCA" w:rsidP="00793822">
            <w:pPr>
              <w:pStyle w:val="Tekstpodstawowy"/>
              <w:spacing w:line="300" w:lineRule="auto"/>
              <w:contextualSpacing/>
              <w:jc w:val="center"/>
              <w:rPr>
                <w:rFonts w:ascii="Aptos" w:hAnsi="Aptos" w:cs="Cambria"/>
                <w:b/>
              </w:rPr>
            </w:pPr>
            <w:r w:rsidRPr="00657A15">
              <w:rPr>
                <w:rFonts w:ascii="Aptos" w:hAnsi="Aptos" w:cs="Cambria"/>
                <w:b/>
              </w:rPr>
              <w:t>PRACOWNIKA</w:t>
            </w:r>
          </w:p>
        </w:tc>
        <w:tc>
          <w:tcPr>
            <w:tcW w:w="1358" w:type="pct"/>
            <w:vAlign w:val="center"/>
          </w:tcPr>
          <w:p w14:paraId="66AD3A32" w14:textId="77777777" w:rsidR="00976FCA" w:rsidRPr="00657A15" w:rsidRDefault="00976FCA" w:rsidP="00793822">
            <w:pPr>
              <w:pStyle w:val="Tekstpodstawowy"/>
              <w:spacing w:line="300" w:lineRule="auto"/>
              <w:contextualSpacing/>
              <w:jc w:val="center"/>
              <w:rPr>
                <w:rFonts w:ascii="Aptos" w:hAnsi="Aptos" w:cs="Cambria"/>
                <w:b/>
              </w:rPr>
            </w:pPr>
            <w:r w:rsidRPr="00657A15">
              <w:rPr>
                <w:rFonts w:ascii="Aptos" w:hAnsi="Aptos" w:cs="Cambria"/>
                <w:b/>
              </w:rPr>
              <w:t>ZAKRES OBOWIĄZKÓW</w:t>
            </w:r>
          </w:p>
        </w:tc>
        <w:tc>
          <w:tcPr>
            <w:tcW w:w="1254" w:type="pct"/>
            <w:vAlign w:val="center"/>
          </w:tcPr>
          <w:p w14:paraId="1E9E6D9A" w14:textId="77777777" w:rsidR="00976FCA" w:rsidRPr="00657A15" w:rsidRDefault="00976FCA" w:rsidP="00793822">
            <w:pPr>
              <w:pStyle w:val="Tekstpodstawowy"/>
              <w:spacing w:line="300" w:lineRule="auto"/>
              <w:contextualSpacing/>
              <w:jc w:val="center"/>
              <w:rPr>
                <w:rFonts w:ascii="Aptos" w:hAnsi="Aptos" w:cs="Cambria"/>
                <w:b/>
              </w:rPr>
            </w:pPr>
            <w:r w:rsidRPr="00657A15">
              <w:rPr>
                <w:rFonts w:ascii="Aptos" w:hAnsi="Aptos" w:cs="Cambria"/>
                <w:b/>
              </w:rPr>
              <w:t>RODZAJ UMOWY i WYMIAR ETATU</w:t>
            </w:r>
          </w:p>
        </w:tc>
        <w:tc>
          <w:tcPr>
            <w:tcW w:w="961" w:type="pct"/>
            <w:vAlign w:val="center"/>
          </w:tcPr>
          <w:p w14:paraId="3EDF73D4" w14:textId="77777777" w:rsidR="00976FCA" w:rsidRPr="00657A15" w:rsidRDefault="00976FCA" w:rsidP="00793822">
            <w:pPr>
              <w:pStyle w:val="Tekstpodstawowy"/>
              <w:spacing w:line="300" w:lineRule="auto"/>
              <w:contextualSpacing/>
              <w:jc w:val="center"/>
              <w:rPr>
                <w:rFonts w:ascii="Aptos" w:hAnsi="Aptos" w:cs="Cambria"/>
                <w:b/>
              </w:rPr>
            </w:pPr>
            <w:r w:rsidRPr="00657A15">
              <w:rPr>
                <w:rFonts w:ascii="Aptos" w:hAnsi="Aptos" w:cs="Cambria"/>
                <w:b/>
              </w:rPr>
              <w:t>DATA ZAWARCIA UMOWY</w:t>
            </w:r>
          </w:p>
        </w:tc>
      </w:tr>
      <w:tr w:rsidR="00976FCA" w:rsidRPr="00657A15" w14:paraId="40701100" w14:textId="77777777" w:rsidTr="00793822">
        <w:trPr>
          <w:jc w:val="center"/>
        </w:trPr>
        <w:tc>
          <w:tcPr>
            <w:tcW w:w="306" w:type="pct"/>
            <w:vAlign w:val="center"/>
          </w:tcPr>
          <w:p w14:paraId="3B381F5A" w14:textId="77777777" w:rsidR="00976FCA" w:rsidRPr="00657A15" w:rsidRDefault="00976FCA" w:rsidP="00793822">
            <w:pPr>
              <w:pStyle w:val="Tekstpodstawowy"/>
              <w:spacing w:line="300" w:lineRule="auto"/>
              <w:contextualSpacing/>
              <w:jc w:val="center"/>
              <w:rPr>
                <w:rFonts w:ascii="Aptos" w:hAnsi="Aptos" w:cs="Cambria"/>
                <w:b/>
                <w:bCs/>
              </w:rPr>
            </w:pPr>
            <w:r w:rsidRPr="00657A15">
              <w:rPr>
                <w:rFonts w:ascii="Aptos" w:hAnsi="Aptos" w:cs="Cambria"/>
                <w:bCs/>
              </w:rPr>
              <w:t>1</w:t>
            </w:r>
          </w:p>
        </w:tc>
        <w:tc>
          <w:tcPr>
            <w:tcW w:w="1121" w:type="pct"/>
            <w:vAlign w:val="center"/>
          </w:tcPr>
          <w:p w14:paraId="7317A239" w14:textId="77777777" w:rsidR="00976FCA" w:rsidRPr="00657A15" w:rsidRDefault="00976FCA" w:rsidP="00793822">
            <w:pPr>
              <w:pStyle w:val="Tekstpodstawowy"/>
              <w:spacing w:line="300" w:lineRule="auto"/>
              <w:contextualSpacing/>
              <w:jc w:val="center"/>
              <w:rPr>
                <w:rFonts w:ascii="Aptos" w:hAnsi="Aptos" w:cs="Cambria"/>
                <w:b/>
                <w:bCs/>
              </w:rPr>
            </w:pPr>
          </w:p>
        </w:tc>
        <w:tc>
          <w:tcPr>
            <w:tcW w:w="1358" w:type="pct"/>
            <w:vAlign w:val="center"/>
          </w:tcPr>
          <w:p w14:paraId="6CB75F70" w14:textId="77777777" w:rsidR="00976FCA" w:rsidRPr="00657A15" w:rsidRDefault="00976FCA" w:rsidP="00793822">
            <w:pPr>
              <w:pStyle w:val="Tekstpodstawowy"/>
              <w:spacing w:line="300" w:lineRule="auto"/>
              <w:contextualSpacing/>
              <w:jc w:val="center"/>
              <w:rPr>
                <w:rFonts w:ascii="Aptos" w:hAnsi="Aptos" w:cs="Cambria"/>
                <w:b/>
                <w:bCs/>
              </w:rPr>
            </w:pPr>
          </w:p>
        </w:tc>
        <w:tc>
          <w:tcPr>
            <w:tcW w:w="1254" w:type="pct"/>
            <w:tcBorders>
              <w:bottom w:val="single" w:sz="4" w:space="0" w:color="auto"/>
            </w:tcBorders>
            <w:vAlign w:val="center"/>
          </w:tcPr>
          <w:p w14:paraId="51D539E8" w14:textId="77777777" w:rsidR="00976FCA" w:rsidRPr="00657A15" w:rsidRDefault="00976FCA" w:rsidP="00793822">
            <w:pPr>
              <w:pStyle w:val="Tekstpodstawowy"/>
              <w:spacing w:line="300" w:lineRule="auto"/>
              <w:contextualSpacing/>
              <w:jc w:val="center"/>
              <w:rPr>
                <w:rFonts w:ascii="Aptos" w:hAnsi="Aptos" w:cs="Cambria"/>
                <w:b/>
                <w:bCs/>
              </w:rPr>
            </w:pPr>
            <w:r w:rsidRPr="00657A15">
              <w:rPr>
                <w:rFonts w:ascii="Aptos" w:hAnsi="Aptos" w:cs="Cambria"/>
                <w:bCs/>
              </w:rPr>
              <w:t>umowa o pracę</w:t>
            </w:r>
            <w:r>
              <w:rPr>
                <w:rFonts w:ascii="Aptos" w:hAnsi="Aptos" w:cs="Cambria"/>
                <w:bCs/>
              </w:rPr>
              <w:t>, wymiar etatu …..</w:t>
            </w:r>
          </w:p>
        </w:tc>
        <w:tc>
          <w:tcPr>
            <w:tcW w:w="961" w:type="pct"/>
            <w:tcBorders>
              <w:bottom w:val="single" w:sz="4" w:space="0" w:color="auto"/>
            </w:tcBorders>
            <w:vAlign w:val="center"/>
          </w:tcPr>
          <w:p w14:paraId="7C1B5A9C" w14:textId="77777777" w:rsidR="00976FCA" w:rsidRPr="00657A15" w:rsidRDefault="00976FCA" w:rsidP="00793822">
            <w:pPr>
              <w:pStyle w:val="Tekstpodstawowy"/>
              <w:spacing w:line="300" w:lineRule="auto"/>
              <w:contextualSpacing/>
              <w:jc w:val="center"/>
              <w:rPr>
                <w:rFonts w:ascii="Aptos" w:hAnsi="Aptos" w:cs="Cambria"/>
                <w:b/>
                <w:bCs/>
              </w:rPr>
            </w:pPr>
          </w:p>
        </w:tc>
      </w:tr>
      <w:tr w:rsidR="00976FCA" w:rsidRPr="00657A15" w14:paraId="2A968563" w14:textId="77777777" w:rsidTr="00793822">
        <w:trPr>
          <w:jc w:val="center"/>
        </w:trPr>
        <w:tc>
          <w:tcPr>
            <w:tcW w:w="306" w:type="pct"/>
            <w:vAlign w:val="center"/>
          </w:tcPr>
          <w:p w14:paraId="2649106F" w14:textId="77777777" w:rsidR="00976FCA" w:rsidRPr="00657A15" w:rsidRDefault="00976FCA" w:rsidP="00793822">
            <w:pPr>
              <w:pStyle w:val="Tekstpodstawowy"/>
              <w:spacing w:line="300" w:lineRule="auto"/>
              <w:contextualSpacing/>
              <w:jc w:val="center"/>
              <w:rPr>
                <w:rFonts w:ascii="Aptos" w:hAnsi="Aptos" w:cs="Cambria"/>
                <w:b/>
                <w:bCs/>
              </w:rPr>
            </w:pPr>
            <w:r w:rsidRPr="00657A15">
              <w:rPr>
                <w:rFonts w:ascii="Aptos" w:hAnsi="Aptos" w:cs="Cambria"/>
                <w:bCs/>
              </w:rPr>
              <w:t>2</w:t>
            </w:r>
          </w:p>
        </w:tc>
        <w:tc>
          <w:tcPr>
            <w:tcW w:w="1121" w:type="pct"/>
            <w:vAlign w:val="center"/>
          </w:tcPr>
          <w:p w14:paraId="5C082739" w14:textId="77777777" w:rsidR="00976FCA" w:rsidRPr="00657A15" w:rsidRDefault="00976FCA" w:rsidP="00793822">
            <w:pPr>
              <w:pStyle w:val="Tekstpodstawowy"/>
              <w:spacing w:line="300" w:lineRule="auto"/>
              <w:contextualSpacing/>
              <w:jc w:val="center"/>
              <w:rPr>
                <w:rFonts w:ascii="Aptos" w:hAnsi="Aptos" w:cs="Cambria"/>
                <w:b/>
                <w:bCs/>
              </w:rPr>
            </w:pPr>
          </w:p>
        </w:tc>
        <w:tc>
          <w:tcPr>
            <w:tcW w:w="1358" w:type="pct"/>
            <w:vAlign w:val="center"/>
          </w:tcPr>
          <w:p w14:paraId="3FD598B0" w14:textId="77777777" w:rsidR="00976FCA" w:rsidRPr="00657A15" w:rsidRDefault="00976FCA" w:rsidP="00793822">
            <w:pPr>
              <w:pStyle w:val="Tekstpodstawowy"/>
              <w:spacing w:line="300" w:lineRule="auto"/>
              <w:contextualSpacing/>
              <w:jc w:val="center"/>
              <w:rPr>
                <w:rFonts w:ascii="Aptos" w:hAnsi="Aptos" w:cs="Cambria"/>
                <w:b/>
                <w:bCs/>
              </w:rPr>
            </w:pPr>
          </w:p>
        </w:tc>
        <w:tc>
          <w:tcPr>
            <w:tcW w:w="1254" w:type="pct"/>
            <w:tcBorders>
              <w:bottom w:val="single" w:sz="4" w:space="0" w:color="auto"/>
            </w:tcBorders>
            <w:vAlign w:val="center"/>
          </w:tcPr>
          <w:p w14:paraId="004F6FC2" w14:textId="77777777" w:rsidR="00976FCA" w:rsidRDefault="00976FCA" w:rsidP="00793822">
            <w:pPr>
              <w:pStyle w:val="Tekstpodstawowy"/>
              <w:spacing w:line="300" w:lineRule="auto"/>
              <w:contextualSpacing/>
              <w:jc w:val="center"/>
              <w:rPr>
                <w:rFonts w:ascii="Aptos" w:hAnsi="Aptos" w:cs="Cambria"/>
                <w:bCs/>
              </w:rPr>
            </w:pPr>
            <w:r w:rsidRPr="00657A15">
              <w:rPr>
                <w:rFonts w:ascii="Aptos" w:hAnsi="Aptos" w:cs="Cambria"/>
                <w:bCs/>
              </w:rPr>
              <w:t>umowa o pracę</w:t>
            </w:r>
          </w:p>
          <w:p w14:paraId="027F1476" w14:textId="77777777" w:rsidR="00976FCA" w:rsidRPr="00657A15" w:rsidRDefault="00976FCA" w:rsidP="00793822">
            <w:pPr>
              <w:pStyle w:val="Tekstpodstawowy"/>
              <w:spacing w:line="300" w:lineRule="auto"/>
              <w:contextualSpacing/>
              <w:jc w:val="center"/>
              <w:rPr>
                <w:rFonts w:ascii="Aptos" w:hAnsi="Aptos" w:cs="Cambria"/>
                <w:b/>
                <w:bCs/>
              </w:rPr>
            </w:pPr>
            <w:r>
              <w:rPr>
                <w:rFonts w:ascii="Aptos" w:hAnsi="Aptos" w:cs="Cambria"/>
                <w:bCs/>
              </w:rPr>
              <w:t>wymiar etatu …..</w:t>
            </w:r>
          </w:p>
        </w:tc>
        <w:tc>
          <w:tcPr>
            <w:tcW w:w="961" w:type="pct"/>
            <w:tcBorders>
              <w:bottom w:val="single" w:sz="4" w:space="0" w:color="auto"/>
            </w:tcBorders>
            <w:vAlign w:val="center"/>
          </w:tcPr>
          <w:p w14:paraId="6040A212" w14:textId="77777777" w:rsidR="00976FCA" w:rsidRPr="00657A15" w:rsidRDefault="00976FCA" w:rsidP="00793822">
            <w:pPr>
              <w:pStyle w:val="Tekstpodstawowy"/>
              <w:spacing w:line="300" w:lineRule="auto"/>
              <w:contextualSpacing/>
              <w:jc w:val="center"/>
              <w:rPr>
                <w:rFonts w:ascii="Aptos" w:hAnsi="Aptos" w:cs="Cambria"/>
                <w:b/>
                <w:bCs/>
              </w:rPr>
            </w:pPr>
          </w:p>
        </w:tc>
      </w:tr>
      <w:tr w:rsidR="00976FCA" w:rsidRPr="00657A15" w14:paraId="5D4EDB4E" w14:textId="77777777" w:rsidTr="00793822">
        <w:trPr>
          <w:jc w:val="center"/>
        </w:trPr>
        <w:tc>
          <w:tcPr>
            <w:tcW w:w="306" w:type="pct"/>
            <w:vAlign w:val="center"/>
          </w:tcPr>
          <w:p w14:paraId="6B88005A" w14:textId="77777777" w:rsidR="00976FCA" w:rsidRPr="00657A15" w:rsidRDefault="00976FCA" w:rsidP="00793822">
            <w:pPr>
              <w:pStyle w:val="Tekstpodstawowy"/>
              <w:spacing w:line="300" w:lineRule="auto"/>
              <w:contextualSpacing/>
              <w:jc w:val="center"/>
              <w:rPr>
                <w:rFonts w:ascii="Aptos" w:hAnsi="Aptos" w:cs="Cambria"/>
                <w:b/>
                <w:bCs/>
              </w:rPr>
            </w:pPr>
            <w:r w:rsidRPr="00657A15">
              <w:rPr>
                <w:rFonts w:ascii="Aptos" w:hAnsi="Aptos" w:cs="Cambria"/>
                <w:bCs/>
              </w:rPr>
              <w:t>3</w:t>
            </w:r>
          </w:p>
        </w:tc>
        <w:tc>
          <w:tcPr>
            <w:tcW w:w="1121" w:type="pct"/>
            <w:vAlign w:val="center"/>
          </w:tcPr>
          <w:p w14:paraId="5B827148" w14:textId="77777777" w:rsidR="00976FCA" w:rsidRPr="00657A15" w:rsidRDefault="00976FCA" w:rsidP="00793822">
            <w:pPr>
              <w:pStyle w:val="Tekstpodstawowy"/>
              <w:spacing w:line="300" w:lineRule="auto"/>
              <w:contextualSpacing/>
              <w:jc w:val="center"/>
              <w:rPr>
                <w:rFonts w:ascii="Aptos" w:hAnsi="Aptos" w:cs="Cambria"/>
                <w:b/>
                <w:bCs/>
              </w:rPr>
            </w:pPr>
          </w:p>
        </w:tc>
        <w:tc>
          <w:tcPr>
            <w:tcW w:w="1358" w:type="pct"/>
            <w:vAlign w:val="center"/>
          </w:tcPr>
          <w:p w14:paraId="3640C946" w14:textId="77777777" w:rsidR="00976FCA" w:rsidRPr="00657A15" w:rsidRDefault="00976FCA" w:rsidP="00793822">
            <w:pPr>
              <w:pStyle w:val="Tekstpodstawowy"/>
              <w:spacing w:line="300" w:lineRule="auto"/>
              <w:contextualSpacing/>
              <w:jc w:val="center"/>
              <w:rPr>
                <w:rFonts w:ascii="Aptos" w:hAnsi="Aptos" w:cs="Cambria"/>
                <w:b/>
                <w:bCs/>
              </w:rPr>
            </w:pPr>
          </w:p>
        </w:tc>
        <w:tc>
          <w:tcPr>
            <w:tcW w:w="1254" w:type="pct"/>
            <w:vAlign w:val="center"/>
          </w:tcPr>
          <w:p w14:paraId="6E764E68" w14:textId="77777777" w:rsidR="00976FCA" w:rsidRDefault="00976FCA" w:rsidP="00793822">
            <w:pPr>
              <w:pStyle w:val="Tekstpodstawowy"/>
              <w:spacing w:line="300" w:lineRule="auto"/>
              <w:contextualSpacing/>
              <w:jc w:val="center"/>
              <w:rPr>
                <w:rFonts w:ascii="Aptos" w:hAnsi="Aptos" w:cs="Cambria"/>
                <w:bCs/>
              </w:rPr>
            </w:pPr>
            <w:r w:rsidRPr="00657A15">
              <w:rPr>
                <w:rFonts w:ascii="Aptos" w:hAnsi="Aptos" w:cs="Cambria"/>
                <w:bCs/>
              </w:rPr>
              <w:t>umowa o pracę</w:t>
            </w:r>
          </w:p>
          <w:p w14:paraId="4BAACCAA" w14:textId="77777777" w:rsidR="00976FCA" w:rsidRPr="00657A15" w:rsidRDefault="00976FCA" w:rsidP="00793822">
            <w:pPr>
              <w:pStyle w:val="Tekstpodstawowy"/>
              <w:spacing w:line="300" w:lineRule="auto"/>
              <w:contextualSpacing/>
              <w:jc w:val="center"/>
              <w:rPr>
                <w:rFonts w:ascii="Aptos" w:hAnsi="Aptos" w:cs="Cambria"/>
                <w:b/>
                <w:bCs/>
              </w:rPr>
            </w:pPr>
            <w:r>
              <w:rPr>
                <w:rFonts w:ascii="Aptos" w:hAnsi="Aptos" w:cs="Cambria"/>
                <w:bCs/>
              </w:rPr>
              <w:t>wymiar etatu …..</w:t>
            </w:r>
          </w:p>
        </w:tc>
        <w:tc>
          <w:tcPr>
            <w:tcW w:w="961" w:type="pct"/>
            <w:vAlign w:val="center"/>
          </w:tcPr>
          <w:p w14:paraId="727A6A59" w14:textId="77777777" w:rsidR="00976FCA" w:rsidRPr="00657A15" w:rsidRDefault="00976FCA" w:rsidP="00793822">
            <w:pPr>
              <w:pStyle w:val="Tekstpodstawowy"/>
              <w:spacing w:line="300" w:lineRule="auto"/>
              <w:contextualSpacing/>
              <w:jc w:val="center"/>
              <w:rPr>
                <w:rFonts w:ascii="Aptos" w:hAnsi="Aptos"/>
                <w:b/>
                <w:bCs/>
              </w:rPr>
            </w:pPr>
          </w:p>
        </w:tc>
      </w:tr>
      <w:tr w:rsidR="00976FCA" w:rsidRPr="00657A15" w14:paraId="684A8600" w14:textId="77777777" w:rsidTr="00793822">
        <w:trPr>
          <w:jc w:val="center"/>
        </w:trPr>
        <w:tc>
          <w:tcPr>
            <w:tcW w:w="306" w:type="pct"/>
            <w:vAlign w:val="center"/>
          </w:tcPr>
          <w:p w14:paraId="35402CA8" w14:textId="77777777" w:rsidR="00976FCA" w:rsidRPr="00657A15" w:rsidRDefault="00976FCA" w:rsidP="00793822">
            <w:pPr>
              <w:pStyle w:val="Tekstpodstawowy"/>
              <w:spacing w:line="300" w:lineRule="auto"/>
              <w:contextualSpacing/>
              <w:jc w:val="center"/>
              <w:rPr>
                <w:rFonts w:ascii="Aptos" w:hAnsi="Aptos" w:cs="Cambria"/>
                <w:b/>
                <w:bCs/>
              </w:rPr>
            </w:pPr>
            <w:r w:rsidRPr="00657A15">
              <w:rPr>
                <w:rFonts w:ascii="Aptos" w:hAnsi="Aptos" w:cs="Cambria"/>
                <w:bCs/>
              </w:rPr>
              <w:t>4</w:t>
            </w:r>
          </w:p>
        </w:tc>
        <w:tc>
          <w:tcPr>
            <w:tcW w:w="1121" w:type="pct"/>
            <w:vAlign w:val="center"/>
          </w:tcPr>
          <w:p w14:paraId="79FE0364" w14:textId="77777777" w:rsidR="00976FCA" w:rsidRPr="00657A15" w:rsidRDefault="00976FCA" w:rsidP="00793822">
            <w:pPr>
              <w:pStyle w:val="Tekstpodstawowy"/>
              <w:spacing w:line="300" w:lineRule="auto"/>
              <w:contextualSpacing/>
              <w:jc w:val="center"/>
              <w:rPr>
                <w:rFonts w:ascii="Aptos" w:hAnsi="Aptos" w:cs="Cambria"/>
                <w:b/>
                <w:bCs/>
              </w:rPr>
            </w:pPr>
          </w:p>
        </w:tc>
        <w:tc>
          <w:tcPr>
            <w:tcW w:w="1358" w:type="pct"/>
            <w:vAlign w:val="center"/>
          </w:tcPr>
          <w:p w14:paraId="20D515C8" w14:textId="77777777" w:rsidR="00976FCA" w:rsidRPr="00657A15" w:rsidRDefault="00976FCA" w:rsidP="00793822">
            <w:pPr>
              <w:pStyle w:val="Tekstpodstawowy"/>
              <w:spacing w:line="300" w:lineRule="auto"/>
              <w:contextualSpacing/>
              <w:jc w:val="center"/>
              <w:rPr>
                <w:rFonts w:ascii="Aptos" w:hAnsi="Aptos" w:cs="Cambria"/>
                <w:b/>
                <w:bCs/>
              </w:rPr>
            </w:pPr>
          </w:p>
        </w:tc>
        <w:tc>
          <w:tcPr>
            <w:tcW w:w="1254" w:type="pct"/>
          </w:tcPr>
          <w:p w14:paraId="29B15646" w14:textId="77777777" w:rsidR="00976FCA" w:rsidRDefault="00976FCA" w:rsidP="00793822">
            <w:pPr>
              <w:pStyle w:val="Tekstpodstawowy"/>
              <w:spacing w:line="300" w:lineRule="auto"/>
              <w:contextualSpacing/>
              <w:jc w:val="center"/>
              <w:rPr>
                <w:rFonts w:ascii="Aptos" w:hAnsi="Aptos" w:cs="Cambria"/>
                <w:bCs/>
              </w:rPr>
            </w:pPr>
            <w:r w:rsidRPr="00657A15">
              <w:rPr>
                <w:rFonts w:ascii="Aptos" w:hAnsi="Aptos" w:cs="Cambria"/>
                <w:bCs/>
              </w:rPr>
              <w:t>umowa o pracę</w:t>
            </w:r>
          </w:p>
          <w:p w14:paraId="13479340" w14:textId="77777777" w:rsidR="00976FCA" w:rsidRPr="00657A15" w:rsidRDefault="00976FCA" w:rsidP="00793822">
            <w:pPr>
              <w:pStyle w:val="Tekstpodstawowy"/>
              <w:spacing w:line="300" w:lineRule="auto"/>
              <w:contextualSpacing/>
              <w:jc w:val="center"/>
              <w:rPr>
                <w:rFonts w:ascii="Aptos" w:hAnsi="Aptos" w:cs="Cambria"/>
                <w:b/>
                <w:bCs/>
              </w:rPr>
            </w:pPr>
            <w:r>
              <w:rPr>
                <w:rFonts w:ascii="Aptos" w:hAnsi="Aptos" w:cs="Cambria"/>
                <w:bCs/>
              </w:rPr>
              <w:t>wymiar etatu …..</w:t>
            </w:r>
          </w:p>
        </w:tc>
        <w:tc>
          <w:tcPr>
            <w:tcW w:w="961" w:type="pct"/>
            <w:vAlign w:val="center"/>
          </w:tcPr>
          <w:p w14:paraId="3BE8AD3B" w14:textId="77777777" w:rsidR="00976FCA" w:rsidRPr="00657A15" w:rsidRDefault="00976FCA" w:rsidP="00793822">
            <w:pPr>
              <w:pStyle w:val="Tekstpodstawowy"/>
              <w:spacing w:line="300" w:lineRule="auto"/>
              <w:contextualSpacing/>
              <w:jc w:val="center"/>
              <w:rPr>
                <w:rFonts w:ascii="Aptos" w:hAnsi="Aptos"/>
                <w:b/>
                <w:bCs/>
              </w:rPr>
            </w:pPr>
          </w:p>
        </w:tc>
      </w:tr>
      <w:tr w:rsidR="00976FCA" w:rsidRPr="00657A15" w14:paraId="0B3B9E89" w14:textId="77777777" w:rsidTr="00793822">
        <w:trPr>
          <w:jc w:val="center"/>
        </w:trPr>
        <w:tc>
          <w:tcPr>
            <w:tcW w:w="306" w:type="pct"/>
            <w:vAlign w:val="center"/>
          </w:tcPr>
          <w:p w14:paraId="0E03987A" w14:textId="77777777" w:rsidR="00976FCA" w:rsidRPr="00657A15" w:rsidRDefault="00976FCA" w:rsidP="00793822">
            <w:pPr>
              <w:pStyle w:val="Tekstpodstawowy"/>
              <w:spacing w:line="300" w:lineRule="auto"/>
              <w:contextualSpacing/>
              <w:jc w:val="center"/>
              <w:rPr>
                <w:rFonts w:ascii="Aptos" w:hAnsi="Aptos" w:cs="Cambria"/>
                <w:b/>
                <w:bCs/>
              </w:rPr>
            </w:pPr>
            <w:r w:rsidRPr="00657A15">
              <w:rPr>
                <w:rFonts w:ascii="Aptos" w:hAnsi="Aptos" w:cs="Cambria"/>
                <w:bCs/>
              </w:rPr>
              <w:t>5</w:t>
            </w:r>
          </w:p>
        </w:tc>
        <w:tc>
          <w:tcPr>
            <w:tcW w:w="1121" w:type="pct"/>
            <w:vAlign w:val="center"/>
          </w:tcPr>
          <w:p w14:paraId="3AFD3811" w14:textId="77777777" w:rsidR="00976FCA" w:rsidRPr="00657A15" w:rsidRDefault="00976FCA" w:rsidP="00793822">
            <w:pPr>
              <w:pStyle w:val="Tekstpodstawowy"/>
              <w:spacing w:line="300" w:lineRule="auto"/>
              <w:contextualSpacing/>
              <w:jc w:val="center"/>
              <w:rPr>
                <w:rFonts w:ascii="Aptos" w:hAnsi="Aptos" w:cs="Cambria"/>
                <w:b/>
                <w:bCs/>
              </w:rPr>
            </w:pPr>
          </w:p>
        </w:tc>
        <w:tc>
          <w:tcPr>
            <w:tcW w:w="1358" w:type="pct"/>
            <w:vAlign w:val="center"/>
          </w:tcPr>
          <w:p w14:paraId="1F5CC369" w14:textId="77777777" w:rsidR="00976FCA" w:rsidRPr="00657A15" w:rsidRDefault="00976FCA" w:rsidP="00793822">
            <w:pPr>
              <w:pStyle w:val="Tekstpodstawowy"/>
              <w:spacing w:line="300" w:lineRule="auto"/>
              <w:contextualSpacing/>
              <w:jc w:val="center"/>
              <w:rPr>
                <w:rFonts w:ascii="Aptos" w:hAnsi="Aptos" w:cs="Cambria"/>
                <w:b/>
                <w:bCs/>
              </w:rPr>
            </w:pPr>
          </w:p>
        </w:tc>
        <w:tc>
          <w:tcPr>
            <w:tcW w:w="1254" w:type="pct"/>
          </w:tcPr>
          <w:p w14:paraId="44C167D0" w14:textId="77777777" w:rsidR="00976FCA" w:rsidRDefault="00976FCA" w:rsidP="00793822">
            <w:pPr>
              <w:pStyle w:val="Tekstpodstawowy"/>
              <w:spacing w:line="300" w:lineRule="auto"/>
              <w:contextualSpacing/>
              <w:jc w:val="center"/>
              <w:rPr>
                <w:rFonts w:ascii="Aptos" w:hAnsi="Aptos" w:cs="Cambria"/>
                <w:bCs/>
              </w:rPr>
            </w:pPr>
            <w:r w:rsidRPr="00657A15">
              <w:rPr>
                <w:rFonts w:ascii="Aptos" w:hAnsi="Aptos" w:cs="Cambria"/>
                <w:bCs/>
              </w:rPr>
              <w:t>umowa o pracę</w:t>
            </w:r>
          </w:p>
          <w:p w14:paraId="4AB87A24" w14:textId="77777777" w:rsidR="00976FCA" w:rsidRPr="00657A15" w:rsidRDefault="00976FCA" w:rsidP="00793822">
            <w:pPr>
              <w:pStyle w:val="Tekstpodstawowy"/>
              <w:spacing w:line="300" w:lineRule="auto"/>
              <w:contextualSpacing/>
              <w:jc w:val="center"/>
              <w:rPr>
                <w:rFonts w:ascii="Aptos" w:hAnsi="Aptos" w:cs="Cambria"/>
                <w:b/>
                <w:bCs/>
              </w:rPr>
            </w:pPr>
            <w:r>
              <w:rPr>
                <w:rFonts w:ascii="Aptos" w:hAnsi="Aptos" w:cs="Cambria"/>
                <w:bCs/>
              </w:rPr>
              <w:t>wymiar etatu …..</w:t>
            </w:r>
          </w:p>
        </w:tc>
        <w:tc>
          <w:tcPr>
            <w:tcW w:w="961" w:type="pct"/>
            <w:vAlign w:val="center"/>
          </w:tcPr>
          <w:p w14:paraId="2232A048" w14:textId="77777777" w:rsidR="00976FCA" w:rsidRPr="00657A15" w:rsidRDefault="00976FCA" w:rsidP="00793822">
            <w:pPr>
              <w:pStyle w:val="Tekstpodstawowy"/>
              <w:spacing w:line="300" w:lineRule="auto"/>
              <w:contextualSpacing/>
              <w:jc w:val="center"/>
              <w:rPr>
                <w:rFonts w:ascii="Aptos" w:hAnsi="Aptos"/>
                <w:b/>
                <w:bCs/>
              </w:rPr>
            </w:pPr>
          </w:p>
        </w:tc>
      </w:tr>
    </w:tbl>
    <w:p w14:paraId="093D9FFA" w14:textId="77777777" w:rsidR="00976FCA" w:rsidRPr="00657A15" w:rsidRDefault="00976FCA" w:rsidP="00976FCA">
      <w:pPr>
        <w:shd w:val="clear" w:color="auto" w:fill="FFFFFF"/>
        <w:suppressAutoHyphens w:val="0"/>
        <w:spacing w:line="300" w:lineRule="auto"/>
        <w:contextualSpacing/>
        <w:jc w:val="both"/>
        <w:textAlignment w:val="auto"/>
        <w:rPr>
          <w:rFonts w:ascii="Aptos" w:hAnsi="Aptos" w:cstheme="minorHAnsi"/>
          <w:color w:val="333333"/>
        </w:rPr>
      </w:pPr>
    </w:p>
    <w:p w14:paraId="527F0AEF" w14:textId="52205671" w:rsidR="00976FCA" w:rsidRPr="00976FCA" w:rsidRDefault="00976FCA" w:rsidP="00976FCA">
      <w:pPr>
        <w:shd w:val="clear" w:color="auto" w:fill="FFFFFF"/>
        <w:suppressAutoHyphens w:val="0"/>
        <w:spacing w:line="300" w:lineRule="auto"/>
        <w:contextualSpacing/>
        <w:jc w:val="both"/>
        <w:textAlignment w:val="auto"/>
        <w:rPr>
          <w:rFonts w:ascii="Aptos" w:hAnsi="Aptos" w:cstheme="minorHAnsi"/>
          <w:color w:val="333333"/>
        </w:rPr>
      </w:pPr>
      <w:r w:rsidRPr="00657A15">
        <w:rPr>
          <w:rFonts w:ascii="Aptos" w:eastAsia="Calibri" w:hAnsi="Aptos"/>
          <w:bCs/>
          <w:lang w:eastAsia="en-US"/>
        </w:rPr>
        <w:t>Oświadczam jednocześnie, że w imieniu Wykonawcy wypełniłem obowiązki informacyjne przewidziane w art. 13 lub art. 14 „RODO” wobec osób fizycznych</w:t>
      </w:r>
      <w:r>
        <w:rPr>
          <w:rFonts w:ascii="Aptos" w:hAnsi="Aptos" w:cstheme="minorHAnsi"/>
          <w:color w:val="333333"/>
        </w:rPr>
        <w:t>.</w:t>
      </w:r>
    </w:p>
    <w:sectPr w:rsidR="00976FCA" w:rsidRPr="00976FCA" w:rsidSect="0029059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8371" w14:textId="77777777" w:rsidR="00DC4FD4" w:rsidRDefault="00DC4FD4" w:rsidP="00086AAB">
      <w:r>
        <w:separator/>
      </w:r>
    </w:p>
  </w:endnote>
  <w:endnote w:type="continuationSeparator" w:id="0">
    <w:p w14:paraId="7AC54775" w14:textId="77777777" w:rsidR="00DC4FD4" w:rsidRDefault="00DC4FD4" w:rsidP="00086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TTE188D4F0t00">
    <w:altName w:val="Arial Unicode MS"/>
    <w:charset w:val="00"/>
    <w:family w:val="auto"/>
    <w:pitch w:val="default"/>
  </w:font>
  <w:font w:name="TimesNewRoman">
    <w:altName w:val="Times New Roman"/>
    <w:panose1 w:val="00000000000000000000"/>
    <w:charset w:val="EE"/>
    <w:family w:val="auto"/>
    <w:notTrueType/>
    <w:pitch w:val="default"/>
    <w:sig w:usb0="00000005" w:usb1="00000000" w:usb2="00000000" w:usb3="00000000" w:csb0="00000002" w:csb1="00000000"/>
  </w:font>
  <w:font w:name="TTE1883A60t00">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54F3" w14:textId="77777777" w:rsidR="00451EC9" w:rsidRDefault="00451EC9">
    <w:pPr>
      <w:spacing w:line="259" w:lineRule="auto"/>
      <w:ind w:left="34"/>
      <w:jc w:val="center"/>
    </w:pPr>
    <w:r>
      <w:fldChar w:fldCharType="begin"/>
    </w:r>
    <w:r>
      <w:instrText xml:space="preserve"> PAGE   \* MERGEFORMAT </w:instrText>
    </w:r>
    <w:r>
      <w:fldChar w:fldCharType="separate"/>
    </w:r>
    <w:r>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1D0" w14:textId="77777777" w:rsidR="00451EC9" w:rsidRPr="008B4A53" w:rsidRDefault="00451EC9">
    <w:pPr>
      <w:spacing w:line="259" w:lineRule="auto"/>
      <w:ind w:left="34"/>
      <w:jc w:val="center"/>
      <w:rPr>
        <w:rFonts w:ascii="Aptos" w:hAnsi="Aptos"/>
        <w:sz w:val="20"/>
        <w:szCs w:val="20"/>
      </w:rPr>
    </w:pPr>
    <w:r w:rsidRPr="008B4A53">
      <w:rPr>
        <w:rFonts w:ascii="Aptos" w:hAnsi="Aptos"/>
        <w:sz w:val="20"/>
        <w:szCs w:val="20"/>
      </w:rPr>
      <w:fldChar w:fldCharType="begin"/>
    </w:r>
    <w:r w:rsidRPr="008B4A53">
      <w:rPr>
        <w:rFonts w:ascii="Aptos" w:hAnsi="Aptos"/>
        <w:sz w:val="20"/>
        <w:szCs w:val="20"/>
      </w:rPr>
      <w:instrText xml:space="preserve"> PAGE   \* MERGEFORMAT </w:instrText>
    </w:r>
    <w:r w:rsidRPr="008B4A53">
      <w:rPr>
        <w:rFonts w:ascii="Aptos" w:hAnsi="Aptos"/>
        <w:sz w:val="20"/>
        <w:szCs w:val="20"/>
      </w:rPr>
      <w:fldChar w:fldCharType="separate"/>
    </w:r>
    <w:r w:rsidR="00721594" w:rsidRPr="008B4A53">
      <w:rPr>
        <w:rFonts w:ascii="Aptos" w:hAnsi="Aptos"/>
        <w:noProof/>
        <w:sz w:val="20"/>
        <w:szCs w:val="20"/>
      </w:rPr>
      <w:t>39</w:t>
    </w:r>
    <w:r w:rsidRPr="008B4A53">
      <w:rPr>
        <w:rFonts w:ascii="Aptos" w:hAnsi="Apto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4050" w14:textId="77777777" w:rsidR="00451EC9" w:rsidRDefault="00451EC9">
    <w:pPr>
      <w:spacing w:line="259" w:lineRule="auto"/>
      <w:ind w:left="34"/>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A47D2" w14:textId="77777777" w:rsidR="00DC4FD4" w:rsidRDefault="00DC4FD4" w:rsidP="00086AAB">
      <w:r>
        <w:separator/>
      </w:r>
    </w:p>
  </w:footnote>
  <w:footnote w:type="continuationSeparator" w:id="0">
    <w:p w14:paraId="6C012C79" w14:textId="77777777" w:rsidR="00DC4FD4" w:rsidRDefault="00DC4FD4" w:rsidP="00086AAB">
      <w:r>
        <w:continuationSeparator/>
      </w:r>
    </w:p>
  </w:footnote>
  <w:footnote w:id="1">
    <w:p w14:paraId="62CA9354" w14:textId="783349CD" w:rsidR="003D6B08" w:rsidRPr="00BD3166" w:rsidRDefault="003D6B08" w:rsidP="003D6B08">
      <w:pPr>
        <w:pStyle w:val="Tekstprzypisudolnego"/>
        <w:jc w:val="both"/>
        <w:rPr>
          <w:rFonts w:ascii="Aptos" w:hAnsi="Aptos"/>
          <w:sz w:val="22"/>
          <w:szCs w:val="22"/>
        </w:rPr>
      </w:pPr>
      <w:r w:rsidRPr="00BD3166">
        <w:rPr>
          <w:rStyle w:val="Odwoanieprzypisudolnego"/>
          <w:rFonts w:ascii="Aptos" w:hAnsi="Aptos"/>
          <w:sz w:val="22"/>
          <w:szCs w:val="22"/>
        </w:rPr>
        <w:footnoteRef/>
      </w:r>
      <w:r w:rsidRPr="00BD3166">
        <w:rPr>
          <w:rFonts w:ascii="Aptos" w:hAnsi="Aptos"/>
          <w:sz w:val="22"/>
          <w:szCs w:val="22"/>
        </w:rPr>
        <w:t xml:space="preserve"> </w:t>
      </w:r>
      <w:r w:rsidR="00E73699" w:rsidRPr="00BD3166">
        <w:rPr>
          <w:rFonts w:ascii="Aptos" w:hAnsi="Aptos"/>
          <w:sz w:val="22"/>
          <w:szCs w:val="22"/>
        </w:rPr>
        <w:t>Zapis zostanie dostosowany do treści oferty Wykonawcy. Udział własny stanowi różnicę pomiędzy wartością oferty Wykonawcy, a kwotą dofinansowania w wysokości maksymalnie 29.300.000,00 zł brutto, nie mniej niż 2% wartości Inwestycji oraz jednocześnie nie mniej niż 600.000,00 zł (deklarowana kwota udziału własnego Zamawiającego wskazana we Wniosku o dofinansowanie).</w:t>
      </w:r>
    </w:p>
  </w:footnote>
  <w:footnote w:id="2">
    <w:p w14:paraId="1082E0E0" w14:textId="529F2F10" w:rsidR="003D6B08" w:rsidRPr="003C128F" w:rsidRDefault="003D6B08" w:rsidP="003D6B08">
      <w:pPr>
        <w:pStyle w:val="Tekstprzypisudolnego"/>
        <w:jc w:val="both"/>
        <w:rPr>
          <w:rFonts w:ascii="Aptos" w:hAnsi="Aptos"/>
          <w:sz w:val="22"/>
          <w:szCs w:val="22"/>
        </w:rPr>
      </w:pPr>
      <w:r w:rsidRPr="00BD3166">
        <w:rPr>
          <w:rStyle w:val="Odwoanieprzypisudolnego"/>
          <w:rFonts w:ascii="Aptos" w:hAnsi="Aptos"/>
          <w:sz w:val="22"/>
          <w:szCs w:val="22"/>
        </w:rPr>
        <w:footnoteRef/>
      </w:r>
      <w:r w:rsidRPr="00BD3166">
        <w:rPr>
          <w:rFonts w:ascii="Aptos" w:hAnsi="Aptos"/>
          <w:sz w:val="22"/>
          <w:szCs w:val="22"/>
        </w:rPr>
        <w:t xml:space="preserve"> Zgodnie z Wstępną promesą dotyczącą dofinansowania inwestycji z Programu Rządowy Fundusz Polski Ład: Program Inwestycji Strategicznych – maksymalna wysokość dofinansowania zadania wynosi </w:t>
      </w:r>
      <w:r w:rsidR="00E73699" w:rsidRPr="00BD3166">
        <w:rPr>
          <w:rFonts w:ascii="Aptos" w:hAnsi="Aptos"/>
          <w:sz w:val="22"/>
          <w:szCs w:val="22"/>
        </w:rPr>
        <w:t>29.300.000</w:t>
      </w:r>
      <w:r w:rsidRPr="00BD3166">
        <w:rPr>
          <w:rFonts w:ascii="Aptos" w:hAnsi="Aptos"/>
          <w:sz w:val="22"/>
          <w:szCs w:val="22"/>
        </w:rPr>
        <w:t>,00 zł. Kwota Promesy jest równa maksymalnej wartości dofinansowania przyznanego przez Prezesa RM na realizację przedmiotowej inwestycji.</w:t>
      </w:r>
      <w:r w:rsidRPr="003C128F">
        <w:rPr>
          <w:rFonts w:ascii="Aptos" w:hAnsi="Aptos"/>
          <w:sz w:val="18"/>
          <w:szCs w:val="18"/>
        </w:rPr>
        <w:t xml:space="preserve"> </w:t>
      </w:r>
    </w:p>
  </w:footnote>
  <w:footnote w:id="3">
    <w:p w14:paraId="07F99F4F" w14:textId="4CF9CF30" w:rsidR="003D6B08" w:rsidRPr="00BD3166" w:rsidRDefault="003D6B08" w:rsidP="003D6B08">
      <w:pPr>
        <w:pStyle w:val="Tekstprzypisudolnego"/>
        <w:jc w:val="both"/>
        <w:rPr>
          <w:rFonts w:ascii="Aptos" w:hAnsi="Aptos"/>
          <w:sz w:val="22"/>
          <w:szCs w:val="22"/>
        </w:rPr>
      </w:pPr>
      <w:r w:rsidRPr="00BD3166">
        <w:rPr>
          <w:rStyle w:val="Odwoanieprzypisudolnego"/>
          <w:rFonts w:ascii="Aptos" w:hAnsi="Aptos"/>
          <w:sz w:val="22"/>
          <w:szCs w:val="22"/>
        </w:rPr>
        <w:footnoteRef/>
      </w:r>
      <w:r w:rsidRPr="00BD3166">
        <w:rPr>
          <w:rFonts w:ascii="Aptos" w:hAnsi="Aptos"/>
          <w:sz w:val="22"/>
          <w:szCs w:val="22"/>
        </w:rPr>
        <w:t xml:space="preserve"> Wkład własny Zamawiającego, zgodnie z wnioskiem o dofinansowanie w ramach Programu Rządowy Fundusz Polski Ład: Program Inwestycji Strategicznych. Wkład własny stanowi różnicę pomiędzy wartością oferty Wykonawcy, a kwotą dofinansowania w wysokości maksymalnie </w:t>
      </w:r>
      <w:r w:rsidR="00645C7C" w:rsidRPr="00BD3166">
        <w:rPr>
          <w:rFonts w:ascii="Aptos" w:hAnsi="Aptos"/>
          <w:sz w:val="22"/>
          <w:szCs w:val="22"/>
        </w:rPr>
        <w:t>29.300.000</w:t>
      </w:r>
      <w:r w:rsidRPr="00BD3166">
        <w:rPr>
          <w:rFonts w:ascii="Aptos" w:hAnsi="Aptos"/>
          <w:sz w:val="22"/>
          <w:szCs w:val="22"/>
        </w:rPr>
        <w:t xml:space="preserve">,00 zł brutto, nie mniej niż </w:t>
      </w:r>
      <w:r w:rsidR="002145A4" w:rsidRPr="00BD3166">
        <w:rPr>
          <w:rFonts w:ascii="Aptos" w:hAnsi="Aptos"/>
          <w:sz w:val="22"/>
          <w:szCs w:val="22"/>
        </w:rPr>
        <w:t>2</w:t>
      </w:r>
      <w:r w:rsidRPr="00BD3166">
        <w:rPr>
          <w:rFonts w:ascii="Aptos" w:hAnsi="Aptos"/>
          <w:sz w:val="22"/>
          <w:szCs w:val="22"/>
        </w:rPr>
        <w:t xml:space="preserve">% wartości oferty. </w:t>
      </w:r>
    </w:p>
  </w:footnote>
  <w:footnote w:id="4">
    <w:p w14:paraId="0E615A71" w14:textId="268E4E3D" w:rsidR="003D6B08" w:rsidRPr="00BD3166" w:rsidRDefault="003D6B08" w:rsidP="003D6B08">
      <w:pPr>
        <w:pStyle w:val="Tekstprzypisudolnego"/>
        <w:jc w:val="both"/>
        <w:rPr>
          <w:rFonts w:ascii="Aptos" w:hAnsi="Aptos"/>
          <w:sz w:val="22"/>
          <w:szCs w:val="22"/>
        </w:rPr>
      </w:pPr>
      <w:r w:rsidRPr="00BD3166">
        <w:rPr>
          <w:rStyle w:val="Odwoanieprzypisudolnego"/>
          <w:rFonts w:ascii="Aptos" w:hAnsi="Aptos"/>
          <w:sz w:val="22"/>
          <w:szCs w:val="22"/>
        </w:rPr>
        <w:footnoteRef/>
      </w:r>
      <w:r w:rsidRPr="00BD3166">
        <w:rPr>
          <w:rFonts w:ascii="Aptos" w:hAnsi="Aptos"/>
          <w:sz w:val="22"/>
          <w:szCs w:val="22"/>
        </w:rPr>
        <w:t xml:space="preserve"> Zgodnie z Wstępną promesą dotyczącą dofinansowania inwestycji z Programu Rządowy Fundusz Polski Ład: Program Inwestycji Strategicznych – maksymalna wysokość dofinansowania zadania wynosi </w:t>
      </w:r>
      <w:r w:rsidR="002B2432" w:rsidRPr="00BD3166">
        <w:rPr>
          <w:rFonts w:ascii="Aptos" w:hAnsi="Aptos"/>
          <w:sz w:val="22"/>
          <w:szCs w:val="22"/>
        </w:rPr>
        <w:t>29.300.000</w:t>
      </w:r>
      <w:r w:rsidRPr="00BD3166">
        <w:rPr>
          <w:rFonts w:ascii="Aptos" w:hAnsi="Aptos"/>
          <w:sz w:val="22"/>
          <w:szCs w:val="22"/>
        </w:rPr>
        <w:t xml:space="preserve">,00 zł. Kwota Promesy jest równa maksymalnej wartości dofinansowania przyznanego przez Prezesa RM na realizację przedmiotowej inwestycji. </w:t>
      </w:r>
    </w:p>
  </w:footnote>
  <w:footnote w:id="5">
    <w:p w14:paraId="47D75221" w14:textId="7938B7B1" w:rsidR="003D6B08" w:rsidRPr="00BD3166" w:rsidRDefault="003D6B08" w:rsidP="003D6B08">
      <w:pPr>
        <w:pStyle w:val="Tekstprzypisudolnego"/>
        <w:jc w:val="both"/>
        <w:rPr>
          <w:rFonts w:ascii="Aptos" w:hAnsi="Aptos"/>
          <w:sz w:val="22"/>
          <w:szCs w:val="22"/>
        </w:rPr>
      </w:pPr>
      <w:r w:rsidRPr="00BD3166">
        <w:rPr>
          <w:rStyle w:val="Odwoanieprzypisudolnego"/>
          <w:rFonts w:ascii="Aptos" w:hAnsi="Aptos"/>
          <w:sz w:val="22"/>
          <w:szCs w:val="22"/>
        </w:rPr>
        <w:footnoteRef/>
      </w:r>
      <w:r w:rsidRPr="00BD3166">
        <w:rPr>
          <w:rFonts w:ascii="Aptos" w:hAnsi="Aptos"/>
          <w:sz w:val="22"/>
          <w:szCs w:val="22"/>
        </w:rPr>
        <w:t xml:space="preserve"> Zapis opcjonalny, mający zastosowanie w przypadku, gdy kwota wynagrodzenia określonego w § </w:t>
      </w:r>
      <w:r w:rsidR="00332A07" w:rsidRPr="00BD3166">
        <w:rPr>
          <w:rFonts w:ascii="Aptos" w:hAnsi="Aptos"/>
          <w:sz w:val="22"/>
          <w:szCs w:val="22"/>
        </w:rPr>
        <w:t>9</w:t>
      </w:r>
      <w:r w:rsidRPr="00BD3166">
        <w:rPr>
          <w:rFonts w:ascii="Aptos" w:hAnsi="Aptos"/>
          <w:sz w:val="22"/>
          <w:szCs w:val="22"/>
        </w:rPr>
        <w:t>. ust. 1 umowy przekroczy sumę kwoty dofinansowania inwestycji o której mowa w §</w:t>
      </w:r>
      <w:r w:rsidR="0078649D" w:rsidRPr="00BD3166">
        <w:rPr>
          <w:rFonts w:ascii="Aptos" w:hAnsi="Aptos"/>
          <w:sz w:val="22"/>
          <w:szCs w:val="22"/>
        </w:rPr>
        <w:t xml:space="preserve"> 9</w:t>
      </w:r>
      <w:r w:rsidRPr="00BD3166">
        <w:rPr>
          <w:rFonts w:ascii="Aptos" w:hAnsi="Aptos"/>
          <w:sz w:val="22"/>
          <w:szCs w:val="22"/>
        </w:rPr>
        <w:t>. ust. 1. lit. b) oraz pierwszej transzy.</w:t>
      </w:r>
    </w:p>
  </w:footnote>
  <w:footnote w:id="6">
    <w:p w14:paraId="2A7694DB" w14:textId="682E4FC8" w:rsidR="003D6B08" w:rsidRPr="002B2432" w:rsidRDefault="003D6B08" w:rsidP="003D6B08">
      <w:pPr>
        <w:pStyle w:val="Tekstprzypisudolnego"/>
        <w:jc w:val="both"/>
        <w:rPr>
          <w:rFonts w:ascii="Aptos" w:hAnsi="Aptos"/>
          <w:sz w:val="18"/>
          <w:szCs w:val="18"/>
        </w:rPr>
      </w:pPr>
      <w:r w:rsidRPr="00BD3166">
        <w:rPr>
          <w:rStyle w:val="Odwoanieprzypisudolnego"/>
          <w:rFonts w:ascii="Aptos" w:hAnsi="Aptos"/>
          <w:sz w:val="22"/>
          <w:szCs w:val="22"/>
        </w:rPr>
        <w:footnoteRef/>
      </w:r>
      <w:r w:rsidRPr="00BD3166">
        <w:rPr>
          <w:rFonts w:ascii="Aptos" w:hAnsi="Aptos"/>
          <w:sz w:val="22"/>
          <w:szCs w:val="22"/>
        </w:rPr>
        <w:t xml:space="preserve"> Zapis opcjonalny, mający zastosowanie w przypadku, gdy kwota wynagrodzenia określonego w § </w:t>
      </w:r>
      <w:r w:rsidR="00332A07" w:rsidRPr="00BD3166">
        <w:rPr>
          <w:rFonts w:ascii="Aptos" w:hAnsi="Aptos"/>
          <w:sz w:val="22"/>
          <w:szCs w:val="22"/>
        </w:rPr>
        <w:t>9</w:t>
      </w:r>
      <w:r w:rsidRPr="00BD3166">
        <w:rPr>
          <w:rFonts w:ascii="Aptos" w:hAnsi="Aptos"/>
          <w:sz w:val="22"/>
          <w:szCs w:val="22"/>
        </w:rPr>
        <w:t xml:space="preserve">. ust. 1 umowy przekroczy sumę kwoty dofinansowania inwestycji o której mowa w § </w:t>
      </w:r>
      <w:r w:rsidR="0078649D" w:rsidRPr="00BD3166">
        <w:rPr>
          <w:rFonts w:ascii="Aptos" w:hAnsi="Aptos"/>
          <w:sz w:val="22"/>
          <w:szCs w:val="22"/>
        </w:rPr>
        <w:t>9</w:t>
      </w:r>
      <w:r w:rsidRPr="00BD3166">
        <w:rPr>
          <w:rFonts w:ascii="Aptos" w:hAnsi="Aptos"/>
          <w:sz w:val="22"/>
          <w:szCs w:val="22"/>
        </w:rPr>
        <w:t>. ust. 1. lit. b) oraz pierwszej transzy.</w:t>
      </w:r>
    </w:p>
  </w:footnote>
  <w:footnote w:id="7">
    <w:p w14:paraId="2239595F" w14:textId="79FA00D4" w:rsidR="003D6B08" w:rsidRPr="00BD3166" w:rsidRDefault="003D6B08" w:rsidP="003D6B08">
      <w:pPr>
        <w:pStyle w:val="Tekstprzypisudolnego"/>
        <w:jc w:val="both"/>
        <w:rPr>
          <w:rFonts w:ascii="Aptos" w:hAnsi="Aptos"/>
          <w:sz w:val="22"/>
          <w:szCs w:val="22"/>
        </w:rPr>
      </w:pPr>
      <w:r w:rsidRPr="00BD3166">
        <w:rPr>
          <w:rStyle w:val="Odwoanieprzypisudolnego"/>
          <w:rFonts w:ascii="Aptos" w:hAnsi="Aptos"/>
          <w:sz w:val="22"/>
          <w:szCs w:val="22"/>
        </w:rPr>
        <w:footnoteRef/>
      </w:r>
      <w:r w:rsidRPr="00BD3166">
        <w:rPr>
          <w:rFonts w:ascii="Aptos" w:hAnsi="Aptos"/>
          <w:sz w:val="22"/>
          <w:szCs w:val="22"/>
        </w:rPr>
        <w:t xml:space="preserve"> Zgodnie z Wstępną promesą dotyczącą dofinansowania inwestycji z Programu Rządowy Fundusz Polski Ład: Program Inwestycji Strategicznych – maksymalna wysokość dofinansowania zadania wynosi </w:t>
      </w:r>
      <w:r w:rsidR="002B2432" w:rsidRPr="00BD3166">
        <w:rPr>
          <w:rFonts w:ascii="Aptos" w:hAnsi="Aptos"/>
          <w:sz w:val="22"/>
          <w:szCs w:val="22"/>
        </w:rPr>
        <w:t>29.300.000</w:t>
      </w:r>
      <w:r w:rsidRPr="00BD3166">
        <w:rPr>
          <w:rFonts w:ascii="Aptos" w:hAnsi="Aptos"/>
          <w:sz w:val="22"/>
          <w:szCs w:val="22"/>
        </w:rPr>
        <w:t xml:space="preserve">,00 zł. Kwota Promesy jest równa maksymalnej wartości dofinansowania przyznanego przez Prezesa RM na realizację przedmiotowej inwestycji. </w:t>
      </w:r>
    </w:p>
  </w:footnote>
  <w:footnote w:id="8">
    <w:p w14:paraId="0D2653C0" w14:textId="77777777" w:rsidR="003D6B08" w:rsidRPr="00BD3166" w:rsidRDefault="003D6B08" w:rsidP="003D6B08">
      <w:pPr>
        <w:pStyle w:val="Tekstprzypisudolnego"/>
        <w:rPr>
          <w:rFonts w:ascii="Aptos" w:hAnsi="Aptos"/>
          <w:sz w:val="22"/>
          <w:szCs w:val="22"/>
        </w:rPr>
      </w:pPr>
      <w:r w:rsidRPr="00BD3166">
        <w:rPr>
          <w:rStyle w:val="Odwoanieprzypisudolnego"/>
          <w:rFonts w:ascii="Aptos" w:hAnsi="Aptos"/>
          <w:sz w:val="22"/>
          <w:szCs w:val="22"/>
        </w:rPr>
        <w:footnoteRef/>
      </w:r>
      <w:r w:rsidRPr="00BD3166">
        <w:rPr>
          <w:rFonts w:ascii="Aptos" w:hAnsi="Aptos"/>
          <w:sz w:val="22"/>
          <w:szCs w:val="22"/>
        </w:rPr>
        <w:t xml:space="preserve"> Zapis opcjonalny.</w:t>
      </w:r>
    </w:p>
  </w:footnote>
  <w:footnote w:id="9">
    <w:p w14:paraId="1267B61C" w14:textId="77777777" w:rsidR="003D6B08" w:rsidRPr="00CA7800" w:rsidRDefault="003D6B08" w:rsidP="003D6B08">
      <w:pPr>
        <w:pStyle w:val="Tekstprzypisudolnego"/>
        <w:rPr>
          <w:sz w:val="22"/>
          <w:szCs w:val="22"/>
        </w:rPr>
      </w:pPr>
      <w:r w:rsidRPr="00BD3166">
        <w:rPr>
          <w:rStyle w:val="Odwoanieprzypisudolnego"/>
          <w:rFonts w:ascii="Aptos" w:hAnsi="Aptos"/>
          <w:sz w:val="22"/>
          <w:szCs w:val="22"/>
        </w:rPr>
        <w:footnoteRef/>
      </w:r>
      <w:r w:rsidRPr="00BD3166">
        <w:rPr>
          <w:rFonts w:ascii="Aptos" w:hAnsi="Aptos"/>
          <w:sz w:val="22"/>
          <w:szCs w:val="22"/>
        </w:rPr>
        <w:t xml:space="preserve"> Zapis opcjonalny.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48FF" w14:textId="77777777" w:rsidR="00451EC9" w:rsidRPr="00A70C3A" w:rsidRDefault="00451EC9" w:rsidP="00E07A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DBA4" w14:textId="7CFC28F0" w:rsidR="00474B58" w:rsidRDefault="001E1409" w:rsidP="00474B58">
    <w:pPr>
      <w:pStyle w:val="Nagwek"/>
    </w:pPr>
    <w:r>
      <w:rPr>
        <w:noProof/>
      </w:rPr>
      <w:drawing>
        <wp:anchor distT="0" distB="0" distL="114300" distR="114300" simplePos="0" relativeHeight="251657728" behindDoc="0" locked="0" layoutInCell="1" allowOverlap="1" wp14:anchorId="75F27349" wp14:editId="3732F400">
          <wp:simplePos x="0" y="0"/>
          <wp:positionH relativeFrom="column">
            <wp:posOffset>3146011</wp:posOffset>
          </wp:positionH>
          <wp:positionV relativeFrom="paragraph">
            <wp:posOffset>-53975</wp:posOffset>
          </wp:positionV>
          <wp:extent cx="1428750" cy="499341"/>
          <wp:effectExtent l="0" t="0" r="0" b="0"/>
          <wp:wrapNone/>
          <wp:docPr id="1050602772" name="Obraz 105060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0" cy="49934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67C6A5A3" wp14:editId="050BF7ED">
          <wp:simplePos x="0" y="0"/>
          <wp:positionH relativeFrom="column">
            <wp:posOffset>4671032</wp:posOffset>
          </wp:positionH>
          <wp:positionV relativeFrom="paragraph">
            <wp:posOffset>-120512</wp:posOffset>
          </wp:positionV>
          <wp:extent cx="1084580" cy="568960"/>
          <wp:effectExtent l="0" t="0" r="1270" b="2540"/>
          <wp:wrapNone/>
          <wp:docPr id="1334684928" name="Obraz 133468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84580" cy="568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CFFB7" w14:textId="77777777" w:rsidR="00474B58" w:rsidRDefault="00474B58" w:rsidP="00474B58">
    <w:pPr>
      <w:pStyle w:val="Nagwek"/>
    </w:pPr>
    <w:r>
      <w:rPr>
        <w:noProof/>
      </w:rPr>
      <w:drawing>
        <wp:anchor distT="0" distB="0" distL="114300" distR="114300" simplePos="0" relativeHeight="251654656" behindDoc="0" locked="0" layoutInCell="1" allowOverlap="1" wp14:anchorId="43D9FE79" wp14:editId="2EC2CF09">
          <wp:simplePos x="0" y="0"/>
          <wp:positionH relativeFrom="column">
            <wp:posOffset>0</wp:posOffset>
          </wp:positionH>
          <wp:positionV relativeFrom="paragraph">
            <wp:posOffset>-225425</wp:posOffset>
          </wp:positionV>
          <wp:extent cx="1609725" cy="535538"/>
          <wp:effectExtent l="0" t="0" r="0" b="0"/>
          <wp:wrapNone/>
          <wp:docPr id="30045713" name="Obraz 30045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09725" cy="53553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EAE0DA" w14:textId="77777777" w:rsidR="00474B58" w:rsidRDefault="00474B58" w:rsidP="00474B58">
    <w:pPr>
      <w:pBdr>
        <w:bottom w:val="single" w:sz="12" w:space="1" w:color="auto"/>
      </w:pBdr>
      <w:rPr>
        <w:bCs/>
        <w:sz w:val="14"/>
        <w:szCs w:val="14"/>
      </w:rPr>
    </w:pPr>
  </w:p>
  <w:p w14:paraId="18C0EF14" w14:textId="77777777" w:rsidR="00474B58" w:rsidRDefault="00474B58" w:rsidP="00474B58">
    <w:pPr>
      <w:pBdr>
        <w:bottom w:val="single" w:sz="12" w:space="1" w:color="auto"/>
      </w:pBdr>
      <w:rPr>
        <w:bCs/>
        <w:sz w:val="14"/>
        <w:szCs w:val="14"/>
      </w:rPr>
    </w:pPr>
  </w:p>
  <w:p w14:paraId="34699B7B" w14:textId="77777777" w:rsidR="00D21DB0" w:rsidRDefault="00D21DB0" w:rsidP="00474B5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B7DF" w14:textId="77777777" w:rsidR="00451EC9" w:rsidRPr="009530CA" w:rsidRDefault="00451EC9" w:rsidP="00E07A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562ED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8E802804"/>
    <w:name w:val="WW8Num1"/>
    <w:lvl w:ilvl="0">
      <w:start w:val="1"/>
      <w:numFmt w:val="decimal"/>
      <w:lvlText w:val="%1."/>
      <w:lvlJc w:val="left"/>
      <w:pPr>
        <w:tabs>
          <w:tab w:val="num" w:pos="0"/>
        </w:tabs>
        <w:ind w:left="360" w:hanging="360"/>
      </w:pPr>
      <w:rPr>
        <w:strike w:val="0"/>
        <w:sz w:val="22"/>
        <w:szCs w:val="22"/>
      </w:rPr>
    </w:lvl>
  </w:abstractNum>
  <w:abstractNum w:abstractNumId="2" w15:restartNumberingAfterBreak="0">
    <w:nsid w:val="00000002"/>
    <w:multiLevelType w:val="multilevel"/>
    <w:tmpl w:val="EA9850EC"/>
    <w:name w:val="WW8Num5"/>
    <w:lvl w:ilvl="0">
      <w:start w:val="1"/>
      <w:numFmt w:val="decimal"/>
      <w:lvlText w:val="%1)"/>
      <w:lvlJc w:val="left"/>
      <w:pPr>
        <w:tabs>
          <w:tab w:val="num" w:pos="0"/>
        </w:tabs>
        <w:ind w:left="283" w:hanging="283"/>
      </w:pPr>
      <w:rPr>
        <w:b w:val="0"/>
        <w:bCs/>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160" w:hanging="2160"/>
      </w:pPr>
    </w:lvl>
  </w:abstractNum>
  <w:abstractNum w:abstractNumId="3" w15:restartNumberingAfterBreak="0">
    <w:nsid w:val="00000003"/>
    <w:multiLevelType w:val="singleLevel"/>
    <w:tmpl w:val="DC78A964"/>
    <w:name w:val="WW8Num4"/>
    <w:lvl w:ilvl="0">
      <w:start w:val="1"/>
      <w:numFmt w:val="decimal"/>
      <w:lvlText w:val="%1)"/>
      <w:lvlJc w:val="left"/>
      <w:pPr>
        <w:tabs>
          <w:tab w:val="num" w:pos="0"/>
        </w:tabs>
        <w:ind w:left="360" w:hanging="360"/>
      </w:pPr>
      <w:rPr>
        <w:rFonts w:ascii="Calibri" w:eastAsia="Times New Roman" w:hAnsi="Calibri" w:cs="Times New Roman"/>
        <w:sz w:val="20"/>
        <w:szCs w:val="20"/>
      </w:rPr>
    </w:lvl>
  </w:abstractNum>
  <w:abstractNum w:abstractNumId="4" w15:restartNumberingAfterBreak="0">
    <w:nsid w:val="00000005"/>
    <w:multiLevelType w:val="multilevel"/>
    <w:tmpl w:val="BA2CB5DA"/>
    <w:name w:val="WW8Num7"/>
    <w:lvl w:ilvl="0">
      <w:start w:val="1"/>
      <w:numFmt w:val="decimal"/>
      <w:lvlText w:val="%1)"/>
      <w:lvlJc w:val="left"/>
      <w:pPr>
        <w:tabs>
          <w:tab w:val="num" w:pos="4320"/>
        </w:tabs>
        <w:ind w:left="4320" w:hanging="360"/>
      </w:pPr>
      <w:rPr>
        <w:rFonts w:cs="Times New Roman" w:hint="default"/>
        <w:b w:val="0"/>
      </w:rPr>
    </w:lvl>
    <w:lvl w:ilvl="1">
      <w:start w:val="1"/>
      <w:numFmt w:val="lowerLetter"/>
      <w:lvlText w:val="%2."/>
      <w:lvlJc w:val="left"/>
      <w:pPr>
        <w:tabs>
          <w:tab w:val="num" w:pos="0"/>
        </w:tabs>
        <w:ind w:left="4320" w:hanging="360"/>
      </w:pPr>
      <w:rPr>
        <w:rFonts w:cs="Times New Roman"/>
        <w:sz w:val="22"/>
        <w:szCs w:val="22"/>
      </w:rPr>
    </w:lvl>
    <w:lvl w:ilvl="2">
      <w:start w:val="1"/>
      <w:numFmt w:val="lowerRoman"/>
      <w:lvlText w:val="%3."/>
      <w:lvlJc w:val="right"/>
      <w:pPr>
        <w:tabs>
          <w:tab w:val="num" w:pos="0"/>
        </w:tabs>
        <w:ind w:left="5040" w:hanging="180"/>
      </w:pPr>
      <w:rPr>
        <w:rFonts w:cs="Times New Roman"/>
        <w:sz w:val="22"/>
        <w:szCs w:val="22"/>
      </w:rPr>
    </w:lvl>
    <w:lvl w:ilvl="3">
      <w:start w:val="1"/>
      <w:numFmt w:val="decimal"/>
      <w:lvlText w:val="%4."/>
      <w:lvlJc w:val="left"/>
      <w:pPr>
        <w:tabs>
          <w:tab w:val="num" w:pos="0"/>
        </w:tabs>
        <w:ind w:left="5760" w:hanging="360"/>
      </w:pPr>
      <w:rPr>
        <w:rFonts w:cs="Times New Roman"/>
        <w:sz w:val="22"/>
        <w:szCs w:val="22"/>
      </w:rPr>
    </w:lvl>
    <w:lvl w:ilvl="4">
      <w:start w:val="1"/>
      <w:numFmt w:val="decimal"/>
      <w:lvlText w:val="%5."/>
      <w:lvlJc w:val="left"/>
      <w:pPr>
        <w:tabs>
          <w:tab w:val="num" w:pos="0"/>
        </w:tabs>
        <w:ind w:left="6480" w:hanging="360"/>
      </w:pPr>
      <w:rPr>
        <w:rFonts w:cs="Times New Roman"/>
        <w:sz w:val="22"/>
        <w:szCs w:val="22"/>
      </w:rPr>
    </w:lvl>
    <w:lvl w:ilvl="5">
      <w:start w:val="1"/>
      <w:numFmt w:val="lowerRoman"/>
      <w:lvlText w:val="%6."/>
      <w:lvlJc w:val="right"/>
      <w:pPr>
        <w:tabs>
          <w:tab w:val="num" w:pos="0"/>
        </w:tabs>
        <w:ind w:left="7200" w:hanging="180"/>
      </w:pPr>
      <w:rPr>
        <w:rFonts w:cs="Times New Roman"/>
        <w:sz w:val="22"/>
        <w:szCs w:val="22"/>
      </w:rPr>
    </w:lvl>
    <w:lvl w:ilvl="6">
      <w:start w:val="1"/>
      <w:numFmt w:val="decimal"/>
      <w:lvlText w:val="%7."/>
      <w:lvlJc w:val="left"/>
      <w:pPr>
        <w:tabs>
          <w:tab w:val="num" w:pos="0"/>
        </w:tabs>
        <w:ind w:left="7920" w:hanging="360"/>
      </w:pPr>
      <w:rPr>
        <w:rFonts w:cs="Times New Roman"/>
        <w:sz w:val="22"/>
        <w:szCs w:val="22"/>
      </w:rPr>
    </w:lvl>
    <w:lvl w:ilvl="7">
      <w:start w:val="1"/>
      <w:numFmt w:val="lowerLetter"/>
      <w:lvlText w:val="%8."/>
      <w:lvlJc w:val="left"/>
      <w:pPr>
        <w:tabs>
          <w:tab w:val="num" w:pos="0"/>
        </w:tabs>
        <w:ind w:left="8640" w:hanging="360"/>
      </w:pPr>
      <w:rPr>
        <w:rFonts w:cs="Times New Roman"/>
        <w:sz w:val="22"/>
        <w:szCs w:val="22"/>
      </w:rPr>
    </w:lvl>
    <w:lvl w:ilvl="8">
      <w:start w:val="1"/>
      <w:numFmt w:val="lowerRoman"/>
      <w:lvlText w:val="%9."/>
      <w:lvlJc w:val="right"/>
      <w:pPr>
        <w:tabs>
          <w:tab w:val="num" w:pos="0"/>
        </w:tabs>
        <w:ind w:left="9360" w:hanging="180"/>
      </w:pPr>
      <w:rPr>
        <w:rFonts w:cs="Times New Roman"/>
        <w:sz w:val="22"/>
        <w:szCs w:val="22"/>
      </w:rPr>
    </w:lvl>
  </w:abstractNum>
  <w:abstractNum w:abstractNumId="5" w15:restartNumberingAfterBreak="0">
    <w:nsid w:val="00000006"/>
    <w:multiLevelType w:val="singleLevel"/>
    <w:tmpl w:val="95569AE0"/>
    <w:name w:val="WW8Num8"/>
    <w:lvl w:ilvl="0">
      <w:start w:val="1"/>
      <w:numFmt w:val="lowerLetter"/>
      <w:suff w:val="space"/>
      <w:lvlText w:val="%1)"/>
      <w:lvlJc w:val="left"/>
      <w:pPr>
        <w:ind w:left="786" w:hanging="360"/>
      </w:pPr>
      <w:rPr>
        <w:rFonts w:ascii="Calibri" w:eastAsia="Times New Roman" w:hAnsi="Calibri" w:cs="Times New Roman" w:hint="default"/>
        <w:sz w:val="20"/>
        <w:szCs w:val="20"/>
      </w:rPr>
    </w:lvl>
  </w:abstractNum>
  <w:abstractNum w:abstractNumId="6" w15:restartNumberingAfterBreak="0">
    <w:nsid w:val="00000007"/>
    <w:multiLevelType w:val="multilevel"/>
    <w:tmpl w:val="EC90DF80"/>
    <w:lvl w:ilvl="0">
      <w:start w:val="1"/>
      <w:numFmt w:val="lowerLetter"/>
      <w:lvlText w:val="%1)"/>
      <w:lvlJc w:val="left"/>
      <w:pPr>
        <w:tabs>
          <w:tab w:val="num" w:pos="708"/>
        </w:tabs>
        <w:ind w:left="1440" w:hanging="360"/>
      </w:pPr>
      <w:rPr>
        <w:rFonts w:ascii="Aptos" w:eastAsia="Verdana" w:hAnsi="Aptos" w:cs="Arial" w:hint="default"/>
        <w:b w:val="0"/>
        <w:i w:val="0"/>
        <w:color w:val="000000"/>
        <w:sz w:val="24"/>
        <w:szCs w:val="24"/>
        <w:lang w:eastAsia="zh-CN"/>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decimal"/>
      <w:lvlText w:val="%4."/>
      <w:lvlJc w:val="left"/>
      <w:pPr>
        <w:tabs>
          <w:tab w:val="num" w:pos="1800"/>
        </w:tabs>
        <w:ind w:left="1800" w:hanging="360"/>
      </w:pPr>
      <w:rPr>
        <w:rFonts w:asciiTheme="minorHAnsi" w:eastAsia="Times New Roman" w:hAnsiTheme="minorHAnsi" w:cstheme="minorHAnsi" w:hint="default"/>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A"/>
    <w:multiLevelType w:val="singleLevel"/>
    <w:tmpl w:val="CC4CF56E"/>
    <w:name w:val="WW8Num13"/>
    <w:lvl w:ilvl="0">
      <w:start w:val="1"/>
      <w:numFmt w:val="decimal"/>
      <w:lvlText w:val="%1."/>
      <w:lvlJc w:val="left"/>
      <w:pPr>
        <w:tabs>
          <w:tab w:val="num" w:pos="0"/>
        </w:tabs>
        <w:ind w:left="720" w:hanging="360"/>
      </w:pPr>
      <w:rPr>
        <w:rFonts w:ascii="Times New Roman" w:eastAsia="Times New Roman" w:hAnsi="Times New Roman" w:cs="Times New Roman"/>
        <w:sz w:val="20"/>
        <w:szCs w:val="20"/>
      </w:rPr>
    </w:lvl>
  </w:abstractNum>
  <w:abstractNum w:abstractNumId="8" w15:restartNumberingAfterBreak="0">
    <w:nsid w:val="0000000B"/>
    <w:multiLevelType w:val="multilevel"/>
    <w:tmpl w:val="EA265E7E"/>
    <w:name w:val="WW8Num44"/>
    <w:lvl w:ilvl="0">
      <w:start w:val="1"/>
      <w:numFmt w:val="decimal"/>
      <w:lvlText w:val="%1."/>
      <w:lvlJc w:val="left"/>
      <w:pPr>
        <w:tabs>
          <w:tab w:val="num" w:pos="1080"/>
        </w:tabs>
        <w:ind w:left="1080" w:hanging="360"/>
      </w:pPr>
      <w:rPr>
        <w:rFonts w:ascii="Segoe UI" w:eastAsia="Times New Roman" w:hAnsi="Segoe UI" w:cs="Segoe UI" w:hint="default"/>
      </w:rPr>
    </w:lvl>
    <w:lvl w:ilvl="1">
      <w:start w:val="1"/>
      <w:numFmt w:val="bullet"/>
      <w:lvlText w:val=""/>
      <w:lvlJc w:val="left"/>
      <w:pPr>
        <w:tabs>
          <w:tab w:val="num" w:pos="1800"/>
        </w:tabs>
        <w:ind w:left="1800" w:hanging="360"/>
      </w:pPr>
      <w:rPr>
        <w:rFonts w:ascii="Symbol" w:hAnsi="Symbol" w:cs="Symbol"/>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9" w15:restartNumberingAfterBreak="0">
    <w:nsid w:val="0000000C"/>
    <w:multiLevelType w:val="multilevel"/>
    <w:tmpl w:val="C17C6C00"/>
    <w:name w:val="WW8Num14"/>
    <w:lvl w:ilvl="0">
      <w:start w:val="1"/>
      <w:numFmt w:val="decimal"/>
      <w:lvlText w:val="%1."/>
      <w:lvlJc w:val="left"/>
      <w:pPr>
        <w:tabs>
          <w:tab w:val="num" w:pos="1416"/>
        </w:tabs>
        <w:ind w:left="1841" w:hanging="425"/>
      </w:pPr>
      <w:rPr>
        <w:rFonts w:ascii="Aptos" w:eastAsia="SimSun" w:hAnsi="Aptos" w:cs="Segoe UI" w:hint="default"/>
        <w:b w:val="0"/>
        <w:bCs/>
      </w:rPr>
    </w:lvl>
    <w:lvl w:ilvl="1">
      <w:start w:val="1"/>
      <w:numFmt w:val="none"/>
      <w:suff w:val="nothing"/>
      <w:lvlText w:val=""/>
      <w:lvlJc w:val="left"/>
      <w:pPr>
        <w:tabs>
          <w:tab w:val="num" w:pos="1416"/>
        </w:tabs>
        <w:ind w:left="1992" w:hanging="576"/>
      </w:pPr>
    </w:lvl>
    <w:lvl w:ilvl="2">
      <w:start w:val="1"/>
      <w:numFmt w:val="none"/>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0" w15:restartNumberingAfterBreak="0">
    <w:nsid w:val="0000000D"/>
    <w:multiLevelType w:val="multilevel"/>
    <w:tmpl w:val="0000000D"/>
    <w:name w:val="WW8Num16"/>
    <w:lvl w:ilvl="0">
      <w:start w:val="1"/>
      <w:numFmt w:val="decimal"/>
      <w:lvlText w:val="%1."/>
      <w:lvlJc w:val="left"/>
      <w:pPr>
        <w:tabs>
          <w:tab w:val="num" w:pos="0"/>
        </w:tabs>
        <w:ind w:left="720" w:hanging="360"/>
      </w:pPr>
      <w:rPr>
        <w:rFonts w:cs="Times New Roman"/>
        <w:sz w:val="22"/>
        <w:szCs w:val="22"/>
      </w:rPr>
    </w:lvl>
    <w:lvl w:ilvl="1">
      <w:start w:val="1"/>
      <w:numFmt w:val="lowerLetter"/>
      <w:lvlText w:val="%2."/>
      <w:lvlJc w:val="left"/>
      <w:pPr>
        <w:tabs>
          <w:tab w:val="num" w:pos="0"/>
        </w:tabs>
        <w:ind w:left="1440" w:hanging="360"/>
      </w:pPr>
      <w:rPr>
        <w:rFonts w:cs="Times New Roman"/>
        <w:sz w:val="22"/>
        <w:szCs w:val="22"/>
      </w:rPr>
    </w:lvl>
    <w:lvl w:ilvl="2">
      <w:start w:val="1"/>
      <w:numFmt w:val="decimal"/>
      <w:lvlText w:val="%3)"/>
      <w:lvlJc w:val="left"/>
      <w:pPr>
        <w:tabs>
          <w:tab w:val="num" w:pos="0"/>
        </w:tabs>
        <w:ind w:left="2160" w:hanging="180"/>
      </w:pPr>
      <w:rPr>
        <w:rFonts w:cs="Times New Roman"/>
        <w:sz w:val="22"/>
        <w:szCs w:val="22"/>
      </w:rPr>
    </w:lvl>
    <w:lvl w:ilvl="3">
      <w:start w:val="1"/>
      <w:numFmt w:val="decimal"/>
      <w:lvlText w:val="%4."/>
      <w:lvlJc w:val="left"/>
      <w:pPr>
        <w:tabs>
          <w:tab w:val="num" w:pos="0"/>
        </w:tabs>
        <w:ind w:left="2880" w:hanging="360"/>
      </w:pPr>
      <w:rPr>
        <w:rFonts w:cs="Times New Roman"/>
        <w:sz w:val="22"/>
        <w:szCs w:val="22"/>
      </w:rPr>
    </w:lvl>
    <w:lvl w:ilvl="4">
      <w:start w:val="1"/>
      <w:numFmt w:val="lowerLetter"/>
      <w:lvlText w:val="%5."/>
      <w:lvlJc w:val="left"/>
      <w:pPr>
        <w:tabs>
          <w:tab w:val="num" w:pos="0"/>
        </w:tabs>
        <w:ind w:left="3600" w:hanging="360"/>
      </w:pPr>
      <w:rPr>
        <w:rFonts w:cs="Times New Roman"/>
        <w:sz w:val="22"/>
        <w:szCs w:val="22"/>
      </w:rPr>
    </w:lvl>
    <w:lvl w:ilvl="5">
      <w:start w:val="1"/>
      <w:numFmt w:val="lowerRoman"/>
      <w:lvlText w:val="%6."/>
      <w:lvlJc w:val="right"/>
      <w:pPr>
        <w:tabs>
          <w:tab w:val="num" w:pos="0"/>
        </w:tabs>
        <w:ind w:left="4320" w:hanging="180"/>
      </w:pPr>
      <w:rPr>
        <w:rFonts w:cs="Times New Roman"/>
        <w:sz w:val="22"/>
        <w:szCs w:val="22"/>
      </w:rPr>
    </w:lvl>
    <w:lvl w:ilvl="6">
      <w:start w:val="1"/>
      <w:numFmt w:val="decimal"/>
      <w:lvlText w:val="%7."/>
      <w:lvlJc w:val="left"/>
      <w:pPr>
        <w:tabs>
          <w:tab w:val="num" w:pos="0"/>
        </w:tabs>
        <w:ind w:left="5040" w:hanging="360"/>
      </w:pPr>
      <w:rPr>
        <w:rFonts w:cs="Times New Roman"/>
        <w:sz w:val="22"/>
        <w:szCs w:val="22"/>
      </w:rPr>
    </w:lvl>
    <w:lvl w:ilvl="7">
      <w:start w:val="1"/>
      <w:numFmt w:val="lowerLetter"/>
      <w:lvlText w:val="%8."/>
      <w:lvlJc w:val="left"/>
      <w:pPr>
        <w:tabs>
          <w:tab w:val="num" w:pos="0"/>
        </w:tabs>
        <w:ind w:left="5760" w:hanging="360"/>
      </w:pPr>
      <w:rPr>
        <w:rFonts w:cs="Times New Roman"/>
        <w:sz w:val="22"/>
        <w:szCs w:val="22"/>
      </w:rPr>
    </w:lvl>
    <w:lvl w:ilvl="8">
      <w:start w:val="1"/>
      <w:numFmt w:val="lowerRoman"/>
      <w:lvlText w:val="%9."/>
      <w:lvlJc w:val="right"/>
      <w:pPr>
        <w:tabs>
          <w:tab w:val="num" w:pos="0"/>
        </w:tabs>
        <w:ind w:left="6480" w:hanging="180"/>
      </w:pPr>
      <w:rPr>
        <w:rFonts w:cs="Times New Roman"/>
        <w:sz w:val="22"/>
        <w:szCs w:val="22"/>
      </w:rPr>
    </w:lvl>
  </w:abstractNum>
  <w:abstractNum w:abstractNumId="11" w15:restartNumberingAfterBreak="0">
    <w:nsid w:val="0000000E"/>
    <w:multiLevelType w:val="multilevel"/>
    <w:tmpl w:val="748C92FE"/>
    <w:name w:val="WW8Num17"/>
    <w:lvl w:ilvl="0">
      <w:start w:val="1"/>
      <w:numFmt w:val="decimal"/>
      <w:lvlText w:val="%1)"/>
      <w:lvlJc w:val="left"/>
      <w:pPr>
        <w:tabs>
          <w:tab w:val="num" w:pos="0"/>
        </w:tabs>
        <w:ind w:left="720" w:hanging="360"/>
      </w:pPr>
      <w:rPr>
        <w:rFonts w:hint="default"/>
        <w:sz w:val="20"/>
        <w:szCs w:val="20"/>
      </w:rPr>
    </w:lvl>
    <w:lvl w:ilvl="1">
      <w:start w:val="1"/>
      <w:numFmt w:val="lowerLetter"/>
      <w:lvlText w:val="%2."/>
      <w:lvlJc w:val="left"/>
      <w:pPr>
        <w:tabs>
          <w:tab w:val="num" w:pos="0"/>
        </w:tabs>
        <w:ind w:left="1440" w:hanging="360"/>
      </w:pPr>
      <w:rPr>
        <w:rFonts w:cs="Times New Roman"/>
        <w:sz w:val="22"/>
        <w:szCs w:val="22"/>
      </w:rPr>
    </w:lvl>
    <w:lvl w:ilvl="2">
      <w:start w:val="1"/>
      <w:numFmt w:val="lowerRoman"/>
      <w:lvlText w:val="%3."/>
      <w:lvlJc w:val="right"/>
      <w:pPr>
        <w:tabs>
          <w:tab w:val="num" w:pos="0"/>
        </w:tabs>
        <w:ind w:left="2160" w:hanging="180"/>
      </w:pPr>
      <w:rPr>
        <w:rFonts w:cs="Times New Roman"/>
        <w:sz w:val="22"/>
        <w:szCs w:val="22"/>
      </w:rPr>
    </w:lvl>
    <w:lvl w:ilvl="3">
      <w:start w:val="1"/>
      <w:numFmt w:val="decimal"/>
      <w:lvlText w:val="%4."/>
      <w:lvlJc w:val="left"/>
      <w:pPr>
        <w:tabs>
          <w:tab w:val="num" w:pos="0"/>
        </w:tabs>
        <w:ind w:left="2880" w:hanging="360"/>
      </w:pPr>
      <w:rPr>
        <w:rFonts w:cs="Times New Roman"/>
        <w:sz w:val="22"/>
        <w:szCs w:val="22"/>
      </w:rPr>
    </w:lvl>
    <w:lvl w:ilvl="4">
      <w:start w:val="1"/>
      <w:numFmt w:val="lowerLetter"/>
      <w:lvlText w:val="%5."/>
      <w:lvlJc w:val="left"/>
      <w:pPr>
        <w:tabs>
          <w:tab w:val="num" w:pos="0"/>
        </w:tabs>
        <w:ind w:left="3600" w:hanging="360"/>
      </w:pPr>
      <w:rPr>
        <w:rFonts w:cs="Times New Roman"/>
        <w:sz w:val="22"/>
        <w:szCs w:val="22"/>
      </w:rPr>
    </w:lvl>
    <w:lvl w:ilvl="5">
      <w:start w:val="1"/>
      <w:numFmt w:val="lowerRoman"/>
      <w:lvlText w:val="%6."/>
      <w:lvlJc w:val="right"/>
      <w:pPr>
        <w:tabs>
          <w:tab w:val="num" w:pos="0"/>
        </w:tabs>
        <w:ind w:left="4320" w:hanging="180"/>
      </w:pPr>
      <w:rPr>
        <w:rFonts w:cs="Times New Roman"/>
        <w:sz w:val="22"/>
        <w:szCs w:val="22"/>
      </w:rPr>
    </w:lvl>
    <w:lvl w:ilvl="6">
      <w:start w:val="1"/>
      <w:numFmt w:val="decimal"/>
      <w:lvlText w:val="%7."/>
      <w:lvlJc w:val="left"/>
      <w:pPr>
        <w:tabs>
          <w:tab w:val="num" w:pos="0"/>
        </w:tabs>
        <w:ind w:left="5040" w:hanging="360"/>
      </w:pPr>
      <w:rPr>
        <w:rFonts w:cs="Times New Roman"/>
        <w:sz w:val="22"/>
        <w:szCs w:val="22"/>
      </w:rPr>
    </w:lvl>
    <w:lvl w:ilvl="7">
      <w:start w:val="1"/>
      <w:numFmt w:val="lowerLetter"/>
      <w:lvlText w:val="%8."/>
      <w:lvlJc w:val="left"/>
      <w:pPr>
        <w:tabs>
          <w:tab w:val="num" w:pos="0"/>
        </w:tabs>
        <w:ind w:left="5760" w:hanging="360"/>
      </w:pPr>
      <w:rPr>
        <w:rFonts w:cs="Times New Roman"/>
        <w:sz w:val="22"/>
        <w:szCs w:val="22"/>
      </w:rPr>
    </w:lvl>
    <w:lvl w:ilvl="8">
      <w:start w:val="1"/>
      <w:numFmt w:val="lowerRoman"/>
      <w:lvlText w:val="%9."/>
      <w:lvlJc w:val="right"/>
      <w:pPr>
        <w:tabs>
          <w:tab w:val="num" w:pos="0"/>
        </w:tabs>
        <w:ind w:left="6480" w:hanging="180"/>
      </w:pPr>
      <w:rPr>
        <w:rFonts w:cs="Times New Roman"/>
        <w:sz w:val="22"/>
        <w:szCs w:val="22"/>
      </w:rPr>
    </w:lvl>
  </w:abstractNum>
  <w:abstractNum w:abstractNumId="12" w15:restartNumberingAfterBreak="0">
    <w:nsid w:val="0000000F"/>
    <w:multiLevelType w:val="multilevel"/>
    <w:tmpl w:val="0000000F"/>
    <w:name w:val="WW8Num15"/>
    <w:lvl w:ilvl="0">
      <w:start w:val="1"/>
      <w:numFmt w:val="decimal"/>
      <w:lvlText w:val="%1."/>
      <w:lvlJc w:val="left"/>
      <w:pPr>
        <w:tabs>
          <w:tab w:val="num" w:pos="0"/>
        </w:tabs>
        <w:ind w:left="360" w:hanging="360"/>
      </w:pPr>
      <w:rPr>
        <w:rFonts w:eastAsia="Calibri" w:cs="Calibri"/>
        <w:b/>
        <w:strike w:val="0"/>
        <w:dstrike w:val="0"/>
        <w:color w:val="00000A"/>
        <w:kern w:val="2"/>
        <w:sz w:val="22"/>
        <w:szCs w:val="22"/>
        <w:lang w:eastAsia="zh-CN"/>
      </w:rPr>
    </w:lvl>
    <w:lvl w:ilvl="1">
      <w:start w:val="1"/>
      <w:numFmt w:val="lowerLetter"/>
      <w:lvlText w:val="%2."/>
      <w:lvlJc w:val="left"/>
      <w:pPr>
        <w:tabs>
          <w:tab w:val="num" w:pos="0"/>
        </w:tabs>
        <w:ind w:left="1080" w:hanging="360"/>
      </w:pPr>
    </w:lvl>
    <w:lvl w:ilvl="2">
      <w:start w:val="2"/>
      <w:numFmt w:val="lowerLetter"/>
      <w:lvlText w:val="%3)"/>
      <w:lvlJc w:val="left"/>
      <w:pPr>
        <w:tabs>
          <w:tab w:val="num" w:pos="0"/>
        </w:tabs>
        <w:ind w:left="1980" w:hanging="360"/>
      </w:pPr>
      <w:rPr>
        <w:rFonts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00000011"/>
    <w:multiLevelType w:val="multilevel"/>
    <w:tmpl w:val="5AE8E51C"/>
    <w:name w:val="WW8Num21"/>
    <w:lvl w:ilvl="0">
      <w:start w:val="1"/>
      <w:numFmt w:val="decimal"/>
      <w:lvlText w:val="%1."/>
      <w:lvlJc w:val="left"/>
      <w:pPr>
        <w:tabs>
          <w:tab w:val="num" w:pos="360"/>
        </w:tabs>
        <w:ind w:left="360" w:hanging="360"/>
      </w:pPr>
      <w:rPr>
        <w:rFonts w:ascii="Cambria" w:hAnsi="Cambria" w:hint="default"/>
        <w:sz w:val="22"/>
        <w:szCs w:val="22"/>
      </w:rPr>
    </w:lvl>
    <w:lvl w:ilvl="1">
      <w:start w:val="2"/>
      <w:numFmt w:val="decimal"/>
      <w:lvlText w:val="%1.%2."/>
      <w:lvlJc w:val="left"/>
      <w:pPr>
        <w:tabs>
          <w:tab w:val="num" w:pos="720"/>
        </w:tabs>
        <w:ind w:left="720" w:hanging="360"/>
      </w:pPr>
      <w:rPr>
        <w:color w:val="0000FF"/>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2"/>
    <w:multiLevelType w:val="multilevel"/>
    <w:tmpl w:val="F62204A6"/>
    <w:name w:val="WW8Num22"/>
    <w:lvl w:ilvl="0">
      <w:start w:val="1"/>
      <w:numFmt w:val="decimal"/>
      <w:lvlText w:val="%1)"/>
      <w:lvlJc w:val="left"/>
      <w:pPr>
        <w:tabs>
          <w:tab w:val="num" w:pos="0"/>
        </w:tabs>
        <w:ind w:left="720" w:hanging="360"/>
      </w:pPr>
      <w:rPr>
        <w:rFonts w:hint="default"/>
        <w:bCs/>
        <w:sz w:val="22"/>
        <w:szCs w:val="22"/>
      </w:rPr>
    </w:lvl>
    <w:lvl w:ilvl="1">
      <w:start w:val="1"/>
      <w:numFmt w:val="lowerLetter"/>
      <w:lvlText w:val="%2."/>
      <w:lvlJc w:val="left"/>
      <w:pPr>
        <w:tabs>
          <w:tab w:val="num" w:pos="0"/>
        </w:tabs>
        <w:ind w:left="1440" w:hanging="360"/>
      </w:pPr>
      <w:rPr>
        <w:rFonts w:cs="Times New Roman"/>
        <w:bCs/>
        <w:sz w:val="22"/>
        <w:szCs w:val="22"/>
      </w:rPr>
    </w:lvl>
    <w:lvl w:ilvl="2">
      <w:start w:val="1"/>
      <w:numFmt w:val="lowerRoman"/>
      <w:lvlText w:val="%3."/>
      <w:lvlJc w:val="right"/>
      <w:pPr>
        <w:tabs>
          <w:tab w:val="num" w:pos="0"/>
        </w:tabs>
        <w:ind w:left="2160" w:hanging="180"/>
      </w:pPr>
      <w:rPr>
        <w:rFonts w:cs="Times New Roman"/>
        <w:bCs/>
        <w:sz w:val="22"/>
        <w:szCs w:val="22"/>
      </w:rPr>
    </w:lvl>
    <w:lvl w:ilvl="3">
      <w:start w:val="1"/>
      <w:numFmt w:val="decimal"/>
      <w:lvlText w:val="%4."/>
      <w:lvlJc w:val="left"/>
      <w:pPr>
        <w:tabs>
          <w:tab w:val="num" w:pos="0"/>
        </w:tabs>
        <w:ind w:left="2880" w:hanging="360"/>
      </w:pPr>
      <w:rPr>
        <w:rFonts w:cs="Times New Roman"/>
        <w:bCs/>
        <w:sz w:val="22"/>
        <w:szCs w:val="22"/>
      </w:rPr>
    </w:lvl>
    <w:lvl w:ilvl="4">
      <w:start w:val="1"/>
      <w:numFmt w:val="decimal"/>
      <w:lvlText w:val="%5)"/>
      <w:lvlJc w:val="left"/>
      <w:pPr>
        <w:tabs>
          <w:tab w:val="num" w:pos="0"/>
        </w:tabs>
        <w:ind w:left="3600" w:hanging="360"/>
      </w:pPr>
      <w:rPr>
        <w:rFonts w:ascii="Segoe UI" w:eastAsia="Times New Roman" w:hAnsi="Segoe UI" w:cs="Segoe UI" w:hint="default"/>
        <w:bCs/>
        <w:sz w:val="22"/>
        <w:szCs w:val="22"/>
      </w:rPr>
    </w:lvl>
    <w:lvl w:ilvl="5">
      <w:start w:val="1"/>
      <w:numFmt w:val="lowerRoman"/>
      <w:lvlText w:val="%6."/>
      <w:lvlJc w:val="right"/>
      <w:pPr>
        <w:tabs>
          <w:tab w:val="num" w:pos="0"/>
        </w:tabs>
        <w:ind w:left="4320" w:hanging="180"/>
      </w:pPr>
      <w:rPr>
        <w:rFonts w:cs="Times New Roman"/>
        <w:bCs/>
        <w:sz w:val="22"/>
        <w:szCs w:val="22"/>
      </w:rPr>
    </w:lvl>
    <w:lvl w:ilvl="6">
      <w:start w:val="1"/>
      <w:numFmt w:val="decimal"/>
      <w:lvlText w:val="%7."/>
      <w:lvlJc w:val="left"/>
      <w:pPr>
        <w:tabs>
          <w:tab w:val="num" w:pos="0"/>
        </w:tabs>
        <w:ind w:left="5040" w:hanging="360"/>
      </w:pPr>
      <w:rPr>
        <w:rFonts w:cs="Times New Roman"/>
        <w:bCs/>
        <w:sz w:val="22"/>
        <w:szCs w:val="22"/>
      </w:rPr>
    </w:lvl>
    <w:lvl w:ilvl="7">
      <w:start w:val="1"/>
      <w:numFmt w:val="lowerLetter"/>
      <w:lvlText w:val="%8."/>
      <w:lvlJc w:val="left"/>
      <w:pPr>
        <w:tabs>
          <w:tab w:val="num" w:pos="0"/>
        </w:tabs>
        <w:ind w:left="5760" w:hanging="360"/>
      </w:pPr>
      <w:rPr>
        <w:rFonts w:cs="Times New Roman"/>
        <w:bCs/>
        <w:sz w:val="22"/>
        <w:szCs w:val="22"/>
      </w:rPr>
    </w:lvl>
    <w:lvl w:ilvl="8">
      <w:start w:val="1"/>
      <w:numFmt w:val="lowerRoman"/>
      <w:lvlText w:val="%9."/>
      <w:lvlJc w:val="right"/>
      <w:pPr>
        <w:tabs>
          <w:tab w:val="num" w:pos="0"/>
        </w:tabs>
        <w:ind w:left="6480" w:hanging="180"/>
      </w:pPr>
      <w:rPr>
        <w:rFonts w:cs="Times New Roman"/>
        <w:bCs/>
        <w:sz w:val="22"/>
        <w:szCs w:val="22"/>
      </w:rPr>
    </w:lvl>
  </w:abstractNum>
  <w:abstractNum w:abstractNumId="15" w15:restartNumberingAfterBreak="0">
    <w:nsid w:val="00000014"/>
    <w:multiLevelType w:val="singleLevel"/>
    <w:tmpl w:val="407E9C36"/>
    <w:name w:val="WW8Num24"/>
    <w:lvl w:ilvl="0">
      <w:start w:val="1"/>
      <w:numFmt w:val="decimal"/>
      <w:lvlText w:val="%1."/>
      <w:lvlJc w:val="left"/>
      <w:pPr>
        <w:tabs>
          <w:tab w:val="num" w:pos="0"/>
        </w:tabs>
        <w:ind w:left="786" w:hanging="360"/>
      </w:pPr>
      <w:rPr>
        <w:rFonts w:ascii="Segoe UI" w:eastAsia="Times New Roman" w:hAnsi="Segoe UI" w:cs="Segoe UI" w:hint="default"/>
        <w:color w:val="auto"/>
        <w:sz w:val="20"/>
        <w:szCs w:val="20"/>
      </w:rPr>
    </w:lvl>
  </w:abstractNum>
  <w:abstractNum w:abstractNumId="16" w15:restartNumberingAfterBreak="0">
    <w:nsid w:val="00000015"/>
    <w:multiLevelType w:val="singleLevel"/>
    <w:tmpl w:val="CBCCF998"/>
    <w:name w:val="WW8Num25"/>
    <w:lvl w:ilvl="0">
      <w:start w:val="1"/>
      <w:numFmt w:val="decimal"/>
      <w:lvlText w:val="%1."/>
      <w:lvlJc w:val="left"/>
      <w:pPr>
        <w:tabs>
          <w:tab w:val="num" w:pos="0"/>
        </w:tabs>
        <w:ind w:left="1069" w:hanging="360"/>
      </w:pPr>
      <w:rPr>
        <w:rFonts w:ascii="Calibri" w:eastAsia="Times New Roman" w:hAnsi="Calibri" w:cs="Times New Roman"/>
        <w:i w:val="0"/>
        <w:sz w:val="20"/>
        <w:szCs w:val="20"/>
      </w:rPr>
    </w:lvl>
  </w:abstractNum>
  <w:abstractNum w:abstractNumId="17" w15:restartNumberingAfterBreak="0">
    <w:nsid w:val="00000016"/>
    <w:multiLevelType w:val="singleLevel"/>
    <w:tmpl w:val="543264A4"/>
    <w:lvl w:ilvl="0">
      <w:start w:val="1"/>
      <w:numFmt w:val="decimal"/>
      <w:lvlText w:val="%1)"/>
      <w:lvlJc w:val="left"/>
      <w:pPr>
        <w:ind w:left="720" w:hanging="360"/>
      </w:pPr>
      <w:rPr>
        <w:strike w:val="0"/>
        <w:color w:val="auto"/>
        <w:sz w:val="22"/>
        <w:szCs w:val="22"/>
      </w:rPr>
    </w:lvl>
  </w:abstractNum>
  <w:abstractNum w:abstractNumId="18" w15:restartNumberingAfterBreak="0">
    <w:nsid w:val="00000018"/>
    <w:multiLevelType w:val="singleLevel"/>
    <w:tmpl w:val="04FCAC44"/>
    <w:name w:val="WW8Num28"/>
    <w:lvl w:ilvl="0">
      <w:start w:val="1"/>
      <w:numFmt w:val="decimal"/>
      <w:lvlText w:val="%1)"/>
      <w:lvlJc w:val="left"/>
      <w:pPr>
        <w:tabs>
          <w:tab w:val="num" w:pos="0"/>
        </w:tabs>
        <w:ind w:left="1440" w:hanging="360"/>
      </w:pPr>
      <w:rPr>
        <w:rFonts w:ascii="Calibri" w:eastAsia="Times New Roman" w:hAnsi="Calibri" w:cs="Times New Roman"/>
        <w:sz w:val="20"/>
        <w:szCs w:val="20"/>
      </w:rPr>
    </w:lvl>
  </w:abstractNum>
  <w:abstractNum w:abstractNumId="19" w15:restartNumberingAfterBreak="0">
    <w:nsid w:val="00000019"/>
    <w:multiLevelType w:val="singleLevel"/>
    <w:tmpl w:val="00000019"/>
    <w:name w:val="WW8Num29"/>
    <w:lvl w:ilvl="0">
      <w:start w:val="1"/>
      <w:numFmt w:val="decimal"/>
      <w:lvlText w:val="%1."/>
      <w:lvlJc w:val="left"/>
      <w:pPr>
        <w:tabs>
          <w:tab w:val="num" w:pos="0"/>
        </w:tabs>
        <w:ind w:left="9360" w:hanging="360"/>
      </w:pPr>
      <w:rPr>
        <w:rFonts w:cs="Times New Roman" w:hint="default"/>
        <w:sz w:val="22"/>
        <w:szCs w:val="22"/>
      </w:rPr>
    </w:lvl>
  </w:abstractNum>
  <w:abstractNum w:abstractNumId="20" w15:restartNumberingAfterBreak="0">
    <w:nsid w:val="0000001A"/>
    <w:multiLevelType w:val="singleLevel"/>
    <w:tmpl w:val="F1E80092"/>
    <w:name w:val="WW8Num30"/>
    <w:lvl w:ilvl="0">
      <w:start w:val="1"/>
      <w:numFmt w:val="decimal"/>
      <w:lvlText w:val="%1."/>
      <w:lvlJc w:val="left"/>
      <w:pPr>
        <w:tabs>
          <w:tab w:val="num" w:pos="0"/>
        </w:tabs>
        <w:ind w:left="720" w:hanging="360"/>
      </w:pPr>
      <w:rPr>
        <w:rFonts w:ascii="Segoe UI" w:eastAsia="Times New Roman" w:hAnsi="Segoe UI" w:cs="Segoe UI" w:hint="default"/>
      </w:rPr>
    </w:lvl>
  </w:abstractNum>
  <w:abstractNum w:abstractNumId="21" w15:restartNumberingAfterBreak="0">
    <w:nsid w:val="0000001C"/>
    <w:multiLevelType w:val="singleLevel"/>
    <w:tmpl w:val="93BADE78"/>
    <w:name w:val="WW8Num32"/>
    <w:lvl w:ilvl="0">
      <w:start w:val="1"/>
      <w:numFmt w:val="decimal"/>
      <w:lvlText w:val="%1."/>
      <w:lvlJc w:val="left"/>
      <w:pPr>
        <w:tabs>
          <w:tab w:val="num" w:pos="0"/>
        </w:tabs>
        <w:ind w:left="720" w:hanging="360"/>
      </w:pPr>
      <w:rPr>
        <w:rFonts w:ascii="Aptos" w:eastAsia="Times New Roman" w:hAnsi="Aptos" w:cs="Segoe UI" w:hint="default"/>
        <w:sz w:val="22"/>
        <w:szCs w:val="22"/>
      </w:rPr>
    </w:lvl>
  </w:abstractNum>
  <w:abstractNum w:abstractNumId="22" w15:restartNumberingAfterBreak="0">
    <w:nsid w:val="0000001D"/>
    <w:multiLevelType w:val="multilevel"/>
    <w:tmpl w:val="FAB45F54"/>
    <w:name w:val="WW8Num34"/>
    <w:lvl w:ilvl="0">
      <w:start w:val="1"/>
      <w:numFmt w:val="lowerLetter"/>
      <w:lvlText w:val="%1)"/>
      <w:lvlJc w:val="left"/>
      <w:pPr>
        <w:tabs>
          <w:tab w:val="num" w:pos="708"/>
        </w:tabs>
        <w:ind w:left="720" w:hanging="360"/>
      </w:pPr>
      <w:rPr>
        <w:rFonts w:hint="default"/>
        <w:strike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000001E"/>
    <w:multiLevelType w:val="singleLevel"/>
    <w:tmpl w:val="4A8AF5EE"/>
    <w:name w:val="WW8Num35"/>
    <w:lvl w:ilvl="0">
      <w:start w:val="1"/>
      <w:numFmt w:val="decimal"/>
      <w:lvlText w:val="%1."/>
      <w:lvlJc w:val="left"/>
      <w:pPr>
        <w:tabs>
          <w:tab w:val="num" w:pos="0"/>
        </w:tabs>
        <w:ind w:left="720" w:hanging="360"/>
      </w:pPr>
      <w:rPr>
        <w:rFonts w:ascii="Segoe UI" w:eastAsia="Times New Roman" w:hAnsi="Segoe UI" w:cs="Segoe UI" w:hint="default"/>
        <w:b w:val="0"/>
        <w:sz w:val="20"/>
        <w:szCs w:val="20"/>
      </w:rPr>
    </w:lvl>
  </w:abstractNum>
  <w:abstractNum w:abstractNumId="24" w15:restartNumberingAfterBreak="0">
    <w:nsid w:val="0000001F"/>
    <w:multiLevelType w:val="multilevel"/>
    <w:tmpl w:val="3118E1BC"/>
    <w:name w:val="WW8Num36"/>
    <w:lvl w:ilvl="0">
      <w:start w:val="1"/>
      <w:numFmt w:val="decimal"/>
      <w:lvlText w:val="%1."/>
      <w:lvlJc w:val="left"/>
      <w:pPr>
        <w:tabs>
          <w:tab w:val="num" w:pos="0"/>
        </w:tabs>
        <w:ind w:left="720" w:hanging="360"/>
      </w:pPr>
      <w:rPr>
        <w:rFonts w:cs="Times New Roman"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00000024"/>
    <w:multiLevelType w:val="singleLevel"/>
    <w:tmpl w:val="8EB8B802"/>
    <w:name w:val="WW8Num42"/>
    <w:lvl w:ilvl="0">
      <w:start w:val="1"/>
      <w:numFmt w:val="decimal"/>
      <w:lvlText w:val="%1."/>
      <w:lvlJc w:val="left"/>
      <w:pPr>
        <w:tabs>
          <w:tab w:val="num" w:pos="0"/>
        </w:tabs>
        <w:ind w:left="720" w:hanging="360"/>
      </w:pPr>
      <w:rPr>
        <w:rFonts w:ascii="Calibri" w:eastAsia="Times New Roman" w:hAnsi="Calibri" w:cs="Times New Roman"/>
        <w:strike w:val="0"/>
        <w:dstrike w:val="0"/>
        <w:sz w:val="22"/>
        <w:szCs w:val="20"/>
      </w:rPr>
    </w:lvl>
  </w:abstractNum>
  <w:abstractNum w:abstractNumId="26" w15:restartNumberingAfterBreak="0">
    <w:nsid w:val="00000025"/>
    <w:multiLevelType w:val="multilevel"/>
    <w:tmpl w:val="7C008726"/>
    <w:name w:val="WW8Num43"/>
    <w:lvl w:ilvl="0">
      <w:start w:val="1"/>
      <w:numFmt w:val="decimal"/>
      <w:lvlText w:val="%1)"/>
      <w:lvlJc w:val="left"/>
      <w:pPr>
        <w:tabs>
          <w:tab w:val="num" w:pos="0"/>
        </w:tabs>
        <w:ind w:left="720" w:hanging="360"/>
      </w:pPr>
      <w:rPr>
        <w:rFonts w:ascii="Calibri" w:eastAsia="Times New Roman" w:hAnsi="Calibri"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color w:val="auto"/>
        <w:sz w:val="22"/>
        <w:szCs w:val="22"/>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7" w15:restartNumberingAfterBreak="0">
    <w:nsid w:val="00000026"/>
    <w:multiLevelType w:val="singleLevel"/>
    <w:tmpl w:val="00000026"/>
    <w:name w:val="WW8Num38"/>
    <w:lvl w:ilvl="0">
      <w:start w:val="1"/>
      <w:numFmt w:val="decimal"/>
      <w:lvlText w:val="%1."/>
      <w:lvlJc w:val="left"/>
      <w:pPr>
        <w:tabs>
          <w:tab w:val="num" w:pos="0"/>
        </w:tabs>
        <w:ind w:left="360" w:hanging="360"/>
      </w:pPr>
      <w:rPr>
        <w:sz w:val="22"/>
        <w:szCs w:val="22"/>
      </w:rPr>
    </w:lvl>
  </w:abstractNum>
  <w:abstractNum w:abstractNumId="28" w15:restartNumberingAfterBreak="0">
    <w:nsid w:val="00000027"/>
    <w:multiLevelType w:val="singleLevel"/>
    <w:tmpl w:val="ADFE65E0"/>
    <w:name w:val="WW8Num45"/>
    <w:lvl w:ilvl="0">
      <w:start w:val="1"/>
      <w:numFmt w:val="decimal"/>
      <w:lvlText w:val="%1."/>
      <w:lvlJc w:val="left"/>
      <w:pPr>
        <w:tabs>
          <w:tab w:val="num" w:pos="720"/>
        </w:tabs>
        <w:ind w:left="720" w:hanging="360"/>
      </w:pPr>
      <w:rPr>
        <w:rFonts w:ascii="Calibri" w:eastAsia="Times New Roman" w:hAnsi="Calibri" w:cs="Times New Roman"/>
        <w:sz w:val="22"/>
        <w:szCs w:val="22"/>
      </w:rPr>
    </w:lvl>
  </w:abstractNum>
  <w:abstractNum w:abstractNumId="29" w15:restartNumberingAfterBreak="0">
    <w:nsid w:val="00000028"/>
    <w:multiLevelType w:val="multilevel"/>
    <w:tmpl w:val="60EEE78C"/>
    <w:name w:val="WW8StyleNum"/>
    <w:lvl w:ilvl="0">
      <w:start w:val="1"/>
      <w:numFmt w:val="bullet"/>
      <w:lvlText w:val=""/>
      <w:lvlJc w:val="left"/>
      <w:pPr>
        <w:tabs>
          <w:tab w:val="num" w:pos="340"/>
        </w:tabs>
        <w:ind w:left="340" w:hanging="34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0" w15:restartNumberingAfterBreak="0">
    <w:nsid w:val="0000002A"/>
    <w:multiLevelType w:val="singleLevel"/>
    <w:tmpl w:val="0000002A"/>
    <w:lvl w:ilvl="0">
      <w:start w:val="4"/>
      <w:numFmt w:val="decimal"/>
      <w:lvlText w:val="%1."/>
      <w:lvlJc w:val="left"/>
      <w:pPr>
        <w:tabs>
          <w:tab w:val="num" w:pos="0"/>
        </w:tabs>
        <w:ind w:left="360" w:hanging="360"/>
      </w:pPr>
      <w:rPr>
        <w:rFonts w:eastAsia="Calibri" w:cs="Calibri"/>
        <w:kern w:val="2"/>
        <w:sz w:val="22"/>
        <w:szCs w:val="22"/>
        <w:lang w:eastAsia="zh-CN"/>
      </w:rPr>
    </w:lvl>
  </w:abstractNum>
  <w:abstractNum w:abstractNumId="31" w15:restartNumberingAfterBreak="0">
    <w:nsid w:val="0000002D"/>
    <w:multiLevelType w:val="singleLevel"/>
    <w:tmpl w:val="0000002D"/>
    <w:name w:val="WW8Num52"/>
    <w:lvl w:ilvl="0">
      <w:start w:val="1"/>
      <w:numFmt w:val="decimal"/>
      <w:lvlText w:val="%1."/>
      <w:lvlJc w:val="left"/>
      <w:pPr>
        <w:tabs>
          <w:tab w:val="num" w:pos="0"/>
        </w:tabs>
        <w:ind w:left="360" w:hanging="360"/>
      </w:pPr>
      <w:rPr>
        <w:b w:val="0"/>
        <w:sz w:val="22"/>
        <w:szCs w:val="22"/>
      </w:rPr>
    </w:lvl>
  </w:abstractNum>
  <w:abstractNum w:abstractNumId="32" w15:restartNumberingAfterBreak="0">
    <w:nsid w:val="00000046"/>
    <w:multiLevelType w:val="multilevel"/>
    <w:tmpl w:val="00000046"/>
    <w:name w:val="WW8Num70"/>
    <w:lvl w:ilvl="0">
      <w:start w:val="1"/>
      <w:numFmt w:val="decimal"/>
      <w:lvlText w:val="%1."/>
      <w:lvlJc w:val="left"/>
      <w:pPr>
        <w:tabs>
          <w:tab w:val="num" w:pos="0"/>
        </w:tabs>
        <w:ind w:left="720" w:hanging="360"/>
      </w:pPr>
      <w:rPr>
        <w:rFonts w:cs="Times New Roman" w:hint="default"/>
        <w:i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708"/>
        </w:tabs>
        <w:ind w:left="2880" w:hanging="360"/>
      </w:pPr>
      <w:rPr>
        <w:rFonts w:cs="Arial"/>
        <w:b w:val="0"/>
        <w:sz w:val="22"/>
        <w:szCs w:val="22"/>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000004C"/>
    <w:multiLevelType w:val="singleLevel"/>
    <w:tmpl w:val="0000004C"/>
    <w:name w:val="WW8Num76"/>
    <w:lvl w:ilvl="0">
      <w:start w:val="1"/>
      <w:numFmt w:val="decimal"/>
      <w:lvlText w:val="%1)"/>
      <w:lvlJc w:val="left"/>
      <w:pPr>
        <w:tabs>
          <w:tab w:val="num" w:pos="0"/>
        </w:tabs>
        <w:ind w:left="720" w:hanging="360"/>
      </w:pPr>
      <w:rPr>
        <w:sz w:val="22"/>
        <w:szCs w:val="22"/>
      </w:rPr>
    </w:lvl>
  </w:abstractNum>
  <w:abstractNum w:abstractNumId="34" w15:restartNumberingAfterBreak="0">
    <w:nsid w:val="00000059"/>
    <w:multiLevelType w:val="multilevel"/>
    <w:tmpl w:val="00000059"/>
    <w:name w:val="WW8Num89"/>
    <w:lvl w:ilvl="0">
      <w:start w:val="1"/>
      <w:numFmt w:val="decimal"/>
      <w:lvlText w:val="%1."/>
      <w:lvlJc w:val="left"/>
      <w:pPr>
        <w:tabs>
          <w:tab w:val="num" w:pos="1990"/>
        </w:tabs>
        <w:ind w:left="981" w:firstLine="0"/>
      </w:pPr>
      <w:rPr>
        <w:rFonts w:ascii="Calibri" w:eastAsia="Verdana" w:hAnsi="Calibri" w:cs="Arial" w:hint="default"/>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0"/>
        </w:tabs>
        <w:ind w:left="981" w:firstLine="0"/>
      </w:pPr>
      <w:rPr>
        <w:rFonts w:ascii="Arial" w:eastAsia="Times New Roman" w:hAnsi="Arial" w:cs="Arial" w:hint="default"/>
        <w:b/>
        <w:bCs w:val="0"/>
        <w:i w:val="0"/>
        <w:iCs w:val="0"/>
        <w:caps w:val="0"/>
        <w:smallCaps w:val="0"/>
        <w:strike w:val="0"/>
        <w:dstrike w:val="0"/>
        <w:color w:val="000000"/>
        <w:spacing w:val="0"/>
        <w:w w:val="100"/>
        <w:position w:val="0"/>
        <w:sz w:val="19"/>
        <w:szCs w:val="19"/>
        <w:u w:val="none"/>
        <w:vertAlign w:val="baseline"/>
      </w:rPr>
    </w:lvl>
    <w:lvl w:ilvl="2">
      <w:numFmt w:val="decimal"/>
      <w:lvlText w:val=""/>
      <w:lvlJc w:val="left"/>
      <w:pPr>
        <w:tabs>
          <w:tab w:val="num" w:pos="0"/>
        </w:tabs>
        <w:ind w:left="981" w:firstLine="0"/>
      </w:pPr>
      <w:rPr>
        <w:rFonts w:hint="default"/>
      </w:rPr>
    </w:lvl>
    <w:lvl w:ilvl="3">
      <w:numFmt w:val="decimal"/>
      <w:lvlText w:val=""/>
      <w:lvlJc w:val="left"/>
      <w:pPr>
        <w:tabs>
          <w:tab w:val="num" w:pos="0"/>
        </w:tabs>
        <w:ind w:left="981" w:firstLine="0"/>
      </w:pPr>
      <w:rPr>
        <w:rFonts w:hint="default"/>
      </w:rPr>
    </w:lvl>
    <w:lvl w:ilvl="4">
      <w:numFmt w:val="decimal"/>
      <w:lvlText w:val=""/>
      <w:lvlJc w:val="left"/>
      <w:pPr>
        <w:tabs>
          <w:tab w:val="num" w:pos="0"/>
        </w:tabs>
        <w:ind w:left="981" w:firstLine="0"/>
      </w:pPr>
      <w:rPr>
        <w:rFonts w:hint="default"/>
      </w:rPr>
    </w:lvl>
    <w:lvl w:ilvl="5">
      <w:numFmt w:val="decimal"/>
      <w:lvlText w:val=""/>
      <w:lvlJc w:val="left"/>
      <w:pPr>
        <w:tabs>
          <w:tab w:val="num" w:pos="0"/>
        </w:tabs>
        <w:ind w:left="981" w:firstLine="0"/>
      </w:pPr>
      <w:rPr>
        <w:rFonts w:hint="default"/>
      </w:rPr>
    </w:lvl>
    <w:lvl w:ilvl="6">
      <w:numFmt w:val="decimal"/>
      <w:lvlText w:val=""/>
      <w:lvlJc w:val="left"/>
      <w:pPr>
        <w:tabs>
          <w:tab w:val="num" w:pos="0"/>
        </w:tabs>
        <w:ind w:left="981" w:firstLine="0"/>
      </w:pPr>
      <w:rPr>
        <w:rFonts w:hint="default"/>
      </w:rPr>
    </w:lvl>
    <w:lvl w:ilvl="7">
      <w:numFmt w:val="decimal"/>
      <w:lvlText w:val=""/>
      <w:lvlJc w:val="left"/>
      <w:pPr>
        <w:tabs>
          <w:tab w:val="num" w:pos="0"/>
        </w:tabs>
        <w:ind w:left="981" w:firstLine="0"/>
      </w:pPr>
      <w:rPr>
        <w:rFonts w:hint="default"/>
      </w:rPr>
    </w:lvl>
    <w:lvl w:ilvl="8">
      <w:numFmt w:val="decimal"/>
      <w:lvlText w:val=""/>
      <w:lvlJc w:val="left"/>
      <w:pPr>
        <w:tabs>
          <w:tab w:val="num" w:pos="0"/>
        </w:tabs>
        <w:ind w:left="981" w:firstLine="0"/>
      </w:pPr>
      <w:rPr>
        <w:rFonts w:hint="default"/>
      </w:rPr>
    </w:lvl>
  </w:abstractNum>
  <w:abstractNum w:abstractNumId="35" w15:restartNumberingAfterBreak="0">
    <w:nsid w:val="00282E97"/>
    <w:multiLevelType w:val="hybridMultilevel"/>
    <w:tmpl w:val="4ABA5A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3074A43"/>
    <w:multiLevelType w:val="hybridMultilevel"/>
    <w:tmpl w:val="A934AF04"/>
    <w:lvl w:ilvl="0" w:tplc="AEE29842">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03806D73"/>
    <w:multiLevelType w:val="hybridMultilevel"/>
    <w:tmpl w:val="57829D46"/>
    <w:lvl w:ilvl="0" w:tplc="8D3802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0401570D"/>
    <w:multiLevelType w:val="hybridMultilevel"/>
    <w:tmpl w:val="C6344A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5153846"/>
    <w:multiLevelType w:val="hybridMultilevel"/>
    <w:tmpl w:val="0CBCEE1E"/>
    <w:lvl w:ilvl="0" w:tplc="80E2EE72">
      <w:start w:val="1"/>
      <w:numFmt w:val="upperLetter"/>
      <w:lvlText w:val="%1."/>
      <w:lvlJc w:val="left"/>
      <w:pPr>
        <w:ind w:left="1145" w:hanging="360"/>
      </w:pPr>
      <w:rPr>
        <w:b/>
        <w:bCs w:val="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0" w15:restartNumberingAfterBreak="0">
    <w:nsid w:val="056773C2"/>
    <w:multiLevelType w:val="singleLevel"/>
    <w:tmpl w:val="43883994"/>
    <w:lvl w:ilvl="0">
      <w:start w:val="1"/>
      <w:numFmt w:val="decimal"/>
      <w:lvlText w:val="%1)"/>
      <w:lvlJc w:val="left"/>
      <w:pPr>
        <w:ind w:left="1636" w:hanging="360"/>
      </w:pPr>
      <w:rPr>
        <w:rFonts w:eastAsia="Calibri" w:cs="Calibri"/>
        <w:b w:val="0"/>
        <w:i w:val="0"/>
        <w:kern w:val="2"/>
        <w:sz w:val="24"/>
        <w:szCs w:val="24"/>
        <w:lang w:eastAsia="zh-CN"/>
      </w:rPr>
    </w:lvl>
  </w:abstractNum>
  <w:abstractNum w:abstractNumId="41" w15:restartNumberingAfterBreak="0">
    <w:nsid w:val="0597291A"/>
    <w:multiLevelType w:val="hybridMultilevel"/>
    <w:tmpl w:val="1416D662"/>
    <w:lvl w:ilvl="0" w:tplc="FA88D974">
      <w:start w:val="1"/>
      <w:numFmt w:val="decimal"/>
      <w:lvlText w:val="2) %1."/>
      <w:lvlJc w:val="left"/>
      <w:pPr>
        <w:ind w:left="121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05E66827"/>
    <w:multiLevelType w:val="hybridMultilevel"/>
    <w:tmpl w:val="B0704366"/>
    <w:lvl w:ilvl="0" w:tplc="3198FC4E">
      <w:start w:val="1"/>
      <w:numFmt w:val="decimal"/>
      <w:lvlText w:val="%1)"/>
      <w:lvlJc w:val="left"/>
      <w:rPr>
        <w:rFonts w:ascii="Aptos" w:hAnsi="Aptos" w:hint="default"/>
        <w:color w:val="auto"/>
        <w:sz w:val="24"/>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06732282"/>
    <w:multiLevelType w:val="hybridMultilevel"/>
    <w:tmpl w:val="46EC25D2"/>
    <w:lvl w:ilvl="0" w:tplc="7368CF5C">
      <w:start w:val="1"/>
      <w:numFmt w:val="lowerLetter"/>
      <w:lvlText w:val="%1)"/>
      <w:lvlJc w:val="left"/>
      <w:pPr>
        <w:ind w:left="1211" w:hanging="360"/>
      </w:pPr>
      <w:rPr>
        <w:b/>
        <w:bCs w:val="0"/>
      </w:rPr>
    </w:lvl>
    <w:lvl w:ilvl="1" w:tplc="16CE3470">
      <w:start w:val="1"/>
      <w:numFmt w:val="decimal"/>
      <w:lvlText w:val="%2."/>
      <w:lvlJc w:val="left"/>
      <w:pPr>
        <w:ind w:left="1943" w:hanging="372"/>
      </w:pPr>
      <w:rPr>
        <w:rFonts w:cs="Times New Roman"/>
      </w:r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44" w15:restartNumberingAfterBreak="0">
    <w:nsid w:val="078B7F99"/>
    <w:multiLevelType w:val="hybridMultilevel"/>
    <w:tmpl w:val="F808F3C4"/>
    <w:lvl w:ilvl="0" w:tplc="33E8C446">
      <w:start w:val="1"/>
      <w:numFmt w:val="decimal"/>
      <w:lvlText w:val="%1)"/>
      <w:lvlJc w:val="left"/>
      <w:pPr>
        <w:ind w:left="1276" w:hanging="360"/>
      </w:pPr>
      <w:rPr>
        <w:b/>
        <w:bCs/>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45" w15:restartNumberingAfterBreak="0">
    <w:nsid w:val="08F259D1"/>
    <w:multiLevelType w:val="hybridMultilevel"/>
    <w:tmpl w:val="80EC68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094F4F1F"/>
    <w:multiLevelType w:val="hybridMultilevel"/>
    <w:tmpl w:val="3B92DCD8"/>
    <w:lvl w:ilvl="0" w:tplc="C524B074">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097A44DE"/>
    <w:multiLevelType w:val="hybridMultilevel"/>
    <w:tmpl w:val="E1201E10"/>
    <w:lvl w:ilvl="0" w:tplc="8C2A8872">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8" w15:restartNumberingAfterBreak="0">
    <w:nsid w:val="0A620340"/>
    <w:multiLevelType w:val="hybridMultilevel"/>
    <w:tmpl w:val="3C7A6558"/>
    <w:lvl w:ilvl="0" w:tplc="534ABF08">
      <w:start w:val="1"/>
      <w:numFmt w:val="decimal"/>
      <w:lvlText w:val="%1."/>
      <w:lvlJc w:val="left"/>
      <w:pPr>
        <w:ind w:left="1276" w:hanging="360"/>
      </w:pPr>
      <w:rPr>
        <w:rFonts w:ascii="Aptos" w:hAnsi="Aptos" w:hint="default"/>
        <w:b/>
        <w:bCs/>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49" w15:restartNumberingAfterBreak="0">
    <w:nsid w:val="0A84239A"/>
    <w:multiLevelType w:val="hybridMultilevel"/>
    <w:tmpl w:val="153E3AEE"/>
    <w:lvl w:ilvl="0" w:tplc="B0342B98">
      <w:start w:val="1"/>
      <w:numFmt w:val="decimal"/>
      <w:lvlText w:val="%1."/>
      <w:lvlJc w:val="left"/>
      <w:pPr>
        <w:ind w:left="720" w:hanging="360"/>
      </w:pPr>
      <w:rPr>
        <w:b/>
        <w:bCs/>
      </w:rPr>
    </w:lvl>
    <w:lvl w:ilvl="1" w:tplc="46860D30">
      <w:start w:val="1"/>
      <w:numFmt w:val="decimal"/>
      <w:lvlText w:val="%2)"/>
      <w:lvlJc w:val="left"/>
      <w:pPr>
        <w:ind w:left="1440" w:hanging="360"/>
      </w:pPr>
      <w:rPr>
        <w:rFonts w:ascii="Segoe UI" w:eastAsia="Times New Roman" w:hAnsi="Segoe UI" w:cs="Segoe UI"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0AED608A"/>
    <w:multiLevelType w:val="hybridMultilevel"/>
    <w:tmpl w:val="3724AFD8"/>
    <w:lvl w:ilvl="0" w:tplc="8D38022E">
      <w:start w:val="1"/>
      <w:numFmt w:val="bullet"/>
      <w:lvlText w:val=""/>
      <w:lvlJc w:val="left"/>
      <w:pPr>
        <w:ind w:left="1146" w:hanging="360"/>
      </w:pPr>
      <w:rPr>
        <w:rFonts w:ascii="Symbol" w:hAnsi="Symbol" w:hint="default"/>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0BCF468E"/>
    <w:multiLevelType w:val="hybridMultilevel"/>
    <w:tmpl w:val="DD22FB48"/>
    <w:lvl w:ilvl="0" w:tplc="04150011">
      <w:start w:val="1"/>
      <w:numFmt w:val="decimal"/>
      <w:lvlText w:val="%1)"/>
      <w:lvlJc w:val="left"/>
      <w:pPr>
        <w:ind w:left="709" w:hanging="360"/>
      </w:p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52" w15:restartNumberingAfterBreak="0">
    <w:nsid w:val="0C0000E9"/>
    <w:multiLevelType w:val="hybridMultilevel"/>
    <w:tmpl w:val="18106A3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15:restartNumberingAfterBreak="0">
    <w:nsid w:val="0D1C2498"/>
    <w:multiLevelType w:val="hybridMultilevel"/>
    <w:tmpl w:val="18909704"/>
    <w:lvl w:ilvl="0" w:tplc="04150011">
      <w:start w:val="1"/>
      <w:numFmt w:val="decimal"/>
      <w:lvlText w:val="%1)"/>
      <w:lvlJc w:val="left"/>
      <w:pPr>
        <w:ind w:left="1004" w:hanging="360"/>
      </w:pPr>
      <w:rPr>
        <w:rFonts w:hint="default"/>
      </w:rPr>
    </w:lvl>
    <w:lvl w:ilvl="1" w:tplc="04150003">
      <w:start w:val="1"/>
      <w:numFmt w:val="bullet"/>
      <w:lvlText w:val="o"/>
      <w:lvlJc w:val="left"/>
      <w:pPr>
        <w:ind w:left="1724" w:hanging="360"/>
      </w:pPr>
      <w:rPr>
        <w:rFonts w:ascii="Courier New" w:hAnsi="Courier New" w:cs="Times New Roman"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Times New Roman"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Times New Roman" w:hint="default"/>
      </w:rPr>
    </w:lvl>
    <w:lvl w:ilvl="8" w:tplc="04150005">
      <w:start w:val="1"/>
      <w:numFmt w:val="bullet"/>
      <w:lvlText w:val=""/>
      <w:lvlJc w:val="left"/>
      <w:pPr>
        <w:ind w:left="6764" w:hanging="360"/>
      </w:pPr>
      <w:rPr>
        <w:rFonts w:ascii="Wingdings" w:hAnsi="Wingdings" w:hint="default"/>
      </w:rPr>
    </w:lvl>
  </w:abstractNum>
  <w:abstractNum w:abstractNumId="54" w15:restartNumberingAfterBreak="0">
    <w:nsid w:val="0E20142F"/>
    <w:multiLevelType w:val="hybridMultilevel"/>
    <w:tmpl w:val="1ABC1FBC"/>
    <w:lvl w:ilvl="0" w:tplc="8D3802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0E451A02"/>
    <w:multiLevelType w:val="hybridMultilevel"/>
    <w:tmpl w:val="B91881D0"/>
    <w:lvl w:ilvl="0" w:tplc="338A8624">
      <w:start w:val="1"/>
      <w:numFmt w:val="decimal"/>
      <w:lvlText w:val="1) %1."/>
      <w:lvlJc w:val="left"/>
      <w:pPr>
        <w:ind w:left="114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F3B05BF"/>
    <w:multiLevelType w:val="hybridMultilevel"/>
    <w:tmpl w:val="B2388056"/>
    <w:lvl w:ilvl="0" w:tplc="D9C6083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FAB53FE"/>
    <w:multiLevelType w:val="hybridMultilevel"/>
    <w:tmpl w:val="D5966FD0"/>
    <w:lvl w:ilvl="0" w:tplc="04CC66F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0FB954D8"/>
    <w:multiLevelType w:val="hybridMultilevel"/>
    <w:tmpl w:val="9FF64AE6"/>
    <w:lvl w:ilvl="0" w:tplc="CE288CF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0802D35"/>
    <w:multiLevelType w:val="hybridMultilevel"/>
    <w:tmpl w:val="B4324E72"/>
    <w:lvl w:ilvl="0" w:tplc="04150011">
      <w:start w:val="1"/>
      <w:numFmt w:val="decimal"/>
      <w:lvlText w:val="%1)"/>
      <w:lvlJc w:val="left"/>
      <w:pPr>
        <w:ind w:left="1145" w:hanging="360"/>
      </w:pPr>
      <w:rPr>
        <w:b/>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0" w15:restartNumberingAfterBreak="0">
    <w:nsid w:val="10862271"/>
    <w:multiLevelType w:val="hybridMultilevel"/>
    <w:tmpl w:val="CB5E4EDE"/>
    <w:lvl w:ilvl="0" w:tplc="33EE98D4">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11BB613F"/>
    <w:multiLevelType w:val="hybridMultilevel"/>
    <w:tmpl w:val="2AE6126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2297529"/>
    <w:multiLevelType w:val="hybridMultilevel"/>
    <w:tmpl w:val="D172A9D0"/>
    <w:lvl w:ilvl="0" w:tplc="05167A2C">
      <w:start w:val="1"/>
      <w:numFmt w:val="decimal"/>
      <w:lvlText w:val="%1."/>
      <w:lvlJc w:val="left"/>
      <w:pPr>
        <w:ind w:left="720" w:hanging="360"/>
      </w:pPr>
      <w:rPr>
        <w:rFonts w:cs="Arial"/>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129345B3"/>
    <w:multiLevelType w:val="hybridMultilevel"/>
    <w:tmpl w:val="FE1C2158"/>
    <w:lvl w:ilvl="0" w:tplc="8D3802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345716B"/>
    <w:multiLevelType w:val="hybridMultilevel"/>
    <w:tmpl w:val="EF32052C"/>
    <w:lvl w:ilvl="0" w:tplc="8D38022E">
      <w:start w:val="1"/>
      <w:numFmt w:val="bullet"/>
      <w:lvlText w:val=""/>
      <w:lvlJc w:val="left"/>
      <w:pPr>
        <w:ind w:left="1572" w:hanging="360"/>
      </w:pPr>
      <w:rPr>
        <w:rFonts w:ascii="Symbol" w:hAnsi="Symbol"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65" w15:restartNumberingAfterBreak="0">
    <w:nsid w:val="13526B82"/>
    <w:multiLevelType w:val="hybridMultilevel"/>
    <w:tmpl w:val="7362ECBC"/>
    <w:lvl w:ilvl="0" w:tplc="B13E14BC">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6" w15:restartNumberingAfterBreak="0">
    <w:nsid w:val="13FE3D45"/>
    <w:multiLevelType w:val="multilevel"/>
    <w:tmpl w:val="177A1F2A"/>
    <w:styleLink w:val="WW8Num2"/>
    <w:lvl w:ilvl="0">
      <w:start w:val="1"/>
      <w:numFmt w:val="decimal"/>
      <w:lvlText w:val="%1."/>
      <w:lvlJc w:val="left"/>
      <w:pPr>
        <w:ind w:left="0" w:firstLine="0"/>
      </w:pPr>
      <w:rPr>
        <w:rFonts w:eastAsia="Symbol" w:cs="Symbol"/>
      </w:rPr>
    </w:lvl>
    <w:lvl w:ilvl="1">
      <w:start w:val="1"/>
      <w:numFmt w:val="decimal"/>
      <w:lvlText w:val="%2)"/>
      <w:lvlJc w:val="left"/>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7" w15:restartNumberingAfterBreak="0">
    <w:nsid w:val="14A36281"/>
    <w:multiLevelType w:val="hybridMultilevel"/>
    <w:tmpl w:val="6AA49E8E"/>
    <w:lvl w:ilvl="0" w:tplc="405EB606">
      <w:start w:val="1"/>
      <w:numFmt w:val="lowerLetter"/>
      <w:lvlText w:val="%1)"/>
      <w:lvlJc w:val="left"/>
      <w:pPr>
        <w:ind w:left="720" w:hanging="360"/>
      </w:pPr>
      <w:rPr>
        <w:b w:val="0"/>
        <w:bCs/>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8" w15:restartNumberingAfterBreak="0">
    <w:nsid w:val="1593691F"/>
    <w:multiLevelType w:val="hybridMultilevel"/>
    <w:tmpl w:val="2B1064C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15EF2E52"/>
    <w:multiLevelType w:val="hybridMultilevel"/>
    <w:tmpl w:val="6F046D70"/>
    <w:lvl w:ilvl="0" w:tplc="DA4E5EA8">
      <w:start w:val="1"/>
      <w:numFmt w:val="decimal"/>
      <w:lvlText w:val="%1."/>
      <w:lvlJc w:val="left"/>
      <w:pPr>
        <w:ind w:left="720" w:hanging="360"/>
      </w:pPr>
      <w:rPr>
        <w:rFonts w:hint="default"/>
        <w:b/>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6462CB2"/>
    <w:multiLevelType w:val="hybridMultilevel"/>
    <w:tmpl w:val="84D66D0E"/>
    <w:lvl w:ilvl="0" w:tplc="54B2A07C">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17D903D6"/>
    <w:multiLevelType w:val="hybridMultilevel"/>
    <w:tmpl w:val="540A6E84"/>
    <w:lvl w:ilvl="0" w:tplc="4E34B7B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8231E30"/>
    <w:multiLevelType w:val="hybridMultilevel"/>
    <w:tmpl w:val="9954AF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92A2823"/>
    <w:multiLevelType w:val="hybridMultilevel"/>
    <w:tmpl w:val="0D9EA9D8"/>
    <w:lvl w:ilvl="0" w:tplc="8D38022E">
      <w:start w:val="1"/>
      <w:numFmt w:val="bullet"/>
      <w:lvlText w:val=""/>
      <w:lvlJc w:val="left"/>
      <w:pPr>
        <w:ind w:left="1770" w:hanging="360"/>
      </w:pPr>
      <w:rPr>
        <w:rFonts w:ascii="Symbol" w:hAnsi="Symbol" w:hint="default"/>
      </w:rPr>
    </w:lvl>
    <w:lvl w:ilvl="1" w:tplc="04150003" w:tentative="1">
      <w:start w:val="1"/>
      <w:numFmt w:val="bullet"/>
      <w:lvlText w:val="o"/>
      <w:lvlJc w:val="left"/>
      <w:pPr>
        <w:ind w:left="2490" w:hanging="360"/>
      </w:pPr>
      <w:rPr>
        <w:rFonts w:ascii="Courier New" w:hAnsi="Courier New" w:cs="Courier New" w:hint="default"/>
      </w:rPr>
    </w:lvl>
    <w:lvl w:ilvl="2" w:tplc="04150005" w:tentative="1">
      <w:start w:val="1"/>
      <w:numFmt w:val="bullet"/>
      <w:lvlText w:val=""/>
      <w:lvlJc w:val="left"/>
      <w:pPr>
        <w:ind w:left="3210" w:hanging="360"/>
      </w:pPr>
      <w:rPr>
        <w:rFonts w:ascii="Wingdings" w:hAnsi="Wingdings" w:hint="default"/>
      </w:rPr>
    </w:lvl>
    <w:lvl w:ilvl="3" w:tplc="04150001" w:tentative="1">
      <w:start w:val="1"/>
      <w:numFmt w:val="bullet"/>
      <w:lvlText w:val=""/>
      <w:lvlJc w:val="left"/>
      <w:pPr>
        <w:ind w:left="3930" w:hanging="360"/>
      </w:pPr>
      <w:rPr>
        <w:rFonts w:ascii="Symbol" w:hAnsi="Symbol" w:hint="default"/>
      </w:rPr>
    </w:lvl>
    <w:lvl w:ilvl="4" w:tplc="04150003" w:tentative="1">
      <w:start w:val="1"/>
      <w:numFmt w:val="bullet"/>
      <w:lvlText w:val="o"/>
      <w:lvlJc w:val="left"/>
      <w:pPr>
        <w:ind w:left="4650" w:hanging="360"/>
      </w:pPr>
      <w:rPr>
        <w:rFonts w:ascii="Courier New" w:hAnsi="Courier New" w:cs="Courier New" w:hint="default"/>
      </w:rPr>
    </w:lvl>
    <w:lvl w:ilvl="5" w:tplc="04150005" w:tentative="1">
      <w:start w:val="1"/>
      <w:numFmt w:val="bullet"/>
      <w:lvlText w:val=""/>
      <w:lvlJc w:val="left"/>
      <w:pPr>
        <w:ind w:left="5370" w:hanging="360"/>
      </w:pPr>
      <w:rPr>
        <w:rFonts w:ascii="Wingdings" w:hAnsi="Wingdings" w:hint="default"/>
      </w:rPr>
    </w:lvl>
    <w:lvl w:ilvl="6" w:tplc="04150001" w:tentative="1">
      <w:start w:val="1"/>
      <w:numFmt w:val="bullet"/>
      <w:lvlText w:val=""/>
      <w:lvlJc w:val="left"/>
      <w:pPr>
        <w:ind w:left="6090" w:hanging="360"/>
      </w:pPr>
      <w:rPr>
        <w:rFonts w:ascii="Symbol" w:hAnsi="Symbol" w:hint="default"/>
      </w:rPr>
    </w:lvl>
    <w:lvl w:ilvl="7" w:tplc="04150003" w:tentative="1">
      <w:start w:val="1"/>
      <w:numFmt w:val="bullet"/>
      <w:lvlText w:val="o"/>
      <w:lvlJc w:val="left"/>
      <w:pPr>
        <w:ind w:left="6810" w:hanging="360"/>
      </w:pPr>
      <w:rPr>
        <w:rFonts w:ascii="Courier New" w:hAnsi="Courier New" w:cs="Courier New" w:hint="default"/>
      </w:rPr>
    </w:lvl>
    <w:lvl w:ilvl="8" w:tplc="04150005" w:tentative="1">
      <w:start w:val="1"/>
      <w:numFmt w:val="bullet"/>
      <w:lvlText w:val=""/>
      <w:lvlJc w:val="left"/>
      <w:pPr>
        <w:ind w:left="7530" w:hanging="360"/>
      </w:pPr>
      <w:rPr>
        <w:rFonts w:ascii="Wingdings" w:hAnsi="Wingdings" w:hint="default"/>
      </w:rPr>
    </w:lvl>
  </w:abstractNum>
  <w:abstractNum w:abstractNumId="74" w15:restartNumberingAfterBreak="0">
    <w:nsid w:val="19B97422"/>
    <w:multiLevelType w:val="hybridMultilevel"/>
    <w:tmpl w:val="A03A5FFC"/>
    <w:lvl w:ilvl="0" w:tplc="CC6E0D9C">
      <w:start w:val="3"/>
      <w:numFmt w:val="decimal"/>
      <w:lvlText w:val="%1."/>
      <w:lvlJc w:val="left"/>
      <w:pPr>
        <w:ind w:left="720" w:hanging="360"/>
      </w:pPr>
      <w:rPr>
        <w:rFonts w:hint="default"/>
        <w:b/>
        <w:i w:val="0"/>
        <w:i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532352"/>
    <w:multiLevelType w:val="hybridMultilevel"/>
    <w:tmpl w:val="1A5A2FD6"/>
    <w:lvl w:ilvl="0" w:tplc="6CB85B9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A8D4041"/>
    <w:multiLevelType w:val="hybridMultilevel"/>
    <w:tmpl w:val="9E8E4572"/>
    <w:lvl w:ilvl="0" w:tplc="04150013">
      <w:start w:val="1"/>
      <w:numFmt w:val="upperRoman"/>
      <w:lvlText w:val="%1."/>
      <w:lvlJc w:val="righ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1AD46B06"/>
    <w:multiLevelType w:val="hybridMultilevel"/>
    <w:tmpl w:val="4920E8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1BC76500"/>
    <w:multiLevelType w:val="multilevel"/>
    <w:tmpl w:val="DF4E6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1C231784"/>
    <w:multiLevelType w:val="hybridMultilevel"/>
    <w:tmpl w:val="D28A97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C3A0F85"/>
    <w:multiLevelType w:val="hybridMultilevel"/>
    <w:tmpl w:val="0B0C1D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E0B4444"/>
    <w:multiLevelType w:val="hybridMultilevel"/>
    <w:tmpl w:val="F160A590"/>
    <w:lvl w:ilvl="0" w:tplc="1E40EF9C">
      <w:start w:val="1"/>
      <w:numFmt w:val="decimal"/>
      <w:lvlText w:val="%1)"/>
      <w:lvlJc w:val="left"/>
      <w:pPr>
        <w:ind w:left="720" w:hanging="360"/>
      </w:pPr>
      <w:rPr>
        <w:rFonts w:ascii="Aptos" w:hAnsi="Apto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15:restartNumberingAfterBreak="0">
    <w:nsid w:val="1E710397"/>
    <w:multiLevelType w:val="hybridMultilevel"/>
    <w:tmpl w:val="F304A4EE"/>
    <w:lvl w:ilvl="0" w:tplc="479EC48E">
      <w:start w:val="1"/>
      <w:numFmt w:val="decimal"/>
      <w:lvlText w:val="%1."/>
      <w:lvlJc w:val="lef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FAC4F8A"/>
    <w:multiLevelType w:val="hybridMultilevel"/>
    <w:tmpl w:val="60C6FDFE"/>
    <w:lvl w:ilvl="0" w:tplc="8D3802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FD7212B"/>
    <w:multiLevelType w:val="hybridMultilevel"/>
    <w:tmpl w:val="D8B6814A"/>
    <w:lvl w:ilvl="0" w:tplc="8C5E6016">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5" w15:restartNumberingAfterBreak="0">
    <w:nsid w:val="205F0B6C"/>
    <w:multiLevelType w:val="hybridMultilevel"/>
    <w:tmpl w:val="CE82F958"/>
    <w:lvl w:ilvl="0" w:tplc="0415000F">
      <w:start w:val="1"/>
      <w:numFmt w:val="decimal"/>
      <w:lvlText w:val="%1."/>
      <w:lvlJc w:val="left"/>
      <w:pPr>
        <w:ind w:left="720" w:hanging="360"/>
      </w:pPr>
    </w:lvl>
    <w:lvl w:ilvl="1" w:tplc="94529F62">
      <w:start w:val="1"/>
      <w:numFmt w:val="decimal"/>
      <w:lvlText w:val="%2."/>
      <w:lvlJc w:val="left"/>
      <w:pPr>
        <w:ind w:left="1440" w:hanging="360"/>
      </w:pPr>
      <w:rPr>
        <w:b/>
        <w:bCs/>
      </w:rPr>
    </w:lvl>
    <w:lvl w:ilvl="2" w:tplc="0B1696F6">
      <w:start w:val="1"/>
      <w:numFmt w:val="decimal"/>
      <w:lvlText w:val="%3)"/>
      <w:lvlJc w:val="left"/>
      <w:pPr>
        <w:ind w:left="2340" w:hanging="360"/>
      </w:pPr>
      <w:rPr>
        <w:rFonts w:cs="Times New Roman" w:hint="default"/>
        <w:b/>
      </w:rPr>
    </w:lvl>
    <w:lvl w:ilvl="3" w:tplc="5E3ECBF0">
      <w:start w:val="1"/>
      <w:numFmt w:val="bullet"/>
      <w:lvlText w:val="-"/>
      <w:lvlJc w:val="left"/>
      <w:pPr>
        <w:ind w:left="2880" w:hanging="360"/>
      </w:pPr>
      <w:rPr>
        <w:rFonts w:ascii="Cambria" w:eastAsia="Times New Roman" w:hAnsi="Cambria" w:cs="Tahoma"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0714A1D"/>
    <w:multiLevelType w:val="hybridMultilevel"/>
    <w:tmpl w:val="AC7C7D64"/>
    <w:lvl w:ilvl="0" w:tplc="EF485126">
      <w:start w:val="1"/>
      <w:numFmt w:val="decimal"/>
      <w:lvlText w:val="%1."/>
      <w:lvlJc w:val="lef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226E0EEB"/>
    <w:multiLevelType w:val="hybridMultilevel"/>
    <w:tmpl w:val="E97A93B2"/>
    <w:lvl w:ilvl="0" w:tplc="8D3802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2E85391"/>
    <w:multiLevelType w:val="hybridMultilevel"/>
    <w:tmpl w:val="DDF6C0D8"/>
    <w:lvl w:ilvl="0" w:tplc="FFFFFFFF">
      <w:start w:val="1"/>
      <w:numFmt w:val="lowerLetter"/>
      <w:lvlText w:val="%1."/>
      <w:lvlJc w:val="left"/>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89" w15:restartNumberingAfterBreak="0">
    <w:nsid w:val="240B78EB"/>
    <w:multiLevelType w:val="hybridMultilevel"/>
    <w:tmpl w:val="04ACAA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24574827"/>
    <w:multiLevelType w:val="hybridMultilevel"/>
    <w:tmpl w:val="9492362E"/>
    <w:lvl w:ilvl="0" w:tplc="C524B074">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1" w15:restartNumberingAfterBreak="0">
    <w:nsid w:val="265E22CA"/>
    <w:multiLevelType w:val="hybridMultilevel"/>
    <w:tmpl w:val="AA006A58"/>
    <w:lvl w:ilvl="0" w:tplc="0DD03A10">
      <w:start w:val="4"/>
      <w:numFmt w:val="decimal"/>
      <w:lvlText w:val="%1."/>
      <w:lvlJc w:val="left"/>
      <w:pPr>
        <w:ind w:left="284"/>
      </w:pPr>
      <w:rPr>
        <w:rFonts w:ascii="Aptos" w:eastAsia="Courier New" w:hAnsi="Aptos" w:cs="Courier New" w:hint="default"/>
        <w:b/>
        <w:i w:val="0"/>
        <w:strike w:val="0"/>
        <w:dstrike w:val="0"/>
        <w:color w:val="000000"/>
        <w:sz w:val="22"/>
        <w:szCs w:val="22"/>
        <w:u w:val="none" w:color="000000"/>
        <w:bdr w:val="none" w:sz="0" w:space="0" w:color="auto"/>
        <w:shd w:val="clear" w:color="auto" w:fill="auto"/>
        <w:vertAlign w:val="baseline"/>
      </w:rPr>
    </w:lvl>
    <w:lvl w:ilvl="1" w:tplc="313416E0">
      <w:start w:val="1"/>
      <w:numFmt w:val="decimal"/>
      <w:lvlText w:val="%2."/>
      <w:lvlJc w:val="left"/>
      <w:pPr>
        <w:ind w:left="739"/>
      </w:pPr>
      <w:rPr>
        <w:rFonts w:ascii="Cambria" w:eastAsia="Courier New" w:hAnsi="Cambria" w:cs="Courier New" w:hint="default"/>
        <w:b/>
        <w:i w:val="0"/>
        <w:strike w:val="0"/>
        <w:dstrike w:val="0"/>
        <w:color w:val="000000"/>
        <w:sz w:val="22"/>
        <w:szCs w:val="22"/>
        <w:u w:val="none" w:color="000000"/>
        <w:bdr w:val="none" w:sz="0" w:space="0" w:color="auto"/>
        <w:shd w:val="clear" w:color="auto" w:fill="auto"/>
        <w:vertAlign w:val="baseline"/>
      </w:rPr>
    </w:lvl>
    <w:lvl w:ilvl="2" w:tplc="458EEE8E">
      <w:start w:val="1"/>
      <w:numFmt w:val="lowerRoman"/>
      <w:lvlText w:val="%3"/>
      <w:lvlJc w:val="left"/>
      <w:pPr>
        <w:ind w:left="146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90C9C0E">
      <w:start w:val="1"/>
      <w:numFmt w:val="decimal"/>
      <w:lvlText w:val="%4"/>
      <w:lvlJc w:val="left"/>
      <w:pPr>
        <w:ind w:left="218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3ED02914">
      <w:start w:val="1"/>
      <w:numFmt w:val="lowerLetter"/>
      <w:lvlText w:val="%5"/>
      <w:lvlJc w:val="left"/>
      <w:pPr>
        <w:ind w:left="290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44A0165A">
      <w:start w:val="1"/>
      <w:numFmt w:val="lowerRoman"/>
      <w:lvlText w:val="%6"/>
      <w:lvlJc w:val="left"/>
      <w:pPr>
        <w:ind w:left="362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F9CA6264">
      <w:start w:val="1"/>
      <w:numFmt w:val="decimal"/>
      <w:lvlText w:val="%7"/>
      <w:lvlJc w:val="left"/>
      <w:pPr>
        <w:ind w:left="434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28942796">
      <w:start w:val="1"/>
      <w:numFmt w:val="lowerLetter"/>
      <w:lvlText w:val="%8"/>
      <w:lvlJc w:val="left"/>
      <w:pPr>
        <w:ind w:left="506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20FE2CD6">
      <w:start w:val="1"/>
      <w:numFmt w:val="lowerRoman"/>
      <w:lvlText w:val="%9"/>
      <w:lvlJc w:val="left"/>
      <w:pPr>
        <w:ind w:left="5781"/>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92" w15:restartNumberingAfterBreak="0">
    <w:nsid w:val="26A957F9"/>
    <w:multiLevelType w:val="hybridMultilevel"/>
    <w:tmpl w:val="182CC70E"/>
    <w:lvl w:ilvl="0" w:tplc="1D220A7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6D33684"/>
    <w:multiLevelType w:val="hybridMultilevel"/>
    <w:tmpl w:val="2C6204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71B6187"/>
    <w:multiLevelType w:val="hybridMultilevel"/>
    <w:tmpl w:val="DD22FB48"/>
    <w:lvl w:ilvl="0" w:tplc="FFFFFFFF">
      <w:start w:val="1"/>
      <w:numFmt w:val="decimal"/>
      <w:lvlText w:val="%1)"/>
      <w:lvlJc w:val="left"/>
      <w:pPr>
        <w:ind w:left="709" w:hanging="360"/>
      </w:p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95" w15:restartNumberingAfterBreak="0">
    <w:nsid w:val="271F1520"/>
    <w:multiLevelType w:val="hybridMultilevel"/>
    <w:tmpl w:val="31B2F032"/>
    <w:lvl w:ilvl="0" w:tplc="66B47894">
      <w:start w:val="1"/>
      <w:numFmt w:val="decimal"/>
      <w:lvlText w:val="%1."/>
      <w:lvlJc w:val="left"/>
      <w:pPr>
        <w:ind w:left="720" w:hanging="360"/>
      </w:pPr>
      <w:rPr>
        <w:rFonts w:ascii="Aptos" w:hAnsi="Apto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7691F33"/>
    <w:multiLevelType w:val="hybridMultilevel"/>
    <w:tmpl w:val="5D40D8C6"/>
    <w:lvl w:ilvl="0" w:tplc="270C5A9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7" w15:restartNumberingAfterBreak="0">
    <w:nsid w:val="281E2E11"/>
    <w:multiLevelType w:val="hybridMultilevel"/>
    <w:tmpl w:val="0F822CC0"/>
    <w:lvl w:ilvl="0" w:tplc="51E2DE60">
      <w:start w:val="1"/>
      <w:numFmt w:val="decimal"/>
      <w:lvlText w:val="%1)"/>
      <w:lvlJc w:val="left"/>
      <w:pPr>
        <w:ind w:left="786"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88B0F80"/>
    <w:multiLevelType w:val="hybridMultilevel"/>
    <w:tmpl w:val="24E0F838"/>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9" w15:restartNumberingAfterBreak="0">
    <w:nsid w:val="2A0B1600"/>
    <w:multiLevelType w:val="hybridMultilevel"/>
    <w:tmpl w:val="5B9C0792"/>
    <w:lvl w:ilvl="0" w:tplc="04150011">
      <w:start w:val="1"/>
      <w:numFmt w:val="decimal"/>
      <w:lvlText w:val="%1)"/>
      <w:lvlJc w:val="left"/>
      <w:pPr>
        <w:tabs>
          <w:tab w:val="num" w:pos="720"/>
        </w:tabs>
        <w:ind w:left="720" w:hanging="360"/>
      </w:pPr>
      <w:rPr>
        <w:rFonts w:hint="default"/>
        <w:strike w:val="0"/>
        <w:color w:val="auto"/>
      </w:rPr>
    </w:lvl>
    <w:lvl w:ilvl="1" w:tplc="04150001">
      <w:start w:val="1"/>
      <w:numFmt w:val="bullet"/>
      <w:lvlText w:val=""/>
      <w:lvlJc w:val="left"/>
      <w:pPr>
        <w:tabs>
          <w:tab w:val="num" w:pos="1440"/>
        </w:tabs>
        <w:ind w:left="1440" w:hanging="360"/>
      </w:pPr>
      <w:rPr>
        <w:rFonts w:ascii="Symbol" w:hAnsi="Symbol" w:hint="default"/>
        <w:strike w:val="0"/>
      </w:rPr>
    </w:lvl>
    <w:lvl w:ilvl="2" w:tplc="04150005" w:tentative="1">
      <w:start w:val="1"/>
      <w:numFmt w:val="lowerRoman"/>
      <w:lvlText w:val="%3."/>
      <w:lvlJc w:val="right"/>
      <w:pPr>
        <w:tabs>
          <w:tab w:val="num" w:pos="2160"/>
        </w:tabs>
        <w:ind w:left="2160" w:hanging="180"/>
      </w:pPr>
      <w:rPr>
        <w:rFonts w:cs="Times New Roman"/>
      </w:rPr>
    </w:lvl>
    <w:lvl w:ilvl="3" w:tplc="04150001" w:tentative="1">
      <w:start w:val="1"/>
      <w:numFmt w:val="decimal"/>
      <w:lvlText w:val="%4."/>
      <w:lvlJc w:val="left"/>
      <w:pPr>
        <w:tabs>
          <w:tab w:val="num" w:pos="2880"/>
        </w:tabs>
        <w:ind w:left="2880" w:hanging="360"/>
      </w:pPr>
      <w:rPr>
        <w:rFonts w:cs="Times New Roman"/>
      </w:rPr>
    </w:lvl>
    <w:lvl w:ilvl="4" w:tplc="04150003" w:tentative="1">
      <w:start w:val="1"/>
      <w:numFmt w:val="lowerLetter"/>
      <w:lvlText w:val="%5."/>
      <w:lvlJc w:val="left"/>
      <w:pPr>
        <w:tabs>
          <w:tab w:val="num" w:pos="3600"/>
        </w:tabs>
        <w:ind w:left="3600" w:hanging="360"/>
      </w:pPr>
      <w:rPr>
        <w:rFonts w:cs="Times New Roman"/>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100" w15:restartNumberingAfterBreak="0">
    <w:nsid w:val="2A5829AB"/>
    <w:multiLevelType w:val="hybridMultilevel"/>
    <w:tmpl w:val="2312CEF8"/>
    <w:lvl w:ilvl="0" w:tplc="B4B4EE92">
      <w:start w:val="1"/>
      <w:numFmt w:val="decimal"/>
      <w:lvlText w:val="%1."/>
      <w:lvlJc w:val="left"/>
      <w:pPr>
        <w:ind w:left="2062" w:hanging="360"/>
      </w:pPr>
      <w:rPr>
        <w:b/>
        <w:bCs/>
      </w:rPr>
    </w:lvl>
    <w:lvl w:ilvl="1" w:tplc="04150019">
      <w:start w:val="1"/>
      <w:numFmt w:val="lowerLetter"/>
      <w:lvlText w:val="%2."/>
      <w:lvlJc w:val="left"/>
      <w:pPr>
        <w:ind w:left="2782" w:hanging="360"/>
      </w:pPr>
    </w:lvl>
    <w:lvl w:ilvl="2" w:tplc="0415001B">
      <w:start w:val="1"/>
      <w:numFmt w:val="lowerRoman"/>
      <w:lvlText w:val="%3."/>
      <w:lvlJc w:val="right"/>
      <w:pPr>
        <w:ind w:left="3502" w:hanging="180"/>
      </w:pPr>
    </w:lvl>
    <w:lvl w:ilvl="3" w:tplc="0415000F">
      <w:start w:val="1"/>
      <w:numFmt w:val="decimal"/>
      <w:lvlText w:val="%4."/>
      <w:lvlJc w:val="left"/>
      <w:pPr>
        <w:ind w:left="4222" w:hanging="360"/>
      </w:pPr>
    </w:lvl>
    <w:lvl w:ilvl="4" w:tplc="04150019">
      <w:start w:val="1"/>
      <w:numFmt w:val="lowerLetter"/>
      <w:lvlText w:val="%5."/>
      <w:lvlJc w:val="left"/>
      <w:pPr>
        <w:ind w:left="4942" w:hanging="360"/>
      </w:pPr>
    </w:lvl>
    <w:lvl w:ilvl="5" w:tplc="0415001B">
      <w:start w:val="1"/>
      <w:numFmt w:val="lowerRoman"/>
      <w:lvlText w:val="%6."/>
      <w:lvlJc w:val="right"/>
      <w:pPr>
        <w:ind w:left="5662" w:hanging="180"/>
      </w:pPr>
    </w:lvl>
    <w:lvl w:ilvl="6" w:tplc="0415000F">
      <w:start w:val="1"/>
      <w:numFmt w:val="decimal"/>
      <w:lvlText w:val="%7."/>
      <w:lvlJc w:val="left"/>
      <w:pPr>
        <w:ind w:left="6382" w:hanging="360"/>
      </w:pPr>
    </w:lvl>
    <w:lvl w:ilvl="7" w:tplc="04150019">
      <w:start w:val="1"/>
      <w:numFmt w:val="lowerLetter"/>
      <w:lvlText w:val="%8."/>
      <w:lvlJc w:val="left"/>
      <w:pPr>
        <w:ind w:left="7102" w:hanging="360"/>
      </w:pPr>
    </w:lvl>
    <w:lvl w:ilvl="8" w:tplc="0415001B">
      <w:start w:val="1"/>
      <w:numFmt w:val="lowerRoman"/>
      <w:lvlText w:val="%9."/>
      <w:lvlJc w:val="right"/>
      <w:pPr>
        <w:ind w:left="7822" w:hanging="180"/>
      </w:pPr>
    </w:lvl>
  </w:abstractNum>
  <w:abstractNum w:abstractNumId="101" w15:restartNumberingAfterBreak="0">
    <w:nsid w:val="2A6E7130"/>
    <w:multiLevelType w:val="hybridMultilevel"/>
    <w:tmpl w:val="075250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2B1E57D1"/>
    <w:multiLevelType w:val="hybridMultilevel"/>
    <w:tmpl w:val="59CC3ED8"/>
    <w:lvl w:ilvl="0" w:tplc="67C0BA9A">
      <w:start w:val="1"/>
      <w:numFmt w:val="decimal"/>
      <w:pStyle w:val="numerowanie"/>
      <w:lvlText w:val="%1."/>
      <w:lvlJc w:val="left"/>
      <w:pPr>
        <w:ind w:left="1572" w:hanging="360"/>
      </w:pPr>
      <w:rPr>
        <w:rFonts w:ascii="Verdana" w:eastAsia="Times New Roman" w:hAnsi="Verdana" w:cs="Arial" w:hint="default"/>
        <w:b w:val="0"/>
        <w:i w:val="0"/>
        <w:noProof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3" w15:restartNumberingAfterBreak="0">
    <w:nsid w:val="2B871FDB"/>
    <w:multiLevelType w:val="hybridMultilevel"/>
    <w:tmpl w:val="B582B68E"/>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04" w15:restartNumberingAfterBreak="0">
    <w:nsid w:val="2BCB4E46"/>
    <w:multiLevelType w:val="hybridMultilevel"/>
    <w:tmpl w:val="7ED8B7B6"/>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05" w15:restartNumberingAfterBreak="0">
    <w:nsid w:val="2C003F36"/>
    <w:multiLevelType w:val="hybridMultilevel"/>
    <w:tmpl w:val="24E0F83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6" w15:restartNumberingAfterBreak="0">
    <w:nsid w:val="2E082F61"/>
    <w:multiLevelType w:val="hybridMultilevel"/>
    <w:tmpl w:val="DDB4DB3E"/>
    <w:lvl w:ilvl="0" w:tplc="9516E87E">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7" w15:restartNumberingAfterBreak="0">
    <w:nsid w:val="2E7863B7"/>
    <w:multiLevelType w:val="hybridMultilevel"/>
    <w:tmpl w:val="90CA191A"/>
    <w:lvl w:ilvl="0" w:tplc="7B644472">
      <w:start w:val="1"/>
      <w:numFmt w:val="decimal"/>
      <w:lvlText w:val="%1."/>
      <w:lvlJc w:val="left"/>
      <w:pPr>
        <w:tabs>
          <w:tab w:val="num" w:pos="360"/>
        </w:tabs>
        <w:ind w:left="360" w:hanging="360"/>
      </w:pPr>
      <w:rPr>
        <w:rFonts w:hint="default"/>
        <w:b w:val="0"/>
        <w:bCs w:val="0"/>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08" w15:restartNumberingAfterBreak="0">
    <w:nsid w:val="2EF94A77"/>
    <w:multiLevelType w:val="hybridMultilevel"/>
    <w:tmpl w:val="CB925B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2F0C2219"/>
    <w:multiLevelType w:val="hybridMultilevel"/>
    <w:tmpl w:val="D8B667FA"/>
    <w:lvl w:ilvl="0" w:tplc="57A4C7FA">
      <w:start w:val="1"/>
      <w:numFmt w:val="decimal"/>
      <w:lvlText w:val="%1)"/>
      <w:lvlJc w:val="left"/>
      <w:pPr>
        <w:ind w:left="1004" w:hanging="360"/>
      </w:pPr>
      <w:rPr>
        <w:rFonts w:ascii="Aptos" w:hAnsi="Aptos" w:hint="default"/>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0" w15:restartNumberingAfterBreak="0">
    <w:nsid w:val="2F9B0754"/>
    <w:multiLevelType w:val="hybridMultilevel"/>
    <w:tmpl w:val="E1F86D20"/>
    <w:lvl w:ilvl="0" w:tplc="04150017">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30A911B8"/>
    <w:multiLevelType w:val="hybridMultilevel"/>
    <w:tmpl w:val="03D09AA8"/>
    <w:lvl w:ilvl="0" w:tplc="8D3802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32326032"/>
    <w:multiLevelType w:val="hybridMultilevel"/>
    <w:tmpl w:val="3D124A1E"/>
    <w:lvl w:ilvl="0" w:tplc="F8EAF3EE">
      <w:start w:val="1"/>
      <w:numFmt w:val="decimal"/>
      <w:lvlText w:val="%1)"/>
      <w:lvlJc w:val="left"/>
      <w:pPr>
        <w:ind w:left="1211" w:hanging="360"/>
      </w:pPr>
      <w:rPr>
        <w:b/>
        <w:bCs/>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3" w15:restartNumberingAfterBreak="0">
    <w:nsid w:val="33CE3028"/>
    <w:multiLevelType w:val="hybridMultilevel"/>
    <w:tmpl w:val="516E4A9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4" w15:restartNumberingAfterBreak="0">
    <w:nsid w:val="34FC5AA9"/>
    <w:multiLevelType w:val="hybridMultilevel"/>
    <w:tmpl w:val="AEF466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5" w15:restartNumberingAfterBreak="0">
    <w:nsid w:val="36CD1D05"/>
    <w:multiLevelType w:val="hybridMultilevel"/>
    <w:tmpl w:val="D2CEA58E"/>
    <w:lvl w:ilvl="0" w:tplc="B128C286">
      <w:start w:val="1"/>
      <w:numFmt w:val="lowerLetter"/>
      <w:lvlText w:val="%1."/>
      <w:lvlJc w:val="left"/>
      <w:pPr>
        <w:ind w:left="1429" w:hanging="360"/>
      </w:pPr>
      <w:rPr>
        <w:b/>
        <w:bC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6" w15:restartNumberingAfterBreak="0">
    <w:nsid w:val="3737786C"/>
    <w:multiLevelType w:val="hybridMultilevel"/>
    <w:tmpl w:val="0BC4DDB6"/>
    <w:lvl w:ilvl="0" w:tplc="47B44EEA">
      <w:start w:val="1"/>
      <w:numFmt w:val="lowerLetter"/>
      <w:lvlText w:val="%1)"/>
      <w:lvlJc w:val="left"/>
      <w:pPr>
        <w:ind w:left="1505" w:hanging="360"/>
      </w:pPr>
      <w:rPr>
        <w:b/>
        <w:bCs/>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117" w15:restartNumberingAfterBreak="0">
    <w:nsid w:val="383C173C"/>
    <w:multiLevelType w:val="hybridMultilevel"/>
    <w:tmpl w:val="D3445D7A"/>
    <w:lvl w:ilvl="0" w:tplc="9A60EE6E">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392C0C4F"/>
    <w:multiLevelType w:val="hybridMultilevel"/>
    <w:tmpl w:val="BBD8038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15:restartNumberingAfterBreak="0">
    <w:nsid w:val="3A8410B7"/>
    <w:multiLevelType w:val="hybridMultilevel"/>
    <w:tmpl w:val="D9EAA7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0" w15:restartNumberingAfterBreak="0">
    <w:nsid w:val="3B8933CE"/>
    <w:multiLevelType w:val="hybridMultilevel"/>
    <w:tmpl w:val="23F82CDC"/>
    <w:lvl w:ilvl="0" w:tplc="840C1EF2">
      <w:start w:val="1"/>
      <w:numFmt w:val="decimal"/>
      <w:lvlText w:val="%1)"/>
      <w:lvlJc w:val="left"/>
      <w:pPr>
        <w:ind w:left="720" w:hanging="360"/>
      </w:pPr>
      <w:rPr>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15:restartNumberingAfterBreak="0">
    <w:nsid w:val="3C7769E6"/>
    <w:multiLevelType w:val="hybridMultilevel"/>
    <w:tmpl w:val="8444CAD0"/>
    <w:lvl w:ilvl="0" w:tplc="018A714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3E796539"/>
    <w:multiLevelType w:val="hybridMultilevel"/>
    <w:tmpl w:val="9C0CDD94"/>
    <w:lvl w:ilvl="0" w:tplc="270C5A96">
      <w:start w:val="1"/>
      <w:numFmt w:val="bullet"/>
      <w:lvlText w:val=""/>
      <w:lvlJc w:val="left"/>
      <w:pPr>
        <w:ind w:left="900" w:hanging="360"/>
      </w:pPr>
      <w:rPr>
        <w:rFonts w:ascii="Symbol" w:hAnsi="Symbol"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123" w15:restartNumberingAfterBreak="0">
    <w:nsid w:val="3E7F412F"/>
    <w:multiLevelType w:val="hybridMultilevel"/>
    <w:tmpl w:val="EB443CCE"/>
    <w:lvl w:ilvl="0" w:tplc="270C5A9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4" w15:restartNumberingAfterBreak="0">
    <w:nsid w:val="3E8369B8"/>
    <w:multiLevelType w:val="hybridMultilevel"/>
    <w:tmpl w:val="BD92FF10"/>
    <w:lvl w:ilvl="0" w:tplc="8D38022E">
      <w:start w:val="1"/>
      <w:numFmt w:val="bullet"/>
      <w:lvlText w:val=""/>
      <w:lvlJc w:val="left"/>
      <w:pPr>
        <w:ind w:left="1215" w:hanging="360"/>
      </w:pPr>
      <w:rPr>
        <w:rFonts w:ascii="Symbol" w:hAnsi="Symbol" w:hint="default"/>
        <w:b/>
        <w:bCs w:val="0"/>
      </w:rPr>
    </w:lvl>
    <w:lvl w:ilvl="1" w:tplc="04150019">
      <w:start w:val="1"/>
      <w:numFmt w:val="lowerLetter"/>
      <w:lvlText w:val="%2."/>
      <w:lvlJc w:val="left"/>
      <w:pPr>
        <w:ind w:left="1935" w:hanging="360"/>
      </w:pPr>
    </w:lvl>
    <w:lvl w:ilvl="2" w:tplc="0415001B">
      <w:start w:val="1"/>
      <w:numFmt w:val="lowerRoman"/>
      <w:lvlText w:val="%3."/>
      <w:lvlJc w:val="right"/>
      <w:pPr>
        <w:ind w:left="2655" w:hanging="180"/>
      </w:pPr>
    </w:lvl>
    <w:lvl w:ilvl="3" w:tplc="0415000F">
      <w:start w:val="1"/>
      <w:numFmt w:val="decimal"/>
      <w:lvlText w:val="%4."/>
      <w:lvlJc w:val="left"/>
      <w:pPr>
        <w:ind w:left="3375" w:hanging="360"/>
      </w:pPr>
    </w:lvl>
    <w:lvl w:ilvl="4" w:tplc="04150019">
      <w:start w:val="1"/>
      <w:numFmt w:val="lowerLetter"/>
      <w:lvlText w:val="%5."/>
      <w:lvlJc w:val="left"/>
      <w:pPr>
        <w:ind w:left="4095" w:hanging="360"/>
      </w:pPr>
    </w:lvl>
    <w:lvl w:ilvl="5" w:tplc="0415001B">
      <w:start w:val="1"/>
      <w:numFmt w:val="lowerRoman"/>
      <w:lvlText w:val="%6."/>
      <w:lvlJc w:val="right"/>
      <w:pPr>
        <w:ind w:left="4815" w:hanging="180"/>
      </w:pPr>
    </w:lvl>
    <w:lvl w:ilvl="6" w:tplc="0415000F">
      <w:start w:val="1"/>
      <w:numFmt w:val="decimal"/>
      <w:lvlText w:val="%7."/>
      <w:lvlJc w:val="left"/>
      <w:pPr>
        <w:ind w:left="5535" w:hanging="360"/>
      </w:pPr>
    </w:lvl>
    <w:lvl w:ilvl="7" w:tplc="04150019">
      <w:start w:val="1"/>
      <w:numFmt w:val="lowerLetter"/>
      <w:lvlText w:val="%8."/>
      <w:lvlJc w:val="left"/>
      <w:pPr>
        <w:ind w:left="6255" w:hanging="360"/>
      </w:pPr>
    </w:lvl>
    <w:lvl w:ilvl="8" w:tplc="0415001B">
      <w:start w:val="1"/>
      <w:numFmt w:val="lowerRoman"/>
      <w:lvlText w:val="%9."/>
      <w:lvlJc w:val="right"/>
      <w:pPr>
        <w:ind w:left="6975" w:hanging="180"/>
      </w:pPr>
    </w:lvl>
  </w:abstractNum>
  <w:abstractNum w:abstractNumId="125" w15:restartNumberingAfterBreak="0">
    <w:nsid w:val="3ECA1907"/>
    <w:multiLevelType w:val="hybridMultilevel"/>
    <w:tmpl w:val="B4D289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15:restartNumberingAfterBreak="0">
    <w:nsid w:val="3F432B10"/>
    <w:multiLevelType w:val="hybridMultilevel"/>
    <w:tmpl w:val="556465F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3F8C259F"/>
    <w:multiLevelType w:val="hybridMultilevel"/>
    <w:tmpl w:val="1E48F8C0"/>
    <w:lvl w:ilvl="0" w:tplc="C4B272B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3FA42F7F"/>
    <w:multiLevelType w:val="hybridMultilevel"/>
    <w:tmpl w:val="1F686502"/>
    <w:lvl w:ilvl="0" w:tplc="90547F2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0332EB4"/>
    <w:multiLevelType w:val="hybridMultilevel"/>
    <w:tmpl w:val="C6EE3E2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0" w15:restartNumberingAfterBreak="0">
    <w:nsid w:val="405831D5"/>
    <w:multiLevelType w:val="hybridMultilevel"/>
    <w:tmpl w:val="FF1EAB6E"/>
    <w:lvl w:ilvl="0" w:tplc="30BC19DE">
      <w:start w:val="1"/>
      <w:numFmt w:val="decimal"/>
      <w:lvlText w:val="%1."/>
      <w:lvlJc w:val="left"/>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07171C6"/>
    <w:multiLevelType w:val="hybridMultilevel"/>
    <w:tmpl w:val="33D4C5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40CE653C"/>
    <w:multiLevelType w:val="hybridMultilevel"/>
    <w:tmpl w:val="DA44DE2C"/>
    <w:lvl w:ilvl="0" w:tplc="270C5A9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3" w15:restartNumberingAfterBreak="0">
    <w:nsid w:val="4195412B"/>
    <w:multiLevelType w:val="hybridMultilevel"/>
    <w:tmpl w:val="BC744D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15:restartNumberingAfterBreak="0">
    <w:nsid w:val="41C56094"/>
    <w:multiLevelType w:val="hybridMultilevel"/>
    <w:tmpl w:val="21120EB2"/>
    <w:lvl w:ilvl="0" w:tplc="3E9EBAE6">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15:restartNumberingAfterBreak="0">
    <w:nsid w:val="42602DCE"/>
    <w:multiLevelType w:val="hybridMultilevel"/>
    <w:tmpl w:val="DC0C30B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6" w15:restartNumberingAfterBreak="0">
    <w:nsid w:val="438914D9"/>
    <w:multiLevelType w:val="hybridMultilevel"/>
    <w:tmpl w:val="D2382CCC"/>
    <w:lvl w:ilvl="0" w:tplc="F350D8F2">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4DF53AB"/>
    <w:multiLevelType w:val="hybridMultilevel"/>
    <w:tmpl w:val="FB06BD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44F94845"/>
    <w:multiLevelType w:val="hybridMultilevel"/>
    <w:tmpl w:val="AEBABCBA"/>
    <w:lvl w:ilvl="0" w:tplc="CCA68EB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60C77F6"/>
    <w:multiLevelType w:val="hybridMultilevel"/>
    <w:tmpl w:val="ABD69E82"/>
    <w:lvl w:ilvl="0" w:tplc="4D16CC8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463D57AE"/>
    <w:multiLevelType w:val="hybridMultilevel"/>
    <w:tmpl w:val="DD22FB48"/>
    <w:lvl w:ilvl="0" w:tplc="FFFFFFFF">
      <w:start w:val="1"/>
      <w:numFmt w:val="decimal"/>
      <w:lvlText w:val="%1)"/>
      <w:lvlJc w:val="left"/>
      <w:pPr>
        <w:ind w:left="709" w:hanging="360"/>
      </w:p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141" w15:restartNumberingAfterBreak="0">
    <w:nsid w:val="471A63B0"/>
    <w:multiLevelType w:val="hybridMultilevel"/>
    <w:tmpl w:val="69845E1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2" w15:restartNumberingAfterBreak="0">
    <w:nsid w:val="48327233"/>
    <w:multiLevelType w:val="hybridMultilevel"/>
    <w:tmpl w:val="9F7CF11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3" w15:restartNumberingAfterBreak="0">
    <w:nsid w:val="48412C45"/>
    <w:multiLevelType w:val="hybridMultilevel"/>
    <w:tmpl w:val="3B72E838"/>
    <w:lvl w:ilvl="0" w:tplc="50C2BCF8">
      <w:start w:val="1"/>
      <w:numFmt w:val="decimal"/>
      <w:lvlText w:val="%1."/>
      <w:lvlJc w:val="left"/>
      <w:pPr>
        <w:ind w:left="720" w:hanging="360"/>
      </w:pPr>
      <w:rPr>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879200C"/>
    <w:multiLevelType w:val="hybridMultilevel"/>
    <w:tmpl w:val="59266CAA"/>
    <w:lvl w:ilvl="0" w:tplc="04150011">
      <w:start w:val="1"/>
      <w:numFmt w:val="decimal"/>
      <w:lvlText w:val="%1)"/>
      <w:lvlJc w:val="left"/>
      <w:pPr>
        <w:tabs>
          <w:tab w:val="num" w:pos="644"/>
        </w:tabs>
        <w:ind w:left="644" w:hanging="360"/>
      </w:pPr>
      <w:rPr>
        <w:rFont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145" w15:restartNumberingAfterBreak="0">
    <w:nsid w:val="48E953A3"/>
    <w:multiLevelType w:val="hybridMultilevel"/>
    <w:tmpl w:val="AA7CF81C"/>
    <w:lvl w:ilvl="0" w:tplc="D50CB824">
      <w:start w:val="1"/>
      <w:numFmt w:val="decimal"/>
      <w:lvlText w:val="%1."/>
      <w:lvlJc w:val="left"/>
      <w:pPr>
        <w:ind w:left="720" w:hanging="360"/>
      </w:pPr>
      <w:rPr>
        <w:rFonts w:ascii="Segoe UI" w:hAnsi="Segoe UI" w:cs="Segoe UI" w:hint="default"/>
        <w:b w:val="0"/>
        <w:bCs w:val="0"/>
        <w:i w:val="0"/>
        <w:i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6" w15:restartNumberingAfterBreak="0">
    <w:nsid w:val="4AA023ED"/>
    <w:multiLevelType w:val="multilevel"/>
    <w:tmpl w:val="6C36EAEA"/>
    <w:lvl w:ilvl="0">
      <w:start w:val="9"/>
      <w:numFmt w:val="decimal"/>
      <w:lvlText w:val="%1"/>
      <w:lvlJc w:val="left"/>
      <w:pPr>
        <w:tabs>
          <w:tab w:val="num" w:pos="360"/>
        </w:tabs>
        <w:ind w:left="360" w:hanging="360"/>
      </w:pPr>
      <w:rPr>
        <w:rFonts w:hint="default"/>
        <w:b/>
      </w:rPr>
    </w:lvl>
    <w:lvl w:ilvl="1">
      <w:start w:val="1"/>
      <w:numFmt w:val="decimal"/>
      <w:pStyle w:val="Listapunktowana5"/>
      <w:lvlText w:val="%1.%2"/>
      <w:lvlJc w:val="left"/>
      <w:pPr>
        <w:tabs>
          <w:tab w:val="num" w:pos="1428"/>
        </w:tabs>
        <w:ind w:left="1428" w:hanging="360"/>
      </w:pPr>
      <w:rPr>
        <w:rFonts w:hint="default"/>
        <w:b/>
      </w:rPr>
    </w:lvl>
    <w:lvl w:ilvl="2">
      <w:start w:val="1"/>
      <w:numFmt w:val="decimal"/>
      <w:lvlText w:val="%1.%2.%3"/>
      <w:lvlJc w:val="left"/>
      <w:pPr>
        <w:tabs>
          <w:tab w:val="num" w:pos="2856"/>
        </w:tabs>
        <w:ind w:left="2856" w:hanging="720"/>
      </w:pPr>
      <w:rPr>
        <w:rFonts w:hint="default"/>
        <w:b/>
      </w:rPr>
    </w:lvl>
    <w:lvl w:ilvl="3">
      <w:start w:val="1"/>
      <w:numFmt w:val="decimal"/>
      <w:lvlText w:val="%1.%2.%3.%4"/>
      <w:lvlJc w:val="left"/>
      <w:pPr>
        <w:tabs>
          <w:tab w:val="num" w:pos="3924"/>
        </w:tabs>
        <w:ind w:left="3924" w:hanging="720"/>
      </w:pPr>
      <w:rPr>
        <w:rFonts w:hint="default"/>
        <w:b/>
      </w:rPr>
    </w:lvl>
    <w:lvl w:ilvl="4">
      <w:start w:val="1"/>
      <w:numFmt w:val="decimal"/>
      <w:lvlText w:val="%1.%2.%3.%4.%5"/>
      <w:lvlJc w:val="left"/>
      <w:pPr>
        <w:tabs>
          <w:tab w:val="num" w:pos="5352"/>
        </w:tabs>
        <w:ind w:left="5352" w:hanging="1080"/>
      </w:pPr>
      <w:rPr>
        <w:rFonts w:hint="default"/>
        <w:b/>
      </w:rPr>
    </w:lvl>
    <w:lvl w:ilvl="5">
      <w:start w:val="1"/>
      <w:numFmt w:val="decimal"/>
      <w:lvlText w:val="%1.%2.%3.%4.%5.%6"/>
      <w:lvlJc w:val="left"/>
      <w:pPr>
        <w:tabs>
          <w:tab w:val="num" w:pos="6420"/>
        </w:tabs>
        <w:ind w:left="6420" w:hanging="1080"/>
      </w:pPr>
      <w:rPr>
        <w:rFonts w:hint="default"/>
        <w:b/>
      </w:rPr>
    </w:lvl>
    <w:lvl w:ilvl="6">
      <w:start w:val="1"/>
      <w:numFmt w:val="decimal"/>
      <w:lvlText w:val="%1.%2.%3.%4.%5.%6.%7"/>
      <w:lvlJc w:val="left"/>
      <w:pPr>
        <w:tabs>
          <w:tab w:val="num" w:pos="7848"/>
        </w:tabs>
        <w:ind w:left="7848" w:hanging="1440"/>
      </w:pPr>
      <w:rPr>
        <w:rFonts w:hint="default"/>
        <w:b/>
      </w:rPr>
    </w:lvl>
    <w:lvl w:ilvl="7">
      <w:start w:val="1"/>
      <w:numFmt w:val="decimal"/>
      <w:lvlText w:val="%1.%2.%3.%4.%5.%6.%7.%8"/>
      <w:lvlJc w:val="left"/>
      <w:pPr>
        <w:tabs>
          <w:tab w:val="num" w:pos="8916"/>
        </w:tabs>
        <w:ind w:left="8916" w:hanging="1440"/>
      </w:pPr>
      <w:rPr>
        <w:rFonts w:hint="default"/>
        <w:b/>
      </w:rPr>
    </w:lvl>
    <w:lvl w:ilvl="8">
      <w:start w:val="1"/>
      <w:numFmt w:val="decimal"/>
      <w:lvlText w:val="%1.%2.%3.%4.%5.%6.%7.%8.%9"/>
      <w:lvlJc w:val="left"/>
      <w:pPr>
        <w:tabs>
          <w:tab w:val="num" w:pos="10344"/>
        </w:tabs>
        <w:ind w:left="10344" w:hanging="1800"/>
      </w:pPr>
      <w:rPr>
        <w:rFonts w:hint="default"/>
        <w:b/>
      </w:rPr>
    </w:lvl>
  </w:abstractNum>
  <w:abstractNum w:abstractNumId="147" w15:restartNumberingAfterBreak="0">
    <w:nsid w:val="4C970162"/>
    <w:multiLevelType w:val="hybridMultilevel"/>
    <w:tmpl w:val="0D3631F4"/>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8" w15:restartNumberingAfterBreak="0">
    <w:nsid w:val="4CE11237"/>
    <w:multiLevelType w:val="hybridMultilevel"/>
    <w:tmpl w:val="D8E673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CEE1B5C"/>
    <w:multiLevelType w:val="hybridMultilevel"/>
    <w:tmpl w:val="95A2CC76"/>
    <w:lvl w:ilvl="0" w:tplc="846A6E1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ECE474C">
      <w:start w:val="1"/>
      <w:numFmt w:val="decimal"/>
      <w:lvlText w:val="%4."/>
      <w:lvlJc w:val="left"/>
      <w:pPr>
        <w:ind w:left="2880" w:hanging="360"/>
      </w:pPr>
      <w:rPr>
        <w:b/>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15:restartNumberingAfterBreak="0">
    <w:nsid w:val="4D0166B5"/>
    <w:multiLevelType w:val="hybridMultilevel"/>
    <w:tmpl w:val="DA86E91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1" w15:restartNumberingAfterBreak="0">
    <w:nsid w:val="4DD35C12"/>
    <w:multiLevelType w:val="hybridMultilevel"/>
    <w:tmpl w:val="76E6CCF2"/>
    <w:lvl w:ilvl="0" w:tplc="EF1A722E">
      <w:start w:val="1"/>
      <w:numFmt w:val="decimal"/>
      <w:lvlText w:val="%1."/>
      <w:lvlJc w:val="left"/>
      <w:pPr>
        <w:ind w:left="1080" w:hanging="360"/>
      </w:pPr>
      <w:rPr>
        <w:rFonts w:cs="Times New Roman"/>
        <w:b/>
        <w:bCs/>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52" w15:restartNumberingAfterBreak="0">
    <w:nsid w:val="4DE87E5F"/>
    <w:multiLevelType w:val="hybridMultilevel"/>
    <w:tmpl w:val="AEB040B4"/>
    <w:lvl w:ilvl="0" w:tplc="8D3802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4EA71F57"/>
    <w:multiLevelType w:val="hybridMultilevel"/>
    <w:tmpl w:val="8AB0EC48"/>
    <w:lvl w:ilvl="0" w:tplc="8D38022E">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4" w15:restartNumberingAfterBreak="0">
    <w:nsid w:val="4EB07201"/>
    <w:multiLevelType w:val="hybridMultilevel"/>
    <w:tmpl w:val="A1BAFE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5" w15:restartNumberingAfterBreak="0">
    <w:nsid w:val="4F19287D"/>
    <w:multiLevelType w:val="hybridMultilevel"/>
    <w:tmpl w:val="AF9ECA2C"/>
    <w:lvl w:ilvl="0" w:tplc="7DD859EA">
      <w:start w:val="1"/>
      <w:numFmt w:val="decimal"/>
      <w:lvlText w:val="%1."/>
      <w:lvlJc w:val="left"/>
      <w:pPr>
        <w:ind w:left="720" w:hanging="360"/>
      </w:pPr>
      <w:rPr>
        <w:rFonts w:hint="default"/>
        <w:b/>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F7F7763"/>
    <w:multiLevelType w:val="hybridMultilevel"/>
    <w:tmpl w:val="451CAD00"/>
    <w:lvl w:ilvl="0" w:tplc="8D38022E">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157" w15:restartNumberingAfterBreak="0">
    <w:nsid w:val="4F984A58"/>
    <w:multiLevelType w:val="hybridMultilevel"/>
    <w:tmpl w:val="80A0EA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4FD31EC9"/>
    <w:multiLevelType w:val="hybridMultilevel"/>
    <w:tmpl w:val="983E23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15:restartNumberingAfterBreak="0">
    <w:nsid w:val="516442DB"/>
    <w:multiLevelType w:val="hybridMultilevel"/>
    <w:tmpl w:val="C80030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0" w15:restartNumberingAfterBreak="0">
    <w:nsid w:val="51F03C1F"/>
    <w:multiLevelType w:val="hybridMultilevel"/>
    <w:tmpl w:val="520E6252"/>
    <w:lvl w:ilvl="0" w:tplc="7B1EB15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52137A42"/>
    <w:multiLevelType w:val="hybridMultilevel"/>
    <w:tmpl w:val="E272E60E"/>
    <w:lvl w:ilvl="0" w:tplc="46AA65EC">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2" w15:restartNumberingAfterBreak="0">
    <w:nsid w:val="529F7425"/>
    <w:multiLevelType w:val="hybridMultilevel"/>
    <w:tmpl w:val="93D4B6A8"/>
    <w:lvl w:ilvl="0" w:tplc="D4BCE20C">
      <w:start w:val="1"/>
      <w:numFmt w:val="lowerLetter"/>
      <w:lvlText w:val="%1."/>
      <w:lvlJc w:val="left"/>
      <w:pPr>
        <w:ind w:left="144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2F2645F"/>
    <w:multiLevelType w:val="hybridMultilevel"/>
    <w:tmpl w:val="883A7ABC"/>
    <w:lvl w:ilvl="0" w:tplc="E946E094">
      <w:start w:val="1"/>
      <w:numFmt w:val="decimal"/>
      <w:lvlText w:val="%1."/>
      <w:lvlJc w:val="left"/>
      <w:pPr>
        <w:ind w:left="618" w:hanging="360"/>
      </w:pPr>
      <w:rPr>
        <w:rFonts w:ascii="Aptos" w:hAnsi="Aptos" w:cs="Segoe UI" w:hint="default"/>
        <w:b w:val="0"/>
        <w:color w:val="auto"/>
        <w:sz w:val="22"/>
        <w:szCs w:val="22"/>
      </w:rPr>
    </w:lvl>
    <w:lvl w:ilvl="1" w:tplc="04150019">
      <w:start w:val="1"/>
      <w:numFmt w:val="lowerLetter"/>
      <w:lvlText w:val="%2."/>
      <w:lvlJc w:val="left"/>
      <w:pPr>
        <w:ind w:left="1338" w:hanging="360"/>
      </w:pPr>
    </w:lvl>
    <w:lvl w:ilvl="2" w:tplc="0415001B">
      <w:start w:val="1"/>
      <w:numFmt w:val="lowerRoman"/>
      <w:lvlText w:val="%3."/>
      <w:lvlJc w:val="right"/>
      <w:pPr>
        <w:ind w:left="2058" w:hanging="180"/>
      </w:pPr>
    </w:lvl>
    <w:lvl w:ilvl="3" w:tplc="0415000F">
      <w:start w:val="1"/>
      <w:numFmt w:val="decimal"/>
      <w:lvlText w:val="%4."/>
      <w:lvlJc w:val="left"/>
      <w:pPr>
        <w:ind w:left="2778" w:hanging="360"/>
      </w:pPr>
    </w:lvl>
    <w:lvl w:ilvl="4" w:tplc="04150019">
      <w:start w:val="1"/>
      <w:numFmt w:val="lowerLetter"/>
      <w:lvlText w:val="%5."/>
      <w:lvlJc w:val="left"/>
      <w:pPr>
        <w:ind w:left="3498" w:hanging="360"/>
      </w:pPr>
    </w:lvl>
    <w:lvl w:ilvl="5" w:tplc="0415001B">
      <w:start w:val="1"/>
      <w:numFmt w:val="lowerRoman"/>
      <w:lvlText w:val="%6."/>
      <w:lvlJc w:val="right"/>
      <w:pPr>
        <w:ind w:left="4218" w:hanging="180"/>
      </w:pPr>
    </w:lvl>
    <w:lvl w:ilvl="6" w:tplc="0415000F">
      <w:start w:val="1"/>
      <w:numFmt w:val="decimal"/>
      <w:lvlText w:val="%7."/>
      <w:lvlJc w:val="left"/>
      <w:pPr>
        <w:ind w:left="4938" w:hanging="360"/>
      </w:pPr>
    </w:lvl>
    <w:lvl w:ilvl="7" w:tplc="04150019">
      <w:start w:val="1"/>
      <w:numFmt w:val="lowerLetter"/>
      <w:lvlText w:val="%8."/>
      <w:lvlJc w:val="left"/>
      <w:pPr>
        <w:ind w:left="5658" w:hanging="360"/>
      </w:pPr>
    </w:lvl>
    <w:lvl w:ilvl="8" w:tplc="0415001B">
      <w:start w:val="1"/>
      <w:numFmt w:val="lowerRoman"/>
      <w:lvlText w:val="%9."/>
      <w:lvlJc w:val="right"/>
      <w:pPr>
        <w:ind w:left="6378" w:hanging="180"/>
      </w:pPr>
    </w:lvl>
  </w:abstractNum>
  <w:abstractNum w:abstractNumId="164" w15:restartNumberingAfterBreak="0">
    <w:nsid w:val="53AA7222"/>
    <w:multiLevelType w:val="hybridMultilevel"/>
    <w:tmpl w:val="97B4425A"/>
    <w:lvl w:ilvl="0" w:tplc="0AB64ED4">
      <w:start w:val="1"/>
      <w:numFmt w:val="lowerLetter"/>
      <w:lvlText w:val="%1)"/>
      <w:lvlJc w:val="left"/>
      <w:pPr>
        <w:ind w:left="1996" w:hanging="360"/>
      </w:pPr>
      <w:rPr>
        <w:b/>
        <w:bCs/>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65" w15:restartNumberingAfterBreak="0">
    <w:nsid w:val="53F479B8"/>
    <w:multiLevelType w:val="hybridMultilevel"/>
    <w:tmpl w:val="9AE25E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6" w15:restartNumberingAfterBreak="0">
    <w:nsid w:val="559330F3"/>
    <w:multiLevelType w:val="hybridMultilevel"/>
    <w:tmpl w:val="606C7C5E"/>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7" w15:restartNumberingAfterBreak="0">
    <w:nsid w:val="56D97BF9"/>
    <w:multiLevelType w:val="hybridMultilevel"/>
    <w:tmpl w:val="EC26F028"/>
    <w:lvl w:ilvl="0" w:tplc="C72C6A28">
      <w:start w:val="1"/>
      <w:numFmt w:val="lowerLetter"/>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577E42C6"/>
    <w:multiLevelType w:val="hybridMultilevel"/>
    <w:tmpl w:val="3C001614"/>
    <w:styleLink w:val="LFO191"/>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9" w15:restartNumberingAfterBreak="0">
    <w:nsid w:val="57E23E6E"/>
    <w:multiLevelType w:val="hybridMultilevel"/>
    <w:tmpl w:val="6BFC28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5821459C"/>
    <w:multiLevelType w:val="hybridMultilevel"/>
    <w:tmpl w:val="7B20F10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1" w15:restartNumberingAfterBreak="0">
    <w:nsid w:val="58824C64"/>
    <w:multiLevelType w:val="hybridMultilevel"/>
    <w:tmpl w:val="A4863ABA"/>
    <w:lvl w:ilvl="0" w:tplc="53706A04">
      <w:start w:val="1"/>
      <w:numFmt w:val="decimal"/>
      <w:lvlText w:val="%1)"/>
      <w:lvlJc w:val="left"/>
      <w:pPr>
        <w:ind w:left="720" w:hanging="360"/>
      </w:pPr>
      <w:rPr>
        <w:strike w:val="0"/>
        <w:dstrike w:val="0"/>
        <w:color w:val="auto"/>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2" w15:restartNumberingAfterBreak="0">
    <w:nsid w:val="588B26D7"/>
    <w:multiLevelType w:val="hybridMultilevel"/>
    <w:tmpl w:val="083069A2"/>
    <w:lvl w:ilvl="0" w:tplc="DFAE962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58DA6B5C"/>
    <w:multiLevelType w:val="hybridMultilevel"/>
    <w:tmpl w:val="8E6C6D50"/>
    <w:lvl w:ilvl="0" w:tplc="2BFCE82A">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4" w15:restartNumberingAfterBreak="0">
    <w:nsid w:val="5949035B"/>
    <w:multiLevelType w:val="multilevel"/>
    <w:tmpl w:val="30BE32EA"/>
    <w:lvl w:ilvl="0">
      <w:start w:val="1"/>
      <w:numFmt w:val="decimal"/>
      <w:lvlText w:val="%1."/>
      <w:lvlJc w:val="left"/>
      <w:pPr>
        <w:ind w:left="360" w:hanging="360"/>
      </w:pPr>
      <w:rPr>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5" w15:restartNumberingAfterBreak="0">
    <w:nsid w:val="5AAD62DA"/>
    <w:multiLevelType w:val="hybridMultilevel"/>
    <w:tmpl w:val="6E82058A"/>
    <w:lvl w:ilvl="0" w:tplc="DECCB346">
      <w:start w:val="1"/>
      <w:numFmt w:val="decimal"/>
      <w:lvlText w:val="%1)"/>
      <w:lvlJc w:val="left"/>
      <w:pPr>
        <w:ind w:left="720" w:hanging="360"/>
      </w:pPr>
      <w:rPr>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B260518"/>
    <w:multiLevelType w:val="hybridMultilevel"/>
    <w:tmpl w:val="29D2DAA8"/>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7" w15:restartNumberingAfterBreak="0">
    <w:nsid w:val="5C0F6B7E"/>
    <w:multiLevelType w:val="hybridMultilevel"/>
    <w:tmpl w:val="0D4203E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8" w15:restartNumberingAfterBreak="0">
    <w:nsid w:val="5C4E6D22"/>
    <w:multiLevelType w:val="hybridMultilevel"/>
    <w:tmpl w:val="F446B466"/>
    <w:lvl w:ilvl="0" w:tplc="8D3802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5CAD1BB9"/>
    <w:multiLevelType w:val="hybridMultilevel"/>
    <w:tmpl w:val="942AAC72"/>
    <w:lvl w:ilvl="0" w:tplc="04150017">
      <w:start w:val="1"/>
      <w:numFmt w:val="lowerLetter"/>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180" w15:restartNumberingAfterBreak="0">
    <w:nsid w:val="5F051050"/>
    <w:multiLevelType w:val="hybridMultilevel"/>
    <w:tmpl w:val="E530EF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1" w15:restartNumberingAfterBreak="0">
    <w:nsid w:val="5F1C6D08"/>
    <w:multiLevelType w:val="hybridMultilevel"/>
    <w:tmpl w:val="3418C3FC"/>
    <w:lvl w:ilvl="0" w:tplc="8D38022E">
      <w:start w:val="1"/>
      <w:numFmt w:val="bullet"/>
      <w:lvlText w:val=""/>
      <w:lvlJc w:val="left"/>
      <w:pPr>
        <w:ind w:left="1502" w:hanging="360"/>
      </w:pPr>
      <w:rPr>
        <w:rFonts w:ascii="Symbol" w:hAnsi="Symbol" w:hint="default"/>
      </w:rPr>
    </w:lvl>
    <w:lvl w:ilvl="1" w:tplc="04150003" w:tentative="1">
      <w:start w:val="1"/>
      <w:numFmt w:val="bullet"/>
      <w:lvlText w:val="o"/>
      <w:lvlJc w:val="left"/>
      <w:pPr>
        <w:ind w:left="2222" w:hanging="360"/>
      </w:pPr>
      <w:rPr>
        <w:rFonts w:ascii="Courier New" w:hAnsi="Courier New" w:cs="Courier New" w:hint="default"/>
      </w:rPr>
    </w:lvl>
    <w:lvl w:ilvl="2" w:tplc="04150005" w:tentative="1">
      <w:start w:val="1"/>
      <w:numFmt w:val="bullet"/>
      <w:lvlText w:val=""/>
      <w:lvlJc w:val="left"/>
      <w:pPr>
        <w:ind w:left="2942" w:hanging="360"/>
      </w:pPr>
      <w:rPr>
        <w:rFonts w:ascii="Wingdings" w:hAnsi="Wingdings" w:hint="default"/>
      </w:rPr>
    </w:lvl>
    <w:lvl w:ilvl="3" w:tplc="04150001" w:tentative="1">
      <w:start w:val="1"/>
      <w:numFmt w:val="bullet"/>
      <w:lvlText w:val=""/>
      <w:lvlJc w:val="left"/>
      <w:pPr>
        <w:ind w:left="3662" w:hanging="360"/>
      </w:pPr>
      <w:rPr>
        <w:rFonts w:ascii="Symbol" w:hAnsi="Symbol" w:hint="default"/>
      </w:rPr>
    </w:lvl>
    <w:lvl w:ilvl="4" w:tplc="04150003" w:tentative="1">
      <w:start w:val="1"/>
      <w:numFmt w:val="bullet"/>
      <w:lvlText w:val="o"/>
      <w:lvlJc w:val="left"/>
      <w:pPr>
        <w:ind w:left="4382" w:hanging="360"/>
      </w:pPr>
      <w:rPr>
        <w:rFonts w:ascii="Courier New" w:hAnsi="Courier New" w:cs="Courier New" w:hint="default"/>
      </w:rPr>
    </w:lvl>
    <w:lvl w:ilvl="5" w:tplc="04150005" w:tentative="1">
      <w:start w:val="1"/>
      <w:numFmt w:val="bullet"/>
      <w:lvlText w:val=""/>
      <w:lvlJc w:val="left"/>
      <w:pPr>
        <w:ind w:left="5102" w:hanging="360"/>
      </w:pPr>
      <w:rPr>
        <w:rFonts w:ascii="Wingdings" w:hAnsi="Wingdings" w:hint="default"/>
      </w:rPr>
    </w:lvl>
    <w:lvl w:ilvl="6" w:tplc="04150001" w:tentative="1">
      <w:start w:val="1"/>
      <w:numFmt w:val="bullet"/>
      <w:lvlText w:val=""/>
      <w:lvlJc w:val="left"/>
      <w:pPr>
        <w:ind w:left="5822" w:hanging="360"/>
      </w:pPr>
      <w:rPr>
        <w:rFonts w:ascii="Symbol" w:hAnsi="Symbol" w:hint="default"/>
      </w:rPr>
    </w:lvl>
    <w:lvl w:ilvl="7" w:tplc="04150003" w:tentative="1">
      <w:start w:val="1"/>
      <w:numFmt w:val="bullet"/>
      <w:lvlText w:val="o"/>
      <w:lvlJc w:val="left"/>
      <w:pPr>
        <w:ind w:left="6542" w:hanging="360"/>
      </w:pPr>
      <w:rPr>
        <w:rFonts w:ascii="Courier New" w:hAnsi="Courier New" w:cs="Courier New" w:hint="default"/>
      </w:rPr>
    </w:lvl>
    <w:lvl w:ilvl="8" w:tplc="04150005" w:tentative="1">
      <w:start w:val="1"/>
      <w:numFmt w:val="bullet"/>
      <w:lvlText w:val=""/>
      <w:lvlJc w:val="left"/>
      <w:pPr>
        <w:ind w:left="7262" w:hanging="360"/>
      </w:pPr>
      <w:rPr>
        <w:rFonts w:ascii="Wingdings" w:hAnsi="Wingdings" w:hint="default"/>
      </w:rPr>
    </w:lvl>
  </w:abstractNum>
  <w:abstractNum w:abstractNumId="182" w15:restartNumberingAfterBreak="0">
    <w:nsid w:val="5F5B6A32"/>
    <w:multiLevelType w:val="hybridMultilevel"/>
    <w:tmpl w:val="F304A4EE"/>
    <w:lvl w:ilvl="0" w:tplc="FFFFFFFF">
      <w:start w:val="1"/>
      <w:numFmt w:val="decimal"/>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5F6E5274"/>
    <w:multiLevelType w:val="hybridMultilevel"/>
    <w:tmpl w:val="A126D41E"/>
    <w:lvl w:ilvl="0" w:tplc="22ECFC2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F866C9F"/>
    <w:multiLevelType w:val="hybridMultilevel"/>
    <w:tmpl w:val="AB627ADC"/>
    <w:lvl w:ilvl="0" w:tplc="AA5E7470">
      <w:start w:val="1"/>
      <w:numFmt w:val="decimal"/>
      <w:lvlText w:val="%1)"/>
      <w:lvlJc w:val="left"/>
      <w:pPr>
        <w:ind w:left="1158" w:hanging="360"/>
      </w:pPr>
      <w:rPr>
        <w:b/>
        <w:bCs/>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185" w15:restartNumberingAfterBreak="0">
    <w:nsid w:val="5FE65644"/>
    <w:multiLevelType w:val="hybridMultilevel"/>
    <w:tmpl w:val="E4F897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1345336"/>
    <w:multiLevelType w:val="hybridMultilevel"/>
    <w:tmpl w:val="5AC0E3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7" w15:restartNumberingAfterBreak="0">
    <w:nsid w:val="62621A23"/>
    <w:multiLevelType w:val="hybridMultilevel"/>
    <w:tmpl w:val="BCE07724"/>
    <w:lvl w:ilvl="0" w:tplc="E9DE6810">
      <w:start w:val="3"/>
      <w:numFmt w:val="upperRoman"/>
      <w:lvlText w:val="%1."/>
      <w:lvlJc w:val="left"/>
      <w:pPr>
        <w:ind w:left="1287" w:hanging="72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88" w15:restartNumberingAfterBreak="0">
    <w:nsid w:val="62A228FC"/>
    <w:multiLevelType w:val="hybridMultilevel"/>
    <w:tmpl w:val="126648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9" w15:restartNumberingAfterBreak="0">
    <w:nsid w:val="62F469B5"/>
    <w:multiLevelType w:val="hybridMultilevel"/>
    <w:tmpl w:val="419EBA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0" w15:restartNumberingAfterBreak="0">
    <w:nsid w:val="63515E42"/>
    <w:multiLevelType w:val="hybridMultilevel"/>
    <w:tmpl w:val="A31849F2"/>
    <w:lvl w:ilvl="0" w:tplc="2F8204FC">
      <w:start w:val="1"/>
      <w:numFmt w:val="decimal"/>
      <w:lvlText w:val="%1)"/>
      <w:lvlJc w:val="left"/>
      <w:pPr>
        <w:ind w:left="786" w:hanging="360"/>
      </w:pPr>
      <w:rPr>
        <w:rFonts w:cs="Times New Roman" w:hint="default"/>
        <w:b/>
        <w:bCs/>
        <w:i w:val="0"/>
        <w:color w:val="000000" w:themeColor="text1"/>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1" w15:restartNumberingAfterBreak="0">
    <w:nsid w:val="63A45CB5"/>
    <w:multiLevelType w:val="hybridMultilevel"/>
    <w:tmpl w:val="64741096"/>
    <w:lvl w:ilvl="0" w:tplc="B8F2C63A">
      <w:start w:val="1"/>
      <w:numFmt w:val="decimal"/>
      <w:lvlText w:val="%1."/>
      <w:lvlJc w:val="left"/>
      <w:pPr>
        <w:ind w:left="720" w:hanging="360"/>
      </w:pPr>
      <w:rPr>
        <w:rFonts w:ascii="Aptos" w:hAnsi="Aptos" w:hint="default"/>
        <w:b w:val="0"/>
        <w:bCs w:val="0"/>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2" w15:restartNumberingAfterBreak="0">
    <w:nsid w:val="64BB1F21"/>
    <w:multiLevelType w:val="hybridMultilevel"/>
    <w:tmpl w:val="F2AC75C2"/>
    <w:lvl w:ilvl="0" w:tplc="8D38022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3" w15:restartNumberingAfterBreak="0">
    <w:nsid w:val="65413EAA"/>
    <w:multiLevelType w:val="hybridMultilevel"/>
    <w:tmpl w:val="985A64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4" w15:restartNumberingAfterBreak="0">
    <w:nsid w:val="656A63BB"/>
    <w:multiLevelType w:val="hybridMultilevel"/>
    <w:tmpl w:val="92E87312"/>
    <w:lvl w:ilvl="0" w:tplc="E856A920">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5" w15:restartNumberingAfterBreak="0">
    <w:nsid w:val="663B22DF"/>
    <w:multiLevelType w:val="hybridMultilevel"/>
    <w:tmpl w:val="094C251A"/>
    <w:lvl w:ilvl="0" w:tplc="A4D4D03A">
      <w:start w:val="1"/>
      <w:numFmt w:val="lowerLetter"/>
      <w:lvlText w:val="%1)"/>
      <w:lvlJc w:val="left"/>
      <w:pPr>
        <w:ind w:left="1080" w:hanging="360"/>
      </w:pPr>
      <w:rPr>
        <w:rFonts w:ascii="Aptos" w:hAnsi="Aptos" w:cs="Times New Roman" w:hint="default"/>
        <w:b w:val="0"/>
        <w:color w:val="auto"/>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6" w15:restartNumberingAfterBreak="0">
    <w:nsid w:val="664E1264"/>
    <w:multiLevelType w:val="hybridMultilevel"/>
    <w:tmpl w:val="AA1CA06E"/>
    <w:lvl w:ilvl="0" w:tplc="1EA2B46E">
      <w:start w:val="1"/>
      <w:numFmt w:val="lowerLetter"/>
      <w:lvlText w:val="%1)"/>
      <w:lvlJc w:val="left"/>
      <w:pPr>
        <w:ind w:left="1145" w:hanging="360"/>
      </w:pPr>
      <w:rPr>
        <w:rFonts w:hint="default"/>
        <w:b/>
        <w:bCs/>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7" w15:restartNumberingAfterBreak="0">
    <w:nsid w:val="69227BAB"/>
    <w:multiLevelType w:val="hybridMultilevel"/>
    <w:tmpl w:val="9D92688E"/>
    <w:lvl w:ilvl="0" w:tplc="814E082E">
      <w:start w:val="1"/>
      <w:numFmt w:val="lowerLetter"/>
      <w:lvlText w:val="%1)"/>
      <w:lvlJc w:val="left"/>
      <w:pPr>
        <w:ind w:left="1044" w:hanging="360"/>
      </w:pPr>
      <w:rPr>
        <w:b/>
        <w:bCs/>
      </w:rPr>
    </w:lvl>
    <w:lvl w:ilvl="1" w:tplc="04150019">
      <w:start w:val="1"/>
      <w:numFmt w:val="lowerLetter"/>
      <w:lvlText w:val="%2."/>
      <w:lvlJc w:val="left"/>
      <w:pPr>
        <w:ind w:left="1764" w:hanging="360"/>
      </w:pPr>
      <w:rPr>
        <w:rFonts w:cs="Times New Roman"/>
      </w:rPr>
    </w:lvl>
    <w:lvl w:ilvl="2" w:tplc="0415001B">
      <w:start w:val="1"/>
      <w:numFmt w:val="lowerRoman"/>
      <w:lvlText w:val="%3."/>
      <w:lvlJc w:val="right"/>
      <w:pPr>
        <w:ind w:left="2484" w:hanging="180"/>
      </w:pPr>
      <w:rPr>
        <w:rFonts w:cs="Times New Roman"/>
      </w:rPr>
    </w:lvl>
    <w:lvl w:ilvl="3" w:tplc="0415000F">
      <w:start w:val="1"/>
      <w:numFmt w:val="decimal"/>
      <w:lvlText w:val="%4."/>
      <w:lvlJc w:val="left"/>
      <w:pPr>
        <w:ind w:left="3204" w:hanging="360"/>
      </w:pPr>
      <w:rPr>
        <w:rFonts w:cs="Times New Roman"/>
      </w:rPr>
    </w:lvl>
    <w:lvl w:ilvl="4" w:tplc="04150019">
      <w:start w:val="1"/>
      <w:numFmt w:val="lowerLetter"/>
      <w:lvlText w:val="%5."/>
      <w:lvlJc w:val="left"/>
      <w:pPr>
        <w:ind w:left="3924" w:hanging="360"/>
      </w:pPr>
      <w:rPr>
        <w:rFonts w:cs="Times New Roman"/>
      </w:rPr>
    </w:lvl>
    <w:lvl w:ilvl="5" w:tplc="0415001B">
      <w:start w:val="1"/>
      <w:numFmt w:val="lowerRoman"/>
      <w:lvlText w:val="%6."/>
      <w:lvlJc w:val="right"/>
      <w:pPr>
        <w:ind w:left="4644" w:hanging="180"/>
      </w:pPr>
      <w:rPr>
        <w:rFonts w:cs="Times New Roman"/>
      </w:rPr>
    </w:lvl>
    <w:lvl w:ilvl="6" w:tplc="0415000F">
      <w:start w:val="1"/>
      <w:numFmt w:val="decimal"/>
      <w:lvlText w:val="%7."/>
      <w:lvlJc w:val="left"/>
      <w:pPr>
        <w:ind w:left="5364" w:hanging="360"/>
      </w:pPr>
      <w:rPr>
        <w:rFonts w:cs="Times New Roman"/>
      </w:rPr>
    </w:lvl>
    <w:lvl w:ilvl="7" w:tplc="04150019">
      <w:start w:val="1"/>
      <w:numFmt w:val="lowerLetter"/>
      <w:lvlText w:val="%8."/>
      <w:lvlJc w:val="left"/>
      <w:pPr>
        <w:ind w:left="6084" w:hanging="360"/>
      </w:pPr>
      <w:rPr>
        <w:rFonts w:cs="Times New Roman"/>
      </w:rPr>
    </w:lvl>
    <w:lvl w:ilvl="8" w:tplc="0415001B">
      <w:start w:val="1"/>
      <w:numFmt w:val="lowerRoman"/>
      <w:lvlText w:val="%9."/>
      <w:lvlJc w:val="right"/>
      <w:pPr>
        <w:ind w:left="6804" w:hanging="180"/>
      </w:pPr>
      <w:rPr>
        <w:rFonts w:cs="Times New Roman"/>
      </w:rPr>
    </w:lvl>
  </w:abstractNum>
  <w:abstractNum w:abstractNumId="198" w15:restartNumberingAfterBreak="0">
    <w:nsid w:val="6A69106A"/>
    <w:multiLevelType w:val="hybridMultilevel"/>
    <w:tmpl w:val="E6A8508C"/>
    <w:lvl w:ilvl="0" w:tplc="D812EDEA">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9" w15:restartNumberingAfterBreak="0">
    <w:nsid w:val="6B5B5986"/>
    <w:multiLevelType w:val="hybridMultilevel"/>
    <w:tmpl w:val="BE9E3A68"/>
    <w:lvl w:ilvl="0" w:tplc="F0DCC01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6C19431F"/>
    <w:multiLevelType w:val="hybridMultilevel"/>
    <w:tmpl w:val="7B3E9E08"/>
    <w:lvl w:ilvl="0" w:tplc="04150011">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1" w15:restartNumberingAfterBreak="0">
    <w:nsid w:val="6C222EF2"/>
    <w:multiLevelType w:val="hybridMultilevel"/>
    <w:tmpl w:val="6B90D90A"/>
    <w:name w:val="WW8Num17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2" w15:restartNumberingAfterBreak="0">
    <w:nsid w:val="6C7523EB"/>
    <w:multiLevelType w:val="hybridMultilevel"/>
    <w:tmpl w:val="47026E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3" w15:restartNumberingAfterBreak="0">
    <w:nsid w:val="6CA006B1"/>
    <w:multiLevelType w:val="hybridMultilevel"/>
    <w:tmpl w:val="A9221C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4" w15:restartNumberingAfterBreak="0">
    <w:nsid w:val="6CA71E80"/>
    <w:multiLevelType w:val="multilevel"/>
    <w:tmpl w:val="888A9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6CAE1500"/>
    <w:multiLevelType w:val="hybridMultilevel"/>
    <w:tmpl w:val="AEDE2EA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6" w15:restartNumberingAfterBreak="0">
    <w:nsid w:val="6CC62423"/>
    <w:multiLevelType w:val="hybridMultilevel"/>
    <w:tmpl w:val="282697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7" w15:restartNumberingAfterBreak="0">
    <w:nsid w:val="6D3D794F"/>
    <w:multiLevelType w:val="hybridMultilevel"/>
    <w:tmpl w:val="AD20267A"/>
    <w:lvl w:ilvl="0" w:tplc="5B9CFDA6">
      <w:start w:val="1"/>
      <w:numFmt w:val="decimal"/>
      <w:lvlText w:val="%1."/>
      <w:lvlJc w:val="left"/>
      <w:pPr>
        <w:ind w:left="720" w:hanging="360"/>
      </w:pPr>
      <w:rPr>
        <w:b/>
        <w:bCs/>
        <w:color w:val="auto"/>
      </w:rPr>
    </w:lvl>
    <w:lvl w:ilvl="1" w:tplc="D158DB2C">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6D67531A"/>
    <w:multiLevelType w:val="hybridMultilevel"/>
    <w:tmpl w:val="1A189558"/>
    <w:lvl w:ilvl="0" w:tplc="FA682BCC">
      <w:start w:val="1"/>
      <w:numFmt w:val="lowerLetter"/>
      <w:lvlText w:val="%1)"/>
      <w:lvlJc w:val="left"/>
      <w:pPr>
        <w:ind w:left="1145" w:hanging="360"/>
      </w:pPr>
      <w:rPr>
        <w:b/>
        <w:bCs/>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9" w15:restartNumberingAfterBreak="0">
    <w:nsid w:val="706D51C1"/>
    <w:multiLevelType w:val="hybridMultilevel"/>
    <w:tmpl w:val="4BFA3E06"/>
    <w:lvl w:ilvl="0" w:tplc="C5525AE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12146FC"/>
    <w:multiLevelType w:val="hybridMultilevel"/>
    <w:tmpl w:val="0CDE0D22"/>
    <w:lvl w:ilvl="0" w:tplc="3FEA6A2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1" w15:restartNumberingAfterBreak="0">
    <w:nsid w:val="71E06327"/>
    <w:multiLevelType w:val="hybridMultilevel"/>
    <w:tmpl w:val="8BF242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73472A05"/>
    <w:multiLevelType w:val="hybridMultilevel"/>
    <w:tmpl w:val="8878E8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3" w15:restartNumberingAfterBreak="0">
    <w:nsid w:val="73FF3E54"/>
    <w:multiLevelType w:val="hybridMultilevel"/>
    <w:tmpl w:val="AE5C6F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4" w15:restartNumberingAfterBreak="0">
    <w:nsid w:val="74B2312A"/>
    <w:multiLevelType w:val="hybridMultilevel"/>
    <w:tmpl w:val="800E36A8"/>
    <w:lvl w:ilvl="0" w:tplc="38241CDE">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6462584"/>
    <w:multiLevelType w:val="hybridMultilevel"/>
    <w:tmpl w:val="FB8272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6" w15:restartNumberingAfterBreak="0">
    <w:nsid w:val="770A1299"/>
    <w:multiLevelType w:val="hybridMultilevel"/>
    <w:tmpl w:val="7CEE1AF8"/>
    <w:lvl w:ilvl="0" w:tplc="21B44C1A">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7A707BB"/>
    <w:multiLevelType w:val="hybridMultilevel"/>
    <w:tmpl w:val="38928D6A"/>
    <w:lvl w:ilvl="0" w:tplc="AEF0C598">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782322B6"/>
    <w:multiLevelType w:val="hybridMultilevel"/>
    <w:tmpl w:val="B9A43868"/>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19" w15:restartNumberingAfterBreak="0">
    <w:nsid w:val="789D6805"/>
    <w:multiLevelType w:val="multilevel"/>
    <w:tmpl w:val="9FE0C29C"/>
    <w:styleLink w:val="LFO17"/>
    <w:lvl w:ilvl="0">
      <w:start w:val="1"/>
      <w:numFmt w:val="lowerLetter"/>
      <w:pStyle w:val="wt-listawielopoziomowa"/>
      <w:lvlText w:val="%1)"/>
      <w:lvlJc w:val="left"/>
      <w:pPr>
        <w:ind w:left="644" w:hanging="360"/>
      </w:pPr>
      <w:rPr>
        <w:rFonts w:cs="Times New Roman"/>
        <w:b w:val="0"/>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0" w15:restartNumberingAfterBreak="0">
    <w:nsid w:val="78B76757"/>
    <w:multiLevelType w:val="hybridMultilevel"/>
    <w:tmpl w:val="C734A93A"/>
    <w:lvl w:ilvl="0" w:tplc="A7C4ABA4">
      <w:start w:val="1"/>
      <w:numFmt w:val="lowerLetter"/>
      <w:lvlText w:val="%1)"/>
      <w:lvlJc w:val="left"/>
      <w:pPr>
        <w:ind w:left="1038" w:hanging="360"/>
      </w:pPr>
      <w:rPr>
        <w:b/>
        <w:bCs/>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21" w15:restartNumberingAfterBreak="0">
    <w:nsid w:val="78D2610E"/>
    <w:multiLevelType w:val="hybridMultilevel"/>
    <w:tmpl w:val="D7625C12"/>
    <w:lvl w:ilvl="0" w:tplc="85F6B9E6">
      <w:start w:val="1"/>
      <w:numFmt w:val="decimal"/>
      <w:lvlText w:val="%1."/>
      <w:lvlJc w:val="left"/>
      <w:pPr>
        <w:ind w:left="502" w:hanging="360"/>
      </w:pPr>
      <w:rPr>
        <w:rFonts w:ascii="Aptos" w:hAnsi="Apto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8F361BB"/>
    <w:multiLevelType w:val="hybridMultilevel"/>
    <w:tmpl w:val="0302C200"/>
    <w:lvl w:ilvl="0" w:tplc="18946DEC">
      <w:start w:val="1"/>
      <w:numFmt w:val="decimal"/>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3" w15:restartNumberingAfterBreak="0">
    <w:nsid w:val="7A642428"/>
    <w:multiLevelType w:val="hybridMultilevel"/>
    <w:tmpl w:val="3954ABE4"/>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224" w15:restartNumberingAfterBreak="0">
    <w:nsid w:val="7A76409F"/>
    <w:multiLevelType w:val="multilevel"/>
    <w:tmpl w:val="93604902"/>
    <w:lvl w:ilvl="0">
      <w:start w:val="1"/>
      <w:numFmt w:val="decimal"/>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7B820605"/>
    <w:multiLevelType w:val="hybridMultilevel"/>
    <w:tmpl w:val="2ED88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C3C4B20"/>
    <w:multiLevelType w:val="hybridMultilevel"/>
    <w:tmpl w:val="9D8C9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7" w15:restartNumberingAfterBreak="0">
    <w:nsid w:val="7E5F5CD6"/>
    <w:multiLevelType w:val="hybridMultilevel"/>
    <w:tmpl w:val="DD22FB48"/>
    <w:lvl w:ilvl="0" w:tplc="FFFFFFFF">
      <w:start w:val="1"/>
      <w:numFmt w:val="decimal"/>
      <w:lvlText w:val="%1)"/>
      <w:lvlJc w:val="left"/>
      <w:pPr>
        <w:ind w:left="709" w:hanging="360"/>
      </w:pPr>
    </w:lvl>
    <w:lvl w:ilvl="1" w:tplc="FFFFFFFF" w:tentative="1">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228" w15:restartNumberingAfterBreak="0">
    <w:nsid w:val="7E6D5D05"/>
    <w:multiLevelType w:val="hybridMultilevel"/>
    <w:tmpl w:val="1722D142"/>
    <w:lvl w:ilvl="0" w:tplc="6B74A9C6">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16cid:durableId="1477844459">
    <w:abstractNumId w:val="221"/>
  </w:num>
  <w:num w:numId="2" w16cid:durableId="170413770">
    <w:abstractNumId w:val="219"/>
  </w:num>
  <w:num w:numId="3" w16cid:durableId="1918978371">
    <w:abstractNumId w:val="49"/>
  </w:num>
  <w:num w:numId="4" w16cid:durableId="1071544966">
    <w:abstractNumId w:val="112"/>
  </w:num>
  <w:num w:numId="5" w16cid:durableId="1123424785">
    <w:abstractNumId w:val="116"/>
  </w:num>
  <w:num w:numId="6" w16cid:durableId="495850019">
    <w:abstractNumId w:val="55"/>
  </w:num>
  <w:num w:numId="7" w16cid:durableId="1424910118">
    <w:abstractNumId w:val="82"/>
  </w:num>
  <w:num w:numId="8" w16cid:durableId="974221033">
    <w:abstractNumId w:val="207"/>
  </w:num>
  <w:num w:numId="9" w16cid:durableId="1512135431">
    <w:abstractNumId w:val="92"/>
  </w:num>
  <w:num w:numId="10" w16cid:durableId="792213210">
    <w:abstractNumId w:val="85"/>
  </w:num>
  <w:num w:numId="11" w16cid:durableId="403068911">
    <w:abstractNumId w:val="143"/>
  </w:num>
  <w:num w:numId="12" w16cid:durableId="670717941">
    <w:abstractNumId w:val="36"/>
  </w:num>
  <w:num w:numId="13" w16cid:durableId="126819590">
    <w:abstractNumId w:val="184"/>
  </w:num>
  <w:num w:numId="14" w16cid:durableId="1536116868">
    <w:abstractNumId w:val="106"/>
  </w:num>
  <w:num w:numId="15" w16cid:durableId="1912615156">
    <w:abstractNumId w:val="138"/>
  </w:num>
  <w:num w:numId="16" w16cid:durableId="1156187624">
    <w:abstractNumId w:val="170"/>
  </w:num>
  <w:num w:numId="17" w16cid:durableId="76362581">
    <w:abstractNumId w:val="47"/>
  </w:num>
  <w:num w:numId="18" w16cid:durableId="596208191">
    <w:abstractNumId w:val="217"/>
  </w:num>
  <w:num w:numId="19" w16cid:durableId="620546">
    <w:abstractNumId w:val="65"/>
  </w:num>
  <w:num w:numId="20" w16cid:durableId="179200067">
    <w:abstractNumId w:val="86"/>
  </w:num>
  <w:num w:numId="21" w16cid:durableId="829715662">
    <w:abstractNumId w:val="214"/>
  </w:num>
  <w:num w:numId="22" w16cid:durableId="727219482">
    <w:abstractNumId w:val="139"/>
  </w:num>
  <w:num w:numId="23" w16cid:durableId="1923561325">
    <w:abstractNumId w:val="130"/>
  </w:num>
  <w:num w:numId="24" w16cid:durableId="80688089">
    <w:abstractNumId w:val="60"/>
  </w:num>
  <w:num w:numId="25" w16cid:durableId="1850559866">
    <w:abstractNumId w:val="162"/>
  </w:num>
  <w:num w:numId="26" w16cid:durableId="2029719035">
    <w:abstractNumId w:val="183"/>
  </w:num>
  <w:num w:numId="27" w16cid:durableId="210270350">
    <w:abstractNumId w:val="71"/>
  </w:num>
  <w:num w:numId="28" w16cid:durableId="179760610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12951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3407062">
    <w:abstractNumId w:val="18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0809603">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846333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9635522">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8458636">
    <w:abstractNumId w:val="75"/>
  </w:num>
  <w:num w:numId="35" w16cid:durableId="1373458696">
    <w:abstractNumId w:val="209"/>
  </w:num>
  <w:num w:numId="36" w16cid:durableId="1442145361">
    <w:abstractNumId w:val="70"/>
  </w:num>
  <w:num w:numId="37" w16cid:durableId="1398936635">
    <w:abstractNumId w:val="199"/>
  </w:num>
  <w:num w:numId="38" w16cid:durableId="797574726">
    <w:abstractNumId w:val="88"/>
  </w:num>
  <w:num w:numId="39" w16cid:durableId="758065068">
    <w:abstractNumId w:val="48"/>
  </w:num>
  <w:num w:numId="40" w16cid:durableId="1385181413">
    <w:abstractNumId w:val="194"/>
  </w:num>
  <w:num w:numId="41" w16cid:durableId="1512179808">
    <w:abstractNumId w:val="150"/>
  </w:num>
  <w:num w:numId="42" w16cid:durableId="353849095">
    <w:abstractNumId w:val="66"/>
  </w:num>
  <w:num w:numId="43" w16cid:durableId="553352527">
    <w:abstractNumId w:val="42"/>
  </w:num>
  <w:num w:numId="44" w16cid:durableId="153276913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6138405">
    <w:abstractNumId w:val="185"/>
  </w:num>
  <w:num w:numId="46" w16cid:durableId="1336421180">
    <w:abstractNumId w:val="168"/>
  </w:num>
  <w:num w:numId="47" w16cid:durableId="903880303">
    <w:abstractNumId w:val="175"/>
  </w:num>
  <w:num w:numId="48" w16cid:durableId="1000160101">
    <w:abstractNumId w:val="91"/>
  </w:num>
  <w:num w:numId="49" w16cid:durableId="867255746">
    <w:abstractNumId w:val="181"/>
  </w:num>
  <w:num w:numId="50" w16cid:durableId="1400395625">
    <w:abstractNumId w:val="151"/>
  </w:num>
  <w:num w:numId="51" w16cid:durableId="1632130721">
    <w:abstractNumId w:val="126"/>
  </w:num>
  <w:num w:numId="52" w16cid:durableId="1893224311">
    <w:abstractNumId w:val="147"/>
  </w:num>
  <w:num w:numId="53" w16cid:durableId="448205865">
    <w:abstractNumId w:val="41"/>
  </w:num>
  <w:num w:numId="54" w16cid:durableId="1671980915">
    <w:abstractNumId w:val="200"/>
  </w:num>
  <w:num w:numId="55" w16cid:durableId="354965176">
    <w:abstractNumId w:val="182"/>
  </w:num>
  <w:num w:numId="56" w16cid:durableId="1745683320">
    <w:abstractNumId w:val="222"/>
  </w:num>
  <w:num w:numId="57" w16cid:durableId="1796941554">
    <w:abstractNumId w:val="109"/>
  </w:num>
  <w:num w:numId="58" w16cid:durableId="1548563400">
    <w:abstractNumId w:val="197"/>
  </w:num>
  <w:num w:numId="59" w16cid:durableId="1473330231">
    <w:abstractNumId w:val="220"/>
  </w:num>
  <w:num w:numId="60" w16cid:durableId="1465074567">
    <w:abstractNumId w:val="208"/>
  </w:num>
  <w:num w:numId="61" w16cid:durableId="590550090">
    <w:abstractNumId w:val="76"/>
  </w:num>
  <w:num w:numId="62" w16cid:durableId="1047950022">
    <w:abstractNumId w:val="84"/>
  </w:num>
  <w:num w:numId="63" w16cid:durableId="88277751">
    <w:abstractNumId w:val="58"/>
  </w:num>
  <w:num w:numId="64" w16cid:durableId="2048946565">
    <w:abstractNumId w:val="136"/>
  </w:num>
  <w:num w:numId="65" w16cid:durableId="1827548629">
    <w:abstractNumId w:val="161"/>
  </w:num>
  <w:num w:numId="66" w16cid:durableId="1495682948">
    <w:abstractNumId w:val="56"/>
  </w:num>
  <w:num w:numId="67" w16cid:durableId="1876889942">
    <w:abstractNumId w:val="73"/>
  </w:num>
  <w:num w:numId="68" w16cid:durableId="179439166">
    <w:abstractNumId w:val="50"/>
  </w:num>
  <w:num w:numId="69" w16cid:durableId="1124419584">
    <w:abstractNumId w:val="59"/>
  </w:num>
  <w:num w:numId="70" w16cid:durableId="1720936493">
    <w:abstractNumId w:val="44"/>
  </w:num>
  <w:num w:numId="71" w16cid:durableId="293827862">
    <w:abstractNumId w:val="164"/>
  </w:num>
  <w:num w:numId="72" w16cid:durableId="54282636">
    <w:abstractNumId w:val="190"/>
  </w:num>
  <w:num w:numId="73" w16cid:durableId="189730775">
    <w:abstractNumId w:val="43"/>
  </w:num>
  <w:num w:numId="74" w16cid:durableId="1291204162">
    <w:abstractNumId w:val="124"/>
  </w:num>
  <w:num w:numId="75" w16cid:durableId="207030997">
    <w:abstractNumId w:val="167"/>
  </w:num>
  <w:num w:numId="76" w16cid:durableId="1283926040">
    <w:abstractNumId w:val="87"/>
  </w:num>
  <w:num w:numId="77" w16cid:durableId="487668866">
    <w:abstractNumId w:val="196"/>
  </w:num>
  <w:num w:numId="78" w16cid:durableId="1902713715">
    <w:abstractNumId w:val="155"/>
  </w:num>
  <w:num w:numId="79" w16cid:durableId="313027940">
    <w:abstractNumId w:val="74"/>
  </w:num>
  <w:num w:numId="80" w16cid:durableId="813840074">
    <w:abstractNumId w:val="53"/>
  </w:num>
  <w:num w:numId="81" w16cid:durableId="307827132">
    <w:abstractNumId w:val="69"/>
  </w:num>
  <w:num w:numId="82" w16cid:durableId="1860390367">
    <w:abstractNumId w:val="128"/>
  </w:num>
  <w:num w:numId="83" w16cid:durableId="736518164">
    <w:abstractNumId w:val="169"/>
  </w:num>
  <w:num w:numId="84" w16cid:durableId="1006439265">
    <w:abstractNumId w:val="37"/>
  </w:num>
  <w:num w:numId="85" w16cid:durableId="354619144">
    <w:abstractNumId w:val="153"/>
  </w:num>
  <w:num w:numId="86" w16cid:durableId="1171334461">
    <w:abstractNumId w:val="21"/>
    <w:lvlOverride w:ilvl="0">
      <w:startOverride w:val="1"/>
    </w:lvlOverride>
  </w:num>
  <w:num w:numId="87" w16cid:durableId="17038190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42009999">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18320541">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04382296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883789116">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10152051">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71446734">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2407396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4625600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87870475">
    <w:abstractNumId w:val="97"/>
  </w:num>
  <w:num w:numId="97" w16cid:durableId="1507397639">
    <w:abstractNumId w:val="188"/>
  </w:num>
  <w:num w:numId="98" w16cid:durableId="31619036">
    <w:abstractNumId w:val="146"/>
  </w:num>
  <w:num w:numId="99" w16cid:durableId="1276719889">
    <w:abstractNumId w:val="0"/>
  </w:num>
  <w:num w:numId="100" w16cid:durableId="2110656413">
    <w:abstractNumId w:val="102"/>
  </w:num>
  <w:num w:numId="101" w16cid:durableId="204656070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47977635">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34493866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4614899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5392562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7474599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6157715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66076928">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613864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4485037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4200546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2604108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48558770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413576990">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1726110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5998343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8351723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3646664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1526479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33781241">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5871088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4093345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2549685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65597103">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154294047">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27953743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121484122">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395666344">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47016075">
    <w:abstractNumId w:val="63"/>
  </w:num>
  <w:num w:numId="130" w16cid:durableId="1656833238">
    <w:abstractNumId w:val="17"/>
  </w:num>
  <w:num w:numId="131" w16cid:durableId="344133599">
    <w:abstractNumId w:val="22"/>
  </w:num>
  <w:num w:numId="132" w16cid:durableId="519589697">
    <w:abstractNumId w:val="40"/>
    <w:lvlOverride w:ilvl="0">
      <w:startOverride w:val="1"/>
    </w:lvlOverride>
  </w:num>
  <w:num w:numId="133" w16cid:durableId="1008797864">
    <w:abstractNumId w:val="30"/>
    <w:lvlOverride w:ilvl="0">
      <w:startOverride w:val="4"/>
    </w:lvlOverride>
  </w:num>
  <w:num w:numId="134" w16cid:durableId="398485517">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55807094">
    <w:abstractNumId w:val="132"/>
  </w:num>
  <w:num w:numId="136" w16cid:durableId="2112432542">
    <w:abstractNumId w:val="96"/>
  </w:num>
  <w:num w:numId="137" w16cid:durableId="1472794110">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282881397">
    <w:abstractNumId w:val="123"/>
  </w:num>
  <w:num w:numId="139" w16cid:durableId="1365910781">
    <w:abstractNumId w:val="211"/>
  </w:num>
  <w:num w:numId="140" w16cid:durableId="2002344032">
    <w:abstractNumId w:val="64"/>
  </w:num>
  <w:num w:numId="141" w16cid:durableId="1640646213">
    <w:abstractNumId w:val="54"/>
  </w:num>
  <w:num w:numId="142" w16cid:durableId="19681215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509828441">
    <w:abstractNumId w:val="121"/>
  </w:num>
  <w:num w:numId="144" w16cid:durableId="513302593">
    <w:abstractNumId w:val="176"/>
  </w:num>
  <w:num w:numId="145" w16cid:durableId="90861057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43086258">
    <w:abstractNumId w:val="51"/>
  </w:num>
  <w:num w:numId="147" w16cid:durableId="1286812288">
    <w:abstractNumId w:val="94"/>
  </w:num>
  <w:num w:numId="148" w16cid:durableId="611397391">
    <w:abstractNumId w:val="39"/>
  </w:num>
  <w:num w:numId="149" w16cid:durableId="722019439">
    <w:abstractNumId w:val="228"/>
  </w:num>
  <w:num w:numId="150" w16cid:durableId="1832790229">
    <w:abstractNumId w:val="212"/>
  </w:num>
  <w:num w:numId="151" w16cid:durableId="66193779">
    <w:abstractNumId w:val="95"/>
  </w:num>
  <w:num w:numId="152" w16cid:durableId="1859585456">
    <w:abstractNumId w:val="172"/>
  </w:num>
  <w:num w:numId="153" w16cid:durableId="1771851970">
    <w:abstractNumId w:val="108"/>
  </w:num>
  <w:num w:numId="154" w16cid:durableId="1717971856">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10638593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415130019">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536619911">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486748573">
    <w:abstractNumId w:val="98"/>
  </w:num>
  <w:num w:numId="159" w16cid:durableId="848953406">
    <w:abstractNumId w:val="156"/>
  </w:num>
  <w:num w:numId="160" w16cid:durableId="1918322858">
    <w:abstractNumId w:val="216"/>
  </w:num>
  <w:num w:numId="161" w16cid:durableId="202835401">
    <w:abstractNumId w:val="80"/>
  </w:num>
  <w:num w:numId="162" w16cid:durableId="1111509658">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863523402">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49593360">
    <w:abstractNumId w:val="24"/>
    <w:lvlOverride w:ilvl="0">
      <w:startOverride w:val="1"/>
    </w:lvlOverride>
  </w:num>
  <w:num w:numId="165" w16cid:durableId="2006854240">
    <w:abstractNumId w:val="224"/>
  </w:num>
  <w:num w:numId="166" w16cid:durableId="70005254">
    <w:abstractNumId w:val="78"/>
  </w:num>
  <w:num w:numId="167" w16cid:durableId="1511523845">
    <w:abstractNumId w:val="204"/>
  </w:num>
  <w:num w:numId="168" w16cid:durableId="1295213861">
    <w:abstractNumId w:val="72"/>
  </w:num>
  <w:num w:numId="169" w16cid:durableId="1167211503">
    <w:abstractNumId w:val="6"/>
  </w:num>
  <w:num w:numId="170" w16cid:durableId="1880052290">
    <w:abstractNumId w:val="99"/>
  </w:num>
  <w:num w:numId="171" w16cid:durableId="794979651">
    <w:abstractNumId w:val="107"/>
  </w:num>
  <w:num w:numId="172" w16cid:durableId="1252203010">
    <w:abstractNumId w:val="144"/>
  </w:num>
  <w:num w:numId="173" w16cid:durableId="1447699630">
    <w:abstractNumId w:val="148"/>
  </w:num>
  <w:num w:numId="174" w16cid:durableId="606615830">
    <w:abstractNumId w:val="223"/>
  </w:num>
  <w:num w:numId="175" w16cid:durableId="875384588">
    <w:abstractNumId w:val="117"/>
  </w:num>
  <w:num w:numId="176" w16cid:durableId="157863769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98370110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199855422">
    <w:abstractNumId w:val="104"/>
  </w:num>
  <w:num w:numId="179" w16cid:durableId="408230151">
    <w:abstractNumId w:val="195"/>
  </w:num>
  <w:num w:numId="180" w16cid:durableId="2065446682">
    <w:abstractNumId w:val="77"/>
  </w:num>
  <w:num w:numId="181" w16cid:durableId="1893805708">
    <w:abstractNumId w:val="178"/>
  </w:num>
  <w:num w:numId="182" w16cid:durableId="331613399">
    <w:abstractNumId w:val="152"/>
  </w:num>
  <w:num w:numId="183" w16cid:durableId="2050185106">
    <w:abstractNumId w:val="118"/>
  </w:num>
  <w:num w:numId="184" w16cid:durableId="1518887009">
    <w:abstractNumId w:val="129"/>
  </w:num>
  <w:num w:numId="185" w16cid:durableId="2140418309">
    <w:abstractNumId w:val="173"/>
  </w:num>
  <w:num w:numId="186" w16cid:durableId="1674870730">
    <w:abstractNumId w:val="137"/>
  </w:num>
  <w:num w:numId="187" w16cid:durableId="465313520">
    <w:abstractNumId w:val="61"/>
  </w:num>
  <w:num w:numId="188" w16cid:durableId="959998066">
    <w:abstractNumId w:val="114"/>
  </w:num>
  <w:num w:numId="189" w16cid:durableId="1558659440">
    <w:abstractNumId w:val="93"/>
  </w:num>
  <w:num w:numId="190" w16cid:durableId="2089766207">
    <w:abstractNumId w:val="79"/>
  </w:num>
  <w:num w:numId="191" w16cid:durableId="901718886">
    <w:abstractNumId w:val="142"/>
  </w:num>
  <w:num w:numId="192" w16cid:durableId="605500487">
    <w:abstractNumId w:val="158"/>
  </w:num>
  <w:num w:numId="193" w16cid:durableId="978649629">
    <w:abstractNumId w:val="105"/>
  </w:num>
  <w:num w:numId="194" w16cid:durableId="1398624488">
    <w:abstractNumId w:val="83"/>
  </w:num>
  <w:num w:numId="195" w16cid:durableId="1162044266">
    <w:abstractNumId w:val="111"/>
  </w:num>
  <w:num w:numId="196" w16cid:durableId="2051802644">
    <w:abstractNumId w:val="192"/>
  </w:num>
  <w:num w:numId="197" w16cid:durableId="2132238838">
    <w:abstractNumId w:val="122"/>
  </w:num>
  <w:num w:numId="198" w16cid:durableId="396823161">
    <w:abstractNumId w:val="89"/>
  </w:num>
  <w:num w:numId="199" w16cid:durableId="1039285622">
    <w:abstractNumId w:val="227"/>
  </w:num>
  <w:num w:numId="200" w16cid:durableId="86318304">
    <w:abstractNumId w:val="38"/>
  </w:num>
  <w:num w:numId="201" w16cid:durableId="654727875">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25628241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950697288">
    <w:abstractNumId w:val="140"/>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A3"/>
    <w:rsid w:val="0000078D"/>
    <w:rsid w:val="0000082E"/>
    <w:rsid w:val="00000C68"/>
    <w:rsid w:val="00001169"/>
    <w:rsid w:val="000013B4"/>
    <w:rsid w:val="000014DC"/>
    <w:rsid w:val="00002082"/>
    <w:rsid w:val="000024A6"/>
    <w:rsid w:val="00002F60"/>
    <w:rsid w:val="0000314B"/>
    <w:rsid w:val="00003F92"/>
    <w:rsid w:val="000056F2"/>
    <w:rsid w:val="00005A75"/>
    <w:rsid w:val="00005E43"/>
    <w:rsid w:val="00006087"/>
    <w:rsid w:val="000061F4"/>
    <w:rsid w:val="00006CE3"/>
    <w:rsid w:val="000071E2"/>
    <w:rsid w:val="00007450"/>
    <w:rsid w:val="00007464"/>
    <w:rsid w:val="000105FA"/>
    <w:rsid w:val="000118F3"/>
    <w:rsid w:val="00011B7B"/>
    <w:rsid w:val="00011EFB"/>
    <w:rsid w:val="000129FB"/>
    <w:rsid w:val="000131F7"/>
    <w:rsid w:val="000132C3"/>
    <w:rsid w:val="00013C75"/>
    <w:rsid w:val="00013DF5"/>
    <w:rsid w:val="00014880"/>
    <w:rsid w:val="00014887"/>
    <w:rsid w:val="00014B0D"/>
    <w:rsid w:val="000159B2"/>
    <w:rsid w:val="00016167"/>
    <w:rsid w:val="000161D8"/>
    <w:rsid w:val="00016368"/>
    <w:rsid w:val="000163CB"/>
    <w:rsid w:val="00017293"/>
    <w:rsid w:val="0002023D"/>
    <w:rsid w:val="0002032E"/>
    <w:rsid w:val="000205ED"/>
    <w:rsid w:val="00022A47"/>
    <w:rsid w:val="00022CBD"/>
    <w:rsid w:val="00022DCB"/>
    <w:rsid w:val="000230A3"/>
    <w:rsid w:val="000235A5"/>
    <w:rsid w:val="0002379D"/>
    <w:rsid w:val="00024E4E"/>
    <w:rsid w:val="00024FE6"/>
    <w:rsid w:val="00025CD1"/>
    <w:rsid w:val="00027DA5"/>
    <w:rsid w:val="00030335"/>
    <w:rsid w:val="00030A06"/>
    <w:rsid w:val="0003136E"/>
    <w:rsid w:val="0003161A"/>
    <w:rsid w:val="0003170C"/>
    <w:rsid w:val="00031B70"/>
    <w:rsid w:val="00031CE5"/>
    <w:rsid w:val="00031D84"/>
    <w:rsid w:val="0003208C"/>
    <w:rsid w:val="00032553"/>
    <w:rsid w:val="000328CD"/>
    <w:rsid w:val="00032F43"/>
    <w:rsid w:val="00033F7C"/>
    <w:rsid w:val="00034804"/>
    <w:rsid w:val="00034BD8"/>
    <w:rsid w:val="00034D81"/>
    <w:rsid w:val="00034FD2"/>
    <w:rsid w:val="00035106"/>
    <w:rsid w:val="000351BE"/>
    <w:rsid w:val="000351F1"/>
    <w:rsid w:val="000352A0"/>
    <w:rsid w:val="0003538A"/>
    <w:rsid w:val="00036355"/>
    <w:rsid w:val="00036F76"/>
    <w:rsid w:val="000370EE"/>
    <w:rsid w:val="00037B06"/>
    <w:rsid w:val="0004082D"/>
    <w:rsid w:val="00041458"/>
    <w:rsid w:val="0004150A"/>
    <w:rsid w:val="00041AA9"/>
    <w:rsid w:val="00041D3B"/>
    <w:rsid w:val="000428E7"/>
    <w:rsid w:val="00042B3F"/>
    <w:rsid w:val="00042FB1"/>
    <w:rsid w:val="00043FAB"/>
    <w:rsid w:val="00044590"/>
    <w:rsid w:val="00044E64"/>
    <w:rsid w:val="000459FF"/>
    <w:rsid w:val="00046578"/>
    <w:rsid w:val="00047035"/>
    <w:rsid w:val="00050E3F"/>
    <w:rsid w:val="000511BC"/>
    <w:rsid w:val="00051E14"/>
    <w:rsid w:val="00051F26"/>
    <w:rsid w:val="0005252E"/>
    <w:rsid w:val="00052791"/>
    <w:rsid w:val="00053DCB"/>
    <w:rsid w:val="000543F9"/>
    <w:rsid w:val="00054ED6"/>
    <w:rsid w:val="00055884"/>
    <w:rsid w:val="0005659E"/>
    <w:rsid w:val="000566F5"/>
    <w:rsid w:val="000569D5"/>
    <w:rsid w:val="000572E2"/>
    <w:rsid w:val="000578EE"/>
    <w:rsid w:val="00057975"/>
    <w:rsid w:val="000608AB"/>
    <w:rsid w:val="000610F4"/>
    <w:rsid w:val="0006209E"/>
    <w:rsid w:val="00062D8D"/>
    <w:rsid w:val="00062E87"/>
    <w:rsid w:val="00063329"/>
    <w:rsid w:val="0006334C"/>
    <w:rsid w:val="000640F8"/>
    <w:rsid w:val="00064ED6"/>
    <w:rsid w:val="000651FC"/>
    <w:rsid w:val="00065262"/>
    <w:rsid w:val="00065694"/>
    <w:rsid w:val="00066D12"/>
    <w:rsid w:val="000670C0"/>
    <w:rsid w:val="000675F5"/>
    <w:rsid w:val="00067837"/>
    <w:rsid w:val="00067BE2"/>
    <w:rsid w:val="00067C00"/>
    <w:rsid w:val="00067D37"/>
    <w:rsid w:val="00067F02"/>
    <w:rsid w:val="00070F6E"/>
    <w:rsid w:val="0007222E"/>
    <w:rsid w:val="00072269"/>
    <w:rsid w:val="000727A5"/>
    <w:rsid w:val="00073BD3"/>
    <w:rsid w:val="000743AE"/>
    <w:rsid w:val="00074624"/>
    <w:rsid w:val="00074670"/>
    <w:rsid w:val="00075115"/>
    <w:rsid w:val="0007569B"/>
    <w:rsid w:val="00075848"/>
    <w:rsid w:val="00075DFD"/>
    <w:rsid w:val="00075F85"/>
    <w:rsid w:val="00075F96"/>
    <w:rsid w:val="000760C3"/>
    <w:rsid w:val="000762F0"/>
    <w:rsid w:val="000763F4"/>
    <w:rsid w:val="00077301"/>
    <w:rsid w:val="00077537"/>
    <w:rsid w:val="00077880"/>
    <w:rsid w:val="00080581"/>
    <w:rsid w:val="00080D24"/>
    <w:rsid w:val="000838F7"/>
    <w:rsid w:val="00084135"/>
    <w:rsid w:val="00085197"/>
    <w:rsid w:val="00085BD2"/>
    <w:rsid w:val="0008603C"/>
    <w:rsid w:val="000865ED"/>
    <w:rsid w:val="0008691F"/>
    <w:rsid w:val="00086AAB"/>
    <w:rsid w:val="00087FB0"/>
    <w:rsid w:val="0009089E"/>
    <w:rsid w:val="0009199C"/>
    <w:rsid w:val="00091D6D"/>
    <w:rsid w:val="00093102"/>
    <w:rsid w:val="00093FB0"/>
    <w:rsid w:val="000947CA"/>
    <w:rsid w:val="0009487D"/>
    <w:rsid w:val="00095CAD"/>
    <w:rsid w:val="00096070"/>
    <w:rsid w:val="0009689B"/>
    <w:rsid w:val="00097EB2"/>
    <w:rsid w:val="00097F44"/>
    <w:rsid w:val="000A013D"/>
    <w:rsid w:val="000A03BE"/>
    <w:rsid w:val="000A13FE"/>
    <w:rsid w:val="000A16C3"/>
    <w:rsid w:val="000A1D29"/>
    <w:rsid w:val="000A2007"/>
    <w:rsid w:val="000A3CC2"/>
    <w:rsid w:val="000A5510"/>
    <w:rsid w:val="000A5CB7"/>
    <w:rsid w:val="000A6826"/>
    <w:rsid w:val="000A7124"/>
    <w:rsid w:val="000B01BC"/>
    <w:rsid w:val="000B0588"/>
    <w:rsid w:val="000B1C49"/>
    <w:rsid w:val="000B299C"/>
    <w:rsid w:val="000B3276"/>
    <w:rsid w:val="000B3918"/>
    <w:rsid w:val="000B3F98"/>
    <w:rsid w:val="000B41A8"/>
    <w:rsid w:val="000B456A"/>
    <w:rsid w:val="000B486C"/>
    <w:rsid w:val="000B4C2B"/>
    <w:rsid w:val="000B54BA"/>
    <w:rsid w:val="000B5E9B"/>
    <w:rsid w:val="000B6016"/>
    <w:rsid w:val="000B60D5"/>
    <w:rsid w:val="000B6208"/>
    <w:rsid w:val="000B6B6F"/>
    <w:rsid w:val="000B7705"/>
    <w:rsid w:val="000C06B0"/>
    <w:rsid w:val="000C10F3"/>
    <w:rsid w:val="000C14F3"/>
    <w:rsid w:val="000C1E21"/>
    <w:rsid w:val="000C2672"/>
    <w:rsid w:val="000C369A"/>
    <w:rsid w:val="000C3FC2"/>
    <w:rsid w:val="000C466B"/>
    <w:rsid w:val="000C48F6"/>
    <w:rsid w:val="000C4AC2"/>
    <w:rsid w:val="000C4D47"/>
    <w:rsid w:val="000C5054"/>
    <w:rsid w:val="000C5748"/>
    <w:rsid w:val="000C5ADF"/>
    <w:rsid w:val="000C649B"/>
    <w:rsid w:val="000D04B5"/>
    <w:rsid w:val="000D1484"/>
    <w:rsid w:val="000D1564"/>
    <w:rsid w:val="000D15FB"/>
    <w:rsid w:val="000D1741"/>
    <w:rsid w:val="000D1AC3"/>
    <w:rsid w:val="000D2285"/>
    <w:rsid w:val="000D2A3D"/>
    <w:rsid w:val="000D2E32"/>
    <w:rsid w:val="000D30A0"/>
    <w:rsid w:val="000D320F"/>
    <w:rsid w:val="000D3323"/>
    <w:rsid w:val="000D428D"/>
    <w:rsid w:val="000D4312"/>
    <w:rsid w:val="000D596A"/>
    <w:rsid w:val="000D6978"/>
    <w:rsid w:val="000D69A8"/>
    <w:rsid w:val="000D6FDC"/>
    <w:rsid w:val="000D76D1"/>
    <w:rsid w:val="000E07B1"/>
    <w:rsid w:val="000E0DB5"/>
    <w:rsid w:val="000E11A5"/>
    <w:rsid w:val="000E203D"/>
    <w:rsid w:val="000E2745"/>
    <w:rsid w:val="000E2F2F"/>
    <w:rsid w:val="000E305D"/>
    <w:rsid w:val="000E421E"/>
    <w:rsid w:val="000E4375"/>
    <w:rsid w:val="000E4AD2"/>
    <w:rsid w:val="000E4DC8"/>
    <w:rsid w:val="000E5825"/>
    <w:rsid w:val="000E610E"/>
    <w:rsid w:val="000E6650"/>
    <w:rsid w:val="000E6A99"/>
    <w:rsid w:val="000E6AEC"/>
    <w:rsid w:val="000E7392"/>
    <w:rsid w:val="000E73B0"/>
    <w:rsid w:val="000E7C78"/>
    <w:rsid w:val="000F01FF"/>
    <w:rsid w:val="000F103A"/>
    <w:rsid w:val="000F2504"/>
    <w:rsid w:val="000F274D"/>
    <w:rsid w:val="000F43C6"/>
    <w:rsid w:val="000F45E7"/>
    <w:rsid w:val="000F52FB"/>
    <w:rsid w:val="000F552E"/>
    <w:rsid w:val="000F56A4"/>
    <w:rsid w:val="000F5C75"/>
    <w:rsid w:val="000F7DA7"/>
    <w:rsid w:val="001004F0"/>
    <w:rsid w:val="00101F8E"/>
    <w:rsid w:val="0010269A"/>
    <w:rsid w:val="00102CC4"/>
    <w:rsid w:val="00102DAC"/>
    <w:rsid w:val="00103AEC"/>
    <w:rsid w:val="00103DE0"/>
    <w:rsid w:val="001048A5"/>
    <w:rsid w:val="001048F9"/>
    <w:rsid w:val="001049F9"/>
    <w:rsid w:val="00104F4E"/>
    <w:rsid w:val="0010517E"/>
    <w:rsid w:val="00105AD5"/>
    <w:rsid w:val="001067AA"/>
    <w:rsid w:val="00107BE3"/>
    <w:rsid w:val="001107C2"/>
    <w:rsid w:val="0011140F"/>
    <w:rsid w:val="00111E79"/>
    <w:rsid w:val="00112002"/>
    <w:rsid w:val="00112BFE"/>
    <w:rsid w:val="001138F7"/>
    <w:rsid w:val="00113936"/>
    <w:rsid w:val="00115CA2"/>
    <w:rsid w:val="001165E8"/>
    <w:rsid w:val="00117307"/>
    <w:rsid w:val="00117C78"/>
    <w:rsid w:val="00117D35"/>
    <w:rsid w:val="00121415"/>
    <w:rsid w:val="00121CB0"/>
    <w:rsid w:val="00122A93"/>
    <w:rsid w:val="001237C5"/>
    <w:rsid w:val="001237EB"/>
    <w:rsid w:val="00124751"/>
    <w:rsid w:val="00124AE6"/>
    <w:rsid w:val="001251E7"/>
    <w:rsid w:val="00125D9B"/>
    <w:rsid w:val="00126091"/>
    <w:rsid w:val="0012625F"/>
    <w:rsid w:val="001266B0"/>
    <w:rsid w:val="00126753"/>
    <w:rsid w:val="00126C73"/>
    <w:rsid w:val="00126F6B"/>
    <w:rsid w:val="00127E54"/>
    <w:rsid w:val="001303DB"/>
    <w:rsid w:val="00131FB0"/>
    <w:rsid w:val="0013231D"/>
    <w:rsid w:val="00132D67"/>
    <w:rsid w:val="00132FCC"/>
    <w:rsid w:val="00133D64"/>
    <w:rsid w:val="00134D6C"/>
    <w:rsid w:val="00135102"/>
    <w:rsid w:val="00135358"/>
    <w:rsid w:val="001359E7"/>
    <w:rsid w:val="001363EA"/>
    <w:rsid w:val="0013680B"/>
    <w:rsid w:val="0013722C"/>
    <w:rsid w:val="0013764E"/>
    <w:rsid w:val="0013794E"/>
    <w:rsid w:val="001379C3"/>
    <w:rsid w:val="00140413"/>
    <w:rsid w:val="001406AD"/>
    <w:rsid w:val="00141592"/>
    <w:rsid w:val="00142D48"/>
    <w:rsid w:val="00145213"/>
    <w:rsid w:val="0014644D"/>
    <w:rsid w:val="001464CD"/>
    <w:rsid w:val="0014660D"/>
    <w:rsid w:val="0014723C"/>
    <w:rsid w:val="0014729A"/>
    <w:rsid w:val="001472B7"/>
    <w:rsid w:val="001479E1"/>
    <w:rsid w:val="00151492"/>
    <w:rsid w:val="00151C45"/>
    <w:rsid w:val="00151E50"/>
    <w:rsid w:val="00151FBB"/>
    <w:rsid w:val="00152DEF"/>
    <w:rsid w:val="00153293"/>
    <w:rsid w:val="0015385C"/>
    <w:rsid w:val="00153AFE"/>
    <w:rsid w:val="00154041"/>
    <w:rsid w:val="00155392"/>
    <w:rsid w:val="001553DC"/>
    <w:rsid w:val="00155BF4"/>
    <w:rsid w:val="0015676D"/>
    <w:rsid w:val="001567D3"/>
    <w:rsid w:val="00156AA2"/>
    <w:rsid w:val="00160021"/>
    <w:rsid w:val="0016072E"/>
    <w:rsid w:val="00160AFC"/>
    <w:rsid w:val="00161786"/>
    <w:rsid w:val="00162E3D"/>
    <w:rsid w:val="00163426"/>
    <w:rsid w:val="0016448C"/>
    <w:rsid w:val="00165244"/>
    <w:rsid w:val="0016524D"/>
    <w:rsid w:val="001655C4"/>
    <w:rsid w:val="00165A7D"/>
    <w:rsid w:val="00166988"/>
    <w:rsid w:val="00166C51"/>
    <w:rsid w:val="00167763"/>
    <w:rsid w:val="00167DA6"/>
    <w:rsid w:val="00170CDB"/>
    <w:rsid w:val="00171E78"/>
    <w:rsid w:val="00172BAB"/>
    <w:rsid w:val="0017355F"/>
    <w:rsid w:val="00173A18"/>
    <w:rsid w:val="00173B42"/>
    <w:rsid w:val="00173CBA"/>
    <w:rsid w:val="00174D9A"/>
    <w:rsid w:val="00175336"/>
    <w:rsid w:val="00175A5C"/>
    <w:rsid w:val="00176F5B"/>
    <w:rsid w:val="001775D9"/>
    <w:rsid w:val="00177752"/>
    <w:rsid w:val="00181FD3"/>
    <w:rsid w:val="00184E65"/>
    <w:rsid w:val="001851DB"/>
    <w:rsid w:val="00185251"/>
    <w:rsid w:val="001856D7"/>
    <w:rsid w:val="00186180"/>
    <w:rsid w:val="001862A0"/>
    <w:rsid w:val="0018659E"/>
    <w:rsid w:val="0018680A"/>
    <w:rsid w:val="0018718B"/>
    <w:rsid w:val="00187FD2"/>
    <w:rsid w:val="00190F2C"/>
    <w:rsid w:val="00191B31"/>
    <w:rsid w:val="00192A57"/>
    <w:rsid w:val="00192BFF"/>
    <w:rsid w:val="00193441"/>
    <w:rsid w:val="0019350C"/>
    <w:rsid w:val="00193BC1"/>
    <w:rsid w:val="0019409B"/>
    <w:rsid w:val="001940A4"/>
    <w:rsid w:val="00195264"/>
    <w:rsid w:val="001954AB"/>
    <w:rsid w:val="00196703"/>
    <w:rsid w:val="00196DF5"/>
    <w:rsid w:val="001976C3"/>
    <w:rsid w:val="001978BE"/>
    <w:rsid w:val="001A03E8"/>
    <w:rsid w:val="001A2251"/>
    <w:rsid w:val="001A3C97"/>
    <w:rsid w:val="001A3EA3"/>
    <w:rsid w:val="001A43CC"/>
    <w:rsid w:val="001A4AAF"/>
    <w:rsid w:val="001A4B8A"/>
    <w:rsid w:val="001A528A"/>
    <w:rsid w:val="001A6180"/>
    <w:rsid w:val="001A6A05"/>
    <w:rsid w:val="001A6A26"/>
    <w:rsid w:val="001A6B0C"/>
    <w:rsid w:val="001A6B1E"/>
    <w:rsid w:val="001A715C"/>
    <w:rsid w:val="001A7A9C"/>
    <w:rsid w:val="001B0BB2"/>
    <w:rsid w:val="001B18A4"/>
    <w:rsid w:val="001B18D9"/>
    <w:rsid w:val="001B2185"/>
    <w:rsid w:val="001B25BA"/>
    <w:rsid w:val="001B27F6"/>
    <w:rsid w:val="001B446A"/>
    <w:rsid w:val="001B4552"/>
    <w:rsid w:val="001B4782"/>
    <w:rsid w:val="001B61D4"/>
    <w:rsid w:val="001B6B98"/>
    <w:rsid w:val="001B72FF"/>
    <w:rsid w:val="001B73F2"/>
    <w:rsid w:val="001B7CC3"/>
    <w:rsid w:val="001C1363"/>
    <w:rsid w:val="001C14F1"/>
    <w:rsid w:val="001C1BB6"/>
    <w:rsid w:val="001C1CF6"/>
    <w:rsid w:val="001C1EAB"/>
    <w:rsid w:val="001C2BF5"/>
    <w:rsid w:val="001C3122"/>
    <w:rsid w:val="001C78D2"/>
    <w:rsid w:val="001C7953"/>
    <w:rsid w:val="001C7C6A"/>
    <w:rsid w:val="001D004E"/>
    <w:rsid w:val="001D0579"/>
    <w:rsid w:val="001D0907"/>
    <w:rsid w:val="001D0B1E"/>
    <w:rsid w:val="001D0E5E"/>
    <w:rsid w:val="001D13D9"/>
    <w:rsid w:val="001D1653"/>
    <w:rsid w:val="001D1DCE"/>
    <w:rsid w:val="001D3582"/>
    <w:rsid w:val="001D3C43"/>
    <w:rsid w:val="001D451C"/>
    <w:rsid w:val="001D4B2A"/>
    <w:rsid w:val="001D5214"/>
    <w:rsid w:val="001D58B2"/>
    <w:rsid w:val="001D5A00"/>
    <w:rsid w:val="001D5EC1"/>
    <w:rsid w:val="001D7F7D"/>
    <w:rsid w:val="001E11B6"/>
    <w:rsid w:val="001E1409"/>
    <w:rsid w:val="001E1D9E"/>
    <w:rsid w:val="001E22BF"/>
    <w:rsid w:val="001E2534"/>
    <w:rsid w:val="001E271D"/>
    <w:rsid w:val="001E2858"/>
    <w:rsid w:val="001E31FC"/>
    <w:rsid w:val="001E36A5"/>
    <w:rsid w:val="001E3782"/>
    <w:rsid w:val="001E381B"/>
    <w:rsid w:val="001E3ED1"/>
    <w:rsid w:val="001E44A9"/>
    <w:rsid w:val="001E4578"/>
    <w:rsid w:val="001E45A1"/>
    <w:rsid w:val="001E5852"/>
    <w:rsid w:val="001E667D"/>
    <w:rsid w:val="001E686F"/>
    <w:rsid w:val="001E6F90"/>
    <w:rsid w:val="001E7799"/>
    <w:rsid w:val="001E7905"/>
    <w:rsid w:val="001F015E"/>
    <w:rsid w:val="001F0400"/>
    <w:rsid w:val="001F05A0"/>
    <w:rsid w:val="001F0686"/>
    <w:rsid w:val="001F1225"/>
    <w:rsid w:val="001F264E"/>
    <w:rsid w:val="001F3394"/>
    <w:rsid w:val="001F3481"/>
    <w:rsid w:val="001F3618"/>
    <w:rsid w:val="001F3B8E"/>
    <w:rsid w:val="001F3C1B"/>
    <w:rsid w:val="001F43B7"/>
    <w:rsid w:val="001F45B3"/>
    <w:rsid w:val="001F5C2C"/>
    <w:rsid w:val="001F6574"/>
    <w:rsid w:val="001F676C"/>
    <w:rsid w:val="001F686F"/>
    <w:rsid w:val="001F7AE6"/>
    <w:rsid w:val="00200E41"/>
    <w:rsid w:val="002014FB"/>
    <w:rsid w:val="00201E10"/>
    <w:rsid w:val="00201EB8"/>
    <w:rsid w:val="00201F69"/>
    <w:rsid w:val="00203168"/>
    <w:rsid w:val="00203229"/>
    <w:rsid w:val="002034AC"/>
    <w:rsid w:val="0020360D"/>
    <w:rsid w:val="00204664"/>
    <w:rsid w:val="00204865"/>
    <w:rsid w:val="0020512B"/>
    <w:rsid w:val="002057D7"/>
    <w:rsid w:val="00205B49"/>
    <w:rsid w:val="00205E33"/>
    <w:rsid w:val="00206C65"/>
    <w:rsid w:val="00206D40"/>
    <w:rsid w:val="00206DB7"/>
    <w:rsid w:val="00207877"/>
    <w:rsid w:val="0021008E"/>
    <w:rsid w:val="00210B7A"/>
    <w:rsid w:val="00211C1E"/>
    <w:rsid w:val="00212A39"/>
    <w:rsid w:val="00212C89"/>
    <w:rsid w:val="002131C8"/>
    <w:rsid w:val="00213BC7"/>
    <w:rsid w:val="00213DAF"/>
    <w:rsid w:val="002145A4"/>
    <w:rsid w:val="00214D80"/>
    <w:rsid w:val="0021526E"/>
    <w:rsid w:val="002157F1"/>
    <w:rsid w:val="002160A8"/>
    <w:rsid w:val="00216691"/>
    <w:rsid w:val="00217174"/>
    <w:rsid w:val="00217B0F"/>
    <w:rsid w:val="0022042C"/>
    <w:rsid w:val="00220BD8"/>
    <w:rsid w:val="00220CB5"/>
    <w:rsid w:val="00221737"/>
    <w:rsid w:val="00221CDE"/>
    <w:rsid w:val="002222D3"/>
    <w:rsid w:val="002228D1"/>
    <w:rsid w:val="00222BB2"/>
    <w:rsid w:val="00223334"/>
    <w:rsid w:val="00223487"/>
    <w:rsid w:val="002251C0"/>
    <w:rsid w:val="00225DA5"/>
    <w:rsid w:val="0022668D"/>
    <w:rsid w:val="00227C66"/>
    <w:rsid w:val="002314D9"/>
    <w:rsid w:val="002317FF"/>
    <w:rsid w:val="00231F8B"/>
    <w:rsid w:val="00232056"/>
    <w:rsid w:val="0023240F"/>
    <w:rsid w:val="00232C66"/>
    <w:rsid w:val="00233995"/>
    <w:rsid w:val="00233D82"/>
    <w:rsid w:val="002348BB"/>
    <w:rsid w:val="00234A11"/>
    <w:rsid w:val="002365D1"/>
    <w:rsid w:val="00236F40"/>
    <w:rsid w:val="0023714B"/>
    <w:rsid w:val="00237669"/>
    <w:rsid w:val="00237691"/>
    <w:rsid w:val="00237ABC"/>
    <w:rsid w:val="00237DF2"/>
    <w:rsid w:val="00240147"/>
    <w:rsid w:val="00240DC0"/>
    <w:rsid w:val="00242156"/>
    <w:rsid w:val="002423CA"/>
    <w:rsid w:val="00242DCC"/>
    <w:rsid w:val="002436B1"/>
    <w:rsid w:val="00244C0C"/>
    <w:rsid w:val="0024524E"/>
    <w:rsid w:val="00245C50"/>
    <w:rsid w:val="00246059"/>
    <w:rsid w:val="00247A09"/>
    <w:rsid w:val="00247B3E"/>
    <w:rsid w:val="002501C2"/>
    <w:rsid w:val="0025134D"/>
    <w:rsid w:val="00251489"/>
    <w:rsid w:val="00254313"/>
    <w:rsid w:val="002547B1"/>
    <w:rsid w:val="00254FA2"/>
    <w:rsid w:val="00256565"/>
    <w:rsid w:val="00256A99"/>
    <w:rsid w:val="00256D5D"/>
    <w:rsid w:val="00256DD9"/>
    <w:rsid w:val="002573F9"/>
    <w:rsid w:val="00257EC1"/>
    <w:rsid w:val="002604C4"/>
    <w:rsid w:val="002606F2"/>
    <w:rsid w:val="00260743"/>
    <w:rsid w:val="002613BA"/>
    <w:rsid w:val="002615DE"/>
    <w:rsid w:val="002616E2"/>
    <w:rsid w:val="00261CF9"/>
    <w:rsid w:val="002620A3"/>
    <w:rsid w:val="00262493"/>
    <w:rsid w:val="00263CD3"/>
    <w:rsid w:val="002640A6"/>
    <w:rsid w:val="00264DCD"/>
    <w:rsid w:val="00264E8D"/>
    <w:rsid w:val="00265A37"/>
    <w:rsid w:val="00266015"/>
    <w:rsid w:val="00266D45"/>
    <w:rsid w:val="00270364"/>
    <w:rsid w:val="00270519"/>
    <w:rsid w:val="00270573"/>
    <w:rsid w:val="00270805"/>
    <w:rsid w:val="002712AF"/>
    <w:rsid w:val="00271450"/>
    <w:rsid w:val="00272D4A"/>
    <w:rsid w:val="0027382C"/>
    <w:rsid w:val="00273905"/>
    <w:rsid w:val="0027483C"/>
    <w:rsid w:val="00274DB3"/>
    <w:rsid w:val="00276148"/>
    <w:rsid w:val="002761D1"/>
    <w:rsid w:val="00276FAB"/>
    <w:rsid w:val="00277465"/>
    <w:rsid w:val="00281356"/>
    <w:rsid w:val="00281DC6"/>
    <w:rsid w:val="00281FD3"/>
    <w:rsid w:val="0028257B"/>
    <w:rsid w:val="00282594"/>
    <w:rsid w:val="00282DC6"/>
    <w:rsid w:val="00283665"/>
    <w:rsid w:val="0028373E"/>
    <w:rsid w:val="00283933"/>
    <w:rsid w:val="00283CFB"/>
    <w:rsid w:val="002840A1"/>
    <w:rsid w:val="002843E7"/>
    <w:rsid w:val="00284991"/>
    <w:rsid w:val="00284A58"/>
    <w:rsid w:val="00284A76"/>
    <w:rsid w:val="002855CE"/>
    <w:rsid w:val="002858EB"/>
    <w:rsid w:val="0028615F"/>
    <w:rsid w:val="00287A38"/>
    <w:rsid w:val="00287C08"/>
    <w:rsid w:val="00287F0A"/>
    <w:rsid w:val="00290593"/>
    <w:rsid w:val="002905D6"/>
    <w:rsid w:val="00290AB6"/>
    <w:rsid w:val="00292B8D"/>
    <w:rsid w:val="00292EC0"/>
    <w:rsid w:val="002937AF"/>
    <w:rsid w:val="002937E0"/>
    <w:rsid w:val="00295176"/>
    <w:rsid w:val="00297BDA"/>
    <w:rsid w:val="00297CEA"/>
    <w:rsid w:val="002A02BD"/>
    <w:rsid w:val="002A122A"/>
    <w:rsid w:val="002A19F0"/>
    <w:rsid w:val="002A214A"/>
    <w:rsid w:val="002A2532"/>
    <w:rsid w:val="002A38BA"/>
    <w:rsid w:val="002A4EA8"/>
    <w:rsid w:val="002A53B4"/>
    <w:rsid w:val="002A5541"/>
    <w:rsid w:val="002A6517"/>
    <w:rsid w:val="002A672A"/>
    <w:rsid w:val="002A6C9E"/>
    <w:rsid w:val="002A6E2C"/>
    <w:rsid w:val="002A7088"/>
    <w:rsid w:val="002A74E1"/>
    <w:rsid w:val="002A7A9F"/>
    <w:rsid w:val="002B0566"/>
    <w:rsid w:val="002B0628"/>
    <w:rsid w:val="002B14B1"/>
    <w:rsid w:val="002B1828"/>
    <w:rsid w:val="002B18AF"/>
    <w:rsid w:val="002B18D6"/>
    <w:rsid w:val="002B1D5B"/>
    <w:rsid w:val="002B2432"/>
    <w:rsid w:val="002B265A"/>
    <w:rsid w:val="002B2C76"/>
    <w:rsid w:val="002B2F37"/>
    <w:rsid w:val="002B309D"/>
    <w:rsid w:val="002B369A"/>
    <w:rsid w:val="002B3A42"/>
    <w:rsid w:val="002B3BD0"/>
    <w:rsid w:val="002B3BFD"/>
    <w:rsid w:val="002B6BBE"/>
    <w:rsid w:val="002B756D"/>
    <w:rsid w:val="002C00D6"/>
    <w:rsid w:val="002C028E"/>
    <w:rsid w:val="002C0471"/>
    <w:rsid w:val="002C0AFD"/>
    <w:rsid w:val="002C1237"/>
    <w:rsid w:val="002C285E"/>
    <w:rsid w:val="002C2D1C"/>
    <w:rsid w:val="002C30E0"/>
    <w:rsid w:val="002C332F"/>
    <w:rsid w:val="002C3408"/>
    <w:rsid w:val="002C34DC"/>
    <w:rsid w:val="002C35CC"/>
    <w:rsid w:val="002C427D"/>
    <w:rsid w:val="002C44C7"/>
    <w:rsid w:val="002C4719"/>
    <w:rsid w:val="002C581E"/>
    <w:rsid w:val="002C6059"/>
    <w:rsid w:val="002C626D"/>
    <w:rsid w:val="002C682C"/>
    <w:rsid w:val="002C6AED"/>
    <w:rsid w:val="002C6F60"/>
    <w:rsid w:val="002C6F8F"/>
    <w:rsid w:val="002C7BC3"/>
    <w:rsid w:val="002D19A8"/>
    <w:rsid w:val="002D1B1E"/>
    <w:rsid w:val="002D3844"/>
    <w:rsid w:val="002D3C67"/>
    <w:rsid w:val="002D413F"/>
    <w:rsid w:val="002D51AE"/>
    <w:rsid w:val="002D5845"/>
    <w:rsid w:val="002D5876"/>
    <w:rsid w:val="002D6AE8"/>
    <w:rsid w:val="002D6B43"/>
    <w:rsid w:val="002D6DAD"/>
    <w:rsid w:val="002D71F0"/>
    <w:rsid w:val="002D7A2D"/>
    <w:rsid w:val="002D7AFB"/>
    <w:rsid w:val="002E0410"/>
    <w:rsid w:val="002E06C0"/>
    <w:rsid w:val="002E15EE"/>
    <w:rsid w:val="002E2F54"/>
    <w:rsid w:val="002E3706"/>
    <w:rsid w:val="002E3947"/>
    <w:rsid w:val="002E4169"/>
    <w:rsid w:val="002E47C4"/>
    <w:rsid w:val="002E48BB"/>
    <w:rsid w:val="002E4AFA"/>
    <w:rsid w:val="002E4B5C"/>
    <w:rsid w:val="002E4CC5"/>
    <w:rsid w:val="002E4D8D"/>
    <w:rsid w:val="002E5295"/>
    <w:rsid w:val="002E5B04"/>
    <w:rsid w:val="002E5B9C"/>
    <w:rsid w:val="002E644B"/>
    <w:rsid w:val="002E64B5"/>
    <w:rsid w:val="002E66E4"/>
    <w:rsid w:val="002E677A"/>
    <w:rsid w:val="002F066D"/>
    <w:rsid w:val="002F081C"/>
    <w:rsid w:val="002F095F"/>
    <w:rsid w:val="002F0E86"/>
    <w:rsid w:val="002F2562"/>
    <w:rsid w:val="002F2793"/>
    <w:rsid w:val="002F33F9"/>
    <w:rsid w:val="002F40FE"/>
    <w:rsid w:val="002F4B1D"/>
    <w:rsid w:val="002F4F80"/>
    <w:rsid w:val="002F68C2"/>
    <w:rsid w:val="002F7B46"/>
    <w:rsid w:val="002F7F06"/>
    <w:rsid w:val="0030045D"/>
    <w:rsid w:val="00300889"/>
    <w:rsid w:val="0030167D"/>
    <w:rsid w:val="00301724"/>
    <w:rsid w:val="00301BBE"/>
    <w:rsid w:val="00302478"/>
    <w:rsid w:val="003026CF"/>
    <w:rsid w:val="003030BF"/>
    <w:rsid w:val="003040FC"/>
    <w:rsid w:val="003043AA"/>
    <w:rsid w:val="00304E5A"/>
    <w:rsid w:val="0030503C"/>
    <w:rsid w:val="00305AC4"/>
    <w:rsid w:val="0030606F"/>
    <w:rsid w:val="00306B60"/>
    <w:rsid w:val="00306D39"/>
    <w:rsid w:val="0030795F"/>
    <w:rsid w:val="00307B9E"/>
    <w:rsid w:val="00310153"/>
    <w:rsid w:val="003101EE"/>
    <w:rsid w:val="003108B7"/>
    <w:rsid w:val="00310E01"/>
    <w:rsid w:val="003116C1"/>
    <w:rsid w:val="003118D5"/>
    <w:rsid w:val="00312424"/>
    <w:rsid w:val="003124C3"/>
    <w:rsid w:val="003125E7"/>
    <w:rsid w:val="00313E5B"/>
    <w:rsid w:val="00313F23"/>
    <w:rsid w:val="00314420"/>
    <w:rsid w:val="00314827"/>
    <w:rsid w:val="00314914"/>
    <w:rsid w:val="003157BE"/>
    <w:rsid w:val="00316287"/>
    <w:rsid w:val="003166B4"/>
    <w:rsid w:val="00320306"/>
    <w:rsid w:val="00320C1A"/>
    <w:rsid w:val="00321BD7"/>
    <w:rsid w:val="00321F36"/>
    <w:rsid w:val="00322051"/>
    <w:rsid w:val="0032213A"/>
    <w:rsid w:val="00322399"/>
    <w:rsid w:val="0032259E"/>
    <w:rsid w:val="00322B2E"/>
    <w:rsid w:val="00322E3D"/>
    <w:rsid w:val="0032306F"/>
    <w:rsid w:val="003233E8"/>
    <w:rsid w:val="003234EA"/>
    <w:rsid w:val="00323C84"/>
    <w:rsid w:val="00324285"/>
    <w:rsid w:val="0032473F"/>
    <w:rsid w:val="0032782A"/>
    <w:rsid w:val="00327BBD"/>
    <w:rsid w:val="00327FFC"/>
    <w:rsid w:val="00330ADF"/>
    <w:rsid w:val="00330E7E"/>
    <w:rsid w:val="00331BB4"/>
    <w:rsid w:val="00332A07"/>
    <w:rsid w:val="003335DC"/>
    <w:rsid w:val="00333B62"/>
    <w:rsid w:val="003342CF"/>
    <w:rsid w:val="00334BC7"/>
    <w:rsid w:val="00335036"/>
    <w:rsid w:val="0033546F"/>
    <w:rsid w:val="003354B5"/>
    <w:rsid w:val="00335ACD"/>
    <w:rsid w:val="00335F30"/>
    <w:rsid w:val="003364D9"/>
    <w:rsid w:val="00336D94"/>
    <w:rsid w:val="003375D0"/>
    <w:rsid w:val="003377C2"/>
    <w:rsid w:val="00337E1F"/>
    <w:rsid w:val="0034030B"/>
    <w:rsid w:val="00340E25"/>
    <w:rsid w:val="00342553"/>
    <w:rsid w:val="00342C49"/>
    <w:rsid w:val="00342EE9"/>
    <w:rsid w:val="00343491"/>
    <w:rsid w:val="00343CEC"/>
    <w:rsid w:val="003445E8"/>
    <w:rsid w:val="00344DE5"/>
    <w:rsid w:val="00344ED0"/>
    <w:rsid w:val="003455AE"/>
    <w:rsid w:val="00351805"/>
    <w:rsid w:val="003535ED"/>
    <w:rsid w:val="00353768"/>
    <w:rsid w:val="00353B0E"/>
    <w:rsid w:val="0035615C"/>
    <w:rsid w:val="00356334"/>
    <w:rsid w:val="00356342"/>
    <w:rsid w:val="00356577"/>
    <w:rsid w:val="003575C8"/>
    <w:rsid w:val="00360116"/>
    <w:rsid w:val="00360A75"/>
    <w:rsid w:val="00361CC6"/>
    <w:rsid w:val="00361F9E"/>
    <w:rsid w:val="0036412E"/>
    <w:rsid w:val="00364CCE"/>
    <w:rsid w:val="00365F16"/>
    <w:rsid w:val="003660DD"/>
    <w:rsid w:val="00366423"/>
    <w:rsid w:val="00366F1B"/>
    <w:rsid w:val="00367591"/>
    <w:rsid w:val="003704B4"/>
    <w:rsid w:val="00370913"/>
    <w:rsid w:val="00370CF8"/>
    <w:rsid w:val="0037130F"/>
    <w:rsid w:val="003718B4"/>
    <w:rsid w:val="00371F18"/>
    <w:rsid w:val="003724FE"/>
    <w:rsid w:val="003731E8"/>
    <w:rsid w:val="00373704"/>
    <w:rsid w:val="003759E4"/>
    <w:rsid w:val="00375A78"/>
    <w:rsid w:val="00375CE5"/>
    <w:rsid w:val="00375CED"/>
    <w:rsid w:val="00376177"/>
    <w:rsid w:val="003764BC"/>
    <w:rsid w:val="00376D62"/>
    <w:rsid w:val="003771A1"/>
    <w:rsid w:val="00377B11"/>
    <w:rsid w:val="00377BFA"/>
    <w:rsid w:val="00380096"/>
    <w:rsid w:val="0038066F"/>
    <w:rsid w:val="00380BBE"/>
    <w:rsid w:val="00380C7A"/>
    <w:rsid w:val="00381450"/>
    <w:rsid w:val="00383EAA"/>
    <w:rsid w:val="00383FE8"/>
    <w:rsid w:val="00384A49"/>
    <w:rsid w:val="00384E6F"/>
    <w:rsid w:val="00384EB8"/>
    <w:rsid w:val="00385BFE"/>
    <w:rsid w:val="00385E6E"/>
    <w:rsid w:val="00386255"/>
    <w:rsid w:val="003868F3"/>
    <w:rsid w:val="00386D6D"/>
    <w:rsid w:val="00386DDC"/>
    <w:rsid w:val="0038738D"/>
    <w:rsid w:val="00387664"/>
    <w:rsid w:val="00387DA2"/>
    <w:rsid w:val="00390C09"/>
    <w:rsid w:val="00391305"/>
    <w:rsid w:val="003920EE"/>
    <w:rsid w:val="00392C14"/>
    <w:rsid w:val="003937B1"/>
    <w:rsid w:val="00394219"/>
    <w:rsid w:val="00394739"/>
    <w:rsid w:val="003947F1"/>
    <w:rsid w:val="0039528F"/>
    <w:rsid w:val="003955E3"/>
    <w:rsid w:val="00395791"/>
    <w:rsid w:val="00395DF7"/>
    <w:rsid w:val="003964CE"/>
    <w:rsid w:val="0039693A"/>
    <w:rsid w:val="00396B26"/>
    <w:rsid w:val="00397C1B"/>
    <w:rsid w:val="003A019F"/>
    <w:rsid w:val="003A03F3"/>
    <w:rsid w:val="003A1993"/>
    <w:rsid w:val="003A1A6C"/>
    <w:rsid w:val="003A1D16"/>
    <w:rsid w:val="003A2876"/>
    <w:rsid w:val="003A29ED"/>
    <w:rsid w:val="003A32C8"/>
    <w:rsid w:val="003A3AD5"/>
    <w:rsid w:val="003A3AF2"/>
    <w:rsid w:val="003A4464"/>
    <w:rsid w:val="003A4F07"/>
    <w:rsid w:val="003A66F0"/>
    <w:rsid w:val="003A6A0F"/>
    <w:rsid w:val="003A6DC1"/>
    <w:rsid w:val="003A71A0"/>
    <w:rsid w:val="003A770D"/>
    <w:rsid w:val="003A79A3"/>
    <w:rsid w:val="003B000D"/>
    <w:rsid w:val="003B0AFC"/>
    <w:rsid w:val="003B1268"/>
    <w:rsid w:val="003B1350"/>
    <w:rsid w:val="003B1AAF"/>
    <w:rsid w:val="003B1DCE"/>
    <w:rsid w:val="003B20A2"/>
    <w:rsid w:val="003B23C8"/>
    <w:rsid w:val="003B2A6A"/>
    <w:rsid w:val="003B3412"/>
    <w:rsid w:val="003B4270"/>
    <w:rsid w:val="003B4530"/>
    <w:rsid w:val="003B46BF"/>
    <w:rsid w:val="003B47A7"/>
    <w:rsid w:val="003B4D29"/>
    <w:rsid w:val="003B5BBE"/>
    <w:rsid w:val="003B63DA"/>
    <w:rsid w:val="003B6742"/>
    <w:rsid w:val="003B744F"/>
    <w:rsid w:val="003B7A7A"/>
    <w:rsid w:val="003C06B5"/>
    <w:rsid w:val="003C072E"/>
    <w:rsid w:val="003C128F"/>
    <w:rsid w:val="003C17FF"/>
    <w:rsid w:val="003C1AC0"/>
    <w:rsid w:val="003C1C4B"/>
    <w:rsid w:val="003C3198"/>
    <w:rsid w:val="003C3A02"/>
    <w:rsid w:val="003C3D0E"/>
    <w:rsid w:val="003C432C"/>
    <w:rsid w:val="003C491F"/>
    <w:rsid w:val="003C4CFF"/>
    <w:rsid w:val="003C5161"/>
    <w:rsid w:val="003C5AA0"/>
    <w:rsid w:val="003C5D89"/>
    <w:rsid w:val="003C7D4B"/>
    <w:rsid w:val="003D0064"/>
    <w:rsid w:val="003D0931"/>
    <w:rsid w:val="003D1A88"/>
    <w:rsid w:val="003D1C57"/>
    <w:rsid w:val="003D2755"/>
    <w:rsid w:val="003D30D7"/>
    <w:rsid w:val="003D3F68"/>
    <w:rsid w:val="003D4CFF"/>
    <w:rsid w:val="003D5169"/>
    <w:rsid w:val="003D5E2B"/>
    <w:rsid w:val="003D6165"/>
    <w:rsid w:val="003D6240"/>
    <w:rsid w:val="003D6B08"/>
    <w:rsid w:val="003D70CE"/>
    <w:rsid w:val="003D7269"/>
    <w:rsid w:val="003D7438"/>
    <w:rsid w:val="003E0659"/>
    <w:rsid w:val="003E0709"/>
    <w:rsid w:val="003E1224"/>
    <w:rsid w:val="003E153B"/>
    <w:rsid w:val="003E15CA"/>
    <w:rsid w:val="003E1AEE"/>
    <w:rsid w:val="003E27FE"/>
    <w:rsid w:val="003E2A09"/>
    <w:rsid w:val="003E2C2B"/>
    <w:rsid w:val="003E31C7"/>
    <w:rsid w:val="003E4701"/>
    <w:rsid w:val="003E4DF2"/>
    <w:rsid w:val="003E51B5"/>
    <w:rsid w:val="003E52E4"/>
    <w:rsid w:val="003E586A"/>
    <w:rsid w:val="003E60BC"/>
    <w:rsid w:val="003E61B7"/>
    <w:rsid w:val="003E65EE"/>
    <w:rsid w:val="003E6B53"/>
    <w:rsid w:val="003E7480"/>
    <w:rsid w:val="003E773C"/>
    <w:rsid w:val="003E7AE2"/>
    <w:rsid w:val="003E7FCE"/>
    <w:rsid w:val="003F068B"/>
    <w:rsid w:val="003F0B21"/>
    <w:rsid w:val="003F170D"/>
    <w:rsid w:val="003F2E09"/>
    <w:rsid w:val="003F36DD"/>
    <w:rsid w:val="003F4B2B"/>
    <w:rsid w:val="003F522A"/>
    <w:rsid w:val="003F574F"/>
    <w:rsid w:val="003F5C62"/>
    <w:rsid w:val="003F61E4"/>
    <w:rsid w:val="003F67CD"/>
    <w:rsid w:val="003F6884"/>
    <w:rsid w:val="003F7055"/>
    <w:rsid w:val="003F73E3"/>
    <w:rsid w:val="0040098A"/>
    <w:rsid w:val="00401704"/>
    <w:rsid w:val="00402804"/>
    <w:rsid w:val="00402BD2"/>
    <w:rsid w:val="00402E7D"/>
    <w:rsid w:val="00402FCA"/>
    <w:rsid w:val="00404F9B"/>
    <w:rsid w:val="00405437"/>
    <w:rsid w:val="004059F7"/>
    <w:rsid w:val="004060B6"/>
    <w:rsid w:val="004062BB"/>
    <w:rsid w:val="00406330"/>
    <w:rsid w:val="00406A51"/>
    <w:rsid w:val="00407096"/>
    <w:rsid w:val="00407AFB"/>
    <w:rsid w:val="0041030F"/>
    <w:rsid w:val="004109D8"/>
    <w:rsid w:val="0041121E"/>
    <w:rsid w:val="00411ED8"/>
    <w:rsid w:val="00412471"/>
    <w:rsid w:val="00412BFD"/>
    <w:rsid w:val="004136B2"/>
    <w:rsid w:val="00413CD3"/>
    <w:rsid w:val="00413F8A"/>
    <w:rsid w:val="00414735"/>
    <w:rsid w:val="00414A8C"/>
    <w:rsid w:val="00414CF1"/>
    <w:rsid w:val="00415A5D"/>
    <w:rsid w:val="00415F2E"/>
    <w:rsid w:val="0041767C"/>
    <w:rsid w:val="004178EE"/>
    <w:rsid w:val="00417CE1"/>
    <w:rsid w:val="00417DD6"/>
    <w:rsid w:val="00420402"/>
    <w:rsid w:val="004209AD"/>
    <w:rsid w:val="00420BFB"/>
    <w:rsid w:val="00421465"/>
    <w:rsid w:val="00422DE5"/>
    <w:rsid w:val="00423240"/>
    <w:rsid w:val="00423540"/>
    <w:rsid w:val="00423CD6"/>
    <w:rsid w:val="00424763"/>
    <w:rsid w:val="00424C92"/>
    <w:rsid w:val="00425144"/>
    <w:rsid w:val="004255B5"/>
    <w:rsid w:val="00425741"/>
    <w:rsid w:val="0042587E"/>
    <w:rsid w:val="00425A74"/>
    <w:rsid w:val="00425E85"/>
    <w:rsid w:val="004266F6"/>
    <w:rsid w:val="0042705C"/>
    <w:rsid w:val="0042796F"/>
    <w:rsid w:val="00427D86"/>
    <w:rsid w:val="004307B4"/>
    <w:rsid w:val="00430E91"/>
    <w:rsid w:val="0043151A"/>
    <w:rsid w:val="00431E22"/>
    <w:rsid w:val="00431F54"/>
    <w:rsid w:val="0043226E"/>
    <w:rsid w:val="00432A03"/>
    <w:rsid w:val="00432E37"/>
    <w:rsid w:val="00433ED3"/>
    <w:rsid w:val="0043486C"/>
    <w:rsid w:val="00434C82"/>
    <w:rsid w:val="00435423"/>
    <w:rsid w:val="0043591D"/>
    <w:rsid w:val="00435B74"/>
    <w:rsid w:val="00435FE1"/>
    <w:rsid w:val="00435FF6"/>
    <w:rsid w:val="00436354"/>
    <w:rsid w:val="0043724C"/>
    <w:rsid w:val="004375FF"/>
    <w:rsid w:val="00437969"/>
    <w:rsid w:val="004379CF"/>
    <w:rsid w:val="00440860"/>
    <w:rsid w:val="00441B64"/>
    <w:rsid w:val="0044219B"/>
    <w:rsid w:val="004425F6"/>
    <w:rsid w:val="0044275C"/>
    <w:rsid w:val="00442936"/>
    <w:rsid w:val="00442D3A"/>
    <w:rsid w:val="004448C5"/>
    <w:rsid w:val="00444EFD"/>
    <w:rsid w:val="00445A58"/>
    <w:rsid w:val="00446921"/>
    <w:rsid w:val="00446B5B"/>
    <w:rsid w:val="00446B6C"/>
    <w:rsid w:val="00446BDB"/>
    <w:rsid w:val="004501CD"/>
    <w:rsid w:val="0045065E"/>
    <w:rsid w:val="00450FFF"/>
    <w:rsid w:val="0045119E"/>
    <w:rsid w:val="00451534"/>
    <w:rsid w:val="004515C1"/>
    <w:rsid w:val="00451627"/>
    <w:rsid w:val="00451EC9"/>
    <w:rsid w:val="00452A02"/>
    <w:rsid w:val="00452C5F"/>
    <w:rsid w:val="004532CA"/>
    <w:rsid w:val="004539BE"/>
    <w:rsid w:val="00453A72"/>
    <w:rsid w:val="00453DD3"/>
    <w:rsid w:val="00454453"/>
    <w:rsid w:val="00454A88"/>
    <w:rsid w:val="00454C4A"/>
    <w:rsid w:val="00455AB6"/>
    <w:rsid w:val="00456C1B"/>
    <w:rsid w:val="004570DA"/>
    <w:rsid w:val="00457248"/>
    <w:rsid w:val="004572FC"/>
    <w:rsid w:val="00457CED"/>
    <w:rsid w:val="00457F76"/>
    <w:rsid w:val="00461AB3"/>
    <w:rsid w:val="00461C8F"/>
    <w:rsid w:val="00462797"/>
    <w:rsid w:val="0046363E"/>
    <w:rsid w:val="00463CED"/>
    <w:rsid w:val="004641C8"/>
    <w:rsid w:val="00464C04"/>
    <w:rsid w:val="00465371"/>
    <w:rsid w:val="004654F5"/>
    <w:rsid w:val="00465C09"/>
    <w:rsid w:val="004661A9"/>
    <w:rsid w:val="00466D5F"/>
    <w:rsid w:val="00466EC9"/>
    <w:rsid w:val="004670E6"/>
    <w:rsid w:val="00470CD2"/>
    <w:rsid w:val="00471EF9"/>
    <w:rsid w:val="00471F83"/>
    <w:rsid w:val="00472AF6"/>
    <w:rsid w:val="00473A8C"/>
    <w:rsid w:val="0047404D"/>
    <w:rsid w:val="00474403"/>
    <w:rsid w:val="0047466A"/>
    <w:rsid w:val="00474B58"/>
    <w:rsid w:val="00474D12"/>
    <w:rsid w:val="0047523B"/>
    <w:rsid w:val="00475C2C"/>
    <w:rsid w:val="00475E53"/>
    <w:rsid w:val="00475EAC"/>
    <w:rsid w:val="00476A3E"/>
    <w:rsid w:val="00476BB3"/>
    <w:rsid w:val="00477012"/>
    <w:rsid w:val="0047736E"/>
    <w:rsid w:val="0048060D"/>
    <w:rsid w:val="0048079D"/>
    <w:rsid w:val="004811AD"/>
    <w:rsid w:val="00481360"/>
    <w:rsid w:val="00481484"/>
    <w:rsid w:val="004814EE"/>
    <w:rsid w:val="00482051"/>
    <w:rsid w:val="00482160"/>
    <w:rsid w:val="004827BA"/>
    <w:rsid w:val="0048287D"/>
    <w:rsid w:val="00482C31"/>
    <w:rsid w:val="00483267"/>
    <w:rsid w:val="00483AD0"/>
    <w:rsid w:val="0048521D"/>
    <w:rsid w:val="00485796"/>
    <w:rsid w:val="004864A6"/>
    <w:rsid w:val="00486767"/>
    <w:rsid w:val="00487A14"/>
    <w:rsid w:val="00490C81"/>
    <w:rsid w:val="00490D10"/>
    <w:rsid w:val="00490F07"/>
    <w:rsid w:val="00490F11"/>
    <w:rsid w:val="00492BDD"/>
    <w:rsid w:val="00493138"/>
    <w:rsid w:val="004938A8"/>
    <w:rsid w:val="00493C3B"/>
    <w:rsid w:val="004941B6"/>
    <w:rsid w:val="00494D46"/>
    <w:rsid w:val="004959DD"/>
    <w:rsid w:val="00495B43"/>
    <w:rsid w:val="00495F4E"/>
    <w:rsid w:val="00496737"/>
    <w:rsid w:val="00496C29"/>
    <w:rsid w:val="004977F5"/>
    <w:rsid w:val="004A0FCB"/>
    <w:rsid w:val="004A103B"/>
    <w:rsid w:val="004A1093"/>
    <w:rsid w:val="004A124B"/>
    <w:rsid w:val="004A14BD"/>
    <w:rsid w:val="004A22AB"/>
    <w:rsid w:val="004A299C"/>
    <w:rsid w:val="004A3346"/>
    <w:rsid w:val="004A36C1"/>
    <w:rsid w:val="004A3953"/>
    <w:rsid w:val="004A4102"/>
    <w:rsid w:val="004A44A6"/>
    <w:rsid w:val="004A4799"/>
    <w:rsid w:val="004A4AFD"/>
    <w:rsid w:val="004A68F0"/>
    <w:rsid w:val="004A6DD8"/>
    <w:rsid w:val="004A74CB"/>
    <w:rsid w:val="004A7BA7"/>
    <w:rsid w:val="004A7DC4"/>
    <w:rsid w:val="004B0E3D"/>
    <w:rsid w:val="004B2AFB"/>
    <w:rsid w:val="004B2F34"/>
    <w:rsid w:val="004B336C"/>
    <w:rsid w:val="004B3EBA"/>
    <w:rsid w:val="004B4883"/>
    <w:rsid w:val="004B59BB"/>
    <w:rsid w:val="004B5B65"/>
    <w:rsid w:val="004B621E"/>
    <w:rsid w:val="004B7A07"/>
    <w:rsid w:val="004B7CFD"/>
    <w:rsid w:val="004C0B7A"/>
    <w:rsid w:val="004C0BA6"/>
    <w:rsid w:val="004C121B"/>
    <w:rsid w:val="004C2625"/>
    <w:rsid w:val="004C2A6A"/>
    <w:rsid w:val="004C3517"/>
    <w:rsid w:val="004C4525"/>
    <w:rsid w:val="004C4616"/>
    <w:rsid w:val="004C4B3A"/>
    <w:rsid w:val="004C5A33"/>
    <w:rsid w:val="004C5C53"/>
    <w:rsid w:val="004C60CD"/>
    <w:rsid w:val="004C7420"/>
    <w:rsid w:val="004C790A"/>
    <w:rsid w:val="004C7A22"/>
    <w:rsid w:val="004C7A7D"/>
    <w:rsid w:val="004C7BDF"/>
    <w:rsid w:val="004C7F77"/>
    <w:rsid w:val="004D0444"/>
    <w:rsid w:val="004D0973"/>
    <w:rsid w:val="004D0E40"/>
    <w:rsid w:val="004D1743"/>
    <w:rsid w:val="004D17FC"/>
    <w:rsid w:val="004D1907"/>
    <w:rsid w:val="004D1CD0"/>
    <w:rsid w:val="004D1E59"/>
    <w:rsid w:val="004D1FA8"/>
    <w:rsid w:val="004D2D5D"/>
    <w:rsid w:val="004D38A2"/>
    <w:rsid w:val="004D4F31"/>
    <w:rsid w:val="004D51DF"/>
    <w:rsid w:val="004D522D"/>
    <w:rsid w:val="004D596D"/>
    <w:rsid w:val="004D5A69"/>
    <w:rsid w:val="004D6233"/>
    <w:rsid w:val="004D6407"/>
    <w:rsid w:val="004D66EA"/>
    <w:rsid w:val="004D6C28"/>
    <w:rsid w:val="004D6E6A"/>
    <w:rsid w:val="004D7407"/>
    <w:rsid w:val="004D77F2"/>
    <w:rsid w:val="004D7B77"/>
    <w:rsid w:val="004D7D2B"/>
    <w:rsid w:val="004E0758"/>
    <w:rsid w:val="004E0959"/>
    <w:rsid w:val="004E1DC6"/>
    <w:rsid w:val="004E2B66"/>
    <w:rsid w:val="004E2F60"/>
    <w:rsid w:val="004E327E"/>
    <w:rsid w:val="004E47B1"/>
    <w:rsid w:val="004E5B1E"/>
    <w:rsid w:val="004E6145"/>
    <w:rsid w:val="004E6D8D"/>
    <w:rsid w:val="004E779C"/>
    <w:rsid w:val="004F082C"/>
    <w:rsid w:val="004F1245"/>
    <w:rsid w:val="004F22D4"/>
    <w:rsid w:val="004F33F6"/>
    <w:rsid w:val="004F3A54"/>
    <w:rsid w:val="004F40BF"/>
    <w:rsid w:val="004F46DF"/>
    <w:rsid w:val="004F4BB2"/>
    <w:rsid w:val="004F4FBD"/>
    <w:rsid w:val="004F6B0D"/>
    <w:rsid w:val="004F796D"/>
    <w:rsid w:val="004F7B3C"/>
    <w:rsid w:val="004F7BBC"/>
    <w:rsid w:val="004F7EDC"/>
    <w:rsid w:val="005003B6"/>
    <w:rsid w:val="005015B7"/>
    <w:rsid w:val="0050221B"/>
    <w:rsid w:val="005033E5"/>
    <w:rsid w:val="005033EE"/>
    <w:rsid w:val="00504539"/>
    <w:rsid w:val="005056F4"/>
    <w:rsid w:val="00505F3B"/>
    <w:rsid w:val="00505F44"/>
    <w:rsid w:val="00506C43"/>
    <w:rsid w:val="00506DC3"/>
    <w:rsid w:val="00506FE6"/>
    <w:rsid w:val="00507542"/>
    <w:rsid w:val="00507A87"/>
    <w:rsid w:val="00507EF0"/>
    <w:rsid w:val="0051009B"/>
    <w:rsid w:val="00510BE3"/>
    <w:rsid w:val="00510E7D"/>
    <w:rsid w:val="0051126A"/>
    <w:rsid w:val="00511767"/>
    <w:rsid w:val="0051261C"/>
    <w:rsid w:val="005129BD"/>
    <w:rsid w:val="00512D4D"/>
    <w:rsid w:val="00513A1D"/>
    <w:rsid w:val="005143D3"/>
    <w:rsid w:val="005149C0"/>
    <w:rsid w:val="00515450"/>
    <w:rsid w:val="00517EFD"/>
    <w:rsid w:val="00520653"/>
    <w:rsid w:val="005214A7"/>
    <w:rsid w:val="0052166D"/>
    <w:rsid w:val="00521AB1"/>
    <w:rsid w:val="00521D73"/>
    <w:rsid w:val="00521E76"/>
    <w:rsid w:val="0052234F"/>
    <w:rsid w:val="005226E1"/>
    <w:rsid w:val="00522BEE"/>
    <w:rsid w:val="00523273"/>
    <w:rsid w:val="0052354F"/>
    <w:rsid w:val="00523801"/>
    <w:rsid w:val="0052577B"/>
    <w:rsid w:val="005268AA"/>
    <w:rsid w:val="00527F80"/>
    <w:rsid w:val="00527FB3"/>
    <w:rsid w:val="00530F7B"/>
    <w:rsid w:val="00531215"/>
    <w:rsid w:val="00531F3C"/>
    <w:rsid w:val="00531FF3"/>
    <w:rsid w:val="005329A8"/>
    <w:rsid w:val="00532D21"/>
    <w:rsid w:val="00533D46"/>
    <w:rsid w:val="00533DA3"/>
    <w:rsid w:val="0053561A"/>
    <w:rsid w:val="0053729F"/>
    <w:rsid w:val="005372A1"/>
    <w:rsid w:val="0053751D"/>
    <w:rsid w:val="0054051F"/>
    <w:rsid w:val="005405E0"/>
    <w:rsid w:val="00540789"/>
    <w:rsid w:val="0054194B"/>
    <w:rsid w:val="00542D87"/>
    <w:rsid w:val="0054370D"/>
    <w:rsid w:val="00543990"/>
    <w:rsid w:val="00544482"/>
    <w:rsid w:val="00544544"/>
    <w:rsid w:val="005447E4"/>
    <w:rsid w:val="00544A38"/>
    <w:rsid w:val="00544C41"/>
    <w:rsid w:val="00545082"/>
    <w:rsid w:val="005456F7"/>
    <w:rsid w:val="00545BAF"/>
    <w:rsid w:val="0054650E"/>
    <w:rsid w:val="00546C30"/>
    <w:rsid w:val="00547FCC"/>
    <w:rsid w:val="00550ABC"/>
    <w:rsid w:val="00550BA7"/>
    <w:rsid w:val="005514B4"/>
    <w:rsid w:val="00551941"/>
    <w:rsid w:val="00551BB5"/>
    <w:rsid w:val="00551D22"/>
    <w:rsid w:val="00552091"/>
    <w:rsid w:val="00552485"/>
    <w:rsid w:val="0055269E"/>
    <w:rsid w:val="005540B1"/>
    <w:rsid w:val="00554456"/>
    <w:rsid w:val="00554764"/>
    <w:rsid w:val="00554878"/>
    <w:rsid w:val="00554BEF"/>
    <w:rsid w:val="005573B5"/>
    <w:rsid w:val="00557787"/>
    <w:rsid w:val="00557AC7"/>
    <w:rsid w:val="005607BD"/>
    <w:rsid w:val="00560B90"/>
    <w:rsid w:val="00562711"/>
    <w:rsid w:val="00562863"/>
    <w:rsid w:val="005633F1"/>
    <w:rsid w:val="00563561"/>
    <w:rsid w:val="00563A70"/>
    <w:rsid w:val="00563D85"/>
    <w:rsid w:val="00563EAF"/>
    <w:rsid w:val="0056407F"/>
    <w:rsid w:val="005647BC"/>
    <w:rsid w:val="00564DE4"/>
    <w:rsid w:val="00565405"/>
    <w:rsid w:val="005654B3"/>
    <w:rsid w:val="00565505"/>
    <w:rsid w:val="005663B4"/>
    <w:rsid w:val="00566535"/>
    <w:rsid w:val="00567435"/>
    <w:rsid w:val="00567811"/>
    <w:rsid w:val="00567FCC"/>
    <w:rsid w:val="0057016B"/>
    <w:rsid w:val="005718F5"/>
    <w:rsid w:val="00571ED8"/>
    <w:rsid w:val="00572033"/>
    <w:rsid w:val="00572149"/>
    <w:rsid w:val="0057257C"/>
    <w:rsid w:val="00572715"/>
    <w:rsid w:val="0057299F"/>
    <w:rsid w:val="00573006"/>
    <w:rsid w:val="005731AE"/>
    <w:rsid w:val="005731C4"/>
    <w:rsid w:val="005732BC"/>
    <w:rsid w:val="00573B45"/>
    <w:rsid w:val="0057456A"/>
    <w:rsid w:val="0057637C"/>
    <w:rsid w:val="0057661D"/>
    <w:rsid w:val="00577415"/>
    <w:rsid w:val="00577A5E"/>
    <w:rsid w:val="005805EF"/>
    <w:rsid w:val="00580A82"/>
    <w:rsid w:val="00581A35"/>
    <w:rsid w:val="00581D6F"/>
    <w:rsid w:val="00581FA5"/>
    <w:rsid w:val="00582DB3"/>
    <w:rsid w:val="00582DF5"/>
    <w:rsid w:val="00583385"/>
    <w:rsid w:val="005851FA"/>
    <w:rsid w:val="00585526"/>
    <w:rsid w:val="00585B1A"/>
    <w:rsid w:val="00585DC7"/>
    <w:rsid w:val="00586169"/>
    <w:rsid w:val="00587D7D"/>
    <w:rsid w:val="00590246"/>
    <w:rsid w:val="005912FB"/>
    <w:rsid w:val="005928AB"/>
    <w:rsid w:val="00592AD3"/>
    <w:rsid w:val="005940C1"/>
    <w:rsid w:val="0059469B"/>
    <w:rsid w:val="005949C5"/>
    <w:rsid w:val="00594AF1"/>
    <w:rsid w:val="00595434"/>
    <w:rsid w:val="005958D9"/>
    <w:rsid w:val="00595ADD"/>
    <w:rsid w:val="00595E14"/>
    <w:rsid w:val="005967A3"/>
    <w:rsid w:val="005A07D4"/>
    <w:rsid w:val="005A0812"/>
    <w:rsid w:val="005A12F5"/>
    <w:rsid w:val="005A18BB"/>
    <w:rsid w:val="005A1CAB"/>
    <w:rsid w:val="005A1E6D"/>
    <w:rsid w:val="005A29C5"/>
    <w:rsid w:val="005A2F8E"/>
    <w:rsid w:val="005A3AAA"/>
    <w:rsid w:val="005A4553"/>
    <w:rsid w:val="005A475C"/>
    <w:rsid w:val="005A5756"/>
    <w:rsid w:val="005A62F1"/>
    <w:rsid w:val="005A6CB6"/>
    <w:rsid w:val="005A7960"/>
    <w:rsid w:val="005A7BBA"/>
    <w:rsid w:val="005B0258"/>
    <w:rsid w:val="005B0B28"/>
    <w:rsid w:val="005B13FC"/>
    <w:rsid w:val="005B140F"/>
    <w:rsid w:val="005B1C32"/>
    <w:rsid w:val="005B236C"/>
    <w:rsid w:val="005B2709"/>
    <w:rsid w:val="005B2E8A"/>
    <w:rsid w:val="005B3DCA"/>
    <w:rsid w:val="005B4079"/>
    <w:rsid w:val="005B4211"/>
    <w:rsid w:val="005B5283"/>
    <w:rsid w:val="005B71FA"/>
    <w:rsid w:val="005B72B1"/>
    <w:rsid w:val="005C07BD"/>
    <w:rsid w:val="005C1BF0"/>
    <w:rsid w:val="005C1D2E"/>
    <w:rsid w:val="005C1FFD"/>
    <w:rsid w:val="005C272D"/>
    <w:rsid w:val="005C2B95"/>
    <w:rsid w:val="005C3867"/>
    <w:rsid w:val="005C3A4B"/>
    <w:rsid w:val="005C3CCA"/>
    <w:rsid w:val="005C4119"/>
    <w:rsid w:val="005C47FF"/>
    <w:rsid w:val="005C5458"/>
    <w:rsid w:val="005C6314"/>
    <w:rsid w:val="005C636E"/>
    <w:rsid w:val="005C69F9"/>
    <w:rsid w:val="005C7258"/>
    <w:rsid w:val="005C7440"/>
    <w:rsid w:val="005C7BA0"/>
    <w:rsid w:val="005D01AA"/>
    <w:rsid w:val="005D031A"/>
    <w:rsid w:val="005D0AE9"/>
    <w:rsid w:val="005D0DE7"/>
    <w:rsid w:val="005D11D9"/>
    <w:rsid w:val="005D13E9"/>
    <w:rsid w:val="005D2A79"/>
    <w:rsid w:val="005D3E46"/>
    <w:rsid w:val="005D4507"/>
    <w:rsid w:val="005D4587"/>
    <w:rsid w:val="005D567E"/>
    <w:rsid w:val="005D5E01"/>
    <w:rsid w:val="005D6298"/>
    <w:rsid w:val="005E097E"/>
    <w:rsid w:val="005E143F"/>
    <w:rsid w:val="005E169F"/>
    <w:rsid w:val="005E16AA"/>
    <w:rsid w:val="005E300B"/>
    <w:rsid w:val="005E38B8"/>
    <w:rsid w:val="005E3A06"/>
    <w:rsid w:val="005E5F01"/>
    <w:rsid w:val="005E61B2"/>
    <w:rsid w:val="005E62F5"/>
    <w:rsid w:val="005E6508"/>
    <w:rsid w:val="005E71D0"/>
    <w:rsid w:val="005E7CB1"/>
    <w:rsid w:val="005E7D01"/>
    <w:rsid w:val="005F170B"/>
    <w:rsid w:val="005F1A1B"/>
    <w:rsid w:val="005F1CEF"/>
    <w:rsid w:val="005F2554"/>
    <w:rsid w:val="005F29AB"/>
    <w:rsid w:val="005F3537"/>
    <w:rsid w:val="005F46F3"/>
    <w:rsid w:val="005F5326"/>
    <w:rsid w:val="005F5542"/>
    <w:rsid w:val="005F5CBF"/>
    <w:rsid w:val="005F6104"/>
    <w:rsid w:val="005F6A71"/>
    <w:rsid w:val="005F6CB8"/>
    <w:rsid w:val="005F6F59"/>
    <w:rsid w:val="005F72F4"/>
    <w:rsid w:val="005F779F"/>
    <w:rsid w:val="005F7CC4"/>
    <w:rsid w:val="00600060"/>
    <w:rsid w:val="006014F3"/>
    <w:rsid w:val="00602424"/>
    <w:rsid w:val="00602636"/>
    <w:rsid w:val="00602BF7"/>
    <w:rsid w:val="00603309"/>
    <w:rsid w:val="00603C5F"/>
    <w:rsid w:val="00603F8C"/>
    <w:rsid w:val="00604CEC"/>
    <w:rsid w:val="0060651A"/>
    <w:rsid w:val="006065A1"/>
    <w:rsid w:val="00606D35"/>
    <w:rsid w:val="00606FCC"/>
    <w:rsid w:val="00607B8B"/>
    <w:rsid w:val="00607E3B"/>
    <w:rsid w:val="00610031"/>
    <w:rsid w:val="00610472"/>
    <w:rsid w:val="00610C9F"/>
    <w:rsid w:val="00611C32"/>
    <w:rsid w:val="006122EF"/>
    <w:rsid w:val="006127A0"/>
    <w:rsid w:val="006134B9"/>
    <w:rsid w:val="00613F22"/>
    <w:rsid w:val="00615F66"/>
    <w:rsid w:val="006162B1"/>
    <w:rsid w:val="00617768"/>
    <w:rsid w:val="00617D1A"/>
    <w:rsid w:val="006202B7"/>
    <w:rsid w:val="00620DEA"/>
    <w:rsid w:val="00620E4B"/>
    <w:rsid w:val="006219E3"/>
    <w:rsid w:val="00621D16"/>
    <w:rsid w:val="00622744"/>
    <w:rsid w:val="00622AD1"/>
    <w:rsid w:val="0062334D"/>
    <w:rsid w:val="00623456"/>
    <w:rsid w:val="0062389A"/>
    <w:rsid w:val="00623968"/>
    <w:rsid w:val="00623B26"/>
    <w:rsid w:val="00623D9C"/>
    <w:rsid w:val="00623E09"/>
    <w:rsid w:val="00624B5A"/>
    <w:rsid w:val="0063011B"/>
    <w:rsid w:val="006315D5"/>
    <w:rsid w:val="00631982"/>
    <w:rsid w:val="00632245"/>
    <w:rsid w:val="0063264B"/>
    <w:rsid w:val="006326C2"/>
    <w:rsid w:val="00632EB9"/>
    <w:rsid w:val="00633190"/>
    <w:rsid w:val="00633F8C"/>
    <w:rsid w:val="0063458C"/>
    <w:rsid w:val="0063465C"/>
    <w:rsid w:val="0063470B"/>
    <w:rsid w:val="00634CC2"/>
    <w:rsid w:val="00635644"/>
    <w:rsid w:val="00636EAB"/>
    <w:rsid w:val="00640449"/>
    <w:rsid w:val="00642DA7"/>
    <w:rsid w:val="0064307E"/>
    <w:rsid w:val="00643930"/>
    <w:rsid w:val="00643C7A"/>
    <w:rsid w:val="00644238"/>
    <w:rsid w:val="00645BEA"/>
    <w:rsid w:val="00645C33"/>
    <w:rsid w:val="00645C7C"/>
    <w:rsid w:val="0064635C"/>
    <w:rsid w:val="00646641"/>
    <w:rsid w:val="00646EB0"/>
    <w:rsid w:val="00647020"/>
    <w:rsid w:val="00650959"/>
    <w:rsid w:val="00650E42"/>
    <w:rsid w:val="006513AC"/>
    <w:rsid w:val="006513C9"/>
    <w:rsid w:val="0065385B"/>
    <w:rsid w:val="00653CD9"/>
    <w:rsid w:val="00654091"/>
    <w:rsid w:val="00655596"/>
    <w:rsid w:val="00655807"/>
    <w:rsid w:val="0065639F"/>
    <w:rsid w:val="00657918"/>
    <w:rsid w:val="00657B13"/>
    <w:rsid w:val="00657D51"/>
    <w:rsid w:val="00657D72"/>
    <w:rsid w:val="00660297"/>
    <w:rsid w:val="006629DB"/>
    <w:rsid w:val="00662D67"/>
    <w:rsid w:val="00662FC4"/>
    <w:rsid w:val="00663C92"/>
    <w:rsid w:val="00663D5B"/>
    <w:rsid w:val="00663DF4"/>
    <w:rsid w:val="006647DD"/>
    <w:rsid w:val="00664B8F"/>
    <w:rsid w:val="00667377"/>
    <w:rsid w:val="00670215"/>
    <w:rsid w:val="006711B8"/>
    <w:rsid w:val="00671E6F"/>
    <w:rsid w:val="00672271"/>
    <w:rsid w:val="0067297C"/>
    <w:rsid w:val="00672CE3"/>
    <w:rsid w:val="00673214"/>
    <w:rsid w:val="006737A6"/>
    <w:rsid w:val="00673982"/>
    <w:rsid w:val="0067427D"/>
    <w:rsid w:val="00674707"/>
    <w:rsid w:val="00674914"/>
    <w:rsid w:val="00674971"/>
    <w:rsid w:val="00675BCC"/>
    <w:rsid w:val="0067647A"/>
    <w:rsid w:val="0067665D"/>
    <w:rsid w:val="006768EA"/>
    <w:rsid w:val="00676A12"/>
    <w:rsid w:val="0067742B"/>
    <w:rsid w:val="0067793E"/>
    <w:rsid w:val="00680DF9"/>
    <w:rsid w:val="006810E8"/>
    <w:rsid w:val="006811FB"/>
    <w:rsid w:val="0068186C"/>
    <w:rsid w:val="006818EC"/>
    <w:rsid w:val="006819DA"/>
    <w:rsid w:val="00681DE8"/>
    <w:rsid w:val="00681FB7"/>
    <w:rsid w:val="006822B2"/>
    <w:rsid w:val="006823E7"/>
    <w:rsid w:val="0068261F"/>
    <w:rsid w:val="00682E50"/>
    <w:rsid w:val="00682E7A"/>
    <w:rsid w:val="00683F90"/>
    <w:rsid w:val="006845C7"/>
    <w:rsid w:val="006845DD"/>
    <w:rsid w:val="00684B92"/>
    <w:rsid w:val="00684F53"/>
    <w:rsid w:val="00684FDA"/>
    <w:rsid w:val="00684FE7"/>
    <w:rsid w:val="00686D27"/>
    <w:rsid w:val="00686D53"/>
    <w:rsid w:val="0068741D"/>
    <w:rsid w:val="006877C9"/>
    <w:rsid w:val="006904D8"/>
    <w:rsid w:val="006907BE"/>
    <w:rsid w:val="00690B45"/>
    <w:rsid w:val="00691090"/>
    <w:rsid w:val="00691FCB"/>
    <w:rsid w:val="0069273E"/>
    <w:rsid w:val="00693A79"/>
    <w:rsid w:val="00693AC9"/>
    <w:rsid w:val="00693D53"/>
    <w:rsid w:val="006946D5"/>
    <w:rsid w:val="00694844"/>
    <w:rsid w:val="006954EE"/>
    <w:rsid w:val="00695CAD"/>
    <w:rsid w:val="00696751"/>
    <w:rsid w:val="0069686B"/>
    <w:rsid w:val="00696C9D"/>
    <w:rsid w:val="00697032"/>
    <w:rsid w:val="006A0A16"/>
    <w:rsid w:val="006A119E"/>
    <w:rsid w:val="006A3FBB"/>
    <w:rsid w:val="006A4AB3"/>
    <w:rsid w:val="006A4AC7"/>
    <w:rsid w:val="006A5717"/>
    <w:rsid w:val="006A5D18"/>
    <w:rsid w:val="006A6135"/>
    <w:rsid w:val="006A761C"/>
    <w:rsid w:val="006A7C54"/>
    <w:rsid w:val="006A7C74"/>
    <w:rsid w:val="006B0303"/>
    <w:rsid w:val="006B0774"/>
    <w:rsid w:val="006B07F9"/>
    <w:rsid w:val="006B0BE3"/>
    <w:rsid w:val="006B147B"/>
    <w:rsid w:val="006B264B"/>
    <w:rsid w:val="006B26FA"/>
    <w:rsid w:val="006B2798"/>
    <w:rsid w:val="006B3068"/>
    <w:rsid w:val="006B4258"/>
    <w:rsid w:val="006B432F"/>
    <w:rsid w:val="006B4FDC"/>
    <w:rsid w:val="006B514F"/>
    <w:rsid w:val="006B527B"/>
    <w:rsid w:val="006B5B1C"/>
    <w:rsid w:val="006B5C28"/>
    <w:rsid w:val="006B5E9A"/>
    <w:rsid w:val="006B61F8"/>
    <w:rsid w:val="006B62B4"/>
    <w:rsid w:val="006B6B5B"/>
    <w:rsid w:val="006B75AF"/>
    <w:rsid w:val="006B787C"/>
    <w:rsid w:val="006B7CB7"/>
    <w:rsid w:val="006C0523"/>
    <w:rsid w:val="006C0718"/>
    <w:rsid w:val="006C123C"/>
    <w:rsid w:val="006C1342"/>
    <w:rsid w:val="006C189C"/>
    <w:rsid w:val="006C30D5"/>
    <w:rsid w:val="006C320E"/>
    <w:rsid w:val="006C43DA"/>
    <w:rsid w:val="006C52A1"/>
    <w:rsid w:val="006C57B1"/>
    <w:rsid w:val="006C6139"/>
    <w:rsid w:val="006C661D"/>
    <w:rsid w:val="006C6823"/>
    <w:rsid w:val="006C6B36"/>
    <w:rsid w:val="006C72D3"/>
    <w:rsid w:val="006C7ED5"/>
    <w:rsid w:val="006D1DDE"/>
    <w:rsid w:val="006D24FD"/>
    <w:rsid w:val="006D32BF"/>
    <w:rsid w:val="006D3517"/>
    <w:rsid w:val="006D4198"/>
    <w:rsid w:val="006D4228"/>
    <w:rsid w:val="006D453E"/>
    <w:rsid w:val="006D4E56"/>
    <w:rsid w:val="006D5A50"/>
    <w:rsid w:val="006D5B07"/>
    <w:rsid w:val="006D6A7D"/>
    <w:rsid w:val="006D73FC"/>
    <w:rsid w:val="006D7446"/>
    <w:rsid w:val="006D74E3"/>
    <w:rsid w:val="006D763F"/>
    <w:rsid w:val="006E070B"/>
    <w:rsid w:val="006E0AE7"/>
    <w:rsid w:val="006E14D6"/>
    <w:rsid w:val="006E162D"/>
    <w:rsid w:val="006E1EFF"/>
    <w:rsid w:val="006E22A8"/>
    <w:rsid w:val="006E24F7"/>
    <w:rsid w:val="006E30A2"/>
    <w:rsid w:val="006E343B"/>
    <w:rsid w:val="006E397D"/>
    <w:rsid w:val="006E3BA1"/>
    <w:rsid w:val="006E4444"/>
    <w:rsid w:val="006E46EE"/>
    <w:rsid w:val="006E5DA2"/>
    <w:rsid w:val="006E5E12"/>
    <w:rsid w:val="006E6465"/>
    <w:rsid w:val="006E6885"/>
    <w:rsid w:val="006E7054"/>
    <w:rsid w:val="006E7141"/>
    <w:rsid w:val="006E72FC"/>
    <w:rsid w:val="006E74FB"/>
    <w:rsid w:val="006F0319"/>
    <w:rsid w:val="006F0ACF"/>
    <w:rsid w:val="006F1203"/>
    <w:rsid w:val="006F2890"/>
    <w:rsid w:val="006F2DDB"/>
    <w:rsid w:val="006F3126"/>
    <w:rsid w:val="006F4020"/>
    <w:rsid w:val="006F4450"/>
    <w:rsid w:val="006F5122"/>
    <w:rsid w:val="006F54E7"/>
    <w:rsid w:val="006F6628"/>
    <w:rsid w:val="006F683B"/>
    <w:rsid w:val="006F6895"/>
    <w:rsid w:val="006F722B"/>
    <w:rsid w:val="006F794E"/>
    <w:rsid w:val="006F7ADC"/>
    <w:rsid w:val="0070005E"/>
    <w:rsid w:val="007002F2"/>
    <w:rsid w:val="00700707"/>
    <w:rsid w:val="0070085F"/>
    <w:rsid w:val="00700C8D"/>
    <w:rsid w:val="00702100"/>
    <w:rsid w:val="00702962"/>
    <w:rsid w:val="00702E3B"/>
    <w:rsid w:val="00702E56"/>
    <w:rsid w:val="00704194"/>
    <w:rsid w:val="00704465"/>
    <w:rsid w:val="007045BA"/>
    <w:rsid w:val="007045C9"/>
    <w:rsid w:val="0070485A"/>
    <w:rsid w:val="00705858"/>
    <w:rsid w:val="00705991"/>
    <w:rsid w:val="00705AA6"/>
    <w:rsid w:val="00706B73"/>
    <w:rsid w:val="007102BC"/>
    <w:rsid w:val="00710F60"/>
    <w:rsid w:val="00711237"/>
    <w:rsid w:val="00711355"/>
    <w:rsid w:val="0071178D"/>
    <w:rsid w:val="00711A0B"/>
    <w:rsid w:val="00711EBE"/>
    <w:rsid w:val="00712D79"/>
    <w:rsid w:val="007132A7"/>
    <w:rsid w:val="0071364C"/>
    <w:rsid w:val="007144F8"/>
    <w:rsid w:val="00714BFF"/>
    <w:rsid w:val="0071592A"/>
    <w:rsid w:val="00715D7A"/>
    <w:rsid w:val="007164D7"/>
    <w:rsid w:val="007168E9"/>
    <w:rsid w:val="00716B0D"/>
    <w:rsid w:val="00717C52"/>
    <w:rsid w:val="00720854"/>
    <w:rsid w:val="007210F4"/>
    <w:rsid w:val="0072118C"/>
    <w:rsid w:val="00721594"/>
    <w:rsid w:val="0072163A"/>
    <w:rsid w:val="007222EF"/>
    <w:rsid w:val="00722A75"/>
    <w:rsid w:val="00722C52"/>
    <w:rsid w:val="00722E02"/>
    <w:rsid w:val="007230E8"/>
    <w:rsid w:val="00723191"/>
    <w:rsid w:val="007238BA"/>
    <w:rsid w:val="00723E01"/>
    <w:rsid w:val="007253DB"/>
    <w:rsid w:val="00725502"/>
    <w:rsid w:val="00725C44"/>
    <w:rsid w:val="00725E5A"/>
    <w:rsid w:val="00725E71"/>
    <w:rsid w:val="00726BEB"/>
    <w:rsid w:val="007276C8"/>
    <w:rsid w:val="00727B22"/>
    <w:rsid w:val="00730218"/>
    <w:rsid w:val="0073062F"/>
    <w:rsid w:val="007307E4"/>
    <w:rsid w:val="00730D60"/>
    <w:rsid w:val="00731608"/>
    <w:rsid w:val="00731E1D"/>
    <w:rsid w:val="007326DA"/>
    <w:rsid w:val="00732A78"/>
    <w:rsid w:val="00732DEC"/>
    <w:rsid w:val="0073442E"/>
    <w:rsid w:val="007345D1"/>
    <w:rsid w:val="00734CDC"/>
    <w:rsid w:val="007357BE"/>
    <w:rsid w:val="00736558"/>
    <w:rsid w:val="00736A7F"/>
    <w:rsid w:val="007374CF"/>
    <w:rsid w:val="0073764E"/>
    <w:rsid w:val="00741805"/>
    <w:rsid w:val="00741EED"/>
    <w:rsid w:val="00742B77"/>
    <w:rsid w:val="00743060"/>
    <w:rsid w:val="0074311A"/>
    <w:rsid w:val="00743338"/>
    <w:rsid w:val="007436FE"/>
    <w:rsid w:val="00744DD0"/>
    <w:rsid w:val="00746454"/>
    <w:rsid w:val="00746854"/>
    <w:rsid w:val="00746BA0"/>
    <w:rsid w:val="00746ECB"/>
    <w:rsid w:val="00746F6C"/>
    <w:rsid w:val="00747553"/>
    <w:rsid w:val="00750249"/>
    <w:rsid w:val="007528A0"/>
    <w:rsid w:val="00752D0A"/>
    <w:rsid w:val="00753CB8"/>
    <w:rsid w:val="00753E64"/>
    <w:rsid w:val="00754077"/>
    <w:rsid w:val="00754E60"/>
    <w:rsid w:val="007551C9"/>
    <w:rsid w:val="007552E2"/>
    <w:rsid w:val="007555D7"/>
    <w:rsid w:val="0075642B"/>
    <w:rsid w:val="00756804"/>
    <w:rsid w:val="00756AE6"/>
    <w:rsid w:val="007577C5"/>
    <w:rsid w:val="007579B5"/>
    <w:rsid w:val="00760120"/>
    <w:rsid w:val="007604DA"/>
    <w:rsid w:val="00761327"/>
    <w:rsid w:val="00761EF5"/>
    <w:rsid w:val="00762447"/>
    <w:rsid w:val="007629D9"/>
    <w:rsid w:val="00762B29"/>
    <w:rsid w:val="00762EA5"/>
    <w:rsid w:val="00763148"/>
    <w:rsid w:val="007633A0"/>
    <w:rsid w:val="00765BDB"/>
    <w:rsid w:val="00765E99"/>
    <w:rsid w:val="00767B47"/>
    <w:rsid w:val="007701FE"/>
    <w:rsid w:val="0077096E"/>
    <w:rsid w:val="00771348"/>
    <w:rsid w:val="007713A6"/>
    <w:rsid w:val="00772C00"/>
    <w:rsid w:val="007748F2"/>
    <w:rsid w:val="007758D6"/>
    <w:rsid w:val="007766CA"/>
    <w:rsid w:val="0077761F"/>
    <w:rsid w:val="00777973"/>
    <w:rsid w:val="0078069A"/>
    <w:rsid w:val="00780BC8"/>
    <w:rsid w:val="00780CF3"/>
    <w:rsid w:val="00780D6D"/>
    <w:rsid w:val="00781F2C"/>
    <w:rsid w:val="00782BB5"/>
    <w:rsid w:val="00782D74"/>
    <w:rsid w:val="00782E56"/>
    <w:rsid w:val="00782EFC"/>
    <w:rsid w:val="007834E1"/>
    <w:rsid w:val="00784B65"/>
    <w:rsid w:val="007850D8"/>
    <w:rsid w:val="0078649D"/>
    <w:rsid w:val="00786CE5"/>
    <w:rsid w:val="00787B42"/>
    <w:rsid w:val="0079059D"/>
    <w:rsid w:val="00790787"/>
    <w:rsid w:val="007907D4"/>
    <w:rsid w:val="0079093F"/>
    <w:rsid w:val="00790D13"/>
    <w:rsid w:val="007910DD"/>
    <w:rsid w:val="0079150E"/>
    <w:rsid w:val="00791D86"/>
    <w:rsid w:val="00792597"/>
    <w:rsid w:val="00792A3D"/>
    <w:rsid w:val="00792E12"/>
    <w:rsid w:val="00793B8C"/>
    <w:rsid w:val="00794466"/>
    <w:rsid w:val="00794D13"/>
    <w:rsid w:val="0079563C"/>
    <w:rsid w:val="00795C21"/>
    <w:rsid w:val="00796DD3"/>
    <w:rsid w:val="007973AC"/>
    <w:rsid w:val="00797900"/>
    <w:rsid w:val="00797C38"/>
    <w:rsid w:val="007A06D4"/>
    <w:rsid w:val="007A0829"/>
    <w:rsid w:val="007A0C78"/>
    <w:rsid w:val="007A1009"/>
    <w:rsid w:val="007A2236"/>
    <w:rsid w:val="007A268B"/>
    <w:rsid w:val="007A2D46"/>
    <w:rsid w:val="007A2DDD"/>
    <w:rsid w:val="007A3AA2"/>
    <w:rsid w:val="007A4151"/>
    <w:rsid w:val="007A5FA9"/>
    <w:rsid w:val="007A75D8"/>
    <w:rsid w:val="007B076F"/>
    <w:rsid w:val="007B0B5D"/>
    <w:rsid w:val="007B1DD1"/>
    <w:rsid w:val="007B1E72"/>
    <w:rsid w:val="007B22D2"/>
    <w:rsid w:val="007B2BEB"/>
    <w:rsid w:val="007B39F5"/>
    <w:rsid w:val="007B68A7"/>
    <w:rsid w:val="007B7643"/>
    <w:rsid w:val="007B7C33"/>
    <w:rsid w:val="007C10B3"/>
    <w:rsid w:val="007C21A7"/>
    <w:rsid w:val="007C25FA"/>
    <w:rsid w:val="007C2632"/>
    <w:rsid w:val="007C2737"/>
    <w:rsid w:val="007C2AFF"/>
    <w:rsid w:val="007C3184"/>
    <w:rsid w:val="007C3BBC"/>
    <w:rsid w:val="007C3D2F"/>
    <w:rsid w:val="007C6DAF"/>
    <w:rsid w:val="007C6FC5"/>
    <w:rsid w:val="007C7353"/>
    <w:rsid w:val="007C7710"/>
    <w:rsid w:val="007D0721"/>
    <w:rsid w:val="007D192C"/>
    <w:rsid w:val="007D2CA4"/>
    <w:rsid w:val="007D2CE3"/>
    <w:rsid w:val="007D32FF"/>
    <w:rsid w:val="007D3584"/>
    <w:rsid w:val="007D3BC3"/>
    <w:rsid w:val="007D3C27"/>
    <w:rsid w:val="007D3F01"/>
    <w:rsid w:val="007D4CC2"/>
    <w:rsid w:val="007D50A4"/>
    <w:rsid w:val="007D7497"/>
    <w:rsid w:val="007D7D7D"/>
    <w:rsid w:val="007E0D33"/>
    <w:rsid w:val="007E0EFB"/>
    <w:rsid w:val="007E1125"/>
    <w:rsid w:val="007E187B"/>
    <w:rsid w:val="007E25D8"/>
    <w:rsid w:val="007E27A5"/>
    <w:rsid w:val="007E31AD"/>
    <w:rsid w:val="007E3670"/>
    <w:rsid w:val="007E381A"/>
    <w:rsid w:val="007E4812"/>
    <w:rsid w:val="007E5318"/>
    <w:rsid w:val="007E55FF"/>
    <w:rsid w:val="007E5F6A"/>
    <w:rsid w:val="007E6EA9"/>
    <w:rsid w:val="007F0C23"/>
    <w:rsid w:val="007F100B"/>
    <w:rsid w:val="007F185D"/>
    <w:rsid w:val="007F27C6"/>
    <w:rsid w:val="007F3F1A"/>
    <w:rsid w:val="007F524A"/>
    <w:rsid w:val="007F53C7"/>
    <w:rsid w:val="007F6110"/>
    <w:rsid w:val="007F732C"/>
    <w:rsid w:val="007F760C"/>
    <w:rsid w:val="007F79BF"/>
    <w:rsid w:val="007F7FD9"/>
    <w:rsid w:val="00800115"/>
    <w:rsid w:val="008019EE"/>
    <w:rsid w:val="00801F67"/>
    <w:rsid w:val="008024AB"/>
    <w:rsid w:val="008026AD"/>
    <w:rsid w:val="0080291D"/>
    <w:rsid w:val="0080366B"/>
    <w:rsid w:val="00803C3B"/>
    <w:rsid w:val="00803E48"/>
    <w:rsid w:val="008041BC"/>
    <w:rsid w:val="008043C5"/>
    <w:rsid w:val="0080480B"/>
    <w:rsid w:val="008057A2"/>
    <w:rsid w:val="0080591A"/>
    <w:rsid w:val="008064F3"/>
    <w:rsid w:val="00807746"/>
    <w:rsid w:val="008078CA"/>
    <w:rsid w:val="008101B4"/>
    <w:rsid w:val="00810750"/>
    <w:rsid w:val="00810903"/>
    <w:rsid w:val="00810AE2"/>
    <w:rsid w:val="00810BF9"/>
    <w:rsid w:val="0081117C"/>
    <w:rsid w:val="008111D6"/>
    <w:rsid w:val="008113D3"/>
    <w:rsid w:val="0081182B"/>
    <w:rsid w:val="0081196A"/>
    <w:rsid w:val="00811971"/>
    <w:rsid w:val="00811ADC"/>
    <w:rsid w:val="00811E6F"/>
    <w:rsid w:val="0081245A"/>
    <w:rsid w:val="0081246D"/>
    <w:rsid w:val="008125E6"/>
    <w:rsid w:val="00813E0E"/>
    <w:rsid w:val="00814BEE"/>
    <w:rsid w:val="00815748"/>
    <w:rsid w:val="00816A3B"/>
    <w:rsid w:val="00816E0F"/>
    <w:rsid w:val="0081771F"/>
    <w:rsid w:val="0082014B"/>
    <w:rsid w:val="00820C99"/>
    <w:rsid w:val="00822136"/>
    <w:rsid w:val="00823EFE"/>
    <w:rsid w:val="008247D9"/>
    <w:rsid w:val="00824F33"/>
    <w:rsid w:val="00825093"/>
    <w:rsid w:val="008251BF"/>
    <w:rsid w:val="00825692"/>
    <w:rsid w:val="00826437"/>
    <w:rsid w:val="008266B8"/>
    <w:rsid w:val="008277A1"/>
    <w:rsid w:val="00830D97"/>
    <w:rsid w:val="00830F09"/>
    <w:rsid w:val="00831265"/>
    <w:rsid w:val="008312D0"/>
    <w:rsid w:val="008313D0"/>
    <w:rsid w:val="008314AF"/>
    <w:rsid w:val="008314BC"/>
    <w:rsid w:val="008316A5"/>
    <w:rsid w:val="00831B2C"/>
    <w:rsid w:val="00831D2D"/>
    <w:rsid w:val="00832654"/>
    <w:rsid w:val="00833A32"/>
    <w:rsid w:val="0083431E"/>
    <w:rsid w:val="00834913"/>
    <w:rsid w:val="00834BBD"/>
    <w:rsid w:val="00834D3C"/>
    <w:rsid w:val="00835037"/>
    <w:rsid w:val="00835AA3"/>
    <w:rsid w:val="0083623C"/>
    <w:rsid w:val="00836505"/>
    <w:rsid w:val="00836583"/>
    <w:rsid w:val="008366BD"/>
    <w:rsid w:val="00836903"/>
    <w:rsid w:val="00836A0A"/>
    <w:rsid w:val="00836A80"/>
    <w:rsid w:val="00836B69"/>
    <w:rsid w:val="0083780B"/>
    <w:rsid w:val="0083794A"/>
    <w:rsid w:val="00837ACE"/>
    <w:rsid w:val="00837BB8"/>
    <w:rsid w:val="008404BA"/>
    <w:rsid w:val="008409B4"/>
    <w:rsid w:val="008414AD"/>
    <w:rsid w:val="008430BC"/>
    <w:rsid w:val="00843513"/>
    <w:rsid w:val="00843F9C"/>
    <w:rsid w:val="00844015"/>
    <w:rsid w:val="0084470B"/>
    <w:rsid w:val="008451E3"/>
    <w:rsid w:val="008465DB"/>
    <w:rsid w:val="00846677"/>
    <w:rsid w:val="0084684A"/>
    <w:rsid w:val="008469AE"/>
    <w:rsid w:val="00846F89"/>
    <w:rsid w:val="00847DF8"/>
    <w:rsid w:val="00847F96"/>
    <w:rsid w:val="00850A49"/>
    <w:rsid w:val="00850C29"/>
    <w:rsid w:val="00850F66"/>
    <w:rsid w:val="0085210D"/>
    <w:rsid w:val="008522FE"/>
    <w:rsid w:val="00852759"/>
    <w:rsid w:val="00852B6A"/>
    <w:rsid w:val="00852EA8"/>
    <w:rsid w:val="00853147"/>
    <w:rsid w:val="00853352"/>
    <w:rsid w:val="0085342F"/>
    <w:rsid w:val="008534D8"/>
    <w:rsid w:val="00853CBF"/>
    <w:rsid w:val="00853E56"/>
    <w:rsid w:val="008542B7"/>
    <w:rsid w:val="00854692"/>
    <w:rsid w:val="00854BEF"/>
    <w:rsid w:val="00854CE6"/>
    <w:rsid w:val="00855891"/>
    <w:rsid w:val="008575DA"/>
    <w:rsid w:val="008576EC"/>
    <w:rsid w:val="008600BF"/>
    <w:rsid w:val="00860226"/>
    <w:rsid w:val="00860783"/>
    <w:rsid w:val="008607E7"/>
    <w:rsid w:val="00860AC0"/>
    <w:rsid w:val="008619FB"/>
    <w:rsid w:val="00861D04"/>
    <w:rsid w:val="00861D26"/>
    <w:rsid w:val="00862489"/>
    <w:rsid w:val="008630C1"/>
    <w:rsid w:val="00864F11"/>
    <w:rsid w:val="008652E5"/>
    <w:rsid w:val="00865DEB"/>
    <w:rsid w:val="0086662E"/>
    <w:rsid w:val="00867AAF"/>
    <w:rsid w:val="00870537"/>
    <w:rsid w:val="0087072A"/>
    <w:rsid w:val="008718B5"/>
    <w:rsid w:val="008720E9"/>
    <w:rsid w:val="0087311E"/>
    <w:rsid w:val="008731FE"/>
    <w:rsid w:val="00873A87"/>
    <w:rsid w:val="0087470F"/>
    <w:rsid w:val="008747CF"/>
    <w:rsid w:val="00875354"/>
    <w:rsid w:val="00875468"/>
    <w:rsid w:val="008758D6"/>
    <w:rsid w:val="00875D41"/>
    <w:rsid w:val="00876030"/>
    <w:rsid w:val="00876091"/>
    <w:rsid w:val="00880491"/>
    <w:rsid w:val="008809AD"/>
    <w:rsid w:val="00880EA7"/>
    <w:rsid w:val="00882C70"/>
    <w:rsid w:val="008835D0"/>
    <w:rsid w:val="0088374A"/>
    <w:rsid w:val="008853DD"/>
    <w:rsid w:val="008854CF"/>
    <w:rsid w:val="00885B15"/>
    <w:rsid w:val="00886875"/>
    <w:rsid w:val="00886FDF"/>
    <w:rsid w:val="00887B07"/>
    <w:rsid w:val="00887E19"/>
    <w:rsid w:val="00892165"/>
    <w:rsid w:val="00892A83"/>
    <w:rsid w:val="008942F1"/>
    <w:rsid w:val="00894BEF"/>
    <w:rsid w:val="00894C05"/>
    <w:rsid w:val="00894C3A"/>
    <w:rsid w:val="00895206"/>
    <w:rsid w:val="00895B7A"/>
    <w:rsid w:val="0089609A"/>
    <w:rsid w:val="0089640B"/>
    <w:rsid w:val="008969E4"/>
    <w:rsid w:val="00897114"/>
    <w:rsid w:val="00897A44"/>
    <w:rsid w:val="00897F96"/>
    <w:rsid w:val="008A0CF0"/>
    <w:rsid w:val="008A0F2D"/>
    <w:rsid w:val="008A0FFA"/>
    <w:rsid w:val="008A18CA"/>
    <w:rsid w:val="008A1D84"/>
    <w:rsid w:val="008A2836"/>
    <w:rsid w:val="008A2B52"/>
    <w:rsid w:val="008A2D8C"/>
    <w:rsid w:val="008A3562"/>
    <w:rsid w:val="008A5516"/>
    <w:rsid w:val="008A552F"/>
    <w:rsid w:val="008A5A0C"/>
    <w:rsid w:val="008A600E"/>
    <w:rsid w:val="008A63AA"/>
    <w:rsid w:val="008A63CA"/>
    <w:rsid w:val="008A680F"/>
    <w:rsid w:val="008B08FB"/>
    <w:rsid w:val="008B20FD"/>
    <w:rsid w:val="008B2187"/>
    <w:rsid w:val="008B2783"/>
    <w:rsid w:val="008B37B8"/>
    <w:rsid w:val="008B4710"/>
    <w:rsid w:val="008B4A53"/>
    <w:rsid w:val="008B5C4D"/>
    <w:rsid w:val="008B6869"/>
    <w:rsid w:val="008B75C7"/>
    <w:rsid w:val="008C09E6"/>
    <w:rsid w:val="008C10AD"/>
    <w:rsid w:val="008C1AB7"/>
    <w:rsid w:val="008C24B4"/>
    <w:rsid w:val="008C2557"/>
    <w:rsid w:val="008C26DB"/>
    <w:rsid w:val="008C274E"/>
    <w:rsid w:val="008C38E0"/>
    <w:rsid w:val="008C5F68"/>
    <w:rsid w:val="008C6810"/>
    <w:rsid w:val="008C69CB"/>
    <w:rsid w:val="008C72D0"/>
    <w:rsid w:val="008C7BA4"/>
    <w:rsid w:val="008D0952"/>
    <w:rsid w:val="008D0958"/>
    <w:rsid w:val="008D19C5"/>
    <w:rsid w:val="008D22E1"/>
    <w:rsid w:val="008D2D27"/>
    <w:rsid w:val="008D2EF5"/>
    <w:rsid w:val="008D2F81"/>
    <w:rsid w:val="008D3AAE"/>
    <w:rsid w:val="008D3D44"/>
    <w:rsid w:val="008D429A"/>
    <w:rsid w:val="008D53D3"/>
    <w:rsid w:val="008D55CD"/>
    <w:rsid w:val="008D69CC"/>
    <w:rsid w:val="008D6C9E"/>
    <w:rsid w:val="008D6F66"/>
    <w:rsid w:val="008D7059"/>
    <w:rsid w:val="008D7ECE"/>
    <w:rsid w:val="008E0A65"/>
    <w:rsid w:val="008E0B2D"/>
    <w:rsid w:val="008E0C15"/>
    <w:rsid w:val="008E145B"/>
    <w:rsid w:val="008E1A87"/>
    <w:rsid w:val="008E21F2"/>
    <w:rsid w:val="008E22D5"/>
    <w:rsid w:val="008E35CA"/>
    <w:rsid w:val="008E51C8"/>
    <w:rsid w:val="008E5AFA"/>
    <w:rsid w:val="008E5B66"/>
    <w:rsid w:val="008E5C9A"/>
    <w:rsid w:val="008E7DF9"/>
    <w:rsid w:val="008F0921"/>
    <w:rsid w:val="008F1460"/>
    <w:rsid w:val="008F193B"/>
    <w:rsid w:val="008F25C4"/>
    <w:rsid w:val="008F2B1E"/>
    <w:rsid w:val="008F2E6A"/>
    <w:rsid w:val="008F2FAE"/>
    <w:rsid w:val="008F34A4"/>
    <w:rsid w:val="008F3876"/>
    <w:rsid w:val="008F3DDD"/>
    <w:rsid w:val="008F4098"/>
    <w:rsid w:val="008F43B6"/>
    <w:rsid w:val="008F5704"/>
    <w:rsid w:val="008F594A"/>
    <w:rsid w:val="008F5E0F"/>
    <w:rsid w:val="008F62CF"/>
    <w:rsid w:val="008F6676"/>
    <w:rsid w:val="008F6FA9"/>
    <w:rsid w:val="008F73F9"/>
    <w:rsid w:val="008F767D"/>
    <w:rsid w:val="008F7EF1"/>
    <w:rsid w:val="009003BF"/>
    <w:rsid w:val="00900D3D"/>
    <w:rsid w:val="009019AA"/>
    <w:rsid w:val="00901AED"/>
    <w:rsid w:val="009024E7"/>
    <w:rsid w:val="009024F0"/>
    <w:rsid w:val="00902925"/>
    <w:rsid w:val="00903347"/>
    <w:rsid w:val="009039D2"/>
    <w:rsid w:val="0090408C"/>
    <w:rsid w:val="0090465B"/>
    <w:rsid w:val="00904989"/>
    <w:rsid w:val="00904C0E"/>
    <w:rsid w:val="00904F5C"/>
    <w:rsid w:val="00905DC5"/>
    <w:rsid w:val="00905F7F"/>
    <w:rsid w:val="009061EF"/>
    <w:rsid w:val="00907ACA"/>
    <w:rsid w:val="00910224"/>
    <w:rsid w:val="00910E6A"/>
    <w:rsid w:val="0091115D"/>
    <w:rsid w:val="009116FA"/>
    <w:rsid w:val="00911A21"/>
    <w:rsid w:val="00911FA3"/>
    <w:rsid w:val="00911FEC"/>
    <w:rsid w:val="009128E3"/>
    <w:rsid w:val="00912BB2"/>
    <w:rsid w:val="00912DC1"/>
    <w:rsid w:val="00913163"/>
    <w:rsid w:val="00913338"/>
    <w:rsid w:val="00913E65"/>
    <w:rsid w:val="00914098"/>
    <w:rsid w:val="009152D0"/>
    <w:rsid w:val="009153E4"/>
    <w:rsid w:val="00915B7F"/>
    <w:rsid w:val="00916203"/>
    <w:rsid w:val="0091626A"/>
    <w:rsid w:val="009172FF"/>
    <w:rsid w:val="009206DE"/>
    <w:rsid w:val="009207BF"/>
    <w:rsid w:val="0092167B"/>
    <w:rsid w:val="009225BF"/>
    <w:rsid w:val="009226AF"/>
    <w:rsid w:val="009228A2"/>
    <w:rsid w:val="009236AD"/>
    <w:rsid w:val="00923D11"/>
    <w:rsid w:val="009244EF"/>
    <w:rsid w:val="009251D1"/>
    <w:rsid w:val="00925886"/>
    <w:rsid w:val="00926C89"/>
    <w:rsid w:val="0092797F"/>
    <w:rsid w:val="00927E5B"/>
    <w:rsid w:val="0093035B"/>
    <w:rsid w:val="0093085D"/>
    <w:rsid w:val="009319D9"/>
    <w:rsid w:val="00932611"/>
    <w:rsid w:val="00933107"/>
    <w:rsid w:val="0093330F"/>
    <w:rsid w:val="00933423"/>
    <w:rsid w:val="009339D4"/>
    <w:rsid w:val="009340EA"/>
    <w:rsid w:val="00935A2F"/>
    <w:rsid w:val="00936BB5"/>
    <w:rsid w:val="00936C8B"/>
    <w:rsid w:val="009371E6"/>
    <w:rsid w:val="00937E0D"/>
    <w:rsid w:val="00937E29"/>
    <w:rsid w:val="00940F78"/>
    <w:rsid w:val="009412C6"/>
    <w:rsid w:val="00941E56"/>
    <w:rsid w:val="009423B6"/>
    <w:rsid w:val="009424A6"/>
    <w:rsid w:val="00942616"/>
    <w:rsid w:val="00942A06"/>
    <w:rsid w:val="00942CF6"/>
    <w:rsid w:val="00942E2F"/>
    <w:rsid w:val="00942E38"/>
    <w:rsid w:val="009433B7"/>
    <w:rsid w:val="00945C38"/>
    <w:rsid w:val="00945DBE"/>
    <w:rsid w:val="00945DC8"/>
    <w:rsid w:val="00947949"/>
    <w:rsid w:val="00950C99"/>
    <w:rsid w:val="00952444"/>
    <w:rsid w:val="00952490"/>
    <w:rsid w:val="00953034"/>
    <w:rsid w:val="009530EB"/>
    <w:rsid w:val="00953828"/>
    <w:rsid w:val="00954169"/>
    <w:rsid w:val="00955A9B"/>
    <w:rsid w:val="00955D59"/>
    <w:rsid w:val="00955D6E"/>
    <w:rsid w:val="009560E0"/>
    <w:rsid w:val="009572D7"/>
    <w:rsid w:val="009604BF"/>
    <w:rsid w:val="00960CD2"/>
    <w:rsid w:val="009620E9"/>
    <w:rsid w:val="00964F6E"/>
    <w:rsid w:val="0096513B"/>
    <w:rsid w:val="00965646"/>
    <w:rsid w:val="00966535"/>
    <w:rsid w:val="009667DD"/>
    <w:rsid w:val="00966993"/>
    <w:rsid w:val="00966BFD"/>
    <w:rsid w:val="009674B7"/>
    <w:rsid w:val="00967E89"/>
    <w:rsid w:val="00967FCB"/>
    <w:rsid w:val="009717BC"/>
    <w:rsid w:val="00971BE9"/>
    <w:rsid w:val="0097223F"/>
    <w:rsid w:val="00972487"/>
    <w:rsid w:val="00972B3F"/>
    <w:rsid w:val="009733AE"/>
    <w:rsid w:val="009733F4"/>
    <w:rsid w:val="009741D4"/>
    <w:rsid w:val="00974619"/>
    <w:rsid w:val="009759B6"/>
    <w:rsid w:val="00975B26"/>
    <w:rsid w:val="00975E44"/>
    <w:rsid w:val="00975FE7"/>
    <w:rsid w:val="009763B2"/>
    <w:rsid w:val="0097652E"/>
    <w:rsid w:val="00976536"/>
    <w:rsid w:val="0097682D"/>
    <w:rsid w:val="00976FCA"/>
    <w:rsid w:val="009807FE"/>
    <w:rsid w:val="0098165C"/>
    <w:rsid w:val="00981C3E"/>
    <w:rsid w:val="00982B47"/>
    <w:rsid w:val="00982F88"/>
    <w:rsid w:val="009837B7"/>
    <w:rsid w:val="00983A85"/>
    <w:rsid w:val="00983BAD"/>
    <w:rsid w:val="00984056"/>
    <w:rsid w:val="009847C9"/>
    <w:rsid w:val="00985475"/>
    <w:rsid w:val="0098565E"/>
    <w:rsid w:val="009856A0"/>
    <w:rsid w:val="00985960"/>
    <w:rsid w:val="0098656D"/>
    <w:rsid w:val="0098664C"/>
    <w:rsid w:val="0098783F"/>
    <w:rsid w:val="00987BB8"/>
    <w:rsid w:val="0099081A"/>
    <w:rsid w:val="00990C47"/>
    <w:rsid w:val="00991131"/>
    <w:rsid w:val="00991791"/>
    <w:rsid w:val="009928D3"/>
    <w:rsid w:val="0099344A"/>
    <w:rsid w:val="00993DDE"/>
    <w:rsid w:val="009952DD"/>
    <w:rsid w:val="00995689"/>
    <w:rsid w:val="00995B41"/>
    <w:rsid w:val="00995EB3"/>
    <w:rsid w:val="00996691"/>
    <w:rsid w:val="009966F6"/>
    <w:rsid w:val="00996CFD"/>
    <w:rsid w:val="00996F90"/>
    <w:rsid w:val="00997ED9"/>
    <w:rsid w:val="009A01AD"/>
    <w:rsid w:val="009A0316"/>
    <w:rsid w:val="009A056E"/>
    <w:rsid w:val="009A113F"/>
    <w:rsid w:val="009A2308"/>
    <w:rsid w:val="009A246C"/>
    <w:rsid w:val="009A282A"/>
    <w:rsid w:val="009A3821"/>
    <w:rsid w:val="009A3E9F"/>
    <w:rsid w:val="009A5F4F"/>
    <w:rsid w:val="009A65EF"/>
    <w:rsid w:val="009A6D80"/>
    <w:rsid w:val="009B00FC"/>
    <w:rsid w:val="009B06C1"/>
    <w:rsid w:val="009B1219"/>
    <w:rsid w:val="009B1845"/>
    <w:rsid w:val="009B1BF3"/>
    <w:rsid w:val="009B21C7"/>
    <w:rsid w:val="009B2790"/>
    <w:rsid w:val="009B2D2C"/>
    <w:rsid w:val="009B30AF"/>
    <w:rsid w:val="009B37A2"/>
    <w:rsid w:val="009B39B4"/>
    <w:rsid w:val="009B3B12"/>
    <w:rsid w:val="009B3E0D"/>
    <w:rsid w:val="009B4C59"/>
    <w:rsid w:val="009B5654"/>
    <w:rsid w:val="009B5B0D"/>
    <w:rsid w:val="009B5DA4"/>
    <w:rsid w:val="009B606F"/>
    <w:rsid w:val="009B6449"/>
    <w:rsid w:val="009B6810"/>
    <w:rsid w:val="009B745A"/>
    <w:rsid w:val="009C03D7"/>
    <w:rsid w:val="009C0A7F"/>
    <w:rsid w:val="009C0D16"/>
    <w:rsid w:val="009C111A"/>
    <w:rsid w:val="009C1168"/>
    <w:rsid w:val="009C1192"/>
    <w:rsid w:val="009C14BF"/>
    <w:rsid w:val="009C1BBF"/>
    <w:rsid w:val="009C26DA"/>
    <w:rsid w:val="009C2AF6"/>
    <w:rsid w:val="009C2FF3"/>
    <w:rsid w:val="009C32BE"/>
    <w:rsid w:val="009C347A"/>
    <w:rsid w:val="009C365A"/>
    <w:rsid w:val="009C4901"/>
    <w:rsid w:val="009C4B4A"/>
    <w:rsid w:val="009C5090"/>
    <w:rsid w:val="009C55DA"/>
    <w:rsid w:val="009C577D"/>
    <w:rsid w:val="009C5B11"/>
    <w:rsid w:val="009C6778"/>
    <w:rsid w:val="009C6D8B"/>
    <w:rsid w:val="009C7ADE"/>
    <w:rsid w:val="009D0134"/>
    <w:rsid w:val="009D02CB"/>
    <w:rsid w:val="009D0882"/>
    <w:rsid w:val="009D0B27"/>
    <w:rsid w:val="009D1AE2"/>
    <w:rsid w:val="009D1E76"/>
    <w:rsid w:val="009D21B9"/>
    <w:rsid w:val="009D30B7"/>
    <w:rsid w:val="009D4587"/>
    <w:rsid w:val="009D4D72"/>
    <w:rsid w:val="009D505B"/>
    <w:rsid w:val="009D5CFA"/>
    <w:rsid w:val="009D604C"/>
    <w:rsid w:val="009D6D4D"/>
    <w:rsid w:val="009E0EFA"/>
    <w:rsid w:val="009E1ED3"/>
    <w:rsid w:val="009E3DDB"/>
    <w:rsid w:val="009E4576"/>
    <w:rsid w:val="009E5785"/>
    <w:rsid w:val="009E68C3"/>
    <w:rsid w:val="009E695F"/>
    <w:rsid w:val="009E7743"/>
    <w:rsid w:val="009E7A2E"/>
    <w:rsid w:val="009F0E9D"/>
    <w:rsid w:val="009F1C04"/>
    <w:rsid w:val="009F1CAC"/>
    <w:rsid w:val="009F4AE2"/>
    <w:rsid w:val="009F617D"/>
    <w:rsid w:val="00A00191"/>
    <w:rsid w:val="00A005F3"/>
    <w:rsid w:val="00A00773"/>
    <w:rsid w:val="00A0087B"/>
    <w:rsid w:val="00A00897"/>
    <w:rsid w:val="00A01B6F"/>
    <w:rsid w:val="00A022C6"/>
    <w:rsid w:val="00A03FFE"/>
    <w:rsid w:val="00A04467"/>
    <w:rsid w:val="00A0563E"/>
    <w:rsid w:val="00A05F1B"/>
    <w:rsid w:val="00A0642D"/>
    <w:rsid w:val="00A06CB0"/>
    <w:rsid w:val="00A06DC4"/>
    <w:rsid w:val="00A075B0"/>
    <w:rsid w:val="00A07EB0"/>
    <w:rsid w:val="00A10052"/>
    <w:rsid w:val="00A10B5B"/>
    <w:rsid w:val="00A10C55"/>
    <w:rsid w:val="00A10FC1"/>
    <w:rsid w:val="00A11444"/>
    <w:rsid w:val="00A11B93"/>
    <w:rsid w:val="00A11DA4"/>
    <w:rsid w:val="00A11F2F"/>
    <w:rsid w:val="00A12581"/>
    <w:rsid w:val="00A126D5"/>
    <w:rsid w:val="00A13164"/>
    <w:rsid w:val="00A13A91"/>
    <w:rsid w:val="00A1458A"/>
    <w:rsid w:val="00A1467C"/>
    <w:rsid w:val="00A15354"/>
    <w:rsid w:val="00A16C2E"/>
    <w:rsid w:val="00A17007"/>
    <w:rsid w:val="00A17026"/>
    <w:rsid w:val="00A17091"/>
    <w:rsid w:val="00A17361"/>
    <w:rsid w:val="00A173F6"/>
    <w:rsid w:val="00A203D6"/>
    <w:rsid w:val="00A2054E"/>
    <w:rsid w:val="00A21A60"/>
    <w:rsid w:val="00A2206C"/>
    <w:rsid w:val="00A220E3"/>
    <w:rsid w:val="00A221E5"/>
    <w:rsid w:val="00A239BC"/>
    <w:rsid w:val="00A24223"/>
    <w:rsid w:val="00A24520"/>
    <w:rsid w:val="00A249A4"/>
    <w:rsid w:val="00A24E3A"/>
    <w:rsid w:val="00A24F96"/>
    <w:rsid w:val="00A25164"/>
    <w:rsid w:val="00A2588F"/>
    <w:rsid w:val="00A25B2E"/>
    <w:rsid w:val="00A26D8D"/>
    <w:rsid w:val="00A26F5F"/>
    <w:rsid w:val="00A27499"/>
    <w:rsid w:val="00A2756D"/>
    <w:rsid w:val="00A27D44"/>
    <w:rsid w:val="00A27FB4"/>
    <w:rsid w:val="00A30C0E"/>
    <w:rsid w:val="00A31100"/>
    <w:rsid w:val="00A31304"/>
    <w:rsid w:val="00A31A89"/>
    <w:rsid w:val="00A32EAF"/>
    <w:rsid w:val="00A33816"/>
    <w:rsid w:val="00A35003"/>
    <w:rsid w:val="00A35D06"/>
    <w:rsid w:val="00A367B7"/>
    <w:rsid w:val="00A374BA"/>
    <w:rsid w:val="00A37677"/>
    <w:rsid w:val="00A37A8E"/>
    <w:rsid w:val="00A37BAF"/>
    <w:rsid w:val="00A4182F"/>
    <w:rsid w:val="00A41845"/>
    <w:rsid w:val="00A4184B"/>
    <w:rsid w:val="00A42339"/>
    <w:rsid w:val="00A42551"/>
    <w:rsid w:val="00A42AFA"/>
    <w:rsid w:val="00A4309D"/>
    <w:rsid w:val="00A43589"/>
    <w:rsid w:val="00A43852"/>
    <w:rsid w:val="00A44E50"/>
    <w:rsid w:val="00A458BB"/>
    <w:rsid w:val="00A45C6F"/>
    <w:rsid w:val="00A45E66"/>
    <w:rsid w:val="00A465B8"/>
    <w:rsid w:val="00A465C4"/>
    <w:rsid w:val="00A46E66"/>
    <w:rsid w:val="00A470E3"/>
    <w:rsid w:val="00A4790F"/>
    <w:rsid w:val="00A47A2D"/>
    <w:rsid w:val="00A505FD"/>
    <w:rsid w:val="00A508D6"/>
    <w:rsid w:val="00A515E3"/>
    <w:rsid w:val="00A51895"/>
    <w:rsid w:val="00A5224A"/>
    <w:rsid w:val="00A53515"/>
    <w:rsid w:val="00A537DC"/>
    <w:rsid w:val="00A544E9"/>
    <w:rsid w:val="00A5459A"/>
    <w:rsid w:val="00A5650B"/>
    <w:rsid w:val="00A5772F"/>
    <w:rsid w:val="00A57958"/>
    <w:rsid w:val="00A57B7C"/>
    <w:rsid w:val="00A60250"/>
    <w:rsid w:val="00A6103F"/>
    <w:rsid w:val="00A610DF"/>
    <w:rsid w:val="00A632C7"/>
    <w:rsid w:val="00A6375D"/>
    <w:rsid w:val="00A63763"/>
    <w:rsid w:val="00A641D2"/>
    <w:rsid w:val="00A64672"/>
    <w:rsid w:val="00A654F2"/>
    <w:rsid w:val="00A65783"/>
    <w:rsid w:val="00A65CFC"/>
    <w:rsid w:val="00A66D47"/>
    <w:rsid w:val="00A670A7"/>
    <w:rsid w:val="00A678FC"/>
    <w:rsid w:val="00A67AED"/>
    <w:rsid w:val="00A67DCC"/>
    <w:rsid w:val="00A701B6"/>
    <w:rsid w:val="00A7021C"/>
    <w:rsid w:val="00A70992"/>
    <w:rsid w:val="00A71339"/>
    <w:rsid w:val="00A72868"/>
    <w:rsid w:val="00A7298F"/>
    <w:rsid w:val="00A731EF"/>
    <w:rsid w:val="00A7367B"/>
    <w:rsid w:val="00A73DBA"/>
    <w:rsid w:val="00A74D13"/>
    <w:rsid w:val="00A76059"/>
    <w:rsid w:val="00A76420"/>
    <w:rsid w:val="00A77F76"/>
    <w:rsid w:val="00A8073C"/>
    <w:rsid w:val="00A81237"/>
    <w:rsid w:val="00A8142A"/>
    <w:rsid w:val="00A83AC6"/>
    <w:rsid w:val="00A83BCC"/>
    <w:rsid w:val="00A83BD6"/>
    <w:rsid w:val="00A83BE2"/>
    <w:rsid w:val="00A83C62"/>
    <w:rsid w:val="00A842D5"/>
    <w:rsid w:val="00A850F8"/>
    <w:rsid w:val="00A8529E"/>
    <w:rsid w:val="00A858D1"/>
    <w:rsid w:val="00A859D5"/>
    <w:rsid w:val="00A85D2D"/>
    <w:rsid w:val="00A85F13"/>
    <w:rsid w:val="00A86E37"/>
    <w:rsid w:val="00A87989"/>
    <w:rsid w:val="00A90456"/>
    <w:rsid w:val="00A9070D"/>
    <w:rsid w:val="00A90F2F"/>
    <w:rsid w:val="00A91507"/>
    <w:rsid w:val="00A93957"/>
    <w:rsid w:val="00A93BDF"/>
    <w:rsid w:val="00A93F3A"/>
    <w:rsid w:val="00A941AC"/>
    <w:rsid w:val="00A943ED"/>
    <w:rsid w:val="00A946B3"/>
    <w:rsid w:val="00A954DB"/>
    <w:rsid w:val="00A95609"/>
    <w:rsid w:val="00A95698"/>
    <w:rsid w:val="00A958EC"/>
    <w:rsid w:val="00A95912"/>
    <w:rsid w:val="00A95C8D"/>
    <w:rsid w:val="00A96161"/>
    <w:rsid w:val="00A96A32"/>
    <w:rsid w:val="00A96CF0"/>
    <w:rsid w:val="00A96D3C"/>
    <w:rsid w:val="00A96ED2"/>
    <w:rsid w:val="00A96F4B"/>
    <w:rsid w:val="00A97049"/>
    <w:rsid w:val="00A973A4"/>
    <w:rsid w:val="00A975F9"/>
    <w:rsid w:val="00A979BD"/>
    <w:rsid w:val="00A97DFD"/>
    <w:rsid w:val="00A97E94"/>
    <w:rsid w:val="00AA037C"/>
    <w:rsid w:val="00AA054C"/>
    <w:rsid w:val="00AA0CCA"/>
    <w:rsid w:val="00AA0D7E"/>
    <w:rsid w:val="00AA15B2"/>
    <w:rsid w:val="00AA17EB"/>
    <w:rsid w:val="00AA38FE"/>
    <w:rsid w:val="00AA39CA"/>
    <w:rsid w:val="00AA4453"/>
    <w:rsid w:val="00AA44FE"/>
    <w:rsid w:val="00AA497E"/>
    <w:rsid w:val="00AA544D"/>
    <w:rsid w:val="00AA54AE"/>
    <w:rsid w:val="00AA57E5"/>
    <w:rsid w:val="00AA5F35"/>
    <w:rsid w:val="00AA6720"/>
    <w:rsid w:val="00AA6D52"/>
    <w:rsid w:val="00AA6F47"/>
    <w:rsid w:val="00AA7F0B"/>
    <w:rsid w:val="00AB065A"/>
    <w:rsid w:val="00AB0666"/>
    <w:rsid w:val="00AB0A6C"/>
    <w:rsid w:val="00AB0DEB"/>
    <w:rsid w:val="00AB2994"/>
    <w:rsid w:val="00AB3A68"/>
    <w:rsid w:val="00AB4210"/>
    <w:rsid w:val="00AB44CD"/>
    <w:rsid w:val="00AB509A"/>
    <w:rsid w:val="00AB5CF4"/>
    <w:rsid w:val="00AB654D"/>
    <w:rsid w:val="00AC1694"/>
    <w:rsid w:val="00AC26E2"/>
    <w:rsid w:val="00AC2F6B"/>
    <w:rsid w:val="00AC39D1"/>
    <w:rsid w:val="00AC40A1"/>
    <w:rsid w:val="00AC6024"/>
    <w:rsid w:val="00AC72CA"/>
    <w:rsid w:val="00AC78E3"/>
    <w:rsid w:val="00AC7FD6"/>
    <w:rsid w:val="00AD0699"/>
    <w:rsid w:val="00AD1281"/>
    <w:rsid w:val="00AD16C8"/>
    <w:rsid w:val="00AD17E4"/>
    <w:rsid w:val="00AD3A9E"/>
    <w:rsid w:val="00AD3B38"/>
    <w:rsid w:val="00AD3E37"/>
    <w:rsid w:val="00AD45EF"/>
    <w:rsid w:val="00AD53B1"/>
    <w:rsid w:val="00AD58FF"/>
    <w:rsid w:val="00AD6092"/>
    <w:rsid w:val="00AD64D8"/>
    <w:rsid w:val="00AD65AF"/>
    <w:rsid w:val="00AD67EC"/>
    <w:rsid w:val="00AD6CB8"/>
    <w:rsid w:val="00AD6E1A"/>
    <w:rsid w:val="00AE0913"/>
    <w:rsid w:val="00AE0970"/>
    <w:rsid w:val="00AE0CF5"/>
    <w:rsid w:val="00AE0D67"/>
    <w:rsid w:val="00AE12EA"/>
    <w:rsid w:val="00AE1979"/>
    <w:rsid w:val="00AE1B8A"/>
    <w:rsid w:val="00AE2422"/>
    <w:rsid w:val="00AE2D21"/>
    <w:rsid w:val="00AE44C0"/>
    <w:rsid w:val="00AE468F"/>
    <w:rsid w:val="00AE4978"/>
    <w:rsid w:val="00AE4AA0"/>
    <w:rsid w:val="00AE4BB9"/>
    <w:rsid w:val="00AE52FE"/>
    <w:rsid w:val="00AE62DC"/>
    <w:rsid w:val="00AE6300"/>
    <w:rsid w:val="00AE6CFB"/>
    <w:rsid w:val="00AE6FA3"/>
    <w:rsid w:val="00AF0DB0"/>
    <w:rsid w:val="00AF0DF4"/>
    <w:rsid w:val="00AF1B53"/>
    <w:rsid w:val="00AF1F07"/>
    <w:rsid w:val="00AF25FE"/>
    <w:rsid w:val="00AF287F"/>
    <w:rsid w:val="00AF2AA5"/>
    <w:rsid w:val="00AF2B45"/>
    <w:rsid w:val="00AF31AB"/>
    <w:rsid w:val="00AF37AD"/>
    <w:rsid w:val="00AF4055"/>
    <w:rsid w:val="00AF4326"/>
    <w:rsid w:val="00AF523A"/>
    <w:rsid w:val="00AF540C"/>
    <w:rsid w:val="00AF5BA3"/>
    <w:rsid w:val="00AF62DF"/>
    <w:rsid w:val="00AF6437"/>
    <w:rsid w:val="00AF65CC"/>
    <w:rsid w:val="00AF66C2"/>
    <w:rsid w:val="00AF69FD"/>
    <w:rsid w:val="00AF709B"/>
    <w:rsid w:val="00AF75F1"/>
    <w:rsid w:val="00AF7FD2"/>
    <w:rsid w:val="00B00020"/>
    <w:rsid w:val="00B00518"/>
    <w:rsid w:val="00B006EF"/>
    <w:rsid w:val="00B00ED5"/>
    <w:rsid w:val="00B01FC3"/>
    <w:rsid w:val="00B022D8"/>
    <w:rsid w:val="00B0391D"/>
    <w:rsid w:val="00B04023"/>
    <w:rsid w:val="00B049C3"/>
    <w:rsid w:val="00B04E26"/>
    <w:rsid w:val="00B05180"/>
    <w:rsid w:val="00B05519"/>
    <w:rsid w:val="00B0563B"/>
    <w:rsid w:val="00B06025"/>
    <w:rsid w:val="00B06082"/>
    <w:rsid w:val="00B067B3"/>
    <w:rsid w:val="00B06D00"/>
    <w:rsid w:val="00B076FC"/>
    <w:rsid w:val="00B077BF"/>
    <w:rsid w:val="00B10804"/>
    <w:rsid w:val="00B10D34"/>
    <w:rsid w:val="00B124D7"/>
    <w:rsid w:val="00B12D54"/>
    <w:rsid w:val="00B1336C"/>
    <w:rsid w:val="00B13751"/>
    <w:rsid w:val="00B14420"/>
    <w:rsid w:val="00B144F3"/>
    <w:rsid w:val="00B148DE"/>
    <w:rsid w:val="00B14A40"/>
    <w:rsid w:val="00B14C23"/>
    <w:rsid w:val="00B15CFF"/>
    <w:rsid w:val="00B16914"/>
    <w:rsid w:val="00B177F0"/>
    <w:rsid w:val="00B17D51"/>
    <w:rsid w:val="00B206B8"/>
    <w:rsid w:val="00B2092A"/>
    <w:rsid w:val="00B21175"/>
    <w:rsid w:val="00B21304"/>
    <w:rsid w:val="00B21E31"/>
    <w:rsid w:val="00B2275B"/>
    <w:rsid w:val="00B22F25"/>
    <w:rsid w:val="00B22FA9"/>
    <w:rsid w:val="00B23325"/>
    <w:rsid w:val="00B24732"/>
    <w:rsid w:val="00B24A96"/>
    <w:rsid w:val="00B25DEC"/>
    <w:rsid w:val="00B2608F"/>
    <w:rsid w:val="00B2750E"/>
    <w:rsid w:val="00B278CD"/>
    <w:rsid w:val="00B27B52"/>
    <w:rsid w:val="00B30420"/>
    <w:rsid w:val="00B30E6E"/>
    <w:rsid w:val="00B316BD"/>
    <w:rsid w:val="00B31A16"/>
    <w:rsid w:val="00B320E9"/>
    <w:rsid w:val="00B32900"/>
    <w:rsid w:val="00B330AC"/>
    <w:rsid w:val="00B33E87"/>
    <w:rsid w:val="00B34375"/>
    <w:rsid w:val="00B344E5"/>
    <w:rsid w:val="00B34F15"/>
    <w:rsid w:val="00B35695"/>
    <w:rsid w:val="00B35F6E"/>
    <w:rsid w:val="00B36B5B"/>
    <w:rsid w:val="00B373F4"/>
    <w:rsid w:val="00B3746E"/>
    <w:rsid w:val="00B4151B"/>
    <w:rsid w:val="00B41858"/>
    <w:rsid w:val="00B41A54"/>
    <w:rsid w:val="00B42B5C"/>
    <w:rsid w:val="00B43050"/>
    <w:rsid w:val="00B43311"/>
    <w:rsid w:val="00B4461F"/>
    <w:rsid w:val="00B45437"/>
    <w:rsid w:val="00B45487"/>
    <w:rsid w:val="00B46807"/>
    <w:rsid w:val="00B46CFB"/>
    <w:rsid w:val="00B50B88"/>
    <w:rsid w:val="00B5132E"/>
    <w:rsid w:val="00B5164A"/>
    <w:rsid w:val="00B5169E"/>
    <w:rsid w:val="00B51BB7"/>
    <w:rsid w:val="00B538EB"/>
    <w:rsid w:val="00B53B4B"/>
    <w:rsid w:val="00B53C98"/>
    <w:rsid w:val="00B53DDA"/>
    <w:rsid w:val="00B54A22"/>
    <w:rsid w:val="00B54FDE"/>
    <w:rsid w:val="00B5566C"/>
    <w:rsid w:val="00B55721"/>
    <w:rsid w:val="00B55CBE"/>
    <w:rsid w:val="00B5666E"/>
    <w:rsid w:val="00B56717"/>
    <w:rsid w:val="00B56C03"/>
    <w:rsid w:val="00B56CEF"/>
    <w:rsid w:val="00B57B67"/>
    <w:rsid w:val="00B603B5"/>
    <w:rsid w:val="00B605D9"/>
    <w:rsid w:val="00B60A71"/>
    <w:rsid w:val="00B6103F"/>
    <w:rsid w:val="00B613CD"/>
    <w:rsid w:val="00B61686"/>
    <w:rsid w:val="00B620AD"/>
    <w:rsid w:val="00B628EF"/>
    <w:rsid w:val="00B62D93"/>
    <w:rsid w:val="00B6335E"/>
    <w:rsid w:val="00B6482B"/>
    <w:rsid w:val="00B64D45"/>
    <w:rsid w:val="00B6538E"/>
    <w:rsid w:val="00B65DC6"/>
    <w:rsid w:val="00B66002"/>
    <w:rsid w:val="00B661C5"/>
    <w:rsid w:val="00B66D4C"/>
    <w:rsid w:val="00B67B0B"/>
    <w:rsid w:val="00B67C32"/>
    <w:rsid w:val="00B67FB4"/>
    <w:rsid w:val="00B71678"/>
    <w:rsid w:val="00B732A5"/>
    <w:rsid w:val="00B732D1"/>
    <w:rsid w:val="00B7369A"/>
    <w:rsid w:val="00B73E7A"/>
    <w:rsid w:val="00B74250"/>
    <w:rsid w:val="00B7483D"/>
    <w:rsid w:val="00B74C4F"/>
    <w:rsid w:val="00B75664"/>
    <w:rsid w:val="00B76619"/>
    <w:rsid w:val="00B76A11"/>
    <w:rsid w:val="00B76F68"/>
    <w:rsid w:val="00B7756C"/>
    <w:rsid w:val="00B800C2"/>
    <w:rsid w:val="00B8117E"/>
    <w:rsid w:val="00B814F0"/>
    <w:rsid w:val="00B82178"/>
    <w:rsid w:val="00B822DF"/>
    <w:rsid w:val="00B82668"/>
    <w:rsid w:val="00B82AFC"/>
    <w:rsid w:val="00B831CE"/>
    <w:rsid w:val="00B83383"/>
    <w:rsid w:val="00B83BD9"/>
    <w:rsid w:val="00B84FB6"/>
    <w:rsid w:val="00B854EC"/>
    <w:rsid w:val="00B867AD"/>
    <w:rsid w:val="00B86994"/>
    <w:rsid w:val="00B876DB"/>
    <w:rsid w:val="00B879DD"/>
    <w:rsid w:val="00B87F16"/>
    <w:rsid w:val="00B87F5B"/>
    <w:rsid w:val="00B9059F"/>
    <w:rsid w:val="00B90E2F"/>
    <w:rsid w:val="00B91189"/>
    <w:rsid w:val="00B915B2"/>
    <w:rsid w:val="00B91CEE"/>
    <w:rsid w:val="00B923DF"/>
    <w:rsid w:val="00B92492"/>
    <w:rsid w:val="00B92A3C"/>
    <w:rsid w:val="00B92B27"/>
    <w:rsid w:val="00B9426B"/>
    <w:rsid w:val="00B95818"/>
    <w:rsid w:val="00B970D7"/>
    <w:rsid w:val="00B972CA"/>
    <w:rsid w:val="00B97C2D"/>
    <w:rsid w:val="00BA0240"/>
    <w:rsid w:val="00BA094C"/>
    <w:rsid w:val="00BA0B0E"/>
    <w:rsid w:val="00BA0F2D"/>
    <w:rsid w:val="00BA1182"/>
    <w:rsid w:val="00BA1689"/>
    <w:rsid w:val="00BA2642"/>
    <w:rsid w:val="00BA2810"/>
    <w:rsid w:val="00BA3975"/>
    <w:rsid w:val="00BA4338"/>
    <w:rsid w:val="00BA4B61"/>
    <w:rsid w:val="00BA4EA1"/>
    <w:rsid w:val="00BA5CCA"/>
    <w:rsid w:val="00BA5D43"/>
    <w:rsid w:val="00BA6B49"/>
    <w:rsid w:val="00BA6D9F"/>
    <w:rsid w:val="00BA71B6"/>
    <w:rsid w:val="00BA74CD"/>
    <w:rsid w:val="00BB0162"/>
    <w:rsid w:val="00BB09CC"/>
    <w:rsid w:val="00BB1003"/>
    <w:rsid w:val="00BB1E10"/>
    <w:rsid w:val="00BB217C"/>
    <w:rsid w:val="00BB3159"/>
    <w:rsid w:val="00BB3495"/>
    <w:rsid w:val="00BB3F1F"/>
    <w:rsid w:val="00BB48D3"/>
    <w:rsid w:val="00BB49A0"/>
    <w:rsid w:val="00BB7714"/>
    <w:rsid w:val="00BB7B13"/>
    <w:rsid w:val="00BB7BB8"/>
    <w:rsid w:val="00BC01DF"/>
    <w:rsid w:val="00BC07AE"/>
    <w:rsid w:val="00BC09E8"/>
    <w:rsid w:val="00BC1596"/>
    <w:rsid w:val="00BC20DF"/>
    <w:rsid w:val="00BC260E"/>
    <w:rsid w:val="00BC36DE"/>
    <w:rsid w:val="00BC3EF0"/>
    <w:rsid w:val="00BC42AD"/>
    <w:rsid w:val="00BC44D9"/>
    <w:rsid w:val="00BC4C44"/>
    <w:rsid w:val="00BC58BD"/>
    <w:rsid w:val="00BC6439"/>
    <w:rsid w:val="00BC6E24"/>
    <w:rsid w:val="00BC76BB"/>
    <w:rsid w:val="00BC7965"/>
    <w:rsid w:val="00BC7C3E"/>
    <w:rsid w:val="00BC7C57"/>
    <w:rsid w:val="00BC7EE8"/>
    <w:rsid w:val="00BD0633"/>
    <w:rsid w:val="00BD0870"/>
    <w:rsid w:val="00BD0D97"/>
    <w:rsid w:val="00BD0F83"/>
    <w:rsid w:val="00BD16C1"/>
    <w:rsid w:val="00BD1BA7"/>
    <w:rsid w:val="00BD278B"/>
    <w:rsid w:val="00BD3166"/>
    <w:rsid w:val="00BD4B6A"/>
    <w:rsid w:val="00BD5D58"/>
    <w:rsid w:val="00BD65DD"/>
    <w:rsid w:val="00BD6C4A"/>
    <w:rsid w:val="00BD6E27"/>
    <w:rsid w:val="00BD7177"/>
    <w:rsid w:val="00BE07DD"/>
    <w:rsid w:val="00BE13AD"/>
    <w:rsid w:val="00BE1DB8"/>
    <w:rsid w:val="00BE393C"/>
    <w:rsid w:val="00BE3F33"/>
    <w:rsid w:val="00BE4131"/>
    <w:rsid w:val="00BE4FED"/>
    <w:rsid w:val="00BE5489"/>
    <w:rsid w:val="00BE5BC9"/>
    <w:rsid w:val="00BE5D61"/>
    <w:rsid w:val="00BE69CC"/>
    <w:rsid w:val="00BE6ACD"/>
    <w:rsid w:val="00BE77D1"/>
    <w:rsid w:val="00BE7ACC"/>
    <w:rsid w:val="00BE7D39"/>
    <w:rsid w:val="00BE7F58"/>
    <w:rsid w:val="00BF066C"/>
    <w:rsid w:val="00BF1426"/>
    <w:rsid w:val="00BF1D22"/>
    <w:rsid w:val="00BF201D"/>
    <w:rsid w:val="00BF280E"/>
    <w:rsid w:val="00BF2E74"/>
    <w:rsid w:val="00BF35CC"/>
    <w:rsid w:val="00BF3BF6"/>
    <w:rsid w:val="00BF4088"/>
    <w:rsid w:val="00BF487C"/>
    <w:rsid w:val="00BF4A06"/>
    <w:rsid w:val="00BF5DD0"/>
    <w:rsid w:val="00BF6527"/>
    <w:rsid w:val="00BF6E8C"/>
    <w:rsid w:val="00BF6EA0"/>
    <w:rsid w:val="00BF6FCA"/>
    <w:rsid w:val="00BF7780"/>
    <w:rsid w:val="00BF7928"/>
    <w:rsid w:val="00C00956"/>
    <w:rsid w:val="00C01FC0"/>
    <w:rsid w:val="00C020AF"/>
    <w:rsid w:val="00C02B92"/>
    <w:rsid w:val="00C0314B"/>
    <w:rsid w:val="00C0479E"/>
    <w:rsid w:val="00C0587F"/>
    <w:rsid w:val="00C05BBD"/>
    <w:rsid w:val="00C05F92"/>
    <w:rsid w:val="00C06943"/>
    <w:rsid w:val="00C06FBE"/>
    <w:rsid w:val="00C07AAE"/>
    <w:rsid w:val="00C07E4B"/>
    <w:rsid w:val="00C11794"/>
    <w:rsid w:val="00C11E72"/>
    <w:rsid w:val="00C11EAD"/>
    <w:rsid w:val="00C126C9"/>
    <w:rsid w:val="00C12BF1"/>
    <w:rsid w:val="00C12EDF"/>
    <w:rsid w:val="00C13460"/>
    <w:rsid w:val="00C139E2"/>
    <w:rsid w:val="00C140C7"/>
    <w:rsid w:val="00C1418A"/>
    <w:rsid w:val="00C14F02"/>
    <w:rsid w:val="00C1508D"/>
    <w:rsid w:val="00C15293"/>
    <w:rsid w:val="00C167E5"/>
    <w:rsid w:val="00C17F89"/>
    <w:rsid w:val="00C203ED"/>
    <w:rsid w:val="00C20BCD"/>
    <w:rsid w:val="00C21240"/>
    <w:rsid w:val="00C2167E"/>
    <w:rsid w:val="00C220EC"/>
    <w:rsid w:val="00C22345"/>
    <w:rsid w:val="00C22FFC"/>
    <w:rsid w:val="00C23675"/>
    <w:rsid w:val="00C23B90"/>
    <w:rsid w:val="00C23C89"/>
    <w:rsid w:val="00C23E48"/>
    <w:rsid w:val="00C24255"/>
    <w:rsid w:val="00C242D4"/>
    <w:rsid w:val="00C2477C"/>
    <w:rsid w:val="00C24C0F"/>
    <w:rsid w:val="00C25311"/>
    <w:rsid w:val="00C253AB"/>
    <w:rsid w:val="00C2696C"/>
    <w:rsid w:val="00C26BEC"/>
    <w:rsid w:val="00C26E72"/>
    <w:rsid w:val="00C26FB0"/>
    <w:rsid w:val="00C2780D"/>
    <w:rsid w:val="00C27B25"/>
    <w:rsid w:val="00C30BBA"/>
    <w:rsid w:val="00C312E4"/>
    <w:rsid w:val="00C3130A"/>
    <w:rsid w:val="00C317C8"/>
    <w:rsid w:val="00C321F1"/>
    <w:rsid w:val="00C3265E"/>
    <w:rsid w:val="00C32A89"/>
    <w:rsid w:val="00C32B56"/>
    <w:rsid w:val="00C32C04"/>
    <w:rsid w:val="00C32D95"/>
    <w:rsid w:val="00C32F10"/>
    <w:rsid w:val="00C3405A"/>
    <w:rsid w:val="00C34592"/>
    <w:rsid w:val="00C35061"/>
    <w:rsid w:val="00C353AB"/>
    <w:rsid w:val="00C36925"/>
    <w:rsid w:val="00C37BD8"/>
    <w:rsid w:val="00C4089F"/>
    <w:rsid w:val="00C413EF"/>
    <w:rsid w:val="00C43157"/>
    <w:rsid w:val="00C4493B"/>
    <w:rsid w:val="00C44A38"/>
    <w:rsid w:val="00C44C0B"/>
    <w:rsid w:val="00C44F45"/>
    <w:rsid w:val="00C459BB"/>
    <w:rsid w:val="00C45ADB"/>
    <w:rsid w:val="00C46119"/>
    <w:rsid w:val="00C46429"/>
    <w:rsid w:val="00C468F0"/>
    <w:rsid w:val="00C47879"/>
    <w:rsid w:val="00C50641"/>
    <w:rsid w:val="00C506DD"/>
    <w:rsid w:val="00C507BB"/>
    <w:rsid w:val="00C507BE"/>
    <w:rsid w:val="00C509F1"/>
    <w:rsid w:val="00C5122F"/>
    <w:rsid w:val="00C515B4"/>
    <w:rsid w:val="00C51B32"/>
    <w:rsid w:val="00C51BF9"/>
    <w:rsid w:val="00C523F0"/>
    <w:rsid w:val="00C5273A"/>
    <w:rsid w:val="00C52B7A"/>
    <w:rsid w:val="00C53192"/>
    <w:rsid w:val="00C53B64"/>
    <w:rsid w:val="00C53EDD"/>
    <w:rsid w:val="00C548D5"/>
    <w:rsid w:val="00C577A9"/>
    <w:rsid w:val="00C60266"/>
    <w:rsid w:val="00C60D37"/>
    <w:rsid w:val="00C6185C"/>
    <w:rsid w:val="00C61DEC"/>
    <w:rsid w:val="00C6210E"/>
    <w:rsid w:val="00C63052"/>
    <w:rsid w:val="00C6339A"/>
    <w:rsid w:val="00C633B6"/>
    <w:rsid w:val="00C63CE8"/>
    <w:rsid w:val="00C63E66"/>
    <w:rsid w:val="00C64728"/>
    <w:rsid w:val="00C64DD1"/>
    <w:rsid w:val="00C64E93"/>
    <w:rsid w:val="00C66227"/>
    <w:rsid w:val="00C66F33"/>
    <w:rsid w:val="00C6751A"/>
    <w:rsid w:val="00C67698"/>
    <w:rsid w:val="00C700AA"/>
    <w:rsid w:val="00C707D4"/>
    <w:rsid w:val="00C728AC"/>
    <w:rsid w:val="00C74371"/>
    <w:rsid w:val="00C752B1"/>
    <w:rsid w:val="00C75690"/>
    <w:rsid w:val="00C75DE4"/>
    <w:rsid w:val="00C7609F"/>
    <w:rsid w:val="00C76877"/>
    <w:rsid w:val="00C77329"/>
    <w:rsid w:val="00C81425"/>
    <w:rsid w:val="00C81ED9"/>
    <w:rsid w:val="00C8231D"/>
    <w:rsid w:val="00C8286D"/>
    <w:rsid w:val="00C828E1"/>
    <w:rsid w:val="00C82C02"/>
    <w:rsid w:val="00C85A22"/>
    <w:rsid w:val="00C86DE9"/>
    <w:rsid w:val="00C86FDB"/>
    <w:rsid w:val="00C877C4"/>
    <w:rsid w:val="00C9089F"/>
    <w:rsid w:val="00C911CC"/>
    <w:rsid w:val="00C911D2"/>
    <w:rsid w:val="00C9180C"/>
    <w:rsid w:val="00C9181F"/>
    <w:rsid w:val="00C91CE3"/>
    <w:rsid w:val="00C91E02"/>
    <w:rsid w:val="00C928DF"/>
    <w:rsid w:val="00C93170"/>
    <w:rsid w:val="00C94226"/>
    <w:rsid w:val="00C942CC"/>
    <w:rsid w:val="00C94843"/>
    <w:rsid w:val="00C9625A"/>
    <w:rsid w:val="00C96954"/>
    <w:rsid w:val="00C96D44"/>
    <w:rsid w:val="00C97321"/>
    <w:rsid w:val="00C97367"/>
    <w:rsid w:val="00C97995"/>
    <w:rsid w:val="00C97B13"/>
    <w:rsid w:val="00CA0935"/>
    <w:rsid w:val="00CA0988"/>
    <w:rsid w:val="00CA18C7"/>
    <w:rsid w:val="00CA282C"/>
    <w:rsid w:val="00CA2AED"/>
    <w:rsid w:val="00CA3E01"/>
    <w:rsid w:val="00CA3E92"/>
    <w:rsid w:val="00CA4149"/>
    <w:rsid w:val="00CA425E"/>
    <w:rsid w:val="00CA46C7"/>
    <w:rsid w:val="00CA46DA"/>
    <w:rsid w:val="00CA499A"/>
    <w:rsid w:val="00CA4ADC"/>
    <w:rsid w:val="00CA67F9"/>
    <w:rsid w:val="00CA73EE"/>
    <w:rsid w:val="00CA7784"/>
    <w:rsid w:val="00CA7800"/>
    <w:rsid w:val="00CB0519"/>
    <w:rsid w:val="00CB0947"/>
    <w:rsid w:val="00CB0E1F"/>
    <w:rsid w:val="00CB1D8D"/>
    <w:rsid w:val="00CB2147"/>
    <w:rsid w:val="00CB22F0"/>
    <w:rsid w:val="00CB351A"/>
    <w:rsid w:val="00CB37BA"/>
    <w:rsid w:val="00CB447A"/>
    <w:rsid w:val="00CB4E6B"/>
    <w:rsid w:val="00CB5613"/>
    <w:rsid w:val="00CB619A"/>
    <w:rsid w:val="00CB673A"/>
    <w:rsid w:val="00CB6CAA"/>
    <w:rsid w:val="00CB70AC"/>
    <w:rsid w:val="00CB70CD"/>
    <w:rsid w:val="00CB776C"/>
    <w:rsid w:val="00CB7780"/>
    <w:rsid w:val="00CB7C57"/>
    <w:rsid w:val="00CB7C8E"/>
    <w:rsid w:val="00CC03D2"/>
    <w:rsid w:val="00CC06CB"/>
    <w:rsid w:val="00CC0C26"/>
    <w:rsid w:val="00CC285B"/>
    <w:rsid w:val="00CC2C4C"/>
    <w:rsid w:val="00CC2FD8"/>
    <w:rsid w:val="00CC3572"/>
    <w:rsid w:val="00CC3864"/>
    <w:rsid w:val="00CC38D7"/>
    <w:rsid w:val="00CC4294"/>
    <w:rsid w:val="00CC478B"/>
    <w:rsid w:val="00CC4EE0"/>
    <w:rsid w:val="00CC50E5"/>
    <w:rsid w:val="00CC5215"/>
    <w:rsid w:val="00CC5A3E"/>
    <w:rsid w:val="00CC5AD5"/>
    <w:rsid w:val="00CC655E"/>
    <w:rsid w:val="00CC6906"/>
    <w:rsid w:val="00CC6BC1"/>
    <w:rsid w:val="00CC7172"/>
    <w:rsid w:val="00CC740A"/>
    <w:rsid w:val="00CC75FF"/>
    <w:rsid w:val="00CC79D3"/>
    <w:rsid w:val="00CD03CE"/>
    <w:rsid w:val="00CD11D8"/>
    <w:rsid w:val="00CD1888"/>
    <w:rsid w:val="00CD1C50"/>
    <w:rsid w:val="00CD1CF3"/>
    <w:rsid w:val="00CD1F86"/>
    <w:rsid w:val="00CD2032"/>
    <w:rsid w:val="00CD2C43"/>
    <w:rsid w:val="00CD3D84"/>
    <w:rsid w:val="00CD5053"/>
    <w:rsid w:val="00CD6330"/>
    <w:rsid w:val="00CD7298"/>
    <w:rsid w:val="00CD76FC"/>
    <w:rsid w:val="00CD7826"/>
    <w:rsid w:val="00CE01AA"/>
    <w:rsid w:val="00CE1923"/>
    <w:rsid w:val="00CE25EA"/>
    <w:rsid w:val="00CE2879"/>
    <w:rsid w:val="00CE2D68"/>
    <w:rsid w:val="00CE31C9"/>
    <w:rsid w:val="00CE49F4"/>
    <w:rsid w:val="00CE61FD"/>
    <w:rsid w:val="00CF021B"/>
    <w:rsid w:val="00CF0370"/>
    <w:rsid w:val="00CF06C9"/>
    <w:rsid w:val="00CF06FD"/>
    <w:rsid w:val="00CF0A81"/>
    <w:rsid w:val="00CF183D"/>
    <w:rsid w:val="00CF18B7"/>
    <w:rsid w:val="00CF1C64"/>
    <w:rsid w:val="00CF1D6E"/>
    <w:rsid w:val="00CF24FD"/>
    <w:rsid w:val="00CF2A9E"/>
    <w:rsid w:val="00CF2D10"/>
    <w:rsid w:val="00CF3192"/>
    <w:rsid w:val="00CF3995"/>
    <w:rsid w:val="00CF3D82"/>
    <w:rsid w:val="00CF5162"/>
    <w:rsid w:val="00CF5DB2"/>
    <w:rsid w:val="00CF64F6"/>
    <w:rsid w:val="00CF68D1"/>
    <w:rsid w:val="00D00B5C"/>
    <w:rsid w:val="00D01EBA"/>
    <w:rsid w:val="00D035E1"/>
    <w:rsid w:val="00D03641"/>
    <w:rsid w:val="00D0449B"/>
    <w:rsid w:val="00D045D6"/>
    <w:rsid w:val="00D05370"/>
    <w:rsid w:val="00D05E49"/>
    <w:rsid w:val="00D060A6"/>
    <w:rsid w:val="00D060DA"/>
    <w:rsid w:val="00D071D8"/>
    <w:rsid w:val="00D07BBD"/>
    <w:rsid w:val="00D07C1E"/>
    <w:rsid w:val="00D07DE5"/>
    <w:rsid w:val="00D07FDD"/>
    <w:rsid w:val="00D10019"/>
    <w:rsid w:val="00D1034A"/>
    <w:rsid w:val="00D1098C"/>
    <w:rsid w:val="00D10F3B"/>
    <w:rsid w:val="00D11350"/>
    <w:rsid w:val="00D11FD7"/>
    <w:rsid w:val="00D129A5"/>
    <w:rsid w:val="00D129EB"/>
    <w:rsid w:val="00D12A1B"/>
    <w:rsid w:val="00D131BD"/>
    <w:rsid w:val="00D13343"/>
    <w:rsid w:val="00D13852"/>
    <w:rsid w:val="00D13AD7"/>
    <w:rsid w:val="00D14384"/>
    <w:rsid w:val="00D147E7"/>
    <w:rsid w:val="00D155C9"/>
    <w:rsid w:val="00D161FB"/>
    <w:rsid w:val="00D16648"/>
    <w:rsid w:val="00D16760"/>
    <w:rsid w:val="00D169DB"/>
    <w:rsid w:val="00D16BBE"/>
    <w:rsid w:val="00D16C78"/>
    <w:rsid w:val="00D16F86"/>
    <w:rsid w:val="00D2145A"/>
    <w:rsid w:val="00D2167A"/>
    <w:rsid w:val="00D21838"/>
    <w:rsid w:val="00D21DB0"/>
    <w:rsid w:val="00D21F3C"/>
    <w:rsid w:val="00D22685"/>
    <w:rsid w:val="00D22A23"/>
    <w:rsid w:val="00D23DF2"/>
    <w:rsid w:val="00D25220"/>
    <w:rsid w:val="00D25BE5"/>
    <w:rsid w:val="00D25E1C"/>
    <w:rsid w:val="00D25F0A"/>
    <w:rsid w:val="00D26E62"/>
    <w:rsid w:val="00D26EF6"/>
    <w:rsid w:val="00D275F5"/>
    <w:rsid w:val="00D27F08"/>
    <w:rsid w:val="00D30D58"/>
    <w:rsid w:val="00D318C1"/>
    <w:rsid w:val="00D3247D"/>
    <w:rsid w:val="00D325E7"/>
    <w:rsid w:val="00D33226"/>
    <w:rsid w:val="00D332AB"/>
    <w:rsid w:val="00D339ED"/>
    <w:rsid w:val="00D33F38"/>
    <w:rsid w:val="00D355E8"/>
    <w:rsid w:val="00D35A9A"/>
    <w:rsid w:val="00D360D0"/>
    <w:rsid w:val="00D36257"/>
    <w:rsid w:val="00D369B7"/>
    <w:rsid w:val="00D36ACD"/>
    <w:rsid w:val="00D37B51"/>
    <w:rsid w:val="00D37C63"/>
    <w:rsid w:val="00D40013"/>
    <w:rsid w:val="00D417B7"/>
    <w:rsid w:val="00D42083"/>
    <w:rsid w:val="00D427F1"/>
    <w:rsid w:val="00D42982"/>
    <w:rsid w:val="00D43A93"/>
    <w:rsid w:val="00D44214"/>
    <w:rsid w:val="00D44D54"/>
    <w:rsid w:val="00D44D56"/>
    <w:rsid w:val="00D46623"/>
    <w:rsid w:val="00D46876"/>
    <w:rsid w:val="00D4726C"/>
    <w:rsid w:val="00D500D8"/>
    <w:rsid w:val="00D51070"/>
    <w:rsid w:val="00D52343"/>
    <w:rsid w:val="00D5253E"/>
    <w:rsid w:val="00D5313D"/>
    <w:rsid w:val="00D53866"/>
    <w:rsid w:val="00D53C07"/>
    <w:rsid w:val="00D54AC0"/>
    <w:rsid w:val="00D54F59"/>
    <w:rsid w:val="00D555B5"/>
    <w:rsid w:val="00D55A60"/>
    <w:rsid w:val="00D56C68"/>
    <w:rsid w:val="00D56D48"/>
    <w:rsid w:val="00D57002"/>
    <w:rsid w:val="00D5708C"/>
    <w:rsid w:val="00D625AD"/>
    <w:rsid w:val="00D62636"/>
    <w:rsid w:val="00D62CC9"/>
    <w:rsid w:val="00D63186"/>
    <w:rsid w:val="00D6385C"/>
    <w:rsid w:val="00D64861"/>
    <w:rsid w:val="00D64B42"/>
    <w:rsid w:val="00D64C1B"/>
    <w:rsid w:val="00D64E44"/>
    <w:rsid w:val="00D652FC"/>
    <w:rsid w:val="00D6587E"/>
    <w:rsid w:val="00D66283"/>
    <w:rsid w:val="00D662FB"/>
    <w:rsid w:val="00D668B5"/>
    <w:rsid w:val="00D668D0"/>
    <w:rsid w:val="00D66F0A"/>
    <w:rsid w:val="00D675CC"/>
    <w:rsid w:val="00D67C50"/>
    <w:rsid w:val="00D712AC"/>
    <w:rsid w:val="00D71C46"/>
    <w:rsid w:val="00D71E6F"/>
    <w:rsid w:val="00D72618"/>
    <w:rsid w:val="00D72B38"/>
    <w:rsid w:val="00D72C13"/>
    <w:rsid w:val="00D7303E"/>
    <w:rsid w:val="00D74C92"/>
    <w:rsid w:val="00D74F1F"/>
    <w:rsid w:val="00D75109"/>
    <w:rsid w:val="00D75DBE"/>
    <w:rsid w:val="00D76314"/>
    <w:rsid w:val="00D773AB"/>
    <w:rsid w:val="00D8260E"/>
    <w:rsid w:val="00D829E6"/>
    <w:rsid w:val="00D82B2E"/>
    <w:rsid w:val="00D82F63"/>
    <w:rsid w:val="00D834B7"/>
    <w:rsid w:val="00D8395D"/>
    <w:rsid w:val="00D847B9"/>
    <w:rsid w:val="00D85C84"/>
    <w:rsid w:val="00D86B54"/>
    <w:rsid w:val="00D87347"/>
    <w:rsid w:val="00D90E24"/>
    <w:rsid w:val="00D9101A"/>
    <w:rsid w:val="00D9104D"/>
    <w:rsid w:val="00D916C4"/>
    <w:rsid w:val="00D917C3"/>
    <w:rsid w:val="00D91EC4"/>
    <w:rsid w:val="00D94458"/>
    <w:rsid w:val="00D94A56"/>
    <w:rsid w:val="00D94BF7"/>
    <w:rsid w:val="00D94D24"/>
    <w:rsid w:val="00D964C9"/>
    <w:rsid w:val="00D971E0"/>
    <w:rsid w:val="00D972B1"/>
    <w:rsid w:val="00DA11F9"/>
    <w:rsid w:val="00DA1338"/>
    <w:rsid w:val="00DA16FF"/>
    <w:rsid w:val="00DA233B"/>
    <w:rsid w:val="00DA23C6"/>
    <w:rsid w:val="00DA2DCF"/>
    <w:rsid w:val="00DA43CD"/>
    <w:rsid w:val="00DA4B32"/>
    <w:rsid w:val="00DA4CAE"/>
    <w:rsid w:val="00DA5070"/>
    <w:rsid w:val="00DA5775"/>
    <w:rsid w:val="00DA5921"/>
    <w:rsid w:val="00DA5C50"/>
    <w:rsid w:val="00DA6060"/>
    <w:rsid w:val="00DA64AD"/>
    <w:rsid w:val="00DA6EF0"/>
    <w:rsid w:val="00DA745E"/>
    <w:rsid w:val="00DA762E"/>
    <w:rsid w:val="00DB2A70"/>
    <w:rsid w:val="00DB36A3"/>
    <w:rsid w:val="00DB3CF0"/>
    <w:rsid w:val="00DB3F81"/>
    <w:rsid w:val="00DB4421"/>
    <w:rsid w:val="00DB643C"/>
    <w:rsid w:val="00DB6807"/>
    <w:rsid w:val="00DB6DD0"/>
    <w:rsid w:val="00DB76C1"/>
    <w:rsid w:val="00DB7A09"/>
    <w:rsid w:val="00DB7E4D"/>
    <w:rsid w:val="00DC03F6"/>
    <w:rsid w:val="00DC047A"/>
    <w:rsid w:val="00DC0488"/>
    <w:rsid w:val="00DC0875"/>
    <w:rsid w:val="00DC165D"/>
    <w:rsid w:val="00DC24CF"/>
    <w:rsid w:val="00DC2EBC"/>
    <w:rsid w:val="00DC4DF1"/>
    <w:rsid w:val="00DC4FD4"/>
    <w:rsid w:val="00DC4FF6"/>
    <w:rsid w:val="00DC57E8"/>
    <w:rsid w:val="00DC6F70"/>
    <w:rsid w:val="00DC725F"/>
    <w:rsid w:val="00DC7A5C"/>
    <w:rsid w:val="00DC7B71"/>
    <w:rsid w:val="00DC7F9E"/>
    <w:rsid w:val="00DD0779"/>
    <w:rsid w:val="00DD0AD1"/>
    <w:rsid w:val="00DD1138"/>
    <w:rsid w:val="00DD27D2"/>
    <w:rsid w:val="00DD2984"/>
    <w:rsid w:val="00DD365E"/>
    <w:rsid w:val="00DD38E0"/>
    <w:rsid w:val="00DD400F"/>
    <w:rsid w:val="00DD4B52"/>
    <w:rsid w:val="00DD4E8D"/>
    <w:rsid w:val="00DD594C"/>
    <w:rsid w:val="00DD5E9A"/>
    <w:rsid w:val="00DD5F8E"/>
    <w:rsid w:val="00DE17D5"/>
    <w:rsid w:val="00DE1BDC"/>
    <w:rsid w:val="00DE1D2C"/>
    <w:rsid w:val="00DE1ED0"/>
    <w:rsid w:val="00DE1FCB"/>
    <w:rsid w:val="00DE1FF9"/>
    <w:rsid w:val="00DE2163"/>
    <w:rsid w:val="00DE233F"/>
    <w:rsid w:val="00DE2AA4"/>
    <w:rsid w:val="00DE2D04"/>
    <w:rsid w:val="00DE35F9"/>
    <w:rsid w:val="00DE4179"/>
    <w:rsid w:val="00DE42C1"/>
    <w:rsid w:val="00DE46B7"/>
    <w:rsid w:val="00DE4CC2"/>
    <w:rsid w:val="00DE691E"/>
    <w:rsid w:val="00DE76FD"/>
    <w:rsid w:val="00DE7C90"/>
    <w:rsid w:val="00DF04A3"/>
    <w:rsid w:val="00DF0BBB"/>
    <w:rsid w:val="00DF0CB1"/>
    <w:rsid w:val="00DF151B"/>
    <w:rsid w:val="00DF1D89"/>
    <w:rsid w:val="00DF2CF4"/>
    <w:rsid w:val="00DF330C"/>
    <w:rsid w:val="00DF34CB"/>
    <w:rsid w:val="00DF351A"/>
    <w:rsid w:val="00DF42B5"/>
    <w:rsid w:val="00DF4501"/>
    <w:rsid w:val="00DF47DB"/>
    <w:rsid w:val="00DF585E"/>
    <w:rsid w:val="00DF5B51"/>
    <w:rsid w:val="00DF6478"/>
    <w:rsid w:val="00DF6C44"/>
    <w:rsid w:val="00DF6D9C"/>
    <w:rsid w:val="00DF6DF1"/>
    <w:rsid w:val="00DF751D"/>
    <w:rsid w:val="00DF7D20"/>
    <w:rsid w:val="00E0035C"/>
    <w:rsid w:val="00E01074"/>
    <w:rsid w:val="00E010D8"/>
    <w:rsid w:val="00E0116A"/>
    <w:rsid w:val="00E019A7"/>
    <w:rsid w:val="00E01A2E"/>
    <w:rsid w:val="00E01E24"/>
    <w:rsid w:val="00E02036"/>
    <w:rsid w:val="00E022A4"/>
    <w:rsid w:val="00E02659"/>
    <w:rsid w:val="00E03BA5"/>
    <w:rsid w:val="00E04097"/>
    <w:rsid w:val="00E04E14"/>
    <w:rsid w:val="00E05B46"/>
    <w:rsid w:val="00E062E1"/>
    <w:rsid w:val="00E064F9"/>
    <w:rsid w:val="00E06615"/>
    <w:rsid w:val="00E06BDB"/>
    <w:rsid w:val="00E0728D"/>
    <w:rsid w:val="00E07A08"/>
    <w:rsid w:val="00E1000E"/>
    <w:rsid w:val="00E10669"/>
    <w:rsid w:val="00E1127F"/>
    <w:rsid w:val="00E1129C"/>
    <w:rsid w:val="00E115B9"/>
    <w:rsid w:val="00E11814"/>
    <w:rsid w:val="00E1220F"/>
    <w:rsid w:val="00E125A0"/>
    <w:rsid w:val="00E12F00"/>
    <w:rsid w:val="00E12FF4"/>
    <w:rsid w:val="00E1335D"/>
    <w:rsid w:val="00E1397F"/>
    <w:rsid w:val="00E13E93"/>
    <w:rsid w:val="00E142BF"/>
    <w:rsid w:val="00E14787"/>
    <w:rsid w:val="00E14823"/>
    <w:rsid w:val="00E14881"/>
    <w:rsid w:val="00E1504C"/>
    <w:rsid w:val="00E15234"/>
    <w:rsid w:val="00E15285"/>
    <w:rsid w:val="00E15408"/>
    <w:rsid w:val="00E15C92"/>
    <w:rsid w:val="00E1723B"/>
    <w:rsid w:val="00E17DA5"/>
    <w:rsid w:val="00E17E1C"/>
    <w:rsid w:val="00E205F7"/>
    <w:rsid w:val="00E21469"/>
    <w:rsid w:val="00E21837"/>
    <w:rsid w:val="00E2185F"/>
    <w:rsid w:val="00E21EB6"/>
    <w:rsid w:val="00E2253E"/>
    <w:rsid w:val="00E241A9"/>
    <w:rsid w:val="00E26003"/>
    <w:rsid w:val="00E26071"/>
    <w:rsid w:val="00E26114"/>
    <w:rsid w:val="00E26A40"/>
    <w:rsid w:val="00E30158"/>
    <w:rsid w:val="00E31FFD"/>
    <w:rsid w:val="00E322C2"/>
    <w:rsid w:val="00E331B3"/>
    <w:rsid w:val="00E33209"/>
    <w:rsid w:val="00E33480"/>
    <w:rsid w:val="00E3384E"/>
    <w:rsid w:val="00E345B3"/>
    <w:rsid w:val="00E348BC"/>
    <w:rsid w:val="00E35499"/>
    <w:rsid w:val="00E35A7A"/>
    <w:rsid w:val="00E37148"/>
    <w:rsid w:val="00E371F1"/>
    <w:rsid w:val="00E37383"/>
    <w:rsid w:val="00E37442"/>
    <w:rsid w:val="00E374CE"/>
    <w:rsid w:val="00E403D2"/>
    <w:rsid w:val="00E4049C"/>
    <w:rsid w:val="00E41823"/>
    <w:rsid w:val="00E41EFA"/>
    <w:rsid w:val="00E4206D"/>
    <w:rsid w:val="00E4248E"/>
    <w:rsid w:val="00E443BA"/>
    <w:rsid w:val="00E44786"/>
    <w:rsid w:val="00E449B8"/>
    <w:rsid w:val="00E44E4A"/>
    <w:rsid w:val="00E45226"/>
    <w:rsid w:val="00E452F8"/>
    <w:rsid w:val="00E4564D"/>
    <w:rsid w:val="00E45E4B"/>
    <w:rsid w:val="00E46B32"/>
    <w:rsid w:val="00E47C52"/>
    <w:rsid w:val="00E500F9"/>
    <w:rsid w:val="00E50729"/>
    <w:rsid w:val="00E507A5"/>
    <w:rsid w:val="00E50A61"/>
    <w:rsid w:val="00E50EBC"/>
    <w:rsid w:val="00E51700"/>
    <w:rsid w:val="00E517C0"/>
    <w:rsid w:val="00E53648"/>
    <w:rsid w:val="00E54026"/>
    <w:rsid w:val="00E5425F"/>
    <w:rsid w:val="00E54771"/>
    <w:rsid w:val="00E54B3A"/>
    <w:rsid w:val="00E54F0F"/>
    <w:rsid w:val="00E551BA"/>
    <w:rsid w:val="00E56359"/>
    <w:rsid w:val="00E60854"/>
    <w:rsid w:val="00E60A07"/>
    <w:rsid w:val="00E613C8"/>
    <w:rsid w:val="00E619DD"/>
    <w:rsid w:val="00E62D12"/>
    <w:rsid w:val="00E62D3B"/>
    <w:rsid w:val="00E632F8"/>
    <w:rsid w:val="00E6371D"/>
    <w:rsid w:val="00E639E8"/>
    <w:rsid w:val="00E64B92"/>
    <w:rsid w:val="00E6568C"/>
    <w:rsid w:val="00E677EF"/>
    <w:rsid w:val="00E67907"/>
    <w:rsid w:val="00E70CD9"/>
    <w:rsid w:val="00E70D50"/>
    <w:rsid w:val="00E7138A"/>
    <w:rsid w:val="00E7228F"/>
    <w:rsid w:val="00E726D5"/>
    <w:rsid w:val="00E730DD"/>
    <w:rsid w:val="00E734B9"/>
    <w:rsid w:val="00E73699"/>
    <w:rsid w:val="00E737D0"/>
    <w:rsid w:val="00E7405E"/>
    <w:rsid w:val="00E744C5"/>
    <w:rsid w:val="00E74599"/>
    <w:rsid w:val="00E7557E"/>
    <w:rsid w:val="00E756F3"/>
    <w:rsid w:val="00E77D60"/>
    <w:rsid w:val="00E80202"/>
    <w:rsid w:val="00E8054B"/>
    <w:rsid w:val="00E80B45"/>
    <w:rsid w:val="00E80F74"/>
    <w:rsid w:val="00E80FB1"/>
    <w:rsid w:val="00E814DB"/>
    <w:rsid w:val="00E81665"/>
    <w:rsid w:val="00E816D7"/>
    <w:rsid w:val="00E81903"/>
    <w:rsid w:val="00E81B28"/>
    <w:rsid w:val="00E83E8D"/>
    <w:rsid w:val="00E86057"/>
    <w:rsid w:val="00E8624F"/>
    <w:rsid w:val="00E868C9"/>
    <w:rsid w:val="00E8713F"/>
    <w:rsid w:val="00E87728"/>
    <w:rsid w:val="00E903EB"/>
    <w:rsid w:val="00E90BCC"/>
    <w:rsid w:val="00E9150B"/>
    <w:rsid w:val="00E9373A"/>
    <w:rsid w:val="00E955F6"/>
    <w:rsid w:val="00E956AD"/>
    <w:rsid w:val="00E956D4"/>
    <w:rsid w:val="00E959ED"/>
    <w:rsid w:val="00E95AA1"/>
    <w:rsid w:val="00E97978"/>
    <w:rsid w:val="00EA0580"/>
    <w:rsid w:val="00EA0E9E"/>
    <w:rsid w:val="00EA19A1"/>
    <w:rsid w:val="00EA23EA"/>
    <w:rsid w:val="00EA2459"/>
    <w:rsid w:val="00EA258C"/>
    <w:rsid w:val="00EA31B6"/>
    <w:rsid w:val="00EA32ED"/>
    <w:rsid w:val="00EA40DC"/>
    <w:rsid w:val="00EA42AE"/>
    <w:rsid w:val="00EA4A15"/>
    <w:rsid w:val="00EA74CD"/>
    <w:rsid w:val="00EA78C5"/>
    <w:rsid w:val="00EA7C69"/>
    <w:rsid w:val="00EB07CE"/>
    <w:rsid w:val="00EB1A7B"/>
    <w:rsid w:val="00EB1E7B"/>
    <w:rsid w:val="00EB2610"/>
    <w:rsid w:val="00EB2DAE"/>
    <w:rsid w:val="00EB517D"/>
    <w:rsid w:val="00EB538E"/>
    <w:rsid w:val="00EB5445"/>
    <w:rsid w:val="00EB5859"/>
    <w:rsid w:val="00EB5CB4"/>
    <w:rsid w:val="00EB6E07"/>
    <w:rsid w:val="00EB78A0"/>
    <w:rsid w:val="00EB7F3C"/>
    <w:rsid w:val="00EC09B7"/>
    <w:rsid w:val="00EC0ADD"/>
    <w:rsid w:val="00EC0D19"/>
    <w:rsid w:val="00EC1AEF"/>
    <w:rsid w:val="00EC1F05"/>
    <w:rsid w:val="00EC20AD"/>
    <w:rsid w:val="00EC2A76"/>
    <w:rsid w:val="00EC2AAC"/>
    <w:rsid w:val="00EC2CD5"/>
    <w:rsid w:val="00EC30D6"/>
    <w:rsid w:val="00EC3331"/>
    <w:rsid w:val="00EC3ED7"/>
    <w:rsid w:val="00EC3FAA"/>
    <w:rsid w:val="00EC53DB"/>
    <w:rsid w:val="00EC5AC1"/>
    <w:rsid w:val="00EC6F9B"/>
    <w:rsid w:val="00EC71B3"/>
    <w:rsid w:val="00EC7B12"/>
    <w:rsid w:val="00ED059F"/>
    <w:rsid w:val="00ED061E"/>
    <w:rsid w:val="00ED0699"/>
    <w:rsid w:val="00ED1622"/>
    <w:rsid w:val="00ED2923"/>
    <w:rsid w:val="00ED29C6"/>
    <w:rsid w:val="00ED2D2B"/>
    <w:rsid w:val="00ED38FC"/>
    <w:rsid w:val="00ED4BD0"/>
    <w:rsid w:val="00ED5127"/>
    <w:rsid w:val="00ED5543"/>
    <w:rsid w:val="00ED59A3"/>
    <w:rsid w:val="00ED7FC8"/>
    <w:rsid w:val="00EE09EA"/>
    <w:rsid w:val="00EE11C5"/>
    <w:rsid w:val="00EE1251"/>
    <w:rsid w:val="00EE176F"/>
    <w:rsid w:val="00EE1E7B"/>
    <w:rsid w:val="00EE2D9B"/>
    <w:rsid w:val="00EE3A02"/>
    <w:rsid w:val="00EE4776"/>
    <w:rsid w:val="00EE57DB"/>
    <w:rsid w:val="00EE624D"/>
    <w:rsid w:val="00EE6535"/>
    <w:rsid w:val="00EE6635"/>
    <w:rsid w:val="00EE66D5"/>
    <w:rsid w:val="00EE7248"/>
    <w:rsid w:val="00EE72AD"/>
    <w:rsid w:val="00EE7C99"/>
    <w:rsid w:val="00EF004B"/>
    <w:rsid w:val="00EF0361"/>
    <w:rsid w:val="00EF0AEE"/>
    <w:rsid w:val="00EF0C41"/>
    <w:rsid w:val="00EF0EFD"/>
    <w:rsid w:val="00EF150F"/>
    <w:rsid w:val="00EF1791"/>
    <w:rsid w:val="00EF1A28"/>
    <w:rsid w:val="00EF1B5C"/>
    <w:rsid w:val="00EF223A"/>
    <w:rsid w:val="00EF23E2"/>
    <w:rsid w:val="00EF2A4B"/>
    <w:rsid w:val="00EF39B7"/>
    <w:rsid w:val="00EF40A2"/>
    <w:rsid w:val="00EF41C1"/>
    <w:rsid w:val="00EF4464"/>
    <w:rsid w:val="00EF47E1"/>
    <w:rsid w:val="00EF5026"/>
    <w:rsid w:val="00F0178E"/>
    <w:rsid w:val="00F026D4"/>
    <w:rsid w:val="00F0329E"/>
    <w:rsid w:val="00F03547"/>
    <w:rsid w:val="00F035AB"/>
    <w:rsid w:val="00F039A1"/>
    <w:rsid w:val="00F04392"/>
    <w:rsid w:val="00F04423"/>
    <w:rsid w:val="00F04F37"/>
    <w:rsid w:val="00F05F35"/>
    <w:rsid w:val="00F07215"/>
    <w:rsid w:val="00F11837"/>
    <w:rsid w:val="00F11955"/>
    <w:rsid w:val="00F1285B"/>
    <w:rsid w:val="00F133D6"/>
    <w:rsid w:val="00F142F4"/>
    <w:rsid w:val="00F14687"/>
    <w:rsid w:val="00F15C9B"/>
    <w:rsid w:val="00F16ADF"/>
    <w:rsid w:val="00F16B06"/>
    <w:rsid w:val="00F174A8"/>
    <w:rsid w:val="00F17971"/>
    <w:rsid w:val="00F179DB"/>
    <w:rsid w:val="00F17AF6"/>
    <w:rsid w:val="00F2012C"/>
    <w:rsid w:val="00F202A6"/>
    <w:rsid w:val="00F2037C"/>
    <w:rsid w:val="00F20D54"/>
    <w:rsid w:val="00F20DE5"/>
    <w:rsid w:val="00F217D4"/>
    <w:rsid w:val="00F2195A"/>
    <w:rsid w:val="00F223C7"/>
    <w:rsid w:val="00F22AFC"/>
    <w:rsid w:val="00F22EA5"/>
    <w:rsid w:val="00F23086"/>
    <w:rsid w:val="00F2376B"/>
    <w:rsid w:val="00F23B14"/>
    <w:rsid w:val="00F246A5"/>
    <w:rsid w:val="00F253C1"/>
    <w:rsid w:val="00F253D6"/>
    <w:rsid w:val="00F25D35"/>
    <w:rsid w:val="00F26E55"/>
    <w:rsid w:val="00F26EB4"/>
    <w:rsid w:val="00F275A7"/>
    <w:rsid w:val="00F2796A"/>
    <w:rsid w:val="00F312B0"/>
    <w:rsid w:val="00F33272"/>
    <w:rsid w:val="00F33294"/>
    <w:rsid w:val="00F35CA4"/>
    <w:rsid w:val="00F35E0E"/>
    <w:rsid w:val="00F37CB7"/>
    <w:rsid w:val="00F4019E"/>
    <w:rsid w:val="00F40316"/>
    <w:rsid w:val="00F40854"/>
    <w:rsid w:val="00F40B63"/>
    <w:rsid w:val="00F40C21"/>
    <w:rsid w:val="00F40CEE"/>
    <w:rsid w:val="00F40D24"/>
    <w:rsid w:val="00F40EDE"/>
    <w:rsid w:val="00F41156"/>
    <w:rsid w:val="00F417D4"/>
    <w:rsid w:val="00F41BF8"/>
    <w:rsid w:val="00F41F9C"/>
    <w:rsid w:val="00F4217F"/>
    <w:rsid w:val="00F43135"/>
    <w:rsid w:val="00F4415E"/>
    <w:rsid w:val="00F44196"/>
    <w:rsid w:val="00F446C0"/>
    <w:rsid w:val="00F44E12"/>
    <w:rsid w:val="00F45342"/>
    <w:rsid w:val="00F455C8"/>
    <w:rsid w:val="00F456AE"/>
    <w:rsid w:val="00F46C05"/>
    <w:rsid w:val="00F46D25"/>
    <w:rsid w:val="00F47372"/>
    <w:rsid w:val="00F47709"/>
    <w:rsid w:val="00F47C49"/>
    <w:rsid w:val="00F50496"/>
    <w:rsid w:val="00F5099F"/>
    <w:rsid w:val="00F51099"/>
    <w:rsid w:val="00F52AE4"/>
    <w:rsid w:val="00F52B1D"/>
    <w:rsid w:val="00F52C1E"/>
    <w:rsid w:val="00F53B0C"/>
    <w:rsid w:val="00F53CA4"/>
    <w:rsid w:val="00F53D6B"/>
    <w:rsid w:val="00F53E3D"/>
    <w:rsid w:val="00F54173"/>
    <w:rsid w:val="00F547CA"/>
    <w:rsid w:val="00F54F32"/>
    <w:rsid w:val="00F5596C"/>
    <w:rsid w:val="00F56D3F"/>
    <w:rsid w:val="00F56D8C"/>
    <w:rsid w:val="00F56FFB"/>
    <w:rsid w:val="00F57348"/>
    <w:rsid w:val="00F579AB"/>
    <w:rsid w:val="00F60471"/>
    <w:rsid w:val="00F605E3"/>
    <w:rsid w:val="00F60766"/>
    <w:rsid w:val="00F60A5A"/>
    <w:rsid w:val="00F60F3B"/>
    <w:rsid w:val="00F61065"/>
    <w:rsid w:val="00F61C6E"/>
    <w:rsid w:val="00F61DFC"/>
    <w:rsid w:val="00F6211E"/>
    <w:rsid w:val="00F62303"/>
    <w:rsid w:val="00F6295F"/>
    <w:rsid w:val="00F629B4"/>
    <w:rsid w:val="00F62A22"/>
    <w:rsid w:val="00F62A93"/>
    <w:rsid w:val="00F6531C"/>
    <w:rsid w:val="00F655AC"/>
    <w:rsid w:val="00F6563C"/>
    <w:rsid w:val="00F662C3"/>
    <w:rsid w:val="00F66AED"/>
    <w:rsid w:val="00F670F5"/>
    <w:rsid w:val="00F67A20"/>
    <w:rsid w:val="00F67EEA"/>
    <w:rsid w:val="00F707ED"/>
    <w:rsid w:val="00F70E0C"/>
    <w:rsid w:val="00F71440"/>
    <w:rsid w:val="00F714C8"/>
    <w:rsid w:val="00F71A8B"/>
    <w:rsid w:val="00F71BF3"/>
    <w:rsid w:val="00F71EA7"/>
    <w:rsid w:val="00F72E04"/>
    <w:rsid w:val="00F72FC9"/>
    <w:rsid w:val="00F7307A"/>
    <w:rsid w:val="00F73C8F"/>
    <w:rsid w:val="00F73F9F"/>
    <w:rsid w:val="00F74000"/>
    <w:rsid w:val="00F74196"/>
    <w:rsid w:val="00F747E5"/>
    <w:rsid w:val="00F750AD"/>
    <w:rsid w:val="00F751F3"/>
    <w:rsid w:val="00F75379"/>
    <w:rsid w:val="00F75F78"/>
    <w:rsid w:val="00F767CF"/>
    <w:rsid w:val="00F7689F"/>
    <w:rsid w:val="00F76D64"/>
    <w:rsid w:val="00F76EA6"/>
    <w:rsid w:val="00F76EDE"/>
    <w:rsid w:val="00F76F02"/>
    <w:rsid w:val="00F80376"/>
    <w:rsid w:val="00F8049C"/>
    <w:rsid w:val="00F8054E"/>
    <w:rsid w:val="00F805E9"/>
    <w:rsid w:val="00F81000"/>
    <w:rsid w:val="00F8113F"/>
    <w:rsid w:val="00F813DB"/>
    <w:rsid w:val="00F8338E"/>
    <w:rsid w:val="00F839B7"/>
    <w:rsid w:val="00F85BE0"/>
    <w:rsid w:val="00F86067"/>
    <w:rsid w:val="00F87214"/>
    <w:rsid w:val="00F91AC6"/>
    <w:rsid w:val="00F92416"/>
    <w:rsid w:val="00F93130"/>
    <w:rsid w:val="00F93E3E"/>
    <w:rsid w:val="00F93F71"/>
    <w:rsid w:val="00F94789"/>
    <w:rsid w:val="00F94D8B"/>
    <w:rsid w:val="00F94E39"/>
    <w:rsid w:val="00F96D8F"/>
    <w:rsid w:val="00F972B7"/>
    <w:rsid w:val="00F97E4F"/>
    <w:rsid w:val="00FA01D1"/>
    <w:rsid w:val="00FA028B"/>
    <w:rsid w:val="00FA0659"/>
    <w:rsid w:val="00FA0944"/>
    <w:rsid w:val="00FA0A0F"/>
    <w:rsid w:val="00FA114A"/>
    <w:rsid w:val="00FA15A5"/>
    <w:rsid w:val="00FA25B3"/>
    <w:rsid w:val="00FA2CBD"/>
    <w:rsid w:val="00FA2E83"/>
    <w:rsid w:val="00FA3630"/>
    <w:rsid w:val="00FA45BF"/>
    <w:rsid w:val="00FA4C5C"/>
    <w:rsid w:val="00FA4EE8"/>
    <w:rsid w:val="00FA512C"/>
    <w:rsid w:val="00FA54C3"/>
    <w:rsid w:val="00FA5DD5"/>
    <w:rsid w:val="00FA6080"/>
    <w:rsid w:val="00FA6424"/>
    <w:rsid w:val="00FA6F1F"/>
    <w:rsid w:val="00FA7347"/>
    <w:rsid w:val="00FA7B5C"/>
    <w:rsid w:val="00FB0172"/>
    <w:rsid w:val="00FB0A25"/>
    <w:rsid w:val="00FB0B75"/>
    <w:rsid w:val="00FB1DD7"/>
    <w:rsid w:val="00FB260B"/>
    <w:rsid w:val="00FB2D1B"/>
    <w:rsid w:val="00FB370C"/>
    <w:rsid w:val="00FB3724"/>
    <w:rsid w:val="00FB38E8"/>
    <w:rsid w:val="00FB390A"/>
    <w:rsid w:val="00FB3A5F"/>
    <w:rsid w:val="00FB4A40"/>
    <w:rsid w:val="00FB4C9A"/>
    <w:rsid w:val="00FB4E87"/>
    <w:rsid w:val="00FB50E8"/>
    <w:rsid w:val="00FB5380"/>
    <w:rsid w:val="00FB7018"/>
    <w:rsid w:val="00FB7027"/>
    <w:rsid w:val="00FB7894"/>
    <w:rsid w:val="00FC0725"/>
    <w:rsid w:val="00FC0837"/>
    <w:rsid w:val="00FC1C5D"/>
    <w:rsid w:val="00FC239B"/>
    <w:rsid w:val="00FC2468"/>
    <w:rsid w:val="00FC29D4"/>
    <w:rsid w:val="00FC37A0"/>
    <w:rsid w:val="00FC3C2E"/>
    <w:rsid w:val="00FC4707"/>
    <w:rsid w:val="00FC4B3D"/>
    <w:rsid w:val="00FC55B9"/>
    <w:rsid w:val="00FC66DB"/>
    <w:rsid w:val="00FC69BD"/>
    <w:rsid w:val="00FC6E21"/>
    <w:rsid w:val="00FC720B"/>
    <w:rsid w:val="00FC76D7"/>
    <w:rsid w:val="00FC7FE0"/>
    <w:rsid w:val="00FD00E5"/>
    <w:rsid w:val="00FD08B4"/>
    <w:rsid w:val="00FD2729"/>
    <w:rsid w:val="00FD2933"/>
    <w:rsid w:val="00FD2AA3"/>
    <w:rsid w:val="00FD311F"/>
    <w:rsid w:val="00FD462C"/>
    <w:rsid w:val="00FD47E6"/>
    <w:rsid w:val="00FD4A18"/>
    <w:rsid w:val="00FD4CEF"/>
    <w:rsid w:val="00FD570E"/>
    <w:rsid w:val="00FD624E"/>
    <w:rsid w:val="00FD6A38"/>
    <w:rsid w:val="00FD70C4"/>
    <w:rsid w:val="00FD74F5"/>
    <w:rsid w:val="00FE0154"/>
    <w:rsid w:val="00FE11EE"/>
    <w:rsid w:val="00FE166B"/>
    <w:rsid w:val="00FE16CE"/>
    <w:rsid w:val="00FE184E"/>
    <w:rsid w:val="00FE23D1"/>
    <w:rsid w:val="00FE2E0C"/>
    <w:rsid w:val="00FE3614"/>
    <w:rsid w:val="00FE38EB"/>
    <w:rsid w:val="00FE4634"/>
    <w:rsid w:val="00FE50E2"/>
    <w:rsid w:val="00FE5CF2"/>
    <w:rsid w:val="00FE6A80"/>
    <w:rsid w:val="00FF0CB8"/>
    <w:rsid w:val="00FF103D"/>
    <w:rsid w:val="00FF1A3A"/>
    <w:rsid w:val="00FF311F"/>
    <w:rsid w:val="00FF42D1"/>
    <w:rsid w:val="00FF46D2"/>
    <w:rsid w:val="00FF6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92389"/>
  <w15:docId w15:val="{A7FB1207-4382-42FB-BE66-D9378E5CB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97652E"/>
    <w:pPr>
      <w:suppressAutoHyphens/>
      <w:autoSpaceDN w:val="0"/>
      <w:spacing w:after="0" w:line="240" w:lineRule="auto"/>
      <w:textAlignment w:val="baseline"/>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657B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9"/>
    <w:unhideWhenUsed/>
    <w:qFormat/>
    <w:rsid w:val="001978BE"/>
    <w:pPr>
      <w:keepNext/>
      <w:suppressAutoHyphens w:val="0"/>
      <w:autoSpaceDN/>
      <w:spacing w:line="360" w:lineRule="auto"/>
      <w:jc w:val="both"/>
      <w:textAlignment w:val="auto"/>
      <w:outlineLvl w:val="1"/>
    </w:pPr>
    <w:rPr>
      <w:b/>
      <w:sz w:val="36"/>
      <w:szCs w:val="20"/>
    </w:rPr>
  </w:style>
  <w:style w:type="paragraph" w:styleId="Nagwek3">
    <w:name w:val="heading 3"/>
    <w:aliases w:val="Title 3"/>
    <w:basedOn w:val="Normalny"/>
    <w:next w:val="Normalny"/>
    <w:link w:val="Nagwek3Znak"/>
    <w:uiPriority w:val="9"/>
    <w:unhideWhenUsed/>
    <w:qFormat/>
    <w:rsid w:val="004B59BB"/>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agwek3"/>
    <w:next w:val="Normalny"/>
    <w:link w:val="Nagwek4Znak"/>
    <w:uiPriority w:val="99"/>
    <w:qFormat/>
    <w:rsid w:val="001A3EA3"/>
    <w:pPr>
      <w:keepLines w:val="0"/>
      <w:widowControl w:val="0"/>
      <w:shd w:val="clear" w:color="auto" w:fill="FFFFFF"/>
      <w:suppressAutoHyphens w:val="0"/>
      <w:autoSpaceDE w:val="0"/>
      <w:adjustRightInd w:val="0"/>
      <w:spacing w:before="0"/>
      <w:ind w:left="1134" w:hanging="1134"/>
      <w:jc w:val="both"/>
      <w:textAlignment w:val="auto"/>
      <w:outlineLvl w:val="3"/>
    </w:pPr>
    <w:rPr>
      <w:rFonts w:ascii="Cambria" w:eastAsia="Times New Roman" w:hAnsi="Cambria" w:cs="Times New Roman"/>
      <w:b/>
      <w:color w:val="000000"/>
      <w:sz w:val="22"/>
      <w:szCs w:val="22"/>
      <w:lang w:val="x-none" w:eastAsia="x-none"/>
    </w:rPr>
  </w:style>
  <w:style w:type="paragraph" w:styleId="Nagwek5">
    <w:name w:val="heading 5"/>
    <w:basedOn w:val="Nagwek4"/>
    <w:next w:val="Normalny"/>
    <w:link w:val="Nagwek5Znak"/>
    <w:uiPriority w:val="99"/>
    <w:qFormat/>
    <w:rsid w:val="001A3EA3"/>
    <w:pPr>
      <w:ind w:left="3328" w:hanging="792"/>
      <w:jc w:val="left"/>
      <w:outlineLvl w:val="4"/>
    </w:pPr>
    <w:rPr>
      <w:spacing w:val="-3"/>
      <w:w w:val="91"/>
      <w:sz w:val="20"/>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99"/>
    <w:qFormat/>
    <w:rsid w:val="002620A3"/>
    <w:pPr>
      <w:jc w:val="center"/>
    </w:pPr>
    <w:rPr>
      <w:rFonts w:ascii="Arial" w:hAnsi="Arial"/>
      <w:b/>
      <w:sz w:val="22"/>
      <w:szCs w:val="20"/>
    </w:rPr>
  </w:style>
  <w:style w:type="character" w:customStyle="1" w:styleId="TytuZnak">
    <w:name w:val="Tytuł Znak"/>
    <w:basedOn w:val="Domylnaczcionkaakapitu"/>
    <w:link w:val="Tytu"/>
    <w:uiPriority w:val="99"/>
    <w:rsid w:val="002620A3"/>
    <w:rPr>
      <w:rFonts w:ascii="Arial" w:eastAsia="Times New Roman" w:hAnsi="Arial" w:cs="Times New Roman"/>
      <w:b/>
      <w:szCs w:val="20"/>
      <w:lang w:eastAsia="pl-PL"/>
    </w:rPr>
  </w:style>
  <w:style w:type="paragraph" w:customStyle="1" w:styleId="pkt">
    <w:name w:val="pkt"/>
    <w:basedOn w:val="Normalny"/>
    <w:link w:val="pktZnak"/>
    <w:rsid w:val="002620A3"/>
    <w:pPr>
      <w:spacing w:before="60" w:after="60"/>
      <w:ind w:left="851" w:hanging="295"/>
      <w:jc w:val="both"/>
    </w:pPr>
    <w:rPr>
      <w:szCs w:val="20"/>
    </w:rPr>
  </w:style>
  <w:style w:type="character" w:styleId="Hipercze">
    <w:name w:val="Hyperlink"/>
    <w:uiPriority w:val="99"/>
    <w:rsid w:val="008D2D27"/>
    <w:rPr>
      <w:color w:val="FF0000"/>
      <w:u w:val="single" w:color="FF0000"/>
    </w:rPr>
  </w:style>
  <w:style w:type="paragraph" w:styleId="Akapitzlist">
    <w:name w:val="List Paragraph"/>
    <w:aliases w:val="normalny tekst,L1,Numerowanie,List Paragraph,Akapit z listą5,2 heading,A_wyliczenie,K-P_odwolanie,maz_wyliczenie,opis dzialania,Asia 2  Akapit z listą,tekst normalny,1. Punkt głónu,CW_Lista,Odstavec,Akapit z listą BS,Obiekt,BulletC,lp1"/>
    <w:basedOn w:val="Normalny"/>
    <w:link w:val="AkapitzlistZnak"/>
    <w:qFormat/>
    <w:rsid w:val="008D2D27"/>
    <w:pPr>
      <w:ind w:left="708"/>
    </w:pPr>
  </w:style>
  <w:style w:type="paragraph" w:styleId="Bezodstpw">
    <w:name w:val="No Spacing"/>
    <w:uiPriority w:val="1"/>
    <w:qFormat/>
    <w:rsid w:val="006014F3"/>
    <w:pPr>
      <w:spacing w:after="0" w:line="240" w:lineRule="auto"/>
    </w:pPr>
    <w:rPr>
      <w:rFonts w:ascii="Calibri" w:eastAsia="Calibri" w:hAnsi="Calibri" w:cs="Times New Roman"/>
    </w:rPr>
  </w:style>
  <w:style w:type="character" w:customStyle="1" w:styleId="AkapitzlistZnak">
    <w:name w:val="Akapit z listą Znak"/>
    <w:aliases w:val="normalny tekst Znak,L1 Znak,Numerowanie Znak,List Paragraph Znak,Akapit z listą5 Znak,2 heading Znak,A_wyliczenie Znak,K-P_odwolanie Znak,maz_wyliczenie Znak,opis dzialania Znak,Asia 2  Akapit z listą Znak,tekst normalny Znak"/>
    <w:basedOn w:val="Domylnaczcionkaakapitu"/>
    <w:link w:val="Akapitzlist"/>
    <w:uiPriority w:val="34"/>
    <w:qFormat/>
    <w:locked/>
    <w:rsid w:val="006014F3"/>
    <w:rPr>
      <w:rFonts w:ascii="Times New Roman" w:eastAsia="Times New Roman" w:hAnsi="Times New Roman" w:cs="Times New Roman"/>
      <w:sz w:val="24"/>
      <w:szCs w:val="24"/>
      <w:lang w:eastAsia="pl-PL"/>
    </w:rPr>
  </w:style>
  <w:style w:type="paragraph" w:customStyle="1" w:styleId="myslnik">
    <w:name w:val="myslnik"/>
    <w:rsid w:val="006014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after="0" w:line="240" w:lineRule="atLeast"/>
      <w:jc w:val="both"/>
    </w:pPr>
    <w:rPr>
      <w:rFonts w:ascii="Univers-PL" w:eastAsia="Times New Roman" w:hAnsi="Univers-PL" w:cs="Times New Roman"/>
      <w:sz w:val="19"/>
      <w:szCs w:val="20"/>
      <w:lang w:eastAsia="ar-SA"/>
    </w:rPr>
  </w:style>
  <w:style w:type="character" w:customStyle="1" w:styleId="FontStyle15">
    <w:name w:val="Font Style15"/>
    <w:basedOn w:val="Domylnaczcionkaakapitu"/>
    <w:uiPriority w:val="99"/>
    <w:rsid w:val="00237DF2"/>
    <w:rPr>
      <w:rFonts w:ascii="Trebuchet MS" w:hAnsi="Trebuchet MS" w:cs="Trebuchet MS" w:hint="default"/>
      <w:sz w:val="20"/>
      <w:szCs w:val="20"/>
    </w:rPr>
  </w:style>
  <w:style w:type="paragraph" w:customStyle="1" w:styleId="arimr">
    <w:name w:val="arimr"/>
    <w:basedOn w:val="Normalny"/>
    <w:rsid w:val="00E403D2"/>
    <w:pPr>
      <w:widowControl w:val="0"/>
      <w:snapToGrid w:val="0"/>
      <w:spacing w:line="360" w:lineRule="auto"/>
    </w:pPr>
    <w:rPr>
      <w:szCs w:val="20"/>
      <w:lang w:val="en-US"/>
    </w:rPr>
  </w:style>
  <w:style w:type="paragraph" w:customStyle="1" w:styleId="wt-listawielopoziomowa">
    <w:name w:val="wt-lista_wielopoziomowa"/>
    <w:basedOn w:val="Normalny"/>
    <w:rsid w:val="00E403D2"/>
    <w:pPr>
      <w:numPr>
        <w:numId w:val="2"/>
      </w:numPr>
      <w:spacing w:before="120" w:after="120"/>
    </w:pPr>
    <w:rPr>
      <w:rFonts w:ascii="Arial" w:hAnsi="Arial" w:cs="Arial"/>
      <w:sz w:val="22"/>
    </w:rPr>
  </w:style>
  <w:style w:type="paragraph" w:customStyle="1" w:styleId="Teksttreci">
    <w:name w:val="Tekst treści"/>
    <w:basedOn w:val="Normalny"/>
    <w:link w:val="Teksttreci0"/>
    <w:rsid w:val="00E403D2"/>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E403D2"/>
    <w:rPr>
      <w:rFonts w:ascii="Verdana" w:eastAsia="Times New Roman" w:hAnsi="Verdana" w:cs="Verdana"/>
      <w:b/>
      <w:bCs/>
      <w:spacing w:val="0"/>
      <w:sz w:val="19"/>
      <w:szCs w:val="19"/>
      <w:shd w:val="clear" w:color="auto" w:fill="FFFFFF"/>
    </w:rPr>
  </w:style>
  <w:style w:type="paragraph" w:customStyle="1" w:styleId="Nagwek30">
    <w:name w:val="Nagłówek #3"/>
    <w:basedOn w:val="Normalny"/>
    <w:rsid w:val="00E403D2"/>
    <w:pPr>
      <w:shd w:val="clear" w:color="auto" w:fill="FFFFFF"/>
      <w:spacing w:line="241" w:lineRule="exact"/>
      <w:ind w:hanging="720"/>
      <w:jc w:val="both"/>
      <w:outlineLvl w:val="2"/>
    </w:pPr>
    <w:rPr>
      <w:rFonts w:ascii="Verdana" w:hAnsi="Verdana" w:cs="Verdana"/>
      <w:sz w:val="19"/>
      <w:szCs w:val="19"/>
      <w:lang w:val="cs-CZ"/>
    </w:rPr>
  </w:style>
  <w:style w:type="numbering" w:customStyle="1" w:styleId="LFO17">
    <w:name w:val="LFO17"/>
    <w:basedOn w:val="Bezlisty"/>
    <w:rsid w:val="00E403D2"/>
    <w:pPr>
      <w:numPr>
        <w:numId w:val="2"/>
      </w:numPr>
    </w:pPr>
  </w:style>
  <w:style w:type="paragraph" w:customStyle="1" w:styleId="pkt1">
    <w:name w:val="pkt1"/>
    <w:basedOn w:val="pkt"/>
    <w:rsid w:val="00AA054C"/>
    <w:pPr>
      <w:ind w:left="850" w:hanging="425"/>
    </w:pPr>
  </w:style>
  <w:style w:type="paragraph" w:customStyle="1" w:styleId="Teksttreci4">
    <w:name w:val="Tekst treści (4)"/>
    <w:basedOn w:val="Normalny"/>
    <w:link w:val="Teksttreci40"/>
    <w:rsid w:val="00AA054C"/>
    <w:pPr>
      <w:shd w:val="clear" w:color="auto" w:fill="FFFFFF"/>
      <w:spacing w:before="240" w:after="240" w:line="240" w:lineRule="atLeast"/>
      <w:ind w:hanging="1420"/>
      <w:jc w:val="both"/>
    </w:pPr>
    <w:rPr>
      <w:rFonts w:ascii="Verdana" w:hAnsi="Verdana" w:cs="Verdana"/>
      <w:sz w:val="19"/>
      <w:szCs w:val="19"/>
      <w:lang w:val="cs-CZ"/>
    </w:rPr>
  </w:style>
  <w:style w:type="table" w:styleId="Tabela-Siatka">
    <w:name w:val="Table Grid"/>
    <w:basedOn w:val="Standardowy"/>
    <w:uiPriority w:val="39"/>
    <w:rsid w:val="00AA054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9"/>
    <w:rsid w:val="001978BE"/>
    <w:rPr>
      <w:rFonts w:ascii="Times New Roman" w:eastAsia="Times New Roman" w:hAnsi="Times New Roman" w:cs="Times New Roman"/>
      <w:b/>
      <w:sz w:val="36"/>
      <w:szCs w:val="20"/>
      <w:lang w:eastAsia="pl-PL"/>
    </w:rPr>
  </w:style>
  <w:style w:type="paragraph" w:customStyle="1" w:styleId="Style1">
    <w:name w:val="Style1"/>
    <w:basedOn w:val="Normalny"/>
    <w:uiPriority w:val="99"/>
    <w:rsid w:val="0089640B"/>
    <w:pPr>
      <w:widowControl w:val="0"/>
      <w:suppressAutoHyphens w:val="0"/>
      <w:autoSpaceDE w:val="0"/>
      <w:adjustRightInd w:val="0"/>
      <w:textAlignment w:val="auto"/>
    </w:pPr>
    <w:rPr>
      <w:rFonts w:ascii="Trebuchet MS" w:eastAsiaTheme="minorEastAsia" w:hAnsi="Trebuchet MS" w:cstheme="minorBidi"/>
    </w:rPr>
  </w:style>
  <w:style w:type="paragraph" w:customStyle="1" w:styleId="Style2">
    <w:name w:val="Style2"/>
    <w:basedOn w:val="Normalny"/>
    <w:uiPriority w:val="99"/>
    <w:rsid w:val="0089640B"/>
    <w:pPr>
      <w:widowControl w:val="0"/>
      <w:suppressAutoHyphens w:val="0"/>
      <w:autoSpaceDE w:val="0"/>
      <w:adjustRightInd w:val="0"/>
      <w:textAlignment w:val="auto"/>
    </w:pPr>
    <w:rPr>
      <w:rFonts w:ascii="Trebuchet MS" w:eastAsiaTheme="minorEastAsia" w:hAnsi="Trebuchet MS" w:cstheme="minorBidi"/>
    </w:rPr>
  </w:style>
  <w:style w:type="paragraph" w:customStyle="1" w:styleId="Style3">
    <w:name w:val="Style3"/>
    <w:basedOn w:val="Normalny"/>
    <w:uiPriority w:val="99"/>
    <w:rsid w:val="0089640B"/>
    <w:pPr>
      <w:widowControl w:val="0"/>
      <w:suppressAutoHyphens w:val="0"/>
      <w:autoSpaceDE w:val="0"/>
      <w:adjustRightInd w:val="0"/>
      <w:spacing w:line="255" w:lineRule="exact"/>
      <w:jc w:val="both"/>
      <w:textAlignment w:val="auto"/>
    </w:pPr>
    <w:rPr>
      <w:rFonts w:ascii="Trebuchet MS" w:eastAsiaTheme="minorEastAsia" w:hAnsi="Trebuchet MS" w:cstheme="minorBidi"/>
    </w:rPr>
  </w:style>
  <w:style w:type="paragraph" w:customStyle="1" w:styleId="Style4">
    <w:name w:val="Style4"/>
    <w:basedOn w:val="Normalny"/>
    <w:uiPriority w:val="99"/>
    <w:rsid w:val="0089640B"/>
    <w:pPr>
      <w:widowControl w:val="0"/>
      <w:suppressAutoHyphens w:val="0"/>
      <w:autoSpaceDE w:val="0"/>
      <w:adjustRightInd w:val="0"/>
      <w:spacing w:line="255" w:lineRule="exact"/>
      <w:textAlignment w:val="auto"/>
    </w:pPr>
    <w:rPr>
      <w:rFonts w:ascii="Trebuchet MS" w:eastAsiaTheme="minorEastAsia" w:hAnsi="Trebuchet MS" w:cstheme="minorBidi"/>
    </w:rPr>
  </w:style>
  <w:style w:type="paragraph" w:customStyle="1" w:styleId="Style5">
    <w:name w:val="Style5"/>
    <w:basedOn w:val="Normalny"/>
    <w:uiPriority w:val="99"/>
    <w:rsid w:val="0089640B"/>
    <w:pPr>
      <w:widowControl w:val="0"/>
      <w:suppressAutoHyphens w:val="0"/>
      <w:autoSpaceDE w:val="0"/>
      <w:adjustRightInd w:val="0"/>
      <w:spacing w:line="259" w:lineRule="exact"/>
      <w:textAlignment w:val="auto"/>
    </w:pPr>
    <w:rPr>
      <w:rFonts w:ascii="Trebuchet MS" w:eastAsiaTheme="minorEastAsia" w:hAnsi="Trebuchet MS" w:cstheme="minorBidi"/>
    </w:rPr>
  </w:style>
  <w:style w:type="paragraph" w:customStyle="1" w:styleId="Style6">
    <w:name w:val="Style6"/>
    <w:basedOn w:val="Normalny"/>
    <w:uiPriority w:val="99"/>
    <w:rsid w:val="0089640B"/>
    <w:pPr>
      <w:widowControl w:val="0"/>
      <w:suppressAutoHyphens w:val="0"/>
      <w:autoSpaceDE w:val="0"/>
      <w:adjustRightInd w:val="0"/>
      <w:spacing w:line="257" w:lineRule="exact"/>
      <w:ind w:hanging="355"/>
      <w:jc w:val="both"/>
      <w:textAlignment w:val="auto"/>
    </w:pPr>
    <w:rPr>
      <w:rFonts w:ascii="Trebuchet MS" w:eastAsiaTheme="minorEastAsia" w:hAnsi="Trebuchet MS" w:cstheme="minorBidi"/>
    </w:rPr>
  </w:style>
  <w:style w:type="paragraph" w:customStyle="1" w:styleId="Style8">
    <w:name w:val="Style8"/>
    <w:basedOn w:val="Normalny"/>
    <w:uiPriority w:val="99"/>
    <w:rsid w:val="0089640B"/>
    <w:pPr>
      <w:widowControl w:val="0"/>
      <w:suppressAutoHyphens w:val="0"/>
      <w:autoSpaceDE w:val="0"/>
      <w:adjustRightInd w:val="0"/>
      <w:spacing w:line="254" w:lineRule="exact"/>
      <w:ind w:firstLine="2558"/>
      <w:textAlignment w:val="auto"/>
    </w:pPr>
    <w:rPr>
      <w:rFonts w:ascii="Trebuchet MS" w:eastAsiaTheme="minorEastAsia" w:hAnsi="Trebuchet MS" w:cstheme="minorBidi"/>
    </w:rPr>
  </w:style>
  <w:style w:type="character" w:customStyle="1" w:styleId="FontStyle13">
    <w:name w:val="Font Style13"/>
    <w:basedOn w:val="Domylnaczcionkaakapitu"/>
    <w:uiPriority w:val="99"/>
    <w:rsid w:val="0089640B"/>
    <w:rPr>
      <w:rFonts w:ascii="Trebuchet MS" w:hAnsi="Trebuchet MS" w:cs="Trebuchet MS" w:hint="default"/>
      <w:i/>
      <w:iCs/>
      <w:sz w:val="20"/>
      <w:szCs w:val="20"/>
    </w:rPr>
  </w:style>
  <w:style w:type="character" w:customStyle="1" w:styleId="FontStyle14">
    <w:name w:val="Font Style14"/>
    <w:basedOn w:val="Domylnaczcionkaakapitu"/>
    <w:uiPriority w:val="99"/>
    <w:rsid w:val="0089640B"/>
    <w:rPr>
      <w:rFonts w:ascii="Trebuchet MS" w:hAnsi="Trebuchet MS" w:cs="Trebuchet MS" w:hint="default"/>
      <w:b/>
      <w:bCs/>
      <w:sz w:val="26"/>
      <w:szCs w:val="26"/>
    </w:rPr>
  </w:style>
  <w:style w:type="character" w:customStyle="1" w:styleId="FontStyle16">
    <w:name w:val="Font Style16"/>
    <w:basedOn w:val="Domylnaczcionkaakapitu"/>
    <w:uiPriority w:val="99"/>
    <w:rsid w:val="0089640B"/>
    <w:rPr>
      <w:rFonts w:ascii="Trebuchet MS" w:hAnsi="Trebuchet MS" w:cs="Trebuchet MS" w:hint="default"/>
      <w:b/>
      <w:bCs/>
      <w:sz w:val="20"/>
      <w:szCs w:val="20"/>
    </w:rPr>
  </w:style>
  <w:style w:type="character" w:customStyle="1" w:styleId="Nierozpoznanawzmianka1">
    <w:name w:val="Nierozpoznana wzmianka1"/>
    <w:basedOn w:val="Domylnaczcionkaakapitu"/>
    <w:uiPriority w:val="99"/>
    <w:semiHidden/>
    <w:unhideWhenUsed/>
    <w:rsid w:val="0089640B"/>
    <w:rPr>
      <w:color w:val="605E5C"/>
      <w:shd w:val="clear" w:color="auto" w:fill="E1DFDD"/>
    </w:rPr>
  </w:style>
  <w:style w:type="paragraph" w:styleId="Tekstpodstawowywcity2">
    <w:name w:val="Body Text Indent 2"/>
    <w:basedOn w:val="Normalny"/>
    <w:link w:val="Tekstpodstawowywcity2Znak1"/>
    <w:unhideWhenUsed/>
    <w:qFormat/>
    <w:rsid w:val="00A74D13"/>
    <w:pPr>
      <w:suppressAutoHyphens w:val="0"/>
      <w:autoSpaceDN/>
      <w:spacing w:before="100" w:after="120" w:line="480" w:lineRule="auto"/>
      <w:ind w:left="283"/>
      <w:textAlignment w:val="auto"/>
    </w:pPr>
    <w:rPr>
      <w:rFonts w:ascii="Calibri" w:hAnsi="Calibri"/>
      <w:sz w:val="20"/>
      <w:szCs w:val="20"/>
    </w:rPr>
  </w:style>
  <w:style w:type="character" w:customStyle="1" w:styleId="Tekstpodstawowywcity2Znak">
    <w:name w:val="Tekst podstawowy wcięty 2 Znak"/>
    <w:basedOn w:val="Domylnaczcionkaakapitu"/>
    <w:uiPriority w:val="99"/>
    <w:rsid w:val="00A74D13"/>
    <w:rPr>
      <w:rFonts w:ascii="Times New Roman" w:eastAsia="Times New Roman" w:hAnsi="Times New Roman" w:cs="Times New Roman"/>
      <w:sz w:val="24"/>
      <w:szCs w:val="24"/>
      <w:lang w:eastAsia="pl-PL"/>
    </w:rPr>
  </w:style>
  <w:style w:type="character" w:customStyle="1" w:styleId="Tekstpodstawowywcity2Znak1">
    <w:name w:val="Tekst podstawowy wcięty 2 Znak1"/>
    <w:link w:val="Tekstpodstawowywcity2"/>
    <w:locked/>
    <w:rsid w:val="00A74D13"/>
    <w:rPr>
      <w:rFonts w:ascii="Calibri" w:eastAsia="Times New Roman" w:hAnsi="Calibri" w:cs="Times New Roman"/>
      <w:sz w:val="20"/>
      <w:szCs w:val="20"/>
      <w:lang w:eastAsia="pl-PL"/>
    </w:rPr>
  </w:style>
  <w:style w:type="character" w:customStyle="1" w:styleId="FontStyle21">
    <w:name w:val="Font Style21"/>
    <w:uiPriority w:val="99"/>
    <w:rsid w:val="009B37A2"/>
    <w:rPr>
      <w:rFonts w:ascii="Arial" w:hAnsi="Arial" w:cs="Arial"/>
      <w:sz w:val="24"/>
      <w:szCs w:val="24"/>
    </w:rPr>
  </w:style>
  <w:style w:type="character" w:customStyle="1" w:styleId="FontStyle116">
    <w:name w:val="Font Style116"/>
    <w:uiPriority w:val="99"/>
    <w:rsid w:val="00EF47E1"/>
    <w:rPr>
      <w:rFonts w:ascii="Verdana" w:hAnsi="Verdana" w:cs="Verdana" w:hint="default"/>
      <w:sz w:val="14"/>
      <w:szCs w:val="14"/>
    </w:rPr>
  </w:style>
  <w:style w:type="paragraph" w:customStyle="1" w:styleId="Textbody">
    <w:name w:val="Text body"/>
    <w:basedOn w:val="Normalny"/>
    <w:rsid w:val="00507542"/>
    <w:pPr>
      <w:spacing w:after="140" w:line="288" w:lineRule="auto"/>
    </w:pPr>
    <w:rPr>
      <w:rFonts w:eastAsia="SimSun" w:cs="Mangal"/>
      <w:kern w:val="3"/>
      <w:lang w:eastAsia="zh-CN" w:bidi="hi-IN"/>
    </w:rPr>
  </w:style>
  <w:style w:type="numbering" w:customStyle="1" w:styleId="WW8Num2">
    <w:name w:val="WW8Num2"/>
    <w:rsid w:val="00507542"/>
    <w:pPr>
      <w:numPr>
        <w:numId w:val="42"/>
      </w:numPr>
    </w:pPr>
  </w:style>
  <w:style w:type="paragraph" w:customStyle="1" w:styleId="Default">
    <w:name w:val="Default"/>
    <w:qFormat/>
    <w:rsid w:val="006C6B36"/>
    <w:pPr>
      <w:autoSpaceDE w:val="0"/>
      <w:autoSpaceDN w:val="0"/>
      <w:adjustRightInd w:val="0"/>
      <w:spacing w:after="0" w:line="240" w:lineRule="auto"/>
    </w:pPr>
    <w:rPr>
      <w:rFonts w:ascii="Cambria" w:hAnsi="Cambria" w:cs="Cambria"/>
      <w:color w:val="000000"/>
      <w:sz w:val="24"/>
      <w:szCs w:val="24"/>
    </w:rPr>
  </w:style>
  <w:style w:type="character" w:styleId="Odwoaniedokomentarza">
    <w:name w:val="annotation reference"/>
    <w:basedOn w:val="Domylnaczcionkaakapitu"/>
    <w:uiPriority w:val="99"/>
    <w:unhideWhenUsed/>
    <w:rsid w:val="00075DFD"/>
    <w:rPr>
      <w:sz w:val="16"/>
      <w:szCs w:val="16"/>
    </w:rPr>
  </w:style>
  <w:style w:type="paragraph" w:styleId="Tekstkomentarza">
    <w:name w:val="annotation text"/>
    <w:basedOn w:val="Normalny"/>
    <w:link w:val="TekstkomentarzaZnak"/>
    <w:uiPriority w:val="99"/>
    <w:unhideWhenUsed/>
    <w:rsid w:val="00075DFD"/>
    <w:rPr>
      <w:sz w:val="20"/>
      <w:szCs w:val="20"/>
    </w:rPr>
  </w:style>
  <w:style w:type="character" w:customStyle="1" w:styleId="TekstkomentarzaZnak">
    <w:name w:val="Tekst komentarza Znak"/>
    <w:basedOn w:val="Domylnaczcionkaakapitu"/>
    <w:link w:val="Tekstkomentarza"/>
    <w:uiPriority w:val="99"/>
    <w:rsid w:val="00075DF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75DFD"/>
    <w:rPr>
      <w:b/>
      <w:bCs/>
    </w:rPr>
  </w:style>
  <w:style w:type="character" w:customStyle="1" w:styleId="TematkomentarzaZnak">
    <w:name w:val="Temat komentarza Znak"/>
    <w:basedOn w:val="TekstkomentarzaZnak"/>
    <w:link w:val="Tematkomentarza"/>
    <w:uiPriority w:val="99"/>
    <w:semiHidden/>
    <w:rsid w:val="00075DFD"/>
    <w:rPr>
      <w:rFonts w:ascii="Times New Roman" w:eastAsia="Times New Roman" w:hAnsi="Times New Roman" w:cs="Times New Roman"/>
      <w:b/>
      <w:bCs/>
      <w:sz w:val="20"/>
      <w:szCs w:val="20"/>
      <w:lang w:eastAsia="pl-PL"/>
    </w:rPr>
  </w:style>
  <w:style w:type="character" w:customStyle="1" w:styleId="Nierozpoznanawzmianka2">
    <w:name w:val="Nierozpoznana wzmianka2"/>
    <w:basedOn w:val="Domylnaczcionkaakapitu"/>
    <w:uiPriority w:val="99"/>
    <w:semiHidden/>
    <w:unhideWhenUsed/>
    <w:rsid w:val="00A9070D"/>
    <w:rPr>
      <w:color w:val="605E5C"/>
      <w:shd w:val="clear" w:color="auto" w:fill="E1DFDD"/>
    </w:rPr>
  </w:style>
  <w:style w:type="numbering" w:customStyle="1" w:styleId="LFO191">
    <w:name w:val="LFO191"/>
    <w:basedOn w:val="Bezlisty"/>
    <w:rsid w:val="00693AC9"/>
    <w:pPr>
      <w:numPr>
        <w:numId w:val="46"/>
      </w:numPr>
    </w:pPr>
  </w:style>
  <w:style w:type="paragraph" w:styleId="Nagwek">
    <w:name w:val="header"/>
    <w:basedOn w:val="Normalny"/>
    <w:link w:val="NagwekZnak"/>
    <w:uiPriority w:val="99"/>
    <w:unhideWhenUsed/>
    <w:rsid w:val="00086AAB"/>
    <w:pPr>
      <w:tabs>
        <w:tab w:val="center" w:pos="4536"/>
        <w:tab w:val="right" w:pos="9072"/>
      </w:tabs>
    </w:pPr>
  </w:style>
  <w:style w:type="character" w:customStyle="1" w:styleId="NagwekZnak">
    <w:name w:val="Nagłówek Znak"/>
    <w:basedOn w:val="Domylnaczcionkaakapitu"/>
    <w:link w:val="Nagwek"/>
    <w:uiPriority w:val="99"/>
    <w:rsid w:val="00086AA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086AAB"/>
    <w:pPr>
      <w:tabs>
        <w:tab w:val="center" w:pos="4536"/>
        <w:tab w:val="right" w:pos="9072"/>
      </w:tabs>
    </w:pPr>
  </w:style>
  <w:style w:type="character" w:customStyle="1" w:styleId="StopkaZnak">
    <w:name w:val="Stopka Znak"/>
    <w:basedOn w:val="Domylnaczcionkaakapitu"/>
    <w:link w:val="Stopka"/>
    <w:uiPriority w:val="99"/>
    <w:rsid w:val="00086AAB"/>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815748"/>
    <w:rPr>
      <w:color w:val="954F72" w:themeColor="followedHyperlink"/>
      <w:u w:val="single"/>
    </w:rPr>
  </w:style>
  <w:style w:type="paragraph" w:customStyle="1" w:styleId="msonormal0">
    <w:name w:val="msonormal"/>
    <w:basedOn w:val="Normalny"/>
    <w:rsid w:val="00815748"/>
    <w:pPr>
      <w:suppressAutoHyphens w:val="0"/>
      <w:autoSpaceDN/>
      <w:spacing w:before="100" w:beforeAutospacing="1" w:after="100" w:afterAutospacing="1"/>
      <w:textAlignment w:val="auto"/>
    </w:pPr>
  </w:style>
  <w:style w:type="paragraph" w:styleId="Tekstprzypisudolnego">
    <w:name w:val="footnote text"/>
    <w:aliases w:val="Podrozdział,Tekst przypisu Znak"/>
    <w:basedOn w:val="Normalny"/>
    <w:link w:val="TekstprzypisudolnegoZnak"/>
    <w:unhideWhenUsed/>
    <w:rsid w:val="00815748"/>
    <w:pPr>
      <w:autoSpaceDN/>
      <w:textAlignment w:val="auto"/>
    </w:pPr>
    <w:rPr>
      <w:sz w:val="20"/>
      <w:szCs w:val="20"/>
      <w:lang w:eastAsia="zh-CN"/>
    </w:rPr>
  </w:style>
  <w:style w:type="character" w:customStyle="1" w:styleId="TekstprzypisudolnegoZnak">
    <w:name w:val="Tekst przypisu dolnego Znak"/>
    <w:aliases w:val="Podrozdział Znak,Tekst przypisu Znak Znak"/>
    <w:basedOn w:val="Domylnaczcionkaakapitu"/>
    <w:link w:val="Tekstprzypisudolnego"/>
    <w:rsid w:val="00815748"/>
    <w:rPr>
      <w:rFonts w:ascii="Times New Roman" w:eastAsia="Times New Roman" w:hAnsi="Times New Roman" w:cs="Times New Roman"/>
      <w:sz w:val="20"/>
      <w:szCs w:val="20"/>
      <w:lang w:eastAsia="zh-CN"/>
    </w:rPr>
  </w:style>
  <w:style w:type="paragraph" w:styleId="Tekstprzypisukocowego">
    <w:name w:val="endnote text"/>
    <w:basedOn w:val="Normalny"/>
    <w:link w:val="TekstprzypisukocowegoZnak"/>
    <w:uiPriority w:val="99"/>
    <w:semiHidden/>
    <w:unhideWhenUsed/>
    <w:rsid w:val="00815748"/>
    <w:pPr>
      <w:textAlignment w:val="auto"/>
    </w:pPr>
    <w:rPr>
      <w:sz w:val="20"/>
      <w:szCs w:val="20"/>
    </w:rPr>
  </w:style>
  <w:style w:type="character" w:customStyle="1" w:styleId="TekstprzypisukocowegoZnak">
    <w:name w:val="Tekst przypisu końcowego Znak"/>
    <w:basedOn w:val="Domylnaczcionkaakapitu"/>
    <w:link w:val="Tekstprzypisukocowego"/>
    <w:uiPriority w:val="99"/>
    <w:semiHidden/>
    <w:rsid w:val="00815748"/>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815748"/>
    <w:rPr>
      <w:vertAlign w:val="superscript"/>
    </w:rPr>
  </w:style>
  <w:style w:type="character" w:styleId="Odwoanieprzypisukocowego">
    <w:name w:val="endnote reference"/>
    <w:basedOn w:val="Domylnaczcionkaakapitu"/>
    <w:uiPriority w:val="99"/>
    <w:semiHidden/>
    <w:unhideWhenUsed/>
    <w:rsid w:val="00815748"/>
    <w:rPr>
      <w:vertAlign w:val="superscript"/>
    </w:rPr>
  </w:style>
  <w:style w:type="character" w:customStyle="1" w:styleId="Nagwek3Znak">
    <w:name w:val="Nagłówek 3 Znak"/>
    <w:aliases w:val="Title 3 Znak"/>
    <w:basedOn w:val="Domylnaczcionkaakapitu"/>
    <w:link w:val="Nagwek3"/>
    <w:uiPriority w:val="9"/>
    <w:rsid w:val="004B59BB"/>
    <w:rPr>
      <w:rFonts w:asciiTheme="majorHAnsi" w:eastAsiaTheme="majorEastAsia" w:hAnsiTheme="majorHAnsi" w:cstheme="majorBidi"/>
      <w:color w:val="1F3763" w:themeColor="accent1" w:themeShade="7F"/>
      <w:sz w:val="24"/>
      <w:szCs w:val="24"/>
      <w:lang w:eastAsia="pl-PL"/>
    </w:rPr>
  </w:style>
  <w:style w:type="paragraph" w:styleId="Tekstdymka">
    <w:name w:val="Balloon Text"/>
    <w:basedOn w:val="Normalny"/>
    <w:link w:val="TekstdymkaZnak"/>
    <w:uiPriority w:val="99"/>
    <w:semiHidden/>
    <w:unhideWhenUsed/>
    <w:rsid w:val="00096070"/>
    <w:rPr>
      <w:rFonts w:ascii="Tahoma" w:hAnsi="Tahoma" w:cs="Tahoma"/>
      <w:sz w:val="16"/>
      <w:szCs w:val="16"/>
    </w:rPr>
  </w:style>
  <w:style w:type="character" w:customStyle="1" w:styleId="TekstdymkaZnak">
    <w:name w:val="Tekst dymka Znak"/>
    <w:basedOn w:val="Domylnaczcionkaakapitu"/>
    <w:link w:val="Tekstdymka"/>
    <w:uiPriority w:val="99"/>
    <w:semiHidden/>
    <w:rsid w:val="00096070"/>
    <w:rPr>
      <w:rFonts w:ascii="Tahoma" w:eastAsia="Times New Roman" w:hAnsi="Tahoma" w:cs="Tahoma"/>
      <w:sz w:val="16"/>
      <w:szCs w:val="16"/>
      <w:lang w:eastAsia="pl-PL"/>
    </w:rPr>
  </w:style>
  <w:style w:type="paragraph" w:customStyle="1" w:styleId="ZTIRPKTzmpkttiret">
    <w:name w:val="Z_TIR/PKT – zm. pkt tiret"/>
    <w:basedOn w:val="Normalny"/>
    <w:uiPriority w:val="56"/>
    <w:qFormat/>
    <w:rsid w:val="00FA0A0F"/>
    <w:pPr>
      <w:suppressAutoHyphens w:val="0"/>
      <w:autoSpaceDN/>
      <w:spacing w:line="360" w:lineRule="auto"/>
      <w:ind w:left="1893" w:hanging="510"/>
      <w:jc w:val="both"/>
      <w:textAlignment w:val="auto"/>
    </w:pPr>
    <w:rPr>
      <w:rFonts w:ascii="Times" w:hAnsi="Times" w:cs="Arial"/>
      <w:bCs/>
      <w:szCs w:val="20"/>
    </w:rPr>
  </w:style>
  <w:style w:type="character" w:customStyle="1" w:styleId="Nierozpoznanawzmianka3">
    <w:name w:val="Nierozpoznana wzmianka3"/>
    <w:basedOn w:val="Domylnaczcionkaakapitu"/>
    <w:uiPriority w:val="99"/>
    <w:semiHidden/>
    <w:unhideWhenUsed/>
    <w:rsid w:val="00811ADC"/>
    <w:rPr>
      <w:color w:val="605E5C"/>
      <w:shd w:val="clear" w:color="auto" w:fill="E1DFDD"/>
    </w:rPr>
  </w:style>
  <w:style w:type="character" w:styleId="Uwydatnienie">
    <w:name w:val="Emphasis"/>
    <w:basedOn w:val="Domylnaczcionkaakapitu"/>
    <w:uiPriority w:val="20"/>
    <w:qFormat/>
    <w:rsid w:val="003E51B5"/>
    <w:rPr>
      <w:i/>
      <w:iCs/>
    </w:rPr>
  </w:style>
  <w:style w:type="character" w:customStyle="1" w:styleId="text-justify">
    <w:name w:val="text-justify"/>
    <w:basedOn w:val="Domylnaczcionkaakapitu"/>
    <w:rsid w:val="003E51B5"/>
  </w:style>
  <w:style w:type="paragraph" w:customStyle="1" w:styleId="text-justify1">
    <w:name w:val="text-justify1"/>
    <w:basedOn w:val="Normalny"/>
    <w:rsid w:val="003E51B5"/>
    <w:pPr>
      <w:suppressAutoHyphens w:val="0"/>
      <w:autoSpaceDN/>
      <w:spacing w:before="100" w:beforeAutospacing="1" w:after="100" w:afterAutospacing="1"/>
      <w:textAlignment w:val="auto"/>
    </w:pPr>
  </w:style>
  <w:style w:type="character" w:customStyle="1" w:styleId="Teksttreci40">
    <w:name w:val="Tekst treści (4)_"/>
    <w:link w:val="Teksttreci4"/>
    <w:locked/>
    <w:rsid w:val="00117C78"/>
    <w:rPr>
      <w:rFonts w:ascii="Verdana" w:eastAsia="Times New Roman" w:hAnsi="Verdana" w:cs="Verdana"/>
      <w:sz w:val="19"/>
      <w:szCs w:val="19"/>
      <w:shd w:val="clear" w:color="auto" w:fill="FFFFFF"/>
      <w:lang w:val="cs-CZ" w:eastAsia="pl-PL"/>
    </w:rPr>
  </w:style>
  <w:style w:type="paragraph" w:styleId="Tekstpodstawowy2">
    <w:name w:val="Body Text 2"/>
    <w:basedOn w:val="Normalny"/>
    <w:link w:val="Tekstpodstawowy2Znak"/>
    <w:unhideWhenUsed/>
    <w:rsid w:val="005C3867"/>
    <w:pPr>
      <w:spacing w:after="120" w:line="480" w:lineRule="auto"/>
    </w:pPr>
  </w:style>
  <w:style w:type="character" w:customStyle="1" w:styleId="Tekstpodstawowy2Znak">
    <w:name w:val="Tekst podstawowy 2 Znak"/>
    <w:basedOn w:val="Domylnaczcionkaakapitu"/>
    <w:link w:val="Tekstpodstawowy2"/>
    <w:rsid w:val="005C3867"/>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657B13"/>
    <w:rPr>
      <w:rFonts w:asciiTheme="majorHAnsi" w:eastAsiaTheme="majorEastAsia" w:hAnsiTheme="majorHAnsi" w:cstheme="majorBidi"/>
      <w:color w:val="2F5496" w:themeColor="accent1" w:themeShade="BF"/>
      <w:sz w:val="32"/>
      <w:szCs w:val="32"/>
      <w:lang w:eastAsia="pl-PL"/>
    </w:rPr>
  </w:style>
  <w:style w:type="character" w:customStyle="1" w:styleId="Nierozpoznanawzmianka4">
    <w:name w:val="Nierozpoznana wzmianka4"/>
    <w:basedOn w:val="Domylnaczcionkaakapitu"/>
    <w:uiPriority w:val="99"/>
    <w:semiHidden/>
    <w:unhideWhenUsed/>
    <w:rsid w:val="00FB3724"/>
    <w:rPr>
      <w:color w:val="605E5C"/>
      <w:shd w:val="clear" w:color="auto" w:fill="E1DFDD"/>
    </w:rPr>
  </w:style>
  <w:style w:type="paragraph" w:customStyle="1" w:styleId="Zwykytekst1">
    <w:name w:val="Zwykły tekst1"/>
    <w:basedOn w:val="Normalny"/>
    <w:rsid w:val="00695CAD"/>
    <w:pPr>
      <w:autoSpaceDN/>
      <w:textAlignment w:val="auto"/>
    </w:pPr>
    <w:rPr>
      <w:rFonts w:ascii="Courier New" w:hAnsi="Courier New" w:cs="Courier New"/>
      <w:sz w:val="20"/>
      <w:szCs w:val="20"/>
      <w:lang w:eastAsia="ar-SA"/>
    </w:rPr>
  </w:style>
  <w:style w:type="character" w:customStyle="1" w:styleId="Teksttreci0">
    <w:name w:val="Tekst treści_"/>
    <w:link w:val="Teksttreci"/>
    <w:locked/>
    <w:rsid w:val="008C274E"/>
    <w:rPr>
      <w:rFonts w:ascii="Verdana" w:eastAsia="Times New Roman" w:hAnsi="Verdana" w:cs="Verdana"/>
      <w:sz w:val="19"/>
      <w:szCs w:val="19"/>
      <w:shd w:val="clear" w:color="auto" w:fill="FFFFFF"/>
      <w:lang w:val="cs-CZ" w:eastAsia="pl-PL"/>
    </w:rPr>
  </w:style>
  <w:style w:type="paragraph" w:customStyle="1" w:styleId="Styl">
    <w:name w:val="Styl"/>
    <w:rsid w:val="00DB36A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odstawowy">
    <w:name w:val="Body Text"/>
    <w:aliases w:val="a2,Znak Znak,Znak,Znak Znak Znak Znak Znak, Znak"/>
    <w:basedOn w:val="Normalny"/>
    <w:link w:val="TekstpodstawowyZnak"/>
    <w:uiPriority w:val="99"/>
    <w:unhideWhenUsed/>
    <w:rsid w:val="00632245"/>
    <w:pPr>
      <w:spacing w:after="120"/>
    </w:pPr>
  </w:style>
  <w:style w:type="character" w:customStyle="1" w:styleId="TekstpodstawowyZnak">
    <w:name w:val="Tekst podstawowy Znak"/>
    <w:aliases w:val="a2 Znak,Znak Znak Znak,Znak Znak1,Znak Znak Znak Znak Znak Znak, Znak Znak"/>
    <w:basedOn w:val="Domylnaczcionkaakapitu"/>
    <w:link w:val="Tekstpodstawowy"/>
    <w:uiPriority w:val="99"/>
    <w:qFormat/>
    <w:rsid w:val="00632245"/>
    <w:rPr>
      <w:rFonts w:ascii="Times New Roman" w:eastAsia="Times New Roman" w:hAnsi="Times New Roman" w:cs="Times New Roman"/>
      <w:sz w:val="24"/>
      <w:szCs w:val="24"/>
      <w:lang w:eastAsia="pl-PL"/>
    </w:rPr>
  </w:style>
  <w:style w:type="character" w:customStyle="1" w:styleId="TekstpodstawowyZnak1">
    <w:name w:val="Tekst podstawowy Znak1"/>
    <w:rsid w:val="00632245"/>
    <w:rPr>
      <w:b/>
      <w:sz w:val="28"/>
      <w:lang w:val="pl-PL" w:eastAsia="pl-PL" w:bidi="ar-SA"/>
    </w:rPr>
  </w:style>
  <w:style w:type="character" w:styleId="Pogrubienie">
    <w:name w:val="Strong"/>
    <w:qFormat/>
    <w:rsid w:val="00632245"/>
    <w:rPr>
      <w:b/>
      <w:bCs/>
    </w:rPr>
  </w:style>
  <w:style w:type="paragraph" w:styleId="Listapunktowana2">
    <w:name w:val="List Bullet 2"/>
    <w:basedOn w:val="Normalny"/>
    <w:uiPriority w:val="99"/>
    <w:rsid w:val="00171E78"/>
    <w:pPr>
      <w:suppressAutoHyphens w:val="0"/>
      <w:autoSpaceDN/>
      <w:textAlignment w:val="auto"/>
    </w:pPr>
    <w:rPr>
      <w:sz w:val="20"/>
      <w:szCs w:val="20"/>
      <w:lang w:val="en-GB"/>
    </w:rPr>
  </w:style>
  <w:style w:type="character" w:customStyle="1" w:styleId="Nagwek4Znak">
    <w:name w:val="Nagłówek 4 Znak"/>
    <w:basedOn w:val="Domylnaczcionkaakapitu"/>
    <w:link w:val="Nagwek4"/>
    <w:uiPriority w:val="99"/>
    <w:rsid w:val="001A3EA3"/>
    <w:rPr>
      <w:rFonts w:ascii="Cambria" w:eastAsia="Times New Roman" w:hAnsi="Cambria" w:cs="Times New Roman"/>
      <w:b/>
      <w:color w:val="000000"/>
      <w:shd w:val="clear" w:color="auto" w:fill="FFFFFF"/>
      <w:lang w:val="x-none" w:eastAsia="x-none"/>
    </w:rPr>
  </w:style>
  <w:style w:type="character" w:customStyle="1" w:styleId="Nagwek5Znak">
    <w:name w:val="Nagłówek 5 Znak"/>
    <w:basedOn w:val="Domylnaczcionkaakapitu"/>
    <w:link w:val="Nagwek5"/>
    <w:uiPriority w:val="99"/>
    <w:rsid w:val="001A3EA3"/>
    <w:rPr>
      <w:rFonts w:ascii="Cambria" w:eastAsia="Times New Roman" w:hAnsi="Cambria" w:cs="Times New Roman"/>
      <w:b/>
      <w:color w:val="000000"/>
      <w:spacing w:val="-3"/>
      <w:w w:val="91"/>
      <w:sz w:val="20"/>
      <w:szCs w:val="26"/>
      <w:shd w:val="clear" w:color="auto" w:fill="FFFFFF"/>
      <w:lang w:val="x-none" w:eastAsia="x-none"/>
    </w:rPr>
  </w:style>
  <w:style w:type="character" w:customStyle="1" w:styleId="pktZnak">
    <w:name w:val="pkt Znak"/>
    <w:link w:val="pkt"/>
    <w:locked/>
    <w:rsid w:val="00B144F3"/>
    <w:rPr>
      <w:rFonts w:ascii="Times New Roman" w:eastAsia="Times New Roman" w:hAnsi="Times New Roman" w:cs="Times New Roman"/>
      <w:sz w:val="24"/>
      <w:szCs w:val="20"/>
      <w:lang w:eastAsia="pl-PL"/>
    </w:rPr>
  </w:style>
  <w:style w:type="paragraph" w:styleId="Listapunktowana5">
    <w:name w:val="List Bullet 5"/>
    <w:basedOn w:val="Normalny"/>
    <w:autoRedefine/>
    <w:rsid w:val="00B34F15"/>
    <w:pPr>
      <w:numPr>
        <w:ilvl w:val="1"/>
        <w:numId w:val="98"/>
      </w:numPr>
      <w:tabs>
        <w:tab w:val="clear" w:pos="1428"/>
        <w:tab w:val="num" w:pos="567"/>
      </w:tabs>
      <w:suppressAutoHyphens w:val="0"/>
      <w:autoSpaceDN/>
      <w:ind w:left="567" w:hanging="567"/>
      <w:jc w:val="both"/>
      <w:textAlignment w:val="auto"/>
    </w:pPr>
    <w:rPr>
      <w:sz w:val="22"/>
      <w:szCs w:val="20"/>
    </w:rPr>
  </w:style>
  <w:style w:type="paragraph" w:styleId="Lista">
    <w:name w:val="List"/>
    <w:basedOn w:val="Normalny"/>
    <w:rsid w:val="00B34F15"/>
    <w:pPr>
      <w:suppressAutoHyphens w:val="0"/>
      <w:autoSpaceDN/>
      <w:ind w:left="283" w:hanging="283"/>
      <w:textAlignment w:val="auto"/>
    </w:pPr>
    <w:rPr>
      <w:szCs w:val="20"/>
    </w:rPr>
  </w:style>
  <w:style w:type="paragraph" w:styleId="Lista2">
    <w:name w:val="List 2"/>
    <w:basedOn w:val="Normalny"/>
    <w:uiPriority w:val="99"/>
    <w:unhideWhenUsed/>
    <w:rsid w:val="00B34F15"/>
    <w:pPr>
      <w:suppressAutoHyphens w:val="0"/>
      <w:autoSpaceDN/>
      <w:ind w:left="566" w:hanging="283"/>
      <w:contextualSpacing/>
      <w:textAlignment w:val="auto"/>
    </w:pPr>
  </w:style>
  <w:style w:type="paragraph" w:styleId="Wcicienormalne">
    <w:name w:val="Normal Indent"/>
    <w:basedOn w:val="Normalny"/>
    <w:unhideWhenUsed/>
    <w:rsid w:val="00B34F15"/>
    <w:pPr>
      <w:suppressAutoHyphens w:val="0"/>
      <w:autoSpaceDN/>
      <w:ind w:left="708"/>
      <w:textAlignment w:val="auto"/>
    </w:pPr>
  </w:style>
  <w:style w:type="paragraph" w:styleId="Listapunktowana">
    <w:name w:val="List Bullet"/>
    <w:basedOn w:val="Normalny"/>
    <w:autoRedefine/>
    <w:rsid w:val="00B34F15"/>
    <w:pPr>
      <w:numPr>
        <w:numId w:val="99"/>
      </w:numPr>
      <w:suppressAutoHyphens w:val="0"/>
      <w:autoSpaceDN/>
      <w:textAlignment w:val="auto"/>
    </w:pPr>
    <w:rPr>
      <w:szCs w:val="20"/>
    </w:rPr>
  </w:style>
  <w:style w:type="paragraph" w:customStyle="1" w:styleId="numerowanie">
    <w:name w:val="numerowanie"/>
    <w:basedOn w:val="Normalny"/>
    <w:autoRedefine/>
    <w:rsid w:val="00B34F15"/>
    <w:pPr>
      <w:numPr>
        <w:numId w:val="100"/>
      </w:numPr>
      <w:suppressAutoHyphens w:val="0"/>
      <w:autoSpaceDN/>
      <w:spacing w:line="360" w:lineRule="auto"/>
      <w:jc w:val="both"/>
      <w:textAlignment w:val="auto"/>
    </w:pPr>
    <w:rPr>
      <w:rFonts w:ascii="Verdana" w:hAnsi="Verdana" w:cs="Arial"/>
      <w:iCs/>
      <w:spacing w:val="4"/>
      <w:sz w:val="20"/>
      <w:szCs w:val="20"/>
    </w:rPr>
  </w:style>
  <w:style w:type="paragraph" w:styleId="Poprawka">
    <w:name w:val="Revision"/>
    <w:hidden/>
    <w:uiPriority w:val="99"/>
    <w:semiHidden/>
    <w:rsid w:val="00B34F15"/>
    <w:pPr>
      <w:spacing w:after="0"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E33209"/>
    <w:rPr>
      <w:color w:val="605E5C"/>
      <w:shd w:val="clear" w:color="auto" w:fill="E1DFDD"/>
    </w:rPr>
  </w:style>
  <w:style w:type="paragraph" w:customStyle="1" w:styleId="xl65">
    <w:name w:val="xl65"/>
    <w:basedOn w:val="Normalny"/>
    <w:rsid w:val="00E33209"/>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textAlignment w:val="top"/>
    </w:pPr>
    <w:rPr>
      <w:rFonts w:ascii="Arial" w:hAnsi="Arial" w:cs="Arial"/>
      <w:b/>
      <w:bCs/>
      <w:sz w:val="15"/>
      <w:szCs w:val="15"/>
    </w:rPr>
  </w:style>
  <w:style w:type="paragraph" w:customStyle="1" w:styleId="xl66">
    <w:name w:val="xl66"/>
    <w:basedOn w:val="Normalny"/>
    <w:rsid w:val="00E33209"/>
    <w:pPr>
      <w:pBdr>
        <w:top w:val="single" w:sz="4" w:space="0" w:color="000000"/>
        <w:left w:val="single" w:sz="4" w:space="0" w:color="000000"/>
        <w:right w:val="single" w:sz="4" w:space="0" w:color="000000"/>
      </w:pBdr>
      <w:suppressAutoHyphens w:val="0"/>
      <w:autoSpaceDN/>
      <w:spacing w:before="100" w:beforeAutospacing="1" w:after="100" w:afterAutospacing="1"/>
      <w:textAlignment w:val="top"/>
    </w:pPr>
    <w:rPr>
      <w:rFonts w:ascii="Arial" w:hAnsi="Arial" w:cs="Arial"/>
      <w:sz w:val="15"/>
      <w:szCs w:val="15"/>
    </w:rPr>
  </w:style>
  <w:style w:type="paragraph" w:customStyle="1" w:styleId="xl67">
    <w:name w:val="xl67"/>
    <w:basedOn w:val="Normalny"/>
    <w:rsid w:val="00E33209"/>
    <w:pPr>
      <w:pBdr>
        <w:left w:val="single" w:sz="4" w:space="0" w:color="000000"/>
        <w:bottom w:val="single" w:sz="4" w:space="0" w:color="000000"/>
        <w:right w:val="single" w:sz="4" w:space="0" w:color="000000"/>
      </w:pBdr>
      <w:suppressAutoHyphens w:val="0"/>
      <w:autoSpaceDN/>
      <w:spacing w:before="100" w:beforeAutospacing="1" w:after="100" w:afterAutospacing="1"/>
      <w:textAlignment w:val="top"/>
    </w:pPr>
    <w:rPr>
      <w:rFonts w:ascii="Arial" w:hAnsi="Arial" w:cs="Arial"/>
      <w:sz w:val="15"/>
      <w:szCs w:val="15"/>
    </w:rPr>
  </w:style>
  <w:style w:type="paragraph" w:customStyle="1" w:styleId="xl68">
    <w:name w:val="xl68"/>
    <w:basedOn w:val="Normalny"/>
    <w:rsid w:val="00E33209"/>
    <w:pPr>
      <w:pBdr>
        <w:top w:val="single" w:sz="4" w:space="0" w:color="000000"/>
        <w:left w:val="single" w:sz="4" w:space="0" w:color="000000"/>
        <w:right w:val="single" w:sz="4" w:space="0" w:color="000000"/>
      </w:pBdr>
      <w:suppressAutoHyphens w:val="0"/>
      <w:autoSpaceDN/>
      <w:spacing w:before="100" w:beforeAutospacing="1" w:after="100" w:afterAutospacing="1"/>
      <w:textAlignment w:val="top"/>
    </w:pPr>
  </w:style>
  <w:style w:type="paragraph" w:customStyle="1" w:styleId="xl70">
    <w:name w:val="xl70"/>
    <w:basedOn w:val="Normalny"/>
    <w:rsid w:val="00E33209"/>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right"/>
      <w:textAlignment w:val="top"/>
    </w:pPr>
    <w:rPr>
      <w:rFonts w:ascii="Arial" w:hAnsi="Arial" w:cs="Arial"/>
      <w:sz w:val="15"/>
      <w:szCs w:val="15"/>
    </w:rPr>
  </w:style>
  <w:style w:type="paragraph" w:customStyle="1" w:styleId="xl71">
    <w:name w:val="xl71"/>
    <w:basedOn w:val="Normalny"/>
    <w:rsid w:val="00E33209"/>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right"/>
      <w:textAlignment w:val="top"/>
    </w:pPr>
    <w:rPr>
      <w:rFonts w:ascii="Arial" w:hAnsi="Arial" w:cs="Arial"/>
      <w:b/>
      <w:bCs/>
      <w:sz w:val="15"/>
      <w:szCs w:val="15"/>
    </w:rPr>
  </w:style>
  <w:style w:type="paragraph" w:customStyle="1" w:styleId="xl72">
    <w:name w:val="xl72"/>
    <w:basedOn w:val="Normalny"/>
    <w:rsid w:val="00E33209"/>
    <w:pPr>
      <w:pBdr>
        <w:top w:val="single" w:sz="4" w:space="0" w:color="000000"/>
        <w:left w:val="single" w:sz="4" w:space="0" w:color="000000"/>
        <w:right w:val="single" w:sz="4" w:space="0" w:color="000000"/>
      </w:pBdr>
      <w:suppressAutoHyphens w:val="0"/>
      <w:autoSpaceDN/>
      <w:spacing w:before="100" w:beforeAutospacing="1" w:after="100" w:afterAutospacing="1"/>
      <w:jc w:val="right"/>
      <w:textAlignment w:val="top"/>
    </w:pPr>
    <w:rPr>
      <w:rFonts w:ascii="Arial" w:hAnsi="Arial" w:cs="Arial"/>
      <w:sz w:val="15"/>
      <w:szCs w:val="15"/>
    </w:rPr>
  </w:style>
  <w:style w:type="paragraph" w:customStyle="1" w:styleId="xl73">
    <w:name w:val="xl73"/>
    <w:basedOn w:val="Normalny"/>
    <w:rsid w:val="00E33209"/>
    <w:pPr>
      <w:pBdr>
        <w:left w:val="single" w:sz="4" w:space="0" w:color="000000"/>
        <w:bottom w:val="single" w:sz="4" w:space="0" w:color="000000"/>
        <w:right w:val="single" w:sz="4" w:space="0" w:color="000000"/>
      </w:pBdr>
      <w:suppressAutoHyphens w:val="0"/>
      <w:autoSpaceDN/>
      <w:spacing w:before="100" w:beforeAutospacing="1" w:after="100" w:afterAutospacing="1"/>
      <w:jc w:val="right"/>
      <w:textAlignment w:val="top"/>
    </w:pPr>
    <w:rPr>
      <w:rFonts w:ascii="Arial" w:hAnsi="Arial" w:cs="Arial"/>
      <w:sz w:val="15"/>
      <w:szCs w:val="15"/>
    </w:rPr>
  </w:style>
  <w:style w:type="paragraph" w:customStyle="1" w:styleId="xl76">
    <w:name w:val="xl76"/>
    <w:basedOn w:val="Normalny"/>
    <w:rsid w:val="00E33209"/>
    <w:pPr>
      <w:pBdr>
        <w:bottom w:val="single" w:sz="4" w:space="0" w:color="000000"/>
        <w:right w:val="single" w:sz="4" w:space="0" w:color="000000"/>
      </w:pBdr>
      <w:suppressAutoHyphens w:val="0"/>
      <w:autoSpaceDN/>
      <w:spacing w:before="100" w:beforeAutospacing="1" w:after="100" w:afterAutospacing="1"/>
      <w:jc w:val="right"/>
      <w:textAlignment w:val="top"/>
    </w:pPr>
    <w:rPr>
      <w:rFonts w:ascii="Arial" w:hAnsi="Arial" w:cs="Arial"/>
      <w:sz w:val="15"/>
      <w:szCs w:val="15"/>
    </w:rPr>
  </w:style>
  <w:style w:type="paragraph" w:customStyle="1" w:styleId="xl77">
    <w:name w:val="xl77"/>
    <w:basedOn w:val="Normalny"/>
    <w:rsid w:val="00E33209"/>
    <w:pPr>
      <w:pBdr>
        <w:top w:val="single" w:sz="4" w:space="0" w:color="000000"/>
        <w:left w:val="single" w:sz="4" w:space="0" w:color="000000"/>
        <w:bottom w:val="single" w:sz="4" w:space="0" w:color="000000"/>
      </w:pBdr>
      <w:suppressAutoHyphens w:val="0"/>
      <w:autoSpaceDN/>
      <w:spacing w:before="100" w:beforeAutospacing="1" w:after="100" w:afterAutospacing="1"/>
      <w:textAlignment w:val="top"/>
    </w:pPr>
    <w:rPr>
      <w:rFonts w:ascii="Arial" w:hAnsi="Arial" w:cs="Arial"/>
      <w:b/>
      <w:bCs/>
      <w:sz w:val="15"/>
      <w:szCs w:val="15"/>
    </w:rPr>
  </w:style>
  <w:style w:type="paragraph" w:customStyle="1" w:styleId="xl78">
    <w:name w:val="xl78"/>
    <w:basedOn w:val="Normalny"/>
    <w:rsid w:val="00E33209"/>
    <w:pPr>
      <w:pBdr>
        <w:top w:val="single" w:sz="4" w:space="0" w:color="000000"/>
        <w:bottom w:val="single" w:sz="4" w:space="0" w:color="000000"/>
      </w:pBdr>
      <w:suppressAutoHyphens w:val="0"/>
      <w:autoSpaceDN/>
      <w:spacing w:before="100" w:beforeAutospacing="1" w:after="100" w:afterAutospacing="1"/>
      <w:textAlignment w:val="top"/>
    </w:pPr>
    <w:rPr>
      <w:rFonts w:ascii="Arial" w:hAnsi="Arial" w:cs="Arial"/>
      <w:b/>
      <w:bCs/>
      <w:sz w:val="15"/>
      <w:szCs w:val="15"/>
    </w:rPr>
  </w:style>
  <w:style w:type="paragraph" w:customStyle="1" w:styleId="xl79">
    <w:name w:val="xl79"/>
    <w:basedOn w:val="Normalny"/>
    <w:rsid w:val="00E33209"/>
    <w:pPr>
      <w:pBdr>
        <w:top w:val="single" w:sz="4" w:space="0" w:color="000000"/>
        <w:bottom w:val="single" w:sz="4" w:space="0" w:color="000000"/>
        <w:right w:val="single" w:sz="4" w:space="0" w:color="000000"/>
      </w:pBdr>
      <w:suppressAutoHyphens w:val="0"/>
      <w:autoSpaceDN/>
      <w:spacing w:before="100" w:beforeAutospacing="1" w:after="100" w:afterAutospacing="1"/>
      <w:textAlignment w:val="top"/>
    </w:pPr>
    <w:rPr>
      <w:rFonts w:ascii="Arial" w:hAnsi="Arial" w:cs="Arial"/>
      <w:b/>
      <w:bCs/>
      <w:sz w:val="15"/>
      <w:szCs w:val="15"/>
    </w:rPr>
  </w:style>
  <w:style w:type="paragraph" w:customStyle="1" w:styleId="xl80">
    <w:name w:val="xl80"/>
    <w:basedOn w:val="Normalny"/>
    <w:rsid w:val="00E33209"/>
    <w:pPr>
      <w:pBdr>
        <w:top w:val="single" w:sz="4" w:space="0" w:color="000000"/>
        <w:left w:val="single" w:sz="4" w:space="0" w:color="000000"/>
        <w:bottom w:val="single" w:sz="4" w:space="0" w:color="000000"/>
      </w:pBdr>
      <w:suppressAutoHyphens w:val="0"/>
      <w:autoSpaceDN/>
      <w:spacing w:before="100" w:beforeAutospacing="1" w:after="100" w:afterAutospacing="1"/>
      <w:textAlignment w:val="top"/>
    </w:pPr>
    <w:rPr>
      <w:rFonts w:ascii="Arial" w:hAnsi="Arial" w:cs="Arial"/>
      <w:sz w:val="15"/>
      <w:szCs w:val="15"/>
    </w:rPr>
  </w:style>
  <w:style w:type="paragraph" w:customStyle="1" w:styleId="xl81">
    <w:name w:val="xl81"/>
    <w:basedOn w:val="Normalny"/>
    <w:rsid w:val="00E33209"/>
    <w:pPr>
      <w:pBdr>
        <w:top w:val="single" w:sz="4" w:space="0" w:color="000000"/>
        <w:bottom w:val="single" w:sz="4" w:space="0" w:color="000000"/>
      </w:pBdr>
      <w:suppressAutoHyphens w:val="0"/>
      <w:autoSpaceDN/>
      <w:spacing w:before="100" w:beforeAutospacing="1" w:after="100" w:afterAutospacing="1"/>
      <w:textAlignment w:val="top"/>
    </w:pPr>
    <w:rPr>
      <w:rFonts w:ascii="Arial" w:hAnsi="Arial" w:cs="Arial"/>
      <w:sz w:val="15"/>
      <w:szCs w:val="15"/>
    </w:rPr>
  </w:style>
  <w:style w:type="paragraph" w:customStyle="1" w:styleId="xl82">
    <w:name w:val="xl82"/>
    <w:basedOn w:val="Normalny"/>
    <w:rsid w:val="00E33209"/>
    <w:pPr>
      <w:pBdr>
        <w:top w:val="single" w:sz="4" w:space="0" w:color="000000"/>
        <w:bottom w:val="single" w:sz="4" w:space="0" w:color="000000"/>
        <w:right w:val="single" w:sz="4" w:space="0" w:color="000000"/>
      </w:pBdr>
      <w:suppressAutoHyphens w:val="0"/>
      <w:autoSpaceDN/>
      <w:spacing w:before="100" w:beforeAutospacing="1" w:after="100" w:afterAutospacing="1"/>
      <w:textAlignment w:val="top"/>
    </w:pPr>
    <w:rPr>
      <w:rFonts w:ascii="Arial" w:hAnsi="Arial" w:cs="Arial"/>
      <w:sz w:val="15"/>
      <w:szCs w:val="15"/>
    </w:rPr>
  </w:style>
  <w:style w:type="paragraph" w:customStyle="1" w:styleId="xl83">
    <w:name w:val="xl83"/>
    <w:basedOn w:val="Normalny"/>
    <w:rsid w:val="00E33209"/>
    <w:pPr>
      <w:pBdr>
        <w:top w:val="single" w:sz="4" w:space="0" w:color="000000"/>
        <w:left w:val="single" w:sz="4" w:space="0" w:color="000000"/>
        <w:right w:val="single" w:sz="4" w:space="0" w:color="000000"/>
      </w:pBdr>
      <w:suppressAutoHyphens w:val="0"/>
      <w:autoSpaceDN/>
      <w:spacing w:before="100" w:beforeAutospacing="1" w:after="100" w:afterAutospacing="1"/>
      <w:jc w:val="right"/>
      <w:textAlignment w:val="top"/>
    </w:pPr>
    <w:rPr>
      <w:rFonts w:ascii="Arial" w:hAnsi="Arial" w:cs="Arial"/>
      <w:sz w:val="15"/>
      <w:szCs w:val="15"/>
    </w:rPr>
  </w:style>
  <w:style w:type="paragraph" w:customStyle="1" w:styleId="xl84">
    <w:name w:val="xl84"/>
    <w:basedOn w:val="Normalny"/>
    <w:rsid w:val="00E33209"/>
    <w:pPr>
      <w:pBdr>
        <w:left w:val="single" w:sz="4" w:space="0" w:color="000000"/>
        <w:bottom w:val="single" w:sz="4" w:space="0" w:color="000000"/>
        <w:right w:val="single" w:sz="4" w:space="0" w:color="000000"/>
      </w:pBdr>
      <w:suppressAutoHyphens w:val="0"/>
      <w:autoSpaceDN/>
      <w:spacing w:before="100" w:beforeAutospacing="1" w:after="100" w:afterAutospacing="1"/>
      <w:jc w:val="right"/>
      <w:textAlignment w:val="top"/>
    </w:pPr>
    <w:rPr>
      <w:rFonts w:ascii="Arial" w:hAnsi="Arial" w:cs="Arial"/>
      <w:sz w:val="15"/>
      <w:szCs w:val="15"/>
    </w:rPr>
  </w:style>
  <w:style w:type="paragraph" w:customStyle="1" w:styleId="xl85">
    <w:name w:val="xl85"/>
    <w:basedOn w:val="Normalny"/>
    <w:rsid w:val="00E33209"/>
    <w:pPr>
      <w:pBdr>
        <w:top w:val="single" w:sz="4" w:space="0" w:color="000000"/>
        <w:left w:val="single" w:sz="4" w:space="0" w:color="000000"/>
        <w:right w:val="single" w:sz="4" w:space="0" w:color="000000"/>
      </w:pBdr>
      <w:suppressAutoHyphens w:val="0"/>
      <w:autoSpaceDN/>
      <w:spacing w:before="100" w:beforeAutospacing="1" w:after="100" w:afterAutospacing="1"/>
      <w:jc w:val="right"/>
      <w:textAlignment w:val="top"/>
    </w:pPr>
    <w:rPr>
      <w:rFonts w:ascii="Arial" w:hAnsi="Arial" w:cs="Arial"/>
      <w:sz w:val="15"/>
      <w:szCs w:val="15"/>
    </w:rPr>
  </w:style>
  <w:style w:type="paragraph" w:customStyle="1" w:styleId="xl86">
    <w:name w:val="xl86"/>
    <w:basedOn w:val="Normalny"/>
    <w:rsid w:val="00E33209"/>
    <w:pPr>
      <w:pBdr>
        <w:left w:val="single" w:sz="4" w:space="0" w:color="000000"/>
        <w:bottom w:val="single" w:sz="4" w:space="0" w:color="000000"/>
        <w:right w:val="single" w:sz="4" w:space="0" w:color="000000"/>
      </w:pBdr>
      <w:suppressAutoHyphens w:val="0"/>
      <w:autoSpaceDN/>
      <w:spacing w:before="100" w:beforeAutospacing="1" w:after="100" w:afterAutospacing="1"/>
      <w:jc w:val="right"/>
      <w:textAlignment w:val="top"/>
    </w:pPr>
    <w:rPr>
      <w:rFonts w:ascii="Arial" w:hAnsi="Arial" w:cs="Arial"/>
      <w:sz w:val="15"/>
      <w:szCs w:val="15"/>
    </w:rPr>
  </w:style>
  <w:style w:type="paragraph" w:customStyle="1" w:styleId="xl87">
    <w:name w:val="xl87"/>
    <w:basedOn w:val="Normalny"/>
    <w:rsid w:val="00E33209"/>
    <w:pPr>
      <w:pBdr>
        <w:top w:val="single" w:sz="4" w:space="0" w:color="000000"/>
        <w:left w:val="single" w:sz="4" w:space="0" w:color="000000"/>
        <w:right w:val="single" w:sz="4" w:space="0" w:color="000000"/>
      </w:pBdr>
      <w:suppressAutoHyphens w:val="0"/>
      <w:autoSpaceDN/>
      <w:spacing w:before="100" w:beforeAutospacing="1" w:after="100" w:afterAutospacing="1"/>
      <w:jc w:val="right"/>
      <w:textAlignment w:val="top"/>
    </w:pPr>
    <w:rPr>
      <w:rFonts w:ascii="Arial" w:hAnsi="Arial" w:cs="Arial"/>
      <w:sz w:val="15"/>
      <w:szCs w:val="15"/>
    </w:rPr>
  </w:style>
  <w:style w:type="paragraph" w:customStyle="1" w:styleId="xl88">
    <w:name w:val="xl88"/>
    <w:basedOn w:val="Normalny"/>
    <w:rsid w:val="00E33209"/>
    <w:pPr>
      <w:pBdr>
        <w:left w:val="single" w:sz="4" w:space="0" w:color="000000"/>
        <w:bottom w:val="single" w:sz="4" w:space="0" w:color="000000"/>
        <w:right w:val="single" w:sz="4" w:space="0" w:color="000000"/>
      </w:pBdr>
      <w:suppressAutoHyphens w:val="0"/>
      <w:autoSpaceDN/>
      <w:spacing w:before="100" w:beforeAutospacing="1" w:after="100" w:afterAutospacing="1"/>
      <w:jc w:val="right"/>
      <w:textAlignment w:val="top"/>
    </w:pPr>
    <w:rPr>
      <w:rFonts w:ascii="Arial" w:hAnsi="Arial" w:cs="Arial"/>
      <w:sz w:val="15"/>
      <w:szCs w:val="15"/>
    </w:rPr>
  </w:style>
  <w:style w:type="character" w:customStyle="1" w:styleId="Styl10ptJasnopomaraczowy1">
    <w:name w:val="Styl 10 pt Jasnopomarańczowy1"/>
    <w:rsid w:val="00E33209"/>
    <w:rPr>
      <w:color w:val="FF0000"/>
      <w:sz w:val="20"/>
    </w:rPr>
  </w:style>
  <w:style w:type="paragraph" w:customStyle="1" w:styleId="Tekstpodstawowywcity24">
    <w:name w:val="Tekst podstawowy wcięty 24"/>
    <w:basedOn w:val="Normalny"/>
    <w:rsid w:val="00797900"/>
    <w:pPr>
      <w:autoSpaceDN/>
      <w:spacing w:before="100" w:after="120" w:line="480" w:lineRule="auto"/>
      <w:ind w:left="283"/>
      <w:textAlignment w:val="auto"/>
    </w:pPr>
    <w:rPr>
      <w:rFonts w:ascii="Calibri" w:hAnsi="Calibri"/>
      <w:sz w:val="20"/>
      <w:szCs w:val="20"/>
      <w:lang w:eastAsia="zh-CN"/>
    </w:rPr>
  </w:style>
  <w:style w:type="character" w:customStyle="1" w:styleId="d2edcug0">
    <w:name w:val="d2edcug0"/>
    <w:basedOn w:val="Domylnaczcionkaakapitu"/>
    <w:rsid w:val="00322399"/>
  </w:style>
  <w:style w:type="paragraph" w:customStyle="1" w:styleId="Standard">
    <w:name w:val="Standard"/>
    <w:rsid w:val="00B21175"/>
    <w:pPr>
      <w:widowControl w:val="0"/>
      <w:suppressAutoHyphens/>
      <w:autoSpaceDE w:val="0"/>
      <w:spacing w:before="100" w:after="200" w:line="276" w:lineRule="auto"/>
    </w:pPr>
    <w:rPr>
      <w:rFonts w:ascii="Calibri" w:eastAsia="Times New Roman" w:hAnsi="Calibri"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5766">
      <w:bodyDiv w:val="1"/>
      <w:marLeft w:val="0"/>
      <w:marRight w:val="0"/>
      <w:marTop w:val="0"/>
      <w:marBottom w:val="0"/>
      <w:divBdr>
        <w:top w:val="none" w:sz="0" w:space="0" w:color="auto"/>
        <w:left w:val="none" w:sz="0" w:space="0" w:color="auto"/>
        <w:bottom w:val="none" w:sz="0" w:space="0" w:color="auto"/>
        <w:right w:val="none" w:sz="0" w:space="0" w:color="auto"/>
      </w:divBdr>
    </w:div>
    <w:div w:id="23528024">
      <w:bodyDiv w:val="1"/>
      <w:marLeft w:val="0"/>
      <w:marRight w:val="0"/>
      <w:marTop w:val="0"/>
      <w:marBottom w:val="0"/>
      <w:divBdr>
        <w:top w:val="none" w:sz="0" w:space="0" w:color="auto"/>
        <w:left w:val="none" w:sz="0" w:space="0" w:color="auto"/>
        <w:bottom w:val="none" w:sz="0" w:space="0" w:color="auto"/>
        <w:right w:val="none" w:sz="0" w:space="0" w:color="auto"/>
      </w:divBdr>
    </w:div>
    <w:div w:id="24261095">
      <w:bodyDiv w:val="1"/>
      <w:marLeft w:val="0"/>
      <w:marRight w:val="0"/>
      <w:marTop w:val="0"/>
      <w:marBottom w:val="0"/>
      <w:divBdr>
        <w:top w:val="none" w:sz="0" w:space="0" w:color="auto"/>
        <w:left w:val="none" w:sz="0" w:space="0" w:color="auto"/>
        <w:bottom w:val="none" w:sz="0" w:space="0" w:color="auto"/>
        <w:right w:val="none" w:sz="0" w:space="0" w:color="auto"/>
      </w:divBdr>
    </w:div>
    <w:div w:id="31421236">
      <w:bodyDiv w:val="1"/>
      <w:marLeft w:val="0"/>
      <w:marRight w:val="0"/>
      <w:marTop w:val="0"/>
      <w:marBottom w:val="0"/>
      <w:divBdr>
        <w:top w:val="none" w:sz="0" w:space="0" w:color="auto"/>
        <w:left w:val="none" w:sz="0" w:space="0" w:color="auto"/>
        <w:bottom w:val="none" w:sz="0" w:space="0" w:color="auto"/>
        <w:right w:val="none" w:sz="0" w:space="0" w:color="auto"/>
      </w:divBdr>
    </w:div>
    <w:div w:id="44913293">
      <w:bodyDiv w:val="1"/>
      <w:marLeft w:val="0"/>
      <w:marRight w:val="0"/>
      <w:marTop w:val="0"/>
      <w:marBottom w:val="0"/>
      <w:divBdr>
        <w:top w:val="none" w:sz="0" w:space="0" w:color="auto"/>
        <w:left w:val="none" w:sz="0" w:space="0" w:color="auto"/>
        <w:bottom w:val="none" w:sz="0" w:space="0" w:color="auto"/>
        <w:right w:val="none" w:sz="0" w:space="0" w:color="auto"/>
      </w:divBdr>
    </w:div>
    <w:div w:id="46495588">
      <w:bodyDiv w:val="1"/>
      <w:marLeft w:val="0"/>
      <w:marRight w:val="0"/>
      <w:marTop w:val="0"/>
      <w:marBottom w:val="0"/>
      <w:divBdr>
        <w:top w:val="none" w:sz="0" w:space="0" w:color="auto"/>
        <w:left w:val="none" w:sz="0" w:space="0" w:color="auto"/>
        <w:bottom w:val="none" w:sz="0" w:space="0" w:color="auto"/>
        <w:right w:val="none" w:sz="0" w:space="0" w:color="auto"/>
      </w:divBdr>
    </w:div>
    <w:div w:id="58096282">
      <w:bodyDiv w:val="1"/>
      <w:marLeft w:val="0"/>
      <w:marRight w:val="0"/>
      <w:marTop w:val="0"/>
      <w:marBottom w:val="0"/>
      <w:divBdr>
        <w:top w:val="none" w:sz="0" w:space="0" w:color="auto"/>
        <w:left w:val="none" w:sz="0" w:space="0" w:color="auto"/>
        <w:bottom w:val="none" w:sz="0" w:space="0" w:color="auto"/>
        <w:right w:val="none" w:sz="0" w:space="0" w:color="auto"/>
      </w:divBdr>
    </w:div>
    <w:div w:id="62065283">
      <w:bodyDiv w:val="1"/>
      <w:marLeft w:val="0"/>
      <w:marRight w:val="0"/>
      <w:marTop w:val="0"/>
      <w:marBottom w:val="0"/>
      <w:divBdr>
        <w:top w:val="none" w:sz="0" w:space="0" w:color="auto"/>
        <w:left w:val="none" w:sz="0" w:space="0" w:color="auto"/>
        <w:bottom w:val="none" w:sz="0" w:space="0" w:color="auto"/>
        <w:right w:val="none" w:sz="0" w:space="0" w:color="auto"/>
      </w:divBdr>
    </w:div>
    <w:div w:id="63846493">
      <w:bodyDiv w:val="1"/>
      <w:marLeft w:val="0"/>
      <w:marRight w:val="0"/>
      <w:marTop w:val="0"/>
      <w:marBottom w:val="0"/>
      <w:divBdr>
        <w:top w:val="none" w:sz="0" w:space="0" w:color="auto"/>
        <w:left w:val="none" w:sz="0" w:space="0" w:color="auto"/>
        <w:bottom w:val="none" w:sz="0" w:space="0" w:color="auto"/>
        <w:right w:val="none" w:sz="0" w:space="0" w:color="auto"/>
      </w:divBdr>
    </w:div>
    <w:div w:id="73941701">
      <w:bodyDiv w:val="1"/>
      <w:marLeft w:val="0"/>
      <w:marRight w:val="0"/>
      <w:marTop w:val="0"/>
      <w:marBottom w:val="0"/>
      <w:divBdr>
        <w:top w:val="none" w:sz="0" w:space="0" w:color="auto"/>
        <w:left w:val="none" w:sz="0" w:space="0" w:color="auto"/>
        <w:bottom w:val="none" w:sz="0" w:space="0" w:color="auto"/>
        <w:right w:val="none" w:sz="0" w:space="0" w:color="auto"/>
      </w:divBdr>
    </w:div>
    <w:div w:id="79303672">
      <w:bodyDiv w:val="1"/>
      <w:marLeft w:val="0"/>
      <w:marRight w:val="0"/>
      <w:marTop w:val="0"/>
      <w:marBottom w:val="0"/>
      <w:divBdr>
        <w:top w:val="none" w:sz="0" w:space="0" w:color="auto"/>
        <w:left w:val="none" w:sz="0" w:space="0" w:color="auto"/>
        <w:bottom w:val="none" w:sz="0" w:space="0" w:color="auto"/>
        <w:right w:val="none" w:sz="0" w:space="0" w:color="auto"/>
      </w:divBdr>
    </w:div>
    <w:div w:id="82649696">
      <w:bodyDiv w:val="1"/>
      <w:marLeft w:val="0"/>
      <w:marRight w:val="0"/>
      <w:marTop w:val="0"/>
      <w:marBottom w:val="0"/>
      <w:divBdr>
        <w:top w:val="none" w:sz="0" w:space="0" w:color="auto"/>
        <w:left w:val="none" w:sz="0" w:space="0" w:color="auto"/>
        <w:bottom w:val="none" w:sz="0" w:space="0" w:color="auto"/>
        <w:right w:val="none" w:sz="0" w:space="0" w:color="auto"/>
      </w:divBdr>
    </w:div>
    <w:div w:id="84570204">
      <w:bodyDiv w:val="1"/>
      <w:marLeft w:val="0"/>
      <w:marRight w:val="0"/>
      <w:marTop w:val="0"/>
      <w:marBottom w:val="0"/>
      <w:divBdr>
        <w:top w:val="none" w:sz="0" w:space="0" w:color="auto"/>
        <w:left w:val="none" w:sz="0" w:space="0" w:color="auto"/>
        <w:bottom w:val="none" w:sz="0" w:space="0" w:color="auto"/>
        <w:right w:val="none" w:sz="0" w:space="0" w:color="auto"/>
      </w:divBdr>
    </w:div>
    <w:div w:id="86731128">
      <w:bodyDiv w:val="1"/>
      <w:marLeft w:val="0"/>
      <w:marRight w:val="0"/>
      <w:marTop w:val="0"/>
      <w:marBottom w:val="0"/>
      <w:divBdr>
        <w:top w:val="none" w:sz="0" w:space="0" w:color="auto"/>
        <w:left w:val="none" w:sz="0" w:space="0" w:color="auto"/>
        <w:bottom w:val="none" w:sz="0" w:space="0" w:color="auto"/>
        <w:right w:val="none" w:sz="0" w:space="0" w:color="auto"/>
      </w:divBdr>
    </w:div>
    <w:div w:id="89082641">
      <w:bodyDiv w:val="1"/>
      <w:marLeft w:val="0"/>
      <w:marRight w:val="0"/>
      <w:marTop w:val="0"/>
      <w:marBottom w:val="0"/>
      <w:divBdr>
        <w:top w:val="none" w:sz="0" w:space="0" w:color="auto"/>
        <w:left w:val="none" w:sz="0" w:space="0" w:color="auto"/>
        <w:bottom w:val="none" w:sz="0" w:space="0" w:color="auto"/>
        <w:right w:val="none" w:sz="0" w:space="0" w:color="auto"/>
      </w:divBdr>
    </w:div>
    <w:div w:id="100803970">
      <w:bodyDiv w:val="1"/>
      <w:marLeft w:val="0"/>
      <w:marRight w:val="0"/>
      <w:marTop w:val="0"/>
      <w:marBottom w:val="0"/>
      <w:divBdr>
        <w:top w:val="none" w:sz="0" w:space="0" w:color="auto"/>
        <w:left w:val="none" w:sz="0" w:space="0" w:color="auto"/>
        <w:bottom w:val="none" w:sz="0" w:space="0" w:color="auto"/>
        <w:right w:val="none" w:sz="0" w:space="0" w:color="auto"/>
      </w:divBdr>
    </w:div>
    <w:div w:id="105850966">
      <w:bodyDiv w:val="1"/>
      <w:marLeft w:val="0"/>
      <w:marRight w:val="0"/>
      <w:marTop w:val="0"/>
      <w:marBottom w:val="0"/>
      <w:divBdr>
        <w:top w:val="none" w:sz="0" w:space="0" w:color="auto"/>
        <w:left w:val="none" w:sz="0" w:space="0" w:color="auto"/>
        <w:bottom w:val="none" w:sz="0" w:space="0" w:color="auto"/>
        <w:right w:val="none" w:sz="0" w:space="0" w:color="auto"/>
      </w:divBdr>
    </w:div>
    <w:div w:id="109783628">
      <w:bodyDiv w:val="1"/>
      <w:marLeft w:val="0"/>
      <w:marRight w:val="0"/>
      <w:marTop w:val="0"/>
      <w:marBottom w:val="0"/>
      <w:divBdr>
        <w:top w:val="none" w:sz="0" w:space="0" w:color="auto"/>
        <w:left w:val="none" w:sz="0" w:space="0" w:color="auto"/>
        <w:bottom w:val="none" w:sz="0" w:space="0" w:color="auto"/>
        <w:right w:val="none" w:sz="0" w:space="0" w:color="auto"/>
      </w:divBdr>
    </w:div>
    <w:div w:id="114905253">
      <w:bodyDiv w:val="1"/>
      <w:marLeft w:val="0"/>
      <w:marRight w:val="0"/>
      <w:marTop w:val="0"/>
      <w:marBottom w:val="0"/>
      <w:divBdr>
        <w:top w:val="none" w:sz="0" w:space="0" w:color="auto"/>
        <w:left w:val="none" w:sz="0" w:space="0" w:color="auto"/>
        <w:bottom w:val="none" w:sz="0" w:space="0" w:color="auto"/>
        <w:right w:val="none" w:sz="0" w:space="0" w:color="auto"/>
      </w:divBdr>
    </w:div>
    <w:div w:id="115561164">
      <w:bodyDiv w:val="1"/>
      <w:marLeft w:val="0"/>
      <w:marRight w:val="0"/>
      <w:marTop w:val="0"/>
      <w:marBottom w:val="0"/>
      <w:divBdr>
        <w:top w:val="none" w:sz="0" w:space="0" w:color="auto"/>
        <w:left w:val="none" w:sz="0" w:space="0" w:color="auto"/>
        <w:bottom w:val="none" w:sz="0" w:space="0" w:color="auto"/>
        <w:right w:val="none" w:sz="0" w:space="0" w:color="auto"/>
      </w:divBdr>
    </w:div>
    <w:div w:id="128868086">
      <w:bodyDiv w:val="1"/>
      <w:marLeft w:val="0"/>
      <w:marRight w:val="0"/>
      <w:marTop w:val="0"/>
      <w:marBottom w:val="0"/>
      <w:divBdr>
        <w:top w:val="none" w:sz="0" w:space="0" w:color="auto"/>
        <w:left w:val="none" w:sz="0" w:space="0" w:color="auto"/>
        <w:bottom w:val="none" w:sz="0" w:space="0" w:color="auto"/>
        <w:right w:val="none" w:sz="0" w:space="0" w:color="auto"/>
      </w:divBdr>
    </w:div>
    <w:div w:id="139420926">
      <w:bodyDiv w:val="1"/>
      <w:marLeft w:val="0"/>
      <w:marRight w:val="0"/>
      <w:marTop w:val="0"/>
      <w:marBottom w:val="0"/>
      <w:divBdr>
        <w:top w:val="none" w:sz="0" w:space="0" w:color="auto"/>
        <w:left w:val="none" w:sz="0" w:space="0" w:color="auto"/>
        <w:bottom w:val="none" w:sz="0" w:space="0" w:color="auto"/>
        <w:right w:val="none" w:sz="0" w:space="0" w:color="auto"/>
      </w:divBdr>
    </w:div>
    <w:div w:id="146021403">
      <w:bodyDiv w:val="1"/>
      <w:marLeft w:val="0"/>
      <w:marRight w:val="0"/>
      <w:marTop w:val="0"/>
      <w:marBottom w:val="0"/>
      <w:divBdr>
        <w:top w:val="none" w:sz="0" w:space="0" w:color="auto"/>
        <w:left w:val="none" w:sz="0" w:space="0" w:color="auto"/>
        <w:bottom w:val="none" w:sz="0" w:space="0" w:color="auto"/>
        <w:right w:val="none" w:sz="0" w:space="0" w:color="auto"/>
      </w:divBdr>
      <w:divsChild>
        <w:div w:id="303312496">
          <w:marLeft w:val="360"/>
          <w:marRight w:val="0"/>
          <w:marTop w:val="72"/>
          <w:marBottom w:val="72"/>
          <w:divBdr>
            <w:top w:val="none" w:sz="0" w:space="0" w:color="auto"/>
            <w:left w:val="none" w:sz="0" w:space="0" w:color="auto"/>
            <w:bottom w:val="none" w:sz="0" w:space="0" w:color="auto"/>
            <w:right w:val="none" w:sz="0" w:space="0" w:color="auto"/>
          </w:divBdr>
          <w:divsChild>
            <w:div w:id="868181131">
              <w:marLeft w:val="0"/>
              <w:marRight w:val="0"/>
              <w:marTop w:val="0"/>
              <w:marBottom w:val="0"/>
              <w:divBdr>
                <w:top w:val="none" w:sz="0" w:space="0" w:color="auto"/>
                <w:left w:val="none" w:sz="0" w:space="0" w:color="auto"/>
                <w:bottom w:val="none" w:sz="0" w:space="0" w:color="auto"/>
                <w:right w:val="none" w:sz="0" w:space="0" w:color="auto"/>
              </w:divBdr>
            </w:div>
            <w:div w:id="556550373">
              <w:marLeft w:val="360"/>
              <w:marRight w:val="0"/>
              <w:marTop w:val="0"/>
              <w:marBottom w:val="0"/>
              <w:divBdr>
                <w:top w:val="none" w:sz="0" w:space="0" w:color="auto"/>
                <w:left w:val="none" w:sz="0" w:space="0" w:color="auto"/>
                <w:bottom w:val="none" w:sz="0" w:space="0" w:color="auto"/>
                <w:right w:val="none" w:sz="0" w:space="0" w:color="auto"/>
              </w:divBdr>
              <w:divsChild>
                <w:div w:id="1272056513">
                  <w:marLeft w:val="0"/>
                  <w:marRight w:val="0"/>
                  <w:marTop w:val="0"/>
                  <w:marBottom w:val="0"/>
                  <w:divBdr>
                    <w:top w:val="none" w:sz="0" w:space="0" w:color="auto"/>
                    <w:left w:val="none" w:sz="0" w:space="0" w:color="auto"/>
                    <w:bottom w:val="none" w:sz="0" w:space="0" w:color="auto"/>
                    <w:right w:val="none" w:sz="0" w:space="0" w:color="auto"/>
                  </w:divBdr>
                </w:div>
              </w:divsChild>
            </w:div>
            <w:div w:id="731737149">
              <w:marLeft w:val="360"/>
              <w:marRight w:val="0"/>
              <w:marTop w:val="0"/>
              <w:marBottom w:val="0"/>
              <w:divBdr>
                <w:top w:val="none" w:sz="0" w:space="0" w:color="auto"/>
                <w:left w:val="none" w:sz="0" w:space="0" w:color="auto"/>
                <w:bottom w:val="none" w:sz="0" w:space="0" w:color="auto"/>
                <w:right w:val="none" w:sz="0" w:space="0" w:color="auto"/>
              </w:divBdr>
              <w:divsChild>
                <w:div w:id="3433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5437">
      <w:bodyDiv w:val="1"/>
      <w:marLeft w:val="0"/>
      <w:marRight w:val="0"/>
      <w:marTop w:val="0"/>
      <w:marBottom w:val="0"/>
      <w:divBdr>
        <w:top w:val="none" w:sz="0" w:space="0" w:color="auto"/>
        <w:left w:val="none" w:sz="0" w:space="0" w:color="auto"/>
        <w:bottom w:val="none" w:sz="0" w:space="0" w:color="auto"/>
        <w:right w:val="none" w:sz="0" w:space="0" w:color="auto"/>
      </w:divBdr>
    </w:div>
    <w:div w:id="150685929">
      <w:bodyDiv w:val="1"/>
      <w:marLeft w:val="0"/>
      <w:marRight w:val="0"/>
      <w:marTop w:val="0"/>
      <w:marBottom w:val="0"/>
      <w:divBdr>
        <w:top w:val="none" w:sz="0" w:space="0" w:color="auto"/>
        <w:left w:val="none" w:sz="0" w:space="0" w:color="auto"/>
        <w:bottom w:val="none" w:sz="0" w:space="0" w:color="auto"/>
        <w:right w:val="none" w:sz="0" w:space="0" w:color="auto"/>
      </w:divBdr>
    </w:div>
    <w:div w:id="173761392">
      <w:bodyDiv w:val="1"/>
      <w:marLeft w:val="0"/>
      <w:marRight w:val="0"/>
      <w:marTop w:val="0"/>
      <w:marBottom w:val="0"/>
      <w:divBdr>
        <w:top w:val="none" w:sz="0" w:space="0" w:color="auto"/>
        <w:left w:val="none" w:sz="0" w:space="0" w:color="auto"/>
        <w:bottom w:val="none" w:sz="0" w:space="0" w:color="auto"/>
        <w:right w:val="none" w:sz="0" w:space="0" w:color="auto"/>
      </w:divBdr>
    </w:div>
    <w:div w:id="189924784">
      <w:bodyDiv w:val="1"/>
      <w:marLeft w:val="0"/>
      <w:marRight w:val="0"/>
      <w:marTop w:val="0"/>
      <w:marBottom w:val="0"/>
      <w:divBdr>
        <w:top w:val="none" w:sz="0" w:space="0" w:color="auto"/>
        <w:left w:val="none" w:sz="0" w:space="0" w:color="auto"/>
        <w:bottom w:val="none" w:sz="0" w:space="0" w:color="auto"/>
        <w:right w:val="none" w:sz="0" w:space="0" w:color="auto"/>
      </w:divBdr>
    </w:div>
    <w:div w:id="199557766">
      <w:bodyDiv w:val="1"/>
      <w:marLeft w:val="0"/>
      <w:marRight w:val="0"/>
      <w:marTop w:val="0"/>
      <w:marBottom w:val="0"/>
      <w:divBdr>
        <w:top w:val="none" w:sz="0" w:space="0" w:color="auto"/>
        <w:left w:val="none" w:sz="0" w:space="0" w:color="auto"/>
        <w:bottom w:val="none" w:sz="0" w:space="0" w:color="auto"/>
        <w:right w:val="none" w:sz="0" w:space="0" w:color="auto"/>
      </w:divBdr>
    </w:div>
    <w:div w:id="211694208">
      <w:bodyDiv w:val="1"/>
      <w:marLeft w:val="0"/>
      <w:marRight w:val="0"/>
      <w:marTop w:val="0"/>
      <w:marBottom w:val="0"/>
      <w:divBdr>
        <w:top w:val="none" w:sz="0" w:space="0" w:color="auto"/>
        <w:left w:val="none" w:sz="0" w:space="0" w:color="auto"/>
        <w:bottom w:val="none" w:sz="0" w:space="0" w:color="auto"/>
        <w:right w:val="none" w:sz="0" w:space="0" w:color="auto"/>
      </w:divBdr>
    </w:div>
    <w:div w:id="245116445">
      <w:bodyDiv w:val="1"/>
      <w:marLeft w:val="0"/>
      <w:marRight w:val="0"/>
      <w:marTop w:val="0"/>
      <w:marBottom w:val="0"/>
      <w:divBdr>
        <w:top w:val="none" w:sz="0" w:space="0" w:color="auto"/>
        <w:left w:val="none" w:sz="0" w:space="0" w:color="auto"/>
        <w:bottom w:val="none" w:sz="0" w:space="0" w:color="auto"/>
        <w:right w:val="none" w:sz="0" w:space="0" w:color="auto"/>
      </w:divBdr>
    </w:div>
    <w:div w:id="248663262">
      <w:bodyDiv w:val="1"/>
      <w:marLeft w:val="0"/>
      <w:marRight w:val="0"/>
      <w:marTop w:val="0"/>
      <w:marBottom w:val="0"/>
      <w:divBdr>
        <w:top w:val="none" w:sz="0" w:space="0" w:color="auto"/>
        <w:left w:val="none" w:sz="0" w:space="0" w:color="auto"/>
        <w:bottom w:val="none" w:sz="0" w:space="0" w:color="auto"/>
        <w:right w:val="none" w:sz="0" w:space="0" w:color="auto"/>
      </w:divBdr>
    </w:div>
    <w:div w:id="249703513">
      <w:bodyDiv w:val="1"/>
      <w:marLeft w:val="0"/>
      <w:marRight w:val="0"/>
      <w:marTop w:val="0"/>
      <w:marBottom w:val="0"/>
      <w:divBdr>
        <w:top w:val="none" w:sz="0" w:space="0" w:color="auto"/>
        <w:left w:val="none" w:sz="0" w:space="0" w:color="auto"/>
        <w:bottom w:val="none" w:sz="0" w:space="0" w:color="auto"/>
        <w:right w:val="none" w:sz="0" w:space="0" w:color="auto"/>
      </w:divBdr>
    </w:div>
    <w:div w:id="251671270">
      <w:bodyDiv w:val="1"/>
      <w:marLeft w:val="0"/>
      <w:marRight w:val="0"/>
      <w:marTop w:val="0"/>
      <w:marBottom w:val="0"/>
      <w:divBdr>
        <w:top w:val="none" w:sz="0" w:space="0" w:color="auto"/>
        <w:left w:val="none" w:sz="0" w:space="0" w:color="auto"/>
        <w:bottom w:val="none" w:sz="0" w:space="0" w:color="auto"/>
        <w:right w:val="none" w:sz="0" w:space="0" w:color="auto"/>
      </w:divBdr>
      <w:divsChild>
        <w:div w:id="845941953">
          <w:marLeft w:val="0"/>
          <w:marRight w:val="0"/>
          <w:marTop w:val="240"/>
          <w:marBottom w:val="0"/>
          <w:divBdr>
            <w:top w:val="none" w:sz="0" w:space="0" w:color="auto"/>
            <w:left w:val="none" w:sz="0" w:space="0" w:color="auto"/>
            <w:bottom w:val="none" w:sz="0" w:space="0" w:color="auto"/>
            <w:right w:val="none" w:sz="0" w:space="0" w:color="auto"/>
          </w:divBdr>
        </w:div>
        <w:div w:id="1700006182">
          <w:marLeft w:val="0"/>
          <w:marRight w:val="0"/>
          <w:marTop w:val="240"/>
          <w:marBottom w:val="0"/>
          <w:divBdr>
            <w:top w:val="none" w:sz="0" w:space="0" w:color="auto"/>
            <w:left w:val="none" w:sz="0" w:space="0" w:color="auto"/>
            <w:bottom w:val="none" w:sz="0" w:space="0" w:color="auto"/>
            <w:right w:val="none" w:sz="0" w:space="0" w:color="auto"/>
          </w:divBdr>
        </w:div>
      </w:divsChild>
    </w:div>
    <w:div w:id="262804122">
      <w:bodyDiv w:val="1"/>
      <w:marLeft w:val="0"/>
      <w:marRight w:val="0"/>
      <w:marTop w:val="0"/>
      <w:marBottom w:val="0"/>
      <w:divBdr>
        <w:top w:val="none" w:sz="0" w:space="0" w:color="auto"/>
        <w:left w:val="none" w:sz="0" w:space="0" w:color="auto"/>
        <w:bottom w:val="none" w:sz="0" w:space="0" w:color="auto"/>
        <w:right w:val="none" w:sz="0" w:space="0" w:color="auto"/>
      </w:divBdr>
    </w:div>
    <w:div w:id="263807716">
      <w:bodyDiv w:val="1"/>
      <w:marLeft w:val="0"/>
      <w:marRight w:val="0"/>
      <w:marTop w:val="0"/>
      <w:marBottom w:val="0"/>
      <w:divBdr>
        <w:top w:val="none" w:sz="0" w:space="0" w:color="auto"/>
        <w:left w:val="none" w:sz="0" w:space="0" w:color="auto"/>
        <w:bottom w:val="none" w:sz="0" w:space="0" w:color="auto"/>
        <w:right w:val="none" w:sz="0" w:space="0" w:color="auto"/>
      </w:divBdr>
    </w:div>
    <w:div w:id="272202883">
      <w:bodyDiv w:val="1"/>
      <w:marLeft w:val="0"/>
      <w:marRight w:val="0"/>
      <w:marTop w:val="0"/>
      <w:marBottom w:val="0"/>
      <w:divBdr>
        <w:top w:val="none" w:sz="0" w:space="0" w:color="auto"/>
        <w:left w:val="none" w:sz="0" w:space="0" w:color="auto"/>
        <w:bottom w:val="none" w:sz="0" w:space="0" w:color="auto"/>
        <w:right w:val="none" w:sz="0" w:space="0" w:color="auto"/>
      </w:divBdr>
    </w:div>
    <w:div w:id="272712324">
      <w:bodyDiv w:val="1"/>
      <w:marLeft w:val="0"/>
      <w:marRight w:val="0"/>
      <w:marTop w:val="0"/>
      <w:marBottom w:val="0"/>
      <w:divBdr>
        <w:top w:val="none" w:sz="0" w:space="0" w:color="auto"/>
        <w:left w:val="none" w:sz="0" w:space="0" w:color="auto"/>
        <w:bottom w:val="none" w:sz="0" w:space="0" w:color="auto"/>
        <w:right w:val="none" w:sz="0" w:space="0" w:color="auto"/>
      </w:divBdr>
    </w:div>
    <w:div w:id="278487912">
      <w:bodyDiv w:val="1"/>
      <w:marLeft w:val="0"/>
      <w:marRight w:val="0"/>
      <w:marTop w:val="0"/>
      <w:marBottom w:val="0"/>
      <w:divBdr>
        <w:top w:val="none" w:sz="0" w:space="0" w:color="auto"/>
        <w:left w:val="none" w:sz="0" w:space="0" w:color="auto"/>
        <w:bottom w:val="none" w:sz="0" w:space="0" w:color="auto"/>
        <w:right w:val="none" w:sz="0" w:space="0" w:color="auto"/>
      </w:divBdr>
    </w:div>
    <w:div w:id="279726191">
      <w:bodyDiv w:val="1"/>
      <w:marLeft w:val="0"/>
      <w:marRight w:val="0"/>
      <w:marTop w:val="0"/>
      <w:marBottom w:val="0"/>
      <w:divBdr>
        <w:top w:val="none" w:sz="0" w:space="0" w:color="auto"/>
        <w:left w:val="none" w:sz="0" w:space="0" w:color="auto"/>
        <w:bottom w:val="none" w:sz="0" w:space="0" w:color="auto"/>
        <w:right w:val="none" w:sz="0" w:space="0" w:color="auto"/>
      </w:divBdr>
    </w:div>
    <w:div w:id="283077918">
      <w:bodyDiv w:val="1"/>
      <w:marLeft w:val="0"/>
      <w:marRight w:val="0"/>
      <w:marTop w:val="0"/>
      <w:marBottom w:val="0"/>
      <w:divBdr>
        <w:top w:val="none" w:sz="0" w:space="0" w:color="auto"/>
        <w:left w:val="none" w:sz="0" w:space="0" w:color="auto"/>
        <w:bottom w:val="none" w:sz="0" w:space="0" w:color="auto"/>
        <w:right w:val="none" w:sz="0" w:space="0" w:color="auto"/>
      </w:divBdr>
    </w:div>
    <w:div w:id="287440939">
      <w:bodyDiv w:val="1"/>
      <w:marLeft w:val="0"/>
      <w:marRight w:val="0"/>
      <w:marTop w:val="0"/>
      <w:marBottom w:val="0"/>
      <w:divBdr>
        <w:top w:val="none" w:sz="0" w:space="0" w:color="auto"/>
        <w:left w:val="none" w:sz="0" w:space="0" w:color="auto"/>
        <w:bottom w:val="none" w:sz="0" w:space="0" w:color="auto"/>
        <w:right w:val="none" w:sz="0" w:space="0" w:color="auto"/>
      </w:divBdr>
    </w:div>
    <w:div w:id="295642966">
      <w:bodyDiv w:val="1"/>
      <w:marLeft w:val="0"/>
      <w:marRight w:val="0"/>
      <w:marTop w:val="0"/>
      <w:marBottom w:val="0"/>
      <w:divBdr>
        <w:top w:val="none" w:sz="0" w:space="0" w:color="auto"/>
        <w:left w:val="none" w:sz="0" w:space="0" w:color="auto"/>
        <w:bottom w:val="none" w:sz="0" w:space="0" w:color="auto"/>
        <w:right w:val="none" w:sz="0" w:space="0" w:color="auto"/>
      </w:divBdr>
      <w:divsChild>
        <w:div w:id="75783194">
          <w:marLeft w:val="360"/>
          <w:marRight w:val="0"/>
          <w:marTop w:val="0"/>
          <w:marBottom w:val="0"/>
          <w:divBdr>
            <w:top w:val="none" w:sz="0" w:space="0" w:color="auto"/>
            <w:left w:val="none" w:sz="0" w:space="0" w:color="auto"/>
            <w:bottom w:val="none" w:sz="0" w:space="0" w:color="auto"/>
            <w:right w:val="none" w:sz="0" w:space="0" w:color="auto"/>
          </w:divBdr>
          <w:divsChild>
            <w:div w:id="1117531649">
              <w:marLeft w:val="0"/>
              <w:marRight w:val="0"/>
              <w:marTop w:val="0"/>
              <w:marBottom w:val="0"/>
              <w:divBdr>
                <w:top w:val="none" w:sz="0" w:space="0" w:color="auto"/>
                <w:left w:val="none" w:sz="0" w:space="0" w:color="auto"/>
                <w:bottom w:val="none" w:sz="0" w:space="0" w:color="auto"/>
                <w:right w:val="none" w:sz="0" w:space="0" w:color="auto"/>
              </w:divBdr>
            </w:div>
          </w:divsChild>
        </w:div>
        <w:div w:id="550926115">
          <w:marLeft w:val="360"/>
          <w:marRight w:val="0"/>
          <w:marTop w:val="0"/>
          <w:marBottom w:val="0"/>
          <w:divBdr>
            <w:top w:val="none" w:sz="0" w:space="0" w:color="auto"/>
            <w:left w:val="none" w:sz="0" w:space="0" w:color="auto"/>
            <w:bottom w:val="none" w:sz="0" w:space="0" w:color="auto"/>
            <w:right w:val="none" w:sz="0" w:space="0" w:color="auto"/>
          </w:divBdr>
          <w:divsChild>
            <w:div w:id="1994067122">
              <w:marLeft w:val="0"/>
              <w:marRight w:val="0"/>
              <w:marTop w:val="0"/>
              <w:marBottom w:val="0"/>
              <w:divBdr>
                <w:top w:val="none" w:sz="0" w:space="0" w:color="auto"/>
                <w:left w:val="none" w:sz="0" w:space="0" w:color="auto"/>
                <w:bottom w:val="none" w:sz="0" w:space="0" w:color="auto"/>
                <w:right w:val="none" w:sz="0" w:space="0" w:color="auto"/>
              </w:divBdr>
            </w:div>
          </w:divsChild>
        </w:div>
        <w:div w:id="797183704">
          <w:marLeft w:val="360"/>
          <w:marRight w:val="0"/>
          <w:marTop w:val="0"/>
          <w:marBottom w:val="0"/>
          <w:divBdr>
            <w:top w:val="none" w:sz="0" w:space="0" w:color="auto"/>
            <w:left w:val="none" w:sz="0" w:space="0" w:color="auto"/>
            <w:bottom w:val="none" w:sz="0" w:space="0" w:color="auto"/>
            <w:right w:val="none" w:sz="0" w:space="0" w:color="auto"/>
          </w:divBdr>
          <w:divsChild>
            <w:div w:id="358896153">
              <w:marLeft w:val="0"/>
              <w:marRight w:val="0"/>
              <w:marTop w:val="0"/>
              <w:marBottom w:val="0"/>
              <w:divBdr>
                <w:top w:val="none" w:sz="0" w:space="0" w:color="auto"/>
                <w:left w:val="none" w:sz="0" w:space="0" w:color="auto"/>
                <w:bottom w:val="none" w:sz="0" w:space="0" w:color="auto"/>
                <w:right w:val="none" w:sz="0" w:space="0" w:color="auto"/>
              </w:divBdr>
            </w:div>
          </w:divsChild>
        </w:div>
        <w:div w:id="106049610">
          <w:marLeft w:val="360"/>
          <w:marRight w:val="0"/>
          <w:marTop w:val="0"/>
          <w:marBottom w:val="0"/>
          <w:divBdr>
            <w:top w:val="none" w:sz="0" w:space="0" w:color="auto"/>
            <w:left w:val="none" w:sz="0" w:space="0" w:color="auto"/>
            <w:bottom w:val="none" w:sz="0" w:space="0" w:color="auto"/>
            <w:right w:val="none" w:sz="0" w:space="0" w:color="auto"/>
          </w:divBdr>
          <w:divsChild>
            <w:div w:id="305362235">
              <w:marLeft w:val="0"/>
              <w:marRight w:val="0"/>
              <w:marTop w:val="0"/>
              <w:marBottom w:val="0"/>
              <w:divBdr>
                <w:top w:val="none" w:sz="0" w:space="0" w:color="auto"/>
                <w:left w:val="none" w:sz="0" w:space="0" w:color="auto"/>
                <w:bottom w:val="none" w:sz="0" w:space="0" w:color="auto"/>
                <w:right w:val="none" w:sz="0" w:space="0" w:color="auto"/>
              </w:divBdr>
            </w:div>
          </w:divsChild>
        </w:div>
        <w:div w:id="738525875">
          <w:marLeft w:val="360"/>
          <w:marRight w:val="0"/>
          <w:marTop w:val="0"/>
          <w:marBottom w:val="0"/>
          <w:divBdr>
            <w:top w:val="none" w:sz="0" w:space="0" w:color="auto"/>
            <w:left w:val="none" w:sz="0" w:space="0" w:color="auto"/>
            <w:bottom w:val="none" w:sz="0" w:space="0" w:color="auto"/>
            <w:right w:val="none" w:sz="0" w:space="0" w:color="auto"/>
          </w:divBdr>
          <w:divsChild>
            <w:div w:id="674916674">
              <w:marLeft w:val="0"/>
              <w:marRight w:val="0"/>
              <w:marTop w:val="0"/>
              <w:marBottom w:val="0"/>
              <w:divBdr>
                <w:top w:val="none" w:sz="0" w:space="0" w:color="auto"/>
                <w:left w:val="none" w:sz="0" w:space="0" w:color="auto"/>
                <w:bottom w:val="none" w:sz="0" w:space="0" w:color="auto"/>
                <w:right w:val="none" w:sz="0" w:space="0" w:color="auto"/>
              </w:divBdr>
            </w:div>
          </w:divsChild>
        </w:div>
        <w:div w:id="306937027">
          <w:marLeft w:val="360"/>
          <w:marRight w:val="0"/>
          <w:marTop w:val="0"/>
          <w:marBottom w:val="0"/>
          <w:divBdr>
            <w:top w:val="none" w:sz="0" w:space="0" w:color="auto"/>
            <w:left w:val="none" w:sz="0" w:space="0" w:color="auto"/>
            <w:bottom w:val="none" w:sz="0" w:space="0" w:color="auto"/>
            <w:right w:val="none" w:sz="0" w:space="0" w:color="auto"/>
          </w:divBdr>
          <w:divsChild>
            <w:div w:id="112139857">
              <w:marLeft w:val="0"/>
              <w:marRight w:val="0"/>
              <w:marTop w:val="0"/>
              <w:marBottom w:val="0"/>
              <w:divBdr>
                <w:top w:val="none" w:sz="0" w:space="0" w:color="auto"/>
                <w:left w:val="none" w:sz="0" w:space="0" w:color="auto"/>
                <w:bottom w:val="none" w:sz="0" w:space="0" w:color="auto"/>
                <w:right w:val="none" w:sz="0" w:space="0" w:color="auto"/>
              </w:divBdr>
            </w:div>
          </w:divsChild>
        </w:div>
        <w:div w:id="1664262">
          <w:marLeft w:val="360"/>
          <w:marRight w:val="0"/>
          <w:marTop w:val="0"/>
          <w:marBottom w:val="0"/>
          <w:divBdr>
            <w:top w:val="none" w:sz="0" w:space="0" w:color="auto"/>
            <w:left w:val="none" w:sz="0" w:space="0" w:color="auto"/>
            <w:bottom w:val="none" w:sz="0" w:space="0" w:color="auto"/>
            <w:right w:val="none" w:sz="0" w:space="0" w:color="auto"/>
          </w:divBdr>
          <w:divsChild>
            <w:div w:id="1976180154">
              <w:marLeft w:val="0"/>
              <w:marRight w:val="0"/>
              <w:marTop w:val="0"/>
              <w:marBottom w:val="0"/>
              <w:divBdr>
                <w:top w:val="none" w:sz="0" w:space="0" w:color="auto"/>
                <w:left w:val="none" w:sz="0" w:space="0" w:color="auto"/>
                <w:bottom w:val="none" w:sz="0" w:space="0" w:color="auto"/>
                <w:right w:val="none" w:sz="0" w:space="0" w:color="auto"/>
              </w:divBdr>
            </w:div>
          </w:divsChild>
        </w:div>
        <w:div w:id="547769150">
          <w:marLeft w:val="360"/>
          <w:marRight w:val="0"/>
          <w:marTop w:val="0"/>
          <w:marBottom w:val="0"/>
          <w:divBdr>
            <w:top w:val="none" w:sz="0" w:space="0" w:color="auto"/>
            <w:left w:val="none" w:sz="0" w:space="0" w:color="auto"/>
            <w:bottom w:val="none" w:sz="0" w:space="0" w:color="auto"/>
            <w:right w:val="none" w:sz="0" w:space="0" w:color="auto"/>
          </w:divBdr>
          <w:divsChild>
            <w:div w:id="1306466493">
              <w:marLeft w:val="0"/>
              <w:marRight w:val="0"/>
              <w:marTop w:val="0"/>
              <w:marBottom w:val="0"/>
              <w:divBdr>
                <w:top w:val="none" w:sz="0" w:space="0" w:color="auto"/>
                <w:left w:val="none" w:sz="0" w:space="0" w:color="auto"/>
                <w:bottom w:val="none" w:sz="0" w:space="0" w:color="auto"/>
                <w:right w:val="none" w:sz="0" w:space="0" w:color="auto"/>
              </w:divBdr>
            </w:div>
          </w:divsChild>
        </w:div>
        <w:div w:id="346951001">
          <w:marLeft w:val="360"/>
          <w:marRight w:val="0"/>
          <w:marTop w:val="0"/>
          <w:marBottom w:val="0"/>
          <w:divBdr>
            <w:top w:val="none" w:sz="0" w:space="0" w:color="auto"/>
            <w:left w:val="none" w:sz="0" w:space="0" w:color="auto"/>
            <w:bottom w:val="none" w:sz="0" w:space="0" w:color="auto"/>
            <w:right w:val="none" w:sz="0" w:space="0" w:color="auto"/>
          </w:divBdr>
          <w:divsChild>
            <w:div w:id="5159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46219">
      <w:bodyDiv w:val="1"/>
      <w:marLeft w:val="0"/>
      <w:marRight w:val="0"/>
      <w:marTop w:val="0"/>
      <w:marBottom w:val="0"/>
      <w:divBdr>
        <w:top w:val="none" w:sz="0" w:space="0" w:color="auto"/>
        <w:left w:val="none" w:sz="0" w:space="0" w:color="auto"/>
        <w:bottom w:val="none" w:sz="0" w:space="0" w:color="auto"/>
        <w:right w:val="none" w:sz="0" w:space="0" w:color="auto"/>
      </w:divBdr>
    </w:div>
    <w:div w:id="309792775">
      <w:bodyDiv w:val="1"/>
      <w:marLeft w:val="0"/>
      <w:marRight w:val="0"/>
      <w:marTop w:val="0"/>
      <w:marBottom w:val="0"/>
      <w:divBdr>
        <w:top w:val="none" w:sz="0" w:space="0" w:color="auto"/>
        <w:left w:val="none" w:sz="0" w:space="0" w:color="auto"/>
        <w:bottom w:val="none" w:sz="0" w:space="0" w:color="auto"/>
        <w:right w:val="none" w:sz="0" w:space="0" w:color="auto"/>
      </w:divBdr>
    </w:div>
    <w:div w:id="314725105">
      <w:bodyDiv w:val="1"/>
      <w:marLeft w:val="0"/>
      <w:marRight w:val="0"/>
      <w:marTop w:val="0"/>
      <w:marBottom w:val="0"/>
      <w:divBdr>
        <w:top w:val="none" w:sz="0" w:space="0" w:color="auto"/>
        <w:left w:val="none" w:sz="0" w:space="0" w:color="auto"/>
        <w:bottom w:val="none" w:sz="0" w:space="0" w:color="auto"/>
        <w:right w:val="none" w:sz="0" w:space="0" w:color="auto"/>
      </w:divBdr>
    </w:div>
    <w:div w:id="317540612">
      <w:bodyDiv w:val="1"/>
      <w:marLeft w:val="0"/>
      <w:marRight w:val="0"/>
      <w:marTop w:val="0"/>
      <w:marBottom w:val="0"/>
      <w:divBdr>
        <w:top w:val="none" w:sz="0" w:space="0" w:color="auto"/>
        <w:left w:val="none" w:sz="0" w:space="0" w:color="auto"/>
        <w:bottom w:val="none" w:sz="0" w:space="0" w:color="auto"/>
        <w:right w:val="none" w:sz="0" w:space="0" w:color="auto"/>
      </w:divBdr>
    </w:div>
    <w:div w:id="321392404">
      <w:bodyDiv w:val="1"/>
      <w:marLeft w:val="0"/>
      <w:marRight w:val="0"/>
      <w:marTop w:val="0"/>
      <w:marBottom w:val="0"/>
      <w:divBdr>
        <w:top w:val="none" w:sz="0" w:space="0" w:color="auto"/>
        <w:left w:val="none" w:sz="0" w:space="0" w:color="auto"/>
        <w:bottom w:val="none" w:sz="0" w:space="0" w:color="auto"/>
        <w:right w:val="none" w:sz="0" w:space="0" w:color="auto"/>
      </w:divBdr>
    </w:div>
    <w:div w:id="324015279">
      <w:bodyDiv w:val="1"/>
      <w:marLeft w:val="0"/>
      <w:marRight w:val="0"/>
      <w:marTop w:val="0"/>
      <w:marBottom w:val="0"/>
      <w:divBdr>
        <w:top w:val="none" w:sz="0" w:space="0" w:color="auto"/>
        <w:left w:val="none" w:sz="0" w:space="0" w:color="auto"/>
        <w:bottom w:val="none" w:sz="0" w:space="0" w:color="auto"/>
        <w:right w:val="none" w:sz="0" w:space="0" w:color="auto"/>
      </w:divBdr>
      <w:divsChild>
        <w:div w:id="1035276715">
          <w:marLeft w:val="360"/>
          <w:marRight w:val="0"/>
          <w:marTop w:val="0"/>
          <w:marBottom w:val="0"/>
          <w:divBdr>
            <w:top w:val="none" w:sz="0" w:space="0" w:color="auto"/>
            <w:left w:val="none" w:sz="0" w:space="0" w:color="auto"/>
            <w:bottom w:val="none" w:sz="0" w:space="0" w:color="auto"/>
            <w:right w:val="none" w:sz="0" w:space="0" w:color="auto"/>
          </w:divBdr>
          <w:divsChild>
            <w:div w:id="1088964067">
              <w:marLeft w:val="0"/>
              <w:marRight w:val="0"/>
              <w:marTop w:val="0"/>
              <w:marBottom w:val="0"/>
              <w:divBdr>
                <w:top w:val="none" w:sz="0" w:space="0" w:color="auto"/>
                <w:left w:val="none" w:sz="0" w:space="0" w:color="auto"/>
                <w:bottom w:val="none" w:sz="0" w:space="0" w:color="auto"/>
                <w:right w:val="none" w:sz="0" w:space="0" w:color="auto"/>
              </w:divBdr>
            </w:div>
          </w:divsChild>
        </w:div>
        <w:div w:id="1371296888">
          <w:marLeft w:val="360"/>
          <w:marRight w:val="0"/>
          <w:marTop w:val="0"/>
          <w:marBottom w:val="0"/>
          <w:divBdr>
            <w:top w:val="none" w:sz="0" w:space="0" w:color="auto"/>
            <w:left w:val="none" w:sz="0" w:space="0" w:color="auto"/>
            <w:bottom w:val="none" w:sz="0" w:space="0" w:color="auto"/>
            <w:right w:val="none" w:sz="0" w:space="0" w:color="auto"/>
          </w:divBdr>
          <w:divsChild>
            <w:div w:id="1257447809">
              <w:marLeft w:val="0"/>
              <w:marRight w:val="0"/>
              <w:marTop w:val="0"/>
              <w:marBottom w:val="0"/>
              <w:divBdr>
                <w:top w:val="none" w:sz="0" w:space="0" w:color="auto"/>
                <w:left w:val="none" w:sz="0" w:space="0" w:color="auto"/>
                <w:bottom w:val="none" w:sz="0" w:space="0" w:color="auto"/>
                <w:right w:val="none" w:sz="0" w:space="0" w:color="auto"/>
              </w:divBdr>
            </w:div>
          </w:divsChild>
        </w:div>
        <w:div w:id="1802457131">
          <w:marLeft w:val="360"/>
          <w:marRight w:val="0"/>
          <w:marTop w:val="0"/>
          <w:marBottom w:val="0"/>
          <w:divBdr>
            <w:top w:val="none" w:sz="0" w:space="0" w:color="auto"/>
            <w:left w:val="none" w:sz="0" w:space="0" w:color="auto"/>
            <w:bottom w:val="none" w:sz="0" w:space="0" w:color="auto"/>
            <w:right w:val="none" w:sz="0" w:space="0" w:color="auto"/>
          </w:divBdr>
          <w:divsChild>
            <w:div w:id="7804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59342">
      <w:bodyDiv w:val="1"/>
      <w:marLeft w:val="0"/>
      <w:marRight w:val="0"/>
      <w:marTop w:val="0"/>
      <w:marBottom w:val="0"/>
      <w:divBdr>
        <w:top w:val="none" w:sz="0" w:space="0" w:color="auto"/>
        <w:left w:val="none" w:sz="0" w:space="0" w:color="auto"/>
        <w:bottom w:val="none" w:sz="0" w:space="0" w:color="auto"/>
        <w:right w:val="none" w:sz="0" w:space="0" w:color="auto"/>
      </w:divBdr>
    </w:div>
    <w:div w:id="342513870">
      <w:bodyDiv w:val="1"/>
      <w:marLeft w:val="0"/>
      <w:marRight w:val="0"/>
      <w:marTop w:val="0"/>
      <w:marBottom w:val="0"/>
      <w:divBdr>
        <w:top w:val="none" w:sz="0" w:space="0" w:color="auto"/>
        <w:left w:val="none" w:sz="0" w:space="0" w:color="auto"/>
        <w:bottom w:val="none" w:sz="0" w:space="0" w:color="auto"/>
        <w:right w:val="none" w:sz="0" w:space="0" w:color="auto"/>
      </w:divBdr>
    </w:div>
    <w:div w:id="349140455">
      <w:bodyDiv w:val="1"/>
      <w:marLeft w:val="0"/>
      <w:marRight w:val="0"/>
      <w:marTop w:val="0"/>
      <w:marBottom w:val="0"/>
      <w:divBdr>
        <w:top w:val="none" w:sz="0" w:space="0" w:color="auto"/>
        <w:left w:val="none" w:sz="0" w:space="0" w:color="auto"/>
        <w:bottom w:val="none" w:sz="0" w:space="0" w:color="auto"/>
        <w:right w:val="none" w:sz="0" w:space="0" w:color="auto"/>
      </w:divBdr>
    </w:div>
    <w:div w:id="350885971">
      <w:bodyDiv w:val="1"/>
      <w:marLeft w:val="0"/>
      <w:marRight w:val="0"/>
      <w:marTop w:val="0"/>
      <w:marBottom w:val="0"/>
      <w:divBdr>
        <w:top w:val="none" w:sz="0" w:space="0" w:color="auto"/>
        <w:left w:val="none" w:sz="0" w:space="0" w:color="auto"/>
        <w:bottom w:val="none" w:sz="0" w:space="0" w:color="auto"/>
        <w:right w:val="none" w:sz="0" w:space="0" w:color="auto"/>
      </w:divBdr>
    </w:div>
    <w:div w:id="376205956">
      <w:bodyDiv w:val="1"/>
      <w:marLeft w:val="0"/>
      <w:marRight w:val="0"/>
      <w:marTop w:val="0"/>
      <w:marBottom w:val="0"/>
      <w:divBdr>
        <w:top w:val="none" w:sz="0" w:space="0" w:color="auto"/>
        <w:left w:val="none" w:sz="0" w:space="0" w:color="auto"/>
        <w:bottom w:val="none" w:sz="0" w:space="0" w:color="auto"/>
        <w:right w:val="none" w:sz="0" w:space="0" w:color="auto"/>
      </w:divBdr>
    </w:div>
    <w:div w:id="391662796">
      <w:bodyDiv w:val="1"/>
      <w:marLeft w:val="0"/>
      <w:marRight w:val="0"/>
      <w:marTop w:val="0"/>
      <w:marBottom w:val="0"/>
      <w:divBdr>
        <w:top w:val="none" w:sz="0" w:space="0" w:color="auto"/>
        <w:left w:val="none" w:sz="0" w:space="0" w:color="auto"/>
        <w:bottom w:val="none" w:sz="0" w:space="0" w:color="auto"/>
        <w:right w:val="none" w:sz="0" w:space="0" w:color="auto"/>
      </w:divBdr>
    </w:div>
    <w:div w:id="392630345">
      <w:bodyDiv w:val="1"/>
      <w:marLeft w:val="0"/>
      <w:marRight w:val="0"/>
      <w:marTop w:val="0"/>
      <w:marBottom w:val="0"/>
      <w:divBdr>
        <w:top w:val="none" w:sz="0" w:space="0" w:color="auto"/>
        <w:left w:val="none" w:sz="0" w:space="0" w:color="auto"/>
        <w:bottom w:val="none" w:sz="0" w:space="0" w:color="auto"/>
        <w:right w:val="none" w:sz="0" w:space="0" w:color="auto"/>
      </w:divBdr>
    </w:div>
    <w:div w:id="392847635">
      <w:bodyDiv w:val="1"/>
      <w:marLeft w:val="0"/>
      <w:marRight w:val="0"/>
      <w:marTop w:val="0"/>
      <w:marBottom w:val="0"/>
      <w:divBdr>
        <w:top w:val="none" w:sz="0" w:space="0" w:color="auto"/>
        <w:left w:val="none" w:sz="0" w:space="0" w:color="auto"/>
        <w:bottom w:val="none" w:sz="0" w:space="0" w:color="auto"/>
        <w:right w:val="none" w:sz="0" w:space="0" w:color="auto"/>
      </w:divBdr>
    </w:div>
    <w:div w:id="393352716">
      <w:bodyDiv w:val="1"/>
      <w:marLeft w:val="0"/>
      <w:marRight w:val="0"/>
      <w:marTop w:val="0"/>
      <w:marBottom w:val="0"/>
      <w:divBdr>
        <w:top w:val="none" w:sz="0" w:space="0" w:color="auto"/>
        <w:left w:val="none" w:sz="0" w:space="0" w:color="auto"/>
        <w:bottom w:val="none" w:sz="0" w:space="0" w:color="auto"/>
        <w:right w:val="none" w:sz="0" w:space="0" w:color="auto"/>
      </w:divBdr>
      <w:divsChild>
        <w:div w:id="961812979">
          <w:marLeft w:val="360"/>
          <w:marRight w:val="0"/>
          <w:marTop w:val="72"/>
          <w:marBottom w:val="72"/>
          <w:divBdr>
            <w:top w:val="none" w:sz="0" w:space="0" w:color="auto"/>
            <w:left w:val="none" w:sz="0" w:space="0" w:color="auto"/>
            <w:bottom w:val="none" w:sz="0" w:space="0" w:color="auto"/>
            <w:right w:val="none" w:sz="0" w:space="0" w:color="auto"/>
          </w:divBdr>
          <w:divsChild>
            <w:div w:id="1887137524">
              <w:marLeft w:val="0"/>
              <w:marRight w:val="0"/>
              <w:marTop w:val="0"/>
              <w:marBottom w:val="0"/>
              <w:divBdr>
                <w:top w:val="none" w:sz="0" w:space="0" w:color="auto"/>
                <w:left w:val="none" w:sz="0" w:space="0" w:color="auto"/>
                <w:bottom w:val="none" w:sz="0" w:space="0" w:color="auto"/>
                <w:right w:val="none" w:sz="0" w:space="0" w:color="auto"/>
              </w:divBdr>
            </w:div>
          </w:divsChild>
        </w:div>
        <w:div w:id="1096245745">
          <w:marLeft w:val="360"/>
          <w:marRight w:val="0"/>
          <w:marTop w:val="0"/>
          <w:marBottom w:val="72"/>
          <w:divBdr>
            <w:top w:val="none" w:sz="0" w:space="0" w:color="auto"/>
            <w:left w:val="none" w:sz="0" w:space="0" w:color="auto"/>
            <w:bottom w:val="none" w:sz="0" w:space="0" w:color="auto"/>
            <w:right w:val="none" w:sz="0" w:space="0" w:color="auto"/>
          </w:divBdr>
          <w:divsChild>
            <w:div w:id="154535591">
              <w:marLeft w:val="0"/>
              <w:marRight w:val="0"/>
              <w:marTop w:val="0"/>
              <w:marBottom w:val="0"/>
              <w:divBdr>
                <w:top w:val="none" w:sz="0" w:space="0" w:color="auto"/>
                <w:left w:val="none" w:sz="0" w:space="0" w:color="auto"/>
                <w:bottom w:val="none" w:sz="0" w:space="0" w:color="auto"/>
                <w:right w:val="none" w:sz="0" w:space="0" w:color="auto"/>
              </w:divBdr>
            </w:div>
          </w:divsChild>
        </w:div>
        <w:div w:id="1998923452">
          <w:marLeft w:val="360"/>
          <w:marRight w:val="0"/>
          <w:marTop w:val="0"/>
          <w:marBottom w:val="72"/>
          <w:divBdr>
            <w:top w:val="none" w:sz="0" w:space="0" w:color="auto"/>
            <w:left w:val="none" w:sz="0" w:space="0" w:color="auto"/>
            <w:bottom w:val="none" w:sz="0" w:space="0" w:color="auto"/>
            <w:right w:val="none" w:sz="0" w:space="0" w:color="auto"/>
          </w:divBdr>
          <w:divsChild>
            <w:div w:id="2593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829992">
      <w:bodyDiv w:val="1"/>
      <w:marLeft w:val="0"/>
      <w:marRight w:val="0"/>
      <w:marTop w:val="0"/>
      <w:marBottom w:val="0"/>
      <w:divBdr>
        <w:top w:val="none" w:sz="0" w:space="0" w:color="auto"/>
        <w:left w:val="none" w:sz="0" w:space="0" w:color="auto"/>
        <w:bottom w:val="none" w:sz="0" w:space="0" w:color="auto"/>
        <w:right w:val="none" w:sz="0" w:space="0" w:color="auto"/>
      </w:divBdr>
    </w:div>
    <w:div w:id="397096961">
      <w:bodyDiv w:val="1"/>
      <w:marLeft w:val="0"/>
      <w:marRight w:val="0"/>
      <w:marTop w:val="0"/>
      <w:marBottom w:val="0"/>
      <w:divBdr>
        <w:top w:val="none" w:sz="0" w:space="0" w:color="auto"/>
        <w:left w:val="none" w:sz="0" w:space="0" w:color="auto"/>
        <w:bottom w:val="none" w:sz="0" w:space="0" w:color="auto"/>
        <w:right w:val="none" w:sz="0" w:space="0" w:color="auto"/>
      </w:divBdr>
      <w:divsChild>
        <w:div w:id="1356419729">
          <w:marLeft w:val="0"/>
          <w:marRight w:val="0"/>
          <w:marTop w:val="72"/>
          <w:marBottom w:val="0"/>
          <w:divBdr>
            <w:top w:val="none" w:sz="0" w:space="0" w:color="auto"/>
            <w:left w:val="none" w:sz="0" w:space="0" w:color="auto"/>
            <w:bottom w:val="none" w:sz="0" w:space="0" w:color="auto"/>
            <w:right w:val="none" w:sz="0" w:space="0" w:color="auto"/>
          </w:divBdr>
          <w:divsChild>
            <w:div w:id="886575295">
              <w:marLeft w:val="360"/>
              <w:marRight w:val="0"/>
              <w:marTop w:val="72"/>
              <w:marBottom w:val="72"/>
              <w:divBdr>
                <w:top w:val="none" w:sz="0" w:space="0" w:color="auto"/>
                <w:left w:val="none" w:sz="0" w:space="0" w:color="auto"/>
                <w:bottom w:val="none" w:sz="0" w:space="0" w:color="auto"/>
                <w:right w:val="none" w:sz="0" w:space="0" w:color="auto"/>
              </w:divBdr>
              <w:divsChild>
                <w:div w:id="1513646425">
                  <w:marLeft w:val="0"/>
                  <w:marRight w:val="0"/>
                  <w:marTop w:val="0"/>
                  <w:marBottom w:val="0"/>
                  <w:divBdr>
                    <w:top w:val="none" w:sz="0" w:space="0" w:color="auto"/>
                    <w:left w:val="none" w:sz="0" w:space="0" w:color="auto"/>
                    <w:bottom w:val="none" w:sz="0" w:space="0" w:color="auto"/>
                    <w:right w:val="none" w:sz="0" w:space="0" w:color="auto"/>
                  </w:divBdr>
                </w:div>
              </w:divsChild>
            </w:div>
            <w:div w:id="108548442">
              <w:marLeft w:val="360"/>
              <w:marRight w:val="0"/>
              <w:marTop w:val="0"/>
              <w:marBottom w:val="72"/>
              <w:divBdr>
                <w:top w:val="none" w:sz="0" w:space="0" w:color="auto"/>
                <w:left w:val="none" w:sz="0" w:space="0" w:color="auto"/>
                <w:bottom w:val="none" w:sz="0" w:space="0" w:color="auto"/>
                <w:right w:val="none" w:sz="0" w:space="0" w:color="auto"/>
              </w:divBdr>
              <w:divsChild>
                <w:div w:id="92551439">
                  <w:marLeft w:val="0"/>
                  <w:marRight w:val="0"/>
                  <w:marTop w:val="0"/>
                  <w:marBottom w:val="0"/>
                  <w:divBdr>
                    <w:top w:val="none" w:sz="0" w:space="0" w:color="auto"/>
                    <w:left w:val="none" w:sz="0" w:space="0" w:color="auto"/>
                    <w:bottom w:val="none" w:sz="0" w:space="0" w:color="auto"/>
                    <w:right w:val="none" w:sz="0" w:space="0" w:color="auto"/>
                  </w:divBdr>
                </w:div>
              </w:divsChild>
            </w:div>
            <w:div w:id="1261840018">
              <w:marLeft w:val="360"/>
              <w:marRight w:val="0"/>
              <w:marTop w:val="0"/>
              <w:marBottom w:val="72"/>
              <w:divBdr>
                <w:top w:val="none" w:sz="0" w:space="0" w:color="auto"/>
                <w:left w:val="none" w:sz="0" w:space="0" w:color="auto"/>
                <w:bottom w:val="none" w:sz="0" w:space="0" w:color="auto"/>
                <w:right w:val="none" w:sz="0" w:space="0" w:color="auto"/>
              </w:divBdr>
              <w:divsChild>
                <w:div w:id="26416690">
                  <w:marLeft w:val="0"/>
                  <w:marRight w:val="0"/>
                  <w:marTop w:val="0"/>
                  <w:marBottom w:val="0"/>
                  <w:divBdr>
                    <w:top w:val="none" w:sz="0" w:space="0" w:color="auto"/>
                    <w:left w:val="none" w:sz="0" w:space="0" w:color="auto"/>
                    <w:bottom w:val="none" w:sz="0" w:space="0" w:color="auto"/>
                    <w:right w:val="none" w:sz="0" w:space="0" w:color="auto"/>
                  </w:divBdr>
                </w:div>
                <w:div w:id="1250847625">
                  <w:marLeft w:val="360"/>
                  <w:marRight w:val="0"/>
                  <w:marTop w:val="0"/>
                  <w:marBottom w:val="0"/>
                  <w:divBdr>
                    <w:top w:val="none" w:sz="0" w:space="0" w:color="auto"/>
                    <w:left w:val="none" w:sz="0" w:space="0" w:color="auto"/>
                    <w:bottom w:val="none" w:sz="0" w:space="0" w:color="auto"/>
                    <w:right w:val="none" w:sz="0" w:space="0" w:color="auto"/>
                  </w:divBdr>
                  <w:divsChild>
                    <w:div w:id="2036807539">
                      <w:marLeft w:val="0"/>
                      <w:marRight w:val="0"/>
                      <w:marTop w:val="0"/>
                      <w:marBottom w:val="0"/>
                      <w:divBdr>
                        <w:top w:val="none" w:sz="0" w:space="0" w:color="auto"/>
                        <w:left w:val="none" w:sz="0" w:space="0" w:color="auto"/>
                        <w:bottom w:val="none" w:sz="0" w:space="0" w:color="auto"/>
                        <w:right w:val="none" w:sz="0" w:space="0" w:color="auto"/>
                      </w:divBdr>
                    </w:div>
                  </w:divsChild>
                </w:div>
                <w:div w:id="454296768">
                  <w:marLeft w:val="360"/>
                  <w:marRight w:val="0"/>
                  <w:marTop w:val="0"/>
                  <w:marBottom w:val="0"/>
                  <w:divBdr>
                    <w:top w:val="none" w:sz="0" w:space="0" w:color="auto"/>
                    <w:left w:val="none" w:sz="0" w:space="0" w:color="auto"/>
                    <w:bottom w:val="none" w:sz="0" w:space="0" w:color="auto"/>
                    <w:right w:val="none" w:sz="0" w:space="0" w:color="auto"/>
                  </w:divBdr>
                  <w:divsChild>
                    <w:div w:id="4591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69612">
          <w:marLeft w:val="0"/>
          <w:marRight w:val="0"/>
          <w:marTop w:val="72"/>
          <w:marBottom w:val="0"/>
          <w:divBdr>
            <w:top w:val="none" w:sz="0" w:space="0" w:color="auto"/>
            <w:left w:val="none" w:sz="0" w:space="0" w:color="auto"/>
            <w:bottom w:val="none" w:sz="0" w:space="0" w:color="auto"/>
            <w:right w:val="none" w:sz="0" w:space="0" w:color="auto"/>
          </w:divBdr>
          <w:divsChild>
            <w:div w:id="825365709">
              <w:marLeft w:val="0"/>
              <w:marRight w:val="0"/>
              <w:marTop w:val="0"/>
              <w:marBottom w:val="0"/>
              <w:divBdr>
                <w:top w:val="none" w:sz="0" w:space="0" w:color="auto"/>
                <w:left w:val="none" w:sz="0" w:space="0" w:color="auto"/>
                <w:bottom w:val="none" w:sz="0" w:space="0" w:color="auto"/>
                <w:right w:val="none" w:sz="0" w:space="0" w:color="auto"/>
              </w:divBdr>
            </w:div>
          </w:divsChild>
        </w:div>
        <w:div w:id="1590582893">
          <w:marLeft w:val="0"/>
          <w:marRight w:val="0"/>
          <w:marTop w:val="72"/>
          <w:marBottom w:val="0"/>
          <w:divBdr>
            <w:top w:val="none" w:sz="0" w:space="0" w:color="auto"/>
            <w:left w:val="none" w:sz="0" w:space="0" w:color="auto"/>
            <w:bottom w:val="none" w:sz="0" w:space="0" w:color="auto"/>
            <w:right w:val="none" w:sz="0" w:space="0" w:color="auto"/>
          </w:divBdr>
          <w:divsChild>
            <w:div w:id="49997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78183">
      <w:bodyDiv w:val="1"/>
      <w:marLeft w:val="0"/>
      <w:marRight w:val="0"/>
      <w:marTop w:val="0"/>
      <w:marBottom w:val="0"/>
      <w:divBdr>
        <w:top w:val="none" w:sz="0" w:space="0" w:color="auto"/>
        <w:left w:val="none" w:sz="0" w:space="0" w:color="auto"/>
        <w:bottom w:val="none" w:sz="0" w:space="0" w:color="auto"/>
        <w:right w:val="none" w:sz="0" w:space="0" w:color="auto"/>
      </w:divBdr>
    </w:div>
    <w:div w:id="417286962">
      <w:bodyDiv w:val="1"/>
      <w:marLeft w:val="0"/>
      <w:marRight w:val="0"/>
      <w:marTop w:val="0"/>
      <w:marBottom w:val="0"/>
      <w:divBdr>
        <w:top w:val="none" w:sz="0" w:space="0" w:color="auto"/>
        <w:left w:val="none" w:sz="0" w:space="0" w:color="auto"/>
        <w:bottom w:val="none" w:sz="0" w:space="0" w:color="auto"/>
        <w:right w:val="none" w:sz="0" w:space="0" w:color="auto"/>
      </w:divBdr>
    </w:div>
    <w:div w:id="424375878">
      <w:bodyDiv w:val="1"/>
      <w:marLeft w:val="0"/>
      <w:marRight w:val="0"/>
      <w:marTop w:val="0"/>
      <w:marBottom w:val="0"/>
      <w:divBdr>
        <w:top w:val="none" w:sz="0" w:space="0" w:color="auto"/>
        <w:left w:val="none" w:sz="0" w:space="0" w:color="auto"/>
        <w:bottom w:val="none" w:sz="0" w:space="0" w:color="auto"/>
        <w:right w:val="none" w:sz="0" w:space="0" w:color="auto"/>
      </w:divBdr>
    </w:div>
    <w:div w:id="425468496">
      <w:bodyDiv w:val="1"/>
      <w:marLeft w:val="0"/>
      <w:marRight w:val="0"/>
      <w:marTop w:val="0"/>
      <w:marBottom w:val="0"/>
      <w:divBdr>
        <w:top w:val="none" w:sz="0" w:space="0" w:color="auto"/>
        <w:left w:val="none" w:sz="0" w:space="0" w:color="auto"/>
        <w:bottom w:val="none" w:sz="0" w:space="0" w:color="auto"/>
        <w:right w:val="none" w:sz="0" w:space="0" w:color="auto"/>
      </w:divBdr>
    </w:div>
    <w:div w:id="440758428">
      <w:bodyDiv w:val="1"/>
      <w:marLeft w:val="0"/>
      <w:marRight w:val="0"/>
      <w:marTop w:val="0"/>
      <w:marBottom w:val="0"/>
      <w:divBdr>
        <w:top w:val="none" w:sz="0" w:space="0" w:color="auto"/>
        <w:left w:val="none" w:sz="0" w:space="0" w:color="auto"/>
        <w:bottom w:val="none" w:sz="0" w:space="0" w:color="auto"/>
        <w:right w:val="none" w:sz="0" w:space="0" w:color="auto"/>
      </w:divBdr>
    </w:div>
    <w:div w:id="447700556">
      <w:bodyDiv w:val="1"/>
      <w:marLeft w:val="0"/>
      <w:marRight w:val="0"/>
      <w:marTop w:val="0"/>
      <w:marBottom w:val="0"/>
      <w:divBdr>
        <w:top w:val="none" w:sz="0" w:space="0" w:color="auto"/>
        <w:left w:val="none" w:sz="0" w:space="0" w:color="auto"/>
        <w:bottom w:val="none" w:sz="0" w:space="0" w:color="auto"/>
        <w:right w:val="none" w:sz="0" w:space="0" w:color="auto"/>
      </w:divBdr>
    </w:div>
    <w:div w:id="447820042">
      <w:bodyDiv w:val="1"/>
      <w:marLeft w:val="0"/>
      <w:marRight w:val="0"/>
      <w:marTop w:val="0"/>
      <w:marBottom w:val="0"/>
      <w:divBdr>
        <w:top w:val="none" w:sz="0" w:space="0" w:color="auto"/>
        <w:left w:val="none" w:sz="0" w:space="0" w:color="auto"/>
        <w:bottom w:val="none" w:sz="0" w:space="0" w:color="auto"/>
        <w:right w:val="none" w:sz="0" w:space="0" w:color="auto"/>
      </w:divBdr>
      <w:divsChild>
        <w:div w:id="1270356827">
          <w:marLeft w:val="0"/>
          <w:marRight w:val="0"/>
          <w:marTop w:val="72"/>
          <w:marBottom w:val="0"/>
          <w:divBdr>
            <w:top w:val="none" w:sz="0" w:space="0" w:color="auto"/>
            <w:left w:val="none" w:sz="0" w:space="0" w:color="auto"/>
            <w:bottom w:val="none" w:sz="0" w:space="0" w:color="auto"/>
            <w:right w:val="none" w:sz="0" w:space="0" w:color="auto"/>
          </w:divBdr>
        </w:div>
        <w:div w:id="1988432447">
          <w:marLeft w:val="0"/>
          <w:marRight w:val="0"/>
          <w:marTop w:val="72"/>
          <w:marBottom w:val="0"/>
          <w:divBdr>
            <w:top w:val="none" w:sz="0" w:space="0" w:color="auto"/>
            <w:left w:val="none" w:sz="0" w:space="0" w:color="auto"/>
            <w:bottom w:val="none" w:sz="0" w:space="0" w:color="auto"/>
            <w:right w:val="none" w:sz="0" w:space="0" w:color="auto"/>
          </w:divBdr>
          <w:divsChild>
            <w:div w:id="194931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69936">
      <w:bodyDiv w:val="1"/>
      <w:marLeft w:val="0"/>
      <w:marRight w:val="0"/>
      <w:marTop w:val="0"/>
      <w:marBottom w:val="0"/>
      <w:divBdr>
        <w:top w:val="none" w:sz="0" w:space="0" w:color="auto"/>
        <w:left w:val="none" w:sz="0" w:space="0" w:color="auto"/>
        <w:bottom w:val="none" w:sz="0" w:space="0" w:color="auto"/>
        <w:right w:val="none" w:sz="0" w:space="0" w:color="auto"/>
      </w:divBdr>
    </w:div>
    <w:div w:id="475536518">
      <w:bodyDiv w:val="1"/>
      <w:marLeft w:val="0"/>
      <w:marRight w:val="0"/>
      <w:marTop w:val="0"/>
      <w:marBottom w:val="0"/>
      <w:divBdr>
        <w:top w:val="none" w:sz="0" w:space="0" w:color="auto"/>
        <w:left w:val="none" w:sz="0" w:space="0" w:color="auto"/>
        <w:bottom w:val="none" w:sz="0" w:space="0" w:color="auto"/>
        <w:right w:val="none" w:sz="0" w:space="0" w:color="auto"/>
      </w:divBdr>
      <w:divsChild>
        <w:div w:id="125246685">
          <w:marLeft w:val="360"/>
          <w:marRight w:val="0"/>
          <w:marTop w:val="0"/>
          <w:marBottom w:val="0"/>
          <w:divBdr>
            <w:top w:val="none" w:sz="0" w:space="0" w:color="auto"/>
            <w:left w:val="none" w:sz="0" w:space="0" w:color="auto"/>
            <w:bottom w:val="none" w:sz="0" w:space="0" w:color="auto"/>
            <w:right w:val="none" w:sz="0" w:space="0" w:color="auto"/>
          </w:divBdr>
          <w:divsChild>
            <w:div w:id="407531965">
              <w:marLeft w:val="0"/>
              <w:marRight w:val="0"/>
              <w:marTop w:val="0"/>
              <w:marBottom w:val="0"/>
              <w:divBdr>
                <w:top w:val="none" w:sz="0" w:space="0" w:color="auto"/>
                <w:left w:val="none" w:sz="0" w:space="0" w:color="auto"/>
                <w:bottom w:val="none" w:sz="0" w:space="0" w:color="auto"/>
                <w:right w:val="none" w:sz="0" w:space="0" w:color="auto"/>
              </w:divBdr>
            </w:div>
          </w:divsChild>
        </w:div>
        <w:div w:id="2099015174">
          <w:marLeft w:val="360"/>
          <w:marRight w:val="0"/>
          <w:marTop w:val="0"/>
          <w:marBottom w:val="0"/>
          <w:divBdr>
            <w:top w:val="none" w:sz="0" w:space="0" w:color="auto"/>
            <w:left w:val="none" w:sz="0" w:space="0" w:color="auto"/>
            <w:bottom w:val="none" w:sz="0" w:space="0" w:color="auto"/>
            <w:right w:val="none" w:sz="0" w:space="0" w:color="auto"/>
          </w:divBdr>
          <w:divsChild>
            <w:div w:id="1203051378">
              <w:marLeft w:val="0"/>
              <w:marRight w:val="0"/>
              <w:marTop w:val="0"/>
              <w:marBottom w:val="0"/>
              <w:divBdr>
                <w:top w:val="none" w:sz="0" w:space="0" w:color="auto"/>
                <w:left w:val="none" w:sz="0" w:space="0" w:color="auto"/>
                <w:bottom w:val="none" w:sz="0" w:space="0" w:color="auto"/>
                <w:right w:val="none" w:sz="0" w:space="0" w:color="auto"/>
              </w:divBdr>
            </w:div>
          </w:divsChild>
        </w:div>
        <w:div w:id="761494397">
          <w:marLeft w:val="360"/>
          <w:marRight w:val="0"/>
          <w:marTop w:val="0"/>
          <w:marBottom w:val="0"/>
          <w:divBdr>
            <w:top w:val="none" w:sz="0" w:space="0" w:color="auto"/>
            <w:left w:val="none" w:sz="0" w:space="0" w:color="auto"/>
            <w:bottom w:val="none" w:sz="0" w:space="0" w:color="auto"/>
            <w:right w:val="none" w:sz="0" w:space="0" w:color="auto"/>
          </w:divBdr>
          <w:divsChild>
            <w:div w:id="153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1502">
      <w:bodyDiv w:val="1"/>
      <w:marLeft w:val="0"/>
      <w:marRight w:val="0"/>
      <w:marTop w:val="0"/>
      <w:marBottom w:val="0"/>
      <w:divBdr>
        <w:top w:val="none" w:sz="0" w:space="0" w:color="auto"/>
        <w:left w:val="none" w:sz="0" w:space="0" w:color="auto"/>
        <w:bottom w:val="none" w:sz="0" w:space="0" w:color="auto"/>
        <w:right w:val="none" w:sz="0" w:space="0" w:color="auto"/>
      </w:divBdr>
    </w:div>
    <w:div w:id="491945594">
      <w:bodyDiv w:val="1"/>
      <w:marLeft w:val="0"/>
      <w:marRight w:val="0"/>
      <w:marTop w:val="0"/>
      <w:marBottom w:val="0"/>
      <w:divBdr>
        <w:top w:val="none" w:sz="0" w:space="0" w:color="auto"/>
        <w:left w:val="none" w:sz="0" w:space="0" w:color="auto"/>
        <w:bottom w:val="none" w:sz="0" w:space="0" w:color="auto"/>
        <w:right w:val="none" w:sz="0" w:space="0" w:color="auto"/>
      </w:divBdr>
    </w:div>
    <w:div w:id="494690315">
      <w:bodyDiv w:val="1"/>
      <w:marLeft w:val="0"/>
      <w:marRight w:val="0"/>
      <w:marTop w:val="0"/>
      <w:marBottom w:val="0"/>
      <w:divBdr>
        <w:top w:val="none" w:sz="0" w:space="0" w:color="auto"/>
        <w:left w:val="none" w:sz="0" w:space="0" w:color="auto"/>
        <w:bottom w:val="none" w:sz="0" w:space="0" w:color="auto"/>
        <w:right w:val="none" w:sz="0" w:space="0" w:color="auto"/>
      </w:divBdr>
    </w:div>
    <w:div w:id="498009176">
      <w:bodyDiv w:val="1"/>
      <w:marLeft w:val="0"/>
      <w:marRight w:val="0"/>
      <w:marTop w:val="0"/>
      <w:marBottom w:val="0"/>
      <w:divBdr>
        <w:top w:val="none" w:sz="0" w:space="0" w:color="auto"/>
        <w:left w:val="none" w:sz="0" w:space="0" w:color="auto"/>
        <w:bottom w:val="none" w:sz="0" w:space="0" w:color="auto"/>
        <w:right w:val="none" w:sz="0" w:space="0" w:color="auto"/>
      </w:divBdr>
    </w:div>
    <w:div w:id="499733751">
      <w:bodyDiv w:val="1"/>
      <w:marLeft w:val="0"/>
      <w:marRight w:val="0"/>
      <w:marTop w:val="0"/>
      <w:marBottom w:val="0"/>
      <w:divBdr>
        <w:top w:val="none" w:sz="0" w:space="0" w:color="auto"/>
        <w:left w:val="none" w:sz="0" w:space="0" w:color="auto"/>
        <w:bottom w:val="none" w:sz="0" w:space="0" w:color="auto"/>
        <w:right w:val="none" w:sz="0" w:space="0" w:color="auto"/>
      </w:divBdr>
      <w:divsChild>
        <w:div w:id="1476413094">
          <w:marLeft w:val="360"/>
          <w:marRight w:val="0"/>
          <w:marTop w:val="0"/>
          <w:marBottom w:val="0"/>
          <w:divBdr>
            <w:top w:val="none" w:sz="0" w:space="0" w:color="auto"/>
            <w:left w:val="none" w:sz="0" w:space="0" w:color="auto"/>
            <w:bottom w:val="none" w:sz="0" w:space="0" w:color="auto"/>
            <w:right w:val="none" w:sz="0" w:space="0" w:color="auto"/>
          </w:divBdr>
          <w:divsChild>
            <w:div w:id="154953974">
              <w:marLeft w:val="0"/>
              <w:marRight w:val="0"/>
              <w:marTop w:val="0"/>
              <w:marBottom w:val="0"/>
              <w:divBdr>
                <w:top w:val="none" w:sz="0" w:space="0" w:color="auto"/>
                <w:left w:val="none" w:sz="0" w:space="0" w:color="auto"/>
                <w:bottom w:val="none" w:sz="0" w:space="0" w:color="auto"/>
                <w:right w:val="none" w:sz="0" w:space="0" w:color="auto"/>
              </w:divBdr>
            </w:div>
          </w:divsChild>
        </w:div>
        <w:div w:id="866411063">
          <w:marLeft w:val="360"/>
          <w:marRight w:val="0"/>
          <w:marTop w:val="0"/>
          <w:marBottom w:val="0"/>
          <w:divBdr>
            <w:top w:val="none" w:sz="0" w:space="0" w:color="auto"/>
            <w:left w:val="none" w:sz="0" w:space="0" w:color="auto"/>
            <w:bottom w:val="none" w:sz="0" w:space="0" w:color="auto"/>
            <w:right w:val="none" w:sz="0" w:space="0" w:color="auto"/>
          </w:divBdr>
          <w:divsChild>
            <w:div w:id="1981613571">
              <w:marLeft w:val="0"/>
              <w:marRight w:val="0"/>
              <w:marTop w:val="0"/>
              <w:marBottom w:val="0"/>
              <w:divBdr>
                <w:top w:val="none" w:sz="0" w:space="0" w:color="auto"/>
                <w:left w:val="none" w:sz="0" w:space="0" w:color="auto"/>
                <w:bottom w:val="none" w:sz="0" w:space="0" w:color="auto"/>
                <w:right w:val="none" w:sz="0" w:space="0" w:color="auto"/>
              </w:divBdr>
            </w:div>
          </w:divsChild>
        </w:div>
        <w:div w:id="926842082">
          <w:marLeft w:val="360"/>
          <w:marRight w:val="0"/>
          <w:marTop w:val="0"/>
          <w:marBottom w:val="0"/>
          <w:divBdr>
            <w:top w:val="none" w:sz="0" w:space="0" w:color="auto"/>
            <w:left w:val="none" w:sz="0" w:space="0" w:color="auto"/>
            <w:bottom w:val="none" w:sz="0" w:space="0" w:color="auto"/>
            <w:right w:val="none" w:sz="0" w:space="0" w:color="auto"/>
          </w:divBdr>
          <w:divsChild>
            <w:div w:id="1831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5558">
      <w:bodyDiv w:val="1"/>
      <w:marLeft w:val="0"/>
      <w:marRight w:val="0"/>
      <w:marTop w:val="0"/>
      <w:marBottom w:val="0"/>
      <w:divBdr>
        <w:top w:val="none" w:sz="0" w:space="0" w:color="auto"/>
        <w:left w:val="none" w:sz="0" w:space="0" w:color="auto"/>
        <w:bottom w:val="none" w:sz="0" w:space="0" w:color="auto"/>
        <w:right w:val="none" w:sz="0" w:space="0" w:color="auto"/>
      </w:divBdr>
    </w:div>
    <w:div w:id="540748266">
      <w:bodyDiv w:val="1"/>
      <w:marLeft w:val="0"/>
      <w:marRight w:val="0"/>
      <w:marTop w:val="0"/>
      <w:marBottom w:val="0"/>
      <w:divBdr>
        <w:top w:val="none" w:sz="0" w:space="0" w:color="auto"/>
        <w:left w:val="none" w:sz="0" w:space="0" w:color="auto"/>
        <w:bottom w:val="none" w:sz="0" w:space="0" w:color="auto"/>
        <w:right w:val="none" w:sz="0" w:space="0" w:color="auto"/>
      </w:divBdr>
    </w:div>
    <w:div w:id="547644052">
      <w:bodyDiv w:val="1"/>
      <w:marLeft w:val="0"/>
      <w:marRight w:val="0"/>
      <w:marTop w:val="0"/>
      <w:marBottom w:val="0"/>
      <w:divBdr>
        <w:top w:val="none" w:sz="0" w:space="0" w:color="auto"/>
        <w:left w:val="none" w:sz="0" w:space="0" w:color="auto"/>
        <w:bottom w:val="none" w:sz="0" w:space="0" w:color="auto"/>
        <w:right w:val="none" w:sz="0" w:space="0" w:color="auto"/>
      </w:divBdr>
    </w:div>
    <w:div w:id="565073699">
      <w:bodyDiv w:val="1"/>
      <w:marLeft w:val="0"/>
      <w:marRight w:val="0"/>
      <w:marTop w:val="0"/>
      <w:marBottom w:val="0"/>
      <w:divBdr>
        <w:top w:val="none" w:sz="0" w:space="0" w:color="auto"/>
        <w:left w:val="none" w:sz="0" w:space="0" w:color="auto"/>
        <w:bottom w:val="none" w:sz="0" w:space="0" w:color="auto"/>
        <w:right w:val="none" w:sz="0" w:space="0" w:color="auto"/>
      </w:divBdr>
    </w:div>
    <w:div w:id="566644673">
      <w:bodyDiv w:val="1"/>
      <w:marLeft w:val="0"/>
      <w:marRight w:val="0"/>
      <w:marTop w:val="0"/>
      <w:marBottom w:val="0"/>
      <w:divBdr>
        <w:top w:val="none" w:sz="0" w:space="0" w:color="auto"/>
        <w:left w:val="none" w:sz="0" w:space="0" w:color="auto"/>
        <w:bottom w:val="none" w:sz="0" w:space="0" w:color="auto"/>
        <w:right w:val="none" w:sz="0" w:space="0" w:color="auto"/>
      </w:divBdr>
    </w:div>
    <w:div w:id="568462630">
      <w:bodyDiv w:val="1"/>
      <w:marLeft w:val="0"/>
      <w:marRight w:val="0"/>
      <w:marTop w:val="0"/>
      <w:marBottom w:val="0"/>
      <w:divBdr>
        <w:top w:val="none" w:sz="0" w:space="0" w:color="auto"/>
        <w:left w:val="none" w:sz="0" w:space="0" w:color="auto"/>
        <w:bottom w:val="none" w:sz="0" w:space="0" w:color="auto"/>
        <w:right w:val="none" w:sz="0" w:space="0" w:color="auto"/>
      </w:divBdr>
      <w:divsChild>
        <w:div w:id="256326966">
          <w:marLeft w:val="360"/>
          <w:marRight w:val="0"/>
          <w:marTop w:val="0"/>
          <w:marBottom w:val="0"/>
          <w:divBdr>
            <w:top w:val="none" w:sz="0" w:space="0" w:color="auto"/>
            <w:left w:val="none" w:sz="0" w:space="0" w:color="auto"/>
            <w:bottom w:val="none" w:sz="0" w:space="0" w:color="auto"/>
            <w:right w:val="none" w:sz="0" w:space="0" w:color="auto"/>
          </w:divBdr>
          <w:divsChild>
            <w:div w:id="1703628629">
              <w:marLeft w:val="0"/>
              <w:marRight w:val="0"/>
              <w:marTop w:val="0"/>
              <w:marBottom w:val="0"/>
              <w:divBdr>
                <w:top w:val="none" w:sz="0" w:space="0" w:color="auto"/>
                <w:left w:val="none" w:sz="0" w:space="0" w:color="auto"/>
                <w:bottom w:val="none" w:sz="0" w:space="0" w:color="auto"/>
                <w:right w:val="none" w:sz="0" w:space="0" w:color="auto"/>
              </w:divBdr>
            </w:div>
          </w:divsChild>
        </w:div>
        <w:div w:id="1592197519">
          <w:marLeft w:val="360"/>
          <w:marRight w:val="0"/>
          <w:marTop w:val="0"/>
          <w:marBottom w:val="0"/>
          <w:divBdr>
            <w:top w:val="none" w:sz="0" w:space="0" w:color="auto"/>
            <w:left w:val="none" w:sz="0" w:space="0" w:color="auto"/>
            <w:bottom w:val="none" w:sz="0" w:space="0" w:color="auto"/>
            <w:right w:val="none" w:sz="0" w:space="0" w:color="auto"/>
          </w:divBdr>
          <w:divsChild>
            <w:div w:id="1742945297">
              <w:marLeft w:val="0"/>
              <w:marRight w:val="0"/>
              <w:marTop w:val="0"/>
              <w:marBottom w:val="0"/>
              <w:divBdr>
                <w:top w:val="none" w:sz="0" w:space="0" w:color="auto"/>
                <w:left w:val="none" w:sz="0" w:space="0" w:color="auto"/>
                <w:bottom w:val="none" w:sz="0" w:space="0" w:color="auto"/>
                <w:right w:val="none" w:sz="0" w:space="0" w:color="auto"/>
              </w:divBdr>
            </w:div>
          </w:divsChild>
        </w:div>
        <w:div w:id="1258442647">
          <w:marLeft w:val="360"/>
          <w:marRight w:val="0"/>
          <w:marTop w:val="0"/>
          <w:marBottom w:val="0"/>
          <w:divBdr>
            <w:top w:val="none" w:sz="0" w:space="0" w:color="auto"/>
            <w:left w:val="none" w:sz="0" w:space="0" w:color="auto"/>
            <w:bottom w:val="none" w:sz="0" w:space="0" w:color="auto"/>
            <w:right w:val="none" w:sz="0" w:space="0" w:color="auto"/>
          </w:divBdr>
          <w:divsChild>
            <w:div w:id="1170869798">
              <w:marLeft w:val="0"/>
              <w:marRight w:val="0"/>
              <w:marTop w:val="0"/>
              <w:marBottom w:val="0"/>
              <w:divBdr>
                <w:top w:val="none" w:sz="0" w:space="0" w:color="auto"/>
                <w:left w:val="none" w:sz="0" w:space="0" w:color="auto"/>
                <w:bottom w:val="none" w:sz="0" w:space="0" w:color="auto"/>
                <w:right w:val="none" w:sz="0" w:space="0" w:color="auto"/>
              </w:divBdr>
            </w:div>
          </w:divsChild>
        </w:div>
        <w:div w:id="316417815">
          <w:marLeft w:val="360"/>
          <w:marRight w:val="0"/>
          <w:marTop w:val="0"/>
          <w:marBottom w:val="0"/>
          <w:divBdr>
            <w:top w:val="none" w:sz="0" w:space="0" w:color="auto"/>
            <w:left w:val="none" w:sz="0" w:space="0" w:color="auto"/>
            <w:bottom w:val="none" w:sz="0" w:space="0" w:color="auto"/>
            <w:right w:val="none" w:sz="0" w:space="0" w:color="auto"/>
          </w:divBdr>
          <w:divsChild>
            <w:div w:id="1926959005">
              <w:marLeft w:val="0"/>
              <w:marRight w:val="0"/>
              <w:marTop w:val="0"/>
              <w:marBottom w:val="0"/>
              <w:divBdr>
                <w:top w:val="none" w:sz="0" w:space="0" w:color="auto"/>
                <w:left w:val="none" w:sz="0" w:space="0" w:color="auto"/>
                <w:bottom w:val="none" w:sz="0" w:space="0" w:color="auto"/>
                <w:right w:val="none" w:sz="0" w:space="0" w:color="auto"/>
              </w:divBdr>
            </w:div>
          </w:divsChild>
        </w:div>
        <w:div w:id="1114595035">
          <w:marLeft w:val="360"/>
          <w:marRight w:val="0"/>
          <w:marTop w:val="0"/>
          <w:marBottom w:val="0"/>
          <w:divBdr>
            <w:top w:val="none" w:sz="0" w:space="0" w:color="auto"/>
            <w:left w:val="none" w:sz="0" w:space="0" w:color="auto"/>
            <w:bottom w:val="none" w:sz="0" w:space="0" w:color="auto"/>
            <w:right w:val="none" w:sz="0" w:space="0" w:color="auto"/>
          </w:divBdr>
          <w:divsChild>
            <w:div w:id="608506429">
              <w:marLeft w:val="0"/>
              <w:marRight w:val="0"/>
              <w:marTop w:val="0"/>
              <w:marBottom w:val="0"/>
              <w:divBdr>
                <w:top w:val="none" w:sz="0" w:space="0" w:color="auto"/>
                <w:left w:val="none" w:sz="0" w:space="0" w:color="auto"/>
                <w:bottom w:val="none" w:sz="0" w:space="0" w:color="auto"/>
                <w:right w:val="none" w:sz="0" w:space="0" w:color="auto"/>
              </w:divBdr>
            </w:div>
          </w:divsChild>
        </w:div>
        <w:div w:id="2066643244">
          <w:marLeft w:val="360"/>
          <w:marRight w:val="0"/>
          <w:marTop w:val="0"/>
          <w:marBottom w:val="0"/>
          <w:divBdr>
            <w:top w:val="none" w:sz="0" w:space="0" w:color="auto"/>
            <w:left w:val="none" w:sz="0" w:space="0" w:color="auto"/>
            <w:bottom w:val="none" w:sz="0" w:space="0" w:color="auto"/>
            <w:right w:val="none" w:sz="0" w:space="0" w:color="auto"/>
          </w:divBdr>
          <w:divsChild>
            <w:div w:id="594364447">
              <w:marLeft w:val="0"/>
              <w:marRight w:val="0"/>
              <w:marTop w:val="0"/>
              <w:marBottom w:val="0"/>
              <w:divBdr>
                <w:top w:val="none" w:sz="0" w:space="0" w:color="auto"/>
                <w:left w:val="none" w:sz="0" w:space="0" w:color="auto"/>
                <w:bottom w:val="none" w:sz="0" w:space="0" w:color="auto"/>
                <w:right w:val="none" w:sz="0" w:space="0" w:color="auto"/>
              </w:divBdr>
            </w:div>
          </w:divsChild>
        </w:div>
        <w:div w:id="229388392">
          <w:marLeft w:val="360"/>
          <w:marRight w:val="0"/>
          <w:marTop w:val="0"/>
          <w:marBottom w:val="0"/>
          <w:divBdr>
            <w:top w:val="none" w:sz="0" w:space="0" w:color="auto"/>
            <w:left w:val="none" w:sz="0" w:space="0" w:color="auto"/>
            <w:bottom w:val="none" w:sz="0" w:space="0" w:color="auto"/>
            <w:right w:val="none" w:sz="0" w:space="0" w:color="auto"/>
          </w:divBdr>
          <w:divsChild>
            <w:div w:id="805317989">
              <w:marLeft w:val="0"/>
              <w:marRight w:val="0"/>
              <w:marTop w:val="0"/>
              <w:marBottom w:val="0"/>
              <w:divBdr>
                <w:top w:val="none" w:sz="0" w:space="0" w:color="auto"/>
                <w:left w:val="none" w:sz="0" w:space="0" w:color="auto"/>
                <w:bottom w:val="none" w:sz="0" w:space="0" w:color="auto"/>
                <w:right w:val="none" w:sz="0" w:space="0" w:color="auto"/>
              </w:divBdr>
            </w:div>
          </w:divsChild>
        </w:div>
        <w:div w:id="1470904809">
          <w:marLeft w:val="360"/>
          <w:marRight w:val="0"/>
          <w:marTop w:val="0"/>
          <w:marBottom w:val="0"/>
          <w:divBdr>
            <w:top w:val="none" w:sz="0" w:space="0" w:color="auto"/>
            <w:left w:val="none" w:sz="0" w:space="0" w:color="auto"/>
            <w:bottom w:val="none" w:sz="0" w:space="0" w:color="auto"/>
            <w:right w:val="none" w:sz="0" w:space="0" w:color="auto"/>
          </w:divBdr>
          <w:divsChild>
            <w:div w:id="238682831">
              <w:marLeft w:val="0"/>
              <w:marRight w:val="0"/>
              <w:marTop w:val="0"/>
              <w:marBottom w:val="0"/>
              <w:divBdr>
                <w:top w:val="none" w:sz="0" w:space="0" w:color="auto"/>
                <w:left w:val="none" w:sz="0" w:space="0" w:color="auto"/>
                <w:bottom w:val="none" w:sz="0" w:space="0" w:color="auto"/>
                <w:right w:val="none" w:sz="0" w:space="0" w:color="auto"/>
              </w:divBdr>
            </w:div>
          </w:divsChild>
        </w:div>
        <w:div w:id="34159544">
          <w:marLeft w:val="360"/>
          <w:marRight w:val="0"/>
          <w:marTop w:val="0"/>
          <w:marBottom w:val="0"/>
          <w:divBdr>
            <w:top w:val="none" w:sz="0" w:space="0" w:color="auto"/>
            <w:left w:val="none" w:sz="0" w:space="0" w:color="auto"/>
            <w:bottom w:val="none" w:sz="0" w:space="0" w:color="auto"/>
            <w:right w:val="none" w:sz="0" w:space="0" w:color="auto"/>
          </w:divBdr>
          <w:divsChild>
            <w:div w:id="7488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13973">
      <w:bodyDiv w:val="1"/>
      <w:marLeft w:val="0"/>
      <w:marRight w:val="0"/>
      <w:marTop w:val="0"/>
      <w:marBottom w:val="0"/>
      <w:divBdr>
        <w:top w:val="none" w:sz="0" w:space="0" w:color="auto"/>
        <w:left w:val="none" w:sz="0" w:space="0" w:color="auto"/>
        <w:bottom w:val="none" w:sz="0" w:space="0" w:color="auto"/>
        <w:right w:val="none" w:sz="0" w:space="0" w:color="auto"/>
      </w:divBdr>
    </w:div>
    <w:div w:id="600574435">
      <w:bodyDiv w:val="1"/>
      <w:marLeft w:val="0"/>
      <w:marRight w:val="0"/>
      <w:marTop w:val="0"/>
      <w:marBottom w:val="0"/>
      <w:divBdr>
        <w:top w:val="none" w:sz="0" w:space="0" w:color="auto"/>
        <w:left w:val="none" w:sz="0" w:space="0" w:color="auto"/>
        <w:bottom w:val="none" w:sz="0" w:space="0" w:color="auto"/>
        <w:right w:val="none" w:sz="0" w:space="0" w:color="auto"/>
      </w:divBdr>
      <w:divsChild>
        <w:div w:id="1906068417">
          <w:marLeft w:val="0"/>
          <w:marRight w:val="0"/>
          <w:marTop w:val="72"/>
          <w:marBottom w:val="0"/>
          <w:divBdr>
            <w:top w:val="none" w:sz="0" w:space="0" w:color="auto"/>
            <w:left w:val="none" w:sz="0" w:space="0" w:color="auto"/>
            <w:bottom w:val="none" w:sz="0" w:space="0" w:color="auto"/>
            <w:right w:val="none" w:sz="0" w:space="0" w:color="auto"/>
          </w:divBdr>
        </w:div>
        <w:div w:id="335882875">
          <w:marLeft w:val="0"/>
          <w:marRight w:val="0"/>
          <w:marTop w:val="72"/>
          <w:marBottom w:val="0"/>
          <w:divBdr>
            <w:top w:val="none" w:sz="0" w:space="0" w:color="auto"/>
            <w:left w:val="none" w:sz="0" w:space="0" w:color="auto"/>
            <w:bottom w:val="none" w:sz="0" w:space="0" w:color="auto"/>
            <w:right w:val="none" w:sz="0" w:space="0" w:color="auto"/>
          </w:divBdr>
          <w:divsChild>
            <w:div w:id="1246954517">
              <w:marLeft w:val="0"/>
              <w:marRight w:val="0"/>
              <w:marTop w:val="0"/>
              <w:marBottom w:val="0"/>
              <w:divBdr>
                <w:top w:val="none" w:sz="0" w:space="0" w:color="auto"/>
                <w:left w:val="none" w:sz="0" w:space="0" w:color="auto"/>
                <w:bottom w:val="none" w:sz="0" w:space="0" w:color="auto"/>
                <w:right w:val="none" w:sz="0" w:space="0" w:color="auto"/>
              </w:divBdr>
            </w:div>
          </w:divsChild>
        </w:div>
        <w:div w:id="161970758">
          <w:marLeft w:val="0"/>
          <w:marRight w:val="0"/>
          <w:marTop w:val="72"/>
          <w:marBottom w:val="0"/>
          <w:divBdr>
            <w:top w:val="none" w:sz="0" w:space="0" w:color="auto"/>
            <w:left w:val="none" w:sz="0" w:space="0" w:color="auto"/>
            <w:bottom w:val="none" w:sz="0" w:space="0" w:color="auto"/>
            <w:right w:val="none" w:sz="0" w:space="0" w:color="auto"/>
          </w:divBdr>
          <w:divsChild>
            <w:div w:id="1037122449">
              <w:marLeft w:val="0"/>
              <w:marRight w:val="0"/>
              <w:marTop w:val="0"/>
              <w:marBottom w:val="0"/>
              <w:divBdr>
                <w:top w:val="none" w:sz="0" w:space="0" w:color="auto"/>
                <w:left w:val="none" w:sz="0" w:space="0" w:color="auto"/>
                <w:bottom w:val="none" w:sz="0" w:space="0" w:color="auto"/>
                <w:right w:val="none" w:sz="0" w:space="0" w:color="auto"/>
              </w:divBdr>
            </w:div>
            <w:div w:id="138113084">
              <w:marLeft w:val="360"/>
              <w:marRight w:val="0"/>
              <w:marTop w:val="72"/>
              <w:marBottom w:val="72"/>
              <w:divBdr>
                <w:top w:val="none" w:sz="0" w:space="0" w:color="auto"/>
                <w:left w:val="none" w:sz="0" w:space="0" w:color="auto"/>
                <w:bottom w:val="none" w:sz="0" w:space="0" w:color="auto"/>
                <w:right w:val="none" w:sz="0" w:space="0" w:color="auto"/>
              </w:divBdr>
              <w:divsChild>
                <w:div w:id="1084112617">
                  <w:marLeft w:val="0"/>
                  <w:marRight w:val="0"/>
                  <w:marTop w:val="0"/>
                  <w:marBottom w:val="0"/>
                  <w:divBdr>
                    <w:top w:val="none" w:sz="0" w:space="0" w:color="auto"/>
                    <w:left w:val="none" w:sz="0" w:space="0" w:color="auto"/>
                    <w:bottom w:val="none" w:sz="0" w:space="0" w:color="auto"/>
                    <w:right w:val="none" w:sz="0" w:space="0" w:color="auto"/>
                  </w:divBdr>
                </w:div>
              </w:divsChild>
            </w:div>
            <w:div w:id="1371110186">
              <w:marLeft w:val="360"/>
              <w:marRight w:val="0"/>
              <w:marTop w:val="0"/>
              <w:marBottom w:val="72"/>
              <w:divBdr>
                <w:top w:val="none" w:sz="0" w:space="0" w:color="auto"/>
                <w:left w:val="none" w:sz="0" w:space="0" w:color="auto"/>
                <w:bottom w:val="none" w:sz="0" w:space="0" w:color="auto"/>
                <w:right w:val="none" w:sz="0" w:space="0" w:color="auto"/>
              </w:divBdr>
              <w:divsChild>
                <w:div w:id="1442336419">
                  <w:marLeft w:val="0"/>
                  <w:marRight w:val="0"/>
                  <w:marTop w:val="0"/>
                  <w:marBottom w:val="0"/>
                  <w:divBdr>
                    <w:top w:val="none" w:sz="0" w:space="0" w:color="auto"/>
                    <w:left w:val="none" w:sz="0" w:space="0" w:color="auto"/>
                    <w:bottom w:val="none" w:sz="0" w:space="0" w:color="auto"/>
                    <w:right w:val="none" w:sz="0" w:space="0" w:color="auto"/>
                  </w:divBdr>
                </w:div>
              </w:divsChild>
            </w:div>
            <w:div w:id="1149978886">
              <w:marLeft w:val="360"/>
              <w:marRight w:val="0"/>
              <w:marTop w:val="0"/>
              <w:marBottom w:val="72"/>
              <w:divBdr>
                <w:top w:val="none" w:sz="0" w:space="0" w:color="auto"/>
                <w:left w:val="none" w:sz="0" w:space="0" w:color="auto"/>
                <w:bottom w:val="none" w:sz="0" w:space="0" w:color="auto"/>
                <w:right w:val="none" w:sz="0" w:space="0" w:color="auto"/>
              </w:divBdr>
              <w:divsChild>
                <w:div w:id="87458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43882">
          <w:marLeft w:val="0"/>
          <w:marRight w:val="0"/>
          <w:marTop w:val="72"/>
          <w:marBottom w:val="0"/>
          <w:divBdr>
            <w:top w:val="none" w:sz="0" w:space="0" w:color="auto"/>
            <w:left w:val="none" w:sz="0" w:space="0" w:color="auto"/>
            <w:bottom w:val="none" w:sz="0" w:space="0" w:color="auto"/>
            <w:right w:val="none" w:sz="0" w:space="0" w:color="auto"/>
          </w:divBdr>
          <w:divsChild>
            <w:div w:id="483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3585">
      <w:bodyDiv w:val="1"/>
      <w:marLeft w:val="0"/>
      <w:marRight w:val="0"/>
      <w:marTop w:val="0"/>
      <w:marBottom w:val="0"/>
      <w:divBdr>
        <w:top w:val="none" w:sz="0" w:space="0" w:color="auto"/>
        <w:left w:val="none" w:sz="0" w:space="0" w:color="auto"/>
        <w:bottom w:val="none" w:sz="0" w:space="0" w:color="auto"/>
        <w:right w:val="none" w:sz="0" w:space="0" w:color="auto"/>
      </w:divBdr>
    </w:div>
    <w:div w:id="622804686">
      <w:bodyDiv w:val="1"/>
      <w:marLeft w:val="0"/>
      <w:marRight w:val="0"/>
      <w:marTop w:val="0"/>
      <w:marBottom w:val="0"/>
      <w:divBdr>
        <w:top w:val="none" w:sz="0" w:space="0" w:color="auto"/>
        <w:left w:val="none" w:sz="0" w:space="0" w:color="auto"/>
        <w:bottom w:val="none" w:sz="0" w:space="0" w:color="auto"/>
        <w:right w:val="none" w:sz="0" w:space="0" w:color="auto"/>
      </w:divBdr>
    </w:div>
    <w:div w:id="635642110">
      <w:bodyDiv w:val="1"/>
      <w:marLeft w:val="0"/>
      <w:marRight w:val="0"/>
      <w:marTop w:val="0"/>
      <w:marBottom w:val="0"/>
      <w:divBdr>
        <w:top w:val="none" w:sz="0" w:space="0" w:color="auto"/>
        <w:left w:val="none" w:sz="0" w:space="0" w:color="auto"/>
        <w:bottom w:val="none" w:sz="0" w:space="0" w:color="auto"/>
        <w:right w:val="none" w:sz="0" w:space="0" w:color="auto"/>
      </w:divBdr>
    </w:div>
    <w:div w:id="635841247">
      <w:bodyDiv w:val="1"/>
      <w:marLeft w:val="0"/>
      <w:marRight w:val="0"/>
      <w:marTop w:val="0"/>
      <w:marBottom w:val="0"/>
      <w:divBdr>
        <w:top w:val="none" w:sz="0" w:space="0" w:color="auto"/>
        <w:left w:val="none" w:sz="0" w:space="0" w:color="auto"/>
        <w:bottom w:val="none" w:sz="0" w:space="0" w:color="auto"/>
        <w:right w:val="none" w:sz="0" w:space="0" w:color="auto"/>
      </w:divBdr>
    </w:div>
    <w:div w:id="638456468">
      <w:bodyDiv w:val="1"/>
      <w:marLeft w:val="0"/>
      <w:marRight w:val="0"/>
      <w:marTop w:val="0"/>
      <w:marBottom w:val="0"/>
      <w:divBdr>
        <w:top w:val="none" w:sz="0" w:space="0" w:color="auto"/>
        <w:left w:val="none" w:sz="0" w:space="0" w:color="auto"/>
        <w:bottom w:val="none" w:sz="0" w:space="0" w:color="auto"/>
        <w:right w:val="none" w:sz="0" w:space="0" w:color="auto"/>
      </w:divBdr>
    </w:div>
    <w:div w:id="640381365">
      <w:bodyDiv w:val="1"/>
      <w:marLeft w:val="0"/>
      <w:marRight w:val="0"/>
      <w:marTop w:val="0"/>
      <w:marBottom w:val="0"/>
      <w:divBdr>
        <w:top w:val="none" w:sz="0" w:space="0" w:color="auto"/>
        <w:left w:val="none" w:sz="0" w:space="0" w:color="auto"/>
        <w:bottom w:val="none" w:sz="0" w:space="0" w:color="auto"/>
        <w:right w:val="none" w:sz="0" w:space="0" w:color="auto"/>
      </w:divBdr>
    </w:div>
    <w:div w:id="643049088">
      <w:bodyDiv w:val="1"/>
      <w:marLeft w:val="0"/>
      <w:marRight w:val="0"/>
      <w:marTop w:val="0"/>
      <w:marBottom w:val="0"/>
      <w:divBdr>
        <w:top w:val="none" w:sz="0" w:space="0" w:color="auto"/>
        <w:left w:val="none" w:sz="0" w:space="0" w:color="auto"/>
        <w:bottom w:val="none" w:sz="0" w:space="0" w:color="auto"/>
        <w:right w:val="none" w:sz="0" w:space="0" w:color="auto"/>
      </w:divBdr>
    </w:div>
    <w:div w:id="648287866">
      <w:bodyDiv w:val="1"/>
      <w:marLeft w:val="0"/>
      <w:marRight w:val="0"/>
      <w:marTop w:val="0"/>
      <w:marBottom w:val="0"/>
      <w:divBdr>
        <w:top w:val="none" w:sz="0" w:space="0" w:color="auto"/>
        <w:left w:val="none" w:sz="0" w:space="0" w:color="auto"/>
        <w:bottom w:val="none" w:sz="0" w:space="0" w:color="auto"/>
        <w:right w:val="none" w:sz="0" w:space="0" w:color="auto"/>
      </w:divBdr>
    </w:div>
    <w:div w:id="650980987">
      <w:bodyDiv w:val="1"/>
      <w:marLeft w:val="0"/>
      <w:marRight w:val="0"/>
      <w:marTop w:val="0"/>
      <w:marBottom w:val="0"/>
      <w:divBdr>
        <w:top w:val="none" w:sz="0" w:space="0" w:color="auto"/>
        <w:left w:val="none" w:sz="0" w:space="0" w:color="auto"/>
        <w:bottom w:val="none" w:sz="0" w:space="0" w:color="auto"/>
        <w:right w:val="none" w:sz="0" w:space="0" w:color="auto"/>
      </w:divBdr>
    </w:div>
    <w:div w:id="651254176">
      <w:bodyDiv w:val="1"/>
      <w:marLeft w:val="0"/>
      <w:marRight w:val="0"/>
      <w:marTop w:val="0"/>
      <w:marBottom w:val="0"/>
      <w:divBdr>
        <w:top w:val="none" w:sz="0" w:space="0" w:color="auto"/>
        <w:left w:val="none" w:sz="0" w:space="0" w:color="auto"/>
        <w:bottom w:val="none" w:sz="0" w:space="0" w:color="auto"/>
        <w:right w:val="none" w:sz="0" w:space="0" w:color="auto"/>
      </w:divBdr>
    </w:div>
    <w:div w:id="654916988">
      <w:bodyDiv w:val="1"/>
      <w:marLeft w:val="0"/>
      <w:marRight w:val="0"/>
      <w:marTop w:val="0"/>
      <w:marBottom w:val="0"/>
      <w:divBdr>
        <w:top w:val="none" w:sz="0" w:space="0" w:color="auto"/>
        <w:left w:val="none" w:sz="0" w:space="0" w:color="auto"/>
        <w:bottom w:val="none" w:sz="0" w:space="0" w:color="auto"/>
        <w:right w:val="none" w:sz="0" w:space="0" w:color="auto"/>
      </w:divBdr>
    </w:div>
    <w:div w:id="662899234">
      <w:bodyDiv w:val="1"/>
      <w:marLeft w:val="0"/>
      <w:marRight w:val="0"/>
      <w:marTop w:val="0"/>
      <w:marBottom w:val="0"/>
      <w:divBdr>
        <w:top w:val="none" w:sz="0" w:space="0" w:color="auto"/>
        <w:left w:val="none" w:sz="0" w:space="0" w:color="auto"/>
        <w:bottom w:val="none" w:sz="0" w:space="0" w:color="auto"/>
        <w:right w:val="none" w:sz="0" w:space="0" w:color="auto"/>
      </w:divBdr>
      <w:divsChild>
        <w:div w:id="526216049">
          <w:marLeft w:val="0"/>
          <w:marRight w:val="0"/>
          <w:marTop w:val="72"/>
          <w:marBottom w:val="0"/>
          <w:divBdr>
            <w:top w:val="none" w:sz="0" w:space="0" w:color="auto"/>
            <w:left w:val="none" w:sz="0" w:space="0" w:color="auto"/>
            <w:bottom w:val="none" w:sz="0" w:space="0" w:color="auto"/>
            <w:right w:val="none" w:sz="0" w:space="0" w:color="auto"/>
          </w:divBdr>
          <w:divsChild>
            <w:div w:id="2071076731">
              <w:marLeft w:val="360"/>
              <w:marRight w:val="0"/>
              <w:marTop w:val="72"/>
              <w:marBottom w:val="72"/>
              <w:divBdr>
                <w:top w:val="none" w:sz="0" w:space="0" w:color="auto"/>
                <w:left w:val="none" w:sz="0" w:space="0" w:color="auto"/>
                <w:bottom w:val="none" w:sz="0" w:space="0" w:color="auto"/>
                <w:right w:val="none" w:sz="0" w:space="0" w:color="auto"/>
              </w:divBdr>
              <w:divsChild>
                <w:div w:id="83383939">
                  <w:marLeft w:val="0"/>
                  <w:marRight w:val="0"/>
                  <w:marTop w:val="0"/>
                  <w:marBottom w:val="0"/>
                  <w:divBdr>
                    <w:top w:val="none" w:sz="0" w:space="0" w:color="auto"/>
                    <w:left w:val="none" w:sz="0" w:space="0" w:color="auto"/>
                    <w:bottom w:val="none" w:sz="0" w:space="0" w:color="auto"/>
                    <w:right w:val="none" w:sz="0" w:space="0" w:color="auto"/>
                  </w:divBdr>
                </w:div>
              </w:divsChild>
            </w:div>
            <w:div w:id="1698119069">
              <w:marLeft w:val="360"/>
              <w:marRight w:val="0"/>
              <w:marTop w:val="0"/>
              <w:marBottom w:val="72"/>
              <w:divBdr>
                <w:top w:val="none" w:sz="0" w:space="0" w:color="auto"/>
                <w:left w:val="none" w:sz="0" w:space="0" w:color="auto"/>
                <w:bottom w:val="none" w:sz="0" w:space="0" w:color="auto"/>
                <w:right w:val="none" w:sz="0" w:space="0" w:color="auto"/>
              </w:divBdr>
              <w:divsChild>
                <w:div w:id="919098076">
                  <w:marLeft w:val="0"/>
                  <w:marRight w:val="0"/>
                  <w:marTop w:val="0"/>
                  <w:marBottom w:val="0"/>
                  <w:divBdr>
                    <w:top w:val="none" w:sz="0" w:space="0" w:color="auto"/>
                    <w:left w:val="none" w:sz="0" w:space="0" w:color="auto"/>
                    <w:bottom w:val="none" w:sz="0" w:space="0" w:color="auto"/>
                    <w:right w:val="none" w:sz="0" w:space="0" w:color="auto"/>
                  </w:divBdr>
                </w:div>
              </w:divsChild>
            </w:div>
            <w:div w:id="444470898">
              <w:marLeft w:val="360"/>
              <w:marRight w:val="0"/>
              <w:marTop w:val="0"/>
              <w:marBottom w:val="72"/>
              <w:divBdr>
                <w:top w:val="none" w:sz="0" w:space="0" w:color="auto"/>
                <w:left w:val="none" w:sz="0" w:space="0" w:color="auto"/>
                <w:bottom w:val="none" w:sz="0" w:space="0" w:color="auto"/>
                <w:right w:val="none" w:sz="0" w:space="0" w:color="auto"/>
              </w:divBdr>
              <w:divsChild>
                <w:div w:id="1383285480">
                  <w:marLeft w:val="0"/>
                  <w:marRight w:val="0"/>
                  <w:marTop w:val="0"/>
                  <w:marBottom w:val="0"/>
                  <w:divBdr>
                    <w:top w:val="none" w:sz="0" w:space="0" w:color="auto"/>
                    <w:left w:val="none" w:sz="0" w:space="0" w:color="auto"/>
                    <w:bottom w:val="none" w:sz="0" w:space="0" w:color="auto"/>
                    <w:right w:val="none" w:sz="0" w:space="0" w:color="auto"/>
                  </w:divBdr>
                </w:div>
                <w:div w:id="736055344">
                  <w:marLeft w:val="360"/>
                  <w:marRight w:val="0"/>
                  <w:marTop w:val="0"/>
                  <w:marBottom w:val="0"/>
                  <w:divBdr>
                    <w:top w:val="none" w:sz="0" w:space="0" w:color="auto"/>
                    <w:left w:val="none" w:sz="0" w:space="0" w:color="auto"/>
                    <w:bottom w:val="none" w:sz="0" w:space="0" w:color="auto"/>
                    <w:right w:val="none" w:sz="0" w:space="0" w:color="auto"/>
                  </w:divBdr>
                  <w:divsChild>
                    <w:div w:id="1549219778">
                      <w:marLeft w:val="0"/>
                      <w:marRight w:val="0"/>
                      <w:marTop w:val="0"/>
                      <w:marBottom w:val="0"/>
                      <w:divBdr>
                        <w:top w:val="none" w:sz="0" w:space="0" w:color="auto"/>
                        <w:left w:val="none" w:sz="0" w:space="0" w:color="auto"/>
                        <w:bottom w:val="none" w:sz="0" w:space="0" w:color="auto"/>
                        <w:right w:val="none" w:sz="0" w:space="0" w:color="auto"/>
                      </w:divBdr>
                    </w:div>
                  </w:divsChild>
                </w:div>
                <w:div w:id="667639557">
                  <w:marLeft w:val="360"/>
                  <w:marRight w:val="0"/>
                  <w:marTop w:val="0"/>
                  <w:marBottom w:val="0"/>
                  <w:divBdr>
                    <w:top w:val="none" w:sz="0" w:space="0" w:color="auto"/>
                    <w:left w:val="none" w:sz="0" w:space="0" w:color="auto"/>
                    <w:bottom w:val="none" w:sz="0" w:space="0" w:color="auto"/>
                    <w:right w:val="none" w:sz="0" w:space="0" w:color="auto"/>
                  </w:divBdr>
                  <w:divsChild>
                    <w:div w:id="1693678248">
                      <w:marLeft w:val="0"/>
                      <w:marRight w:val="0"/>
                      <w:marTop w:val="0"/>
                      <w:marBottom w:val="0"/>
                      <w:divBdr>
                        <w:top w:val="none" w:sz="0" w:space="0" w:color="auto"/>
                        <w:left w:val="none" w:sz="0" w:space="0" w:color="auto"/>
                        <w:bottom w:val="none" w:sz="0" w:space="0" w:color="auto"/>
                        <w:right w:val="none" w:sz="0" w:space="0" w:color="auto"/>
                      </w:divBdr>
                    </w:div>
                  </w:divsChild>
                </w:div>
                <w:div w:id="1273512106">
                  <w:marLeft w:val="360"/>
                  <w:marRight w:val="0"/>
                  <w:marTop w:val="0"/>
                  <w:marBottom w:val="0"/>
                  <w:divBdr>
                    <w:top w:val="none" w:sz="0" w:space="0" w:color="auto"/>
                    <w:left w:val="none" w:sz="0" w:space="0" w:color="auto"/>
                    <w:bottom w:val="none" w:sz="0" w:space="0" w:color="auto"/>
                    <w:right w:val="none" w:sz="0" w:space="0" w:color="auto"/>
                  </w:divBdr>
                  <w:divsChild>
                    <w:div w:id="1468622360">
                      <w:marLeft w:val="0"/>
                      <w:marRight w:val="0"/>
                      <w:marTop w:val="0"/>
                      <w:marBottom w:val="0"/>
                      <w:divBdr>
                        <w:top w:val="none" w:sz="0" w:space="0" w:color="auto"/>
                        <w:left w:val="none" w:sz="0" w:space="0" w:color="auto"/>
                        <w:bottom w:val="none" w:sz="0" w:space="0" w:color="auto"/>
                        <w:right w:val="none" w:sz="0" w:space="0" w:color="auto"/>
                      </w:divBdr>
                    </w:div>
                  </w:divsChild>
                </w:div>
                <w:div w:id="1715154435">
                  <w:marLeft w:val="360"/>
                  <w:marRight w:val="0"/>
                  <w:marTop w:val="0"/>
                  <w:marBottom w:val="0"/>
                  <w:divBdr>
                    <w:top w:val="none" w:sz="0" w:space="0" w:color="auto"/>
                    <w:left w:val="none" w:sz="0" w:space="0" w:color="auto"/>
                    <w:bottom w:val="none" w:sz="0" w:space="0" w:color="auto"/>
                    <w:right w:val="none" w:sz="0" w:space="0" w:color="auto"/>
                  </w:divBdr>
                  <w:divsChild>
                    <w:div w:id="1735159531">
                      <w:marLeft w:val="0"/>
                      <w:marRight w:val="0"/>
                      <w:marTop w:val="0"/>
                      <w:marBottom w:val="0"/>
                      <w:divBdr>
                        <w:top w:val="none" w:sz="0" w:space="0" w:color="auto"/>
                        <w:left w:val="none" w:sz="0" w:space="0" w:color="auto"/>
                        <w:bottom w:val="none" w:sz="0" w:space="0" w:color="auto"/>
                        <w:right w:val="none" w:sz="0" w:space="0" w:color="auto"/>
                      </w:divBdr>
                    </w:div>
                  </w:divsChild>
                </w:div>
                <w:div w:id="619192807">
                  <w:marLeft w:val="360"/>
                  <w:marRight w:val="0"/>
                  <w:marTop w:val="0"/>
                  <w:marBottom w:val="0"/>
                  <w:divBdr>
                    <w:top w:val="none" w:sz="0" w:space="0" w:color="auto"/>
                    <w:left w:val="none" w:sz="0" w:space="0" w:color="auto"/>
                    <w:bottom w:val="none" w:sz="0" w:space="0" w:color="auto"/>
                    <w:right w:val="none" w:sz="0" w:space="0" w:color="auto"/>
                  </w:divBdr>
                  <w:divsChild>
                    <w:div w:id="7372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838224">
          <w:marLeft w:val="0"/>
          <w:marRight w:val="0"/>
          <w:marTop w:val="72"/>
          <w:marBottom w:val="0"/>
          <w:divBdr>
            <w:top w:val="none" w:sz="0" w:space="0" w:color="auto"/>
            <w:left w:val="none" w:sz="0" w:space="0" w:color="auto"/>
            <w:bottom w:val="none" w:sz="0" w:space="0" w:color="auto"/>
            <w:right w:val="none" w:sz="0" w:space="0" w:color="auto"/>
          </w:divBdr>
          <w:divsChild>
            <w:div w:id="16691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27679">
      <w:bodyDiv w:val="1"/>
      <w:marLeft w:val="0"/>
      <w:marRight w:val="0"/>
      <w:marTop w:val="0"/>
      <w:marBottom w:val="0"/>
      <w:divBdr>
        <w:top w:val="none" w:sz="0" w:space="0" w:color="auto"/>
        <w:left w:val="none" w:sz="0" w:space="0" w:color="auto"/>
        <w:bottom w:val="none" w:sz="0" w:space="0" w:color="auto"/>
        <w:right w:val="none" w:sz="0" w:space="0" w:color="auto"/>
      </w:divBdr>
    </w:div>
    <w:div w:id="666783243">
      <w:bodyDiv w:val="1"/>
      <w:marLeft w:val="0"/>
      <w:marRight w:val="0"/>
      <w:marTop w:val="0"/>
      <w:marBottom w:val="0"/>
      <w:divBdr>
        <w:top w:val="none" w:sz="0" w:space="0" w:color="auto"/>
        <w:left w:val="none" w:sz="0" w:space="0" w:color="auto"/>
        <w:bottom w:val="none" w:sz="0" w:space="0" w:color="auto"/>
        <w:right w:val="none" w:sz="0" w:space="0" w:color="auto"/>
      </w:divBdr>
    </w:div>
    <w:div w:id="676929154">
      <w:bodyDiv w:val="1"/>
      <w:marLeft w:val="0"/>
      <w:marRight w:val="0"/>
      <w:marTop w:val="0"/>
      <w:marBottom w:val="0"/>
      <w:divBdr>
        <w:top w:val="none" w:sz="0" w:space="0" w:color="auto"/>
        <w:left w:val="none" w:sz="0" w:space="0" w:color="auto"/>
        <w:bottom w:val="none" w:sz="0" w:space="0" w:color="auto"/>
        <w:right w:val="none" w:sz="0" w:space="0" w:color="auto"/>
      </w:divBdr>
      <w:divsChild>
        <w:div w:id="1551958805">
          <w:marLeft w:val="360"/>
          <w:marRight w:val="0"/>
          <w:marTop w:val="0"/>
          <w:marBottom w:val="0"/>
          <w:divBdr>
            <w:top w:val="none" w:sz="0" w:space="0" w:color="auto"/>
            <w:left w:val="none" w:sz="0" w:space="0" w:color="auto"/>
            <w:bottom w:val="none" w:sz="0" w:space="0" w:color="auto"/>
            <w:right w:val="none" w:sz="0" w:space="0" w:color="auto"/>
          </w:divBdr>
          <w:divsChild>
            <w:div w:id="575820985">
              <w:marLeft w:val="0"/>
              <w:marRight w:val="0"/>
              <w:marTop w:val="0"/>
              <w:marBottom w:val="0"/>
              <w:divBdr>
                <w:top w:val="none" w:sz="0" w:space="0" w:color="auto"/>
                <w:left w:val="none" w:sz="0" w:space="0" w:color="auto"/>
                <w:bottom w:val="none" w:sz="0" w:space="0" w:color="auto"/>
                <w:right w:val="none" w:sz="0" w:space="0" w:color="auto"/>
              </w:divBdr>
            </w:div>
          </w:divsChild>
        </w:div>
        <w:div w:id="1680960547">
          <w:marLeft w:val="360"/>
          <w:marRight w:val="0"/>
          <w:marTop w:val="0"/>
          <w:marBottom w:val="0"/>
          <w:divBdr>
            <w:top w:val="none" w:sz="0" w:space="0" w:color="auto"/>
            <w:left w:val="none" w:sz="0" w:space="0" w:color="auto"/>
            <w:bottom w:val="none" w:sz="0" w:space="0" w:color="auto"/>
            <w:right w:val="none" w:sz="0" w:space="0" w:color="auto"/>
          </w:divBdr>
          <w:divsChild>
            <w:div w:id="1113019414">
              <w:marLeft w:val="0"/>
              <w:marRight w:val="0"/>
              <w:marTop w:val="0"/>
              <w:marBottom w:val="0"/>
              <w:divBdr>
                <w:top w:val="none" w:sz="0" w:space="0" w:color="auto"/>
                <w:left w:val="none" w:sz="0" w:space="0" w:color="auto"/>
                <w:bottom w:val="none" w:sz="0" w:space="0" w:color="auto"/>
                <w:right w:val="none" w:sz="0" w:space="0" w:color="auto"/>
              </w:divBdr>
            </w:div>
          </w:divsChild>
        </w:div>
        <w:div w:id="1992295112">
          <w:marLeft w:val="360"/>
          <w:marRight w:val="0"/>
          <w:marTop w:val="0"/>
          <w:marBottom w:val="0"/>
          <w:divBdr>
            <w:top w:val="none" w:sz="0" w:space="0" w:color="auto"/>
            <w:left w:val="none" w:sz="0" w:space="0" w:color="auto"/>
            <w:bottom w:val="none" w:sz="0" w:space="0" w:color="auto"/>
            <w:right w:val="none" w:sz="0" w:space="0" w:color="auto"/>
          </w:divBdr>
          <w:divsChild>
            <w:div w:id="497812166">
              <w:marLeft w:val="0"/>
              <w:marRight w:val="0"/>
              <w:marTop w:val="0"/>
              <w:marBottom w:val="0"/>
              <w:divBdr>
                <w:top w:val="none" w:sz="0" w:space="0" w:color="auto"/>
                <w:left w:val="none" w:sz="0" w:space="0" w:color="auto"/>
                <w:bottom w:val="none" w:sz="0" w:space="0" w:color="auto"/>
                <w:right w:val="none" w:sz="0" w:space="0" w:color="auto"/>
              </w:divBdr>
            </w:div>
          </w:divsChild>
        </w:div>
        <w:div w:id="196895254">
          <w:marLeft w:val="360"/>
          <w:marRight w:val="0"/>
          <w:marTop w:val="0"/>
          <w:marBottom w:val="0"/>
          <w:divBdr>
            <w:top w:val="none" w:sz="0" w:space="0" w:color="auto"/>
            <w:left w:val="none" w:sz="0" w:space="0" w:color="auto"/>
            <w:bottom w:val="none" w:sz="0" w:space="0" w:color="auto"/>
            <w:right w:val="none" w:sz="0" w:space="0" w:color="auto"/>
          </w:divBdr>
          <w:divsChild>
            <w:div w:id="699477926">
              <w:marLeft w:val="0"/>
              <w:marRight w:val="0"/>
              <w:marTop w:val="0"/>
              <w:marBottom w:val="0"/>
              <w:divBdr>
                <w:top w:val="none" w:sz="0" w:space="0" w:color="auto"/>
                <w:left w:val="none" w:sz="0" w:space="0" w:color="auto"/>
                <w:bottom w:val="none" w:sz="0" w:space="0" w:color="auto"/>
                <w:right w:val="none" w:sz="0" w:space="0" w:color="auto"/>
              </w:divBdr>
            </w:div>
          </w:divsChild>
        </w:div>
        <w:div w:id="134838009">
          <w:marLeft w:val="360"/>
          <w:marRight w:val="0"/>
          <w:marTop w:val="0"/>
          <w:marBottom w:val="0"/>
          <w:divBdr>
            <w:top w:val="none" w:sz="0" w:space="0" w:color="auto"/>
            <w:left w:val="none" w:sz="0" w:space="0" w:color="auto"/>
            <w:bottom w:val="none" w:sz="0" w:space="0" w:color="auto"/>
            <w:right w:val="none" w:sz="0" w:space="0" w:color="auto"/>
          </w:divBdr>
          <w:divsChild>
            <w:div w:id="263807120">
              <w:marLeft w:val="0"/>
              <w:marRight w:val="0"/>
              <w:marTop w:val="0"/>
              <w:marBottom w:val="0"/>
              <w:divBdr>
                <w:top w:val="none" w:sz="0" w:space="0" w:color="auto"/>
                <w:left w:val="none" w:sz="0" w:space="0" w:color="auto"/>
                <w:bottom w:val="none" w:sz="0" w:space="0" w:color="auto"/>
                <w:right w:val="none" w:sz="0" w:space="0" w:color="auto"/>
              </w:divBdr>
            </w:div>
          </w:divsChild>
        </w:div>
        <w:div w:id="1128863783">
          <w:marLeft w:val="360"/>
          <w:marRight w:val="0"/>
          <w:marTop w:val="0"/>
          <w:marBottom w:val="0"/>
          <w:divBdr>
            <w:top w:val="none" w:sz="0" w:space="0" w:color="auto"/>
            <w:left w:val="none" w:sz="0" w:space="0" w:color="auto"/>
            <w:bottom w:val="none" w:sz="0" w:space="0" w:color="auto"/>
            <w:right w:val="none" w:sz="0" w:space="0" w:color="auto"/>
          </w:divBdr>
          <w:divsChild>
            <w:div w:id="1719667467">
              <w:marLeft w:val="0"/>
              <w:marRight w:val="0"/>
              <w:marTop w:val="0"/>
              <w:marBottom w:val="0"/>
              <w:divBdr>
                <w:top w:val="none" w:sz="0" w:space="0" w:color="auto"/>
                <w:left w:val="none" w:sz="0" w:space="0" w:color="auto"/>
                <w:bottom w:val="none" w:sz="0" w:space="0" w:color="auto"/>
                <w:right w:val="none" w:sz="0" w:space="0" w:color="auto"/>
              </w:divBdr>
            </w:div>
          </w:divsChild>
        </w:div>
        <w:div w:id="53046221">
          <w:marLeft w:val="360"/>
          <w:marRight w:val="0"/>
          <w:marTop w:val="0"/>
          <w:marBottom w:val="0"/>
          <w:divBdr>
            <w:top w:val="none" w:sz="0" w:space="0" w:color="auto"/>
            <w:left w:val="none" w:sz="0" w:space="0" w:color="auto"/>
            <w:bottom w:val="none" w:sz="0" w:space="0" w:color="auto"/>
            <w:right w:val="none" w:sz="0" w:space="0" w:color="auto"/>
          </w:divBdr>
          <w:divsChild>
            <w:div w:id="710304708">
              <w:marLeft w:val="0"/>
              <w:marRight w:val="0"/>
              <w:marTop w:val="0"/>
              <w:marBottom w:val="0"/>
              <w:divBdr>
                <w:top w:val="none" w:sz="0" w:space="0" w:color="auto"/>
                <w:left w:val="none" w:sz="0" w:space="0" w:color="auto"/>
                <w:bottom w:val="none" w:sz="0" w:space="0" w:color="auto"/>
                <w:right w:val="none" w:sz="0" w:space="0" w:color="auto"/>
              </w:divBdr>
            </w:div>
          </w:divsChild>
        </w:div>
        <w:div w:id="1702320113">
          <w:marLeft w:val="360"/>
          <w:marRight w:val="0"/>
          <w:marTop w:val="0"/>
          <w:marBottom w:val="0"/>
          <w:divBdr>
            <w:top w:val="none" w:sz="0" w:space="0" w:color="auto"/>
            <w:left w:val="none" w:sz="0" w:space="0" w:color="auto"/>
            <w:bottom w:val="none" w:sz="0" w:space="0" w:color="auto"/>
            <w:right w:val="none" w:sz="0" w:space="0" w:color="auto"/>
          </w:divBdr>
          <w:divsChild>
            <w:div w:id="1386222125">
              <w:marLeft w:val="0"/>
              <w:marRight w:val="0"/>
              <w:marTop w:val="0"/>
              <w:marBottom w:val="0"/>
              <w:divBdr>
                <w:top w:val="none" w:sz="0" w:space="0" w:color="auto"/>
                <w:left w:val="none" w:sz="0" w:space="0" w:color="auto"/>
                <w:bottom w:val="none" w:sz="0" w:space="0" w:color="auto"/>
                <w:right w:val="none" w:sz="0" w:space="0" w:color="auto"/>
              </w:divBdr>
            </w:div>
          </w:divsChild>
        </w:div>
        <w:div w:id="219637655">
          <w:marLeft w:val="360"/>
          <w:marRight w:val="0"/>
          <w:marTop w:val="0"/>
          <w:marBottom w:val="0"/>
          <w:divBdr>
            <w:top w:val="none" w:sz="0" w:space="0" w:color="auto"/>
            <w:left w:val="none" w:sz="0" w:space="0" w:color="auto"/>
            <w:bottom w:val="none" w:sz="0" w:space="0" w:color="auto"/>
            <w:right w:val="none" w:sz="0" w:space="0" w:color="auto"/>
          </w:divBdr>
          <w:divsChild>
            <w:div w:id="15486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9811">
      <w:bodyDiv w:val="1"/>
      <w:marLeft w:val="0"/>
      <w:marRight w:val="0"/>
      <w:marTop w:val="0"/>
      <w:marBottom w:val="0"/>
      <w:divBdr>
        <w:top w:val="none" w:sz="0" w:space="0" w:color="auto"/>
        <w:left w:val="none" w:sz="0" w:space="0" w:color="auto"/>
        <w:bottom w:val="none" w:sz="0" w:space="0" w:color="auto"/>
        <w:right w:val="none" w:sz="0" w:space="0" w:color="auto"/>
      </w:divBdr>
    </w:div>
    <w:div w:id="680007796">
      <w:bodyDiv w:val="1"/>
      <w:marLeft w:val="0"/>
      <w:marRight w:val="0"/>
      <w:marTop w:val="0"/>
      <w:marBottom w:val="0"/>
      <w:divBdr>
        <w:top w:val="none" w:sz="0" w:space="0" w:color="auto"/>
        <w:left w:val="none" w:sz="0" w:space="0" w:color="auto"/>
        <w:bottom w:val="none" w:sz="0" w:space="0" w:color="auto"/>
        <w:right w:val="none" w:sz="0" w:space="0" w:color="auto"/>
      </w:divBdr>
    </w:div>
    <w:div w:id="683017660">
      <w:bodyDiv w:val="1"/>
      <w:marLeft w:val="0"/>
      <w:marRight w:val="0"/>
      <w:marTop w:val="0"/>
      <w:marBottom w:val="0"/>
      <w:divBdr>
        <w:top w:val="none" w:sz="0" w:space="0" w:color="auto"/>
        <w:left w:val="none" w:sz="0" w:space="0" w:color="auto"/>
        <w:bottom w:val="none" w:sz="0" w:space="0" w:color="auto"/>
        <w:right w:val="none" w:sz="0" w:space="0" w:color="auto"/>
      </w:divBdr>
    </w:div>
    <w:div w:id="699935657">
      <w:bodyDiv w:val="1"/>
      <w:marLeft w:val="0"/>
      <w:marRight w:val="0"/>
      <w:marTop w:val="0"/>
      <w:marBottom w:val="0"/>
      <w:divBdr>
        <w:top w:val="none" w:sz="0" w:space="0" w:color="auto"/>
        <w:left w:val="none" w:sz="0" w:space="0" w:color="auto"/>
        <w:bottom w:val="none" w:sz="0" w:space="0" w:color="auto"/>
        <w:right w:val="none" w:sz="0" w:space="0" w:color="auto"/>
      </w:divBdr>
    </w:div>
    <w:div w:id="701202168">
      <w:bodyDiv w:val="1"/>
      <w:marLeft w:val="0"/>
      <w:marRight w:val="0"/>
      <w:marTop w:val="0"/>
      <w:marBottom w:val="0"/>
      <w:divBdr>
        <w:top w:val="none" w:sz="0" w:space="0" w:color="auto"/>
        <w:left w:val="none" w:sz="0" w:space="0" w:color="auto"/>
        <w:bottom w:val="none" w:sz="0" w:space="0" w:color="auto"/>
        <w:right w:val="none" w:sz="0" w:space="0" w:color="auto"/>
      </w:divBdr>
    </w:div>
    <w:div w:id="703091544">
      <w:bodyDiv w:val="1"/>
      <w:marLeft w:val="0"/>
      <w:marRight w:val="0"/>
      <w:marTop w:val="0"/>
      <w:marBottom w:val="0"/>
      <w:divBdr>
        <w:top w:val="none" w:sz="0" w:space="0" w:color="auto"/>
        <w:left w:val="none" w:sz="0" w:space="0" w:color="auto"/>
        <w:bottom w:val="none" w:sz="0" w:space="0" w:color="auto"/>
        <w:right w:val="none" w:sz="0" w:space="0" w:color="auto"/>
      </w:divBdr>
      <w:divsChild>
        <w:div w:id="351538880">
          <w:marLeft w:val="0"/>
          <w:marRight w:val="0"/>
          <w:marTop w:val="72"/>
          <w:marBottom w:val="0"/>
          <w:divBdr>
            <w:top w:val="none" w:sz="0" w:space="0" w:color="auto"/>
            <w:left w:val="none" w:sz="0" w:space="0" w:color="auto"/>
            <w:bottom w:val="none" w:sz="0" w:space="0" w:color="auto"/>
            <w:right w:val="none" w:sz="0" w:space="0" w:color="auto"/>
          </w:divBdr>
          <w:divsChild>
            <w:div w:id="1448233231">
              <w:marLeft w:val="360"/>
              <w:marRight w:val="0"/>
              <w:marTop w:val="72"/>
              <w:marBottom w:val="72"/>
              <w:divBdr>
                <w:top w:val="none" w:sz="0" w:space="0" w:color="auto"/>
                <w:left w:val="none" w:sz="0" w:space="0" w:color="auto"/>
                <w:bottom w:val="none" w:sz="0" w:space="0" w:color="auto"/>
                <w:right w:val="none" w:sz="0" w:space="0" w:color="auto"/>
              </w:divBdr>
              <w:divsChild>
                <w:div w:id="2052068319">
                  <w:marLeft w:val="0"/>
                  <w:marRight w:val="0"/>
                  <w:marTop w:val="0"/>
                  <w:marBottom w:val="0"/>
                  <w:divBdr>
                    <w:top w:val="none" w:sz="0" w:space="0" w:color="auto"/>
                    <w:left w:val="none" w:sz="0" w:space="0" w:color="auto"/>
                    <w:bottom w:val="none" w:sz="0" w:space="0" w:color="auto"/>
                    <w:right w:val="none" w:sz="0" w:space="0" w:color="auto"/>
                  </w:divBdr>
                </w:div>
              </w:divsChild>
            </w:div>
            <w:div w:id="1824161133">
              <w:marLeft w:val="360"/>
              <w:marRight w:val="0"/>
              <w:marTop w:val="0"/>
              <w:marBottom w:val="72"/>
              <w:divBdr>
                <w:top w:val="none" w:sz="0" w:space="0" w:color="auto"/>
                <w:left w:val="none" w:sz="0" w:space="0" w:color="auto"/>
                <w:bottom w:val="none" w:sz="0" w:space="0" w:color="auto"/>
                <w:right w:val="none" w:sz="0" w:space="0" w:color="auto"/>
              </w:divBdr>
              <w:divsChild>
                <w:div w:id="1851944427">
                  <w:marLeft w:val="0"/>
                  <w:marRight w:val="0"/>
                  <w:marTop w:val="0"/>
                  <w:marBottom w:val="0"/>
                  <w:divBdr>
                    <w:top w:val="none" w:sz="0" w:space="0" w:color="auto"/>
                    <w:left w:val="none" w:sz="0" w:space="0" w:color="auto"/>
                    <w:bottom w:val="none" w:sz="0" w:space="0" w:color="auto"/>
                    <w:right w:val="none" w:sz="0" w:space="0" w:color="auto"/>
                  </w:divBdr>
                </w:div>
              </w:divsChild>
            </w:div>
            <w:div w:id="1605918620">
              <w:marLeft w:val="360"/>
              <w:marRight w:val="0"/>
              <w:marTop w:val="0"/>
              <w:marBottom w:val="72"/>
              <w:divBdr>
                <w:top w:val="none" w:sz="0" w:space="0" w:color="auto"/>
                <w:left w:val="none" w:sz="0" w:space="0" w:color="auto"/>
                <w:bottom w:val="none" w:sz="0" w:space="0" w:color="auto"/>
                <w:right w:val="none" w:sz="0" w:space="0" w:color="auto"/>
              </w:divBdr>
              <w:divsChild>
                <w:div w:id="2112234870">
                  <w:marLeft w:val="0"/>
                  <w:marRight w:val="0"/>
                  <w:marTop w:val="0"/>
                  <w:marBottom w:val="0"/>
                  <w:divBdr>
                    <w:top w:val="none" w:sz="0" w:space="0" w:color="auto"/>
                    <w:left w:val="none" w:sz="0" w:space="0" w:color="auto"/>
                    <w:bottom w:val="none" w:sz="0" w:space="0" w:color="auto"/>
                    <w:right w:val="none" w:sz="0" w:space="0" w:color="auto"/>
                  </w:divBdr>
                </w:div>
                <w:div w:id="1843664436">
                  <w:marLeft w:val="360"/>
                  <w:marRight w:val="0"/>
                  <w:marTop w:val="0"/>
                  <w:marBottom w:val="0"/>
                  <w:divBdr>
                    <w:top w:val="none" w:sz="0" w:space="0" w:color="auto"/>
                    <w:left w:val="none" w:sz="0" w:space="0" w:color="auto"/>
                    <w:bottom w:val="none" w:sz="0" w:space="0" w:color="auto"/>
                    <w:right w:val="none" w:sz="0" w:space="0" w:color="auto"/>
                  </w:divBdr>
                  <w:divsChild>
                    <w:div w:id="662513102">
                      <w:marLeft w:val="0"/>
                      <w:marRight w:val="0"/>
                      <w:marTop w:val="0"/>
                      <w:marBottom w:val="0"/>
                      <w:divBdr>
                        <w:top w:val="none" w:sz="0" w:space="0" w:color="auto"/>
                        <w:left w:val="none" w:sz="0" w:space="0" w:color="auto"/>
                        <w:bottom w:val="none" w:sz="0" w:space="0" w:color="auto"/>
                        <w:right w:val="none" w:sz="0" w:space="0" w:color="auto"/>
                      </w:divBdr>
                    </w:div>
                  </w:divsChild>
                </w:div>
                <w:div w:id="1290162019">
                  <w:marLeft w:val="360"/>
                  <w:marRight w:val="0"/>
                  <w:marTop w:val="0"/>
                  <w:marBottom w:val="0"/>
                  <w:divBdr>
                    <w:top w:val="none" w:sz="0" w:space="0" w:color="auto"/>
                    <w:left w:val="none" w:sz="0" w:space="0" w:color="auto"/>
                    <w:bottom w:val="none" w:sz="0" w:space="0" w:color="auto"/>
                    <w:right w:val="none" w:sz="0" w:space="0" w:color="auto"/>
                  </w:divBdr>
                  <w:divsChild>
                    <w:div w:id="1408577565">
                      <w:marLeft w:val="0"/>
                      <w:marRight w:val="0"/>
                      <w:marTop w:val="0"/>
                      <w:marBottom w:val="0"/>
                      <w:divBdr>
                        <w:top w:val="none" w:sz="0" w:space="0" w:color="auto"/>
                        <w:left w:val="none" w:sz="0" w:space="0" w:color="auto"/>
                        <w:bottom w:val="none" w:sz="0" w:space="0" w:color="auto"/>
                        <w:right w:val="none" w:sz="0" w:space="0" w:color="auto"/>
                      </w:divBdr>
                    </w:div>
                  </w:divsChild>
                </w:div>
                <w:div w:id="104472837">
                  <w:marLeft w:val="360"/>
                  <w:marRight w:val="0"/>
                  <w:marTop w:val="0"/>
                  <w:marBottom w:val="0"/>
                  <w:divBdr>
                    <w:top w:val="none" w:sz="0" w:space="0" w:color="auto"/>
                    <w:left w:val="none" w:sz="0" w:space="0" w:color="auto"/>
                    <w:bottom w:val="none" w:sz="0" w:space="0" w:color="auto"/>
                    <w:right w:val="none" w:sz="0" w:space="0" w:color="auto"/>
                  </w:divBdr>
                  <w:divsChild>
                    <w:div w:id="584150250">
                      <w:marLeft w:val="0"/>
                      <w:marRight w:val="0"/>
                      <w:marTop w:val="0"/>
                      <w:marBottom w:val="0"/>
                      <w:divBdr>
                        <w:top w:val="none" w:sz="0" w:space="0" w:color="auto"/>
                        <w:left w:val="none" w:sz="0" w:space="0" w:color="auto"/>
                        <w:bottom w:val="none" w:sz="0" w:space="0" w:color="auto"/>
                        <w:right w:val="none" w:sz="0" w:space="0" w:color="auto"/>
                      </w:divBdr>
                    </w:div>
                  </w:divsChild>
                </w:div>
                <w:div w:id="1139686224">
                  <w:marLeft w:val="360"/>
                  <w:marRight w:val="0"/>
                  <w:marTop w:val="0"/>
                  <w:marBottom w:val="0"/>
                  <w:divBdr>
                    <w:top w:val="none" w:sz="0" w:space="0" w:color="auto"/>
                    <w:left w:val="none" w:sz="0" w:space="0" w:color="auto"/>
                    <w:bottom w:val="none" w:sz="0" w:space="0" w:color="auto"/>
                    <w:right w:val="none" w:sz="0" w:space="0" w:color="auto"/>
                  </w:divBdr>
                  <w:divsChild>
                    <w:div w:id="1314062611">
                      <w:marLeft w:val="0"/>
                      <w:marRight w:val="0"/>
                      <w:marTop w:val="0"/>
                      <w:marBottom w:val="0"/>
                      <w:divBdr>
                        <w:top w:val="none" w:sz="0" w:space="0" w:color="auto"/>
                        <w:left w:val="none" w:sz="0" w:space="0" w:color="auto"/>
                        <w:bottom w:val="none" w:sz="0" w:space="0" w:color="auto"/>
                        <w:right w:val="none" w:sz="0" w:space="0" w:color="auto"/>
                      </w:divBdr>
                    </w:div>
                  </w:divsChild>
                </w:div>
                <w:div w:id="1364864276">
                  <w:marLeft w:val="360"/>
                  <w:marRight w:val="0"/>
                  <w:marTop w:val="0"/>
                  <w:marBottom w:val="0"/>
                  <w:divBdr>
                    <w:top w:val="none" w:sz="0" w:space="0" w:color="auto"/>
                    <w:left w:val="none" w:sz="0" w:space="0" w:color="auto"/>
                    <w:bottom w:val="none" w:sz="0" w:space="0" w:color="auto"/>
                    <w:right w:val="none" w:sz="0" w:space="0" w:color="auto"/>
                  </w:divBdr>
                  <w:divsChild>
                    <w:div w:id="3255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42417">
          <w:marLeft w:val="0"/>
          <w:marRight w:val="0"/>
          <w:marTop w:val="72"/>
          <w:marBottom w:val="0"/>
          <w:divBdr>
            <w:top w:val="none" w:sz="0" w:space="0" w:color="auto"/>
            <w:left w:val="none" w:sz="0" w:space="0" w:color="auto"/>
            <w:bottom w:val="none" w:sz="0" w:space="0" w:color="auto"/>
            <w:right w:val="none" w:sz="0" w:space="0" w:color="auto"/>
          </w:divBdr>
          <w:divsChild>
            <w:div w:id="20421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66684">
      <w:bodyDiv w:val="1"/>
      <w:marLeft w:val="0"/>
      <w:marRight w:val="0"/>
      <w:marTop w:val="0"/>
      <w:marBottom w:val="0"/>
      <w:divBdr>
        <w:top w:val="none" w:sz="0" w:space="0" w:color="auto"/>
        <w:left w:val="none" w:sz="0" w:space="0" w:color="auto"/>
        <w:bottom w:val="none" w:sz="0" w:space="0" w:color="auto"/>
        <w:right w:val="none" w:sz="0" w:space="0" w:color="auto"/>
      </w:divBdr>
    </w:div>
    <w:div w:id="703404277">
      <w:bodyDiv w:val="1"/>
      <w:marLeft w:val="0"/>
      <w:marRight w:val="0"/>
      <w:marTop w:val="0"/>
      <w:marBottom w:val="0"/>
      <w:divBdr>
        <w:top w:val="none" w:sz="0" w:space="0" w:color="auto"/>
        <w:left w:val="none" w:sz="0" w:space="0" w:color="auto"/>
        <w:bottom w:val="none" w:sz="0" w:space="0" w:color="auto"/>
        <w:right w:val="none" w:sz="0" w:space="0" w:color="auto"/>
      </w:divBdr>
    </w:div>
    <w:div w:id="706610742">
      <w:bodyDiv w:val="1"/>
      <w:marLeft w:val="0"/>
      <w:marRight w:val="0"/>
      <w:marTop w:val="0"/>
      <w:marBottom w:val="0"/>
      <w:divBdr>
        <w:top w:val="none" w:sz="0" w:space="0" w:color="auto"/>
        <w:left w:val="none" w:sz="0" w:space="0" w:color="auto"/>
        <w:bottom w:val="none" w:sz="0" w:space="0" w:color="auto"/>
        <w:right w:val="none" w:sz="0" w:space="0" w:color="auto"/>
      </w:divBdr>
    </w:div>
    <w:div w:id="710694636">
      <w:bodyDiv w:val="1"/>
      <w:marLeft w:val="0"/>
      <w:marRight w:val="0"/>
      <w:marTop w:val="0"/>
      <w:marBottom w:val="0"/>
      <w:divBdr>
        <w:top w:val="none" w:sz="0" w:space="0" w:color="auto"/>
        <w:left w:val="none" w:sz="0" w:space="0" w:color="auto"/>
        <w:bottom w:val="none" w:sz="0" w:space="0" w:color="auto"/>
        <w:right w:val="none" w:sz="0" w:space="0" w:color="auto"/>
      </w:divBdr>
    </w:div>
    <w:div w:id="713190852">
      <w:bodyDiv w:val="1"/>
      <w:marLeft w:val="0"/>
      <w:marRight w:val="0"/>
      <w:marTop w:val="0"/>
      <w:marBottom w:val="0"/>
      <w:divBdr>
        <w:top w:val="none" w:sz="0" w:space="0" w:color="auto"/>
        <w:left w:val="none" w:sz="0" w:space="0" w:color="auto"/>
        <w:bottom w:val="none" w:sz="0" w:space="0" w:color="auto"/>
        <w:right w:val="none" w:sz="0" w:space="0" w:color="auto"/>
      </w:divBdr>
      <w:divsChild>
        <w:div w:id="593514715">
          <w:marLeft w:val="360"/>
          <w:marRight w:val="0"/>
          <w:marTop w:val="72"/>
          <w:marBottom w:val="72"/>
          <w:divBdr>
            <w:top w:val="none" w:sz="0" w:space="0" w:color="auto"/>
            <w:left w:val="none" w:sz="0" w:space="0" w:color="auto"/>
            <w:bottom w:val="none" w:sz="0" w:space="0" w:color="auto"/>
            <w:right w:val="none" w:sz="0" w:space="0" w:color="auto"/>
          </w:divBdr>
          <w:divsChild>
            <w:div w:id="255096104">
              <w:marLeft w:val="0"/>
              <w:marRight w:val="0"/>
              <w:marTop w:val="0"/>
              <w:marBottom w:val="0"/>
              <w:divBdr>
                <w:top w:val="none" w:sz="0" w:space="0" w:color="auto"/>
                <w:left w:val="none" w:sz="0" w:space="0" w:color="auto"/>
                <w:bottom w:val="none" w:sz="0" w:space="0" w:color="auto"/>
                <w:right w:val="none" w:sz="0" w:space="0" w:color="auto"/>
              </w:divBdr>
            </w:div>
          </w:divsChild>
        </w:div>
        <w:div w:id="2138329512">
          <w:marLeft w:val="360"/>
          <w:marRight w:val="0"/>
          <w:marTop w:val="0"/>
          <w:marBottom w:val="72"/>
          <w:divBdr>
            <w:top w:val="none" w:sz="0" w:space="0" w:color="auto"/>
            <w:left w:val="none" w:sz="0" w:space="0" w:color="auto"/>
            <w:bottom w:val="none" w:sz="0" w:space="0" w:color="auto"/>
            <w:right w:val="none" w:sz="0" w:space="0" w:color="auto"/>
          </w:divBdr>
          <w:divsChild>
            <w:div w:id="18596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2800">
      <w:bodyDiv w:val="1"/>
      <w:marLeft w:val="0"/>
      <w:marRight w:val="0"/>
      <w:marTop w:val="0"/>
      <w:marBottom w:val="0"/>
      <w:divBdr>
        <w:top w:val="none" w:sz="0" w:space="0" w:color="auto"/>
        <w:left w:val="none" w:sz="0" w:space="0" w:color="auto"/>
        <w:bottom w:val="none" w:sz="0" w:space="0" w:color="auto"/>
        <w:right w:val="none" w:sz="0" w:space="0" w:color="auto"/>
      </w:divBdr>
    </w:div>
    <w:div w:id="730159678">
      <w:bodyDiv w:val="1"/>
      <w:marLeft w:val="0"/>
      <w:marRight w:val="0"/>
      <w:marTop w:val="0"/>
      <w:marBottom w:val="0"/>
      <w:divBdr>
        <w:top w:val="none" w:sz="0" w:space="0" w:color="auto"/>
        <w:left w:val="none" w:sz="0" w:space="0" w:color="auto"/>
        <w:bottom w:val="none" w:sz="0" w:space="0" w:color="auto"/>
        <w:right w:val="none" w:sz="0" w:space="0" w:color="auto"/>
      </w:divBdr>
    </w:div>
    <w:div w:id="730543409">
      <w:bodyDiv w:val="1"/>
      <w:marLeft w:val="0"/>
      <w:marRight w:val="0"/>
      <w:marTop w:val="0"/>
      <w:marBottom w:val="0"/>
      <w:divBdr>
        <w:top w:val="none" w:sz="0" w:space="0" w:color="auto"/>
        <w:left w:val="none" w:sz="0" w:space="0" w:color="auto"/>
        <w:bottom w:val="none" w:sz="0" w:space="0" w:color="auto"/>
        <w:right w:val="none" w:sz="0" w:space="0" w:color="auto"/>
      </w:divBdr>
    </w:div>
    <w:div w:id="738132750">
      <w:bodyDiv w:val="1"/>
      <w:marLeft w:val="0"/>
      <w:marRight w:val="0"/>
      <w:marTop w:val="0"/>
      <w:marBottom w:val="0"/>
      <w:divBdr>
        <w:top w:val="none" w:sz="0" w:space="0" w:color="auto"/>
        <w:left w:val="none" w:sz="0" w:space="0" w:color="auto"/>
        <w:bottom w:val="none" w:sz="0" w:space="0" w:color="auto"/>
        <w:right w:val="none" w:sz="0" w:space="0" w:color="auto"/>
      </w:divBdr>
    </w:div>
    <w:div w:id="743726084">
      <w:bodyDiv w:val="1"/>
      <w:marLeft w:val="0"/>
      <w:marRight w:val="0"/>
      <w:marTop w:val="0"/>
      <w:marBottom w:val="0"/>
      <w:divBdr>
        <w:top w:val="none" w:sz="0" w:space="0" w:color="auto"/>
        <w:left w:val="none" w:sz="0" w:space="0" w:color="auto"/>
        <w:bottom w:val="none" w:sz="0" w:space="0" w:color="auto"/>
        <w:right w:val="none" w:sz="0" w:space="0" w:color="auto"/>
      </w:divBdr>
    </w:div>
    <w:div w:id="752052571">
      <w:bodyDiv w:val="1"/>
      <w:marLeft w:val="0"/>
      <w:marRight w:val="0"/>
      <w:marTop w:val="0"/>
      <w:marBottom w:val="0"/>
      <w:divBdr>
        <w:top w:val="none" w:sz="0" w:space="0" w:color="auto"/>
        <w:left w:val="none" w:sz="0" w:space="0" w:color="auto"/>
        <w:bottom w:val="none" w:sz="0" w:space="0" w:color="auto"/>
        <w:right w:val="none" w:sz="0" w:space="0" w:color="auto"/>
      </w:divBdr>
      <w:divsChild>
        <w:div w:id="612398866">
          <w:marLeft w:val="0"/>
          <w:marRight w:val="0"/>
          <w:marTop w:val="0"/>
          <w:marBottom w:val="0"/>
          <w:divBdr>
            <w:top w:val="none" w:sz="0" w:space="0" w:color="auto"/>
            <w:left w:val="none" w:sz="0" w:space="0" w:color="auto"/>
            <w:bottom w:val="none" w:sz="0" w:space="0" w:color="auto"/>
            <w:right w:val="none" w:sz="0" w:space="0" w:color="auto"/>
          </w:divBdr>
        </w:div>
      </w:divsChild>
    </w:div>
    <w:div w:id="752433742">
      <w:bodyDiv w:val="1"/>
      <w:marLeft w:val="0"/>
      <w:marRight w:val="0"/>
      <w:marTop w:val="0"/>
      <w:marBottom w:val="0"/>
      <w:divBdr>
        <w:top w:val="none" w:sz="0" w:space="0" w:color="auto"/>
        <w:left w:val="none" w:sz="0" w:space="0" w:color="auto"/>
        <w:bottom w:val="none" w:sz="0" w:space="0" w:color="auto"/>
        <w:right w:val="none" w:sz="0" w:space="0" w:color="auto"/>
      </w:divBdr>
    </w:div>
    <w:div w:id="779762607">
      <w:bodyDiv w:val="1"/>
      <w:marLeft w:val="0"/>
      <w:marRight w:val="0"/>
      <w:marTop w:val="0"/>
      <w:marBottom w:val="0"/>
      <w:divBdr>
        <w:top w:val="none" w:sz="0" w:space="0" w:color="auto"/>
        <w:left w:val="none" w:sz="0" w:space="0" w:color="auto"/>
        <w:bottom w:val="none" w:sz="0" w:space="0" w:color="auto"/>
        <w:right w:val="none" w:sz="0" w:space="0" w:color="auto"/>
      </w:divBdr>
    </w:div>
    <w:div w:id="787316099">
      <w:bodyDiv w:val="1"/>
      <w:marLeft w:val="0"/>
      <w:marRight w:val="0"/>
      <w:marTop w:val="0"/>
      <w:marBottom w:val="0"/>
      <w:divBdr>
        <w:top w:val="none" w:sz="0" w:space="0" w:color="auto"/>
        <w:left w:val="none" w:sz="0" w:space="0" w:color="auto"/>
        <w:bottom w:val="none" w:sz="0" w:space="0" w:color="auto"/>
        <w:right w:val="none" w:sz="0" w:space="0" w:color="auto"/>
      </w:divBdr>
      <w:divsChild>
        <w:div w:id="1304888674">
          <w:marLeft w:val="360"/>
          <w:marRight w:val="0"/>
          <w:marTop w:val="72"/>
          <w:marBottom w:val="72"/>
          <w:divBdr>
            <w:top w:val="none" w:sz="0" w:space="0" w:color="auto"/>
            <w:left w:val="none" w:sz="0" w:space="0" w:color="auto"/>
            <w:bottom w:val="none" w:sz="0" w:space="0" w:color="auto"/>
            <w:right w:val="none" w:sz="0" w:space="0" w:color="auto"/>
          </w:divBdr>
          <w:divsChild>
            <w:div w:id="1281840413">
              <w:marLeft w:val="0"/>
              <w:marRight w:val="0"/>
              <w:marTop w:val="0"/>
              <w:marBottom w:val="0"/>
              <w:divBdr>
                <w:top w:val="none" w:sz="0" w:space="0" w:color="auto"/>
                <w:left w:val="none" w:sz="0" w:space="0" w:color="auto"/>
                <w:bottom w:val="none" w:sz="0" w:space="0" w:color="auto"/>
                <w:right w:val="none" w:sz="0" w:space="0" w:color="auto"/>
              </w:divBdr>
            </w:div>
          </w:divsChild>
        </w:div>
        <w:div w:id="958678597">
          <w:marLeft w:val="360"/>
          <w:marRight w:val="0"/>
          <w:marTop w:val="0"/>
          <w:marBottom w:val="72"/>
          <w:divBdr>
            <w:top w:val="none" w:sz="0" w:space="0" w:color="auto"/>
            <w:left w:val="none" w:sz="0" w:space="0" w:color="auto"/>
            <w:bottom w:val="none" w:sz="0" w:space="0" w:color="auto"/>
            <w:right w:val="none" w:sz="0" w:space="0" w:color="auto"/>
          </w:divBdr>
          <w:divsChild>
            <w:div w:id="2129472997">
              <w:marLeft w:val="0"/>
              <w:marRight w:val="0"/>
              <w:marTop w:val="0"/>
              <w:marBottom w:val="0"/>
              <w:divBdr>
                <w:top w:val="none" w:sz="0" w:space="0" w:color="auto"/>
                <w:left w:val="none" w:sz="0" w:space="0" w:color="auto"/>
                <w:bottom w:val="none" w:sz="0" w:space="0" w:color="auto"/>
                <w:right w:val="none" w:sz="0" w:space="0" w:color="auto"/>
              </w:divBdr>
            </w:div>
          </w:divsChild>
        </w:div>
        <w:div w:id="395780440">
          <w:marLeft w:val="360"/>
          <w:marRight w:val="0"/>
          <w:marTop w:val="0"/>
          <w:marBottom w:val="72"/>
          <w:divBdr>
            <w:top w:val="none" w:sz="0" w:space="0" w:color="auto"/>
            <w:left w:val="none" w:sz="0" w:space="0" w:color="auto"/>
            <w:bottom w:val="none" w:sz="0" w:space="0" w:color="auto"/>
            <w:right w:val="none" w:sz="0" w:space="0" w:color="auto"/>
          </w:divBdr>
          <w:divsChild>
            <w:div w:id="15965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04894">
      <w:bodyDiv w:val="1"/>
      <w:marLeft w:val="0"/>
      <w:marRight w:val="0"/>
      <w:marTop w:val="0"/>
      <w:marBottom w:val="0"/>
      <w:divBdr>
        <w:top w:val="none" w:sz="0" w:space="0" w:color="auto"/>
        <w:left w:val="none" w:sz="0" w:space="0" w:color="auto"/>
        <w:bottom w:val="none" w:sz="0" w:space="0" w:color="auto"/>
        <w:right w:val="none" w:sz="0" w:space="0" w:color="auto"/>
      </w:divBdr>
    </w:div>
    <w:div w:id="791288271">
      <w:bodyDiv w:val="1"/>
      <w:marLeft w:val="0"/>
      <w:marRight w:val="0"/>
      <w:marTop w:val="0"/>
      <w:marBottom w:val="0"/>
      <w:divBdr>
        <w:top w:val="none" w:sz="0" w:space="0" w:color="auto"/>
        <w:left w:val="none" w:sz="0" w:space="0" w:color="auto"/>
        <w:bottom w:val="none" w:sz="0" w:space="0" w:color="auto"/>
        <w:right w:val="none" w:sz="0" w:space="0" w:color="auto"/>
      </w:divBdr>
      <w:divsChild>
        <w:div w:id="1058478022">
          <w:marLeft w:val="360"/>
          <w:marRight w:val="0"/>
          <w:marTop w:val="0"/>
          <w:marBottom w:val="0"/>
          <w:divBdr>
            <w:top w:val="none" w:sz="0" w:space="0" w:color="auto"/>
            <w:left w:val="none" w:sz="0" w:space="0" w:color="auto"/>
            <w:bottom w:val="none" w:sz="0" w:space="0" w:color="auto"/>
            <w:right w:val="none" w:sz="0" w:space="0" w:color="auto"/>
          </w:divBdr>
          <w:divsChild>
            <w:div w:id="481047867">
              <w:marLeft w:val="0"/>
              <w:marRight w:val="0"/>
              <w:marTop w:val="0"/>
              <w:marBottom w:val="0"/>
              <w:divBdr>
                <w:top w:val="none" w:sz="0" w:space="0" w:color="auto"/>
                <w:left w:val="none" w:sz="0" w:space="0" w:color="auto"/>
                <w:bottom w:val="none" w:sz="0" w:space="0" w:color="auto"/>
                <w:right w:val="none" w:sz="0" w:space="0" w:color="auto"/>
              </w:divBdr>
            </w:div>
          </w:divsChild>
        </w:div>
        <w:div w:id="369763440">
          <w:marLeft w:val="360"/>
          <w:marRight w:val="0"/>
          <w:marTop w:val="0"/>
          <w:marBottom w:val="0"/>
          <w:divBdr>
            <w:top w:val="none" w:sz="0" w:space="0" w:color="auto"/>
            <w:left w:val="none" w:sz="0" w:space="0" w:color="auto"/>
            <w:bottom w:val="none" w:sz="0" w:space="0" w:color="auto"/>
            <w:right w:val="none" w:sz="0" w:space="0" w:color="auto"/>
          </w:divBdr>
          <w:divsChild>
            <w:div w:id="592326983">
              <w:marLeft w:val="0"/>
              <w:marRight w:val="0"/>
              <w:marTop w:val="0"/>
              <w:marBottom w:val="0"/>
              <w:divBdr>
                <w:top w:val="none" w:sz="0" w:space="0" w:color="auto"/>
                <w:left w:val="none" w:sz="0" w:space="0" w:color="auto"/>
                <w:bottom w:val="none" w:sz="0" w:space="0" w:color="auto"/>
                <w:right w:val="none" w:sz="0" w:space="0" w:color="auto"/>
              </w:divBdr>
            </w:div>
          </w:divsChild>
        </w:div>
        <w:div w:id="1615673893">
          <w:marLeft w:val="360"/>
          <w:marRight w:val="0"/>
          <w:marTop w:val="0"/>
          <w:marBottom w:val="0"/>
          <w:divBdr>
            <w:top w:val="none" w:sz="0" w:space="0" w:color="auto"/>
            <w:left w:val="none" w:sz="0" w:space="0" w:color="auto"/>
            <w:bottom w:val="none" w:sz="0" w:space="0" w:color="auto"/>
            <w:right w:val="none" w:sz="0" w:space="0" w:color="auto"/>
          </w:divBdr>
          <w:divsChild>
            <w:div w:id="19195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94020">
      <w:bodyDiv w:val="1"/>
      <w:marLeft w:val="0"/>
      <w:marRight w:val="0"/>
      <w:marTop w:val="0"/>
      <w:marBottom w:val="0"/>
      <w:divBdr>
        <w:top w:val="none" w:sz="0" w:space="0" w:color="auto"/>
        <w:left w:val="none" w:sz="0" w:space="0" w:color="auto"/>
        <w:bottom w:val="none" w:sz="0" w:space="0" w:color="auto"/>
        <w:right w:val="none" w:sz="0" w:space="0" w:color="auto"/>
      </w:divBdr>
    </w:div>
    <w:div w:id="795370360">
      <w:bodyDiv w:val="1"/>
      <w:marLeft w:val="0"/>
      <w:marRight w:val="0"/>
      <w:marTop w:val="0"/>
      <w:marBottom w:val="0"/>
      <w:divBdr>
        <w:top w:val="none" w:sz="0" w:space="0" w:color="auto"/>
        <w:left w:val="none" w:sz="0" w:space="0" w:color="auto"/>
        <w:bottom w:val="none" w:sz="0" w:space="0" w:color="auto"/>
        <w:right w:val="none" w:sz="0" w:space="0" w:color="auto"/>
      </w:divBdr>
    </w:div>
    <w:div w:id="805513632">
      <w:bodyDiv w:val="1"/>
      <w:marLeft w:val="0"/>
      <w:marRight w:val="0"/>
      <w:marTop w:val="0"/>
      <w:marBottom w:val="0"/>
      <w:divBdr>
        <w:top w:val="none" w:sz="0" w:space="0" w:color="auto"/>
        <w:left w:val="none" w:sz="0" w:space="0" w:color="auto"/>
        <w:bottom w:val="none" w:sz="0" w:space="0" w:color="auto"/>
        <w:right w:val="none" w:sz="0" w:space="0" w:color="auto"/>
      </w:divBdr>
    </w:div>
    <w:div w:id="811169272">
      <w:bodyDiv w:val="1"/>
      <w:marLeft w:val="0"/>
      <w:marRight w:val="0"/>
      <w:marTop w:val="0"/>
      <w:marBottom w:val="0"/>
      <w:divBdr>
        <w:top w:val="none" w:sz="0" w:space="0" w:color="auto"/>
        <w:left w:val="none" w:sz="0" w:space="0" w:color="auto"/>
        <w:bottom w:val="none" w:sz="0" w:space="0" w:color="auto"/>
        <w:right w:val="none" w:sz="0" w:space="0" w:color="auto"/>
      </w:divBdr>
    </w:div>
    <w:div w:id="816261795">
      <w:bodyDiv w:val="1"/>
      <w:marLeft w:val="0"/>
      <w:marRight w:val="0"/>
      <w:marTop w:val="0"/>
      <w:marBottom w:val="0"/>
      <w:divBdr>
        <w:top w:val="none" w:sz="0" w:space="0" w:color="auto"/>
        <w:left w:val="none" w:sz="0" w:space="0" w:color="auto"/>
        <w:bottom w:val="none" w:sz="0" w:space="0" w:color="auto"/>
        <w:right w:val="none" w:sz="0" w:space="0" w:color="auto"/>
      </w:divBdr>
    </w:div>
    <w:div w:id="818692594">
      <w:bodyDiv w:val="1"/>
      <w:marLeft w:val="0"/>
      <w:marRight w:val="0"/>
      <w:marTop w:val="0"/>
      <w:marBottom w:val="0"/>
      <w:divBdr>
        <w:top w:val="none" w:sz="0" w:space="0" w:color="auto"/>
        <w:left w:val="none" w:sz="0" w:space="0" w:color="auto"/>
        <w:bottom w:val="none" w:sz="0" w:space="0" w:color="auto"/>
        <w:right w:val="none" w:sz="0" w:space="0" w:color="auto"/>
      </w:divBdr>
    </w:div>
    <w:div w:id="842091993">
      <w:bodyDiv w:val="1"/>
      <w:marLeft w:val="0"/>
      <w:marRight w:val="0"/>
      <w:marTop w:val="0"/>
      <w:marBottom w:val="0"/>
      <w:divBdr>
        <w:top w:val="none" w:sz="0" w:space="0" w:color="auto"/>
        <w:left w:val="none" w:sz="0" w:space="0" w:color="auto"/>
        <w:bottom w:val="none" w:sz="0" w:space="0" w:color="auto"/>
        <w:right w:val="none" w:sz="0" w:space="0" w:color="auto"/>
      </w:divBdr>
    </w:div>
    <w:div w:id="860708520">
      <w:bodyDiv w:val="1"/>
      <w:marLeft w:val="0"/>
      <w:marRight w:val="0"/>
      <w:marTop w:val="0"/>
      <w:marBottom w:val="0"/>
      <w:divBdr>
        <w:top w:val="none" w:sz="0" w:space="0" w:color="auto"/>
        <w:left w:val="none" w:sz="0" w:space="0" w:color="auto"/>
        <w:bottom w:val="none" w:sz="0" w:space="0" w:color="auto"/>
        <w:right w:val="none" w:sz="0" w:space="0" w:color="auto"/>
      </w:divBdr>
    </w:div>
    <w:div w:id="867646926">
      <w:bodyDiv w:val="1"/>
      <w:marLeft w:val="0"/>
      <w:marRight w:val="0"/>
      <w:marTop w:val="0"/>
      <w:marBottom w:val="0"/>
      <w:divBdr>
        <w:top w:val="none" w:sz="0" w:space="0" w:color="auto"/>
        <w:left w:val="none" w:sz="0" w:space="0" w:color="auto"/>
        <w:bottom w:val="none" w:sz="0" w:space="0" w:color="auto"/>
        <w:right w:val="none" w:sz="0" w:space="0" w:color="auto"/>
      </w:divBdr>
    </w:div>
    <w:div w:id="875699251">
      <w:bodyDiv w:val="1"/>
      <w:marLeft w:val="0"/>
      <w:marRight w:val="0"/>
      <w:marTop w:val="0"/>
      <w:marBottom w:val="0"/>
      <w:divBdr>
        <w:top w:val="none" w:sz="0" w:space="0" w:color="auto"/>
        <w:left w:val="none" w:sz="0" w:space="0" w:color="auto"/>
        <w:bottom w:val="none" w:sz="0" w:space="0" w:color="auto"/>
        <w:right w:val="none" w:sz="0" w:space="0" w:color="auto"/>
      </w:divBdr>
    </w:div>
    <w:div w:id="893203891">
      <w:bodyDiv w:val="1"/>
      <w:marLeft w:val="0"/>
      <w:marRight w:val="0"/>
      <w:marTop w:val="0"/>
      <w:marBottom w:val="0"/>
      <w:divBdr>
        <w:top w:val="none" w:sz="0" w:space="0" w:color="auto"/>
        <w:left w:val="none" w:sz="0" w:space="0" w:color="auto"/>
        <w:bottom w:val="none" w:sz="0" w:space="0" w:color="auto"/>
        <w:right w:val="none" w:sz="0" w:space="0" w:color="auto"/>
      </w:divBdr>
    </w:div>
    <w:div w:id="895580309">
      <w:bodyDiv w:val="1"/>
      <w:marLeft w:val="0"/>
      <w:marRight w:val="0"/>
      <w:marTop w:val="0"/>
      <w:marBottom w:val="0"/>
      <w:divBdr>
        <w:top w:val="none" w:sz="0" w:space="0" w:color="auto"/>
        <w:left w:val="none" w:sz="0" w:space="0" w:color="auto"/>
        <w:bottom w:val="none" w:sz="0" w:space="0" w:color="auto"/>
        <w:right w:val="none" w:sz="0" w:space="0" w:color="auto"/>
      </w:divBdr>
    </w:div>
    <w:div w:id="897713809">
      <w:bodyDiv w:val="1"/>
      <w:marLeft w:val="0"/>
      <w:marRight w:val="0"/>
      <w:marTop w:val="0"/>
      <w:marBottom w:val="0"/>
      <w:divBdr>
        <w:top w:val="none" w:sz="0" w:space="0" w:color="auto"/>
        <w:left w:val="none" w:sz="0" w:space="0" w:color="auto"/>
        <w:bottom w:val="none" w:sz="0" w:space="0" w:color="auto"/>
        <w:right w:val="none" w:sz="0" w:space="0" w:color="auto"/>
      </w:divBdr>
    </w:div>
    <w:div w:id="898052881">
      <w:bodyDiv w:val="1"/>
      <w:marLeft w:val="0"/>
      <w:marRight w:val="0"/>
      <w:marTop w:val="0"/>
      <w:marBottom w:val="0"/>
      <w:divBdr>
        <w:top w:val="none" w:sz="0" w:space="0" w:color="auto"/>
        <w:left w:val="none" w:sz="0" w:space="0" w:color="auto"/>
        <w:bottom w:val="none" w:sz="0" w:space="0" w:color="auto"/>
        <w:right w:val="none" w:sz="0" w:space="0" w:color="auto"/>
      </w:divBdr>
      <w:divsChild>
        <w:div w:id="1118993179">
          <w:marLeft w:val="360"/>
          <w:marRight w:val="0"/>
          <w:marTop w:val="0"/>
          <w:marBottom w:val="0"/>
          <w:divBdr>
            <w:top w:val="none" w:sz="0" w:space="0" w:color="auto"/>
            <w:left w:val="none" w:sz="0" w:space="0" w:color="auto"/>
            <w:bottom w:val="none" w:sz="0" w:space="0" w:color="auto"/>
            <w:right w:val="none" w:sz="0" w:space="0" w:color="auto"/>
          </w:divBdr>
          <w:divsChild>
            <w:div w:id="1751736702">
              <w:marLeft w:val="0"/>
              <w:marRight w:val="0"/>
              <w:marTop w:val="0"/>
              <w:marBottom w:val="0"/>
              <w:divBdr>
                <w:top w:val="none" w:sz="0" w:space="0" w:color="auto"/>
                <w:left w:val="none" w:sz="0" w:space="0" w:color="auto"/>
                <w:bottom w:val="none" w:sz="0" w:space="0" w:color="auto"/>
                <w:right w:val="none" w:sz="0" w:space="0" w:color="auto"/>
              </w:divBdr>
            </w:div>
          </w:divsChild>
        </w:div>
        <w:div w:id="477578665">
          <w:marLeft w:val="360"/>
          <w:marRight w:val="0"/>
          <w:marTop w:val="0"/>
          <w:marBottom w:val="0"/>
          <w:divBdr>
            <w:top w:val="none" w:sz="0" w:space="0" w:color="auto"/>
            <w:left w:val="none" w:sz="0" w:space="0" w:color="auto"/>
            <w:bottom w:val="none" w:sz="0" w:space="0" w:color="auto"/>
            <w:right w:val="none" w:sz="0" w:space="0" w:color="auto"/>
          </w:divBdr>
          <w:divsChild>
            <w:div w:id="1630551906">
              <w:marLeft w:val="0"/>
              <w:marRight w:val="0"/>
              <w:marTop w:val="0"/>
              <w:marBottom w:val="0"/>
              <w:divBdr>
                <w:top w:val="none" w:sz="0" w:space="0" w:color="auto"/>
                <w:left w:val="none" w:sz="0" w:space="0" w:color="auto"/>
                <w:bottom w:val="none" w:sz="0" w:space="0" w:color="auto"/>
                <w:right w:val="none" w:sz="0" w:space="0" w:color="auto"/>
              </w:divBdr>
            </w:div>
          </w:divsChild>
        </w:div>
        <w:div w:id="1230459034">
          <w:marLeft w:val="360"/>
          <w:marRight w:val="0"/>
          <w:marTop w:val="0"/>
          <w:marBottom w:val="0"/>
          <w:divBdr>
            <w:top w:val="none" w:sz="0" w:space="0" w:color="auto"/>
            <w:left w:val="none" w:sz="0" w:space="0" w:color="auto"/>
            <w:bottom w:val="none" w:sz="0" w:space="0" w:color="auto"/>
            <w:right w:val="none" w:sz="0" w:space="0" w:color="auto"/>
          </w:divBdr>
          <w:divsChild>
            <w:div w:id="2141722270">
              <w:marLeft w:val="0"/>
              <w:marRight w:val="0"/>
              <w:marTop w:val="0"/>
              <w:marBottom w:val="0"/>
              <w:divBdr>
                <w:top w:val="none" w:sz="0" w:space="0" w:color="auto"/>
                <w:left w:val="none" w:sz="0" w:space="0" w:color="auto"/>
                <w:bottom w:val="none" w:sz="0" w:space="0" w:color="auto"/>
                <w:right w:val="none" w:sz="0" w:space="0" w:color="auto"/>
              </w:divBdr>
            </w:div>
          </w:divsChild>
        </w:div>
        <w:div w:id="1435439655">
          <w:marLeft w:val="360"/>
          <w:marRight w:val="0"/>
          <w:marTop w:val="0"/>
          <w:marBottom w:val="0"/>
          <w:divBdr>
            <w:top w:val="none" w:sz="0" w:space="0" w:color="auto"/>
            <w:left w:val="none" w:sz="0" w:space="0" w:color="auto"/>
            <w:bottom w:val="none" w:sz="0" w:space="0" w:color="auto"/>
            <w:right w:val="none" w:sz="0" w:space="0" w:color="auto"/>
          </w:divBdr>
          <w:divsChild>
            <w:div w:id="975909650">
              <w:marLeft w:val="0"/>
              <w:marRight w:val="0"/>
              <w:marTop w:val="0"/>
              <w:marBottom w:val="0"/>
              <w:divBdr>
                <w:top w:val="none" w:sz="0" w:space="0" w:color="auto"/>
                <w:left w:val="none" w:sz="0" w:space="0" w:color="auto"/>
                <w:bottom w:val="none" w:sz="0" w:space="0" w:color="auto"/>
                <w:right w:val="none" w:sz="0" w:space="0" w:color="auto"/>
              </w:divBdr>
            </w:div>
          </w:divsChild>
        </w:div>
        <w:div w:id="2008051664">
          <w:marLeft w:val="360"/>
          <w:marRight w:val="0"/>
          <w:marTop w:val="0"/>
          <w:marBottom w:val="0"/>
          <w:divBdr>
            <w:top w:val="none" w:sz="0" w:space="0" w:color="auto"/>
            <w:left w:val="none" w:sz="0" w:space="0" w:color="auto"/>
            <w:bottom w:val="none" w:sz="0" w:space="0" w:color="auto"/>
            <w:right w:val="none" w:sz="0" w:space="0" w:color="auto"/>
          </w:divBdr>
          <w:divsChild>
            <w:div w:id="1785151342">
              <w:marLeft w:val="0"/>
              <w:marRight w:val="0"/>
              <w:marTop w:val="0"/>
              <w:marBottom w:val="0"/>
              <w:divBdr>
                <w:top w:val="none" w:sz="0" w:space="0" w:color="auto"/>
                <w:left w:val="none" w:sz="0" w:space="0" w:color="auto"/>
                <w:bottom w:val="none" w:sz="0" w:space="0" w:color="auto"/>
                <w:right w:val="none" w:sz="0" w:space="0" w:color="auto"/>
              </w:divBdr>
            </w:div>
          </w:divsChild>
        </w:div>
        <w:div w:id="2071147034">
          <w:marLeft w:val="360"/>
          <w:marRight w:val="0"/>
          <w:marTop w:val="0"/>
          <w:marBottom w:val="0"/>
          <w:divBdr>
            <w:top w:val="none" w:sz="0" w:space="0" w:color="auto"/>
            <w:left w:val="none" w:sz="0" w:space="0" w:color="auto"/>
            <w:bottom w:val="none" w:sz="0" w:space="0" w:color="auto"/>
            <w:right w:val="none" w:sz="0" w:space="0" w:color="auto"/>
          </w:divBdr>
          <w:divsChild>
            <w:div w:id="576718178">
              <w:marLeft w:val="0"/>
              <w:marRight w:val="0"/>
              <w:marTop w:val="0"/>
              <w:marBottom w:val="0"/>
              <w:divBdr>
                <w:top w:val="none" w:sz="0" w:space="0" w:color="auto"/>
                <w:left w:val="none" w:sz="0" w:space="0" w:color="auto"/>
                <w:bottom w:val="none" w:sz="0" w:space="0" w:color="auto"/>
                <w:right w:val="none" w:sz="0" w:space="0" w:color="auto"/>
              </w:divBdr>
            </w:div>
          </w:divsChild>
        </w:div>
        <w:div w:id="1162237198">
          <w:marLeft w:val="360"/>
          <w:marRight w:val="0"/>
          <w:marTop w:val="0"/>
          <w:marBottom w:val="0"/>
          <w:divBdr>
            <w:top w:val="none" w:sz="0" w:space="0" w:color="auto"/>
            <w:left w:val="none" w:sz="0" w:space="0" w:color="auto"/>
            <w:bottom w:val="none" w:sz="0" w:space="0" w:color="auto"/>
            <w:right w:val="none" w:sz="0" w:space="0" w:color="auto"/>
          </w:divBdr>
          <w:divsChild>
            <w:div w:id="617297208">
              <w:marLeft w:val="0"/>
              <w:marRight w:val="0"/>
              <w:marTop w:val="0"/>
              <w:marBottom w:val="0"/>
              <w:divBdr>
                <w:top w:val="none" w:sz="0" w:space="0" w:color="auto"/>
                <w:left w:val="none" w:sz="0" w:space="0" w:color="auto"/>
                <w:bottom w:val="none" w:sz="0" w:space="0" w:color="auto"/>
                <w:right w:val="none" w:sz="0" w:space="0" w:color="auto"/>
              </w:divBdr>
            </w:div>
          </w:divsChild>
        </w:div>
        <w:div w:id="1983388139">
          <w:marLeft w:val="360"/>
          <w:marRight w:val="0"/>
          <w:marTop w:val="0"/>
          <w:marBottom w:val="0"/>
          <w:divBdr>
            <w:top w:val="none" w:sz="0" w:space="0" w:color="auto"/>
            <w:left w:val="none" w:sz="0" w:space="0" w:color="auto"/>
            <w:bottom w:val="none" w:sz="0" w:space="0" w:color="auto"/>
            <w:right w:val="none" w:sz="0" w:space="0" w:color="auto"/>
          </w:divBdr>
          <w:divsChild>
            <w:div w:id="601913939">
              <w:marLeft w:val="0"/>
              <w:marRight w:val="0"/>
              <w:marTop w:val="0"/>
              <w:marBottom w:val="0"/>
              <w:divBdr>
                <w:top w:val="none" w:sz="0" w:space="0" w:color="auto"/>
                <w:left w:val="none" w:sz="0" w:space="0" w:color="auto"/>
                <w:bottom w:val="none" w:sz="0" w:space="0" w:color="auto"/>
                <w:right w:val="none" w:sz="0" w:space="0" w:color="auto"/>
              </w:divBdr>
            </w:div>
          </w:divsChild>
        </w:div>
        <w:div w:id="216936830">
          <w:marLeft w:val="360"/>
          <w:marRight w:val="0"/>
          <w:marTop w:val="0"/>
          <w:marBottom w:val="0"/>
          <w:divBdr>
            <w:top w:val="none" w:sz="0" w:space="0" w:color="auto"/>
            <w:left w:val="none" w:sz="0" w:space="0" w:color="auto"/>
            <w:bottom w:val="none" w:sz="0" w:space="0" w:color="auto"/>
            <w:right w:val="none" w:sz="0" w:space="0" w:color="auto"/>
          </w:divBdr>
          <w:divsChild>
            <w:div w:id="148808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98672">
      <w:bodyDiv w:val="1"/>
      <w:marLeft w:val="0"/>
      <w:marRight w:val="0"/>
      <w:marTop w:val="0"/>
      <w:marBottom w:val="0"/>
      <w:divBdr>
        <w:top w:val="none" w:sz="0" w:space="0" w:color="auto"/>
        <w:left w:val="none" w:sz="0" w:space="0" w:color="auto"/>
        <w:bottom w:val="none" w:sz="0" w:space="0" w:color="auto"/>
        <w:right w:val="none" w:sz="0" w:space="0" w:color="auto"/>
      </w:divBdr>
    </w:div>
    <w:div w:id="916012470">
      <w:bodyDiv w:val="1"/>
      <w:marLeft w:val="0"/>
      <w:marRight w:val="0"/>
      <w:marTop w:val="0"/>
      <w:marBottom w:val="0"/>
      <w:divBdr>
        <w:top w:val="none" w:sz="0" w:space="0" w:color="auto"/>
        <w:left w:val="none" w:sz="0" w:space="0" w:color="auto"/>
        <w:bottom w:val="none" w:sz="0" w:space="0" w:color="auto"/>
        <w:right w:val="none" w:sz="0" w:space="0" w:color="auto"/>
      </w:divBdr>
    </w:div>
    <w:div w:id="916940132">
      <w:bodyDiv w:val="1"/>
      <w:marLeft w:val="0"/>
      <w:marRight w:val="0"/>
      <w:marTop w:val="0"/>
      <w:marBottom w:val="0"/>
      <w:divBdr>
        <w:top w:val="none" w:sz="0" w:space="0" w:color="auto"/>
        <w:left w:val="none" w:sz="0" w:space="0" w:color="auto"/>
        <w:bottom w:val="none" w:sz="0" w:space="0" w:color="auto"/>
        <w:right w:val="none" w:sz="0" w:space="0" w:color="auto"/>
      </w:divBdr>
    </w:div>
    <w:div w:id="925573758">
      <w:bodyDiv w:val="1"/>
      <w:marLeft w:val="0"/>
      <w:marRight w:val="0"/>
      <w:marTop w:val="0"/>
      <w:marBottom w:val="0"/>
      <w:divBdr>
        <w:top w:val="none" w:sz="0" w:space="0" w:color="auto"/>
        <w:left w:val="none" w:sz="0" w:space="0" w:color="auto"/>
        <w:bottom w:val="none" w:sz="0" w:space="0" w:color="auto"/>
        <w:right w:val="none" w:sz="0" w:space="0" w:color="auto"/>
      </w:divBdr>
    </w:div>
    <w:div w:id="925577703">
      <w:bodyDiv w:val="1"/>
      <w:marLeft w:val="0"/>
      <w:marRight w:val="0"/>
      <w:marTop w:val="0"/>
      <w:marBottom w:val="0"/>
      <w:divBdr>
        <w:top w:val="none" w:sz="0" w:space="0" w:color="auto"/>
        <w:left w:val="none" w:sz="0" w:space="0" w:color="auto"/>
        <w:bottom w:val="none" w:sz="0" w:space="0" w:color="auto"/>
        <w:right w:val="none" w:sz="0" w:space="0" w:color="auto"/>
      </w:divBdr>
    </w:div>
    <w:div w:id="926236030">
      <w:bodyDiv w:val="1"/>
      <w:marLeft w:val="0"/>
      <w:marRight w:val="0"/>
      <w:marTop w:val="0"/>
      <w:marBottom w:val="0"/>
      <w:divBdr>
        <w:top w:val="none" w:sz="0" w:space="0" w:color="auto"/>
        <w:left w:val="none" w:sz="0" w:space="0" w:color="auto"/>
        <w:bottom w:val="none" w:sz="0" w:space="0" w:color="auto"/>
        <w:right w:val="none" w:sz="0" w:space="0" w:color="auto"/>
      </w:divBdr>
    </w:div>
    <w:div w:id="932781615">
      <w:bodyDiv w:val="1"/>
      <w:marLeft w:val="0"/>
      <w:marRight w:val="0"/>
      <w:marTop w:val="0"/>
      <w:marBottom w:val="0"/>
      <w:divBdr>
        <w:top w:val="none" w:sz="0" w:space="0" w:color="auto"/>
        <w:left w:val="none" w:sz="0" w:space="0" w:color="auto"/>
        <w:bottom w:val="none" w:sz="0" w:space="0" w:color="auto"/>
        <w:right w:val="none" w:sz="0" w:space="0" w:color="auto"/>
      </w:divBdr>
    </w:div>
    <w:div w:id="940793381">
      <w:bodyDiv w:val="1"/>
      <w:marLeft w:val="0"/>
      <w:marRight w:val="0"/>
      <w:marTop w:val="0"/>
      <w:marBottom w:val="0"/>
      <w:divBdr>
        <w:top w:val="none" w:sz="0" w:space="0" w:color="auto"/>
        <w:left w:val="none" w:sz="0" w:space="0" w:color="auto"/>
        <w:bottom w:val="none" w:sz="0" w:space="0" w:color="auto"/>
        <w:right w:val="none" w:sz="0" w:space="0" w:color="auto"/>
      </w:divBdr>
    </w:div>
    <w:div w:id="942105538">
      <w:bodyDiv w:val="1"/>
      <w:marLeft w:val="0"/>
      <w:marRight w:val="0"/>
      <w:marTop w:val="0"/>
      <w:marBottom w:val="0"/>
      <w:divBdr>
        <w:top w:val="none" w:sz="0" w:space="0" w:color="auto"/>
        <w:left w:val="none" w:sz="0" w:space="0" w:color="auto"/>
        <w:bottom w:val="none" w:sz="0" w:space="0" w:color="auto"/>
        <w:right w:val="none" w:sz="0" w:space="0" w:color="auto"/>
      </w:divBdr>
    </w:div>
    <w:div w:id="942686072">
      <w:bodyDiv w:val="1"/>
      <w:marLeft w:val="0"/>
      <w:marRight w:val="0"/>
      <w:marTop w:val="0"/>
      <w:marBottom w:val="0"/>
      <w:divBdr>
        <w:top w:val="none" w:sz="0" w:space="0" w:color="auto"/>
        <w:left w:val="none" w:sz="0" w:space="0" w:color="auto"/>
        <w:bottom w:val="none" w:sz="0" w:space="0" w:color="auto"/>
        <w:right w:val="none" w:sz="0" w:space="0" w:color="auto"/>
      </w:divBdr>
    </w:div>
    <w:div w:id="955066996">
      <w:bodyDiv w:val="1"/>
      <w:marLeft w:val="0"/>
      <w:marRight w:val="0"/>
      <w:marTop w:val="0"/>
      <w:marBottom w:val="0"/>
      <w:divBdr>
        <w:top w:val="none" w:sz="0" w:space="0" w:color="auto"/>
        <w:left w:val="none" w:sz="0" w:space="0" w:color="auto"/>
        <w:bottom w:val="none" w:sz="0" w:space="0" w:color="auto"/>
        <w:right w:val="none" w:sz="0" w:space="0" w:color="auto"/>
      </w:divBdr>
    </w:div>
    <w:div w:id="955525016">
      <w:bodyDiv w:val="1"/>
      <w:marLeft w:val="0"/>
      <w:marRight w:val="0"/>
      <w:marTop w:val="0"/>
      <w:marBottom w:val="0"/>
      <w:divBdr>
        <w:top w:val="none" w:sz="0" w:space="0" w:color="auto"/>
        <w:left w:val="none" w:sz="0" w:space="0" w:color="auto"/>
        <w:bottom w:val="none" w:sz="0" w:space="0" w:color="auto"/>
        <w:right w:val="none" w:sz="0" w:space="0" w:color="auto"/>
      </w:divBdr>
    </w:div>
    <w:div w:id="962148392">
      <w:bodyDiv w:val="1"/>
      <w:marLeft w:val="0"/>
      <w:marRight w:val="0"/>
      <w:marTop w:val="0"/>
      <w:marBottom w:val="0"/>
      <w:divBdr>
        <w:top w:val="none" w:sz="0" w:space="0" w:color="auto"/>
        <w:left w:val="none" w:sz="0" w:space="0" w:color="auto"/>
        <w:bottom w:val="none" w:sz="0" w:space="0" w:color="auto"/>
        <w:right w:val="none" w:sz="0" w:space="0" w:color="auto"/>
      </w:divBdr>
    </w:div>
    <w:div w:id="965115455">
      <w:bodyDiv w:val="1"/>
      <w:marLeft w:val="0"/>
      <w:marRight w:val="0"/>
      <w:marTop w:val="0"/>
      <w:marBottom w:val="0"/>
      <w:divBdr>
        <w:top w:val="none" w:sz="0" w:space="0" w:color="auto"/>
        <w:left w:val="none" w:sz="0" w:space="0" w:color="auto"/>
        <w:bottom w:val="none" w:sz="0" w:space="0" w:color="auto"/>
        <w:right w:val="none" w:sz="0" w:space="0" w:color="auto"/>
      </w:divBdr>
    </w:div>
    <w:div w:id="967785171">
      <w:bodyDiv w:val="1"/>
      <w:marLeft w:val="0"/>
      <w:marRight w:val="0"/>
      <w:marTop w:val="0"/>
      <w:marBottom w:val="0"/>
      <w:divBdr>
        <w:top w:val="none" w:sz="0" w:space="0" w:color="auto"/>
        <w:left w:val="none" w:sz="0" w:space="0" w:color="auto"/>
        <w:bottom w:val="none" w:sz="0" w:space="0" w:color="auto"/>
        <w:right w:val="none" w:sz="0" w:space="0" w:color="auto"/>
      </w:divBdr>
    </w:div>
    <w:div w:id="977538743">
      <w:bodyDiv w:val="1"/>
      <w:marLeft w:val="0"/>
      <w:marRight w:val="0"/>
      <w:marTop w:val="0"/>
      <w:marBottom w:val="0"/>
      <w:divBdr>
        <w:top w:val="none" w:sz="0" w:space="0" w:color="auto"/>
        <w:left w:val="none" w:sz="0" w:space="0" w:color="auto"/>
        <w:bottom w:val="none" w:sz="0" w:space="0" w:color="auto"/>
        <w:right w:val="none" w:sz="0" w:space="0" w:color="auto"/>
      </w:divBdr>
    </w:div>
    <w:div w:id="993871842">
      <w:bodyDiv w:val="1"/>
      <w:marLeft w:val="0"/>
      <w:marRight w:val="0"/>
      <w:marTop w:val="0"/>
      <w:marBottom w:val="0"/>
      <w:divBdr>
        <w:top w:val="none" w:sz="0" w:space="0" w:color="auto"/>
        <w:left w:val="none" w:sz="0" w:space="0" w:color="auto"/>
        <w:bottom w:val="none" w:sz="0" w:space="0" w:color="auto"/>
        <w:right w:val="none" w:sz="0" w:space="0" w:color="auto"/>
      </w:divBdr>
    </w:div>
    <w:div w:id="997727663">
      <w:bodyDiv w:val="1"/>
      <w:marLeft w:val="0"/>
      <w:marRight w:val="0"/>
      <w:marTop w:val="0"/>
      <w:marBottom w:val="0"/>
      <w:divBdr>
        <w:top w:val="none" w:sz="0" w:space="0" w:color="auto"/>
        <w:left w:val="none" w:sz="0" w:space="0" w:color="auto"/>
        <w:bottom w:val="none" w:sz="0" w:space="0" w:color="auto"/>
        <w:right w:val="none" w:sz="0" w:space="0" w:color="auto"/>
      </w:divBdr>
    </w:div>
    <w:div w:id="1002047068">
      <w:bodyDiv w:val="1"/>
      <w:marLeft w:val="0"/>
      <w:marRight w:val="0"/>
      <w:marTop w:val="0"/>
      <w:marBottom w:val="0"/>
      <w:divBdr>
        <w:top w:val="none" w:sz="0" w:space="0" w:color="auto"/>
        <w:left w:val="none" w:sz="0" w:space="0" w:color="auto"/>
        <w:bottom w:val="none" w:sz="0" w:space="0" w:color="auto"/>
        <w:right w:val="none" w:sz="0" w:space="0" w:color="auto"/>
      </w:divBdr>
    </w:div>
    <w:div w:id="1031802316">
      <w:bodyDiv w:val="1"/>
      <w:marLeft w:val="0"/>
      <w:marRight w:val="0"/>
      <w:marTop w:val="0"/>
      <w:marBottom w:val="0"/>
      <w:divBdr>
        <w:top w:val="none" w:sz="0" w:space="0" w:color="auto"/>
        <w:left w:val="none" w:sz="0" w:space="0" w:color="auto"/>
        <w:bottom w:val="none" w:sz="0" w:space="0" w:color="auto"/>
        <w:right w:val="none" w:sz="0" w:space="0" w:color="auto"/>
      </w:divBdr>
    </w:div>
    <w:div w:id="1033457737">
      <w:bodyDiv w:val="1"/>
      <w:marLeft w:val="0"/>
      <w:marRight w:val="0"/>
      <w:marTop w:val="0"/>
      <w:marBottom w:val="0"/>
      <w:divBdr>
        <w:top w:val="none" w:sz="0" w:space="0" w:color="auto"/>
        <w:left w:val="none" w:sz="0" w:space="0" w:color="auto"/>
        <w:bottom w:val="none" w:sz="0" w:space="0" w:color="auto"/>
        <w:right w:val="none" w:sz="0" w:space="0" w:color="auto"/>
      </w:divBdr>
    </w:div>
    <w:div w:id="1038817798">
      <w:bodyDiv w:val="1"/>
      <w:marLeft w:val="0"/>
      <w:marRight w:val="0"/>
      <w:marTop w:val="0"/>
      <w:marBottom w:val="0"/>
      <w:divBdr>
        <w:top w:val="none" w:sz="0" w:space="0" w:color="auto"/>
        <w:left w:val="none" w:sz="0" w:space="0" w:color="auto"/>
        <w:bottom w:val="none" w:sz="0" w:space="0" w:color="auto"/>
        <w:right w:val="none" w:sz="0" w:space="0" w:color="auto"/>
      </w:divBdr>
    </w:div>
    <w:div w:id="1051733143">
      <w:bodyDiv w:val="1"/>
      <w:marLeft w:val="0"/>
      <w:marRight w:val="0"/>
      <w:marTop w:val="0"/>
      <w:marBottom w:val="0"/>
      <w:divBdr>
        <w:top w:val="none" w:sz="0" w:space="0" w:color="auto"/>
        <w:left w:val="none" w:sz="0" w:space="0" w:color="auto"/>
        <w:bottom w:val="none" w:sz="0" w:space="0" w:color="auto"/>
        <w:right w:val="none" w:sz="0" w:space="0" w:color="auto"/>
      </w:divBdr>
    </w:div>
    <w:div w:id="1052660340">
      <w:bodyDiv w:val="1"/>
      <w:marLeft w:val="0"/>
      <w:marRight w:val="0"/>
      <w:marTop w:val="0"/>
      <w:marBottom w:val="0"/>
      <w:divBdr>
        <w:top w:val="none" w:sz="0" w:space="0" w:color="auto"/>
        <w:left w:val="none" w:sz="0" w:space="0" w:color="auto"/>
        <w:bottom w:val="none" w:sz="0" w:space="0" w:color="auto"/>
        <w:right w:val="none" w:sz="0" w:space="0" w:color="auto"/>
      </w:divBdr>
    </w:div>
    <w:div w:id="1055809325">
      <w:bodyDiv w:val="1"/>
      <w:marLeft w:val="0"/>
      <w:marRight w:val="0"/>
      <w:marTop w:val="0"/>
      <w:marBottom w:val="0"/>
      <w:divBdr>
        <w:top w:val="none" w:sz="0" w:space="0" w:color="auto"/>
        <w:left w:val="none" w:sz="0" w:space="0" w:color="auto"/>
        <w:bottom w:val="none" w:sz="0" w:space="0" w:color="auto"/>
        <w:right w:val="none" w:sz="0" w:space="0" w:color="auto"/>
      </w:divBdr>
    </w:div>
    <w:div w:id="1056006258">
      <w:bodyDiv w:val="1"/>
      <w:marLeft w:val="0"/>
      <w:marRight w:val="0"/>
      <w:marTop w:val="0"/>
      <w:marBottom w:val="0"/>
      <w:divBdr>
        <w:top w:val="none" w:sz="0" w:space="0" w:color="auto"/>
        <w:left w:val="none" w:sz="0" w:space="0" w:color="auto"/>
        <w:bottom w:val="none" w:sz="0" w:space="0" w:color="auto"/>
        <w:right w:val="none" w:sz="0" w:space="0" w:color="auto"/>
      </w:divBdr>
    </w:div>
    <w:div w:id="1056970544">
      <w:bodyDiv w:val="1"/>
      <w:marLeft w:val="0"/>
      <w:marRight w:val="0"/>
      <w:marTop w:val="0"/>
      <w:marBottom w:val="0"/>
      <w:divBdr>
        <w:top w:val="none" w:sz="0" w:space="0" w:color="auto"/>
        <w:left w:val="none" w:sz="0" w:space="0" w:color="auto"/>
        <w:bottom w:val="none" w:sz="0" w:space="0" w:color="auto"/>
        <w:right w:val="none" w:sz="0" w:space="0" w:color="auto"/>
      </w:divBdr>
      <w:divsChild>
        <w:div w:id="2043047113">
          <w:marLeft w:val="360"/>
          <w:marRight w:val="0"/>
          <w:marTop w:val="72"/>
          <w:marBottom w:val="72"/>
          <w:divBdr>
            <w:top w:val="none" w:sz="0" w:space="0" w:color="auto"/>
            <w:left w:val="none" w:sz="0" w:space="0" w:color="auto"/>
            <w:bottom w:val="none" w:sz="0" w:space="0" w:color="auto"/>
            <w:right w:val="none" w:sz="0" w:space="0" w:color="auto"/>
          </w:divBdr>
          <w:divsChild>
            <w:div w:id="1186602736">
              <w:marLeft w:val="0"/>
              <w:marRight w:val="0"/>
              <w:marTop w:val="0"/>
              <w:marBottom w:val="0"/>
              <w:divBdr>
                <w:top w:val="none" w:sz="0" w:space="0" w:color="auto"/>
                <w:left w:val="none" w:sz="0" w:space="0" w:color="auto"/>
                <w:bottom w:val="none" w:sz="0" w:space="0" w:color="auto"/>
                <w:right w:val="none" w:sz="0" w:space="0" w:color="auto"/>
              </w:divBdr>
            </w:div>
          </w:divsChild>
        </w:div>
        <w:div w:id="580523991">
          <w:marLeft w:val="360"/>
          <w:marRight w:val="0"/>
          <w:marTop w:val="0"/>
          <w:marBottom w:val="72"/>
          <w:divBdr>
            <w:top w:val="none" w:sz="0" w:space="0" w:color="auto"/>
            <w:left w:val="none" w:sz="0" w:space="0" w:color="auto"/>
            <w:bottom w:val="none" w:sz="0" w:space="0" w:color="auto"/>
            <w:right w:val="none" w:sz="0" w:space="0" w:color="auto"/>
          </w:divBdr>
          <w:divsChild>
            <w:div w:id="220167618">
              <w:marLeft w:val="0"/>
              <w:marRight w:val="0"/>
              <w:marTop w:val="0"/>
              <w:marBottom w:val="0"/>
              <w:divBdr>
                <w:top w:val="none" w:sz="0" w:space="0" w:color="auto"/>
                <w:left w:val="none" w:sz="0" w:space="0" w:color="auto"/>
                <w:bottom w:val="none" w:sz="0" w:space="0" w:color="auto"/>
                <w:right w:val="none" w:sz="0" w:space="0" w:color="auto"/>
              </w:divBdr>
            </w:div>
          </w:divsChild>
        </w:div>
        <w:div w:id="1103646006">
          <w:marLeft w:val="360"/>
          <w:marRight w:val="0"/>
          <w:marTop w:val="0"/>
          <w:marBottom w:val="72"/>
          <w:divBdr>
            <w:top w:val="none" w:sz="0" w:space="0" w:color="auto"/>
            <w:left w:val="none" w:sz="0" w:space="0" w:color="auto"/>
            <w:bottom w:val="none" w:sz="0" w:space="0" w:color="auto"/>
            <w:right w:val="none" w:sz="0" w:space="0" w:color="auto"/>
          </w:divBdr>
          <w:divsChild>
            <w:div w:id="7866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745">
      <w:bodyDiv w:val="1"/>
      <w:marLeft w:val="0"/>
      <w:marRight w:val="0"/>
      <w:marTop w:val="0"/>
      <w:marBottom w:val="0"/>
      <w:divBdr>
        <w:top w:val="none" w:sz="0" w:space="0" w:color="auto"/>
        <w:left w:val="none" w:sz="0" w:space="0" w:color="auto"/>
        <w:bottom w:val="none" w:sz="0" w:space="0" w:color="auto"/>
        <w:right w:val="none" w:sz="0" w:space="0" w:color="auto"/>
      </w:divBdr>
    </w:div>
    <w:div w:id="1083573449">
      <w:bodyDiv w:val="1"/>
      <w:marLeft w:val="0"/>
      <w:marRight w:val="0"/>
      <w:marTop w:val="0"/>
      <w:marBottom w:val="0"/>
      <w:divBdr>
        <w:top w:val="none" w:sz="0" w:space="0" w:color="auto"/>
        <w:left w:val="none" w:sz="0" w:space="0" w:color="auto"/>
        <w:bottom w:val="none" w:sz="0" w:space="0" w:color="auto"/>
        <w:right w:val="none" w:sz="0" w:space="0" w:color="auto"/>
      </w:divBdr>
      <w:divsChild>
        <w:div w:id="641085682">
          <w:marLeft w:val="0"/>
          <w:marRight w:val="0"/>
          <w:marTop w:val="0"/>
          <w:marBottom w:val="0"/>
          <w:divBdr>
            <w:top w:val="none" w:sz="0" w:space="0" w:color="auto"/>
            <w:left w:val="none" w:sz="0" w:space="0" w:color="auto"/>
            <w:bottom w:val="none" w:sz="0" w:space="0" w:color="auto"/>
            <w:right w:val="none" w:sz="0" w:space="0" w:color="auto"/>
          </w:divBdr>
        </w:div>
        <w:div w:id="928198761">
          <w:marLeft w:val="0"/>
          <w:marRight w:val="0"/>
          <w:marTop w:val="0"/>
          <w:marBottom w:val="0"/>
          <w:divBdr>
            <w:top w:val="none" w:sz="0" w:space="0" w:color="auto"/>
            <w:left w:val="none" w:sz="0" w:space="0" w:color="auto"/>
            <w:bottom w:val="none" w:sz="0" w:space="0" w:color="auto"/>
            <w:right w:val="none" w:sz="0" w:space="0" w:color="auto"/>
          </w:divBdr>
        </w:div>
        <w:div w:id="1234700507">
          <w:marLeft w:val="0"/>
          <w:marRight w:val="0"/>
          <w:marTop w:val="0"/>
          <w:marBottom w:val="0"/>
          <w:divBdr>
            <w:top w:val="none" w:sz="0" w:space="0" w:color="auto"/>
            <w:left w:val="none" w:sz="0" w:space="0" w:color="auto"/>
            <w:bottom w:val="none" w:sz="0" w:space="0" w:color="auto"/>
            <w:right w:val="none" w:sz="0" w:space="0" w:color="auto"/>
          </w:divBdr>
        </w:div>
        <w:div w:id="1236479094">
          <w:marLeft w:val="0"/>
          <w:marRight w:val="0"/>
          <w:marTop w:val="0"/>
          <w:marBottom w:val="0"/>
          <w:divBdr>
            <w:top w:val="none" w:sz="0" w:space="0" w:color="auto"/>
            <w:left w:val="none" w:sz="0" w:space="0" w:color="auto"/>
            <w:bottom w:val="none" w:sz="0" w:space="0" w:color="auto"/>
            <w:right w:val="none" w:sz="0" w:space="0" w:color="auto"/>
          </w:divBdr>
        </w:div>
      </w:divsChild>
    </w:div>
    <w:div w:id="1084568968">
      <w:bodyDiv w:val="1"/>
      <w:marLeft w:val="0"/>
      <w:marRight w:val="0"/>
      <w:marTop w:val="0"/>
      <w:marBottom w:val="0"/>
      <w:divBdr>
        <w:top w:val="none" w:sz="0" w:space="0" w:color="auto"/>
        <w:left w:val="none" w:sz="0" w:space="0" w:color="auto"/>
        <w:bottom w:val="none" w:sz="0" w:space="0" w:color="auto"/>
        <w:right w:val="none" w:sz="0" w:space="0" w:color="auto"/>
      </w:divBdr>
    </w:div>
    <w:div w:id="1093087068">
      <w:bodyDiv w:val="1"/>
      <w:marLeft w:val="0"/>
      <w:marRight w:val="0"/>
      <w:marTop w:val="0"/>
      <w:marBottom w:val="0"/>
      <w:divBdr>
        <w:top w:val="none" w:sz="0" w:space="0" w:color="auto"/>
        <w:left w:val="none" w:sz="0" w:space="0" w:color="auto"/>
        <w:bottom w:val="none" w:sz="0" w:space="0" w:color="auto"/>
        <w:right w:val="none" w:sz="0" w:space="0" w:color="auto"/>
      </w:divBdr>
    </w:div>
    <w:div w:id="1110589246">
      <w:bodyDiv w:val="1"/>
      <w:marLeft w:val="0"/>
      <w:marRight w:val="0"/>
      <w:marTop w:val="0"/>
      <w:marBottom w:val="0"/>
      <w:divBdr>
        <w:top w:val="none" w:sz="0" w:space="0" w:color="auto"/>
        <w:left w:val="none" w:sz="0" w:space="0" w:color="auto"/>
        <w:bottom w:val="none" w:sz="0" w:space="0" w:color="auto"/>
        <w:right w:val="none" w:sz="0" w:space="0" w:color="auto"/>
      </w:divBdr>
    </w:div>
    <w:div w:id="1110859975">
      <w:bodyDiv w:val="1"/>
      <w:marLeft w:val="0"/>
      <w:marRight w:val="0"/>
      <w:marTop w:val="0"/>
      <w:marBottom w:val="0"/>
      <w:divBdr>
        <w:top w:val="none" w:sz="0" w:space="0" w:color="auto"/>
        <w:left w:val="none" w:sz="0" w:space="0" w:color="auto"/>
        <w:bottom w:val="none" w:sz="0" w:space="0" w:color="auto"/>
        <w:right w:val="none" w:sz="0" w:space="0" w:color="auto"/>
      </w:divBdr>
    </w:div>
    <w:div w:id="1116172742">
      <w:bodyDiv w:val="1"/>
      <w:marLeft w:val="0"/>
      <w:marRight w:val="0"/>
      <w:marTop w:val="0"/>
      <w:marBottom w:val="0"/>
      <w:divBdr>
        <w:top w:val="none" w:sz="0" w:space="0" w:color="auto"/>
        <w:left w:val="none" w:sz="0" w:space="0" w:color="auto"/>
        <w:bottom w:val="none" w:sz="0" w:space="0" w:color="auto"/>
        <w:right w:val="none" w:sz="0" w:space="0" w:color="auto"/>
      </w:divBdr>
    </w:div>
    <w:div w:id="1117024401">
      <w:bodyDiv w:val="1"/>
      <w:marLeft w:val="0"/>
      <w:marRight w:val="0"/>
      <w:marTop w:val="0"/>
      <w:marBottom w:val="0"/>
      <w:divBdr>
        <w:top w:val="none" w:sz="0" w:space="0" w:color="auto"/>
        <w:left w:val="none" w:sz="0" w:space="0" w:color="auto"/>
        <w:bottom w:val="none" w:sz="0" w:space="0" w:color="auto"/>
        <w:right w:val="none" w:sz="0" w:space="0" w:color="auto"/>
      </w:divBdr>
    </w:div>
    <w:div w:id="1129468081">
      <w:bodyDiv w:val="1"/>
      <w:marLeft w:val="0"/>
      <w:marRight w:val="0"/>
      <w:marTop w:val="0"/>
      <w:marBottom w:val="0"/>
      <w:divBdr>
        <w:top w:val="none" w:sz="0" w:space="0" w:color="auto"/>
        <w:left w:val="none" w:sz="0" w:space="0" w:color="auto"/>
        <w:bottom w:val="none" w:sz="0" w:space="0" w:color="auto"/>
        <w:right w:val="none" w:sz="0" w:space="0" w:color="auto"/>
      </w:divBdr>
    </w:div>
    <w:div w:id="1132476851">
      <w:bodyDiv w:val="1"/>
      <w:marLeft w:val="0"/>
      <w:marRight w:val="0"/>
      <w:marTop w:val="0"/>
      <w:marBottom w:val="0"/>
      <w:divBdr>
        <w:top w:val="none" w:sz="0" w:space="0" w:color="auto"/>
        <w:left w:val="none" w:sz="0" w:space="0" w:color="auto"/>
        <w:bottom w:val="none" w:sz="0" w:space="0" w:color="auto"/>
        <w:right w:val="none" w:sz="0" w:space="0" w:color="auto"/>
      </w:divBdr>
    </w:div>
    <w:div w:id="1166287601">
      <w:bodyDiv w:val="1"/>
      <w:marLeft w:val="0"/>
      <w:marRight w:val="0"/>
      <w:marTop w:val="0"/>
      <w:marBottom w:val="0"/>
      <w:divBdr>
        <w:top w:val="none" w:sz="0" w:space="0" w:color="auto"/>
        <w:left w:val="none" w:sz="0" w:space="0" w:color="auto"/>
        <w:bottom w:val="none" w:sz="0" w:space="0" w:color="auto"/>
        <w:right w:val="none" w:sz="0" w:space="0" w:color="auto"/>
      </w:divBdr>
    </w:div>
    <w:div w:id="1173882752">
      <w:bodyDiv w:val="1"/>
      <w:marLeft w:val="0"/>
      <w:marRight w:val="0"/>
      <w:marTop w:val="0"/>
      <w:marBottom w:val="0"/>
      <w:divBdr>
        <w:top w:val="none" w:sz="0" w:space="0" w:color="auto"/>
        <w:left w:val="none" w:sz="0" w:space="0" w:color="auto"/>
        <w:bottom w:val="none" w:sz="0" w:space="0" w:color="auto"/>
        <w:right w:val="none" w:sz="0" w:space="0" w:color="auto"/>
      </w:divBdr>
    </w:div>
    <w:div w:id="1180268892">
      <w:bodyDiv w:val="1"/>
      <w:marLeft w:val="0"/>
      <w:marRight w:val="0"/>
      <w:marTop w:val="0"/>
      <w:marBottom w:val="0"/>
      <w:divBdr>
        <w:top w:val="none" w:sz="0" w:space="0" w:color="auto"/>
        <w:left w:val="none" w:sz="0" w:space="0" w:color="auto"/>
        <w:bottom w:val="none" w:sz="0" w:space="0" w:color="auto"/>
        <w:right w:val="none" w:sz="0" w:space="0" w:color="auto"/>
      </w:divBdr>
    </w:div>
    <w:div w:id="1183277871">
      <w:bodyDiv w:val="1"/>
      <w:marLeft w:val="0"/>
      <w:marRight w:val="0"/>
      <w:marTop w:val="0"/>
      <w:marBottom w:val="0"/>
      <w:divBdr>
        <w:top w:val="none" w:sz="0" w:space="0" w:color="auto"/>
        <w:left w:val="none" w:sz="0" w:space="0" w:color="auto"/>
        <w:bottom w:val="none" w:sz="0" w:space="0" w:color="auto"/>
        <w:right w:val="none" w:sz="0" w:space="0" w:color="auto"/>
      </w:divBdr>
    </w:div>
    <w:div w:id="1190800808">
      <w:bodyDiv w:val="1"/>
      <w:marLeft w:val="0"/>
      <w:marRight w:val="0"/>
      <w:marTop w:val="0"/>
      <w:marBottom w:val="0"/>
      <w:divBdr>
        <w:top w:val="none" w:sz="0" w:space="0" w:color="auto"/>
        <w:left w:val="none" w:sz="0" w:space="0" w:color="auto"/>
        <w:bottom w:val="none" w:sz="0" w:space="0" w:color="auto"/>
        <w:right w:val="none" w:sz="0" w:space="0" w:color="auto"/>
      </w:divBdr>
    </w:div>
    <w:div w:id="1197617434">
      <w:bodyDiv w:val="1"/>
      <w:marLeft w:val="0"/>
      <w:marRight w:val="0"/>
      <w:marTop w:val="0"/>
      <w:marBottom w:val="0"/>
      <w:divBdr>
        <w:top w:val="none" w:sz="0" w:space="0" w:color="auto"/>
        <w:left w:val="none" w:sz="0" w:space="0" w:color="auto"/>
        <w:bottom w:val="none" w:sz="0" w:space="0" w:color="auto"/>
        <w:right w:val="none" w:sz="0" w:space="0" w:color="auto"/>
      </w:divBdr>
      <w:divsChild>
        <w:div w:id="571542608">
          <w:marLeft w:val="360"/>
          <w:marRight w:val="0"/>
          <w:marTop w:val="72"/>
          <w:marBottom w:val="72"/>
          <w:divBdr>
            <w:top w:val="none" w:sz="0" w:space="0" w:color="auto"/>
            <w:left w:val="none" w:sz="0" w:space="0" w:color="auto"/>
            <w:bottom w:val="none" w:sz="0" w:space="0" w:color="auto"/>
            <w:right w:val="none" w:sz="0" w:space="0" w:color="auto"/>
          </w:divBdr>
        </w:div>
        <w:div w:id="1038822147">
          <w:marLeft w:val="360"/>
          <w:marRight w:val="0"/>
          <w:marTop w:val="0"/>
          <w:marBottom w:val="72"/>
          <w:divBdr>
            <w:top w:val="none" w:sz="0" w:space="0" w:color="auto"/>
            <w:left w:val="none" w:sz="0" w:space="0" w:color="auto"/>
            <w:bottom w:val="none" w:sz="0" w:space="0" w:color="auto"/>
            <w:right w:val="none" w:sz="0" w:space="0" w:color="auto"/>
          </w:divBdr>
          <w:divsChild>
            <w:div w:id="1765032876">
              <w:marLeft w:val="0"/>
              <w:marRight w:val="0"/>
              <w:marTop w:val="0"/>
              <w:marBottom w:val="0"/>
              <w:divBdr>
                <w:top w:val="none" w:sz="0" w:space="0" w:color="auto"/>
                <w:left w:val="none" w:sz="0" w:space="0" w:color="auto"/>
                <w:bottom w:val="none" w:sz="0" w:space="0" w:color="auto"/>
                <w:right w:val="none" w:sz="0" w:space="0" w:color="auto"/>
              </w:divBdr>
            </w:div>
          </w:divsChild>
        </w:div>
        <w:div w:id="1510876148">
          <w:marLeft w:val="360"/>
          <w:marRight w:val="0"/>
          <w:marTop w:val="0"/>
          <w:marBottom w:val="72"/>
          <w:divBdr>
            <w:top w:val="none" w:sz="0" w:space="0" w:color="auto"/>
            <w:left w:val="none" w:sz="0" w:space="0" w:color="auto"/>
            <w:bottom w:val="none" w:sz="0" w:space="0" w:color="auto"/>
            <w:right w:val="none" w:sz="0" w:space="0" w:color="auto"/>
          </w:divBdr>
          <w:divsChild>
            <w:div w:id="8700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1066">
      <w:bodyDiv w:val="1"/>
      <w:marLeft w:val="0"/>
      <w:marRight w:val="0"/>
      <w:marTop w:val="0"/>
      <w:marBottom w:val="0"/>
      <w:divBdr>
        <w:top w:val="none" w:sz="0" w:space="0" w:color="auto"/>
        <w:left w:val="none" w:sz="0" w:space="0" w:color="auto"/>
        <w:bottom w:val="none" w:sz="0" w:space="0" w:color="auto"/>
        <w:right w:val="none" w:sz="0" w:space="0" w:color="auto"/>
      </w:divBdr>
    </w:div>
    <w:div w:id="1205096494">
      <w:bodyDiv w:val="1"/>
      <w:marLeft w:val="0"/>
      <w:marRight w:val="0"/>
      <w:marTop w:val="0"/>
      <w:marBottom w:val="0"/>
      <w:divBdr>
        <w:top w:val="none" w:sz="0" w:space="0" w:color="auto"/>
        <w:left w:val="none" w:sz="0" w:space="0" w:color="auto"/>
        <w:bottom w:val="none" w:sz="0" w:space="0" w:color="auto"/>
        <w:right w:val="none" w:sz="0" w:space="0" w:color="auto"/>
      </w:divBdr>
    </w:div>
    <w:div w:id="1209338124">
      <w:bodyDiv w:val="1"/>
      <w:marLeft w:val="0"/>
      <w:marRight w:val="0"/>
      <w:marTop w:val="0"/>
      <w:marBottom w:val="0"/>
      <w:divBdr>
        <w:top w:val="none" w:sz="0" w:space="0" w:color="auto"/>
        <w:left w:val="none" w:sz="0" w:space="0" w:color="auto"/>
        <w:bottom w:val="none" w:sz="0" w:space="0" w:color="auto"/>
        <w:right w:val="none" w:sz="0" w:space="0" w:color="auto"/>
      </w:divBdr>
    </w:div>
    <w:div w:id="1211960226">
      <w:bodyDiv w:val="1"/>
      <w:marLeft w:val="0"/>
      <w:marRight w:val="0"/>
      <w:marTop w:val="0"/>
      <w:marBottom w:val="0"/>
      <w:divBdr>
        <w:top w:val="none" w:sz="0" w:space="0" w:color="auto"/>
        <w:left w:val="none" w:sz="0" w:space="0" w:color="auto"/>
        <w:bottom w:val="none" w:sz="0" w:space="0" w:color="auto"/>
        <w:right w:val="none" w:sz="0" w:space="0" w:color="auto"/>
      </w:divBdr>
      <w:divsChild>
        <w:div w:id="354504498">
          <w:marLeft w:val="360"/>
          <w:marRight w:val="0"/>
          <w:marTop w:val="72"/>
          <w:marBottom w:val="72"/>
          <w:divBdr>
            <w:top w:val="none" w:sz="0" w:space="0" w:color="auto"/>
            <w:left w:val="none" w:sz="0" w:space="0" w:color="auto"/>
            <w:bottom w:val="none" w:sz="0" w:space="0" w:color="auto"/>
            <w:right w:val="none" w:sz="0" w:space="0" w:color="auto"/>
          </w:divBdr>
          <w:divsChild>
            <w:div w:id="161045137">
              <w:marLeft w:val="0"/>
              <w:marRight w:val="0"/>
              <w:marTop w:val="0"/>
              <w:marBottom w:val="0"/>
              <w:divBdr>
                <w:top w:val="none" w:sz="0" w:space="0" w:color="auto"/>
                <w:left w:val="none" w:sz="0" w:space="0" w:color="auto"/>
                <w:bottom w:val="none" w:sz="0" w:space="0" w:color="auto"/>
                <w:right w:val="none" w:sz="0" w:space="0" w:color="auto"/>
              </w:divBdr>
            </w:div>
          </w:divsChild>
        </w:div>
        <w:div w:id="1653096488">
          <w:marLeft w:val="360"/>
          <w:marRight w:val="0"/>
          <w:marTop w:val="0"/>
          <w:marBottom w:val="72"/>
          <w:divBdr>
            <w:top w:val="none" w:sz="0" w:space="0" w:color="auto"/>
            <w:left w:val="none" w:sz="0" w:space="0" w:color="auto"/>
            <w:bottom w:val="none" w:sz="0" w:space="0" w:color="auto"/>
            <w:right w:val="none" w:sz="0" w:space="0" w:color="auto"/>
          </w:divBdr>
          <w:divsChild>
            <w:div w:id="1266571633">
              <w:marLeft w:val="0"/>
              <w:marRight w:val="0"/>
              <w:marTop w:val="0"/>
              <w:marBottom w:val="0"/>
              <w:divBdr>
                <w:top w:val="none" w:sz="0" w:space="0" w:color="auto"/>
                <w:left w:val="none" w:sz="0" w:space="0" w:color="auto"/>
                <w:bottom w:val="none" w:sz="0" w:space="0" w:color="auto"/>
                <w:right w:val="none" w:sz="0" w:space="0" w:color="auto"/>
              </w:divBdr>
            </w:div>
          </w:divsChild>
        </w:div>
        <w:div w:id="942104491">
          <w:marLeft w:val="360"/>
          <w:marRight w:val="0"/>
          <w:marTop w:val="0"/>
          <w:marBottom w:val="72"/>
          <w:divBdr>
            <w:top w:val="none" w:sz="0" w:space="0" w:color="auto"/>
            <w:left w:val="none" w:sz="0" w:space="0" w:color="auto"/>
            <w:bottom w:val="none" w:sz="0" w:space="0" w:color="auto"/>
            <w:right w:val="none" w:sz="0" w:space="0" w:color="auto"/>
          </w:divBdr>
          <w:divsChild>
            <w:div w:id="12215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766639">
      <w:bodyDiv w:val="1"/>
      <w:marLeft w:val="0"/>
      <w:marRight w:val="0"/>
      <w:marTop w:val="0"/>
      <w:marBottom w:val="0"/>
      <w:divBdr>
        <w:top w:val="none" w:sz="0" w:space="0" w:color="auto"/>
        <w:left w:val="none" w:sz="0" w:space="0" w:color="auto"/>
        <w:bottom w:val="none" w:sz="0" w:space="0" w:color="auto"/>
        <w:right w:val="none" w:sz="0" w:space="0" w:color="auto"/>
      </w:divBdr>
    </w:div>
    <w:div w:id="1218859528">
      <w:bodyDiv w:val="1"/>
      <w:marLeft w:val="0"/>
      <w:marRight w:val="0"/>
      <w:marTop w:val="0"/>
      <w:marBottom w:val="0"/>
      <w:divBdr>
        <w:top w:val="none" w:sz="0" w:space="0" w:color="auto"/>
        <w:left w:val="none" w:sz="0" w:space="0" w:color="auto"/>
        <w:bottom w:val="none" w:sz="0" w:space="0" w:color="auto"/>
        <w:right w:val="none" w:sz="0" w:space="0" w:color="auto"/>
      </w:divBdr>
      <w:divsChild>
        <w:div w:id="1688142357">
          <w:marLeft w:val="360"/>
          <w:marRight w:val="0"/>
          <w:marTop w:val="0"/>
          <w:marBottom w:val="0"/>
          <w:divBdr>
            <w:top w:val="none" w:sz="0" w:space="0" w:color="auto"/>
            <w:left w:val="none" w:sz="0" w:space="0" w:color="auto"/>
            <w:bottom w:val="none" w:sz="0" w:space="0" w:color="auto"/>
            <w:right w:val="none" w:sz="0" w:space="0" w:color="auto"/>
          </w:divBdr>
          <w:divsChild>
            <w:div w:id="1965260458">
              <w:marLeft w:val="0"/>
              <w:marRight w:val="0"/>
              <w:marTop w:val="0"/>
              <w:marBottom w:val="0"/>
              <w:divBdr>
                <w:top w:val="none" w:sz="0" w:space="0" w:color="auto"/>
                <w:left w:val="none" w:sz="0" w:space="0" w:color="auto"/>
                <w:bottom w:val="none" w:sz="0" w:space="0" w:color="auto"/>
                <w:right w:val="none" w:sz="0" w:space="0" w:color="auto"/>
              </w:divBdr>
            </w:div>
          </w:divsChild>
        </w:div>
        <w:div w:id="1168129569">
          <w:marLeft w:val="360"/>
          <w:marRight w:val="0"/>
          <w:marTop w:val="0"/>
          <w:marBottom w:val="0"/>
          <w:divBdr>
            <w:top w:val="none" w:sz="0" w:space="0" w:color="auto"/>
            <w:left w:val="none" w:sz="0" w:space="0" w:color="auto"/>
            <w:bottom w:val="none" w:sz="0" w:space="0" w:color="auto"/>
            <w:right w:val="none" w:sz="0" w:space="0" w:color="auto"/>
          </w:divBdr>
          <w:divsChild>
            <w:div w:id="1779136852">
              <w:marLeft w:val="0"/>
              <w:marRight w:val="0"/>
              <w:marTop w:val="0"/>
              <w:marBottom w:val="0"/>
              <w:divBdr>
                <w:top w:val="none" w:sz="0" w:space="0" w:color="auto"/>
                <w:left w:val="none" w:sz="0" w:space="0" w:color="auto"/>
                <w:bottom w:val="none" w:sz="0" w:space="0" w:color="auto"/>
                <w:right w:val="none" w:sz="0" w:space="0" w:color="auto"/>
              </w:divBdr>
            </w:div>
          </w:divsChild>
        </w:div>
        <w:div w:id="1801728537">
          <w:marLeft w:val="360"/>
          <w:marRight w:val="0"/>
          <w:marTop w:val="0"/>
          <w:marBottom w:val="0"/>
          <w:divBdr>
            <w:top w:val="none" w:sz="0" w:space="0" w:color="auto"/>
            <w:left w:val="none" w:sz="0" w:space="0" w:color="auto"/>
            <w:bottom w:val="none" w:sz="0" w:space="0" w:color="auto"/>
            <w:right w:val="none" w:sz="0" w:space="0" w:color="auto"/>
          </w:divBdr>
          <w:divsChild>
            <w:div w:id="413824341">
              <w:marLeft w:val="0"/>
              <w:marRight w:val="0"/>
              <w:marTop w:val="0"/>
              <w:marBottom w:val="0"/>
              <w:divBdr>
                <w:top w:val="none" w:sz="0" w:space="0" w:color="auto"/>
                <w:left w:val="none" w:sz="0" w:space="0" w:color="auto"/>
                <w:bottom w:val="none" w:sz="0" w:space="0" w:color="auto"/>
                <w:right w:val="none" w:sz="0" w:space="0" w:color="auto"/>
              </w:divBdr>
            </w:div>
          </w:divsChild>
        </w:div>
        <w:div w:id="998339654">
          <w:marLeft w:val="360"/>
          <w:marRight w:val="0"/>
          <w:marTop w:val="0"/>
          <w:marBottom w:val="0"/>
          <w:divBdr>
            <w:top w:val="none" w:sz="0" w:space="0" w:color="auto"/>
            <w:left w:val="none" w:sz="0" w:space="0" w:color="auto"/>
            <w:bottom w:val="none" w:sz="0" w:space="0" w:color="auto"/>
            <w:right w:val="none" w:sz="0" w:space="0" w:color="auto"/>
          </w:divBdr>
          <w:divsChild>
            <w:div w:id="2054108929">
              <w:marLeft w:val="0"/>
              <w:marRight w:val="0"/>
              <w:marTop w:val="0"/>
              <w:marBottom w:val="0"/>
              <w:divBdr>
                <w:top w:val="none" w:sz="0" w:space="0" w:color="auto"/>
                <w:left w:val="none" w:sz="0" w:space="0" w:color="auto"/>
                <w:bottom w:val="none" w:sz="0" w:space="0" w:color="auto"/>
                <w:right w:val="none" w:sz="0" w:space="0" w:color="auto"/>
              </w:divBdr>
            </w:div>
          </w:divsChild>
        </w:div>
        <w:div w:id="882668588">
          <w:marLeft w:val="360"/>
          <w:marRight w:val="0"/>
          <w:marTop w:val="0"/>
          <w:marBottom w:val="0"/>
          <w:divBdr>
            <w:top w:val="none" w:sz="0" w:space="0" w:color="auto"/>
            <w:left w:val="none" w:sz="0" w:space="0" w:color="auto"/>
            <w:bottom w:val="none" w:sz="0" w:space="0" w:color="auto"/>
            <w:right w:val="none" w:sz="0" w:space="0" w:color="auto"/>
          </w:divBdr>
          <w:divsChild>
            <w:div w:id="1535115966">
              <w:marLeft w:val="0"/>
              <w:marRight w:val="0"/>
              <w:marTop w:val="0"/>
              <w:marBottom w:val="0"/>
              <w:divBdr>
                <w:top w:val="none" w:sz="0" w:space="0" w:color="auto"/>
                <w:left w:val="none" w:sz="0" w:space="0" w:color="auto"/>
                <w:bottom w:val="none" w:sz="0" w:space="0" w:color="auto"/>
                <w:right w:val="none" w:sz="0" w:space="0" w:color="auto"/>
              </w:divBdr>
            </w:div>
          </w:divsChild>
        </w:div>
        <w:div w:id="1157302620">
          <w:marLeft w:val="360"/>
          <w:marRight w:val="0"/>
          <w:marTop w:val="0"/>
          <w:marBottom w:val="0"/>
          <w:divBdr>
            <w:top w:val="none" w:sz="0" w:space="0" w:color="auto"/>
            <w:left w:val="none" w:sz="0" w:space="0" w:color="auto"/>
            <w:bottom w:val="none" w:sz="0" w:space="0" w:color="auto"/>
            <w:right w:val="none" w:sz="0" w:space="0" w:color="auto"/>
          </w:divBdr>
          <w:divsChild>
            <w:div w:id="1673338881">
              <w:marLeft w:val="0"/>
              <w:marRight w:val="0"/>
              <w:marTop w:val="0"/>
              <w:marBottom w:val="0"/>
              <w:divBdr>
                <w:top w:val="none" w:sz="0" w:space="0" w:color="auto"/>
                <w:left w:val="none" w:sz="0" w:space="0" w:color="auto"/>
                <w:bottom w:val="none" w:sz="0" w:space="0" w:color="auto"/>
                <w:right w:val="none" w:sz="0" w:space="0" w:color="auto"/>
              </w:divBdr>
            </w:div>
          </w:divsChild>
        </w:div>
        <w:div w:id="1684622947">
          <w:marLeft w:val="360"/>
          <w:marRight w:val="0"/>
          <w:marTop w:val="0"/>
          <w:marBottom w:val="0"/>
          <w:divBdr>
            <w:top w:val="none" w:sz="0" w:space="0" w:color="auto"/>
            <w:left w:val="none" w:sz="0" w:space="0" w:color="auto"/>
            <w:bottom w:val="none" w:sz="0" w:space="0" w:color="auto"/>
            <w:right w:val="none" w:sz="0" w:space="0" w:color="auto"/>
          </w:divBdr>
          <w:divsChild>
            <w:div w:id="179318600">
              <w:marLeft w:val="0"/>
              <w:marRight w:val="0"/>
              <w:marTop w:val="0"/>
              <w:marBottom w:val="0"/>
              <w:divBdr>
                <w:top w:val="none" w:sz="0" w:space="0" w:color="auto"/>
                <w:left w:val="none" w:sz="0" w:space="0" w:color="auto"/>
                <w:bottom w:val="none" w:sz="0" w:space="0" w:color="auto"/>
                <w:right w:val="none" w:sz="0" w:space="0" w:color="auto"/>
              </w:divBdr>
            </w:div>
          </w:divsChild>
        </w:div>
        <w:div w:id="339624553">
          <w:marLeft w:val="360"/>
          <w:marRight w:val="0"/>
          <w:marTop w:val="0"/>
          <w:marBottom w:val="0"/>
          <w:divBdr>
            <w:top w:val="none" w:sz="0" w:space="0" w:color="auto"/>
            <w:left w:val="none" w:sz="0" w:space="0" w:color="auto"/>
            <w:bottom w:val="none" w:sz="0" w:space="0" w:color="auto"/>
            <w:right w:val="none" w:sz="0" w:space="0" w:color="auto"/>
          </w:divBdr>
          <w:divsChild>
            <w:div w:id="1351562121">
              <w:marLeft w:val="0"/>
              <w:marRight w:val="0"/>
              <w:marTop w:val="0"/>
              <w:marBottom w:val="0"/>
              <w:divBdr>
                <w:top w:val="none" w:sz="0" w:space="0" w:color="auto"/>
                <w:left w:val="none" w:sz="0" w:space="0" w:color="auto"/>
                <w:bottom w:val="none" w:sz="0" w:space="0" w:color="auto"/>
                <w:right w:val="none" w:sz="0" w:space="0" w:color="auto"/>
              </w:divBdr>
            </w:div>
          </w:divsChild>
        </w:div>
        <w:div w:id="1375347773">
          <w:marLeft w:val="360"/>
          <w:marRight w:val="0"/>
          <w:marTop w:val="0"/>
          <w:marBottom w:val="0"/>
          <w:divBdr>
            <w:top w:val="none" w:sz="0" w:space="0" w:color="auto"/>
            <w:left w:val="none" w:sz="0" w:space="0" w:color="auto"/>
            <w:bottom w:val="none" w:sz="0" w:space="0" w:color="auto"/>
            <w:right w:val="none" w:sz="0" w:space="0" w:color="auto"/>
          </w:divBdr>
          <w:divsChild>
            <w:div w:id="153507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7242">
      <w:bodyDiv w:val="1"/>
      <w:marLeft w:val="0"/>
      <w:marRight w:val="0"/>
      <w:marTop w:val="0"/>
      <w:marBottom w:val="0"/>
      <w:divBdr>
        <w:top w:val="none" w:sz="0" w:space="0" w:color="auto"/>
        <w:left w:val="none" w:sz="0" w:space="0" w:color="auto"/>
        <w:bottom w:val="none" w:sz="0" w:space="0" w:color="auto"/>
        <w:right w:val="none" w:sz="0" w:space="0" w:color="auto"/>
      </w:divBdr>
    </w:div>
    <w:div w:id="1220626924">
      <w:bodyDiv w:val="1"/>
      <w:marLeft w:val="0"/>
      <w:marRight w:val="0"/>
      <w:marTop w:val="0"/>
      <w:marBottom w:val="0"/>
      <w:divBdr>
        <w:top w:val="none" w:sz="0" w:space="0" w:color="auto"/>
        <w:left w:val="none" w:sz="0" w:space="0" w:color="auto"/>
        <w:bottom w:val="none" w:sz="0" w:space="0" w:color="auto"/>
        <w:right w:val="none" w:sz="0" w:space="0" w:color="auto"/>
      </w:divBdr>
    </w:div>
    <w:div w:id="1227914787">
      <w:bodyDiv w:val="1"/>
      <w:marLeft w:val="0"/>
      <w:marRight w:val="0"/>
      <w:marTop w:val="0"/>
      <w:marBottom w:val="0"/>
      <w:divBdr>
        <w:top w:val="none" w:sz="0" w:space="0" w:color="auto"/>
        <w:left w:val="none" w:sz="0" w:space="0" w:color="auto"/>
        <w:bottom w:val="none" w:sz="0" w:space="0" w:color="auto"/>
        <w:right w:val="none" w:sz="0" w:space="0" w:color="auto"/>
      </w:divBdr>
    </w:div>
    <w:div w:id="1232353850">
      <w:bodyDiv w:val="1"/>
      <w:marLeft w:val="0"/>
      <w:marRight w:val="0"/>
      <w:marTop w:val="0"/>
      <w:marBottom w:val="0"/>
      <w:divBdr>
        <w:top w:val="none" w:sz="0" w:space="0" w:color="auto"/>
        <w:left w:val="none" w:sz="0" w:space="0" w:color="auto"/>
        <w:bottom w:val="none" w:sz="0" w:space="0" w:color="auto"/>
        <w:right w:val="none" w:sz="0" w:space="0" w:color="auto"/>
      </w:divBdr>
      <w:divsChild>
        <w:div w:id="48310519">
          <w:marLeft w:val="360"/>
          <w:marRight w:val="0"/>
          <w:marTop w:val="0"/>
          <w:marBottom w:val="0"/>
          <w:divBdr>
            <w:top w:val="none" w:sz="0" w:space="0" w:color="auto"/>
            <w:left w:val="none" w:sz="0" w:space="0" w:color="auto"/>
            <w:bottom w:val="none" w:sz="0" w:space="0" w:color="auto"/>
            <w:right w:val="none" w:sz="0" w:space="0" w:color="auto"/>
          </w:divBdr>
          <w:divsChild>
            <w:div w:id="1499617043">
              <w:marLeft w:val="0"/>
              <w:marRight w:val="0"/>
              <w:marTop w:val="0"/>
              <w:marBottom w:val="0"/>
              <w:divBdr>
                <w:top w:val="none" w:sz="0" w:space="0" w:color="auto"/>
                <w:left w:val="none" w:sz="0" w:space="0" w:color="auto"/>
                <w:bottom w:val="none" w:sz="0" w:space="0" w:color="auto"/>
                <w:right w:val="none" w:sz="0" w:space="0" w:color="auto"/>
              </w:divBdr>
            </w:div>
          </w:divsChild>
        </w:div>
        <w:div w:id="810710883">
          <w:marLeft w:val="360"/>
          <w:marRight w:val="0"/>
          <w:marTop w:val="0"/>
          <w:marBottom w:val="0"/>
          <w:divBdr>
            <w:top w:val="none" w:sz="0" w:space="0" w:color="auto"/>
            <w:left w:val="none" w:sz="0" w:space="0" w:color="auto"/>
            <w:bottom w:val="none" w:sz="0" w:space="0" w:color="auto"/>
            <w:right w:val="none" w:sz="0" w:space="0" w:color="auto"/>
          </w:divBdr>
          <w:divsChild>
            <w:div w:id="66462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28459">
      <w:bodyDiv w:val="1"/>
      <w:marLeft w:val="0"/>
      <w:marRight w:val="0"/>
      <w:marTop w:val="0"/>
      <w:marBottom w:val="0"/>
      <w:divBdr>
        <w:top w:val="none" w:sz="0" w:space="0" w:color="auto"/>
        <w:left w:val="none" w:sz="0" w:space="0" w:color="auto"/>
        <w:bottom w:val="none" w:sz="0" w:space="0" w:color="auto"/>
        <w:right w:val="none" w:sz="0" w:space="0" w:color="auto"/>
      </w:divBdr>
    </w:div>
    <w:div w:id="1243836827">
      <w:bodyDiv w:val="1"/>
      <w:marLeft w:val="0"/>
      <w:marRight w:val="0"/>
      <w:marTop w:val="0"/>
      <w:marBottom w:val="0"/>
      <w:divBdr>
        <w:top w:val="none" w:sz="0" w:space="0" w:color="auto"/>
        <w:left w:val="none" w:sz="0" w:space="0" w:color="auto"/>
        <w:bottom w:val="none" w:sz="0" w:space="0" w:color="auto"/>
        <w:right w:val="none" w:sz="0" w:space="0" w:color="auto"/>
      </w:divBdr>
    </w:div>
    <w:div w:id="1252662675">
      <w:bodyDiv w:val="1"/>
      <w:marLeft w:val="0"/>
      <w:marRight w:val="0"/>
      <w:marTop w:val="0"/>
      <w:marBottom w:val="0"/>
      <w:divBdr>
        <w:top w:val="none" w:sz="0" w:space="0" w:color="auto"/>
        <w:left w:val="none" w:sz="0" w:space="0" w:color="auto"/>
        <w:bottom w:val="none" w:sz="0" w:space="0" w:color="auto"/>
        <w:right w:val="none" w:sz="0" w:space="0" w:color="auto"/>
      </w:divBdr>
    </w:div>
    <w:div w:id="1253665319">
      <w:bodyDiv w:val="1"/>
      <w:marLeft w:val="0"/>
      <w:marRight w:val="0"/>
      <w:marTop w:val="0"/>
      <w:marBottom w:val="0"/>
      <w:divBdr>
        <w:top w:val="none" w:sz="0" w:space="0" w:color="auto"/>
        <w:left w:val="none" w:sz="0" w:space="0" w:color="auto"/>
        <w:bottom w:val="none" w:sz="0" w:space="0" w:color="auto"/>
        <w:right w:val="none" w:sz="0" w:space="0" w:color="auto"/>
      </w:divBdr>
    </w:div>
    <w:div w:id="1257055316">
      <w:bodyDiv w:val="1"/>
      <w:marLeft w:val="0"/>
      <w:marRight w:val="0"/>
      <w:marTop w:val="0"/>
      <w:marBottom w:val="0"/>
      <w:divBdr>
        <w:top w:val="none" w:sz="0" w:space="0" w:color="auto"/>
        <w:left w:val="none" w:sz="0" w:space="0" w:color="auto"/>
        <w:bottom w:val="none" w:sz="0" w:space="0" w:color="auto"/>
        <w:right w:val="none" w:sz="0" w:space="0" w:color="auto"/>
      </w:divBdr>
    </w:div>
    <w:div w:id="1265772376">
      <w:bodyDiv w:val="1"/>
      <w:marLeft w:val="0"/>
      <w:marRight w:val="0"/>
      <w:marTop w:val="0"/>
      <w:marBottom w:val="0"/>
      <w:divBdr>
        <w:top w:val="none" w:sz="0" w:space="0" w:color="auto"/>
        <w:left w:val="none" w:sz="0" w:space="0" w:color="auto"/>
        <w:bottom w:val="none" w:sz="0" w:space="0" w:color="auto"/>
        <w:right w:val="none" w:sz="0" w:space="0" w:color="auto"/>
      </w:divBdr>
    </w:div>
    <w:div w:id="1285380974">
      <w:bodyDiv w:val="1"/>
      <w:marLeft w:val="0"/>
      <w:marRight w:val="0"/>
      <w:marTop w:val="0"/>
      <w:marBottom w:val="0"/>
      <w:divBdr>
        <w:top w:val="none" w:sz="0" w:space="0" w:color="auto"/>
        <w:left w:val="none" w:sz="0" w:space="0" w:color="auto"/>
        <w:bottom w:val="none" w:sz="0" w:space="0" w:color="auto"/>
        <w:right w:val="none" w:sz="0" w:space="0" w:color="auto"/>
      </w:divBdr>
    </w:div>
    <w:div w:id="1298292061">
      <w:bodyDiv w:val="1"/>
      <w:marLeft w:val="0"/>
      <w:marRight w:val="0"/>
      <w:marTop w:val="0"/>
      <w:marBottom w:val="0"/>
      <w:divBdr>
        <w:top w:val="none" w:sz="0" w:space="0" w:color="auto"/>
        <w:left w:val="none" w:sz="0" w:space="0" w:color="auto"/>
        <w:bottom w:val="none" w:sz="0" w:space="0" w:color="auto"/>
        <w:right w:val="none" w:sz="0" w:space="0" w:color="auto"/>
      </w:divBdr>
    </w:div>
    <w:div w:id="1307856983">
      <w:bodyDiv w:val="1"/>
      <w:marLeft w:val="0"/>
      <w:marRight w:val="0"/>
      <w:marTop w:val="0"/>
      <w:marBottom w:val="0"/>
      <w:divBdr>
        <w:top w:val="none" w:sz="0" w:space="0" w:color="auto"/>
        <w:left w:val="none" w:sz="0" w:space="0" w:color="auto"/>
        <w:bottom w:val="none" w:sz="0" w:space="0" w:color="auto"/>
        <w:right w:val="none" w:sz="0" w:space="0" w:color="auto"/>
      </w:divBdr>
    </w:div>
    <w:div w:id="1315530262">
      <w:bodyDiv w:val="1"/>
      <w:marLeft w:val="0"/>
      <w:marRight w:val="0"/>
      <w:marTop w:val="0"/>
      <w:marBottom w:val="0"/>
      <w:divBdr>
        <w:top w:val="none" w:sz="0" w:space="0" w:color="auto"/>
        <w:left w:val="none" w:sz="0" w:space="0" w:color="auto"/>
        <w:bottom w:val="none" w:sz="0" w:space="0" w:color="auto"/>
        <w:right w:val="none" w:sz="0" w:space="0" w:color="auto"/>
      </w:divBdr>
    </w:div>
    <w:div w:id="1317876030">
      <w:bodyDiv w:val="1"/>
      <w:marLeft w:val="0"/>
      <w:marRight w:val="0"/>
      <w:marTop w:val="0"/>
      <w:marBottom w:val="0"/>
      <w:divBdr>
        <w:top w:val="none" w:sz="0" w:space="0" w:color="auto"/>
        <w:left w:val="none" w:sz="0" w:space="0" w:color="auto"/>
        <w:bottom w:val="none" w:sz="0" w:space="0" w:color="auto"/>
        <w:right w:val="none" w:sz="0" w:space="0" w:color="auto"/>
      </w:divBdr>
    </w:div>
    <w:div w:id="1325669531">
      <w:bodyDiv w:val="1"/>
      <w:marLeft w:val="0"/>
      <w:marRight w:val="0"/>
      <w:marTop w:val="0"/>
      <w:marBottom w:val="0"/>
      <w:divBdr>
        <w:top w:val="none" w:sz="0" w:space="0" w:color="auto"/>
        <w:left w:val="none" w:sz="0" w:space="0" w:color="auto"/>
        <w:bottom w:val="none" w:sz="0" w:space="0" w:color="auto"/>
        <w:right w:val="none" w:sz="0" w:space="0" w:color="auto"/>
      </w:divBdr>
    </w:div>
    <w:div w:id="1333485013">
      <w:bodyDiv w:val="1"/>
      <w:marLeft w:val="0"/>
      <w:marRight w:val="0"/>
      <w:marTop w:val="0"/>
      <w:marBottom w:val="0"/>
      <w:divBdr>
        <w:top w:val="none" w:sz="0" w:space="0" w:color="auto"/>
        <w:left w:val="none" w:sz="0" w:space="0" w:color="auto"/>
        <w:bottom w:val="none" w:sz="0" w:space="0" w:color="auto"/>
        <w:right w:val="none" w:sz="0" w:space="0" w:color="auto"/>
      </w:divBdr>
    </w:div>
    <w:div w:id="1334145069">
      <w:bodyDiv w:val="1"/>
      <w:marLeft w:val="0"/>
      <w:marRight w:val="0"/>
      <w:marTop w:val="0"/>
      <w:marBottom w:val="0"/>
      <w:divBdr>
        <w:top w:val="none" w:sz="0" w:space="0" w:color="auto"/>
        <w:left w:val="none" w:sz="0" w:space="0" w:color="auto"/>
        <w:bottom w:val="none" w:sz="0" w:space="0" w:color="auto"/>
        <w:right w:val="none" w:sz="0" w:space="0" w:color="auto"/>
      </w:divBdr>
    </w:div>
    <w:div w:id="1353384432">
      <w:bodyDiv w:val="1"/>
      <w:marLeft w:val="0"/>
      <w:marRight w:val="0"/>
      <w:marTop w:val="0"/>
      <w:marBottom w:val="0"/>
      <w:divBdr>
        <w:top w:val="none" w:sz="0" w:space="0" w:color="auto"/>
        <w:left w:val="none" w:sz="0" w:space="0" w:color="auto"/>
        <w:bottom w:val="none" w:sz="0" w:space="0" w:color="auto"/>
        <w:right w:val="none" w:sz="0" w:space="0" w:color="auto"/>
      </w:divBdr>
    </w:div>
    <w:div w:id="1361397018">
      <w:bodyDiv w:val="1"/>
      <w:marLeft w:val="0"/>
      <w:marRight w:val="0"/>
      <w:marTop w:val="0"/>
      <w:marBottom w:val="0"/>
      <w:divBdr>
        <w:top w:val="none" w:sz="0" w:space="0" w:color="auto"/>
        <w:left w:val="none" w:sz="0" w:space="0" w:color="auto"/>
        <w:bottom w:val="none" w:sz="0" w:space="0" w:color="auto"/>
        <w:right w:val="none" w:sz="0" w:space="0" w:color="auto"/>
      </w:divBdr>
    </w:div>
    <w:div w:id="1361468538">
      <w:bodyDiv w:val="1"/>
      <w:marLeft w:val="0"/>
      <w:marRight w:val="0"/>
      <w:marTop w:val="0"/>
      <w:marBottom w:val="0"/>
      <w:divBdr>
        <w:top w:val="none" w:sz="0" w:space="0" w:color="auto"/>
        <w:left w:val="none" w:sz="0" w:space="0" w:color="auto"/>
        <w:bottom w:val="none" w:sz="0" w:space="0" w:color="auto"/>
        <w:right w:val="none" w:sz="0" w:space="0" w:color="auto"/>
      </w:divBdr>
    </w:div>
    <w:div w:id="1366562554">
      <w:bodyDiv w:val="1"/>
      <w:marLeft w:val="0"/>
      <w:marRight w:val="0"/>
      <w:marTop w:val="0"/>
      <w:marBottom w:val="0"/>
      <w:divBdr>
        <w:top w:val="none" w:sz="0" w:space="0" w:color="auto"/>
        <w:left w:val="none" w:sz="0" w:space="0" w:color="auto"/>
        <w:bottom w:val="none" w:sz="0" w:space="0" w:color="auto"/>
        <w:right w:val="none" w:sz="0" w:space="0" w:color="auto"/>
      </w:divBdr>
    </w:div>
    <w:div w:id="1366950800">
      <w:bodyDiv w:val="1"/>
      <w:marLeft w:val="0"/>
      <w:marRight w:val="0"/>
      <w:marTop w:val="0"/>
      <w:marBottom w:val="0"/>
      <w:divBdr>
        <w:top w:val="none" w:sz="0" w:space="0" w:color="auto"/>
        <w:left w:val="none" w:sz="0" w:space="0" w:color="auto"/>
        <w:bottom w:val="none" w:sz="0" w:space="0" w:color="auto"/>
        <w:right w:val="none" w:sz="0" w:space="0" w:color="auto"/>
      </w:divBdr>
    </w:div>
    <w:div w:id="1372194799">
      <w:bodyDiv w:val="1"/>
      <w:marLeft w:val="0"/>
      <w:marRight w:val="0"/>
      <w:marTop w:val="0"/>
      <w:marBottom w:val="0"/>
      <w:divBdr>
        <w:top w:val="none" w:sz="0" w:space="0" w:color="auto"/>
        <w:left w:val="none" w:sz="0" w:space="0" w:color="auto"/>
        <w:bottom w:val="none" w:sz="0" w:space="0" w:color="auto"/>
        <w:right w:val="none" w:sz="0" w:space="0" w:color="auto"/>
      </w:divBdr>
    </w:div>
    <w:div w:id="1384521982">
      <w:bodyDiv w:val="1"/>
      <w:marLeft w:val="0"/>
      <w:marRight w:val="0"/>
      <w:marTop w:val="0"/>
      <w:marBottom w:val="0"/>
      <w:divBdr>
        <w:top w:val="none" w:sz="0" w:space="0" w:color="auto"/>
        <w:left w:val="none" w:sz="0" w:space="0" w:color="auto"/>
        <w:bottom w:val="none" w:sz="0" w:space="0" w:color="auto"/>
        <w:right w:val="none" w:sz="0" w:space="0" w:color="auto"/>
      </w:divBdr>
    </w:div>
    <w:div w:id="1392273141">
      <w:bodyDiv w:val="1"/>
      <w:marLeft w:val="0"/>
      <w:marRight w:val="0"/>
      <w:marTop w:val="0"/>
      <w:marBottom w:val="0"/>
      <w:divBdr>
        <w:top w:val="none" w:sz="0" w:space="0" w:color="auto"/>
        <w:left w:val="none" w:sz="0" w:space="0" w:color="auto"/>
        <w:bottom w:val="none" w:sz="0" w:space="0" w:color="auto"/>
        <w:right w:val="none" w:sz="0" w:space="0" w:color="auto"/>
      </w:divBdr>
    </w:div>
    <w:div w:id="1401053214">
      <w:bodyDiv w:val="1"/>
      <w:marLeft w:val="0"/>
      <w:marRight w:val="0"/>
      <w:marTop w:val="0"/>
      <w:marBottom w:val="0"/>
      <w:divBdr>
        <w:top w:val="none" w:sz="0" w:space="0" w:color="auto"/>
        <w:left w:val="none" w:sz="0" w:space="0" w:color="auto"/>
        <w:bottom w:val="none" w:sz="0" w:space="0" w:color="auto"/>
        <w:right w:val="none" w:sz="0" w:space="0" w:color="auto"/>
      </w:divBdr>
    </w:div>
    <w:div w:id="1407075278">
      <w:bodyDiv w:val="1"/>
      <w:marLeft w:val="0"/>
      <w:marRight w:val="0"/>
      <w:marTop w:val="0"/>
      <w:marBottom w:val="0"/>
      <w:divBdr>
        <w:top w:val="none" w:sz="0" w:space="0" w:color="auto"/>
        <w:left w:val="none" w:sz="0" w:space="0" w:color="auto"/>
        <w:bottom w:val="none" w:sz="0" w:space="0" w:color="auto"/>
        <w:right w:val="none" w:sz="0" w:space="0" w:color="auto"/>
      </w:divBdr>
      <w:divsChild>
        <w:div w:id="1545554639">
          <w:marLeft w:val="360"/>
          <w:marRight w:val="0"/>
          <w:marTop w:val="72"/>
          <w:marBottom w:val="72"/>
          <w:divBdr>
            <w:top w:val="none" w:sz="0" w:space="0" w:color="auto"/>
            <w:left w:val="none" w:sz="0" w:space="0" w:color="auto"/>
            <w:bottom w:val="none" w:sz="0" w:space="0" w:color="auto"/>
            <w:right w:val="none" w:sz="0" w:space="0" w:color="auto"/>
          </w:divBdr>
          <w:divsChild>
            <w:div w:id="47808420">
              <w:marLeft w:val="0"/>
              <w:marRight w:val="0"/>
              <w:marTop w:val="0"/>
              <w:marBottom w:val="0"/>
              <w:divBdr>
                <w:top w:val="none" w:sz="0" w:space="0" w:color="auto"/>
                <w:left w:val="none" w:sz="0" w:space="0" w:color="auto"/>
                <w:bottom w:val="none" w:sz="0" w:space="0" w:color="auto"/>
                <w:right w:val="none" w:sz="0" w:space="0" w:color="auto"/>
              </w:divBdr>
            </w:div>
          </w:divsChild>
        </w:div>
        <w:div w:id="2107114231">
          <w:marLeft w:val="360"/>
          <w:marRight w:val="0"/>
          <w:marTop w:val="0"/>
          <w:marBottom w:val="72"/>
          <w:divBdr>
            <w:top w:val="none" w:sz="0" w:space="0" w:color="auto"/>
            <w:left w:val="none" w:sz="0" w:space="0" w:color="auto"/>
            <w:bottom w:val="none" w:sz="0" w:space="0" w:color="auto"/>
            <w:right w:val="none" w:sz="0" w:space="0" w:color="auto"/>
          </w:divBdr>
          <w:divsChild>
            <w:div w:id="3963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4171">
      <w:bodyDiv w:val="1"/>
      <w:marLeft w:val="0"/>
      <w:marRight w:val="0"/>
      <w:marTop w:val="0"/>
      <w:marBottom w:val="0"/>
      <w:divBdr>
        <w:top w:val="none" w:sz="0" w:space="0" w:color="auto"/>
        <w:left w:val="none" w:sz="0" w:space="0" w:color="auto"/>
        <w:bottom w:val="none" w:sz="0" w:space="0" w:color="auto"/>
        <w:right w:val="none" w:sz="0" w:space="0" w:color="auto"/>
      </w:divBdr>
    </w:div>
    <w:div w:id="1418476497">
      <w:bodyDiv w:val="1"/>
      <w:marLeft w:val="0"/>
      <w:marRight w:val="0"/>
      <w:marTop w:val="0"/>
      <w:marBottom w:val="0"/>
      <w:divBdr>
        <w:top w:val="none" w:sz="0" w:space="0" w:color="auto"/>
        <w:left w:val="none" w:sz="0" w:space="0" w:color="auto"/>
        <w:bottom w:val="none" w:sz="0" w:space="0" w:color="auto"/>
        <w:right w:val="none" w:sz="0" w:space="0" w:color="auto"/>
      </w:divBdr>
    </w:div>
    <w:div w:id="1421752068">
      <w:bodyDiv w:val="1"/>
      <w:marLeft w:val="0"/>
      <w:marRight w:val="0"/>
      <w:marTop w:val="0"/>
      <w:marBottom w:val="0"/>
      <w:divBdr>
        <w:top w:val="none" w:sz="0" w:space="0" w:color="auto"/>
        <w:left w:val="none" w:sz="0" w:space="0" w:color="auto"/>
        <w:bottom w:val="none" w:sz="0" w:space="0" w:color="auto"/>
        <w:right w:val="none" w:sz="0" w:space="0" w:color="auto"/>
      </w:divBdr>
      <w:divsChild>
        <w:div w:id="1679575540">
          <w:marLeft w:val="360"/>
          <w:marRight w:val="0"/>
          <w:marTop w:val="72"/>
          <w:marBottom w:val="72"/>
          <w:divBdr>
            <w:top w:val="none" w:sz="0" w:space="0" w:color="auto"/>
            <w:left w:val="none" w:sz="0" w:space="0" w:color="auto"/>
            <w:bottom w:val="none" w:sz="0" w:space="0" w:color="auto"/>
            <w:right w:val="none" w:sz="0" w:space="0" w:color="auto"/>
          </w:divBdr>
          <w:divsChild>
            <w:div w:id="2109613765">
              <w:marLeft w:val="0"/>
              <w:marRight w:val="0"/>
              <w:marTop w:val="0"/>
              <w:marBottom w:val="0"/>
              <w:divBdr>
                <w:top w:val="none" w:sz="0" w:space="0" w:color="auto"/>
                <w:left w:val="none" w:sz="0" w:space="0" w:color="auto"/>
                <w:bottom w:val="none" w:sz="0" w:space="0" w:color="auto"/>
                <w:right w:val="none" w:sz="0" w:space="0" w:color="auto"/>
              </w:divBdr>
            </w:div>
          </w:divsChild>
        </w:div>
        <w:div w:id="1226254520">
          <w:marLeft w:val="360"/>
          <w:marRight w:val="0"/>
          <w:marTop w:val="0"/>
          <w:marBottom w:val="72"/>
          <w:divBdr>
            <w:top w:val="none" w:sz="0" w:space="0" w:color="auto"/>
            <w:left w:val="none" w:sz="0" w:space="0" w:color="auto"/>
            <w:bottom w:val="none" w:sz="0" w:space="0" w:color="auto"/>
            <w:right w:val="none" w:sz="0" w:space="0" w:color="auto"/>
          </w:divBdr>
          <w:divsChild>
            <w:div w:id="1111438768">
              <w:marLeft w:val="0"/>
              <w:marRight w:val="0"/>
              <w:marTop w:val="0"/>
              <w:marBottom w:val="0"/>
              <w:divBdr>
                <w:top w:val="none" w:sz="0" w:space="0" w:color="auto"/>
                <w:left w:val="none" w:sz="0" w:space="0" w:color="auto"/>
                <w:bottom w:val="none" w:sz="0" w:space="0" w:color="auto"/>
                <w:right w:val="none" w:sz="0" w:space="0" w:color="auto"/>
              </w:divBdr>
            </w:div>
          </w:divsChild>
        </w:div>
        <w:div w:id="1929540501">
          <w:marLeft w:val="360"/>
          <w:marRight w:val="0"/>
          <w:marTop w:val="0"/>
          <w:marBottom w:val="72"/>
          <w:divBdr>
            <w:top w:val="none" w:sz="0" w:space="0" w:color="auto"/>
            <w:left w:val="none" w:sz="0" w:space="0" w:color="auto"/>
            <w:bottom w:val="none" w:sz="0" w:space="0" w:color="auto"/>
            <w:right w:val="none" w:sz="0" w:space="0" w:color="auto"/>
          </w:divBdr>
          <w:divsChild>
            <w:div w:id="8210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08455">
      <w:bodyDiv w:val="1"/>
      <w:marLeft w:val="0"/>
      <w:marRight w:val="0"/>
      <w:marTop w:val="0"/>
      <w:marBottom w:val="0"/>
      <w:divBdr>
        <w:top w:val="none" w:sz="0" w:space="0" w:color="auto"/>
        <w:left w:val="none" w:sz="0" w:space="0" w:color="auto"/>
        <w:bottom w:val="none" w:sz="0" w:space="0" w:color="auto"/>
        <w:right w:val="none" w:sz="0" w:space="0" w:color="auto"/>
      </w:divBdr>
    </w:div>
    <w:div w:id="1435515075">
      <w:bodyDiv w:val="1"/>
      <w:marLeft w:val="0"/>
      <w:marRight w:val="0"/>
      <w:marTop w:val="0"/>
      <w:marBottom w:val="0"/>
      <w:divBdr>
        <w:top w:val="none" w:sz="0" w:space="0" w:color="auto"/>
        <w:left w:val="none" w:sz="0" w:space="0" w:color="auto"/>
        <w:bottom w:val="none" w:sz="0" w:space="0" w:color="auto"/>
        <w:right w:val="none" w:sz="0" w:space="0" w:color="auto"/>
      </w:divBdr>
    </w:div>
    <w:div w:id="1443839902">
      <w:bodyDiv w:val="1"/>
      <w:marLeft w:val="0"/>
      <w:marRight w:val="0"/>
      <w:marTop w:val="0"/>
      <w:marBottom w:val="0"/>
      <w:divBdr>
        <w:top w:val="none" w:sz="0" w:space="0" w:color="auto"/>
        <w:left w:val="none" w:sz="0" w:space="0" w:color="auto"/>
        <w:bottom w:val="none" w:sz="0" w:space="0" w:color="auto"/>
        <w:right w:val="none" w:sz="0" w:space="0" w:color="auto"/>
      </w:divBdr>
    </w:div>
    <w:div w:id="1449081442">
      <w:bodyDiv w:val="1"/>
      <w:marLeft w:val="0"/>
      <w:marRight w:val="0"/>
      <w:marTop w:val="0"/>
      <w:marBottom w:val="0"/>
      <w:divBdr>
        <w:top w:val="none" w:sz="0" w:space="0" w:color="auto"/>
        <w:left w:val="none" w:sz="0" w:space="0" w:color="auto"/>
        <w:bottom w:val="none" w:sz="0" w:space="0" w:color="auto"/>
        <w:right w:val="none" w:sz="0" w:space="0" w:color="auto"/>
      </w:divBdr>
    </w:div>
    <w:div w:id="1452283227">
      <w:bodyDiv w:val="1"/>
      <w:marLeft w:val="0"/>
      <w:marRight w:val="0"/>
      <w:marTop w:val="0"/>
      <w:marBottom w:val="0"/>
      <w:divBdr>
        <w:top w:val="none" w:sz="0" w:space="0" w:color="auto"/>
        <w:left w:val="none" w:sz="0" w:space="0" w:color="auto"/>
        <w:bottom w:val="none" w:sz="0" w:space="0" w:color="auto"/>
        <w:right w:val="none" w:sz="0" w:space="0" w:color="auto"/>
      </w:divBdr>
    </w:div>
    <w:div w:id="1453017313">
      <w:bodyDiv w:val="1"/>
      <w:marLeft w:val="0"/>
      <w:marRight w:val="0"/>
      <w:marTop w:val="0"/>
      <w:marBottom w:val="0"/>
      <w:divBdr>
        <w:top w:val="none" w:sz="0" w:space="0" w:color="auto"/>
        <w:left w:val="none" w:sz="0" w:space="0" w:color="auto"/>
        <w:bottom w:val="none" w:sz="0" w:space="0" w:color="auto"/>
        <w:right w:val="none" w:sz="0" w:space="0" w:color="auto"/>
      </w:divBdr>
    </w:div>
    <w:div w:id="1462726141">
      <w:bodyDiv w:val="1"/>
      <w:marLeft w:val="0"/>
      <w:marRight w:val="0"/>
      <w:marTop w:val="0"/>
      <w:marBottom w:val="0"/>
      <w:divBdr>
        <w:top w:val="none" w:sz="0" w:space="0" w:color="auto"/>
        <w:left w:val="none" w:sz="0" w:space="0" w:color="auto"/>
        <w:bottom w:val="none" w:sz="0" w:space="0" w:color="auto"/>
        <w:right w:val="none" w:sz="0" w:space="0" w:color="auto"/>
      </w:divBdr>
    </w:div>
    <w:div w:id="1473791407">
      <w:bodyDiv w:val="1"/>
      <w:marLeft w:val="0"/>
      <w:marRight w:val="0"/>
      <w:marTop w:val="0"/>
      <w:marBottom w:val="0"/>
      <w:divBdr>
        <w:top w:val="none" w:sz="0" w:space="0" w:color="auto"/>
        <w:left w:val="none" w:sz="0" w:space="0" w:color="auto"/>
        <w:bottom w:val="none" w:sz="0" w:space="0" w:color="auto"/>
        <w:right w:val="none" w:sz="0" w:space="0" w:color="auto"/>
      </w:divBdr>
    </w:div>
    <w:div w:id="1478762213">
      <w:bodyDiv w:val="1"/>
      <w:marLeft w:val="0"/>
      <w:marRight w:val="0"/>
      <w:marTop w:val="0"/>
      <w:marBottom w:val="0"/>
      <w:divBdr>
        <w:top w:val="none" w:sz="0" w:space="0" w:color="auto"/>
        <w:left w:val="none" w:sz="0" w:space="0" w:color="auto"/>
        <w:bottom w:val="none" w:sz="0" w:space="0" w:color="auto"/>
        <w:right w:val="none" w:sz="0" w:space="0" w:color="auto"/>
      </w:divBdr>
    </w:div>
    <w:div w:id="1483699307">
      <w:bodyDiv w:val="1"/>
      <w:marLeft w:val="0"/>
      <w:marRight w:val="0"/>
      <w:marTop w:val="0"/>
      <w:marBottom w:val="0"/>
      <w:divBdr>
        <w:top w:val="none" w:sz="0" w:space="0" w:color="auto"/>
        <w:left w:val="none" w:sz="0" w:space="0" w:color="auto"/>
        <w:bottom w:val="none" w:sz="0" w:space="0" w:color="auto"/>
        <w:right w:val="none" w:sz="0" w:space="0" w:color="auto"/>
      </w:divBdr>
    </w:div>
    <w:div w:id="1489009247">
      <w:bodyDiv w:val="1"/>
      <w:marLeft w:val="0"/>
      <w:marRight w:val="0"/>
      <w:marTop w:val="0"/>
      <w:marBottom w:val="0"/>
      <w:divBdr>
        <w:top w:val="none" w:sz="0" w:space="0" w:color="auto"/>
        <w:left w:val="none" w:sz="0" w:space="0" w:color="auto"/>
        <w:bottom w:val="none" w:sz="0" w:space="0" w:color="auto"/>
        <w:right w:val="none" w:sz="0" w:space="0" w:color="auto"/>
      </w:divBdr>
    </w:div>
    <w:div w:id="1494367881">
      <w:bodyDiv w:val="1"/>
      <w:marLeft w:val="0"/>
      <w:marRight w:val="0"/>
      <w:marTop w:val="0"/>
      <w:marBottom w:val="0"/>
      <w:divBdr>
        <w:top w:val="none" w:sz="0" w:space="0" w:color="auto"/>
        <w:left w:val="none" w:sz="0" w:space="0" w:color="auto"/>
        <w:bottom w:val="none" w:sz="0" w:space="0" w:color="auto"/>
        <w:right w:val="none" w:sz="0" w:space="0" w:color="auto"/>
      </w:divBdr>
    </w:div>
    <w:div w:id="1507133153">
      <w:bodyDiv w:val="1"/>
      <w:marLeft w:val="0"/>
      <w:marRight w:val="0"/>
      <w:marTop w:val="0"/>
      <w:marBottom w:val="0"/>
      <w:divBdr>
        <w:top w:val="none" w:sz="0" w:space="0" w:color="auto"/>
        <w:left w:val="none" w:sz="0" w:space="0" w:color="auto"/>
        <w:bottom w:val="none" w:sz="0" w:space="0" w:color="auto"/>
        <w:right w:val="none" w:sz="0" w:space="0" w:color="auto"/>
      </w:divBdr>
    </w:div>
    <w:div w:id="1507213131">
      <w:bodyDiv w:val="1"/>
      <w:marLeft w:val="0"/>
      <w:marRight w:val="0"/>
      <w:marTop w:val="0"/>
      <w:marBottom w:val="0"/>
      <w:divBdr>
        <w:top w:val="none" w:sz="0" w:space="0" w:color="auto"/>
        <w:left w:val="none" w:sz="0" w:space="0" w:color="auto"/>
        <w:bottom w:val="none" w:sz="0" w:space="0" w:color="auto"/>
        <w:right w:val="none" w:sz="0" w:space="0" w:color="auto"/>
      </w:divBdr>
      <w:divsChild>
        <w:div w:id="1716856707">
          <w:marLeft w:val="0"/>
          <w:marRight w:val="0"/>
          <w:marTop w:val="0"/>
          <w:marBottom w:val="0"/>
          <w:divBdr>
            <w:top w:val="none" w:sz="0" w:space="0" w:color="auto"/>
            <w:left w:val="none" w:sz="0" w:space="0" w:color="auto"/>
            <w:bottom w:val="none" w:sz="0" w:space="0" w:color="auto"/>
            <w:right w:val="none" w:sz="0" w:space="0" w:color="auto"/>
          </w:divBdr>
        </w:div>
        <w:div w:id="1668746074">
          <w:marLeft w:val="0"/>
          <w:marRight w:val="0"/>
          <w:marTop w:val="0"/>
          <w:marBottom w:val="0"/>
          <w:divBdr>
            <w:top w:val="none" w:sz="0" w:space="0" w:color="auto"/>
            <w:left w:val="none" w:sz="0" w:space="0" w:color="auto"/>
            <w:bottom w:val="none" w:sz="0" w:space="0" w:color="auto"/>
            <w:right w:val="none" w:sz="0" w:space="0" w:color="auto"/>
          </w:divBdr>
        </w:div>
        <w:div w:id="432475225">
          <w:marLeft w:val="0"/>
          <w:marRight w:val="0"/>
          <w:marTop w:val="0"/>
          <w:marBottom w:val="0"/>
          <w:divBdr>
            <w:top w:val="none" w:sz="0" w:space="0" w:color="auto"/>
            <w:left w:val="none" w:sz="0" w:space="0" w:color="auto"/>
            <w:bottom w:val="none" w:sz="0" w:space="0" w:color="auto"/>
            <w:right w:val="none" w:sz="0" w:space="0" w:color="auto"/>
          </w:divBdr>
        </w:div>
        <w:div w:id="1002506653">
          <w:marLeft w:val="0"/>
          <w:marRight w:val="0"/>
          <w:marTop w:val="0"/>
          <w:marBottom w:val="0"/>
          <w:divBdr>
            <w:top w:val="none" w:sz="0" w:space="0" w:color="auto"/>
            <w:left w:val="none" w:sz="0" w:space="0" w:color="auto"/>
            <w:bottom w:val="none" w:sz="0" w:space="0" w:color="auto"/>
            <w:right w:val="none" w:sz="0" w:space="0" w:color="auto"/>
          </w:divBdr>
        </w:div>
      </w:divsChild>
    </w:div>
    <w:div w:id="1521968223">
      <w:bodyDiv w:val="1"/>
      <w:marLeft w:val="0"/>
      <w:marRight w:val="0"/>
      <w:marTop w:val="0"/>
      <w:marBottom w:val="0"/>
      <w:divBdr>
        <w:top w:val="none" w:sz="0" w:space="0" w:color="auto"/>
        <w:left w:val="none" w:sz="0" w:space="0" w:color="auto"/>
        <w:bottom w:val="none" w:sz="0" w:space="0" w:color="auto"/>
        <w:right w:val="none" w:sz="0" w:space="0" w:color="auto"/>
      </w:divBdr>
    </w:div>
    <w:div w:id="1523594294">
      <w:bodyDiv w:val="1"/>
      <w:marLeft w:val="0"/>
      <w:marRight w:val="0"/>
      <w:marTop w:val="0"/>
      <w:marBottom w:val="0"/>
      <w:divBdr>
        <w:top w:val="none" w:sz="0" w:space="0" w:color="auto"/>
        <w:left w:val="none" w:sz="0" w:space="0" w:color="auto"/>
        <w:bottom w:val="none" w:sz="0" w:space="0" w:color="auto"/>
        <w:right w:val="none" w:sz="0" w:space="0" w:color="auto"/>
      </w:divBdr>
    </w:div>
    <w:div w:id="1524249832">
      <w:bodyDiv w:val="1"/>
      <w:marLeft w:val="0"/>
      <w:marRight w:val="0"/>
      <w:marTop w:val="0"/>
      <w:marBottom w:val="0"/>
      <w:divBdr>
        <w:top w:val="none" w:sz="0" w:space="0" w:color="auto"/>
        <w:left w:val="none" w:sz="0" w:space="0" w:color="auto"/>
        <w:bottom w:val="none" w:sz="0" w:space="0" w:color="auto"/>
        <w:right w:val="none" w:sz="0" w:space="0" w:color="auto"/>
      </w:divBdr>
      <w:divsChild>
        <w:div w:id="255942305">
          <w:marLeft w:val="360"/>
          <w:marRight w:val="0"/>
          <w:marTop w:val="72"/>
          <w:marBottom w:val="72"/>
          <w:divBdr>
            <w:top w:val="none" w:sz="0" w:space="0" w:color="auto"/>
            <w:left w:val="none" w:sz="0" w:space="0" w:color="auto"/>
            <w:bottom w:val="none" w:sz="0" w:space="0" w:color="auto"/>
            <w:right w:val="none" w:sz="0" w:space="0" w:color="auto"/>
          </w:divBdr>
          <w:divsChild>
            <w:div w:id="8960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0069">
      <w:bodyDiv w:val="1"/>
      <w:marLeft w:val="0"/>
      <w:marRight w:val="0"/>
      <w:marTop w:val="0"/>
      <w:marBottom w:val="0"/>
      <w:divBdr>
        <w:top w:val="none" w:sz="0" w:space="0" w:color="auto"/>
        <w:left w:val="none" w:sz="0" w:space="0" w:color="auto"/>
        <w:bottom w:val="none" w:sz="0" w:space="0" w:color="auto"/>
        <w:right w:val="none" w:sz="0" w:space="0" w:color="auto"/>
      </w:divBdr>
    </w:div>
    <w:div w:id="1529902953">
      <w:bodyDiv w:val="1"/>
      <w:marLeft w:val="0"/>
      <w:marRight w:val="0"/>
      <w:marTop w:val="0"/>
      <w:marBottom w:val="0"/>
      <w:divBdr>
        <w:top w:val="none" w:sz="0" w:space="0" w:color="auto"/>
        <w:left w:val="none" w:sz="0" w:space="0" w:color="auto"/>
        <w:bottom w:val="none" w:sz="0" w:space="0" w:color="auto"/>
        <w:right w:val="none" w:sz="0" w:space="0" w:color="auto"/>
      </w:divBdr>
    </w:div>
    <w:div w:id="1541166995">
      <w:bodyDiv w:val="1"/>
      <w:marLeft w:val="0"/>
      <w:marRight w:val="0"/>
      <w:marTop w:val="0"/>
      <w:marBottom w:val="0"/>
      <w:divBdr>
        <w:top w:val="none" w:sz="0" w:space="0" w:color="auto"/>
        <w:left w:val="none" w:sz="0" w:space="0" w:color="auto"/>
        <w:bottom w:val="none" w:sz="0" w:space="0" w:color="auto"/>
        <w:right w:val="none" w:sz="0" w:space="0" w:color="auto"/>
      </w:divBdr>
    </w:div>
    <w:div w:id="1542329871">
      <w:bodyDiv w:val="1"/>
      <w:marLeft w:val="0"/>
      <w:marRight w:val="0"/>
      <w:marTop w:val="0"/>
      <w:marBottom w:val="0"/>
      <w:divBdr>
        <w:top w:val="none" w:sz="0" w:space="0" w:color="auto"/>
        <w:left w:val="none" w:sz="0" w:space="0" w:color="auto"/>
        <w:bottom w:val="none" w:sz="0" w:space="0" w:color="auto"/>
        <w:right w:val="none" w:sz="0" w:space="0" w:color="auto"/>
      </w:divBdr>
    </w:div>
    <w:div w:id="1543589387">
      <w:bodyDiv w:val="1"/>
      <w:marLeft w:val="0"/>
      <w:marRight w:val="0"/>
      <w:marTop w:val="0"/>
      <w:marBottom w:val="0"/>
      <w:divBdr>
        <w:top w:val="none" w:sz="0" w:space="0" w:color="auto"/>
        <w:left w:val="none" w:sz="0" w:space="0" w:color="auto"/>
        <w:bottom w:val="none" w:sz="0" w:space="0" w:color="auto"/>
        <w:right w:val="none" w:sz="0" w:space="0" w:color="auto"/>
      </w:divBdr>
    </w:div>
    <w:div w:id="1544248764">
      <w:bodyDiv w:val="1"/>
      <w:marLeft w:val="0"/>
      <w:marRight w:val="0"/>
      <w:marTop w:val="0"/>
      <w:marBottom w:val="0"/>
      <w:divBdr>
        <w:top w:val="none" w:sz="0" w:space="0" w:color="auto"/>
        <w:left w:val="none" w:sz="0" w:space="0" w:color="auto"/>
        <w:bottom w:val="none" w:sz="0" w:space="0" w:color="auto"/>
        <w:right w:val="none" w:sz="0" w:space="0" w:color="auto"/>
      </w:divBdr>
    </w:div>
    <w:div w:id="1551266672">
      <w:bodyDiv w:val="1"/>
      <w:marLeft w:val="0"/>
      <w:marRight w:val="0"/>
      <w:marTop w:val="0"/>
      <w:marBottom w:val="0"/>
      <w:divBdr>
        <w:top w:val="none" w:sz="0" w:space="0" w:color="auto"/>
        <w:left w:val="none" w:sz="0" w:space="0" w:color="auto"/>
        <w:bottom w:val="none" w:sz="0" w:space="0" w:color="auto"/>
        <w:right w:val="none" w:sz="0" w:space="0" w:color="auto"/>
      </w:divBdr>
    </w:div>
    <w:div w:id="1559901068">
      <w:bodyDiv w:val="1"/>
      <w:marLeft w:val="0"/>
      <w:marRight w:val="0"/>
      <w:marTop w:val="0"/>
      <w:marBottom w:val="0"/>
      <w:divBdr>
        <w:top w:val="none" w:sz="0" w:space="0" w:color="auto"/>
        <w:left w:val="none" w:sz="0" w:space="0" w:color="auto"/>
        <w:bottom w:val="none" w:sz="0" w:space="0" w:color="auto"/>
        <w:right w:val="none" w:sz="0" w:space="0" w:color="auto"/>
      </w:divBdr>
      <w:divsChild>
        <w:div w:id="165170519">
          <w:marLeft w:val="0"/>
          <w:marRight w:val="0"/>
          <w:marTop w:val="240"/>
          <w:marBottom w:val="0"/>
          <w:divBdr>
            <w:top w:val="none" w:sz="0" w:space="0" w:color="auto"/>
            <w:left w:val="none" w:sz="0" w:space="0" w:color="auto"/>
            <w:bottom w:val="none" w:sz="0" w:space="0" w:color="auto"/>
            <w:right w:val="none" w:sz="0" w:space="0" w:color="auto"/>
          </w:divBdr>
        </w:div>
        <w:div w:id="677583055">
          <w:marLeft w:val="0"/>
          <w:marRight w:val="0"/>
          <w:marTop w:val="240"/>
          <w:marBottom w:val="0"/>
          <w:divBdr>
            <w:top w:val="none" w:sz="0" w:space="0" w:color="auto"/>
            <w:left w:val="none" w:sz="0" w:space="0" w:color="auto"/>
            <w:bottom w:val="none" w:sz="0" w:space="0" w:color="auto"/>
            <w:right w:val="none" w:sz="0" w:space="0" w:color="auto"/>
          </w:divBdr>
        </w:div>
      </w:divsChild>
    </w:div>
    <w:div w:id="1567296675">
      <w:bodyDiv w:val="1"/>
      <w:marLeft w:val="0"/>
      <w:marRight w:val="0"/>
      <w:marTop w:val="0"/>
      <w:marBottom w:val="0"/>
      <w:divBdr>
        <w:top w:val="none" w:sz="0" w:space="0" w:color="auto"/>
        <w:left w:val="none" w:sz="0" w:space="0" w:color="auto"/>
        <w:bottom w:val="none" w:sz="0" w:space="0" w:color="auto"/>
        <w:right w:val="none" w:sz="0" w:space="0" w:color="auto"/>
      </w:divBdr>
    </w:div>
    <w:div w:id="1570186030">
      <w:bodyDiv w:val="1"/>
      <w:marLeft w:val="0"/>
      <w:marRight w:val="0"/>
      <w:marTop w:val="0"/>
      <w:marBottom w:val="0"/>
      <w:divBdr>
        <w:top w:val="none" w:sz="0" w:space="0" w:color="auto"/>
        <w:left w:val="none" w:sz="0" w:space="0" w:color="auto"/>
        <w:bottom w:val="none" w:sz="0" w:space="0" w:color="auto"/>
        <w:right w:val="none" w:sz="0" w:space="0" w:color="auto"/>
      </w:divBdr>
    </w:div>
    <w:div w:id="1585841415">
      <w:bodyDiv w:val="1"/>
      <w:marLeft w:val="0"/>
      <w:marRight w:val="0"/>
      <w:marTop w:val="0"/>
      <w:marBottom w:val="0"/>
      <w:divBdr>
        <w:top w:val="none" w:sz="0" w:space="0" w:color="auto"/>
        <w:left w:val="none" w:sz="0" w:space="0" w:color="auto"/>
        <w:bottom w:val="none" w:sz="0" w:space="0" w:color="auto"/>
        <w:right w:val="none" w:sz="0" w:space="0" w:color="auto"/>
      </w:divBdr>
    </w:div>
    <w:div w:id="1597790862">
      <w:bodyDiv w:val="1"/>
      <w:marLeft w:val="0"/>
      <w:marRight w:val="0"/>
      <w:marTop w:val="0"/>
      <w:marBottom w:val="0"/>
      <w:divBdr>
        <w:top w:val="none" w:sz="0" w:space="0" w:color="auto"/>
        <w:left w:val="none" w:sz="0" w:space="0" w:color="auto"/>
        <w:bottom w:val="none" w:sz="0" w:space="0" w:color="auto"/>
        <w:right w:val="none" w:sz="0" w:space="0" w:color="auto"/>
      </w:divBdr>
    </w:div>
    <w:div w:id="1611087666">
      <w:bodyDiv w:val="1"/>
      <w:marLeft w:val="0"/>
      <w:marRight w:val="0"/>
      <w:marTop w:val="0"/>
      <w:marBottom w:val="0"/>
      <w:divBdr>
        <w:top w:val="none" w:sz="0" w:space="0" w:color="auto"/>
        <w:left w:val="none" w:sz="0" w:space="0" w:color="auto"/>
        <w:bottom w:val="none" w:sz="0" w:space="0" w:color="auto"/>
        <w:right w:val="none" w:sz="0" w:space="0" w:color="auto"/>
      </w:divBdr>
    </w:div>
    <w:div w:id="1624917653">
      <w:bodyDiv w:val="1"/>
      <w:marLeft w:val="0"/>
      <w:marRight w:val="0"/>
      <w:marTop w:val="0"/>
      <w:marBottom w:val="0"/>
      <w:divBdr>
        <w:top w:val="none" w:sz="0" w:space="0" w:color="auto"/>
        <w:left w:val="none" w:sz="0" w:space="0" w:color="auto"/>
        <w:bottom w:val="none" w:sz="0" w:space="0" w:color="auto"/>
        <w:right w:val="none" w:sz="0" w:space="0" w:color="auto"/>
      </w:divBdr>
    </w:div>
    <w:div w:id="1649481288">
      <w:bodyDiv w:val="1"/>
      <w:marLeft w:val="0"/>
      <w:marRight w:val="0"/>
      <w:marTop w:val="0"/>
      <w:marBottom w:val="0"/>
      <w:divBdr>
        <w:top w:val="none" w:sz="0" w:space="0" w:color="auto"/>
        <w:left w:val="none" w:sz="0" w:space="0" w:color="auto"/>
        <w:bottom w:val="none" w:sz="0" w:space="0" w:color="auto"/>
        <w:right w:val="none" w:sz="0" w:space="0" w:color="auto"/>
      </w:divBdr>
    </w:div>
    <w:div w:id="1650666261">
      <w:bodyDiv w:val="1"/>
      <w:marLeft w:val="0"/>
      <w:marRight w:val="0"/>
      <w:marTop w:val="0"/>
      <w:marBottom w:val="0"/>
      <w:divBdr>
        <w:top w:val="none" w:sz="0" w:space="0" w:color="auto"/>
        <w:left w:val="none" w:sz="0" w:space="0" w:color="auto"/>
        <w:bottom w:val="none" w:sz="0" w:space="0" w:color="auto"/>
        <w:right w:val="none" w:sz="0" w:space="0" w:color="auto"/>
      </w:divBdr>
    </w:div>
    <w:div w:id="1650938878">
      <w:bodyDiv w:val="1"/>
      <w:marLeft w:val="0"/>
      <w:marRight w:val="0"/>
      <w:marTop w:val="0"/>
      <w:marBottom w:val="0"/>
      <w:divBdr>
        <w:top w:val="none" w:sz="0" w:space="0" w:color="auto"/>
        <w:left w:val="none" w:sz="0" w:space="0" w:color="auto"/>
        <w:bottom w:val="none" w:sz="0" w:space="0" w:color="auto"/>
        <w:right w:val="none" w:sz="0" w:space="0" w:color="auto"/>
      </w:divBdr>
      <w:divsChild>
        <w:div w:id="1313098106">
          <w:marLeft w:val="360"/>
          <w:marRight w:val="0"/>
          <w:marTop w:val="72"/>
          <w:marBottom w:val="72"/>
          <w:divBdr>
            <w:top w:val="none" w:sz="0" w:space="0" w:color="auto"/>
            <w:left w:val="none" w:sz="0" w:space="0" w:color="auto"/>
            <w:bottom w:val="none" w:sz="0" w:space="0" w:color="auto"/>
            <w:right w:val="none" w:sz="0" w:space="0" w:color="auto"/>
          </w:divBdr>
          <w:divsChild>
            <w:div w:id="1755934670">
              <w:marLeft w:val="0"/>
              <w:marRight w:val="0"/>
              <w:marTop w:val="0"/>
              <w:marBottom w:val="0"/>
              <w:divBdr>
                <w:top w:val="none" w:sz="0" w:space="0" w:color="auto"/>
                <w:left w:val="none" w:sz="0" w:space="0" w:color="auto"/>
                <w:bottom w:val="none" w:sz="0" w:space="0" w:color="auto"/>
                <w:right w:val="none" w:sz="0" w:space="0" w:color="auto"/>
              </w:divBdr>
            </w:div>
          </w:divsChild>
        </w:div>
        <w:div w:id="1203907372">
          <w:marLeft w:val="360"/>
          <w:marRight w:val="0"/>
          <w:marTop w:val="0"/>
          <w:marBottom w:val="72"/>
          <w:divBdr>
            <w:top w:val="none" w:sz="0" w:space="0" w:color="auto"/>
            <w:left w:val="none" w:sz="0" w:space="0" w:color="auto"/>
            <w:bottom w:val="none" w:sz="0" w:space="0" w:color="auto"/>
            <w:right w:val="none" w:sz="0" w:space="0" w:color="auto"/>
          </w:divBdr>
          <w:divsChild>
            <w:div w:id="1863588350">
              <w:marLeft w:val="0"/>
              <w:marRight w:val="0"/>
              <w:marTop w:val="0"/>
              <w:marBottom w:val="0"/>
              <w:divBdr>
                <w:top w:val="none" w:sz="0" w:space="0" w:color="auto"/>
                <w:left w:val="none" w:sz="0" w:space="0" w:color="auto"/>
                <w:bottom w:val="none" w:sz="0" w:space="0" w:color="auto"/>
                <w:right w:val="none" w:sz="0" w:space="0" w:color="auto"/>
              </w:divBdr>
            </w:div>
          </w:divsChild>
        </w:div>
        <w:div w:id="1868519719">
          <w:marLeft w:val="360"/>
          <w:marRight w:val="0"/>
          <w:marTop w:val="0"/>
          <w:marBottom w:val="72"/>
          <w:divBdr>
            <w:top w:val="none" w:sz="0" w:space="0" w:color="auto"/>
            <w:left w:val="none" w:sz="0" w:space="0" w:color="auto"/>
            <w:bottom w:val="none" w:sz="0" w:space="0" w:color="auto"/>
            <w:right w:val="none" w:sz="0" w:space="0" w:color="auto"/>
          </w:divBdr>
          <w:divsChild>
            <w:div w:id="1064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13521">
      <w:bodyDiv w:val="1"/>
      <w:marLeft w:val="0"/>
      <w:marRight w:val="0"/>
      <w:marTop w:val="0"/>
      <w:marBottom w:val="0"/>
      <w:divBdr>
        <w:top w:val="none" w:sz="0" w:space="0" w:color="auto"/>
        <w:left w:val="none" w:sz="0" w:space="0" w:color="auto"/>
        <w:bottom w:val="none" w:sz="0" w:space="0" w:color="auto"/>
        <w:right w:val="none" w:sz="0" w:space="0" w:color="auto"/>
      </w:divBdr>
    </w:div>
    <w:div w:id="1663191307">
      <w:bodyDiv w:val="1"/>
      <w:marLeft w:val="0"/>
      <w:marRight w:val="0"/>
      <w:marTop w:val="0"/>
      <w:marBottom w:val="0"/>
      <w:divBdr>
        <w:top w:val="none" w:sz="0" w:space="0" w:color="auto"/>
        <w:left w:val="none" w:sz="0" w:space="0" w:color="auto"/>
        <w:bottom w:val="none" w:sz="0" w:space="0" w:color="auto"/>
        <w:right w:val="none" w:sz="0" w:space="0" w:color="auto"/>
      </w:divBdr>
    </w:div>
    <w:div w:id="1663898614">
      <w:bodyDiv w:val="1"/>
      <w:marLeft w:val="0"/>
      <w:marRight w:val="0"/>
      <w:marTop w:val="0"/>
      <w:marBottom w:val="0"/>
      <w:divBdr>
        <w:top w:val="none" w:sz="0" w:space="0" w:color="auto"/>
        <w:left w:val="none" w:sz="0" w:space="0" w:color="auto"/>
        <w:bottom w:val="none" w:sz="0" w:space="0" w:color="auto"/>
        <w:right w:val="none" w:sz="0" w:space="0" w:color="auto"/>
      </w:divBdr>
    </w:div>
    <w:div w:id="1664121203">
      <w:bodyDiv w:val="1"/>
      <w:marLeft w:val="0"/>
      <w:marRight w:val="0"/>
      <w:marTop w:val="0"/>
      <w:marBottom w:val="0"/>
      <w:divBdr>
        <w:top w:val="none" w:sz="0" w:space="0" w:color="auto"/>
        <w:left w:val="none" w:sz="0" w:space="0" w:color="auto"/>
        <w:bottom w:val="none" w:sz="0" w:space="0" w:color="auto"/>
        <w:right w:val="none" w:sz="0" w:space="0" w:color="auto"/>
      </w:divBdr>
    </w:div>
    <w:div w:id="1665695138">
      <w:bodyDiv w:val="1"/>
      <w:marLeft w:val="0"/>
      <w:marRight w:val="0"/>
      <w:marTop w:val="0"/>
      <w:marBottom w:val="0"/>
      <w:divBdr>
        <w:top w:val="none" w:sz="0" w:space="0" w:color="auto"/>
        <w:left w:val="none" w:sz="0" w:space="0" w:color="auto"/>
        <w:bottom w:val="none" w:sz="0" w:space="0" w:color="auto"/>
        <w:right w:val="none" w:sz="0" w:space="0" w:color="auto"/>
      </w:divBdr>
    </w:div>
    <w:div w:id="1669870342">
      <w:bodyDiv w:val="1"/>
      <w:marLeft w:val="0"/>
      <w:marRight w:val="0"/>
      <w:marTop w:val="0"/>
      <w:marBottom w:val="0"/>
      <w:divBdr>
        <w:top w:val="none" w:sz="0" w:space="0" w:color="auto"/>
        <w:left w:val="none" w:sz="0" w:space="0" w:color="auto"/>
        <w:bottom w:val="none" w:sz="0" w:space="0" w:color="auto"/>
        <w:right w:val="none" w:sz="0" w:space="0" w:color="auto"/>
      </w:divBdr>
    </w:div>
    <w:div w:id="1672761251">
      <w:bodyDiv w:val="1"/>
      <w:marLeft w:val="0"/>
      <w:marRight w:val="0"/>
      <w:marTop w:val="0"/>
      <w:marBottom w:val="0"/>
      <w:divBdr>
        <w:top w:val="none" w:sz="0" w:space="0" w:color="auto"/>
        <w:left w:val="none" w:sz="0" w:space="0" w:color="auto"/>
        <w:bottom w:val="none" w:sz="0" w:space="0" w:color="auto"/>
        <w:right w:val="none" w:sz="0" w:space="0" w:color="auto"/>
      </w:divBdr>
    </w:div>
    <w:div w:id="1673754293">
      <w:bodyDiv w:val="1"/>
      <w:marLeft w:val="0"/>
      <w:marRight w:val="0"/>
      <w:marTop w:val="0"/>
      <w:marBottom w:val="0"/>
      <w:divBdr>
        <w:top w:val="none" w:sz="0" w:space="0" w:color="auto"/>
        <w:left w:val="none" w:sz="0" w:space="0" w:color="auto"/>
        <w:bottom w:val="none" w:sz="0" w:space="0" w:color="auto"/>
        <w:right w:val="none" w:sz="0" w:space="0" w:color="auto"/>
      </w:divBdr>
    </w:div>
    <w:div w:id="1675842824">
      <w:bodyDiv w:val="1"/>
      <w:marLeft w:val="0"/>
      <w:marRight w:val="0"/>
      <w:marTop w:val="0"/>
      <w:marBottom w:val="0"/>
      <w:divBdr>
        <w:top w:val="none" w:sz="0" w:space="0" w:color="auto"/>
        <w:left w:val="none" w:sz="0" w:space="0" w:color="auto"/>
        <w:bottom w:val="none" w:sz="0" w:space="0" w:color="auto"/>
        <w:right w:val="none" w:sz="0" w:space="0" w:color="auto"/>
      </w:divBdr>
    </w:div>
    <w:div w:id="1682006449">
      <w:bodyDiv w:val="1"/>
      <w:marLeft w:val="0"/>
      <w:marRight w:val="0"/>
      <w:marTop w:val="0"/>
      <w:marBottom w:val="0"/>
      <w:divBdr>
        <w:top w:val="none" w:sz="0" w:space="0" w:color="auto"/>
        <w:left w:val="none" w:sz="0" w:space="0" w:color="auto"/>
        <w:bottom w:val="none" w:sz="0" w:space="0" w:color="auto"/>
        <w:right w:val="none" w:sz="0" w:space="0" w:color="auto"/>
      </w:divBdr>
    </w:div>
    <w:div w:id="1682731228">
      <w:bodyDiv w:val="1"/>
      <w:marLeft w:val="0"/>
      <w:marRight w:val="0"/>
      <w:marTop w:val="0"/>
      <w:marBottom w:val="0"/>
      <w:divBdr>
        <w:top w:val="none" w:sz="0" w:space="0" w:color="auto"/>
        <w:left w:val="none" w:sz="0" w:space="0" w:color="auto"/>
        <w:bottom w:val="none" w:sz="0" w:space="0" w:color="auto"/>
        <w:right w:val="none" w:sz="0" w:space="0" w:color="auto"/>
      </w:divBdr>
    </w:div>
    <w:div w:id="1698504349">
      <w:bodyDiv w:val="1"/>
      <w:marLeft w:val="0"/>
      <w:marRight w:val="0"/>
      <w:marTop w:val="0"/>
      <w:marBottom w:val="0"/>
      <w:divBdr>
        <w:top w:val="none" w:sz="0" w:space="0" w:color="auto"/>
        <w:left w:val="none" w:sz="0" w:space="0" w:color="auto"/>
        <w:bottom w:val="none" w:sz="0" w:space="0" w:color="auto"/>
        <w:right w:val="none" w:sz="0" w:space="0" w:color="auto"/>
      </w:divBdr>
    </w:div>
    <w:div w:id="1701664073">
      <w:bodyDiv w:val="1"/>
      <w:marLeft w:val="0"/>
      <w:marRight w:val="0"/>
      <w:marTop w:val="0"/>
      <w:marBottom w:val="0"/>
      <w:divBdr>
        <w:top w:val="none" w:sz="0" w:space="0" w:color="auto"/>
        <w:left w:val="none" w:sz="0" w:space="0" w:color="auto"/>
        <w:bottom w:val="none" w:sz="0" w:space="0" w:color="auto"/>
        <w:right w:val="none" w:sz="0" w:space="0" w:color="auto"/>
      </w:divBdr>
    </w:div>
    <w:div w:id="1720084487">
      <w:bodyDiv w:val="1"/>
      <w:marLeft w:val="0"/>
      <w:marRight w:val="0"/>
      <w:marTop w:val="0"/>
      <w:marBottom w:val="0"/>
      <w:divBdr>
        <w:top w:val="none" w:sz="0" w:space="0" w:color="auto"/>
        <w:left w:val="none" w:sz="0" w:space="0" w:color="auto"/>
        <w:bottom w:val="none" w:sz="0" w:space="0" w:color="auto"/>
        <w:right w:val="none" w:sz="0" w:space="0" w:color="auto"/>
      </w:divBdr>
    </w:div>
    <w:div w:id="1727101063">
      <w:bodyDiv w:val="1"/>
      <w:marLeft w:val="0"/>
      <w:marRight w:val="0"/>
      <w:marTop w:val="0"/>
      <w:marBottom w:val="0"/>
      <w:divBdr>
        <w:top w:val="none" w:sz="0" w:space="0" w:color="auto"/>
        <w:left w:val="none" w:sz="0" w:space="0" w:color="auto"/>
        <w:bottom w:val="none" w:sz="0" w:space="0" w:color="auto"/>
        <w:right w:val="none" w:sz="0" w:space="0" w:color="auto"/>
      </w:divBdr>
    </w:div>
    <w:div w:id="1744643090">
      <w:bodyDiv w:val="1"/>
      <w:marLeft w:val="0"/>
      <w:marRight w:val="0"/>
      <w:marTop w:val="0"/>
      <w:marBottom w:val="0"/>
      <w:divBdr>
        <w:top w:val="none" w:sz="0" w:space="0" w:color="auto"/>
        <w:left w:val="none" w:sz="0" w:space="0" w:color="auto"/>
        <w:bottom w:val="none" w:sz="0" w:space="0" w:color="auto"/>
        <w:right w:val="none" w:sz="0" w:space="0" w:color="auto"/>
      </w:divBdr>
      <w:divsChild>
        <w:div w:id="390420382">
          <w:marLeft w:val="360"/>
          <w:marRight w:val="0"/>
          <w:marTop w:val="72"/>
          <w:marBottom w:val="72"/>
          <w:divBdr>
            <w:top w:val="none" w:sz="0" w:space="0" w:color="auto"/>
            <w:left w:val="none" w:sz="0" w:space="0" w:color="auto"/>
            <w:bottom w:val="none" w:sz="0" w:space="0" w:color="auto"/>
            <w:right w:val="none" w:sz="0" w:space="0" w:color="auto"/>
          </w:divBdr>
          <w:divsChild>
            <w:div w:id="1836529875">
              <w:marLeft w:val="0"/>
              <w:marRight w:val="0"/>
              <w:marTop w:val="0"/>
              <w:marBottom w:val="0"/>
              <w:divBdr>
                <w:top w:val="none" w:sz="0" w:space="0" w:color="auto"/>
                <w:left w:val="none" w:sz="0" w:space="0" w:color="auto"/>
                <w:bottom w:val="none" w:sz="0" w:space="0" w:color="auto"/>
                <w:right w:val="none" w:sz="0" w:space="0" w:color="auto"/>
              </w:divBdr>
            </w:div>
          </w:divsChild>
        </w:div>
        <w:div w:id="539317857">
          <w:marLeft w:val="360"/>
          <w:marRight w:val="0"/>
          <w:marTop w:val="0"/>
          <w:marBottom w:val="72"/>
          <w:divBdr>
            <w:top w:val="none" w:sz="0" w:space="0" w:color="auto"/>
            <w:left w:val="none" w:sz="0" w:space="0" w:color="auto"/>
            <w:bottom w:val="none" w:sz="0" w:space="0" w:color="auto"/>
            <w:right w:val="none" w:sz="0" w:space="0" w:color="auto"/>
          </w:divBdr>
          <w:divsChild>
            <w:div w:id="17309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4265">
      <w:bodyDiv w:val="1"/>
      <w:marLeft w:val="0"/>
      <w:marRight w:val="0"/>
      <w:marTop w:val="0"/>
      <w:marBottom w:val="0"/>
      <w:divBdr>
        <w:top w:val="none" w:sz="0" w:space="0" w:color="auto"/>
        <w:left w:val="none" w:sz="0" w:space="0" w:color="auto"/>
        <w:bottom w:val="none" w:sz="0" w:space="0" w:color="auto"/>
        <w:right w:val="none" w:sz="0" w:space="0" w:color="auto"/>
      </w:divBdr>
    </w:div>
    <w:div w:id="1761027167">
      <w:bodyDiv w:val="1"/>
      <w:marLeft w:val="0"/>
      <w:marRight w:val="0"/>
      <w:marTop w:val="0"/>
      <w:marBottom w:val="0"/>
      <w:divBdr>
        <w:top w:val="none" w:sz="0" w:space="0" w:color="auto"/>
        <w:left w:val="none" w:sz="0" w:space="0" w:color="auto"/>
        <w:bottom w:val="none" w:sz="0" w:space="0" w:color="auto"/>
        <w:right w:val="none" w:sz="0" w:space="0" w:color="auto"/>
      </w:divBdr>
    </w:div>
    <w:div w:id="1761442398">
      <w:bodyDiv w:val="1"/>
      <w:marLeft w:val="0"/>
      <w:marRight w:val="0"/>
      <w:marTop w:val="0"/>
      <w:marBottom w:val="0"/>
      <w:divBdr>
        <w:top w:val="none" w:sz="0" w:space="0" w:color="auto"/>
        <w:left w:val="none" w:sz="0" w:space="0" w:color="auto"/>
        <w:bottom w:val="none" w:sz="0" w:space="0" w:color="auto"/>
        <w:right w:val="none" w:sz="0" w:space="0" w:color="auto"/>
      </w:divBdr>
    </w:div>
    <w:div w:id="1770270467">
      <w:bodyDiv w:val="1"/>
      <w:marLeft w:val="0"/>
      <w:marRight w:val="0"/>
      <w:marTop w:val="0"/>
      <w:marBottom w:val="0"/>
      <w:divBdr>
        <w:top w:val="none" w:sz="0" w:space="0" w:color="auto"/>
        <w:left w:val="none" w:sz="0" w:space="0" w:color="auto"/>
        <w:bottom w:val="none" w:sz="0" w:space="0" w:color="auto"/>
        <w:right w:val="none" w:sz="0" w:space="0" w:color="auto"/>
      </w:divBdr>
    </w:div>
    <w:div w:id="1780024521">
      <w:bodyDiv w:val="1"/>
      <w:marLeft w:val="0"/>
      <w:marRight w:val="0"/>
      <w:marTop w:val="0"/>
      <w:marBottom w:val="0"/>
      <w:divBdr>
        <w:top w:val="none" w:sz="0" w:space="0" w:color="auto"/>
        <w:left w:val="none" w:sz="0" w:space="0" w:color="auto"/>
        <w:bottom w:val="none" w:sz="0" w:space="0" w:color="auto"/>
        <w:right w:val="none" w:sz="0" w:space="0" w:color="auto"/>
      </w:divBdr>
      <w:divsChild>
        <w:div w:id="256980845">
          <w:marLeft w:val="360"/>
          <w:marRight w:val="0"/>
          <w:marTop w:val="72"/>
          <w:marBottom w:val="72"/>
          <w:divBdr>
            <w:top w:val="none" w:sz="0" w:space="0" w:color="auto"/>
            <w:left w:val="none" w:sz="0" w:space="0" w:color="auto"/>
            <w:bottom w:val="none" w:sz="0" w:space="0" w:color="auto"/>
            <w:right w:val="none" w:sz="0" w:space="0" w:color="auto"/>
          </w:divBdr>
          <w:divsChild>
            <w:div w:id="2018387774">
              <w:marLeft w:val="0"/>
              <w:marRight w:val="0"/>
              <w:marTop w:val="0"/>
              <w:marBottom w:val="0"/>
              <w:divBdr>
                <w:top w:val="none" w:sz="0" w:space="0" w:color="auto"/>
                <w:left w:val="none" w:sz="0" w:space="0" w:color="auto"/>
                <w:bottom w:val="none" w:sz="0" w:space="0" w:color="auto"/>
                <w:right w:val="none" w:sz="0" w:space="0" w:color="auto"/>
              </w:divBdr>
            </w:div>
          </w:divsChild>
        </w:div>
        <w:div w:id="1191648591">
          <w:marLeft w:val="360"/>
          <w:marRight w:val="0"/>
          <w:marTop w:val="0"/>
          <w:marBottom w:val="72"/>
          <w:divBdr>
            <w:top w:val="none" w:sz="0" w:space="0" w:color="auto"/>
            <w:left w:val="none" w:sz="0" w:space="0" w:color="auto"/>
            <w:bottom w:val="none" w:sz="0" w:space="0" w:color="auto"/>
            <w:right w:val="none" w:sz="0" w:space="0" w:color="auto"/>
          </w:divBdr>
          <w:divsChild>
            <w:div w:id="2041316164">
              <w:marLeft w:val="0"/>
              <w:marRight w:val="0"/>
              <w:marTop w:val="0"/>
              <w:marBottom w:val="0"/>
              <w:divBdr>
                <w:top w:val="none" w:sz="0" w:space="0" w:color="auto"/>
                <w:left w:val="none" w:sz="0" w:space="0" w:color="auto"/>
                <w:bottom w:val="none" w:sz="0" w:space="0" w:color="auto"/>
                <w:right w:val="none" w:sz="0" w:space="0" w:color="auto"/>
              </w:divBdr>
            </w:div>
          </w:divsChild>
        </w:div>
        <w:div w:id="628781790">
          <w:marLeft w:val="360"/>
          <w:marRight w:val="0"/>
          <w:marTop w:val="0"/>
          <w:marBottom w:val="72"/>
          <w:divBdr>
            <w:top w:val="none" w:sz="0" w:space="0" w:color="auto"/>
            <w:left w:val="none" w:sz="0" w:space="0" w:color="auto"/>
            <w:bottom w:val="none" w:sz="0" w:space="0" w:color="auto"/>
            <w:right w:val="none" w:sz="0" w:space="0" w:color="auto"/>
          </w:divBdr>
          <w:divsChild>
            <w:div w:id="16126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72742">
      <w:bodyDiv w:val="1"/>
      <w:marLeft w:val="0"/>
      <w:marRight w:val="0"/>
      <w:marTop w:val="0"/>
      <w:marBottom w:val="0"/>
      <w:divBdr>
        <w:top w:val="none" w:sz="0" w:space="0" w:color="auto"/>
        <w:left w:val="none" w:sz="0" w:space="0" w:color="auto"/>
        <w:bottom w:val="none" w:sz="0" w:space="0" w:color="auto"/>
        <w:right w:val="none" w:sz="0" w:space="0" w:color="auto"/>
      </w:divBdr>
    </w:div>
    <w:div w:id="1787918734">
      <w:bodyDiv w:val="1"/>
      <w:marLeft w:val="0"/>
      <w:marRight w:val="0"/>
      <w:marTop w:val="0"/>
      <w:marBottom w:val="0"/>
      <w:divBdr>
        <w:top w:val="none" w:sz="0" w:space="0" w:color="auto"/>
        <w:left w:val="none" w:sz="0" w:space="0" w:color="auto"/>
        <w:bottom w:val="none" w:sz="0" w:space="0" w:color="auto"/>
        <w:right w:val="none" w:sz="0" w:space="0" w:color="auto"/>
      </w:divBdr>
      <w:divsChild>
        <w:div w:id="2128153648">
          <w:marLeft w:val="360"/>
          <w:marRight w:val="0"/>
          <w:marTop w:val="0"/>
          <w:marBottom w:val="0"/>
          <w:divBdr>
            <w:top w:val="none" w:sz="0" w:space="0" w:color="auto"/>
            <w:left w:val="none" w:sz="0" w:space="0" w:color="auto"/>
            <w:bottom w:val="none" w:sz="0" w:space="0" w:color="auto"/>
            <w:right w:val="none" w:sz="0" w:space="0" w:color="auto"/>
          </w:divBdr>
          <w:divsChild>
            <w:div w:id="698896309">
              <w:marLeft w:val="0"/>
              <w:marRight w:val="0"/>
              <w:marTop w:val="0"/>
              <w:marBottom w:val="0"/>
              <w:divBdr>
                <w:top w:val="none" w:sz="0" w:space="0" w:color="auto"/>
                <w:left w:val="none" w:sz="0" w:space="0" w:color="auto"/>
                <w:bottom w:val="none" w:sz="0" w:space="0" w:color="auto"/>
                <w:right w:val="none" w:sz="0" w:space="0" w:color="auto"/>
              </w:divBdr>
            </w:div>
          </w:divsChild>
        </w:div>
        <w:div w:id="1468739188">
          <w:marLeft w:val="360"/>
          <w:marRight w:val="0"/>
          <w:marTop w:val="0"/>
          <w:marBottom w:val="0"/>
          <w:divBdr>
            <w:top w:val="none" w:sz="0" w:space="0" w:color="auto"/>
            <w:left w:val="none" w:sz="0" w:space="0" w:color="auto"/>
            <w:bottom w:val="none" w:sz="0" w:space="0" w:color="auto"/>
            <w:right w:val="none" w:sz="0" w:space="0" w:color="auto"/>
          </w:divBdr>
          <w:divsChild>
            <w:div w:id="596867593">
              <w:marLeft w:val="0"/>
              <w:marRight w:val="0"/>
              <w:marTop w:val="0"/>
              <w:marBottom w:val="0"/>
              <w:divBdr>
                <w:top w:val="none" w:sz="0" w:space="0" w:color="auto"/>
                <w:left w:val="none" w:sz="0" w:space="0" w:color="auto"/>
                <w:bottom w:val="none" w:sz="0" w:space="0" w:color="auto"/>
                <w:right w:val="none" w:sz="0" w:space="0" w:color="auto"/>
              </w:divBdr>
            </w:div>
          </w:divsChild>
        </w:div>
        <w:div w:id="328607664">
          <w:marLeft w:val="360"/>
          <w:marRight w:val="0"/>
          <w:marTop w:val="0"/>
          <w:marBottom w:val="0"/>
          <w:divBdr>
            <w:top w:val="none" w:sz="0" w:space="0" w:color="auto"/>
            <w:left w:val="none" w:sz="0" w:space="0" w:color="auto"/>
            <w:bottom w:val="none" w:sz="0" w:space="0" w:color="auto"/>
            <w:right w:val="none" w:sz="0" w:space="0" w:color="auto"/>
          </w:divBdr>
          <w:divsChild>
            <w:div w:id="752240505">
              <w:marLeft w:val="0"/>
              <w:marRight w:val="0"/>
              <w:marTop w:val="0"/>
              <w:marBottom w:val="0"/>
              <w:divBdr>
                <w:top w:val="none" w:sz="0" w:space="0" w:color="auto"/>
                <w:left w:val="none" w:sz="0" w:space="0" w:color="auto"/>
                <w:bottom w:val="none" w:sz="0" w:space="0" w:color="auto"/>
                <w:right w:val="none" w:sz="0" w:space="0" w:color="auto"/>
              </w:divBdr>
            </w:div>
          </w:divsChild>
        </w:div>
        <w:div w:id="2054234435">
          <w:marLeft w:val="360"/>
          <w:marRight w:val="0"/>
          <w:marTop w:val="0"/>
          <w:marBottom w:val="0"/>
          <w:divBdr>
            <w:top w:val="none" w:sz="0" w:space="0" w:color="auto"/>
            <w:left w:val="none" w:sz="0" w:space="0" w:color="auto"/>
            <w:bottom w:val="none" w:sz="0" w:space="0" w:color="auto"/>
            <w:right w:val="none" w:sz="0" w:space="0" w:color="auto"/>
          </w:divBdr>
          <w:divsChild>
            <w:div w:id="281231034">
              <w:marLeft w:val="0"/>
              <w:marRight w:val="0"/>
              <w:marTop w:val="0"/>
              <w:marBottom w:val="0"/>
              <w:divBdr>
                <w:top w:val="none" w:sz="0" w:space="0" w:color="auto"/>
                <w:left w:val="none" w:sz="0" w:space="0" w:color="auto"/>
                <w:bottom w:val="none" w:sz="0" w:space="0" w:color="auto"/>
                <w:right w:val="none" w:sz="0" w:space="0" w:color="auto"/>
              </w:divBdr>
            </w:div>
          </w:divsChild>
        </w:div>
        <w:div w:id="2048600406">
          <w:marLeft w:val="360"/>
          <w:marRight w:val="0"/>
          <w:marTop w:val="0"/>
          <w:marBottom w:val="0"/>
          <w:divBdr>
            <w:top w:val="none" w:sz="0" w:space="0" w:color="auto"/>
            <w:left w:val="none" w:sz="0" w:space="0" w:color="auto"/>
            <w:bottom w:val="none" w:sz="0" w:space="0" w:color="auto"/>
            <w:right w:val="none" w:sz="0" w:space="0" w:color="auto"/>
          </w:divBdr>
          <w:divsChild>
            <w:div w:id="674038330">
              <w:marLeft w:val="0"/>
              <w:marRight w:val="0"/>
              <w:marTop w:val="0"/>
              <w:marBottom w:val="0"/>
              <w:divBdr>
                <w:top w:val="none" w:sz="0" w:space="0" w:color="auto"/>
                <w:left w:val="none" w:sz="0" w:space="0" w:color="auto"/>
                <w:bottom w:val="none" w:sz="0" w:space="0" w:color="auto"/>
                <w:right w:val="none" w:sz="0" w:space="0" w:color="auto"/>
              </w:divBdr>
            </w:div>
          </w:divsChild>
        </w:div>
        <w:div w:id="766388643">
          <w:marLeft w:val="360"/>
          <w:marRight w:val="0"/>
          <w:marTop w:val="0"/>
          <w:marBottom w:val="0"/>
          <w:divBdr>
            <w:top w:val="none" w:sz="0" w:space="0" w:color="auto"/>
            <w:left w:val="none" w:sz="0" w:space="0" w:color="auto"/>
            <w:bottom w:val="none" w:sz="0" w:space="0" w:color="auto"/>
            <w:right w:val="none" w:sz="0" w:space="0" w:color="auto"/>
          </w:divBdr>
          <w:divsChild>
            <w:div w:id="1725981511">
              <w:marLeft w:val="0"/>
              <w:marRight w:val="0"/>
              <w:marTop w:val="0"/>
              <w:marBottom w:val="0"/>
              <w:divBdr>
                <w:top w:val="none" w:sz="0" w:space="0" w:color="auto"/>
                <w:left w:val="none" w:sz="0" w:space="0" w:color="auto"/>
                <w:bottom w:val="none" w:sz="0" w:space="0" w:color="auto"/>
                <w:right w:val="none" w:sz="0" w:space="0" w:color="auto"/>
              </w:divBdr>
            </w:div>
          </w:divsChild>
        </w:div>
        <w:div w:id="663558422">
          <w:marLeft w:val="360"/>
          <w:marRight w:val="0"/>
          <w:marTop w:val="0"/>
          <w:marBottom w:val="0"/>
          <w:divBdr>
            <w:top w:val="none" w:sz="0" w:space="0" w:color="auto"/>
            <w:left w:val="none" w:sz="0" w:space="0" w:color="auto"/>
            <w:bottom w:val="none" w:sz="0" w:space="0" w:color="auto"/>
            <w:right w:val="none" w:sz="0" w:space="0" w:color="auto"/>
          </w:divBdr>
          <w:divsChild>
            <w:div w:id="1766533557">
              <w:marLeft w:val="0"/>
              <w:marRight w:val="0"/>
              <w:marTop w:val="0"/>
              <w:marBottom w:val="0"/>
              <w:divBdr>
                <w:top w:val="none" w:sz="0" w:space="0" w:color="auto"/>
                <w:left w:val="none" w:sz="0" w:space="0" w:color="auto"/>
                <w:bottom w:val="none" w:sz="0" w:space="0" w:color="auto"/>
                <w:right w:val="none" w:sz="0" w:space="0" w:color="auto"/>
              </w:divBdr>
            </w:div>
          </w:divsChild>
        </w:div>
        <w:div w:id="1703289763">
          <w:marLeft w:val="360"/>
          <w:marRight w:val="0"/>
          <w:marTop w:val="0"/>
          <w:marBottom w:val="0"/>
          <w:divBdr>
            <w:top w:val="none" w:sz="0" w:space="0" w:color="auto"/>
            <w:left w:val="none" w:sz="0" w:space="0" w:color="auto"/>
            <w:bottom w:val="none" w:sz="0" w:space="0" w:color="auto"/>
            <w:right w:val="none" w:sz="0" w:space="0" w:color="auto"/>
          </w:divBdr>
          <w:divsChild>
            <w:div w:id="1902792836">
              <w:marLeft w:val="0"/>
              <w:marRight w:val="0"/>
              <w:marTop w:val="0"/>
              <w:marBottom w:val="0"/>
              <w:divBdr>
                <w:top w:val="none" w:sz="0" w:space="0" w:color="auto"/>
                <w:left w:val="none" w:sz="0" w:space="0" w:color="auto"/>
                <w:bottom w:val="none" w:sz="0" w:space="0" w:color="auto"/>
                <w:right w:val="none" w:sz="0" w:space="0" w:color="auto"/>
              </w:divBdr>
            </w:div>
          </w:divsChild>
        </w:div>
        <w:div w:id="711610997">
          <w:marLeft w:val="360"/>
          <w:marRight w:val="0"/>
          <w:marTop w:val="0"/>
          <w:marBottom w:val="0"/>
          <w:divBdr>
            <w:top w:val="none" w:sz="0" w:space="0" w:color="auto"/>
            <w:left w:val="none" w:sz="0" w:space="0" w:color="auto"/>
            <w:bottom w:val="none" w:sz="0" w:space="0" w:color="auto"/>
            <w:right w:val="none" w:sz="0" w:space="0" w:color="auto"/>
          </w:divBdr>
          <w:divsChild>
            <w:div w:id="7477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0853">
      <w:bodyDiv w:val="1"/>
      <w:marLeft w:val="0"/>
      <w:marRight w:val="0"/>
      <w:marTop w:val="0"/>
      <w:marBottom w:val="0"/>
      <w:divBdr>
        <w:top w:val="none" w:sz="0" w:space="0" w:color="auto"/>
        <w:left w:val="none" w:sz="0" w:space="0" w:color="auto"/>
        <w:bottom w:val="none" w:sz="0" w:space="0" w:color="auto"/>
        <w:right w:val="none" w:sz="0" w:space="0" w:color="auto"/>
      </w:divBdr>
    </w:div>
    <w:div w:id="1794710939">
      <w:bodyDiv w:val="1"/>
      <w:marLeft w:val="0"/>
      <w:marRight w:val="0"/>
      <w:marTop w:val="0"/>
      <w:marBottom w:val="0"/>
      <w:divBdr>
        <w:top w:val="none" w:sz="0" w:space="0" w:color="auto"/>
        <w:left w:val="none" w:sz="0" w:space="0" w:color="auto"/>
        <w:bottom w:val="none" w:sz="0" w:space="0" w:color="auto"/>
        <w:right w:val="none" w:sz="0" w:space="0" w:color="auto"/>
      </w:divBdr>
      <w:divsChild>
        <w:div w:id="331644786">
          <w:marLeft w:val="0"/>
          <w:marRight w:val="0"/>
          <w:marTop w:val="0"/>
          <w:marBottom w:val="0"/>
          <w:divBdr>
            <w:top w:val="none" w:sz="0" w:space="0" w:color="auto"/>
            <w:left w:val="none" w:sz="0" w:space="0" w:color="auto"/>
            <w:bottom w:val="none" w:sz="0" w:space="0" w:color="auto"/>
            <w:right w:val="none" w:sz="0" w:space="0" w:color="auto"/>
          </w:divBdr>
        </w:div>
        <w:div w:id="1820070708">
          <w:marLeft w:val="0"/>
          <w:marRight w:val="0"/>
          <w:marTop w:val="0"/>
          <w:marBottom w:val="0"/>
          <w:divBdr>
            <w:top w:val="none" w:sz="0" w:space="0" w:color="auto"/>
            <w:left w:val="none" w:sz="0" w:space="0" w:color="auto"/>
            <w:bottom w:val="none" w:sz="0" w:space="0" w:color="auto"/>
            <w:right w:val="none" w:sz="0" w:space="0" w:color="auto"/>
          </w:divBdr>
        </w:div>
        <w:div w:id="794367942">
          <w:marLeft w:val="0"/>
          <w:marRight w:val="0"/>
          <w:marTop w:val="0"/>
          <w:marBottom w:val="0"/>
          <w:divBdr>
            <w:top w:val="none" w:sz="0" w:space="0" w:color="auto"/>
            <w:left w:val="none" w:sz="0" w:space="0" w:color="auto"/>
            <w:bottom w:val="none" w:sz="0" w:space="0" w:color="auto"/>
            <w:right w:val="none" w:sz="0" w:space="0" w:color="auto"/>
          </w:divBdr>
        </w:div>
        <w:div w:id="493493676">
          <w:marLeft w:val="0"/>
          <w:marRight w:val="0"/>
          <w:marTop w:val="0"/>
          <w:marBottom w:val="0"/>
          <w:divBdr>
            <w:top w:val="none" w:sz="0" w:space="0" w:color="auto"/>
            <w:left w:val="none" w:sz="0" w:space="0" w:color="auto"/>
            <w:bottom w:val="none" w:sz="0" w:space="0" w:color="auto"/>
            <w:right w:val="none" w:sz="0" w:space="0" w:color="auto"/>
          </w:divBdr>
        </w:div>
      </w:divsChild>
    </w:div>
    <w:div w:id="1798789890">
      <w:bodyDiv w:val="1"/>
      <w:marLeft w:val="0"/>
      <w:marRight w:val="0"/>
      <w:marTop w:val="0"/>
      <w:marBottom w:val="0"/>
      <w:divBdr>
        <w:top w:val="none" w:sz="0" w:space="0" w:color="auto"/>
        <w:left w:val="none" w:sz="0" w:space="0" w:color="auto"/>
        <w:bottom w:val="none" w:sz="0" w:space="0" w:color="auto"/>
        <w:right w:val="none" w:sz="0" w:space="0" w:color="auto"/>
      </w:divBdr>
    </w:div>
    <w:div w:id="1805153846">
      <w:bodyDiv w:val="1"/>
      <w:marLeft w:val="0"/>
      <w:marRight w:val="0"/>
      <w:marTop w:val="0"/>
      <w:marBottom w:val="0"/>
      <w:divBdr>
        <w:top w:val="none" w:sz="0" w:space="0" w:color="auto"/>
        <w:left w:val="none" w:sz="0" w:space="0" w:color="auto"/>
        <w:bottom w:val="none" w:sz="0" w:space="0" w:color="auto"/>
        <w:right w:val="none" w:sz="0" w:space="0" w:color="auto"/>
      </w:divBdr>
    </w:div>
    <w:div w:id="1807502841">
      <w:bodyDiv w:val="1"/>
      <w:marLeft w:val="0"/>
      <w:marRight w:val="0"/>
      <w:marTop w:val="0"/>
      <w:marBottom w:val="0"/>
      <w:divBdr>
        <w:top w:val="none" w:sz="0" w:space="0" w:color="auto"/>
        <w:left w:val="none" w:sz="0" w:space="0" w:color="auto"/>
        <w:bottom w:val="none" w:sz="0" w:space="0" w:color="auto"/>
        <w:right w:val="none" w:sz="0" w:space="0" w:color="auto"/>
      </w:divBdr>
    </w:div>
    <w:div w:id="1810395244">
      <w:bodyDiv w:val="1"/>
      <w:marLeft w:val="0"/>
      <w:marRight w:val="0"/>
      <w:marTop w:val="0"/>
      <w:marBottom w:val="0"/>
      <w:divBdr>
        <w:top w:val="none" w:sz="0" w:space="0" w:color="auto"/>
        <w:left w:val="none" w:sz="0" w:space="0" w:color="auto"/>
        <w:bottom w:val="none" w:sz="0" w:space="0" w:color="auto"/>
        <w:right w:val="none" w:sz="0" w:space="0" w:color="auto"/>
      </w:divBdr>
    </w:div>
    <w:div w:id="1832670637">
      <w:bodyDiv w:val="1"/>
      <w:marLeft w:val="0"/>
      <w:marRight w:val="0"/>
      <w:marTop w:val="0"/>
      <w:marBottom w:val="0"/>
      <w:divBdr>
        <w:top w:val="none" w:sz="0" w:space="0" w:color="auto"/>
        <w:left w:val="none" w:sz="0" w:space="0" w:color="auto"/>
        <w:bottom w:val="none" w:sz="0" w:space="0" w:color="auto"/>
        <w:right w:val="none" w:sz="0" w:space="0" w:color="auto"/>
      </w:divBdr>
    </w:div>
    <w:div w:id="1849830362">
      <w:bodyDiv w:val="1"/>
      <w:marLeft w:val="0"/>
      <w:marRight w:val="0"/>
      <w:marTop w:val="0"/>
      <w:marBottom w:val="0"/>
      <w:divBdr>
        <w:top w:val="none" w:sz="0" w:space="0" w:color="auto"/>
        <w:left w:val="none" w:sz="0" w:space="0" w:color="auto"/>
        <w:bottom w:val="none" w:sz="0" w:space="0" w:color="auto"/>
        <w:right w:val="none" w:sz="0" w:space="0" w:color="auto"/>
      </w:divBdr>
    </w:div>
    <w:div w:id="1856649407">
      <w:bodyDiv w:val="1"/>
      <w:marLeft w:val="0"/>
      <w:marRight w:val="0"/>
      <w:marTop w:val="0"/>
      <w:marBottom w:val="0"/>
      <w:divBdr>
        <w:top w:val="none" w:sz="0" w:space="0" w:color="auto"/>
        <w:left w:val="none" w:sz="0" w:space="0" w:color="auto"/>
        <w:bottom w:val="none" w:sz="0" w:space="0" w:color="auto"/>
        <w:right w:val="none" w:sz="0" w:space="0" w:color="auto"/>
      </w:divBdr>
    </w:div>
    <w:div w:id="1860921813">
      <w:bodyDiv w:val="1"/>
      <w:marLeft w:val="0"/>
      <w:marRight w:val="0"/>
      <w:marTop w:val="0"/>
      <w:marBottom w:val="0"/>
      <w:divBdr>
        <w:top w:val="none" w:sz="0" w:space="0" w:color="auto"/>
        <w:left w:val="none" w:sz="0" w:space="0" w:color="auto"/>
        <w:bottom w:val="none" w:sz="0" w:space="0" w:color="auto"/>
        <w:right w:val="none" w:sz="0" w:space="0" w:color="auto"/>
      </w:divBdr>
    </w:div>
    <w:div w:id="1870335969">
      <w:bodyDiv w:val="1"/>
      <w:marLeft w:val="0"/>
      <w:marRight w:val="0"/>
      <w:marTop w:val="0"/>
      <w:marBottom w:val="0"/>
      <w:divBdr>
        <w:top w:val="none" w:sz="0" w:space="0" w:color="auto"/>
        <w:left w:val="none" w:sz="0" w:space="0" w:color="auto"/>
        <w:bottom w:val="none" w:sz="0" w:space="0" w:color="auto"/>
        <w:right w:val="none" w:sz="0" w:space="0" w:color="auto"/>
      </w:divBdr>
    </w:div>
    <w:div w:id="1871646982">
      <w:bodyDiv w:val="1"/>
      <w:marLeft w:val="0"/>
      <w:marRight w:val="0"/>
      <w:marTop w:val="0"/>
      <w:marBottom w:val="0"/>
      <w:divBdr>
        <w:top w:val="none" w:sz="0" w:space="0" w:color="auto"/>
        <w:left w:val="none" w:sz="0" w:space="0" w:color="auto"/>
        <w:bottom w:val="none" w:sz="0" w:space="0" w:color="auto"/>
        <w:right w:val="none" w:sz="0" w:space="0" w:color="auto"/>
      </w:divBdr>
    </w:div>
    <w:div w:id="1879704232">
      <w:bodyDiv w:val="1"/>
      <w:marLeft w:val="0"/>
      <w:marRight w:val="0"/>
      <w:marTop w:val="0"/>
      <w:marBottom w:val="0"/>
      <w:divBdr>
        <w:top w:val="none" w:sz="0" w:space="0" w:color="auto"/>
        <w:left w:val="none" w:sz="0" w:space="0" w:color="auto"/>
        <w:bottom w:val="none" w:sz="0" w:space="0" w:color="auto"/>
        <w:right w:val="none" w:sz="0" w:space="0" w:color="auto"/>
      </w:divBdr>
    </w:div>
    <w:div w:id="1900286980">
      <w:bodyDiv w:val="1"/>
      <w:marLeft w:val="0"/>
      <w:marRight w:val="0"/>
      <w:marTop w:val="0"/>
      <w:marBottom w:val="0"/>
      <w:divBdr>
        <w:top w:val="none" w:sz="0" w:space="0" w:color="auto"/>
        <w:left w:val="none" w:sz="0" w:space="0" w:color="auto"/>
        <w:bottom w:val="none" w:sz="0" w:space="0" w:color="auto"/>
        <w:right w:val="none" w:sz="0" w:space="0" w:color="auto"/>
      </w:divBdr>
    </w:div>
    <w:div w:id="1904637621">
      <w:bodyDiv w:val="1"/>
      <w:marLeft w:val="0"/>
      <w:marRight w:val="0"/>
      <w:marTop w:val="0"/>
      <w:marBottom w:val="0"/>
      <w:divBdr>
        <w:top w:val="none" w:sz="0" w:space="0" w:color="auto"/>
        <w:left w:val="none" w:sz="0" w:space="0" w:color="auto"/>
        <w:bottom w:val="none" w:sz="0" w:space="0" w:color="auto"/>
        <w:right w:val="none" w:sz="0" w:space="0" w:color="auto"/>
      </w:divBdr>
    </w:div>
    <w:div w:id="1916814596">
      <w:bodyDiv w:val="1"/>
      <w:marLeft w:val="0"/>
      <w:marRight w:val="0"/>
      <w:marTop w:val="0"/>
      <w:marBottom w:val="0"/>
      <w:divBdr>
        <w:top w:val="none" w:sz="0" w:space="0" w:color="auto"/>
        <w:left w:val="none" w:sz="0" w:space="0" w:color="auto"/>
        <w:bottom w:val="none" w:sz="0" w:space="0" w:color="auto"/>
        <w:right w:val="none" w:sz="0" w:space="0" w:color="auto"/>
      </w:divBdr>
    </w:div>
    <w:div w:id="1921522448">
      <w:bodyDiv w:val="1"/>
      <w:marLeft w:val="0"/>
      <w:marRight w:val="0"/>
      <w:marTop w:val="0"/>
      <w:marBottom w:val="0"/>
      <w:divBdr>
        <w:top w:val="none" w:sz="0" w:space="0" w:color="auto"/>
        <w:left w:val="none" w:sz="0" w:space="0" w:color="auto"/>
        <w:bottom w:val="none" w:sz="0" w:space="0" w:color="auto"/>
        <w:right w:val="none" w:sz="0" w:space="0" w:color="auto"/>
      </w:divBdr>
    </w:div>
    <w:div w:id="1935815983">
      <w:bodyDiv w:val="1"/>
      <w:marLeft w:val="0"/>
      <w:marRight w:val="0"/>
      <w:marTop w:val="0"/>
      <w:marBottom w:val="0"/>
      <w:divBdr>
        <w:top w:val="none" w:sz="0" w:space="0" w:color="auto"/>
        <w:left w:val="none" w:sz="0" w:space="0" w:color="auto"/>
        <w:bottom w:val="none" w:sz="0" w:space="0" w:color="auto"/>
        <w:right w:val="none" w:sz="0" w:space="0" w:color="auto"/>
      </w:divBdr>
    </w:div>
    <w:div w:id="1944923536">
      <w:bodyDiv w:val="1"/>
      <w:marLeft w:val="0"/>
      <w:marRight w:val="0"/>
      <w:marTop w:val="0"/>
      <w:marBottom w:val="0"/>
      <w:divBdr>
        <w:top w:val="none" w:sz="0" w:space="0" w:color="auto"/>
        <w:left w:val="none" w:sz="0" w:space="0" w:color="auto"/>
        <w:bottom w:val="none" w:sz="0" w:space="0" w:color="auto"/>
        <w:right w:val="none" w:sz="0" w:space="0" w:color="auto"/>
      </w:divBdr>
    </w:div>
    <w:div w:id="1951889366">
      <w:bodyDiv w:val="1"/>
      <w:marLeft w:val="0"/>
      <w:marRight w:val="0"/>
      <w:marTop w:val="0"/>
      <w:marBottom w:val="0"/>
      <w:divBdr>
        <w:top w:val="none" w:sz="0" w:space="0" w:color="auto"/>
        <w:left w:val="none" w:sz="0" w:space="0" w:color="auto"/>
        <w:bottom w:val="none" w:sz="0" w:space="0" w:color="auto"/>
        <w:right w:val="none" w:sz="0" w:space="0" w:color="auto"/>
      </w:divBdr>
    </w:div>
    <w:div w:id="1955163428">
      <w:bodyDiv w:val="1"/>
      <w:marLeft w:val="0"/>
      <w:marRight w:val="0"/>
      <w:marTop w:val="0"/>
      <w:marBottom w:val="0"/>
      <w:divBdr>
        <w:top w:val="none" w:sz="0" w:space="0" w:color="auto"/>
        <w:left w:val="none" w:sz="0" w:space="0" w:color="auto"/>
        <w:bottom w:val="none" w:sz="0" w:space="0" w:color="auto"/>
        <w:right w:val="none" w:sz="0" w:space="0" w:color="auto"/>
      </w:divBdr>
    </w:div>
    <w:div w:id="1957104377">
      <w:bodyDiv w:val="1"/>
      <w:marLeft w:val="0"/>
      <w:marRight w:val="0"/>
      <w:marTop w:val="0"/>
      <w:marBottom w:val="0"/>
      <w:divBdr>
        <w:top w:val="none" w:sz="0" w:space="0" w:color="auto"/>
        <w:left w:val="none" w:sz="0" w:space="0" w:color="auto"/>
        <w:bottom w:val="none" w:sz="0" w:space="0" w:color="auto"/>
        <w:right w:val="none" w:sz="0" w:space="0" w:color="auto"/>
      </w:divBdr>
    </w:div>
    <w:div w:id="1978149028">
      <w:bodyDiv w:val="1"/>
      <w:marLeft w:val="0"/>
      <w:marRight w:val="0"/>
      <w:marTop w:val="0"/>
      <w:marBottom w:val="0"/>
      <w:divBdr>
        <w:top w:val="none" w:sz="0" w:space="0" w:color="auto"/>
        <w:left w:val="none" w:sz="0" w:space="0" w:color="auto"/>
        <w:bottom w:val="none" w:sz="0" w:space="0" w:color="auto"/>
        <w:right w:val="none" w:sz="0" w:space="0" w:color="auto"/>
      </w:divBdr>
    </w:div>
    <w:div w:id="1999534141">
      <w:bodyDiv w:val="1"/>
      <w:marLeft w:val="0"/>
      <w:marRight w:val="0"/>
      <w:marTop w:val="0"/>
      <w:marBottom w:val="0"/>
      <w:divBdr>
        <w:top w:val="none" w:sz="0" w:space="0" w:color="auto"/>
        <w:left w:val="none" w:sz="0" w:space="0" w:color="auto"/>
        <w:bottom w:val="none" w:sz="0" w:space="0" w:color="auto"/>
        <w:right w:val="none" w:sz="0" w:space="0" w:color="auto"/>
      </w:divBdr>
      <w:divsChild>
        <w:div w:id="235097416">
          <w:marLeft w:val="0"/>
          <w:marRight w:val="0"/>
          <w:marTop w:val="0"/>
          <w:marBottom w:val="0"/>
          <w:divBdr>
            <w:top w:val="none" w:sz="0" w:space="0" w:color="auto"/>
            <w:left w:val="none" w:sz="0" w:space="0" w:color="auto"/>
            <w:bottom w:val="none" w:sz="0" w:space="0" w:color="auto"/>
            <w:right w:val="none" w:sz="0" w:space="0" w:color="auto"/>
          </w:divBdr>
        </w:div>
      </w:divsChild>
    </w:div>
    <w:div w:id="2000570985">
      <w:bodyDiv w:val="1"/>
      <w:marLeft w:val="0"/>
      <w:marRight w:val="0"/>
      <w:marTop w:val="0"/>
      <w:marBottom w:val="0"/>
      <w:divBdr>
        <w:top w:val="none" w:sz="0" w:space="0" w:color="auto"/>
        <w:left w:val="none" w:sz="0" w:space="0" w:color="auto"/>
        <w:bottom w:val="none" w:sz="0" w:space="0" w:color="auto"/>
        <w:right w:val="none" w:sz="0" w:space="0" w:color="auto"/>
      </w:divBdr>
      <w:divsChild>
        <w:div w:id="126628781">
          <w:marLeft w:val="0"/>
          <w:marRight w:val="0"/>
          <w:marTop w:val="72"/>
          <w:marBottom w:val="0"/>
          <w:divBdr>
            <w:top w:val="none" w:sz="0" w:space="0" w:color="auto"/>
            <w:left w:val="none" w:sz="0" w:space="0" w:color="auto"/>
            <w:bottom w:val="none" w:sz="0" w:space="0" w:color="auto"/>
            <w:right w:val="none" w:sz="0" w:space="0" w:color="auto"/>
          </w:divBdr>
        </w:div>
        <w:div w:id="40205344">
          <w:marLeft w:val="0"/>
          <w:marRight w:val="0"/>
          <w:marTop w:val="72"/>
          <w:marBottom w:val="0"/>
          <w:divBdr>
            <w:top w:val="none" w:sz="0" w:space="0" w:color="auto"/>
            <w:left w:val="none" w:sz="0" w:space="0" w:color="auto"/>
            <w:bottom w:val="none" w:sz="0" w:space="0" w:color="auto"/>
            <w:right w:val="none" w:sz="0" w:space="0" w:color="auto"/>
          </w:divBdr>
          <w:divsChild>
            <w:div w:id="4036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57106">
      <w:bodyDiv w:val="1"/>
      <w:marLeft w:val="0"/>
      <w:marRight w:val="0"/>
      <w:marTop w:val="0"/>
      <w:marBottom w:val="0"/>
      <w:divBdr>
        <w:top w:val="none" w:sz="0" w:space="0" w:color="auto"/>
        <w:left w:val="none" w:sz="0" w:space="0" w:color="auto"/>
        <w:bottom w:val="none" w:sz="0" w:space="0" w:color="auto"/>
        <w:right w:val="none" w:sz="0" w:space="0" w:color="auto"/>
      </w:divBdr>
      <w:divsChild>
        <w:div w:id="1980262594">
          <w:marLeft w:val="360"/>
          <w:marRight w:val="0"/>
          <w:marTop w:val="0"/>
          <w:marBottom w:val="0"/>
          <w:divBdr>
            <w:top w:val="none" w:sz="0" w:space="0" w:color="auto"/>
            <w:left w:val="none" w:sz="0" w:space="0" w:color="auto"/>
            <w:bottom w:val="none" w:sz="0" w:space="0" w:color="auto"/>
            <w:right w:val="none" w:sz="0" w:space="0" w:color="auto"/>
          </w:divBdr>
          <w:divsChild>
            <w:div w:id="1365788433">
              <w:marLeft w:val="0"/>
              <w:marRight w:val="0"/>
              <w:marTop w:val="0"/>
              <w:marBottom w:val="0"/>
              <w:divBdr>
                <w:top w:val="none" w:sz="0" w:space="0" w:color="auto"/>
                <w:left w:val="none" w:sz="0" w:space="0" w:color="auto"/>
                <w:bottom w:val="none" w:sz="0" w:space="0" w:color="auto"/>
                <w:right w:val="none" w:sz="0" w:space="0" w:color="auto"/>
              </w:divBdr>
            </w:div>
          </w:divsChild>
        </w:div>
        <w:div w:id="73745166">
          <w:marLeft w:val="360"/>
          <w:marRight w:val="0"/>
          <w:marTop w:val="0"/>
          <w:marBottom w:val="0"/>
          <w:divBdr>
            <w:top w:val="none" w:sz="0" w:space="0" w:color="auto"/>
            <w:left w:val="none" w:sz="0" w:space="0" w:color="auto"/>
            <w:bottom w:val="none" w:sz="0" w:space="0" w:color="auto"/>
            <w:right w:val="none" w:sz="0" w:space="0" w:color="auto"/>
          </w:divBdr>
          <w:divsChild>
            <w:div w:id="2057241750">
              <w:marLeft w:val="0"/>
              <w:marRight w:val="0"/>
              <w:marTop w:val="0"/>
              <w:marBottom w:val="0"/>
              <w:divBdr>
                <w:top w:val="none" w:sz="0" w:space="0" w:color="auto"/>
                <w:left w:val="none" w:sz="0" w:space="0" w:color="auto"/>
                <w:bottom w:val="none" w:sz="0" w:space="0" w:color="auto"/>
                <w:right w:val="none" w:sz="0" w:space="0" w:color="auto"/>
              </w:divBdr>
            </w:div>
          </w:divsChild>
        </w:div>
        <w:div w:id="547183749">
          <w:marLeft w:val="360"/>
          <w:marRight w:val="0"/>
          <w:marTop w:val="0"/>
          <w:marBottom w:val="0"/>
          <w:divBdr>
            <w:top w:val="none" w:sz="0" w:space="0" w:color="auto"/>
            <w:left w:val="none" w:sz="0" w:space="0" w:color="auto"/>
            <w:bottom w:val="none" w:sz="0" w:space="0" w:color="auto"/>
            <w:right w:val="none" w:sz="0" w:space="0" w:color="auto"/>
          </w:divBdr>
          <w:divsChild>
            <w:div w:id="31283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6946">
      <w:bodyDiv w:val="1"/>
      <w:marLeft w:val="0"/>
      <w:marRight w:val="0"/>
      <w:marTop w:val="0"/>
      <w:marBottom w:val="0"/>
      <w:divBdr>
        <w:top w:val="none" w:sz="0" w:space="0" w:color="auto"/>
        <w:left w:val="none" w:sz="0" w:space="0" w:color="auto"/>
        <w:bottom w:val="none" w:sz="0" w:space="0" w:color="auto"/>
        <w:right w:val="none" w:sz="0" w:space="0" w:color="auto"/>
      </w:divBdr>
    </w:div>
    <w:div w:id="2029794605">
      <w:bodyDiv w:val="1"/>
      <w:marLeft w:val="0"/>
      <w:marRight w:val="0"/>
      <w:marTop w:val="0"/>
      <w:marBottom w:val="0"/>
      <w:divBdr>
        <w:top w:val="none" w:sz="0" w:space="0" w:color="auto"/>
        <w:left w:val="none" w:sz="0" w:space="0" w:color="auto"/>
        <w:bottom w:val="none" w:sz="0" w:space="0" w:color="auto"/>
        <w:right w:val="none" w:sz="0" w:space="0" w:color="auto"/>
      </w:divBdr>
      <w:divsChild>
        <w:div w:id="968047837">
          <w:marLeft w:val="360"/>
          <w:marRight w:val="0"/>
          <w:marTop w:val="72"/>
          <w:marBottom w:val="72"/>
          <w:divBdr>
            <w:top w:val="none" w:sz="0" w:space="0" w:color="auto"/>
            <w:left w:val="none" w:sz="0" w:space="0" w:color="auto"/>
            <w:bottom w:val="none" w:sz="0" w:space="0" w:color="auto"/>
            <w:right w:val="none" w:sz="0" w:space="0" w:color="auto"/>
          </w:divBdr>
          <w:divsChild>
            <w:div w:id="843934796">
              <w:marLeft w:val="0"/>
              <w:marRight w:val="0"/>
              <w:marTop w:val="0"/>
              <w:marBottom w:val="0"/>
              <w:divBdr>
                <w:top w:val="none" w:sz="0" w:space="0" w:color="auto"/>
                <w:left w:val="none" w:sz="0" w:space="0" w:color="auto"/>
                <w:bottom w:val="none" w:sz="0" w:space="0" w:color="auto"/>
                <w:right w:val="none" w:sz="0" w:space="0" w:color="auto"/>
              </w:divBdr>
            </w:div>
          </w:divsChild>
        </w:div>
        <w:div w:id="1407799271">
          <w:marLeft w:val="360"/>
          <w:marRight w:val="0"/>
          <w:marTop w:val="0"/>
          <w:marBottom w:val="72"/>
          <w:divBdr>
            <w:top w:val="none" w:sz="0" w:space="0" w:color="auto"/>
            <w:left w:val="none" w:sz="0" w:space="0" w:color="auto"/>
            <w:bottom w:val="none" w:sz="0" w:space="0" w:color="auto"/>
            <w:right w:val="none" w:sz="0" w:space="0" w:color="auto"/>
          </w:divBdr>
          <w:divsChild>
            <w:div w:id="21068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41601">
      <w:bodyDiv w:val="1"/>
      <w:marLeft w:val="0"/>
      <w:marRight w:val="0"/>
      <w:marTop w:val="0"/>
      <w:marBottom w:val="0"/>
      <w:divBdr>
        <w:top w:val="none" w:sz="0" w:space="0" w:color="auto"/>
        <w:left w:val="none" w:sz="0" w:space="0" w:color="auto"/>
        <w:bottom w:val="none" w:sz="0" w:space="0" w:color="auto"/>
        <w:right w:val="none" w:sz="0" w:space="0" w:color="auto"/>
      </w:divBdr>
    </w:div>
    <w:div w:id="2034838664">
      <w:bodyDiv w:val="1"/>
      <w:marLeft w:val="0"/>
      <w:marRight w:val="0"/>
      <w:marTop w:val="0"/>
      <w:marBottom w:val="0"/>
      <w:divBdr>
        <w:top w:val="none" w:sz="0" w:space="0" w:color="auto"/>
        <w:left w:val="none" w:sz="0" w:space="0" w:color="auto"/>
        <w:bottom w:val="none" w:sz="0" w:space="0" w:color="auto"/>
        <w:right w:val="none" w:sz="0" w:space="0" w:color="auto"/>
      </w:divBdr>
    </w:div>
    <w:div w:id="2040859882">
      <w:bodyDiv w:val="1"/>
      <w:marLeft w:val="0"/>
      <w:marRight w:val="0"/>
      <w:marTop w:val="0"/>
      <w:marBottom w:val="0"/>
      <w:divBdr>
        <w:top w:val="none" w:sz="0" w:space="0" w:color="auto"/>
        <w:left w:val="none" w:sz="0" w:space="0" w:color="auto"/>
        <w:bottom w:val="none" w:sz="0" w:space="0" w:color="auto"/>
        <w:right w:val="none" w:sz="0" w:space="0" w:color="auto"/>
      </w:divBdr>
    </w:div>
    <w:div w:id="2043896671">
      <w:bodyDiv w:val="1"/>
      <w:marLeft w:val="0"/>
      <w:marRight w:val="0"/>
      <w:marTop w:val="0"/>
      <w:marBottom w:val="0"/>
      <w:divBdr>
        <w:top w:val="none" w:sz="0" w:space="0" w:color="auto"/>
        <w:left w:val="none" w:sz="0" w:space="0" w:color="auto"/>
        <w:bottom w:val="none" w:sz="0" w:space="0" w:color="auto"/>
        <w:right w:val="none" w:sz="0" w:space="0" w:color="auto"/>
      </w:divBdr>
    </w:div>
    <w:div w:id="2046444825">
      <w:bodyDiv w:val="1"/>
      <w:marLeft w:val="0"/>
      <w:marRight w:val="0"/>
      <w:marTop w:val="0"/>
      <w:marBottom w:val="0"/>
      <w:divBdr>
        <w:top w:val="none" w:sz="0" w:space="0" w:color="auto"/>
        <w:left w:val="none" w:sz="0" w:space="0" w:color="auto"/>
        <w:bottom w:val="none" w:sz="0" w:space="0" w:color="auto"/>
        <w:right w:val="none" w:sz="0" w:space="0" w:color="auto"/>
      </w:divBdr>
    </w:div>
    <w:div w:id="2061590423">
      <w:bodyDiv w:val="1"/>
      <w:marLeft w:val="0"/>
      <w:marRight w:val="0"/>
      <w:marTop w:val="0"/>
      <w:marBottom w:val="0"/>
      <w:divBdr>
        <w:top w:val="none" w:sz="0" w:space="0" w:color="auto"/>
        <w:left w:val="none" w:sz="0" w:space="0" w:color="auto"/>
        <w:bottom w:val="none" w:sz="0" w:space="0" w:color="auto"/>
        <w:right w:val="none" w:sz="0" w:space="0" w:color="auto"/>
      </w:divBdr>
    </w:div>
    <w:div w:id="2062171129">
      <w:bodyDiv w:val="1"/>
      <w:marLeft w:val="0"/>
      <w:marRight w:val="0"/>
      <w:marTop w:val="0"/>
      <w:marBottom w:val="0"/>
      <w:divBdr>
        <w:top w:val="none" w:sz="0" w:space="0" w:color="auto"/>
        <w:left w:val="none" w:sz="0" w:space="0" w:color="auto"/>
        <w:bottom w:val="none" w:sz="0" w:space="0" w:color="auto"/>
        <w:right w:val="none" w:sz="0" w:space="0" w:color="auto"/>
      </w:divBdr>
    </w:div>
    <w:div w:id="2071884393">
      <w:bodyDiv w:val="1"/>
      <w:marLeft w:val="0"/>
      <w:marRight w:val="0"/>
      <w:marTop w:val="0"/>
      <w:marBottom w:val="0"/>
      <w:divBdr>
        <w:top w:val="none" w:sz="0" w:space="0" w:color="auto"/>
        <w:left w:val="none" w:sz="0" w:space="0" w:color="auto"/>
        <w:bottom w:val="none" w:sz="0" w:space="0" w:color="auto"/>
        <w:right w:val="none" w:sz="0" w:space="0" w:color="auto"/>
      </w:divBdr>
    </w:div>
    <w:div w:id="2076276976">
      <w:bodyDiv w:val="1"/>
      <w:marLeft w:val="0"/>
      <w:marRight w:val="0"/>
      <w:marTop w:val="0"/>
      <w:marBottom w:val="0"/>
      <w:divBdr>
        <w:top w:val="none" w:sz="0" w:space="0" w:color="auto"/>
        <w:left w:val="none" w:sz="0" w:space="0" w:color="auto"/>
        <w:bottom w:val="none" w:sz="0" w:space="0" w:color="auto"/>
        <w:right w:val="none" w:sz="0" w:space="0" w:color="auto"/>
      </w:divBdr>
      <w:divsChild>
        <w:div w:id="1794859664">
          <w:marLeft w:val="360"/>
          <w:marRight w:val="0"/>
          <w:marTop w:val="72"/>
          <w:marBottom w:val="72"/>
          <w:divBdr>
            <w:top w:val="none" w:sz="0" w:space="0" w:color="auto"/>
            <w:left w:val="none" w:sz="0" w:space="0" w:color="auto"/>
            <w:bottom w:val="none" w:sz="0" w:space="0" w:color="auto"/>
            <w:right w:val="none" w:sz="0" w:space="0" w:color="auto"/>
          </w:divBdr>
          <w:divsChild>
            <w:div w:id="288978531">
              <w:marLeft w:val="0"/>
              <w:marRight w:val="0"/>
              <w:marTop w:val="0"/>
              <w:marBottom w:val="0"/>
              <w:divBdr>
                <w:top w:val="none" w:sz="0" w:space="0" w:color="auto"/>
                <w:left w:val="none" w:sz="0" w:space="0" w:color="auto"/>
                <w:bottom w:val="none" w:sz="0" w:space="0" w:color="auto"/>
                <w:right w:val="none" w:sz="0" w:space="0" w:color="auto"/>
              </w:divBdr>
            </w:div>
          </w:divsChild>
        </w:div>
        <w:div w:id="948703132">
          <w:marLeft w:val="360"/>
          <w:marRight w:val="0"/>
          <w:marTop w:val="0"/>
          <w:marBottom w:val="72"/>
          <w:divBdr>
            <w:top w:val="none" w:sz="0" w:space="0" w:color="auto"/>
            <w:left w:val="none" w:sz="0" w:space="0" w:color="auto"/>
            <w:bottom w:val="none" w:sz="0" w:space="0" w:color="auto"/>
            <w:right w:val="none" w:sz="0" w:space="0" w:color="auto"/>
          </w:divBdr>
          <w:divsChild>
            <w:div w:id="1567690227">
              <w:marLeft w:val="0"/>
              <w:marRight w:val="0"/>
              <w:marTop w:val="0"/>
              <w:marBottom w:val="0"/>
              <w:divBdr>
                <w:top w:val="none" w:sz="0" w:space="0" w:color="auto"/>
                <w:left w:val="none" w:sz="0" w:space="0" w:color="auto"/>
                <w:bottom w:val="none" w:sz="0" w:space="0" w:color="auto"/>
                <w:right w:val="none" w:sz="0" w:space="0" w:color="auto"/>
              </w:divBdr>
            </w:div>
          </w:divsChild>
        </w:div>
        <w:div w:id="316081556">
          <w:marLeft w:val="360"/>
          <w:marRight w:val="0"/>
          <w:marTop w:val="0"/>
          <w:marBottom w:val="72"/>
          <w:divBdr>
            <w:top w:val="none" w:sz="0" w:space="0" w:color="auto"/>
            <w:left w:val="none" w:sz="0" w:space="0" w:color="auto"/>
            <w:bottom w:val="none" w:sz="0" w:space="0" w:color="auto"/>
            <w:right w:val="none" w:sz="0" w:space="0" w:color="auto"/>
          </w:divBdr>
          <w:divsChild>
            <w:div w:id="17415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6708">
      <w:bodyDiv w:val="1"/>
      <w:marLeft w:val="0"/>
      <w:marRight w:val="0"/>
      <w:marTop w:val="0"/>
      <w:marBottom w:val="0"/>
      <w:divBdr>
        <w:top w:val="none" w:sz="0" w:space="0" w:color="auto"/>
        <w:left w:val="none" w:sz="0" w:space="0" w:color="auto"/>
        <w:bottom w:val="none" w:sz="0" w:space="0" w:color="auto"/>
        <w:right w:val="none" w:sz="0" w:space="0" w:color="auto"/>
      </w:divBdr>
    </w:div>
    <w:div w:id="2094356400">
      <w:bodyDiv w:val="1"/>
      <w:marLeft w:val="0"/>
      <w:marRight w:val="0"/>
      <w:marTop w:val="0"/>
      <w:marBottom w:val="0"/>
      <w:divBdr>
        <w:top w:val="none" w:sz="0" w:space="0" w:color="auto"/>
        <w:left w:val="none" w:sz="0" w:space="0" w:color="auto"/>
        <w:bottom w:val="none" w:sz="0" w:space="0" w:color="auto"/>
        <w:right w:val="none" w:sz="0" w:space="0" w:color="auto"/>
      </w:divBdr>
    </w:div>
    <w:div w:id="2096323374">
      <w:bodyDiv w:val="1"/>
      <w:marLeft w:val="0"/>
      <w:marRight w:val="0"/>
      <w:marTop w:val="0"/>
      <w:marBottom w:val="0"/>
      <w:divBdr>
        <w:top w:val="none" w:sz="0" w:space="0" w:color="auto"/>
        <w:left w:val="none" w:sz="0" w:space="0" w:color="auto"/>
        <w:bottom w:val="none" w:sz="0" w:space="0" w:color="auto"/>
        <w:right w:val="none" w:sz="0" w:space="0" w:color="auto"/>
      </w:divBdr>
    </w:div>
    <w:div w:id="2099600128">
      <w:bodyDiv w:val="1"/>
      <w:marLeft w:val="0"/>
      <w:marRight w:val="0"/>
      <w:marTop w:val="0"/>
      <w:marBottom w:val="0"/>
      <w:divBdr>
        <w:top w:val="none" w:sz="0" w:space="0" w:color="auto"/>
        <w:left w:val="none" w:sz="0" w:space="0" w:color="auto"/>
        <w:bottom w:val="none" w:sz="0" w:space="0" w:color="auto"/>
        <w:right w:val="none" w:sz="0" w:space="0" w:color="auto"/>
      </w:divBdr>
    </w:div>
    <w:div w:id="2113623608">
      <w:bodyDiv w:val="1"/>
      <w:marLeft w:val="0"/>
      <w:marRight w:val="0"/>
      <w:marTop w:val="0"/>
      <w:marBottom w:val="0"/>
      <w:divBdr>
        <w:top w:val="none" w:sz="0" w:space="0" w:color="auto"/>
        <w:left w:val="none" w:sz="0" w:space="0" w:color="auto"/>
        <w:bottom w:val="none" w:sz="0" w:space="0" w:color="auto"/>
        <w:right w:val="none" w:sz="0" w:space="0" w:color="auto"/>
      </w:divBdr>
    </w:div>
    <w:div w:id="2133665871">
      <w:bodyDiv w:val="1"/>
      <w:marLeft w:val="0"/>
      <w:marRight w:val="0"/>
      <w:marTop w:val="0"/>
      <w:marBottom w:val="0"/>
      <w:divBdr>
        <w:top w:val="none" w:sz="0" w:space="0" w:color="auto"/>
        <w:left w:val="none" w:sz="0" w:space="0" w:color="auto"/>
        <w:bottom w:val="none" w:sz="0" w:space="0" w:color="auto"/>
        <w:right w:val="none" w:sz="0" w:space="0" w:color="auto"/>
      </w:divBdr>
    </w:div>
    <w:div w:id="2137484238">
      <w:bodyDiv w:val="1"/>
      <w:marLeft w:val="0"/>
      <w:marRight w:val="0"/>
      <w:marTop w:val="0"/>
      <w:marBottom w:val="0"/>
      <w:divBdr>
        <w:top w:val="none" w:sz="0" w:space="0" w:color="auto"/>
        <w:left w:val="none" w:sz="0" w:space="0" w:color="auto"/>
        <w:bottom w:val="none" w:sz="0" w:space="0" w:color="auto"/>
        <w:right w:val="none" w:sz="0" w:space="0" w:color="auto"/>
      </w:divBdr>
    </w:div>
    <w:div w:id="214292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C943C-31BF-434C-94AA-72BCC5F1E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55</Pages>
  <Words>17231</Words>
  <Characters>103392</Characters>
  <Application>Microsoft Office Word</Application>
  <DocSecurity>0</DocSecurity>
  <Lines>861</Lines>
  <Paragraphs>240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Mroz</dc:creator>
  <cp:keywords/>
  <dc:description/>
  <cp:lastModifiedBy>ZDP</cp:lastModifiedBy>
  <cp:revision>114</cp:revision>
  <cp:lastPrinted>2025-06-10T05:44:00Z</cp:lastPrinted>
  <dcterms:created xsi:type="dcterms:W3CDTF">2025-05-13T10:45:00Z</dcterms:created>
  <dcterms:modified xsi:type="dcterms:W3CDTF">2025-06-10T08:19:00Z</dcterms:modified>
</cp:coreProperties>
</file>