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r w:rsidRPr="00616379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="00525170">
        <w:rPr>
          <w:rFonts w:cstheme="minorHAnsi"/>
          <w:b/>
        </w:rPr>
        <w:t xml:space="preserve"> 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2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r w:rsidRPr="00616379">
        <w:rPr>
          <w:rFonts w:cstheme="minorHAnsi"/>
          <w:b/>
        </w:rPr>
        <w:t xml:space="preserve">)w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:rsidR="00271766" w:rsidRDefault="00036C92" w:rsidP="00271766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616379">
        <w:rPr>
          <w:rFonts w:cstheme="minorHAnsi"/>
        </w:rPr>
        <w:t>składane na potrzeby postępowania o udzielenie zamówienia publicznego pn</w:t>
      </w:r>
      <w:r w:rsidR="00271766" w:rsidRPr="00271766">
        <w:rPr>
          <w:rFonts w:cstheme="minorHAnsi"/>
          <w:b/>
          <w:sz w:val="24"/>
          <w:szCs w:val="24"/>
        </w:rPr>
        <w:t xml:space="preserve"> </w:t>
      </w:r>
      <w:r w:rsidR="00271766" w:rsidRPr="00271766">
        <w:rPr>
          <w:rFonts w:cstheme="minorHAnsi"/>
          <w:b/>
          <w:szCs w:val="24"/>
        </w:rPr>
        <w:t>Zakup maszyn rolniczych wraz z dostawą, rozmieszczeniem,  uruchomieniem w Zespole Szkół Przyrodniczych w Poznaniu</w:t>
      </w:r>
      <w:r w:rsidR="00271766" w:rsidRPr="00271766">
        <w:rPr>
          <w:rFonts w:cstheme="minorHAnsi"/>
          <w:b/>
          <w:bCs/>
          <w:szCs w:val="24"/>
        </w:rPr>
        <w:t xml:space="preserve"> do przeprowadzania zajęć na potrzeby realizacji projektu</w:t>
      </w:r>
      <w:r w:rsidR="00525170">
        <w:rPr>
          <w:rFonts w:cstheme="minorHAnsi"/>
          <w:b/>
          <w:bCs/>
          <w:szCs w:val="24"/>
        </w:rPr>
        <w:t xml:space="preserve"> – liczba części 9 </w:t>
      </w:r>
    </w:p>
    <w:p w:rsidR="00525170" w:rsidRDefault="00525170" w:rsidP="00271766">
      <w:pPr>
        <w:spacing w:after="0" w:line="240" w:lineRule="auto"/>
        <w:jc w:val="both"/>
        <w:rPr>
          <w:rFonts w:cstheme="minorHAnsi"/>
          <w:b/>
          <w:bCs/>
          <w:szCs w:val="24"/>
        </w:rPr>
      </w:pPr>
    </w:p>
    <w:p w:rsidR="00525170" w:rsidRDefault="00525170" w:rsidP="00271766">
      <w:pPr>
        <w:spacing w:after="0" w:line="240" w:lineRule="auto"/>
        <w:jc w:val="both"/>
        <w:rPr>
          <w:rFonts w:cstheme="minorHAnsi"/>
          <w:b/>
          <w:bCs/>
          <w:szCs w:val="24"/>
        </w:rPr>
      </w:pPr>
    </w:p>
    <w:p w:rsidR="00525170" w:rsidRPr="00EA6112" w:rsidRDefault="00525170" w:rsidP="005251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Cs w:val="24"/>
        </w:rPr>
        <w:t>- dotyczy części …………</w:t>
      </w:r>
    </w:p>
    <w:p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>nie podlegam wykluczeniu z postępowania na podstawie art.  108  ust.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</w:t>
      </w:r>
      <w:proofErr w:type="spellStart"/>
      <w:r w:rsidRPr="008C4044">
        <w:rPr>
          <w:rFonts w:cstheme="minorHAnsi"/>
        </w:rPr>
        <w:t>pkt</w:t>
      </w:r>
      <w:proofErr w:type="spellEnd"/>
      <w:r w:rsidRPr="008C4044">
        <w:rPr>
          <w:rFonts w:cstheme="minorHAnsi"/>
        </w:rPr>
        <w:t xml:space="preserve"> </w:t>
      </w:r>
      <w:r w:rsidR="00AF5227">
        <w:rPr>
          <w:rFonts w:cstheme="minorHAnsi"/>
        </w:rPr>
        <w:t>1-10</w:t>
      </w:r>
      <w:r w:rsidRPr="008C4044">
        <w:rPr>
          <w:rFonts w:cstheme="minorHAnsi"/>
        </w:rPr>
        <w:t xml:space="preserve">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</w:p>
    <w:p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>nie podlegam wykluczeniu z postępowania na podstawie art. 7 ust. 1 ustawy z dnia 13 kwietnia 2022 roku o szczególnych rozwiązaniach w zakresie przeciwdziałania wspieraniu agresji na Ukrainę oraz służących ochronie bezpieczeństwa narodowego (Dz. U. 2022 poz. 835)</w:t>
      </w:r>
    </w:p>
    <w:p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 w:rsidRPr="00041D0C">
        <w:rPr>
          <w:rFonts w:cstheme="minorHAnsi"/>
        </w:rPr>
        <w:t>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lastRenderedPageBreak/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z dnia 13 kwietnia 2022 roku o szczególnych rozwiązaniach w zakresie przeciwdziałania wspieraniu agresji na Ukrainę oraz służących ochronie bezpieczeństwa narodowego (Dz. U. 2022 poz. 835)</w:t>
      </w:r>
    </w:p>
    <w:p w:rsidR="00616379" w:rsidRPr="00616379" w:rsidRDefault="00616379" w:rsidP="00616379">
      <w:pPr>
        <w:jc w:val="both"/>
        <w:rPr>
          <w:rFonts w:cstheme="minorHAnsi"/>
        </w:rPr>
      </w:pPr>
    </w:p>
    <w:p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94" w:rsidRDefault="00080394" w:rsidP="005862EC">
      <w:pPr>
        <w:spacing w:after="0" w:line="240" w:lineRule="auto"/>
      </w:pPr>
      <w:r>
        <w:separator/>
      </w:r>
    </w:p>
  </w:endnote>
  <w:endnote w:type="continuationSeparator" w:id="1">
    <w:p w:rsidR="00080394" w:rsidRDefault="00080394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94" w:rsidRDefault="00080394" w:rsidP="005862EC">
      <w:pPr>
        <w:spacing w:after="0" w:line="240" w:lineRule="auto"/>
      </w:pPr>
      <w:r>
        <w:separator/>
      </w:r>
    </w:p>
  </w:footnote>
  <w:footnote w:type="continuationSeparator" w:id="1">
    <w:p w:rsidR="00080394" w:rsidRDefault="00080394" w:rsidP="005862EC">
      <w:pPr>
        <w:spacing w:after="0" w:line="240" w:lineRule="auto"/>
      </w:pPr>
      <w:r>
        <w:continuationSeparator/>
      </w:r>
    </w:p>
  </w:footnote>
  <w:footnote w:id="2">
    <w:p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0DC2" w:rsidRDefault="009B0DC2" w:rsidP="00036C92">
    <w:pPr>
      <w:pStyle w:val="Nagwek"/>
      <w:jc w:val="right"/>
      <w:rPr>
        <w:rFonts w:cstheme="minorHAnsi"/>
      </w:rPr>
    </w:pPr>
  </w:p>
  <w:p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>Numer postę</w:t>
    </w:r>
    <w:r w:rsidR="00D84E55">
      <w:rPr>
        <w:rFonts w:cstheme="minorHAnsi"/>
      </w:rPr>
      <w:t>powania:</w:t>
    </w:r>
    <w:bookmarkStart w:id="0" w:name="_GoBack"/>
    <w:bookmarkEnd w:id="0"/>
    <w:r w:rsidR="00271766">
      <w:rPr>
        <w:rFonts w:cstheme="minorHAnsi"/>
      </w:rPr>
      <w:t xml:space="preserve"> 4234</w:t>
    </w:r>
    <w:r w:rsidR="00036C92" w:rsidRPr="008728A4">
      <w:rPr>
        <w:rFonts w:cstheme="minorHAnsi"/>
      </w:rPr>
      <w:t>/AZ/262/202</w:t>
    </w:r>
    <w:r w:rsidR="00230398">
      <w:rPr>
        <w:rFonts w:cstheme="minorHAnsi"/>
      </w:rPr>
      <w:t>3</w:t>
    </w:r>
  </w:p>
  <w:p w:rsidR="00036C92" w:rsidRPr="008728A4" w:rsidRDefault="00036C92" w:rsidP="00036C92">
    <w:pPr>
      <w:pStyle w:val="Nagwek"/>
      <w:jc w:val="right"/>
      <w:rPr>
        <w:rFonts w:cstheme="minorHAnsi"/>
      </w:rPr>
    </w:pPr>
  </w:p>
  <w:p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271766">
      <w:rPr>
        <w:rFonts w:cstheme="minorHAnsi"/>
      </w:rPr>
      <w:t>7</w:t>
    </w:r>
    <w:r w:rsidRPr="008728A4">
      <w:rPr>
        <w:rFonts w:cstheme="minorHAnsi"/>
      </w:rPr>
      <w:t xml:space="preserve"> do SWZ</w:t>
    </w:r>
  </w:p>
  <w:p w:rsidR="005862EC" w:rsidRDefault="00586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862EC"/>
    <w:rsid w:val="00036C92"/>
    <w:rsid w:val="00062061"/>
    <w:rsid w:val="000652C7"/>
    <w:rsid w:val="00080394"/>
    <w:rsid w:val="000A6508"/>
    <w:rsid w:val="000A73CD"/>
    <w:rsid w:val="000D0D03"/>
    <w:rsid w:val="000D5E2B"/>
    <w:rsid w:val="001106FA"/>
    <w:rsid w:val="001630A3"/>
    <w:rsid w:val="001754A5"/>
    <w:rsid w:val="00175AFA"/>
    <w:rsid w:val="001845E1"/>
    <w:rsid w:val="00197FEC"/>
    <w:rsid w:val="001A2F0A"/>
    <w:rsid w:val="001A6B66"/>
    <w:rsid w:val="001E11FA"/>
    <w:rsid w:val="00230398"/>
    <w:rsid w:val="002315B2"/>
    <w:rsid w:val="00237174"/>
    <w:rsid w:val="00271766"/>
    <w:rsid w:val="00283D0F"/>
    <w:rsid w:val="002D2B87"/>
    <w:rsid w:val="003C06BB"/>
    <w:rsid w:val="003E423B"/>
    <w:rsid w:val="004C2ED6"/>
    <w:rsid w:val="004F0703"/>
    <w:rsid w:val="00525170"/>
    <w:rsid w:val="00564C42"/>
    <w:rsid w:val="005862EC"/>
    <w:rsid w:val="005914B2"/>
    <w:rsid w:val="005E3FFB"/>
    <w:rsid w:val="005E422C"/>
    <w:rsid w:val="006020EB"/>
    <w:rsid w:val="00616379"/>
    <w:rsid w:val="006B4532"/>
    <w:rsid w:val="006B7268"/>
    <w:rsid w:val="0073632F"/>
    <w:rsid w:val="00741CFC"/>
    <w:rsid w:val="00835D3D"/>
    <w:rsid w:val="008C4044"/>
    <w:rsid w:val="00946C07"/>
    <w:rsid w:val="00996596"/>
    <w:rsid w:val="009B0DC2"/>
    <w:rsid w:val="00A52C2F"/>
    <w:rsid w:val="00A55927"/>
    <w:rsid w:val="00A60345"/>
    <w:rsid w:val="00AB4001"/>
    <w:rsid w:val="00AF2D2E"/>
    <w:rsid w:val="00AF5227"/>
    <w:rsid w:val="00B477D9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E118F0"/>
    <w:rsid w:val="00EA1980"/>
    <w:rsid w:val="00EE7259"/>
    <w:rsid w:val="00EE75AC"/>
    <w:rsid w:val="00EF046F"/>
    <w:rsid w:val="00F545A5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81F83"/>
    <w:rsid w:val="001D36DC"/>
    <w:rsid w:val="00227AC4"/>
    <w:rsid w:val="00247C40"/>
    <w:rsid w:val="003F6BBF"/>
    <w:rsid w:val="004430A2"/>
    <w:rsid w:val="00546273"/>
    <w:rsid w:val="007150C8"/>
    <w:rsid w:val="008159C4"/>
    <w:rsid w:val="00957162"/>
    <w:rsid w:val="00CC194F"/>
    <w:rsid w:val="00D8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Zosia</cp:lastModifiedBy>
  <cp:revision>42</cp:revision>
  <cp:lastPrinted>2022-07-14T04:54:00Z</cp:lastPrinted>
  <dcterms:created xsi:type="dcterms:W3CDTF">2021-08-16T09:48:00Z</dcterms:created>
  <dcterms:modified xsi:type="dcterms:W3CDTF">2023-11-02T19:53:00Z</dcterms:modified>
</cp:coreProperties>
</file>