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60941" w:rsidRPr="00B60941" w:rsidRDefault="00B60941" w:rsidP="00B60941">
      <w:pPr>
        <w:pStyle w:val="Tekstpodstawowy"/>
        <w:ind w:left="-142"/>
        <w:jc w:val="both"/>
        <w:rPr>
          <w:rFonts w:ascii="Cambria" w:hAnsi="Cambria"/>
          <w:b/>
          <w:sz w:val="20"/>
        </w:rPr>
      </w:pPr>
      <w:r w:rsidRPr="00B60941">
        <w:rPr>
          <w:rFonts w:ascii="Cambria" w:hAnsi="Cambria"/>
          <w:b/>
          <w:sz w:val="20"/>
        </w:rPr>
        <w:t xml:space="preserve">Usługi z zakresu telefonii komórkowej z dostawą nowych telefonów komórkowych </w:t>
      </w:r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"/>
        <w:gridCol w:w="2765"/>
      </w:tblGrid>
      <w:tr w:rsidR="00FD55BE" w:rsidRPr="005923D0" w:rsidTr="008200C9">
        <w:trPr>
          <w:cantSplit/>
          <w:jc w:val="center"/>
        </w:trPr>
        <w:tc>
          <w:tcPr>
            <w:tcW w:w="3005" w:type="dxa"/>
          </w:tcPr>
          <w:p w:rsidR="00FD55BE" w:rsidRPr="005923D0" w:rsidRDefault="00FD55B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FD55BE" w:rsidRPr="005923D0" w:rsidRDefault="00FD55B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FD55BE" w:rsidRPr="005923D0" w:rsidTr="008200C9">
        <w:trPr>
          <w:cantSplit/>
          <w:jc w:val="center"/>
        </w:trPr>
        <w:tc>
          <w:tcPr>
            <w:tcW w:w="3011" w:type="dxa"/>
            <w:gridSpan w:val="2"/>
          </w:tcPr>
          <w:p w:rsidR="00FD55BE" w:rsidRPr="005923D0" w:rsidRDefault="00FD55B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FD55BE" w:rsidRPr="005923D0" w:rsidRDefault="00FD55B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D55BE" w:rsidRPr="005923D0" w:rsidRDefault="00FD55B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5F4DB1">
        <w:rPr>
          <w:rFonts w:ascii="Cambria" w:hAnsi="Cambria"/>
          <w:bCs/>
          <w:sz w:val="22"/>
          <w:szCs w:val="22"/>
        </w:rPr>
        <w:t>24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FD55BE">
        <w:rPr>
          <w:rFonts w:ascii="Cambria" w:hAnsi="Cambria"/>
          <w:bCs/>
          <w:sz w:val="22"/>
          <w:szCs w:val="22"/>
        </w:rPr>
        <w:t>12</w:t>
      </w:r>
      <w:r w:rsidR="005F4DB1">
        <w:rPr>
          <w:rFonts w:ascii="Cambria" w:hAnsi="Cambria"/>
          <w:bCs/>
          <w:color w:val="FF0000"/>
          <w:sz w:val="22"/>
          <w:szCs w:val="22"/>
        </w:rPr>
        <w:t>.</w:t>
      </w:r>
      <w:r w:rsidR="002916D8">
        <w:rPr>
          <w:rFonts w:ascii="Cambria" w:hAnsi="Cambria"/>
          <w:bCs/>
          <w:color w:val="FF0000"/>
          <w:sz w:val="22"/>
          <w:szCs w:val="22"/>
        </w:rPr>
        <w:t>0</w:t>
      </w:r>
      <w:r w:rsidR="00FD55BE">
        <w:rPr>
          <w:rFonts w:ascii="Cambria" w:hAnsi="Cambria"/>
          <w:bCs/>
          <w:color w:val="FF0000"/>
          <w:sz w:val="22"/>
          <w:szCs w:val="22"/>
        </w:rPr>
        <w:t>2</w:t>
      </w:r>
      <w:bookmarkStart w:id="0" w:name="_GoBack"/>
      <w:bookmarkEnd w:id="0"/>
      <w:r w:rsidRPr="00FC6C02">
        <w:rPr>
          <w:rFonts w:ascii="Cambria" w:hAnsi="Cambria"/>
          <w:bCs/>
          <w:color w:val="FF0000"/>
          <w:sz w:val="22"/>
          <w:szCs w:val="22"/>
        </w:rPr>
        <w:t>.202</w:t>
      </w:r>
      <w:r w:rsidR="002916D8">
        <w:rPr>
          <w:rFonts w:ascii="Cambria" w:hAnsi="Cambria"/>
          <w:bCs/>
          <w:color w:val="FF0000"/>
          <w:sz w:val="22"/>
          <w:szCs w:val="22"/>
        </w:rPr>
        <w:t>2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r.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916D8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36C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28</cp:revision>
  <cp:lastPrinted>2021-01-20T05:58:00Z</cp:lastPrinted>
  <dcterms:created xsi:type="dcterms:W3CDTF">2021-01-08T16:49:00Z</dcterms:created>
  <dcterms:modified xsi:type="dcterms:W3CDTF">2021-12-30T08:28:00Z</dcterms:modified>
</cp:coreProperties>
</file>