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582C95">
        <w:rPr>
          <w:rFonts w:ascii="Arial" w:hAnsi="Arial" w:cs="Arial"/>
          <w:b/>
          <w:i/>
          <w:iCs/>
          <w:sz w:val="20"/>
          <w:szCs w:val="20"/>
        </w:rPr>
        <w:t>4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 w:rsidR="00F10AE8">
        <w:rPr>
          <w:rFonts w:ascii="Arial" w:hAnsi="Arial" w:cs="Arial"/>
          <w:color w:val="auto"/>
        </w:rPr>
        <w:t>3.</w:t>
      </w:r>
      <w:r w:rsidR="00A955C6">
        <w:rPr>
          <w:rFonts w:ascii="Arial" w:hAnsi="Arial" w:cs="Arial"/>
          <w:color w:val="auto"/>
        </w:rPr>
        <w:t>3.</w:t>
      </w:r>
      <w:r w:rsidR="00F10AE8">
        <w:rPr>
          <w:rFonts w:ascii="Arial" w:hAnsi="Arial" w:cs="Arial"/>
          <w:color w:val="auto"/>
        </w:rPr>
        <w:t>2022</w:t>
      </w:r>
    </w:p>
    <w:p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:rsidR="00157A41" w:rsidRPr="00B95AB4" w:rsidRDefault="00123EDC" w:rsidP="00B95AB4">
      <w:pPr>
        <w:spacing w:after="0"/>
        <w:jc w:val="both"/>
        <w:rPr>
          <w:rFonts w:ascii="Arial" w:eastAsia="Times New Roman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3351"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582C95">
        <w:rPr>
          <w:rFonts w:ascii="Arial" w:eastAsia="Times New Roman" w:hAnsi="Arial" w:cs="Arial"/>
          <w:b/>
          <w:bCs/>
          <w:i/>
          <w:sz w:val="20"/>
          <w:szCs w:val="20"/>
        </w:rPr>
        <w:t xml:space="preserve">Kompleksowe </w:t>
      </w:r>
      <w:r w:rsidR="00A955C6">
        <w:rPr>
          <w:rFonts w:ascii="Arial" w:eastAsia="Times New Roman" w:hAnsi="Arial" w:cs="Arial"/>
          <w:b/>
          <w:bCs/>
          <w:i/>
          <w:sz w:val="20"/>
          <w:szCs w:val="20"/>
        </w:rPr>
        <w:t xml:space="preserve">zabezpieczenie ratownicze </w:t>
      </w:r>
      <w:r w:rsidR="00582C95">
        <w:rPr>
          <w:rFonts w:ascii="Arial" w:eastAsia="Times New Roman" w:hAnsi="Arial" w:cs="Arial"/>
          <w:b/>
          <w:bCs/>
          <w:i/>
          <w:sz w:val="20"/>
          <w:szCs w:val="20"/>
        </w:rPr>
        <w:t xml:space="preserve">Kartuskiej Pływalni </w:t>
      </w:r>
      <w:proofErr w:type="spellStart"/>
      <w:r w:rsidR="00582C95">
        <w:rPr>
          <w:rFonts w:ascii="Arial" w:eastAsia="Times New Roman" w:hAnsi="Arial" w:cs="Arial"/>
          <w:b/>
          <w:bCs/>
          <w:i/>
          <w:sz w:val="20"/>
          <w:szCs w:val="20"/>
        </w:rPr>
        <w:t>Nëczk</w:t>
      </w:r>
      <w:proofErr w:type="spellEnd"/>
      <w:r w:rsidR="00A955C6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przez ratowników wodnych</w:t>
      </w:r>
    </w:p>
    <w:p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:rsidR="007B38B6" w:rsidRDefault="007B38B6" w:rsidP="005B2A6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nie należ</w:t>
      </w:r>
      <w:r w:rsidR="00290451">
        <w:rPr>
          <w:rFonts w:ascii="Arial" w:hAnsi="Arial" w:cs="Arial"/>
          <w:iCs/>
          <w:sz w:val="20"/>
          <w:szCs w:val="20"/>
        </w:rPr>
        <w:t>ę</w:t>
      </w:r>
      <w:r>
        <w:rPr>
          <w:rFonts w:ascii="Arial" w:hAnsi="Arial" w:cs="Arial"/>
          <w:iCs/>
          <w:sz w:val="20"/>
          <w:szCs w:val="20"/>
        </w:rPr>
        <w:t xml:space="preserve"> do grupy kapitałowej</w:t>
      </w:r>
    </w:p>
    <w:p w:rsidR="00123EDC" w:rsidRDefault="00290451" w:rsidP="006D393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nie 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 grupy kapitałowej z wykonawcami, którzy złożyli oferty </w:t>
      </w:r>
      <w:r w:rsidR="006D3938">
        <w:rPr>
          <w:rFonts w:ascii="Arial" w:hAnsi="Arial" w:cs="Arial"/>
          <w:iCs/>
          <w:sz w:val="20"/>
          <w:szCs w:val="20"/>
        </w:rPr>
        <w:br/>
      </w:r>
      <w:r w:rsidR="00123EDC">
        <w:rPr>
          <w:rFonts w:ascii="Arial" w:hAnsi="Arial" w:cs="Arial"/>
          <w:iCs/>
          <w:sz w:val="20"/>
          <w:szCs w:val="20"/>
        </w:rPr>
        <w:t>w przedmiotowym postępowaniu</w:t>
      </w:r>
    </w:p>
    <w:p w:rsidR="00123EDC" w:rsidRDefault="00290451" w:rsidP="006D3938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grupy kapitałowej z wykonawcą, który złożył ofertę w niniejszym postępowaniu</w:t>
      </w:r>
    </w:p>
    <w:p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>uzupełnić w przypadku przynależności do tej samej grupy kapitałowej w rozumieniu definicji zawartej w art. 4 pkt. 14 ustawy z dnia 16 lutego 2007 roku o ochronie konkurencji i konsumentów (Dz. U. z 20</w:t>
      </w:r>
      <w:r w:rsidR="00180C71">
        <w:rPr>
          <w:rFonts w:ascii="Arial" w:hAnsi="Arial" w:cs="Arial"/>
          <w:i/>
          <w:sz w:val="18"/>
          <w:szCs w:val="18"/>
        </w:rPr>
        <w:t>21</w:t>
      </w:r>
      <w:r>
        <w:rPr>
          <w:rFonts w:ascii="Arial" w:hAnsi="Arial" w:cs="Arial"/>
          <w:i/>
          <w:sz w:val="18"/>
          <w:szCs w:val="18"/>
        </w:rPr>
        <w:t xml:space="preserve"> r</w:t>
      </w:r>
      <w:r w:rsidR="00180C71">
        <w:rPr>
          <w:rFonts w:ascii="Arial" w:hAnsi="Arial" w:cs="Arial"/>
          <w:i/>
          <w:sz w:val="18"/>
          <w:szCs w:val="18"/>
        </w:rPr>
        <w:t xml:space="preserve">., </w:t>
      </w:r>
      <w:proofErr w:type="spellStart"/>
      <w:r w:rsidR="00180C71">
        <w:rPr>
          <w:rFonts w:ascii="Arial" w:hAnsi="Arial" w:cs="Arial"/>
          <w:i/>
          <w:sz w:val="18"/>
          <w:szCs w:val="18"/>
        </w:rPr>
        <w:t>poz</w:t>
      </w:r>
      <w:proofErr w:type="spellEnd"/>
      <w:r w:rsidR="00180C71">
        <w:rPr>
          <w:rFonts w:ascii="Arial" w:hAnsi="Arial" w:cs="Arial"/>
          <w:i/>
          <w:sz w:val="18"/>
          <w:szCs w:val="18"/>
        </w:rPr>
        <w:t xml:space="preserve"> 275 ze zm.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246B7E">
        <w:rPr>
          <w:rFonts w:ascii="Arial" w:hAnsi="Arial" w:cs="Arial"/>
          <w:i/>
          <w:sz w:val="18"/>
          <w:szCs w:val="18"/>
        </w:rPr>
        <w:br/>
      </w:r>
    </w:p>
    <w:sectPr w:rsidR="00123EDC" w:rsidRPr="00CA1CC0" w:rsidSect="00290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1BB2" w:rsidRDefault="00EE1BB2" w:rsidP="00492F56">
      <w:pPr>
        <w:spacing w:after="0" w:line="240" w:lineRule="auto"/>
      </w:pPr>
      <w:r>
        <w:separator/>
      </w:r>
    </w:p>
  </w:endnote>
  <w:endnote w:type="continuationSeparator" w:id="0">
    <w:p w:rsidR="00EE1BB2" w:rsidRDefault="00EE1BB2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1BB2" w:rsidRDefault="00EE1BB2" w:rsidP="00492F56">
      <w:pPr>
        <w:spacing w:after="0" w:line="240" w:lineRule="auto"/>
      </w:pPr>
      <w:r>
        <w:separator/>
      </w:r>
    </w:p>
  </w:footnote>
  <w:footnote w:type="continuationSeparator" w:id="0">
    <w:p w:rsidR="00EE1BB2" w:rsidRDefault="00EE1BB2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42B5" w:rsidRDefault="001842B5">
    <w:pPr>
      <w:pStyle w:val="Nagwek"/>
    </w:pPr>
  </w:p>
  <w:p w:rsidR="00410118" w:rsidRDefault="00410118">
    <w:pPr>
      <w:pStyle w:val="Nagwek"/>
    </w:pPr>
  </w:p>
  <w:p w:rsidR="001842B5" w:rsidRDefault="001842B5">
    <w:pPr>
      <w:pStyle w:val="Nagwek"/>
    </w:pPr>
  </w:p>
  <w:p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48098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2900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5422632">
    <w:abstractNumId w:val="0"/>
  </w:num>
  <w:num w:numId="4" w16cid:durableId="1502161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56"/>
    <w:rsid w:val="0003689F"/>
    <w:rsid w:val="000A389A"/>
    <w:rsid w:val="000A73B3"/>
    <w:rsid w:val="000E6C9D"/>
    <w:rsid w:val="0010429B"/>
    <w:rsid w:val="00123EDC"/>
    <w:rsid w:val="00126ED2"/>
    <w:rsid w:val="00157A41"/>
    <w:rsid w:val="00172DC5"/>
    <w:rsid w:val="00180C71"/>
    <w:rsid w:val="001842B5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1787"/>
    <w:rsid w:val="00564D4E"/>
    <w:rsid w:val="00582C95"/>
    <w:rsid w:val="00587C2C"/>
    <w:rsid w:val="0059607B"/>
    <w:rsid w:val="005B2A6C"/>
    <w:rsid w:val="005B322E"/>
    <w:rsid w:val="005D1626"/>
    <w:rsid w:val="0060335C"/>
    <w:rsid w:val="00613351"/>
    <w:rsid w:val="00613BBC"/>
    <w:rsid w:val="00615D63"/>
    <w:rsid w:val="006325BB"/>
    <w:rsid w:val="00634B00"/>
    <w:rsid w:val="006618BD"/>
    <w:rsid w:val="006B0E5D"/>
    <w:rsid w:val="006D3938"/>
    <w:rsid w:val="00734434"/>
    <w:rsid w:val="007615F2"/>
    <w:rsid w:val="007B38B6"/>
    <w:rsid w:val="007E247A"/>
    <w:rsid w:val="007E3325"/>
    <w:rsid w:val="0081654D"/>
    <w:rsid w:val="0082489D"/>
    <w:rsid w:val="008C11F8"/>
    <w:rsid w:val="008C7343"/>
    <w:rsid w:val="008D4EF3"/>
    <w:rsid w:val="00923FE6"/>
    <w:rsid w:val="009719A4"/>
    <w:rsid w:val="009C7DB0"/>
    <w:rsid w:val="00A35ECC"/>
    <w:rsid w:val="00A375A2"/>
    <w:rsid w:val="00A663F0"/>
    <w:rsid w:val="00A67A5F"/>
    <w:rsid w:val="00A7478E"/>
    <w:rsid w:val="00A806E8"/>
    <w:rsid w:val="00A955C6"/>
    <w:rsid w:val="00AC1193"/>
    <w:rsid w:val="00AF7FB4"/>
    <w:rsid w:val="00B10DE3"/>
    <w:rsid w:val="00B95AB4"/>
    <w:rsid w:val="00BA66B0"/>
    <w:rsid w:val="00BF1051"/>
    <w:rsid w:val="00C305C3"/>
    <w:rsid w:val="00CB4D06"/>
    <w:rsid w:val="00CE5E5B"/>
    <w:rsid w:val="00CF504D"/>
    <w:rsid w:val="00D571CF"/>
    <w:rsid w:val="00D810C0"/>
    <w:rsid w:val="00DA58B6"/>
    <w:rsid w:val="00DE0229"/>
    <w:rsid w:val="00E560E5"/>
    <w:rsid w:val="00EE1BB2"/>
    <w:rsid w:val="00EF0670"/>
    <w:rsid w:val="00EF1A4A"/>
    <w:rsid w:val="00F10AE8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4797"/>
  <w15:docId w15:val="{1497FC46-8C28-4F4A-9987-3F8312D6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73063-95C9-4226-8795-E4A43E82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Elżbieta Pruszak</cp:lastModifiedBy>
  <cp:revision>2</cp:revision>
  <cp:lastPrinted>2018-02-13T07:04:00Z</cp:lastPrinted>
  <dcterms:created xsi:type="dcterms:W3CDTF">2022-10-21T07:29:00Z</dcterms:created>
  <dcterms:modified xsi:type="dcterms:W3CDTF">2022-10-21T07:29:00Z</dcterms:modified>
</cp:coreProperties>
</file>