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B416" w14:textId="3724F76B" w:rsidR="00CB7E30" w:rsidRPr="0025605A" w:rsidRDefault="00E44FF1" w:rsidP="00E44FF1">
      <w:pPr>
        <w:widowControl w:val="0"/>
        <w:spacing w:after="0" w:line="240" w:lineRule="auto"/>
        <w:rPr>
          <w:rFonts w:ascii="Calibri" w:eastAsia="Times New Roman" w:hAnsi="Calibri" w:cs="Calibri"/>
          <w:sz w:val="24"/>
          <w:szCs w:val="24"/>
          <w:lang w:eastAsia="pl-PL"/>
        </w:rPr>
      </w:pPr>
      <w:r w:rsidRPr="0025605A">
        <w:rPr>
          <w:rFonts w:ascii="Calibri" w:eastAsia="Times New Roman" w:hAnsi="Calibri" w:cs="Calibri"/>
          <w:snapToGrid w:val="0"/>
          <w:sz w:val="24"/>
          <w:szCs w:val="24"/>
          <w:lang w:eastAsia="pl-PL"/>
        </w:rPr>
        <w:t>Z/DZP/</w:t>
      </w:r>
      <w:r w:rsidR="00832E7E">
        <w:rPr>
          <w:rFonts w:ascii="Calibri" w:eastAsia="Times New Roman" w:hAnsi="Calibri" w:cs="Calibri"/>
          <w:snapToGrid w:val="0"/>
          <w:sz w:val="24"/>
          <w:szCs w:val="24"/>
          <w:lang w:eastAsia="pl-PL"/>
        </w:rPr>
        <w:t>05</w:t>
      </w:r>
      <w:r w:rsidRPr="0025605A">
        <w:rPr>
          <w:rFonts w:ascii="Calibri" w:eastAsia="Times New Roman" w:hAnsi="Calibri" w:cs="Calibri"/>
          <w:snapToGrid w:val="0"/>
          <w:sz w:val="24"/>
          <w:szCs w:val="24"/>
          <w:lang w:eastAsia="pl-PL"/>
        </w:rPr>
        <w:t>/202</w:t>
      </w:r>
      <w:r w:rsidR="0025605A" w:rsidRPr="0025605A">
        <w:rPr>
          <w:rFonts w:ascii="Calibri" w:eastAsia="Times New Roman" w:hAnsi="Calibri" w:cs="Calibri"/>
          <w:snapToGrid w:val="0"/>
          <w:sz w:val="24"/>
          <w:szCs w:val="24"/>
          <w:lang w:eastAsia="pl-PL"/>
        </w:rPr>
        <w:t xml:space="preserve">3  </w:t>
      </w:r>
      <w:r w:rsidR="00CC09EE" w:rsidRPr="0025605A">
        <w:rPr>
          <w:rFonts w:ascii="Calibri" w:eastAsia="Times New Roman" w:hAnsi="Calibri" w:cs="Calibri"/>
          <w:snapToGrid w:val="0"/>
          <w:color w:val="FF0000"/>
          <w:sz w:val="24"/>
          <w:szCs w:val="24"/>
          <w:lang w:eastAsia="pl-PL"/>
        </w:rPr>
        <w:t xml:space="preserve">          </w:t>
      </w:r>
      <w:r w:rsidRPr="0025605A">
        <w:rPr>
          <w:rFonts w:ascii="Calibri" w:eastAsia="Times New Roman" w:hAnsi="Calibri" w:cs="Calibri"/>
          <w:snapToGrid w:val="0"/>
          <w:sz w:val="24"/>
          <w:szCs w:val="24"/>
          <w:lang w:eastAsia="pl-PL"/>
        </w:rPr>
        <w:tab/>
      </w:r>
      <w:r w:rsidRPr="0025605A">
        <w:rPr>
          <w:rFonts w:ascii="Calibri" w:eastAsia="Times New Roman" w:hAnsi="Calibri" w:cs="Calibri"/>
          <w:snapToGrid w:val="0"/>
          <w:sz w:val="24"/>
          <w:szCs w:val="24"/>
          <w:lang w:eastAsia="pl-PL"/>
        </w:rPr>
        <w:tab/>
      </w:r>
      <w:r w:rsidRPr="0025605A">
        <w:rPr>
          <w:rFonts w:ascii="Calibri" w:eastAsia="Times New Roman" w:hAnsi="Calibri" w:cs="Calibri"/>
          <w:snapToGrid w:val="0"/>
          <w:sz w:val="24"/>
          <w:szCs w:val="24"/>
          <w:lang w:eastAsia="pl-PL"/>
        </w:rPr>
        <w:tab/>
      </w:r>
      <w:r w:rsidR="0025605A">
        <w:rPr>
          <w:rFonts w:ascii="Calibri" w:eastAsia="Times New Roman" w:hAnsi="Calibri" w:cs="Calibri"/>
          <w:snapToGrid w:val="0"/>
          <w:sz w:val="24"/>
          <w:szCs w:val="24"/>
          <w:lang w:eastAsia="pl-PL"/>
        </w:rPr>
        <w:t xml:space="preserve">    </w:t>
      </w:r>
      <w:r w:rsidRPr="0025605A">
        <w:rPr>
          <w:rFonts w:ascii="Calibri" w:eastAsia="Times New Roman" w:hAnsi="Calibri" w:cs="Calibri"/>
          <w:snapToGrid w:val="0"/>
          <w:sz w:val="24"/>
          <w:szCs w:val="24"/>
          <w:lang w:eastAsia="pl-PL"/>
        </w:rPr>
        <w:tab/>
        <w:t xml:space="preserve">          </w:t>
      </w:r>
      <w:r w:rsidR="0025605A">
        <w:rPr>
          <w:rFonts w:ascii="Calibri" w:eastAsia="Times New Roman" w:hAnsi="Calibri" w:cs="Calibri"/>
          <w:snapToGrid w:val="0"/>
          <w:sz w:val="24"/>
          <w:szCs w:val="24"/>
          <w:lang w:eastAsia="pl-PL"/>
        </w:rPr>
        <w:t xml:space="preserve">        </w:t>
      </w:r>
      <w:r w:rsidRPr="0025605A">
        <w:rPr>
          <w:rFonts w:ascii="Calibri" w:eastAsia="Times New Roman" w:hAnsi="Calibri" w:cs="Calibri"/>
          <w:snapToGrid w:val="0"/>
          <w:sz w:val="24"/>
          <w:szCs w:val="24"/>
          <w:lang w:eastAsia="pl-PL"/>
        </w:rPr>
        <w:t xml:space="preserve">  </w:t>
      </w:r>
      <w:r w:rsidR="00E50014" w:rsidRPr="0025605A">
        <w:rPr>
          <w:rFonts w:ascii="Calibri" w:eastAsia="Times New Roman" w:hAnsi="Calibri" w:cs="Calibri"/>
          <w:snapToGrid w:val="0"/>
          <w:sz w:val="24"/>
          <w:szCs w:val="24"/>
          <w:lang w:eastAsia="pl-PL"/>
        </w:rPr>
        <w:t>Warszawa</w:t>
      </w:r>
      <w:r w:rsidR="00CB7E30" w:rsidRPr="0025605A">
        <w:rPr>
          <w:rFonts w:ascii="Calibri" w:eastAsia="Times New Roman" w:hAnsi="Calibri" w:cs="Calibri"/>
          <w:snapToGrid w:val="0"/>
          <w:sz w:val="24"/>
          <w:szCs w:val="24"/>
          <w:lang w:eastAsia="pl-PL"/>
        </w:rPr>
        <w:t xml:space="preserve">, dnia </w:t>
      </w:r>
      <w:r w:rsidR="0025605A" w:rsidRPr="0025605A">
        <w:rPr>
          <w:rFonts w:ascii="Calibri" w:eastAsia="Times New Roman" w:hAnsi="Calibri" w:cs="Calibri"/>
          <w:snapToGrid w:val="0"/>
          <w:sz w:val="24"/>
          <w:szCs w:val="24"/>
          <w:lang w:eastAsia="pl-PL"/>
        </w:rPr>
        <w:t>1</w:t>
      </w:r>
      <w:r w:rsidR="00832E7E">
        <w:rPr>
          <w:rFonts w:ascii="Calibri" w:eastAsia="Times New Roman" w:hAnsi="Calibri" w:cs="Calibri"/>
          <w:snapToGrid w:val="0"/>
          <w:sz w:val="24"/>
          <w:szCs w:val="24"/>
          <w:lang w:eastAsia="pl-PL"/>
        </w:rPr>
        <w:t>1</w:t>
      </w:r>
      <w:r w:rsidR="00E50014" w:rsidRPr="0025605A">
        <w:rPr>
          <w:rFonts w:ascii="Calibri" w:eastAsia="Times New Roman" w:hAnsi="Calibri" w:cs="Calibri"/>
          <w:snapToGrid w:val="0"/>
          <w:sz w:val="24"/>
          <w:szCs w:val="24"/>
          <w:lang w:eastAsia="pl-PL"/>
        </w:rPr>
        <w:t>.</w:t>
      </w:r>
      <w:r w:rsidR="0025605A" w:rsidRPr="0025605A">
        <w:rPr>
          <w:rFonts w:ascii="Calibri" w:eastAsia="Times New Roman" w:hAnsi="Calibri" w:cs="Calibri"/>
          <w:snapToGrid w:val="0"/>
          <w:sz w:val="24"/>
          <w:szCs w:val="24"/>
          <w:lang w:eastAsia="pl-PL"/>
        </w:rPr>
        <w:t>01</w:t>
      </w:r>
      <w:r w:rsidR="00E50014" w:rsidRPr="0025605A">
        <w:rPr>
          <w:rFonts w:ascii="Calibri" w:eastAsia="Times New Roman" w:hAnsi="Calibri" w:cs="Calibri"/>
          <w:snapToGrid w:val="0"/>
          <w:sz w:val="24"/>
          <w:szCs w:val="24"/>
          <w:lang w:eastAsia="pl-PL"/>
        </w:rPr>
        <w:t>.</w:t>
      </w:r>
      <w:r w:rsidR="00CB7E30" w:rsidRPr="0025605A">
        <w:rPr>
          <w:rFonts w:ascii="Calibri" w:eastAsia="Times New Roman" w:hAnsi="Calibri" w:cs="Calibri"/>
          <w:snapToGrid w:val="0"/>
          <w:sz w:val="24"/>
          <w:szCs w:val="24"/>
          <w:lang w:eastAsia="pl-PL"/>
        </w:rPr>
        <w:t>20</w:t>
      </w:r>
      <w:r w:rsidR="00E50014" w:rsidRPr="0025605A">
        <w:rPr>
          <w:rFonts w:ascii="Calibri" w:eastAsia="Times New Roman" w:hAnsi="Calibri" w:cs="Calibri"/>
          <w:snapToGrid w:val="0"/>
          <w:sz w:val="24"/>
          <w:szCs w:val="24"/>
          <w:lang w:eastAsia="pl-PL"/>
        </w:rPr>
        <w:t>2</w:t>
      </w:r>
      <w:r w:rsidR="0025605A" w:rsidRPr="0025605A">
        <w:rPr>
          <w:rFonts w:ascii="Calibri" w:eastAsia="Times New Roman" w:hAnsi="Calibri" w:cs="Calibri"/>
          <w:snapToGrid w:val="0"/>
          <w:sz w:val="24"/>
          <w:szCs w:val="24"/>
          <w:lang w:eastAsia="pl-PL"/>
        </w:rPr>
        <w:t>3</w:t>
      </w:r>
      <w:r w:rsidR="00E50014" w:rsidRPr="0025605A">
        <w:rPr>
          <w:rFonts w:ascii="Calibri" w:eastAsia="Times New Roman" w:hAnsi="Calibri" w:cs="Calibri"/>
          <w:snapToGrid w:val="0"/>
          <w:sz w:val="24"/>
          <w:szCs w:val="24"/>
          <w:lang w:eastAsia="pl-PL"/>
        </w:rPr>
        <w:t xml:space="preserve"> </w:t>
      </w:r>
      <w:r w:rsidR="00CB7E30" w:rsidRPr="0025605A">
        <w:rPr>
          <w:rFonts w:ascii="Calibri" w:eastAsia="Times New Roman" w:hAnsi="Calibri" w:cs="Calibri"/>
          <w:snapToGrid w:val="0"/>
          <w:sz w:val="24"/>
          <w:szCs w:val="24"/>
          <w:lang w:eastAsia="pl-PL"/>
        </w:rPr>
        <w:t>r.</w:t>
      </w:r>
    </w:p>
    <w:p w14:paraId="60C08F13" w14:textId="77777777" w:rsidR="00CB7E30" w:rsidRPr="0025605A" w:rsidRDefault="00CB7E30" w:rsidP="00CB7E30">
      <w:pPr>
        <w:widowControl w:val="0"/>
        <w:spacing w:after="0" w:line="240" w:lineRule="auto"/>
        <w:ind w:left="-284"/>
        <w:jc w:val="right"/>
        <w:rPr>
          <w:rFonts w:ascii="Calibri" w:eastAsia="Times New Roman" w:hAnsi="Calibri" w:cs="Calibri"/>
          <w:sz w:val="24"/>
          <w:szCs w:val="24"/>
          <w:lang w:eastAsia="pl-PL"/>
        </w:rPr>
      </w:pPr>
    </w:p>
    <w:p w14:paraId="563DB8FF" w14:textId="77777777" w:rsidR="002B1CF6" w:rsidRPr="0025605A" w:rsidRDefault="002B1CF6" w:rsidP="00CB7E30">
      <w:pPr>
        <w:spacing w:after="0" w:line="240" w:lineRule="auto"/>
        <w:rPr>
          <w:rFonts w:ascii="Calibri" w:eastAsia="Times New Roman" w:hAnsi="Calibri" w:cs="Calibri"/>
          <w:b/>
          <w:snapToGrid w:val="0"/>
          <w:sz w:val="24"/>
          <w:szCs w:val="24"/>
          <w:lang w:eastAsia="pl-PL"/>
        </w:rPr>
      </w:pPr>
    </w:p>
    <w:p w14:paraId="18EEFA76" w14:textId="77777777" w:rsidR="00CB7E30" w:rsidRPr="0025605A" w:rsidRDefault="00CB7E30" w:rsidP="00863DF3">
      <w:pPr>
        <w:spacing w:after="0" w:line="271" w:lineRule="auto"/>
        <w:rPr>
          <w:rFonts w:ascii="Calibri" w:eastAsia="Times New Roman" w:hAnsi="Calibri" w:cs="Calibri"/>
          <w:b/>
          <w:snapToGrid w:val="0"/>
          <w:sz w:val="24"/>
          <w:szCs w:val="24"/>
          <w:lang w:eastAsia="pl-PL"/>
        </w:rPr>
      </w:pPr>
      <w:r w:rsidRPr="0025605A">
        <w:rPr>
          <w:rFonts w:ascii="Calibri" w:eastAsia="Times New Roman" w:hAnsi="Calibri" w:cs="Calibri"/>
          <w:b/>
          <w:snapToGrid w:val="0"/>
          <w:sz w:val="24"/>
          <w:szCs w:val="24"/>
          <w:lang w:eastAsia="pl-PL"/>
        </w:rPr>
        <w:t>Zamawiający:</w:t>
      </w:r>
    </w:p>
    <w:p w14:paraId="230B42F5" w14:textId="77777777" w:rsidR="00874269" w:rsidRPr="0025605A" w:rsidRDefault="00874269" w:rsidP="00863DF3">
      <w:pPr>
        <w:spacing w:after="0" w:line="271" w:lineRule="auto"/>
        <w:rPr>
          <w:rFonts w:ascii="Calibri" w:eastAsia="Times New Roman" w:hAnsi="Calibri" w:cs="Calibri"/>
          <w:b/>
          <w:sz w:val="24"/>
          <w:szCs w:val="24"/>
          <w:lang w:eastAsia="pl-PL"/>
        </w:rPr>
      </w:pPr>
      <w:r w:rsidRPr="0025605A">
        <w:rPr>
          <w:rFonts w:ascii="Calibri" w:eastAsia="Times New Roman" w:hAnsi="Calibri" w:cs="Calibri"/>
          <w:b/>
          <w:sz w:val="24"/>
          <w:szCs w:val="24"/>
          <w:lang w:eastAsia="pl-PL"/>
        </w:rPr>
        <w:t xml:space="preserve">Samodzielny Wojewódzki Zespół </w:t>
      </w:r>
    </w:p>
    <w:p w14:paraId="02146C6D" w14:textId="77777777" w:rsidR="00874269" w:rsidRPr="0025605A" w:rsidRDefault="00874269" w:rsidP="00863DF3">
      <w:pPr>
        <w:spacing w:after="0" w:line="271" w:lineRule="auto"/>
        <w:rPr>
          <w:rFonts w:ascii="Calibri" w:eastAsia="Times New Roman" w:hAnsi="Calibri" w:cs="Calibri"/>
          <w:b/>
          <w:sz w:val="24"/>
          <w:szCs w:val="24"/>
          <w:lang w:eastAsia="pl-PL"/>
        </w:rPr>
      </w:pPr>
      <w:r w:rsidRPr="0025605A">
        <w:rPr>
          <w:rFonts w:ascii="Calibri" w:eastAsia="Times New Roman" w:hAnsi="Calibri" w:cs="Calibri"/>
          <w:b/>
          <w:sz w:val="24"/>
          <w:szCs w:val="24"/>
          <w:lang w:eastAsia="pl-PL"/>
        </w:rPr>
        <w:t xml:space="preserve">Publicznych Zakładów Psychiatrycznej </w:t>
      </w:r>
    </w:p>
    <w:p w14:paraId="649046A5" w14:textId="77777777" w:rsidR="00874269" w:rsidRPr="0025605A" w:rsidRDefault="00874269" w:rsidP="00863DF3">
      <w:pPr>
        <w:spacing w:after="0" w:line="271" w:lineRule="auto"/>
        <w:rPr>
          <w:rFonts w:ascii="Calibri" w:eastAsia="Times New Roman" w:hAnsi="Calibri" w:cs="Calibri"/>
          <w:b/>
          <w:sz w:val="24"/>
          <w:szCs w:val="24"/>
          <w:lang w:eastAsia="pl-PL"/>
        </w:rPr>
      </w:pPr>
      <w:r w:rsidRPr="0025605A">
        <w:rPr>
          <w:rFonts w:ascii="Calibri" w:eastAsia="Times New Roman" w:hAnsi="Calibri" w:cs="Calibri"/>
          <w:b/>
          <w:sz w:val="24"/>
          <w:szCs w:val="24"/>
          <w:lang w:eastAsia="pl-PL"/>
        </w:rPr>
        <w:t>Opieki Zdrowotnej w Warszawie</w:t>
      </w:r>
    </w:p>
    <w:p w14:paraId="0DF318DD" w14:textId="77777777" w:rsidR="00874269" w:rsidRPr="0025605A" w:rsidRDefault="00874269" w:rsidP="00D8707A">
      <w:pPr>
        <w:tabs>
          <w:tab w:val="left" w:pos="6045"/>
        </w:tabs>
        <w:spacing w:after="0" w:line="271" w:lineRule="auto"/>
        <w:rPr>
          <w:rFonts w:ascii="Calibri" w:eastAsia="Times New Roman" w:hAnsi="Calibri" w:cs="Calibri"/>
          <w:b/>
          <w:sz w:val="24"/>
          <w:szCs w:val="24"/>
          <w:lang w:eastAsia="pl-PL"/>
        </w:rPr>
      </w:pPr>
      <w:r w:rsidRPr="0025605A">
        <w:rPr>
          <w:rFonts w:ascii="Calibri" w:eastAsia="Times New Roman" w:hAnsi="Calibri" w:cs="Calibri"/>
          <w:b/>
          <w:sz w:val="24"/>
          <w:szCs w:val="24"/>
          <w:lang w:eastAsia="pl-PL"/>
        </w:rPr>
        <w:t>ul. Nowowiejska 27, 00-665 Warszawa</w:t>
      </w:r>
      <w:r w:rsidR="00D8707A" w:rsidRPr="0025605A">
        <w:rPr>
          <w:rFonts w:ascii="Calibri" w:eastAsia="Times New Roman" w:hAnsi="Calibri" w:cs="Calibri"/>
          <w:b/>
          <w:sz w:val="24"/>
          <w:szCs w:val="24"/>
          <w:lang w:eastAsia="pl-PL"/>
        </w:rPr>
        <w:tab/>
      </w:r>
    </w:p>
    <w:p w14:paraId="1E537987" w14:textId="77777777" w:rsidR="00CC09EE" w:rsidRPr="0025605A" w:rsidRDefault="00CC09EE" w:rsidP="00863DF3">
      <w:pPr>
        <w:autoSpaceDE w:val="0"/>
        <w:autoSpaceDN w:val="0"/>
        <w:spacing w:after="0" w:line="271" w:lineRule="auto"/>
        <w:jc w:val="center"/>
        <w:rPr>
          <w:rFonts w:ascii="Calibri" w:hAnsi="Calibri" w:cs="Calibri"/>
          <w:b/>
          <w:bCs/>
          <w:sz w:val="24"/>
          <w:szCs w:val="24"/>
          <w:lang w:eastAsia="pl-PL"/>
        </w:rPr>
      </w:pPr>
    </w:p>
    <w:p w14:paraId="0369FF65" w14:textId="77777777" w:rsidR="00CB7E30" w:rsidRPr="0025605A" w:rsidRDefault="00CB7E30" w:rsidP="00863DF3">
      <w:pPr>
        <w:autoSpaceDE w:val="0"/>
        <w:autoSpaceDN w:val="0"/>
        <w:spacing w:after="0" w:line="271" w:lineRule="auto"/>
        <w:jc w:val="center"/>
        <w:rPr>
          <w:rFonts w:ascii="Calibri" w:hAnsi="Calibri" w:cs="Calibri"/>
          <w:b/>
          <w:bCs/>
          <w:sz w:val="24"/>
          <w:szCs w:val="24"/>
          <w:lang w:eastAsia="pl-PL"/>
        </w:rPr>
      </w:pPr>
      <w:r w:rsidRPr="0025605A">
        <w:rPr>
          <w:rFonts w:ascii="Calibri" w:hAnsi="Calibri" w:cs="Calibri"/>
          <w:b/>
          <w:bCs/>
          <w:sz w:val="24"/>
          <w:szCs w:val="24"/>
          <w:lang w:eastAsia="pl-PL"/>
        </w:rPr>
        <w:t xml:space="preserve">INFORMACJA </w:t>
      </w:r>
      <w:r w:rsidR="00874269" w:rsidRPr="0025605A">
        <w:rPr>
          <w:rFonts w:ascii="Calibri" w:hAnsi="Calibri" w:cs="Calibri"/>
          <w:b/>
          <w:bCs/>
          <w:sz w:val="24"/>
          <w:szCs w:val="24"/>
          <w:lang w:eastAsia="pl-PL"/>
        </w:rPr>
        <w:t>DLA WYKONAWCÓW</w:t>
      </w:r>
    </w:p>
    <w:p w14:paraId="147786E2" w14:textId="77777777" w:rsidR="00CB7E30" w:rsidRPr="0025605A" w:rsidRDefault="00CB7E30" w:rsidP="00863DF3">
      <w:pPr>
        <w:spacing w:after="0" w:line="271" w:lineRule="auto"/>
        <w:jc w:val="both"/>
        <w:rPr>
          <w:rFonts w:ascii="Calibri" w:eastAsia="Times New Roman" w:hAnsi="Calibri" w:cs="Calibri"/>
          <w:b/>
          <w:sz w:val="24"/>
          <w:szCs w:val="24"/>
          <w:lang w:eastAsia="pl-PL"/>
        </w:rPr>
      </w:pPr>
    </w:p>
    <w:p w14:paraId="487E40A0" w14:textId="01621D11" w:rsidR="00CB7E30" w:rsidRPr="0025605A" w:rsidRDefault="00CB7E30" w:rsidP="0041141A">
      <w:pPr>
        <w:spacing w:after="0" w:line="240" w:lineRule="auto"/>
        <w:jc w:val="both"/>
        <w:rPr>
          <w:rFonts w:ascii="Calibri" w:eastAsia="Calibri" w:hAnsi="Calibri" w:cs="Calibri"/>
          <w:b/>
          <w:bCs/>
          <w:sz w:val="24"/>
          <w:szCs w:val="24"/>
        </w:rPr>
      </w:pPr>
      <w:r w:rsidRPr="0025605A">
        <w:rPr>
          <w:rFonts w:ascii="Calibri" w:eastAsia="Calibri" w:hAnsi="Calibri" w:cs="Calibri"/>
          <w:b/>
          <w:sz w:val="24"/>
          <w:szCs w:val="24"/>
        </w:rPr>
        <w:t>Dotyczy:</w:t>
      </w:r>
      <w:r w:rsidRPr="0025605A">
        <w:rPr>
          <w:rFonts w:ascii="Calibri" w:eastAsia="Calibri" w:hAnsi="Calibri" w:cs="Calibri"/>
          <w:sz w:val="24"/>
          <w:szCs w:val="24"/>
        </w:rPr>
        <w:t xml:space="preserve"> </w:t>
      </w:r>
      <w:r w:rsidR="00950BE0" w:rsidRPr="0025605A">
        <w:rPr>
          <w:rFonts w:ascii="Calibri" w:eastAsia="Calibri" w:hAnsi="Calibri" w:cs="Calibri"/>
          <w:b/>
          <w:bCs/>
          <w:sz w:val="24"/>
          <w:szCs w:val="24"/>
        </w:rPr>
        <w:t xml:space="preserve">postępowania prowadzonego w trybie podstawowym </w:t>
      </w:r>
      <w:r w:rsidR="00555B92" w:rsidRPr="0025605A">
        <w:rPr>
          <w:rFonts w:ascii="Calibri" w:eastAsia="Calibri" w:hAnsi="Calibri" w:cs="Calibri"/>
          <w:b/>
          <w:bCs/>
          <w:sz w:val="24"/>
          <w:szCs w:val="24"/>
        </w:rPr>
        <w:t xml:space="preserve">na podstawie art. 275 </w:t>
      </w:r>
      <w:r w:rsidR="00832E7E">
        <w:rPr>
          <w:rFonts w:ascii="Calibri" w:eastAsia="Calibri" w:hAnsi="Calibri" w:cs="Calibri"/>
          <w:b/>
          <w:bCs/>
          <w:sz w:val="24"/>
          <w:szCs w:val="24"/>
        </w:rPr>
        <w:br/>
      </w:r>
      <w:r w:rsidR="00555B92" w:rsidRPr="0025605A">
        <w:rPr>
          <w:rFonts w:ascii="Calibri" w:eastAsia="Calibri" w:hAnsi="Calibri" w:cs="Calibri"/>
          <w:b/>
          <w:bCs/>
          <w:sz w:val="24"/>
          <w:szCs w:val="24"/>
        </w:rPr>
        <w:t xml:space="preserve">pkt 1 ustawy </w:t>
      </w:r>
      <w:r w:rsidR="00950BE0" w:rsidRPr="0025605A">
        <w:rPr>
          <w:rFonts w:ascii="Calibri" w:eastAsia="Calibri" w:hAnsi="Calibri" w:cs="Calibri"/>
          <w:b/>
          <w:bCs/>
          <w:sz w:val="24"/>
          <w:szCs w:val="24"/>
        </w:rPr>
        <w:t>p</w:t>
      </w:r>
      <w:r w:rsidR="00555B92" w:rsidRPr="0025605A">
        <w:rPr>
          <w:rFonts w:ascii="Calibri" w:eastAsia="Calibri" w:hAnsi="Calibri" w:cs="Calibri"/>
          <w:b/>
          <w:bCs/>
          <w:sz w:val="24"/>
          <w:szCs w:val="24"/>
        </w:rPr>
        <w:t>n</w:t>
      </w:r>
      <w:r w:rsidR="00950BE0" w:rsidRPr="0025605A">
        <w:rPr>
          <w:rFonts w:ascii="Calibri" w:eastAsia="Calibri" w:hAnsi="Calibri" w:cs="Calibri"/>
          <w:b/>
          <w:bCs/>
          <w:sz w:val="24"/>
          <w:szCs w:val="24"/>
        </w:rPr>
        <w:t xml:space="preserve">.: </w:t>
      </w:r>
      <w:r w:rsidR="00D8707A" w:rsidRPr="0025605A">
        <w:rPr>
          <w:rFonts w:ascii="Calibri" w:eastAsia="Calibri" w:hAnsi="Calibri" w:cs="Calibri"/>
          <w:b/>
          <w:bCs/>
          <w:sz w:val="24"/>
          <w:szCs w:val="24"/>
        </w:rPr>
        <w:t>„</w:t>
      </w:r>
      <w:r w:rsidR="0043662C" w:rsidRPr="0025605A">
        <w:rPr>
          <w:rFonts w:ascii="Calibri" w:eastAsia="Calibri" w:hAnsi="Calibri" w:cs="Calibri"/>
          <w:b/>
          <w:bCs/>
          <w:sz w:val="24"/>
          <w:szCs w:val="24"/>
        </w:rPr>
        <w:t>Dostaw</w:t>
      </w:r>
      <w:r w:rsidR="00CB0555" w:rsidRPr="0025605A">
        <w:rPr>
          <w:rFonts w:ascii="Calibri" w:eastAsia="Calibri" w:hAnsi="Calibri" w:cs="Calibri"/>
          <w:b/>
          <w:bCs/>
          <w:sz w:val="24"/>
          <w:szCs w:val="24"/>
        </w:rPr>
        <w:t>a</w:t>
      </w:r>
      <w:r w:rsidR="0043662C" w:rsidRPr="0025605A">
        <w:rPr>
          <w:rFonts w:ascii="Calibri" w:eastAsia="Calibri" w:hAnsi="Calibri" w:cs="Calibri"/>
          <w:b/>
          <w:bCs/>
          <w:sz w:val="24"/>
          <w:szCs w:val="24"/>
        </w:rPr>
        <w:t xml:space="preserve"> środków czystościowych dla Szpitala Nowowiejskiego</w:t>
      </w:r>
      <w:r w:rsidR="00D8707A" w:rsidRPr="0025605A">
        <w:rPr>
          <w:rFonts w:ascii="Calibri" w:eastAsia="Calibri" w:hAnsi="Calibri" w:cs="Calibri"/>
          <w:b/>
          <w:bCs/>
          <w:sz w:val="24"/>
          <w:szCs w:val="24"/>
        </w:rPr>
        <w:t>”</w:t>
      </w:r>
      <w:r w:rsidR="00950BE0" w:rsidRPr="0025605A">
        <w:rPr>
          <w:rFonts w:ascii="Calibri" w:eastAsia="Calibri" w:hAnsi="Calibri" w:cs="Calibri"/>
          <w:b/>
          <w:bCs/>
          <w:sz w:val="24"/>
          <w:szCs w:val="24"/>
        </w:rPr>
        <w:t xml:space="preserve">, </w:t>
      </w:r>
      <w:r w:rsidR="00832E7E">
        <w:rPr>
          <w:rFonts w:ascii="Calibri" w:eastAsia="Calibri" w:hAnsi="Calibri" w:cs="Calibri"/>
          <w:b/>
          <w:bCs/>
          <w:sz w:val="24"/>
          <w:szCs w:val="24"/>
        </w:rPr>
        <w:br/>
      </w:r>
      <w:r w:rsidR="00950BE0" w:rsidRPr="0025605A">
        <w:rPr>
          <w:rFonts w:ascii="Calibri" w:eastAsia="Calibri" w:hAnsi="Calibri" w:cs="Calibri"/>
          <w:b/>
          <w:bCs/>
          <w:sz w:val="24"/>
          <w:szCs w:val="24"/>
        </w:rPr>
        <w:t xml:space="preserve">nr postępowania </w:t>
      </w:r>
      <w:r w:rsidR="0025605A" w:rsidRPr="0025605A">
        <w:rPr>
          <w:rFonts w:ascii="Calibri" w:eastAsia="Calibri" w:hAnsi="Calibri" w:cs="Calibri"/>
          <w:b/>
          <w:bCs/>
          <w:sz w:val="24"/>
          <w:szCs w:val="24"/>
        </w:rPr>
        <w:t>21</w:t>
      </w:r>
      <w:r w:rsidR="00950BE0" w:rsidRPr="0025605A">
        <w:rPr>
          <w:rFonts w:ascii="Calibri" w:eastAsia="Calibri" w:hAnsi="Calibri" w:cs="Calibri"/>
          <w:b/>
          <w:bCs/>
          <w:sz w:val="24"/>
          <w:szCs w:val="24"/>
        </w:rPr>
        <w:t>/DZP/202</w:t>
      </w:r>
      <w:r w:rsidR="0025605A" w:rsidRPr="0025605A">
        <w:rPr>
          <w:rFonts w:ascii="Calibri" w:eastAsia="Calibri" w:hAnsi="Calibri" w:cs="Calibri"/>
          <w:b/>
          <w:bCs/>
          <w:sz w:val="24"/>
          <w:szCs w:val="24"/>
        </w:rPr>
        <w:t>2</w:t>
      </w:r>
      <w:r w:rsidR="002B292F" w:rsidRPr="0025605A">
        <w:rPr>
          <w:rFonts w:ascii="Calibri" w:eastAsia="Calibri" w:hAnsi="Calibri" w:cs="Calibri"/>
          <w:b/>
          <w:bCs/>
          <w:sz w:val="24"/>
          <w:szCs w:val="24"/>
        </w:rPr>
        <w:t>.</w:t>
      </w:r>
      <w:r w:rsidR="008A1794" w:rsidRPr="0025605A">
        <w:rPr>
          <w:rFonts w:ascii="Calibri" w:eastAsia="Calibri" w:hAnsi="Calibri" w:cs="Calibri"/>
          <w:b/>
          <w:bCs/>
          <w:sz w:val="24"/>
          <w:szCs w:val="24"/>
        </w:rPr>
        <w:t xml:space="preserve"> </w:t>
      </w:r>
    </w:p>
    <w:p w14:paraId="2E8220A1" w14:textId="77777777" w:rsidR="00CB7E30" w:rsidRPr="0025605A" w:rsidRDefault="00CB7E30" w:rsidP="0041141A">
      <w:pPr>
        <w:widowControl w:val="0"/>
        <w:spacing w:after="0" w:line="240" w:lineRule="auto"/>
        <w:jc w:val="both"/>
        <w:rPr>
          <w:rFonts w:ascii="Calibri" w:eastAsia="Times New Roman" w:hAnsi="Calibri" w:cs="Calibri"/>
          <w:b/>
          <w:i/>
          <w:iCs/>
          <w:sz w:val="24"/>
          <w:szCs w:val="24"/>
          <w:lang w:eastAsia="pl-PL"/>
        </w:rPr>
      </w:pPr>
    </w:p>
    <w:p w14:paraId="71B85A82" w14:textId="37296356" w:rsidR="0090002A" w:rsidRPr="00482E97" w:rsidRDefault="0090002A" w:rsidP="00D435A4">
      <w:pPr>
        <w:pStyle w:val="Akapitzlist"/>
        <w:widowControl w:val="0"/>
        <w:numPr>
          <w:ilvl w:val="0"/>
          <w:numId w:val="29"/>
        </w:numPr>
        <w:spacing w:after="0" w:line="271" w:lineRule="auto"/>
        <w:ind w:left="284" w:hanging="284"/>
        <w:jc w:val="both"/>
        <w:rPr>
          <w:rFonts w:ascii="Calibri" w:eastAsia="Calibri" w:hAnsi="Calibri" w:cs="Calibri"/>
          <w:b/>
          <w:bCs/>
          <w:sz w:val="24"/>
          <w:szCs w:val="24"/>
        </w:rPr>
      </w:pPr>
      <w:r w:rsidRPr="00482E97">
        <w:rPr>
          <w:rFonts w:ascii="Calibri" w:eastAsia="Calibri" w:hAnsi="Calibri" w:cs="Calibri"/>
          <w:b/>
          <w:bCs/>
          <w:sz w:val="24"/>
          <w:szCs w:val="24"/>
        </w:rPr>
        <w:t>Zamawiający, zgodnie z art. 284 ust. 2 ustawy z dnia  11 września 2019 r. – Prawo zamówień publicznych (t.j. Dz.U. z 202</w:t>
      </w:r>
      <w:r w:rsidR="0025605A" w:rsidRPr="00482E97">
        <w:rPr>
          <w:rFonts w:ascii="Calibri" w:eastAsia="Calibri" w:hAnsi="Calibri" w:cs="Calibri"/>
          <w:b/>
          <w:bCs/>
          <w:sz w:val="24"/>
          <w:szCs w:val="24"/>
        </w:rPr>
        <w:t>2</w:t>
      </w:r>
      <w:r w:rsidRPr="00482E97">
        <w:rPr>
          <w:rFonts w:ascii="Calibri" w:eastAsia="Calibri" w:hAnsi="Calibri" w:cs="Calibri"/>
          <w:b/>
          <w:bCs/>
          <w:sz w:val="24"/>
          <w:szCs w:val="24"/>
        </w:rPr>
        <w:t xml:space="preserve"> r. poz. </w:t>
      </w:r>
      <w:r w:rsidR="0025605A" w:rsidRPr="00482E97">
        <w:rPr>
          <w:rFonts w:ascii="Calibri" w:eastAsia="Calibri" w:hAnsi="Calibri" w:cs="Calibri"/>
          <w:b/>
          <w:bCs/>
          <w:sz w:val="24"/>
          <w:szCs w:val="24"/>
        </w:rPr>
        <w:t>1710</w:t>
      </w:r>
      <w:r w:rsidRPr="00482E97">
        <w:rPr>
          <w:rFonts w:ascii="Calibri" w:eastAsia="Calibri" w:hAnsi="Calibri" w:cs="Calibri"/>
          <w:b/>
          <w:bCs/>
          <w:sz w:val="24"/>
          <w:szCs w:val="24"/>
        </w:rPr>
        <w:t xml:space="preserve"> z późn. zm.) – dalej: ustawa </w:t>
      </w:r>
      <w:proofErr w:type="spellStart"/>
      <w:r w:rsidRPr="00482E97">
        <w:rPr>
          <w:rFonts w:ascii="Calibri" w:eastAsia="Calibri" w:hAnsi="Calibri" w:cs="Calibri"/>
          <w:b/>
          <w:bCs/>
          <w:sz w:val="24"/>
          <w:szCs w:val="24"/>
        </w:rPr>
        <w:t>Pzp</w:t>
      </w:r>
      <w:proofErr w:type="spellEnd"/>
      <w:r w:rsidRPr="00482E97">
        <w:rPr>
          <w:rFonts w:ascii="Calibri" w:eastAsia="Calibri" w:hAnsi="Calibri" w:cs="Calibri"/>
          <w:b/>
          <w:bCs/>
          <w:sz w:val="24"/>
          <w:szCs w:val="24"/>
        </w:rPr>
        <w:t>, udziela następujących wyjaśnień:</w:t>
      </w:r>
    </w:p>
    <w:p w14:paraId="144689B2" w14:textId="77777777" w:rsidR="00CB7E30" w:rsidRPr="0025605A" w:rsidRDefault="00CB7E30" w:rsidP="006212F0">
      <w:pPr>
        <w:widowControl w:val="0"/>
        <w:spacing w:after="0" w:line="271" w:lineRule="auto"/>
        <w:jc w:val="both"/>
        <w:rPr>
          <w:rFonts w:ascii="Calibri" w:eastAsia="Calibri" w:hAnsi="Calibri" w:cs="Calibri"/>
          <w:sz w:val="24"/>
          <w:szCs w:val="24"/>
        </w:rPr>
      </w:pPr>
    </w:p>
    <w:p w14:paraId="20A78234" w14:textId="49303D75" w:rsidR="0025605A" w:rsidRPr="0025605A" w:rsidRDefault="00CB7E30" w:rsidP="006212F0">
      <w:pPr>
        <w:spacing w:after="0" w:line="271" w:lineRule="auto"/>
        <w:jc w:val="both"/>
        <w:rPr>
          <w:rFonts w:ascii="Calibri" w:eastAsia="Calibri" w:hAnsi="Calibri" w:cs="Calibri"/>
          <w:b/>
          <w:bCs/>
          <w:sz w:val="24"/>
          <w:szCs w:val="24"/>
        </w:rPr>
      </w:pPr>
      <w:bookmarkStart w:id="0" w:name="_Hlk124159245"/>
      <w:r w:rsidRPr="0025605A">
        <w:rPr>
          <w:rFonts w:ascii="Calibri" w:eastAsia="Calibri" w:hAnsi="Calibri" w:cs="Calibri"/>
          <w:b/>
          <w:bCs/>
          <w:sz w:val="24"/>
          <w:szCs w:val="24"/>
        </w:rPr>
        <w:t>Pytanie</w:t>
      </w:r>
      <w:r w:rsidR="008528F9" w:rsidRPr="0025605A">
        <w:rPr>
          <w:rFonts w:ascii="Calibri" w:eastAsia="Calibri" w:hAnsi="Calibri" w:cs="Calibri"/>
          <w:b/>
          <w:bCs/>
          <w:sz w:val="24"/>
          <w:szCs w:val="24"/>
        </w:rPr>
        <w:t xml:space="preserve"> </w:t>
      </w:r>
      <w:r w:rsidRPr="0025605A">
        <w:rPr>
          <w:rFonts w:ascii="Calibri" w:eastAsia="Calibri" w:hAnsi="Calibri" w:cs="Calibri"/>
          <w:b/>
          <w:bCs/>
          <w:sz w:val="24"/>
          <w:szCs w:val="24"/>
        </w:rPr>
        <w:t>1:</w:t>
      </w:r>
    </w:p>
    <w:bookmarkEnd w:id="0"/>
    <w:p w14:paraId="6BDC6A02" w14:textId="5D76EDE1" w:rsidR="0025605A" w:rsidRDefault="0025605A" w:rsidP="0025605A">
      <w:pPr>
        <w:autoSpaceDE w:val="0"/>
        <w:autoSpaceDN w:val="0"/>
        <w:spacing w:after="0" w:line="240" w:lineRule="auto"/>
        <w:jc w:val="both"/>
        <w:rPr>
          <w:rFonts w:ascii="Calibri" w:hAnsi="Calibri" w:cs="Calibri"/>
          <w:sz w:val="24"/>
          <w:szCs w:val="24"/>
        </w:rPr>
      </w:pPr>
      <w:r w:rsidRPr="0025605A">
        <w:rPr>
          <w:rFonts w:ascii="Calibri" w:hAnsi="Calibri" w:cs="Calibri"/>
          <w:sz w:val="24"/>
          <w:szCs w:val="24"/>
        </w:rPr>
        <w:t xml:space="preserve">Czy Zamawiający w części nr 1 pozycji nr 1 dopuści preparat typu Mediclean 110 Floor spełniający wymagania SWZ, którego pH mieści się w zakresie od 6,5 do 8,5? </w:t>
      </w:r>
    </w:p>
    <w:p w14:paraId="67560724" w14:textId="6811EAE3" w:rsidR="00613710" w:rsidRPr="00EE05DE" w:rsidRDefault="00613710" w:rsidP="00613710">
      <w:pPr>
        <w:spacing w:before="120" w:after="0" w:line="271" w:lineRule="auto"/>
        <w:jc w:val="both"/>
        <w:rPr>
          <w:rFonts w:ascii="Calibri" w:eastAsia="Calibri" w:hAnsi="Calibri" w:cs="Calibri"/>
          <w:b/>
          <w:bCs/>
          <w:sz w:val="24"/>
          <w:szCs w:val="24"/>
        </w:rPr>
      </w:pPr>
      <w:r w:rsidRPr="00EE05DE">
        <w:rPr>
          <w:rFonts w:ascii="Calibri" w:eastAsia="Calibri" w:hAnsi="Calibri" w:cs="Calibri"/>
          <w:b/>
          <w:bCs/>
          <w:sz w:val="24"/>
          <w:szCs w:val="24"/>
        </w:rPr>
        <w:t>Odpowiedź:</w:t>
      </w:r>
    </w:p>
    <w:p w14:paraId="126CFA75" w14:textId="366A484B" w:rsidR="00613710" w:rsidRPr="00D435A4" w:rsidRDefault="00EE05DE" w:rsidP="00613710">
      <w:pPr>
        <w:spacing w:after="0" w:line="271" w:lineRule="auto"/>
        <w:jc w:val="both"/>
        <w:rPr>
          <w:rFonts w:ascii="Calibri" w:eastAsia="Calibri" w:hAnsi="Calibri" w:cs="Calibri"/>
          <w:sz w:val="24"/>
          <w:szCs w:val="24"/>
        </w:rPr>
      </w:pPr>
      <w:r w:rsidRPr="00D435A4">
        <w:rPr>
          <w:rFonts w:ascii="Calibri" w:eastAsia="Calibri" w:hAnsi="Calibri" w:cs="Calibri"/>
          <w:sz w:val="24"/>
          <w:szCs w:val="24"/>
        </w:rPr>
        <w:t>Tak.</w:t>
      </w:r>
      <w:r w:rsidRPr="00D435A4">
        <w:rPr>
          <w:rFonts w:ascii="Calibri" w:hAnsi="Calibri" w:cs="Calibri"/>
          <w:sz w:val="24"/>
          <w:szCs w:val="24"/>
        </w:rPr>
        <w:t xml:space="preserve"> Zamawiający w części nr 1 pozycji nr 1 dopuści preparat spełniający wymagania SWZ, którego </w:t>
      </w:r>
      <w:proofErr w:type="spellStart"/>
      <w:r w:rsidRPr="00D435A4">
        <w:rPr>
          <w:rFonts w:ascii="Calibri" w:hAnsi="Calibri" w:cs="Calibri"/>
          <w:sz w:val="24"/>
          <w:szCs w:val="24"/>
        </w:rPr>
        <w:t>pH</w:t>
      </w:r>
      <w:proofErr w:type="spellEnd"/>
      <w:r w:rsidRPr="00D435A4">
        <w:rPr>
          <w:rFonts w:ascii="Calibri" w:hAnsi="Calibri" w:cs="Calibri"/>
          <w:sz w:val="24"/>
          <w:szCs w:val="24"/>
        </w:rPr>
        <w:t xml:space="preserve"> mieści się w zakresie od 6,5 do 8,5.</w:t>
      </w:r>
    </w:p>
    <w:p w14:paraId="2B9F898C" w14:textId="226C9355" w:rsidR="0025605A" w:rsidRPr="00D435A4" w:rsidRDefault="0025605A" w:rsidP="0025605A">
      <w:pPr>
        <w:autoSpaceDE w:val="0"/>
        <w:autoSpaceDN w:val="0"/>
        <w:spacing w:after="0" w:line="240" w:lineRule="auto"/>
        <w:jc w:val="both"/>
        <w:rPr>
          <w:rFonts w:ascii="Calibri" w:hAnsi="Calibri" w:cs="Calibri"/>
          <w:sz w:val="24"/>
          <w:szCs w:val="24"/>
        </w:rPr>
      </w:pPr>
    </w:p>
    <w:p w14:paraId="18BE38B7" w14:textId="47182FCB" w:rsidR="0025605A" w:rsidRPr="00D435A4" w:rsidRDefault="0025605A" w:rsidP="0025605A">
      <w:pPr>
        <w:spacing w:after="0" w:line="271" w:lineRule="auto"/>
        <w:jc w:val="both"/>
        <w:rPr>
          <w:rFonts w:ascii="Calibri" w:eastAsia="Calibri" w:hAnsi="Calibri" w:cs="Calibri"/>
          <w:b/>
          <w:bCs/>
          <w:sz w:val="24"/>
          <w:szCs w:val="24"/>
        </w:rPr>
      </w:pPr>
      <w:r w:rsidRPr="00D435A4">
        <w:rPr>
          <w:rFonts w:ascii="Calibri" w:eastAsia="Calibri" w:hAnsi="Calibri" w:cs="Calibri"/>
          <w:b/>
          <w:bCs/>
          <w:sz w:val="24"/>
          <w:szCs w:val="24"/>
        </w:rPr>
        <w:t>Pytanie 2:</w:t>
      </w:r>
    </w:p>
    <w:p w14:paraId="01DBCC89" w14:textId="2A5C310E" w:rsidR="0025605A" w:rsidRPr="00D435A4" w:rsidRDefault="0025605A" w:rsidP="0025605A">
      <w:pPr>
        <w:autoSpaceDE w:val="0"/>
        <w:autoSpaceDN w:val="0"/>
        <w:adjustRightInd w:val="0"/>
        <w:spacing w:after="0" w:line="240" w:lineRule="auto"/>
        <w:jc w:val="both"/>
        <w:rPr>
          <w:rFonts w:ascii="Calibri" w:hAnsi="Calibri" w:cs="Calibri"/>
          <w:sz w:val="24"/>
          <w:szCs w:val="24"/>
        </w:rPr>
      </w:pPr>
      <w:r w:rsidRPr="00D435A4">
        <w:rPr>
          <w:rFonts w:ascii="Calibri" w:hAnsi="Calibri" w:cs="Calibri"/>
          <w:sz w:val="24"/>
          <w:szCs w:val="24"/>
        </w:rPr>
        <w:t xml:space="preserve">Czy Zamawiający w części nr 1 pozycji nr 1 wymaga załączenia do oferty stosownych zaświadczenia niezależnego uprawnionego podmiotu typu PZH, potwierdzającego, że zaproponowany produkt nie stanowi zagrożenia dla zdrowia człowieka? Pragniemy podkreślić, że Zamawiający winien mieć pewność, że produkt stosowany do codziennego sprzątania podłóg jest bezpieczny dla użytkowników, personelu i pacjentów szpitala. </w:t>
      </w:r>
    </w:p>
    <w:p w14:paraId="1F6AB25E" w14:textId="77777777" w:rsidR="00613710" w:rsidRPr="00D435A4" w:rsidRDefault="00613710" w:rsidP="00613710">
      <w:pPr>
        <w:spacing w:before="120" w:after="0" w:line="271" w:lineRule="auto"/>
        <w:jc w:val="both"/>
        <w:rPr>
          <w:rFonts w:ascii="Calibri" w:eastAsia="Calibri" w:hAnsi="Calibri" w:cs="Calibri"/>
          <w:b/>
          <w:bCs/>
          <w:sz w:val="24"/>
          <w:szCs w:val="24"/>
        </w:rPr>
      </w:pPr>
      <w:r w:rsidRPr="00D435A4">
        <w:rPr>
          <w:rFonts w:ascii="Calibri" w:eastAsia="Calibri" w:hAnsi="Calibri" w:cs="Calibri"/>
          <w:b/>
          <w:bCs/>
          <w:sz w:val="24"/>
          <w:szCs w:val="24"/>
        </w:rPr>
        <w:t>Odpowiedź:</w:t>
      </w:r>
    </w:p>
    <w:p w14:paraId="5B497DD0" w14:textId="6A68F9A6" w:rsidR="00613710" w:rsidRPr="00D435A4" w:rsidRDefault="00770DDB" w:rsidP="00613710">
      <w:pPr>
        <w:spacing w:after="0" w:line="271" w:lineRule="auto"/>
        <w:jc w:val="both"/>
        <w:rPr>
          <w:rFonts w:ascii="Calibri" w:eastAsia="Calibri" w:hAnsi="Calibri" w:cs="Calibri"/>
          <w:sz w:val="24"/>
          <w:szCs w:val="24"/>
        </w:rPr>
      </w:pPr>
      <w:r w:rsidRPr="00D435A4">
        <w:rPr>
          <w:rFonts w:ascii="Calibri" w:eastAsia="Calibri" w:hAnsi="Calibri" w:cs="Calibri"/>
          <w:sz w:val="24"/>
          <w:szCs w:val="24"/>
        </w:rPr>
        <w:t xml:space="preserve">Zamawiający wymaga załączenia do oferty przedmiotowych środków dowodowych, zgodnie </w:t>
      </w:r>
      <w:r w:rsidRPr="00D435A4">
        <w:rPr>
          <w:rFonts w:ascii="Calibri" w:eastAsia="Calibri" w:hAnsi="Calibri" w:cs="Calibri"/>
          <w:sz w:val="24"/>
          <w:szCs w:val="24"/>
        </w:rPr>
        <w:br/>
        <w:t>z  rozdziałem IV ust. 7 SWZ</w:t>
      </w:r>
      <w:r w:rsidR="00B70A58" w:rsidRPr="00D435A4">
        <w:rPr>
          <w:rFonts w:ascii="Calibri" w:eastAsia="Calibri" w:hAnsi="Calibri" w:cs="Calibri"/>
          <w:sz w:val="24"/>
          <w:szCs w:val="24"/>
        </w:rPr>
        <w:t>.</w:t>
      </w:r>
    </w:p>
    <w:p w14:paraId="114D4C79" w14:textId="5D7B7CAC" w:rsidR="0025605A" w:rsidRPr="00D435A4" w:rsidRDefault="0025605A" w:rsidP="0025605A">
      <w:pPr>
        <w:autoSpaceDE w:val="0"/>
        <w:autoSpaceDN w:val="0"/>
        <w:adjustRightInd w:val="0"/>
        <w:spacing w:after="0" w:line="240" w:lineRule="auto"/>
        <w:jc w:val="both"/>
        <w:rPr>
          <w:rFonts w:ascii="Calibri" w:hAnsi="Calibri" w:cs="Calibri"/>
          <w:sz w:val="24"/>
          <w:szCs w:val="24"/>
        </w:rPr>
      </w:pPr>
    </w:p>
    <w:p w14:paraId="40D83F07" w14:textId="25A38ED4" w:rsidR="0025605A" w:rsidRPr="00D435A4" w:rsidRDefault="0025605A" w:rsidP="0025605A">
      <w:pPr>
        <w:spacing w:after="0" w:line="271" w:lineRule="auto"/>
        <w:jc w:val="both"/>
        <w:rPr>
          <w:rFonts w:ascii="Calibri" w:eastAsia="Calibri" w:hAnsi="Calibri" w:cs="Calibri"/>
          <w:b/>
          <w:bCs/>
          <w:sz w:val="24"/>
          <w:szCs w:val="24"/>
        </w:rPr>
      </w:pPr>
      <w:r w:rsidRPr="00D435A4">
        <w:rPr>
          <w:rFonts w:ascii="Calibri" w:eastAsia="Calibri" w:hAnsi="Calibri" w:cs="Calibri"/>
          <w:b/>
          <w:bCs/>
          <w:sz w:val="24"/>
          <w:szCs w:val="24"/>
        </w:rPr>
        <w:t>Pytanie 3:</w:t>
      </w:r>
    </w:p>
    <w:p w14:paraId="68425658" w14:textId="42F6BC92" w:rsidR="0025605A" w:rsidRPr="00D435A4" w:rsidRDefault="0025605A" w:rsidP="0025605A">
      <w:pPr>
        <w:autoSpaceDE w:val="0"/>
        <w:autoSpaceDN w:val="0"/>
        <w:spacing w:after="0" w:line="240" w:lineRule="auto"/>
        <w:jc w:val="both"/>
        <w:rPr>
          <w:rFonts w:ascii="Calibri" w:hAnsi="Calibri" w:cs="Calibri"/>
          <w:sz w:val="24"/>
          <w:szCs w:val="24"/>
        </w:rPr>
      </w:pPr>
      <w:r w:rsidRPr="00D435A4">
        <w:rPr>
          <w:rFonts w:ascii="Calibri" w:hAnsi="Calibri" w:cs="Calibri"/>
          <w:sz w:val="24"/>
          <w:szCs w:val="24"/>
        </w:rPr>
        <w:t xml:space="preserve">Czy </w:t>
      </w:r>
      <w:bookmarkStart w:id="1" w:name="_Hlk124332261"/>
      <w:r w:rsidRPr="00D435A4">
        <w:rPr>
          <w:rFonts w:ascii="Calibri" w:hAnsi="Calibri" w:cs="Calibri"/>
          <w:sz w:val="24"/>
          <w:szCs w:val="24"/>
        </w:rPr>
        <w:t>Zamawiający w części nr 1 pozycji nr 4 wymaga, aby zaoferowany preparat wykazywał właściwości antybakteryjne</w:t>
      </w:r>
      <w:bookmarkEnd w:id="1"/>
      <w:r w:rsidRPr="00D435A4">
        <w:rPr>
          <w:rFonts w:ascii="Calibri" w:hAnsi="Calibri" w:cs="Calibri"/>
          <w:sz w:val="24"/>
          <w:szCs w:val="24"/>
        </w:rPr>
        <w:t xml:space="preserve"> ze względu na przeznaczenie preparatu do sanitariatów?</w:t>
      </w:r>
    </w:p>
    <w:p w14:paraId="2D6C8136" w14:textId="77777777" w:rsidR="00613710" w:rsidRPr="00D435A4" w:rsidRDefault="00613710" w:rsidP="00613710">
      <w:pPr>
        <w:spacing w:before="120" w:after="0" w:line="271" w:lineRule="auto"/>
        <w:jc w:val="both"/>
        <w:rPr>
          <w:rFonts w:ascii="Calibri" w:eastAsia="Calibri" w:hAnsi="Calibri" w:cs="Calibri"/>
          <w:b/>
          <w:bCs/>
          <w:sz w:val="24"/>
          <w:szCs w:val="24"/>
        </w:rPr>
      </w:pPr>
      <w:r w:rsidRPr="00D435A4">
        <w:rPr>
          <w:rFonts w:ascii="Calibri" w:eastAsia="Calibri" w:hAnsi="Calibri" w:cs="Calibri"/>
          <w:b/>
          <w:bCs/>
          <w:sz w:val="24"/>
          <w:szCs w:val="24"/>
        </w:rPr>
        <w:t>Odpowiedź:</w:t>
      </w:r>
    </w:p>
    <w:p w14:paraId="36A5B6A1" w14:textId="1749AA9F" w:rsidR="00613710" w:rsidRPr="006B27A3" w:rsidRDefault="0003729C" w:rsidP="00613710">
      <w:pPr>
        <w:spacing w:after="0" w:line="271" w:lineRule="auto"/>
        <w:jc w:val="both"/>
        <w:rPr>
          <w:rFonts w:ascii="Calibri" w:eastAsia="Calibri" w:hAnsi="Calibri" w:cs="Calibri"/>
          <w:color w:val="FF0000"/>
          <w:sz w:val="24"/>
          <w:szCs w:val="24"/>
        </w:rPr>
      </w:pPr>
      <w:r w:rsidRPr="00D435A4">
        <w:rPr>
          <w:rFonts w:ascii="Calibri" w:eastAsia="Calibri" w:hAnsi="Calibri" w:cs="Calibri"/>
          <w:sz w:val="24"/>
          <w:szCs w:val="24"/>
        </w:rPr>
        <w:t>T</w:t>
      </w:r>
      <w:r w:rsidR="006B27A3" w:rsidRPr="00D435A4">
        <w:rPr>
          <w:rFonts w:ascii="Calibri" w:eastAsia="Calibri" w:hAnsi="Calibri" w:cs="Calibri"/>
          <w:sz w:val="24"/>
          <w:szCs w:val="24"/>
        </w:rPr>
        <w:t>ak.</w:t>
      </w:r>
      <w:r w:rsidR="006B27A3" w:rsidRPr="00D435A4">
        <w:rPr>
          <w:rFonts w:ascii="Calibri" w:hAnsi="Calibri" w:cs="Calibri"/>
          <w:sz w:val="24"/>
          <w:szCs w:val="24"/>
        </w:rPr>
        <w:t xml:space="preserve"> Zamawiający w części nr 1 pozycji nr 4 wymaga, aby zaoferowany preparat wykazywał właściwości antybakteryjne</w:t>
      </w:r>
      <w:r w:rsidR="006B27A3">
        <w:rPr>
          <w:rFonts w:ascii="Calibri" w:hAnsi="Calibri" w:cs="Calibri"/>
          <w:sz w:val="24"/>
          <w:szCs w:val="24"/>
        </w:rPr>
        <w:t>.</w:t>
      </w:r>
    </w:p>
    <w:p w14:paraId="50441389" w14:textId="77777777" w:rsidR="001C0B92" w:rsidRDefault="001C0B92" w:rsidP="0025605A">
      <w:pPr>
        <w:spacing w:after="0" w:line="271" w:lineRule="auto"/>
        <w:jc w:val="both"/>
        <w:rPr>
          <w:rFonts w:ascii="Calibri" w:eastAsia="Calibri" w:hAnsi="Calibri" w:cs="Calibri"/>
          <w:b/>
          <w:bCs/>
          <w:sz w:val="24"/>
          <w:szCs w:val="24"/>
        </w:rPr>
      </w:pPr>
    </w:p>
    <w:p w14:paraId="53A21803" w14:textId="01C3D160" w:rsidR="0025605A" w:rsidRPr="0025605A" w:rsidRDefault="0025605A" w:rsidP="0025605A">
      <w:pPr>
        <w:spacing w:after="0" w:line="271" w:lineRule="auto"/>
        <w:jc w:val="both"/>
        <w:rPr>
          <w:rFonts w:ascii="Calibri" w:eastAsia="Calibri" w:hAnsi="Calibri" w:cs="Calibri"/>
          <w:b/>
          <w:bCs/>
          <w:sz w:val="24"/>
          <w:szCs w:val="24"/>
        </w:rPr>
      </w:pPr>
      <w:r w:rsidRPr="0025605A">
        <w:rPr>
          <w:rFonts w:ascii="Calibri" w:eastAsia="Calibri" w:hAnsi="Calibri" w:cs="Calibri"/>
          <w:b/>
          <w:bCs/>
          <w:sz w:val="24"/>
          <w:szCs w:val="24"/>
        </w:rPr>
        <w:lastRenderedPageBreak/>
        <w:t xml:space="preserve">Pytanie </w:t>
      </w:r>
      <w:r>
        <w:rPr>
          <w:rFonts w:ascii="Calibri" w:eastAsia="Calibri" w:hAnsi="Calibri" w:cs="Calibri"/>
          <w:b/>
          <w:bCs/>
          <w:sz w:val="24"/>
          <w:szCs w:val="24"/>
        </w:rPr>
        <w:t>4</w:t>
      </w:r>
      <w:r w:rsidRPr="0025605A">
        <w:rPr>
          <w:rFonts w:ascii="Calibri" w:eastAsia="Calibri" w:hAnsi="Calibri" w:cs="Calibri"/>
          <w:b/>
          <w:bCs/>
          <w:sz w:val="24"/>
          <w:szCs w:val="24"/>
        </w:rPr>
        <w:t>:</w:t>
      </w:r>
    </w:p>
    <w:p w14:paraId="53F75F1D" w14:textId="0C801664" w:rsidR="0025605A" w:rsidRPr="003A4A3E" w:rsidRDefault="0025605A" w:rsidP="0025605A">
      <w:pPr>
        <w:autoSpaceDE w:val="0"/>
        <w:autoSpaceDN w:val="0"/>
        <w:spacing w:after="0" w:line="240" w:lineRule="auto"/>
        <w:jc w:val="both"/>
        <w:rPr>
          <w:rFonts w:ascii="Calibri" w:hAnsi="Calibri" w:cs="Calibri"/>
          <w:sz w:val="24"/>
          <w:szCs w:val="24"/>
        </w:rPr>
      </w:pPr>
      <w:r w:rsidRPr="0025605A">
        <w:rPr>
          <w:rFonts w:ascii="Calibri" w:hAnsi="Calibri" w:cs="Calibri"/>
          <w:sz w:val="24"/>
          <w:szCs w:val="24"/>
        </w:rPr>
        <w:t xml:space="preserve">Czy Zamawiający w części 1 poz. 5 dopuści  produkt równoważny tj. silnie skoncentrowany kwaśny preparat do doczyszczania gresu oraz fug i odkamieniania. Nie pozostawia smug. Do usuwania osadów mineralnych w tym wapń, rdzę, osady cementowe, kamień i ślady soli, czyści fugi, wybiela powierzchnie ze stali nierdzewnej i aluminium. Posiada neutralny, delikatny zapach. Stosowany w myciu codziennym lub okresowym , do mycia ręcznego i maszynowego zawierający w swoim składzie: Kwas amidosiarkowy(VI) 2,5 - &lt;10 %; Kwas azotowy(V) 2,5 - &lt;10 </w:t>
      </w:r>
      <w:r w:rsidRPr="003A4A3E">
        <w:rPr>
          <w:rFonts w:ascii="Calibri" w:hAnsi="Calibri" w:cs="Calibri"/>
          <w:sz w:val="24"/>
          <w:szCs w:val="24"/>
        </w:rPr>
        <w:t xml:space="preserve">%; (metylo-2-metoksyetoksy)propanol 1 - &lt;2,5 %; Alkohol, C9-11, etoksylowany (6 EO) 1 - &lt;2,5 %.Przeznaczony do profesjonalnego stosowania. Opakowanie 5l </w:t>
      </w:r>
    </w:p>
    <w:p w14:paraId="0E5C194E" w14:textId="77777777" w:rsidR="00613710" w:rsidRPr="003A4A3E" w:rsidRDefault="00613710" w:rsidP="00613710">
      <w:pPr>
        <w:spacing w:before="120" w:after="0" w:line="271" w:lineRule="auto"/>
        <w:jc w:val="both"/>
        <w:rPr>
          <w:rFonts w:ascii="Calibri" w:eastAsia="Calibri" w:hAnsi="Calibri" w:cs="Calibri"/>
          <w:b/>
          <w:bCs/>
          <w:sz w:val="24"/>
          <w:szCs w:val="24"/>
        </w:rPr>
      </w:pPr>
      <w:r w:rsidRPr="003A4A3E">
        <w:rPr>
          <w:rFonts w:ascii="Calibri" w:eastAsia="Calibri" w:hAnsi="Calibri" w:cs="Calibri"/>
          <w:b/>
          <w:bCs/>
          <w:sz w:val="24"/>
          <w:szCs w:val="24"/>
        </w:rPr>
        <w:t>Odpowiedź:</w:t>
      </w:r>
    </w:p>
    <w:p w14:paraId="6A0ADED9" w14:textId="2F387CFE" w:rsidR="001C0B92" w:rsidRPr="003A4A3E" w:rsidRDefault="0003729C" w:rsidP="001C0B92">
      <w:pPr>
        <w:spacing w:after="0" w:line="271" w:lineRule="auto"/>
        <w:jc w:val="both"/>
        <w:rPr>
          <w:rFonts w:ascii="Calibri" w:eastAsia="Calibri" w:hAnsi="Calibri" w:cs="Calibri"/>
          <w:sz w:val="24"/>
          <w:szCs w:val="24"/>
        </w:rPr>
      </w:pPr>
      <w:r w:rsidRPr="003A4A3E">
        <w:rPr>
          <w:rFonts w:ascii="Calibri" w:eastAsia="Calibri" w:hAnsi="Calibri" w:cs="Calibri"/>
          <w:sz w:val="24"/>
          <w:szCs w:val="24"/>
        </w:rPr>
        <w:t>N</w:t>
      </w:r>
      <w:r w:rsidR="001C0B92" w:rsidRPr="003A4A3E">
        <w:rPr>
          <w:rFonts w:ascii="Calibri" w:eastAsia="Calibri" w:hAnsi="Calibri" w:cs="Calibri"/>
          <w:sz w:val="24"/>
          <w:szCs w:val="24"/>
        </w:rPr>
        <w:t>ie. Zamawiający nie wyraża zgody na zmianę zapisów SWZ.</w:t>
      </w:r>
    </w:p>
    <w:p w14:paraId="28E7B200" w14:textId="483A6A03" w:rsidR="0025605A" w:rsidRPr="003A4A3E" w:rsidRDefault="0025605A" w:rsidP="0025605A">
      <w:pPr>
        <w:autoSpaceDE w:val="0"/>
        <w:autoSpaceDN w:val="0"/>
        <w:spacing w:after="0" w:line="240" w:lineRule="auto"/>
        <w:jc w:val="both"/>
        <w:rPr>
          <w:rFonts w:ascii="Calibri" w:hAnsi="Calibri" w:cs="Calibri"/>
          <w:sz w:val="24"/>
          <w:szCs w:val="24"/>
        </w:rPr>
      </w:pPr>
    </w:p>
    <w:p w14:paraId="555527A8" w14:textId="59EF3F6F" w:rsidR="0025605A" w:rsidRPr="003A4A3E" w:rsidRDefault="0025605A" w:rsidP="0025605A">
      <w:pPr>
        <w:spacing w:after="0" w:line="271" w:lineRule="auto"/>
        <w:jc w:val="both"/>
        <w:rPr>
          <w:rFonts w:ascii="Calibri" w:eastAsia="Calibri" w:hAnsi="Calibri" w:cs="Calibri"/>
          <w:b/>
          <w:bCs/>
          <w:sz w:val="24"/>
          <w:szCs w:val="24"/>
        </w:rPr>
      </w:pPr>
      <w:r w:rsidRPr="003A4A3E">
        <w:rPr>
          <w:rFonts w:ascii="Calibri" w:eastAsia="Calibri" w:hAnsi="Calibri" w:cs="Calibri"/>
          <w:b/>
          <w:bCs/>
          <w:sz w:val="24"/>
          <w:szCs w:val="24"/>
        </w:rPr>
        <w:t>Pytanie 5:</w:t>
      </w:r>
    </w:p>
    <w:p w14:paraId="5408B0A7" w14:textId="3EDF3CE3" w:rsidR="0025605A" w:rsidRPr="003A4A3E" w:rsidRDefault="0025605A" w:rsidP="0025605A">
      <w:pPr>
        <w:autoSpaceDE w:val="0"/>
        <w:autoSpaceDN w:val="0"/>
        <w:spacing w:after="0" w:line="240" w:lineRule="auto"/>
        <w:jc w:val="both"/>
        <w:rPr>
          <w:rFonts w:ascii="Calibri" w:hAnsi="Calibri" w:cs="Calibri"/>
          <w:sz w:val="24"/>
          <w:szCs w:val="24"/>
        </w:rPr>
      </w:pPr>
      <w:r w:rsidRPr="003A4A3E">
        <w:rPr>
          <w:rFonts w:ascii="Calibri" w:hAnsi="Calibri" w:cs="Calibri"/>
          <w:sz w:val="24"/>
          <w:szCs w:val="24"/>
        </w:rPr>
        <w:t xml:space="preserve">Czy Zamawiający w części nr 4 pozycji nr 1 dopuści produkt spełniający wymagania SWZ, którego waga wynosi około 130g? </w:t>
      </w:r>
    </w:p>
    <w:p w14:paraId="7E590B67" w14:textId="77777777" w:rsidR="00613710" w:rsidRPr="003A4A3E" w:rsidRDefault="00613710" w:rsidP="00613710">
      <w:pPr>
        <w:spacing w:before="120" w:after="0" w:line="271" w:lineRule="auto"/>
        <w:jc w:val="both"/>
        <w:rPr>
          <w:rFonts w:ascii="Calibri" w:eastAsia="Calibri" w:hAnsi="Calibri" w:cs="Calibri"/>
          <w:b/>
          <w:bCs/>
          <w:sz w:val="24"/>
          <w:szCs w:val="24"/>
        </w:rPr>
      </w:pPr>
      <w:r w:rsidRPr="003A4A3E">
        <w:rPr>
          <w:rFonts w:ascii="Calibri" w:eastAsia="Calibri" w:hAnsi="Calibri" w:cs="Calibri"/>
          <w:b/>
          <w:bCs/>
          <w:sz w:val="24"/>
          <w:szCs w:val="24"/>
        </w:rPr>
        <w:t>Odpowiedź:</w:t>
      </w:r>
    </w:p>
    <w:p w14:paraId="6BBAACC7" w14:textId="77777777" w:rsidR="003A4A3E" w:rsidRPr="003A4A3E" w:rsidRDefault="003A4A3E" w:rsidP="003A4A3E">
      <w:pPr>
        <w:spacing w:after="0" w:line="271" w:lineRule="auto"/>
        <w:jc w:val="both"/>
        <w:rPr>
          <w:rFonts w:ascii="Calibri" w:eastAsia="Calibri" w:hAnsi="Calibri" w:cs="Calibri"/>
          <w:sz w:val="24"/>
          <w:szCs w:val="24"/>
        </w:rPr>
      </w:pPr>
      <w:r w:rsidRPr="003A4A3E">
        <w:rPr>
          <w:rFonts w:ascii="Calibri" w:eastAsia="Calibri" w:hAnsi="Calibri" w:cs="Calibri"/>
          <w:sz w:val="24"/>
          <w:szCs w:val="24"/>
        </w:rPr>
        <w:t>Nie. Zamawiający nie wyraża zgody na zmianę zapisów SWZ.</w:t>
      </w:r>
    </w:p>
    <w:p w14:paraId="152F96AD" w14:textId="23236166" w:rsidR="0025605A" w:rsidRPr="003A4A3E" w:rsidRDefault="0025605A" w:rsidP="0025605A">
      <w:pPr>
        <w:autoSpaceDE w:val="0"/>
        <w:autoSpaceDN w:val="0"/>
        <w:spacing w:after="0" w:line="240" w:lineRule="auto"/>
        <w:jc w:val="both"/>
        <w:rPr>
          <w:rFonts w:ascii="Calibri" w:hAnsi="Calibri" w:cs="Calibri"/>
          <w:sz w:val="24"/>
          <w:szCs w:val="24"/>
        </w:rPr>
      </w:pPr>
    </w:p>
    <w:p w14:paraId="30C46052" w14:textId="15EE3007" w:rsidR="0025605A" w:rsidRPr="003A4A3E" w:rsidRDefault="0025605A" w:rsidP="0025605A">
      <w:pPr>
        <w:spacing w:after="0" w:line="271" w:lineRule="auto"/>
        <w:jc w:val="both"/>
        <w:rPr>
          <w:rFonts w:ascii="Calibri" w:eastAsia="Calibri" w:hAnsi="Calibri" w:cs="Calibri"/>
          <w:b/>
          <w:bCs/>
          <w:sz w:val="24"/>
          <w:szCs w:val="24"/>
        </w:rPr>
      </w:pPr>
      <w:r w:rsidRPr="003A4A3E">
        <w:rPr>
          <w:rFonts w:ascii="Calibri" w:eastAsia="Calibri" w:hAnsi="Calibri" w:cs="Calibri"/>
          <w:b/>
          <w:bCs/>
          <w:sz w:val="24"/>
          <w:szCs w:val="24"/>
        </w:rPr>
        <w:t>Pytanie 6:</w:t>
      </w:r>
    </w:p>
    <w:p w14:paraId="6C6DDDB1" w14:textId="77777777" w:rsidR="0025605A" w:rsidRPr="0025605A" w:rsidRDefault="0025605A" w:rsidP="0025605A">
      <w:pPr>
        <w:autoSpaceDE w:val="0"/>
        <w:autoSpaceDN w:val="0"/>
        <w:spacing w:after="0" w:line="240" w:lineRule="auto"/>
        <w:jc w:val="both"/>
        <w:rPr>
          <w:rFonts w:ascii="Calibri" w:hAnsi="Calibri" w:cs="Calibri"/>
          <w:sz w:val="24"/>
          <w:szCs w:val="24"/>
        </w:rPr>
      </w:pPr>
      <w:r w:rsidRPr="003A4A3E">
        <w:rPr>
          <w:rFonts w:ascii="Calibri" w:hAnsi="Calibri" w:cs="Calibri"/>
          <w:sz w:val="24"/>
          <w:szCs w:val="24"/>
        </w:rPr>
        <w:t>Czy Zamawiający w części nr 4 pozycji nr</w:t>
      </w:r>
      <w:r w:rsidRPr="0025605A">
        <w:rPr>
          <w:rFonts w:ascii="Calibri" w:hAnsi="Calibri" w:cs="Calibri"/>
          <w:sz w:val="24"/>
          <w:szCs w:val="24"/>
        </w:rPr>
        <w:t xml:space="preserve"> 2 dopuści mop sznurkowy, grzbietowy, przeznaczony do czyszczenia bardzo brudnych lub złej jakości posadzek o nierównej powierzchni? Z włókna bawełnianego skręcanego w sznurki w formie pętelek, dobrze zbiera kurz i błoto. Waga: ok. 400 g. </w:t>
      </w:r>
    </w:p>
    <w:p w14:paraId="51FEA6E3" w14:textId="77777777" w:rsidR="00613710" w:rsidRPr="003A4A3E" w:rsidRDefault="00613710" w:rsidP="00613710">
      <w:pPr>
        <w:spacing w:before="120" w:after="0" w:line="271" w:lineRule="auto"/>
        <w:jc w:val="both"/>
        <w:rPr>
          <w:rFonts w:ascii="Calibri" w:eastAsia="Calibri" w:hAnsi="Calibri" w:cs="Calibri"/>
          <w:b/>
          <w:bCs/>
          <w:sz w:val="24"/>
          <w:szCs w:val="24"/>
        </w:rPr>
      </w:pPr>
      <w:r w:rsidRPr="003A4A3E">
        <w:rPr>
          <w:rFonts w:ascii="Calibri" w:eastAsia="Calibri" w:hAnsi="Calibri" w:cs="Calibri"/>
          <w:b/>
          <w:bCs/>
          <w:sz w:val="24"/>
          <w:szCs w:val="24"/>
        </w:rPr>
        <w:t>Odpowiedź:</w:t>
      </w:r>
    </w:p>
    <w:p w14:paraId="345A5D40" w14:textId="77777777" w:rsidR="003A4A3E" w:rsidRPr="003A4A3E" w:rsidRDefault="003A4A3E" w:rsidP="003A4A3E">
      <w:pPr>
        <w:spacing w:after="0" w:line="271" w:lineRule="auto"/>
        <w:jc w:val="both"/>
        <w:rPr>
          <w:rFonts w:ascii="Calibri" w:eastAsia="Calibri" w:hAnsi="Calibri" w:cs="Calibri"/>
          <w:sz w:val="24"/>
          <w:szCs w:val="24"/>
        </w:rPr>
      </w:pPr>
      <w:bookmarkStart w:id="2" w:name="_Hlk124331674"/>
      <w:r w:rsidRPr="003A4A3E">
        <w:rPr>
          <w:rFonts w:ascii="Calibri" w:eastAsia="Calibri" w:hAnsi="Calibri" w:cs="Calibri"/>
          <w:sz w:val="24"/>
          <w:szCs w:val="24"/>
        </w:rPr>
        <w:t>Nie. Zamawiający nie wyraża zgody na zmianę zapisów SWZ.</w:t>
      </w:r>
    </w:p>
    <w:bookmarkEnd w:id="2"/>
    <w:p w14:paraId="49CDF3AA" w14:textId="78AFF217" w:rsidR="0025605A" w:rsidRPr="0025605A" w:rsidRDefault="0025605A" w:rsidP="006212F0">
      <w:pPr>
        <w:spacing w:after="0" w:line="271" w:lineRule="auto"/>
        <w:jc w:val="both"/>
        <w:rPr>
          <w:rFonts w:ascii="Calibri" w:eastAsia="Calibri" w:hAnsi="Calibri" w:cs="Calibri"/>
          <w:b/>
          <w:bCs/>
          <w:sz w:val="24"/>
          <w:szCs w:val="24"/>
        </w:rPr>
      </w:pPr>
    </w:p>
    <w:p w14:paraId="187778DF" w14:textId="59B5705C" w:rsidR="0025605A" w:rsidRPr="0025605A" w:rsidRDefault="0025605A" w:rsidP="0025605A">
      <w:pPr>
        <w:spacing w:after="0" w:line="271" w:lineRule="auto"/>
        <w:jc w:val="both"/>
        <w:rPr>
          <w:rFonts w:ascii="Calibri" w:eastAsia="Calibri" w:hAnsi="Calibri" w:cs="Calibri"/>
          <w:b/>
          <w:bCs/>
          <w:sz w:val="24"/>
          <w:szCs w:val="24"/>
        </w:rPr>
      </w:pPr>
      <w:bookmarkStart w:id="3" w:name="_Hlk124159538"/>
      <w:r w:rsidRPr="0025605A">
        <w:rPr>
          <w:rFonts w:ascii="Calibri" w:eastAsia="Calibri" w:hAnsi="Calibri" w:cs="Calibri"/>
          <w:b/>
          <w:bCs/>
          <w:sz w:val="24"/>
          <w:szCs w:val="24"/>
        </w:rPr>
        <w:t>Pytanie 7:</w:t>
      </w:r>
    </w:p>
    <w:bookmarkEnd w:id="3"/>
    <w:p w14:paraId="628BBD88" w14:textId="73FC9E70" w:rsidR="0025605A" w:rsidRPr="0025605A" w:rsidRDefault="0025605A" w:rsidP="0025605A">
      <w:pPr>
        <w:autoSpaceDE w:val="0"/>
        <w:autoSpaceDN w:val="0"/>
        <w:spacing w:after="0" w:line="240" w:lineRule="auto"/>
        <w:jc w:val="both"/>
        <w:rPr>
          <w:rFonts w:ascii="Calibri" w:hAnsi="Calibri" w:cs="Calibri"/>
          <w:sz w:val="24"/>
          <w:szCs w:val="24"/>
        </w:rPr>
      </w:pPr>
      <w:r w:rsidRPr="0025605A">
        <w:rPr>
          <w:rFonts w:ascii="Calibri" w:hAnsi="Calibri" w:cs="Calibri"/>
          <w:sz w:val="24"/>
          <w:szCs w:val="24"/>
        </w:rPr>
        <w:t>Czy Zamawiający w pakiecie nr 4 pozycji nr 4 dopuści produkt typu ściereczka z mikrofazy ogólnego zastosowania przeznaczona do mycia wszelkich powierzchni zmywalnych takich jak blaty, lustra, szyby, meble biurowe i sprzęt komputerowy? Dzięki wyjątkowym właściwościom mikrofazy, ściereczka zapewnia wysoki komfort mycia zarówno na mokro, jak i na sucho. Gwarantuje wyjątkowe właściwości zbierania i zatrzymywania w swojej strukturze brudu, kurzu i płynów. Absorbuje do 8 razy więcej wody, niż sama waży. Wytrzymałość: ok. 300 cykli prania. Skład: 80% poliester, 20% poliamid. Wymiary: 40 x 40 cm. Waga: 36,8 g. Gramatura: 220 g/m2. Dostępne kolory: czerwony, niebieski, żółty, zielony. Temperatura prania: 60°C. Ściereczki pakowane po 5 sztuk w foliowym opakowaniu zbiorczym, każde opakowanie posiada etykietę. Każda ściereczka ma wszywkę z informacją o sposobie użycia i instrukcję prania.</w:t>
      </w:r>
    </w:p>
    <w:p w14:paraId="2F2674C1" w14:textId="77777777" w:rsidR="00613710" w:rsidRPr="003A4A3E" w:rsidRDefault="00613710" w:rsidP="00613710">
      <w:pPr>
        <w:spacing w:before="120" w:after="0" w:line="271" w:lineRule="auto"/>
        <w:jc w:val="both"/>
        <w:rPr>
          <w:rFonts w:ascii="Calibri" w:eastAsia="Calibri" w:hAnsi="Calibri" w:cs="Calibri"/>
          <w:b/>
          <w:bCs/>
          <w:sz w:val="24"/>
          <w:szCs w:val="24"/>
        </w:rPr>
      </w:pPr>
      <w:r w:rsidRPr="003A4A3E">
        <w:rPr>
          <w:rFonts w:ascii="Calibri" w:eastAsia="Calibri" w:hAnsi="Calibri" w:cs="Calibri"/>
          <w:b/>
          <w:bCs/>
          <w:sz w:val="24"/>
          <w:szCs w:val="24"/>
        </w:rPr>
        <w:t>Odpowiedź:</w:t>
      </w:r>
    </w:p>
    <w:p w14:paraId="7B7F7730" w14:textId="77777777" w:rsidR="003A4A3E" w:rsidRPr="003A4A3E" w:rsidRDefault="003A4A3E" w:rsidP="003A4A3E">
      <w:pPr>
        <w:spacing w:after="0" w:line="271" w:lineRule="auto"/>
        <w:jc w:val="both"/>
        <w:rPr>
          <w:rFonts w:ascii="Calibri" w:eastAsia="Calibri" w:hAnsi="Calibri" w:cs="Calibri"/>
          <w:sz w:val="24"/>
          <w:szCs w:val="24"/>
        </w:rPr>
      </w:pPr>
      <w:r w:rsidRPr="003A4A3E">
        <w:rPr>
          <w:rFonts w:ascii="Calibri" w:eastAsia="Calibri" w:hAnsi="Calibri" w:cs="Calibri"/>
          <w:sz w:val="24"/>
          <w:szCs w:val="24"/>
        </w:rPr>
        <w:t>Nie. Zamawiający nie wyraża zgody na zmianę zapisów SWZ.</w:t>
      </w:r>
    </w:p>
    <w:p w14:paraId="15D2CE44" w14:textId="4E468ED9" w:rsidR="0025605A" w:rsidRPr="0025605A" w:rsidRDefault="0025605A" w:rsidP="0025605A">
      <w:pPr>
        <w:autoSpaceDE w:val="0"/>
        <w:autoSpaceDN w:val="0"/>
        <w:spacing w:after="0" w:line="240" w:lineRule="auto"/>
        <w:jc w:val="both"/>
        <w:rPr>
          <w:rFonts w:ascii="Calibri" w:hAnsi="Calibri" w:cs="Calibri"/>
          <w:sz w:val="24"/>
          <w:szCs w:val="24"/>
        </w:rPr>
      </w:pPr>
    </w:p>
    <w:p w14:paraId="36E2245C" w14:textId="1D4D16B1" w:rsidR="0025605A" w:rsidRPr="0025605A" w:rsidRDefault="0025605A" w:rsidP="0025605A">
      <w:pPr>
        <w:spacing w:after="0" w:line="271" w:lineRule="auto"/>
        <w:jc w:val="both"/>
        <w:rPr>
          <w:rFonts w:ascii="Calibri" w:eastAsia="Calibri" w:hAnsi="Calibri" w:cs="Calibri"/>
          <w:b/>
          <w:bCs/>
          <w:sz w:val="24"/>
          <w:szCs w:val="24"/>
        </w:rPr>
      </w:pPr>
      <w:r w:rsidRPr="0025605A">
        <w:rPr>
          <w:rFonts w:ascii="Calibri" w:eastAsia="Calibri" w:hAnsi="Calibri" w:cs="Calibri"/>
          <w:b/>
          <w:bCs/>
          <w:sz w:val="24"/>
          <w:szCs w:val="24"/>
        </w:rPr>
        <w:t>Pytanie 8:</w:t>
      </w:r>
    </w:p>
    <w:p w14:paraId="25F2F422" w14:textId="1C99BFCE" w:rsidR="0025605A" w:rsidRPr="0025605A" w:rsidRDefault="0025605A" w:rsidP="0025605A">
      <w:pPr>
        <w:autoSpaceDE w:val="0"/>
        <w:autoSpaceDN w:val="0"/>
        <w:spacing w:after="0" w:line="240" w:lineRule="auto"/>
        <w:jc w:val="both"/>
        <w:rPr>
          <w:rFonts w:ascii="Calibri" w:hAnsi="Calibri" w:cs="Calibri"/>
          <w:sz w:val="24"/>
          <w:szCs w:val="24"/>
        </w:rPr>
      </w:pPr>
      <w:r w:rsidRPr="0025605A">
        <w:rPr>
          <w:rFonts w:ascii="Calibri" w:hAnsi="Calibri" w:cs="Calibri"/>
          <w:sz w:val="24"/>
          <w:szCs w:val="24"/>
        </w:rPr>
        <w:t xml:space="preserve">Czy Zamawiający w części nr 4 pozycji nr 6 dopuści mop sznurkowy, grzbietowy, przeznaczony do czyszczenia bardzo brudnych lub złej jakości posadzek o nierównej powierzchni? Z włókna </w:t>
      </w:r>
      <w:r w:rsidRPr="0025605A">
        <w:rPr>
          <w:rFonts w:ascii="Calibri" w:hAnsi="Calibri" w:cs="Calibri"/>
          <w:sz w:val="24"/>
          <w:szCs w:val="24"/>
        </w:rPr>
        <w:lastRenderedPageBreak/>
        <w:t xml:space="preserve">bawełnianego skręcanego w sznurki w formie pętelek, dobrze zbiera kurz i błoto. Waga: ok. 400 g. </w:t>
      </w:r>
    </w:p>
    <w:p w14:paraId="1FD5F9CF" w14:textId="77777777" w:rsidR="00613710" w:rsidRPr="003A4A3E" w:rsidRDefault="00613710" w:rsidP="00613710">
      <w:pPr>
        <w:spacing w:before="120" w:after="0" w:line="271" w:lineRule="auto"/>
        <w:jc w:val="both"/>
        <w:rPr>
          <w:rFonts w:ascii="Calibri" w:eastAsia="Calibri" w:hAnsi="Calibri" w:cs="Calibri"/>
          <w:b/>
          <w:bCs/>
          <w:sz w:val="24"/>
          <w:szCs w:val="24"/>
        </w:rPr>
      </w:pPr>
      <w:r w:rsidRPr="003A4A3E">
        <w:rPr>
          <w:rFonts w:ascii="Calibri" w:eastAsia="Calibri" w:hAnsi="Calibri" w:cs="Calibri"/>
          <w:b/>
          <w:bCs/>
          <w:sz w:val="24"/>
          <w:szCs w:val="24"/>
        </w:rPr>
        <w:t>Odpowiedź:</w:t>
      </w:r>
    </w:p>
    <w:p w14:paraId="640C6AEA" w14:textId="77777777" w:rsidR="003A4A3E" w:rsidRPr="003A4A3E" w:rsidRDefault="003A4A3E" w:rsidP="003A4A3E">
      <w:pPr>
        <w:spacing w:after="0" w:line="271" w:lineRule="auto"/>
        <w:jc w:val="both"/>
        <w:rPr>
          <w:rFonts w:ascii="Calibri" w:eastAsia="Calibri" w:hAnsi="Calibri" w:cs="Calibri"/>
          <w:sz w:val="24"/>
          <w:szCs w:val="24"/>
        </w:rPr>
      </w:pPr>
      <w:r w:rsidRPr="003A4A3E">
        <w:rPr>
          <w:rFonts w:ascii="Calibri" w:eastAsia="Calibri" w:hAnsi="Calibri" w:cs="Calibri"/>
          <w:sz w:val="24"/>
          <w:szCs w:val="24"/>
        </w:rPr>
        <w:t>Nie. Zamawiający nie wyraża zgody na zmianę zapisów SWZ.</w:t>
      </w:r>
    </w:p>
    <w:p w14:paraId="51600845" w14:textId="722D848A" w:rsidR="0025605A" w:rsidRPr="0025605A" w:rsidRDefault="0025605A" w:rsidP="0025605A">
      <w:pPr>
        <w:autoSpaceDE w:val="0"/>
        <w:autoSpaceDN w:val="0"/>
        <w:spacing w:after="0" w:line="240" w:lineRule="auto"/>
        <w:jc w:val="both"/>
        <w:rPr>
          <w:rFonts w:ascii="Calibri" w:hAnsi="Calibri" w:cs="Calibri"/>
          <w:sz w:val="24"/>
          <w:szCs w:val="24"/>
        </w:rPr>
      </w:pPr>
    </w:p>
    <w:p w14:paraId="2FCB2C7A" w14:textId="21EF0496" w:rsidR="0025605A" w:rsidRPr="0025605A" w:rsidRDefault="0025605A" w:rsidP="0025605A">
      <w:pPr>
        <w:spacing w:after="0" w:line="271" w:lineRule="auto"/>
        <w:jc w:val="both"/>
        <w:rPr>
          <w:rFonts w:ascii="Calibri" w:eastAsia="Calibri" w:hAnsi="Calibri" w:cs="Calibri"/>
          <w:b/>
          <w:bCs/>
          <w:sz w:val="24"/>
          <w:szCs w:val="24"/>
        </w:rPr>
      </w:pPr>
      <w:r w:rsidRPr="0025605A">
        <w:rPr>
          <w:rFonts w:ascii="Calibri" w:eastAsia="Calibri" w:hAnsi="Calibri" w:cs="Calibri"/>
          <w:b/>
          <w:bCs/>
          <w:sz w:val="24"/>
          <w:szCs w:val="24"/>
        </w:rPr>
        <w:t>Pytanie 9:</w:t>
      </w:r>
    </w:p>
    <w:p w14:paraId="748C7B23" w14:textId="77777777" w:rsidR="0025605A" w:rsidRPr="0025605A" w:rsidRDefault="0025605A" w:rsidP="0025605A">
      <w:pPr>
        <w:autoSpaceDE w:val="0"/>
        <w:autoSpaceDN w:val="0"/>
        <w:spacing w:after="0" w:line="240" w:lineRule="auto"/>
        <w:jc w:val="both"/>
        <w:rPr>
          <w:rFonts w:ascii="Calibri" w:hAnsi="Calibri" w:cs="Calibri"/>
          <w:sz w:val="24"/>
          <w:szCs w:val="24"/>
        </w:rPr>
      </w:pPr>
      <w:r w:rsidRPr="0025605A">
        <w:rPr>
          <w:rFonts w:ascii="Calibri" w:hAnsi="Calibri" w:cs="Calibri"/>
          <w:sz w:val="24"/>
          <w:szCs w:val="24"/>
        </w:rPr>
        <w:t xml:space="preserve">Czy Zamawiający w części nr 4 pozycji nr 11 dopuści produkt, którego parametry techniczne zostały opisane na załączonej poniżej ulotce informacyjnej? </w:t>
      </w:r>
    </w:p>
    <w:p w14:paraId="255C53E5" w14:textId="77777777" w:rsidR="0025605A" w:rsidRDefault="0025605A" w:rsidP="0025605A">
      <w:pPr>
        <w:autoSpaceDE w:val="0"/>
        <w:autoSpaceDN w:val="0"/>
        <w:jc w:val="both"/>
        <w:rPr>
          <w:rFonts w:ascii="Roboto" w:hAnsi="Roboto"/>
          <w:sz w:val="20"/>
          <w:szCs w:val="20"/>
        </w:rPr>
      </w:pPr>
    </w:p>
    <w:p w14:paraId="620B393A" w14:textId="77777777" w:rsidR="0025605A" w:rsidRPr="00E1259A" w:rsidRDefault="0025605A" w:rsidP="0025605A">
      <w:pPr>
        <w:autoSpaceDE w:val="0"/>
        <w:autoSpaceDN w:val="0"/>
        <w:jc w:val="both"/>
        <w:rPr>
          <w:rFonts w:ascii="Roboto" w:hAnsi="Roboto"/>
          <w:sz w:val="20"/>
          <w:szCs w:val="20"/>
        </w:rPr>
      </w:pPr>
      <w:r>
        <w:rPr>
          <w:noProof/>
        </w:rPr>
        <w:drawing>
          <wp:inline distT="0" distB="0" distL="0" distR="0" wp14:anchorId="516862A4" wp14:editId="2C9D082B">
            <wp:extent cx="5486400" cy="347522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8181" cy="3476349"/>
                    </a:xfrm>
                    <a:prstGeom prst="rect">
                      <a:avLst/>
                    </a:prstGeom>
                  </pic:spPr>
                </pic:pic>
              </a:graphicData>
            </a:graphic>
          </wp:inline>
        </w:drawing>
      </w:r>
    </w:p>
    <w:p w14:paraId="0FB706AD" w14:textId="77777777" w:rsidR="00613710" w:rsidRPr="00D435A4" w:rsidRDefault="00613710" w:rsidP="00613710">
      <w:pPr>
        <w:spacing w:before="120" w:after="0" w:line="271" w:lineRule="auto"/>
        <w:jc w:val="both"/>
        <w:rPr>
          <w:rFonts w:ascii="Calibri" w:eastAsia="Calibri" w:hAnsi="Calibri" w:cs="Calibri"/>
          <w:b/>
          <w:bCs/>
          <w:sz w:val="24"/>
          <w:szCs w:val="24"/>
        </w:rPr>
      </w:pPr>
      <w:r w:rsidRPr="00D435A4">
        <w:rPr>
          <w:rFonts w:ascii="Calibri" w:eastAsia="Calibri" w:hAnsi="Calibri" w:cs="Calibri"/>
          <w:b/>
          <w:bCs/>
          <w:sz w:val="24"/>
          <w:szCs w:val="24"/>
        </w:rPr>
        <w:t>Odpowiedź:</w:t>
      </w:r>
    </w:p>
    <w:p w14:paraId="6C7E92F0" w14:textId="673E7DFE" w:rsidR="0025605A" w:rsidRPr="00D435A4" w:rsidRDefault="003A4A3E" w:rsidP="006B27A3">
      <w:pPr>
        <w:spacing w:after="0" w:line="271" w:lineRule="auto"/>
        <w:jc w:val="both"/>
        <w:rPr>
          <w:rFonts w:ascii="Calibri" w:eastAsia="Calibri" w:hAnsi="Calibri" w:cs="Calibri"/>
          <w:sz w:val="24"/>
          <w:szCs w:val="24"/>
        </w:rPr>
      </w:pPr>
      <w:r w:rsidRPr="00D435A4">
        <w:rPr>
          <w:rFonts w:ascii="Calibri" w:eastAsia="Calibri" w:hAnsi="Calibri" w:cs="Calibri"/>
          <w:sz w:val="24"/>
          <w:szCs w:val="24"/>
        </w:rPr>
        <w:t>Nie. Zamawiający nie wyraża zgody na zmianę zapisów SWZ.</w:t>
      </w:r>
    </w:p>
    <w:p w14:paraId="63745463" w14:textId="77777777" w:rsidR="006B27A3" w:rsidRPr="00D435A4" w:rsidRDefault="006B27A3" w:rsidP="006B27A3">
      <w:pPr>
        <w:spacing w:after="0" w:line="271" w:lineRule="auto"/>
        <w:jc w:val="both"/>
        <w:rPr>
          <w:rFonts w:ascii="Calibri" w:eastAsia="Calibri" w:hAnsi="Calibri" w:cs="Calibri"/>
          <w:sz w:val="24"/>
          <w:szCs w:val="24"/>
        </w:rPr>
      </w:pPr>
    </w:p>
    <w:p w14:paraId="79B01851" w14:textId="50AA8870" w:rsidR="0025605A" w:rsidRPr="00D435A4" w:rsidRDefault="0025605A" w:rsidP="0025605A">
      <w:pPr>
        <w:spacing w:after="0" w:line="271" w:lineRule="auto"/>
        <w:jc w:val="both"/>
        <w:rPr>
          <w:rFonts w:ascii="Calibri" w:eastAsia="Calibri" w:hAnsi="Calibri" w:cs="Calibri"/>
          <w:b/>
          <w:bCs/>
          <w:sz w:val="24"/>
          <w:szCs w:val="24"/>
        </w:rPr>
      </w:pPr>
      <w:r w:rsidRPr="00D435A4">
        <w:rPr>
          <w:rFonts w:ascii="Calibri" w:eastAsia="Calibri" w:hAnsi="Calibri" w:cs="Calibri"/>
          <w:b/>
          <w:bCs/>
          <w:sz w:val="24"/>
          <w:szCs w:val="24"/>
        </w:rPr>
        <w:t>Pytanie 10:</w:t>
      </w:r>
    </w:p>
    <w:p w14:paraId="35ACBDDE" w14:textId="29DF385F" w:rsidR="0025605A" w:rsidRPr="00D435A4" w:rsidRDefault="0025605A" w:rsidP="0025605A">
      <w:pPr>
        <w:autoSpaceDE w:val="0"/>
        <w:autoSpaceDN w:val="0"/>
        <w:spacing w:after="0" w:line="240" w:lineRule="auto"/>
        <w:jc w:val="both"/>
        <w:rPr>
          <w:rFonts w:ascii="Calibri" w:hAnsi="Calibri" w:cs="Calibri"/>
          <w:sz w:val="24"/>
          <w:szCs w:val="24"/>
        </w:rPr>
      </w:pPr>
      <w:r w:rsidRPr="00D435A4">
        <w:rPr>
          <w:rFonts w:ascii="Calibri" w:hAnsi="Calibri" w:cs="Calibri"/>
          <w:sz w:val="24"/>
          <w:szCs w:val="24"/>
        </w:rPr>
        <w:t xml:space="preserve">Czy Zamawiający w części nr 5 pozycji nr 1 dopuści preparat typu Mediclean 540 Dishes, alkaliczny koncentrat w płynie do mycia naczyń oraz sprzętu kuchennego w zmywarkach gastronomicznych? Usuwający pozostałości białka, cukrów i skrobi, zaschnięte resztki żywności. Preparat niskopieniący, o neutralnym zapachu, nie zawierający chloru i fosforanów. Dozowanie: 1 - 5 ml / 1l wody. Skład: wodorotlenek sodu 2,5 - &lt;10 %; Metakrzemian sodu pięciowodny 2,5 - &lt;10 %; Kwas nitrylotrimetyloentrifosfonowy 1 - &lt;2,5 %. Gęstość 20°C: 1130 - 1150 kg/m3. Gęstość względna 20°C: 1,114. pH: 12,5 - 13,5. Opakowanie: kanister 10L. Wykonawca zobowiązuje się do przeliczenia odpowiedniej ilości opakowań, zgodnie z zapotrzebowaniem Zamawiającego. </w:t>
      </w:r>
    </w:p>
    <w:p w14:paraId="2298E81F" w14:textId="77777777" w:rsidR="00613710" w:rsidRPr="00D435A4" w:rsidRDefault="00613710" w:rsidP="00613710">
      <w:pPr>
        <w:spacing w:before="120" w:after="0" w:line="271" w:lineRule="auto"/>
        <w:jc w:val="both"/>
        <w:rPr>
          <w:rFonts w:ascii="Calibri" w:eastAsia="Calibri" w:hAnsi="Calibri" w:cs="Calibri"/>
          <w:b/>
          <w:bCs/>
          <w:sz w:val="24"/>
          <w:szCs w:val="24"/>
        </w:rPr>
      </w:pPr>
      <w:r w:rsidRPr="00D435A4">
        <w:rPr>
          <w:rFonts w:ascii="Calibri" w:eastAsia="Calibri" w:hAnsi="Calibri" w:cs="Calibri"/>
          <w:b/>
          <w:bCs/>
          <w:sz w:val="24"/>
          <w:szCs w:val="24"/>
        </w:rPr>
        <w:t>Odpowiedź:</w:t>
      </w:r>
    </w:p>
    <w:p w14:paraId="180819D2" w14:textId="77777777" w:rsidR="003A4A3E" w:rsidRPr="00D435A4" w:rsidRDefault="003A4A3E" w:rsidP="003A4A3E">
      <w:pPr>
        <w:spacing w:after="0" w:line="271" w:lineRule="auto"/>
        <w:jc w:val="both"/>
        <w:rPr>
          <w:rFonts w:ascii="Calibri" w:eastAsia="Calibri" w:hAnsi="Calibri" w:cs="Calibri"/>
          <w:sz w:val="24"/>
          <w:szCs w:val="24"/>
        </w:rPr>
      </w:pPr>
      <w:r w:rsidRPr="00D435A4">
        <w:rPr>
          <w:rFonts w:ascii="Calibri" w:eastAsia="Calibri" w:hAnsi="Calibri" w:cs="Calibri"/>
          <w:sz w:val="24"/>
          <w:szCs w:val="24"/>
        </w:rPr>
        <w:t>Nie. Zamawiający nie wyraża zgody na zmianę zapisów SWZ.</w:t>
      </w:r>
    </w:p>
    <w:p w14:paraId="73825F10" w14:textId="75FFCE77" w:rsidR="0025605A" w:rsidRPr="00D435A4" w:rsidRDefault="0025605A" w:rsidP="0025605A">
      <w:pPr>
        <w:autoSpaceDE w:val="0"/>
        <w:autoSpaceDN w:val="0"/>
        <w:spacing w:after="0" w:line="240" w:lineRule="auto"/>
        <w:jc w:val="both"/>
        <w:rPr>
          <w:rFonts w:ascii="Calibri" w:hAnsi="Calibri" w:cs="Calibri"/>
          <w:sz w:val="24"/>
          <w:szCs w:val="24"/>
        </w:rPr>
      </w:pPr>
    </w:p>
    <w:p w14:paraId="7E11F1CA" w14:textId="6004F60B" w:rsidR="0025605A" w:rsidRPr="00D435A4" w:rsidRDefault="0025605A" w:rsidP="0025605A">
      <w:pPr>
        <w:spacing w:after="0" w:line="271" w:lineRule="auto"/>
        <w:jc w:val="both"/>
        <w:rPr>
          <w:rFonts w:ascii="Calibri" w:eastAsia="Calibri" w:hAnsi="Calibri" w:cs="Calibri"/>
          <w:b/>
          <w:bCs/>
          <w:sz w:val="24"/>
          <w:szCs w:val="24"/>
        </w:rPr>
      </w:pPr>
      <w:r w:rsidRPr="00D435A4">
        <w:rPr>
          <w:rFonts w:ascii="Calibri" w:eastAsia="Calibri" w:hAnsi="Calibri" w:cs="Calibri"/>
          <w:b/>
          <w:bCs/>
          <w:sz w:val="24"/>
          <w:szCs w:val="24"/>
        </w:rPr>
        <w:lastRenderedPageBreak/>
        <w:t>Pytanie 11:</w:t>
      </w:r>
    </w:p>
    <w:p w14:paraId="3EFCADCA" w14:textId="1175C207" w:rsidR="0025605A" w:rsidRPr="00D435A4" w:rsidRDefault="0025605A" w:rsidP="0025605A">
      <w:pPr>
        <w:autoSpaceDE w:val="0"/>
        <w:autoSpaceDN w:val="0"/>
        <w:spacing w:after="0" w:line="240" w:lineRule="auto"/>
        <w:jc w:val="both"/>
        <w:rPr>
          <w:rFonts w:ascii="Calibri" w:hAnsi="Calibri" w:cs="Calibri"/>
          <w:b/>
          <w:bCs/>
          <w:sz w:val="24"/>
          <w:szCs w:val="24"/>
        </w:rPr>
      </w:pPr>
      <w:r w:rsidRPr="00D435A4">
        <w:rPr>
          <w:rFonts w:ascii="Calibri" w:hAnsi="Calibri" w:cs="Calibri"/>
          <w:sz w:val="24"/>
          <w:szCs w:val="24"/>
        </w:rPr>
        <w:t xml:space="preserve">Czy Zamawiający w części nr 5 pozycji nr 6 dopuści preparat typu Mediclean 340 Tube, środek w formie granulatu przeznaczony do udrażniania rur i odpływów kanalizacyjnych? Samoczynnie rozpuszczający zanieczyszczenia stałe (organiczne) m.in. tłuszcz, resztki jedzenia, włosy, osady. Udrażniający wszelkie zatory w rurach i odpływach kanalizacyjnych, likwidujący nieprzyjemne zapachy. Działający w zimnej wodzie. Skład: wodorotlenek sodu 75 - &lt;100 %. Gęstość 20°C: 2100 kg/m3. Gęstość względna 20°C: 2,1. pH: 13 - 14. Opakowanie: 600 g. </w:t>
      </w:r>
    </w:p>
    <w:p w14:paraId="2BDEA1AD" w14:textId="77777777" w:rsidR="00613710" w:rsidRPr="00D435A4" w:rsidRDefault="00613710" w:rsidP="00613710">
      <w:pPr>
        <w:spacing w:before="120" w:after="0" w:line="271" w:lineRule="auto"/>
        <w:jc w:val="both"/>
        <w:rPr>
          <w:rFonts w:ascii="Calibri" w:eastAsia="Calibri" w:hAnsi="Calibri" w:cs="Calibri"/>
          <w:b/>
          <w:bCs/>
          <w:sz w:val="24"/>
          <w:szCs w:val="24"/>
        </w:rPr>
      </w:pPr>
      <w:r w:rsidRPr="00D435A4">
        <w:rPr>
          <w:rFonts w:ascii="Calibri" w:eastAsia="Calibri" w:hAnsi="Calibri" w:cs="Calibri"/>
          <w:b/>
          <w:bCs/>
          <w:sz w:val="24"/>
          <w:szCs w:val="24"/>
        </w:rPr>
        <w:t>Odpowiedź:</w:t>
      </w:r>
    </w:p>
    <w:p w14:paraId="09D33E85" w14:textId="77777777" w:rsidR="003A4A3E" w:rsidRPr="00D435A4" w:rsidRDefault="003A4A3E" w:rsidP="003A4A3E">
      <w:pPr>
        <w:spacing w:after="0" w:line="271" w:lineRule="auto"/>
        <w:jc w:val="both"/>
        <w:rPr>
          <w:rFonts w:ascii="Calibri" w:eastAsia="Calibri" w:hAnsi="Calibri" w:cs="Calibri"/>
          <w:sz w:val="24"/>
          <w:szCs w:val="24"/>
        </w:rPr>
      </w:pPr>
      <w:r w:rsidRPr="00D435A4">
        <w:rPr>
          <w:rFonts w:ascii="Calibri" w:eastAsia="Calibri" w:hAnsi="Calibri" w:cs="Calibri"/>
          <w:sz w:val="24"/>
          <w:szCs w:val="24"/>
        </w:rPr>
        <w:t>Nie. Zamawiający nie wyraża zgody na zmianę zapisów SWZ.</w:t>
      </w:r>
    </w:p>
    <w:p w14:paraId="6DA152E4" w14:textId="2C79A4C1" w:rsidR="0025605A" w:rsidRPr="00D435A4" w:rsidRDefault="0025605A" w:rsidP="0025605A">
      <w:pPr>
        <w:autoSpaceDE w:val="0"/>
        <w:autoSpaceDN w:val="0"/>
        <w:spacing w:after="0" w:line="240" w:lineRule="auto"/>
        <w:jc w:val="both"/>
        <w:rPr>
          <w:rFonts w:ascii="Calibri" w:hAnsi="Calibri" w:cs="Calibri"/>
          <w:b/>
          <w:bCs/>
          <w:sz w:val="24"/>
          <w:szCs w:val="24"/>
        </w:rPr>
      </w:pPr>
    </w:p>
    <w:p w14:paraId="3EC4FEC2" w14:textId="770AFDB5" w:rsidR="0025605A" w:rsidRPr="00D435A4" w:rsidRDefault="0025605A" w:rsidP="0025605A">
      <w:pPr>
        <w:spacing w:after="0" w:line="271" w:lineRule="auto"/>
        <w:jc w:val="both"/>
        <w:rPr>
          <w:rFonts w:ascii="Calibri" w:eastAsia="Calibri" w:hAnsi="Calibri" w:cs="Calibri"/>
          <w:b/>
          <w:bCs/>
          <w:sz w:val="24"/>
          <w:szCs w:val="24"/>
        </w:rPr>
      </w:pPr>
      <w:r w:rsidRPr="00D435A4">
        <w:rPr>
          <w:rFonts w:ascii="Calibri" w:eastAsia="Calibri" w:hAnsi="Calibri" w:cs="Calibri"/>
          <w:b/>
          <w:bCs/>
          <w:sz w:val="24"/>
          <w:szCs w:val="24"/>
        </w:rPr>
        <w:t>Pytanie 12:</w:t>
      </w:r>
    </w:p>
    <w:p w14:paraId="7EA3E470" w14:textId="266E28CD" w:rsidR="0025605A" w:rsidRPr="00D435A4" w:rsidRDefault="0025605A" w:rsidP="0025605A">
      <w:pPr>
        <w:autoSpaceDE w:val="0"/>
        <w:autoSpaceDN w:val="0"/>
        <w:spacing w:after="0" w:line="240" w:lineRule="auto"/>
        <w:jc w:val="both"/>
        <w:rPr>
          <w:rFonts w:ascii="Calibri" w:hAnsi="Calibri" w:cs="Calibri"/>
          <w:b/>
          <w:bCs/>
          <w:sz w:val="24"/>
          <w:szCs w:val="24"/>
        </w:rPr>
      </w:pPr>
      <w:r w:rsidRPr="00D435A4">
        <w:rPr>
          <w:rFonts w:ascii="Calibri" w:hAnsi="Calibri" w:cs="Calibri"/>
          <w:sz w:val="24"/>
          <w:szCs w:val="24"/>
        </w:rPr>
        <w:t xml:space="preserve">Czy Zamawiający w części nr 5 pozycji nr 7 dopuści preparat równoważny typu Mediclean 320 WC, antybakteryjny żel do mycia i odkamieniania sanitariatów: muszli klozetowych, pisuarów, umywalek i armatury łazienkowej? Skutecznie usuwający kamień i osady z mydła. Posiadający właściwości antybakteryjne oraz przyjemny i świeży owocowy zapach. Skład: 2,2´(oktadek-9-enilimino)bisetanol (2 EO) 2,5 - &lt;10 %; Kwas fosforowy(V) 2,5 - &lt;10 %; Kwas amidosiarkowy(VI) 2,5 - &lt;10 %; Alkohole, C16-18 i C18 nienasycone, etoksylowane 1 - &lt;2,5 %.  Gęstość 20°C: 1045 - 1065 kg/m³. Gęstość względna 20°C: 1,083. pH 0 -2. Opakowanie: butelka typu „kaczka” ułatwiająca dotarcie do trudnodostępnych miejsc. Pojemność: 750 ml. </w:t>
      </w:r>
    </w:p>
    <w:p w14:paraId="22AFFDA3" w14:textId="77777777" w:rsidR="00613710" w:rsidRPr="00D435A4" w:rsidRDefault="00613710" w:rsidP="00613710">
      <w:pPr>
        <w:spacing w:before="120" w:after="0" w:line="271" w:lineRule="auto"/>
        <w:jc w:val="both"/>
        <w:rPr>
          <w:rFonts w:ascii="Calibri" w:eastAsia="Calibri" w:hAnsi="Calibri" w:cs="Calibri"/>
          <w:b/>
          <w:bCs/>
          <w:sz w:val="24"/>
          <w:szCs w:val="24"/>
        </w:rPr>
      </w:pPr>
      <w:r w:rsidRPr="00D435A4">
        <w:rPr>
          <w:rFonts w:ascii="Calibri" w:eastAsia="Calibri" w:hAnsi="Calibri" w:cs="Calibri"/>
          <w:b/>
          <w:bCs/>
          <w:sz w:val="24"/>
          <w:szCs w:val="24"/>
        </w:rPr>
        <w:t>Odpowiedź:</w:t>
      </w:r>
    </w:p>
    <w:p w14:paraId="3B89C615" w14:textId="77777777" w:rsidR="003A4A3E" w:rsidRPr="00D435A4" w:rsidRDefault="003A4A3E" w:rsidP="003A4A3E">
      <w:pPr>
        <w:spacing w:after="0" w:line="271" w:lineRule="auto"/>
        <w:jc w:val="both"/>
        <w:rPr>
          <w:rFonts w:ascii="Calibri" w:eastAsia="Calibri" w:hAnsi="Calibri" w:cs="Calibri"/>
          <w:sz w:val="24"/>
          <w:szCs w:val="24"/>
        </w:rPr>
      </w:pPr>
      <w:r w:rsidRPr="00D435A4">
        <w:rPr>
          <w:rFonts w:ascii="Calibri" w:eastAsia="Calibri" w:hAnsi="Calibri" w:cs="Calibri"/>
          <w:sz w:val="24"/>
          <w:szCs w:val="24"/>
        </w:rPr>
        <w:t>Nie. Zamawiający nie wyraża zgody na zmianę zapisów SWZ.</w:t>
      </w:r>
    </w:p>
    <w:p w14:paraId="6B200F85" w14:textId="747C328D" w:rsidR="0025605A" w:rsidRPr="00D435A4" w:rsidRDefault="0025605A" w:rsidP="0025605A">
      <w:pPr>
        <w:autoSpaceDE w:val="0"/>
        <w:autoSpaceDN w:val="0"/>
        <w:spacing w:after="0" w:line="240" w:lineRule="auto"/>
        <w:jc w:val="both"/>
        <w:rPr>
          <w:rFonts w:ascii="Calibri" w:hAnsi="Calibri" w:cs="Calibri"/>
          <w:b/>
          <w:bCs/>
          <w:sz w:val="24"/>
          <w:szCs w:val="24"/>
        </w:rPr>
      </w:pPr>
    </w:p>
    <w:p w14:paraId="49C0441F" w14:textId="2776B654" w:rsidR="0025605A" w:rsidRPr="00D435A4" w:rsidRDefault="0025605A" w:rsidP="0025605A">
      <w:pPr>
        <w:spacing w:after="0" w:line="271" w:lineRule="auto"/>
        <w:jc w:val="both"/>
        <w:rPr>
          <w:rFonts w:ascii="Calibri" w:eastAsia="Calibri" w:hAnsi="Calibri" w:cs="Calibri"/>
          <w:b/>
          <w:bCs/>
          <w:sz w:val="24"/>
          <w:szCs w:val="24"/>
        </w:rPr>
      </w:pPr>
      <w:r w:rsidRPr="00D435A4">
        <w:rPr>
          <w:rFonts w:ascii="Calibri" w:eastAsia="Calibri" w:hAnsi="Calibri" w:cs="Calibri"/>
          <w:b/>
          <w:bCs/>
          <w:sz w:val="24"/>
          <w:szCs w:val="24"/>
        </w:rPr>
        <w:t>Pytanie 13:</w:t>
      </w:r>
    </w:p>
    <w:p w14:paraId="69BE53A4" w14:textId="1004654A" w:rsidR="0025605A" w:rsidRPr="00D435A4" w:rsidRDefault="0025605A" w:rsidP="00613710">
      <w:pPr>
        <w:autoSpaceDE w:val="0"/>
        <w:autoSpaceDN w:val="0"/>
        <w:spacing w:after="0" w:line="240" w:lineRule="auto"/>
        <w:jc w:val="both"/>
        <w:rPr>
          <w:rFonts w:ascii="Calibri" w:hAnsi="Calibri" w:cs="Calibri"/>
          <w:sz w:val="24"/>
          <w:szCs w:val="24"/>
        </w:rPr>
      </w:pPr>
      <w:r w:rsidRPr="00D435A4">
        <w:rPr>
          <w:rFonts w:ascii="Calibri" w:hAnsi="Calibri" w:cs="Calibri"/>
          <w:sz w:val="24"/>
          <w:szCs w:val="24"/>
        </w:rPr>
        <w:t>Czy Zamawiający w części nr 5 pozycji nr 9 dopuści preparat spełniający wymagania SWZ, którego pH zawiera się w zakresie od 5 do 7? Skład: propan-2-ol 2,5 - &lt;10 %.</w:t>
      </w:r>
    </w:p>
    <w:p w14:paraId="67889AE7" w14:textId="77777777" w:rsidR="00613710" w:rsidRPr="00D435A4" w:rsidRDefault="00613710" w:rsidP="00613710">
      <w:pPr>
        <w:spacing w:before="240" w:after="0" w:line="271" w:lineRule="auto"/>
        <w:jc w:val="both"/>
        <w:rPr>
          <w:rFonts w:ascii="Calibri" w:eastAsia="Calibri" w:hAnsi="Calibri" w:cs="Calibri"/>
          <w:b/>
          <w:bCs/>
          <w:sz w:val="24"/>
          <w:szCs w:val="24"/>
        </w:rPr>
      </w:pPr>
      <w:r w:rsidRPr="00D435A4">
        <w:rPr>
          <w:rFonts w:ascii="Calibri" w:eastAsia="Calibri" w:hAnsi="Calibri" w:cs="Calibri"/>
          <w:b/>
          <w:bCs/>
          <w:sz w:val="24"/>
          <w:szCs w:val="24"/>
        </w:rPr>
        <w:t>Odpowiedź:</w:t>
      </w:r>
    </w:p>
    <w:p w14:paraId="2F80E5D4" w14:textId="77777777" w:rsidR="003A4A3E" w:rsidRPr="00D435A4" w:rsidRDefault="003A4A3E" w:rsidP="003A4A3E">
      <w:pPr>
        <w:spacing w:after="0" w:line="271" w:lineRule="auto"/>
        <w:jc w:val="both"/>
        <w:rPr>
          <w:rFonts w:ascii="Calibri" w:eastAsia="Calibri" w:hAnsi="Calibri" w:cs="Calibri"/>
          <w:sz w:val="24"/>
          <w:szCs w:val="24"/>
        </w:rPr>
      </w:pPr>
      <w:r w:rsidRPr="00D435A4">
        <w:rPr>
          <w:rFonts w:ascii="Calibri" w:eastAsia="Calibri" w:hAnsi="Calibri" w:cs="Calibri"/>
          <w:sz w:val="24"/>
          <w:szCs w:val="24"/>
        </w:rPr>
        <w:t>Nie. Zamawiający nie wyraża zgody na zmianę zapisów SWZ.</w:t>
      </w:r>
    </w:p>
    <w:p w14:paraId="459BA700" w14:textId="6378DE8E" w:rsidR="0025605A" w:rsidRDefault="0025605A" w:rsidP="0025605A">
      <w:pPr>
        <w:pStyle w:val="Akapitzlist"/>
        <w:autoSpaceDE w:val="0"/>
        <w:autoSpaceDN w:val="0"/>
        <w:jc w:val="both"/>
        <w:rPr>
          <w:rFonts w:ascii="Calibri" w:hAnsi="Calibri" w:cs="Calibri"/>
          <w:sz w:val="24"/>
          <w:szCs w:val="24"/>
        </w:rPr>
      </w:pPr>
    </w:p>
    <w:p w14:paraId="2EFED26E" w14:textId="77777777" w:rsidR="00482E97" w:rsidRPr="00D435A4" w:rsidRDefault="00482E97" w:rsidP="0025605A">
      <w:pPr>
        <w:pStyle w:val="Akapitzlist"/>
        <w:autoSpaceDE w:val="0"/>
        <w:autoSpaceDN w:val="0"/>
        <w:jc w:val="both"/>
        <w:rPr>
          <w:rFonts w:ascii="Calibri" w:hAnsi="Calibri" w:cs="Calibri"/>
          <w:sz w:val="24"/>
          <w:szCs w:val="24"/>
        </w:rPr>
      </w:pPr>
    </w:p>
    <w:p w14:paraId="41AB3C42" w14:textId="00DBA340" w:rsidR="00D435A4" w:rsidRDefault="00D435A4" w:rsidP="00D435A4">
      <w:pPr>
        <w:pStyle w:val="Akapitzlist"/>
        <w:numPr>
          <w:ilvl w:val="0"/>
          <w:numId w:val="28"/>
        </w:numPr>
        <w:autoSpaceDE w:val="0"/>
        <w:autoSpaceDN w:val="0"/>
        <w:adjustRightInd w:val="0"/>
        <w:spacing w:after="0" w:line="271" w:lineRule="auto"/>
        <w:ind w:left="284" w:hanging="284"/>
        <w:jc w:val="both"/>
        <w:rPr>
          <w:rFonts w:ascii="Calibri" w:hAnsi="Calibri" w:cs="Calibri"/>
          <w:b/>
          <w:bCs/>
          <w:sz w:val="24"/>
          <w:szCs w:val="24"/>
        </w:rPr>
      </w:pPr>
      <w:r w:rsidRPr="00482E97">
        <w:rPr>
          <w:rFonts w:ascii="Calibri" w:hAnsi="Calibri" w:cs="Calibri"/>
          <w:b/>
          <w:bCs/>
          <w:sz w:val="24"/>
          <w:szCs w:val="24"/>
        </w:rPr>
        <w:t xml:space="preserve">Zamawiający  informuje, iż zgodnie z art. 286 ust. 1 ustawy </w:t>
      </w:r>
      <w:proofErr w:type="spellStart"/>
      <w:r w:rsidRPr="00482E97">
        <w:rPr>
          <w:rFonts w:ascii="Calibri" w:hAnsi="Calibri" w:cs="Calibri"/>
          <w:b/>
          <w:bCs/>
          <w:sz w:val="24"/>
          <w:szCs w:val="24"/>
        </w:rPr>
        <w:t>Pzp</w:t>
      </w:r>
      <w:proofErr w:type="spellEnd"/>
      <w:r w:rsidRPr="00482E97">
        <w:rPr>
          <w:rFonts w:ascii="Calibri" w:hAnsi="Calibri" w:cs="Calibri"/>
          <w:b/>
          <w:bCs/>
          <w:sz w:val="24"/>
          <w:szCs w:val="24"/>
        </w:rPr>
        <w:t>, zmienia załącznik nr 2A do SWZ w następującym zakresie:</w:t>
      </w:r>
    </w:p>
    <w:p w14:paraId="05128733" w14:textId="77777777" w:rsidR="00482E97" w:rsidRPr="00482E97" w:rsidRDefault="00482E97" w:rsidP="00482E97">
      <w:pPr>
        <w:pStyle w:val="Akapitzlist"/>
        <w:autoSpaceDE w:val="0"/>
        <w:autoSpaceDN w:val="0"/>
        <w:adjustRightInd w:val="0"/>
        <w:spacing w:after="0" w:line="271" w:lineRule="auto"/>
        <w:ind w:left="284"/>
        <w:jc w:val="both"/>
        <w:rPr>
          <w:rFonts w:ascii="Calibri" w:hAnsi="Calibri" w:cs="Calibri"/>
          <w:b/>
          <w:bCs/>
          <w:sz w:val="24"/>
          <w:szCs w:val="24"/>
        </w:rPr>
      </w:pPr>
    </w:p>
    <w:p w14:paraId="6133768F" w14:textId="0D8AF3D6" w:rsidR="00D435A4" w:rsidRPr="00D435A4" w:rsidRDefault="00D435A4" w:rsidP="00D435A4">
      <w:pPr>
        <w:pStyle w:val="Akapitzlist"/>
        <w:numPr>
          <w:ilvl w:val="3"/>
          <w:numId w:val="22"/>
        </w:numPr>
        <w:autoSpaceDE w:val="0"/>
        <w:autoSpaceDN w:val="0"/>
        <w:adjustRightInd w:val="0"/>
        <w:spacing w:after="0" w:line="271" w:lineRule="auto"/>
        <w:ind w:left="709" w:hanging="425"/>
        <w:jc w:val="both"/>
        <w:rPr>
          <w:rFonts w:ascii="Calibri" w:hAnsi="Calibri" w:cs="Calibri"/>
          <w:b/>
          <w:bCs/>
          <w:sz w:val="24"/>
          <w:szCs w:val="24"/>
          <w:u w:val="single"/>
        </w:rPr>
      </w:pPr>
      <w:r w:rsidRPr="00D435A4">
        <w:rPr>
          <w:rFonts w:ascii="Calibri" w:hAnsi="Calibri" w:cs="Calibri"/>
          <w:b/>
          <w:bCs/>
          <w:sz w:val="24"/>
          <w:szCs w:val="24"/>
          <w:u w:val="single"/>
        </w:rPr>
        <w:t xml:space="preserve">Części </w:t>
      </w:r>
      <w:r>
        <w:rPr>
          <w:rFonts w:ascii="Calibri" w:hAnsi="Calibri" w:cs="Calibri"/>
          <w:b/>
          <w:bCs/>
          <w:sz w:val="24"/>
          <w:szCs w:val="24"/>
          <w:u w:val="single"/>
        </w:rPr>
        <w:t>1</w:t>
      </w:r>
      <w:r w:rsidRPr="00D435A4">
        <w:rPr>
          <w:rFonts w:ascii="Calibri" w:hAnsi="Calibri" w:cs="Calibri"/>
          <w:b/>
          <w:bCs/>
          <w:sz w:val="24"/>
          <w:szCs w:val="24"/>
          <w:u w:val="single"/>
        </w:rPr>
        <w:t xml:space="preserve"> poz. </w:t>
      </w:r>
      <w:r>
        <w:rPr>
          <w:rFonts w:ascii="Calibri" w:hAnsi="Calibri" w:cs="Calibri"/>
          <w:b/>
          <w:bCs/>
          <w:sz w:val="24"/>
          <w:szCs w:val="24"/>
          <w:u w:val="single"/>
        </w:rPr>
        <w:t>1</w:t>
      </w:r>
      <w:r w:rsidRPr="00D435A4">
        <w:rPr>
          <w:rFonts w:ascii="Calibri" w:hAnsi="Calibri" w:cs="Calibri"/>
          <w:b/>
          <w:bCs/>
          <w:sz w:val="24"/>
          <w:szCs w:val="24"/>
          <w:u w:val="single"/>
        </w:rPr>
        <w:t>:</w:t>
      </w:r>
    </w:p>
    <w:p w14:paraId="1D02ABC7" w14:textId="2E85E2B6" w:rsidR="00D435A4" w:rsidRPr="00D435A4" w:rsidRDefault="00D435A4" w:rsidP="00D435A4">
      <w:pPr>
        <w:pStyle w:val="Akapitzlist"/>
        <w:autoSpaceDE w:val="0"/>
        <w:autoSpaceDN w:val="0"/>
        <w:adjustRightInd w:val="0"/>
        <w:spacing w:after="0" w:line="271" w:lineRule="auto"/>
        <w:ind w:left="567"/>
        <w:jc w:val="both"/>
        <w:rPr>
          <w:rFonts w:ascii="Calibri" w:hAnsi="Calibri" w:cs="Calibri"/>
          <w:i/>
          <w:iCs/>
          <w:sz w:val="24"/>
          <w:szCs w:val="24"/>
        </w:rPr>
      </w:pPr>
      <w:r w:rsidRPr="00D435A4">
        <w:rPr>
          <w:rFonts w:ascii="Calibri" w:hAnsi="Calibri" w:cs="Calibri"/>
          <w:b/>
          <w:bCs/>
          <w:sz w:val="24"/>
          <w:szCs w:val="24"/>
        </w:rPr>
        <w:t xml:space="preserve">Było: </w:t>
      </w:r>
      <w:r w:rsidRPr="00D435A4">
        <w:rPr>
          <w:rFonts w:ascii="Calibri" w:hAnsi="Calibri" w:cs="Calibri"/>
          <w:i/>
          <w:iCs/>
          <w:sz w:val="24"/>
          <w:szCs w:val="24"/>
        </w:rPr>
        <w:t xml:space="preserve">„Profesjonalny, uniwersalny preparat do mycia manualnego i maszynowego podłóg. Preparat o bardzo dobrych właściwościach myjących i niskim stężeniu roztworu roboczego 0,25% na bazie niejonowych związków powierzchniowo czynnych o świeżym zapachu. </w:t>
      </w:r>
      <w:proofErr w:type="spellStart"/>
      <w:r w:rsidRPr="00D435A4">
        <w:rPr>
          <w:rFonts w:ascii="Calibri" w:hAnsi="Calibri" w:cs="Calibri"/>
          <w:i/>
          <w:iCs/>
          <w:sz w:val="24"/>
          <w:szCs w:val="24"/>
        </w:rPr>
        <w:t>pH</w:t>
      </w:r>
      <w:proofErr w:type="spellEnd"/>
      <w:r w:rsidRPr="00D435A4">
        <w:rPr>
          <w:rFonts w:ascii="Calibri" w:hAnsi="Calibri" w:cs="Calibri"/>
          <w:i/>
          <w:iCs/>
          <w:sz w:val="24"/>
          <w:szCs w:val="24"/>
        </w:rPr>
        <w:t xml:space="preserve"> 7,00. Opakowanie: 5l</w:t>
      </w:r>
      <w:r>
        <w:rPr>
          <w:rFonts w:ascii="Calibri" w:hAnsi="Calibri" w:cs="Calibri"/>
          <w:i/>
          <w:iCs/>
          <w:sz w:val="24"/>
          <w:szCs w:val="24"/>
        </w:rPr>
        <w:t>”</w:t>
      </w:r>
    </w:p>
    <w:p w14:paraId="6749C112" w14:textId="61571970" w:rsidR="00D435A4" w:rsidRPr="00D435A4" w:rsidRDefault="00D435A4" w:rsidP="00D435A4">
      <w:pPr>
        <w:pStyle w:val="Akapitzlist"/>
        <w:autoSpaceDE w:val="0"/>
        <w:autoSpaceDN w:val="0"/>
        <w:adjustRightInd w:val="0"/>
        <w:spacing w:after="0" w:line="271" w:lineRule="auto"/>
        <w:ind w:left="567"/>
        <w:jc w:val="both"/>
        <w:rPr>
          <w:rFonts w:ascii="Calibri" w:hAnsi="Calibri" w:cs="Calibri"/>
          <w:b/>
          <w:bCs/>
          <w:sz w:val="24"/>
          <w:szCs w:val="24"/>
        </w:rPr>
      </w:pPr>
      <w:r w:rsidRPr="00D435A4">
        <w:rPr>
          <w:rFonts w:ascii="Calibri" w:hAnsi="Calibri" w:cs="Calibri"/>
          <w:b/>
          <w:bCs/>
          <w:sz w:val="24"/>
          <w:szCs w:val="24"/>
        </w:rPr>
        <w:t xml:space="preserve">Jest:  </w:t>
      </w:r>
      <w:r w:rsidRPr="00D435A4">
        <w:rPr>
          <w:rFonts w:ascii="Calibri" w:hAnsi="Calibri" w:cs="Calibri"/>
          <w:sz w:val="24"/>
          <w:szCs w:val="24"/>
        </w:rPr>
        <w:t>„</w:t>
      </w:r>
      <w:r w:rsidRPr="00D435A4">
        <w:rPr>
          <w:rFonts w:ascii="Calibri" w:hAnsi="Calibri" w:cs="Calibri"/>
          <w:i/>
          <w:iCs/>
          <w:sz w:val="24"/>
          <w:szCs w:val="24"/>
        </w:rPr>
        <w:t xml:space="preserve">Profesjonalny, uniwersalny preparat do mycia manualnego i maszynowego podłóg. Preparat o bardzo dobrych właściwościach myjących i niskim stężeniu roztworu roboczego 0,25% na bazie niejonowych związków powierzchniowo czynnych o świeżym zapachu. </w:t>
      </w:r>
      <w:proofErr w:type="spellStart"/>
      <w:r w:rsidRPr="00D435A4">
        <w:rPr>
          <w:rFonts w:ascii="Calibri" w:hAnsi="Calibri" w:cs="Calibri"/>
          <w:i/>
          <w:iCs/>
          <w:sz w:val="24"/>
          <w:szCs w:val="24"/>
        </w:rPr>
        <w:t>pH</w:t>
      </w:r>
      <w:proofErr w:type="spellEnd"/>
      <w:r w:rsidRPr="00D435A4">
        <w:rPr>
          <w:rFonts w:ascii="Calibri" w:hAnsi="Calibri" w:cs="Calibri"/>
          <w:i/>
          <w:iCs/>
          <w:sz w:val="24"/>
          <w:szCs w:val="24"/>
        </w:rPr>
        <w:t xml:space="preserve"> 7,00. </w:t>
      </w:r>
      <w:r w:rsidRPr="00D435A4">
        <w:rPr>
          <w:rFonts w:ascii="Calibri" w:hAnsi="Calibri" w:cs="Calibri"/>
          <w:i/>
          <w:iCs/>
          <w:sz w:val="24"/>
          <w:szCs w:val="24"/>
          <w:u w:val="single"/>
        </w:rPr>
        <w:t xml:space="preserve">(Zamawiający dopuszcza preparat, którego </w:t>
      </w:r>
      <w:proofErr w:type="spellStart"/>
      <w:r w:rsidRPr="00D435A4">
        <w:rPr>
          <w:rFonts w:ascii="Calibri" w:hAnsi="Calibri" w:cs="Calibri"/>
          <w:i/>
          <w:iCs/>
          <w:sz w:val="24"/>
          <w:szCs w:val="24"/>
          <w:u w:val="single"/>
        </w:rPr>
        <w:t>pH</w:t>
      </w:r>
      <w:proofErr w:type="spellEnd"/>
      <w:r w:rsidRPr="00D435A4">
        <w:rPr>
          <w:rFonts w:ascii="Calibri" w:hAnsi="Calibri" w:cs="Calibri"/>
          <w:i/>
          <w:iCs/>
          <w:sz w:val="24"/>
          <w:szCs w:val="24"/>
          <w:u w:val="single"/>
        </w:rPr>
        <w:t xml:space="preserve"> mieści się w zakresie od 6,5 do 8,5)</w:t>
      </w:r>
      <w:r>
        <w:rPr>
          <w:rFonts w:ascii="Calibri" w:hAnsi="Calibri" w:cs="Calibri"/>
          <w:i/>
          <w:iCs/>
          <w:sz w:val="24"/>
          <w:szCs w:val="24"/>
          <w:u w:val="single"/>
        </w:rPr>
        <w:t>.</w:t>
      </w:r>
      <w:r w:rsidRPr="00D435A4">
        <w:rPr>
          <w:rFonts w:ascii="Calibri" w:hAnsi="Calibri" w:cs="Calibri"/>
          <w:i/>
          <w:iCs/>
          <w:sz w:val="24"/>
          <w:szCs w:val="24"/>
        </w:rPr>
        <w:t xml:space="preserve">  Opakowanie: 5l</w:t>
      </w:r>
      <w:r>
        <w:rPr>
          <w:rFonts w:ascii="Calibri" w:hAnsi="Calibri" w:cs="Calibri"/>
          <w:i/>
          <w:iCs/>
          <w:sz w:val="24"/>
          <w:szCs w:val="24"/>
        </w:rPr>
        <w:t>”</w:t>
      </w:r>
    </w:p>
    <w:p w14:paraId="1380B093" w14:textId="1A245401" w:rsidR="00D435A4" w:rsidRPr="00D435A4" w:rsidRDefault="00D435A4" w:rsidP="00D435A4">
      <w:pPr>
        <w:pStyle w:val="Akapitzlist"/>
        <w:autoSpaceDE w:val="0"/>
        <w:autoSpaceDN w:val="0"/>
        <w:adjustRightInd w:val="0"/>
        <w:spacing w:after="0" w:line="271" w:lineRule="auto"/>
        <w:ind w:left="567"/>
        <w:jc w:val="both"/>
        <w:rPr>
          <w:rFonts w:ascii="Calibri" w:hAnsi="Calibri" w:cs="Calibri"/>
          <w:b/>
          <w:bCs/>
          <w:sz w:val="24"/>
          <w:szCs w:val="24"/>
        </w:rPr>
      </w:pPr>
      <w:r w:rsidRPr="00D435A4">
        <w:rPr>
          <w:rFonts w:ascii="Calibri" w:hAnsi="Calibri" w:cs="Calibri"/>
          <w:b/>
          <w:bCs/>
          <w:sz w:val="24"/>
          <w:szCs w:val="24"/>
        </w:rPr>
        <w:lastRenderedPageBreak/>
        <w:t>Patrz zmieniony załącznik nr 2</w:t>
      </w:r>
      <w:r>
        <w:rPr>
          <w:rFonts w:ascii="Calibri" w:hAnsi="Calibri" w:cs="Calibri"/>
          <w:b/>
          <w:bCs/>
          <w:sz w:val="24"/>
          <w:szCs w:val="24"/>
        </w:rPr>
        <w:t>A</w:t>
      </w:r>
      <w:r w:rsidRPr="00D435A4">
        <w:rPr>
          <w:rFonts w:ascii="Calibri" w:hAnsi="Calibri" w:cs="Calibri"/>
          <w:b/>
          <w:bCs/>
          <w:sz w:val="24"/>
          <w:szCs w:val="24"/>
        </w:rPr>
        <w:t xml:space="preserve"> do SWZ</w:t>
      </w:r>
      <w:r w:rsidR="00482E97">
        <w:rPr>
          <w:rFonts w:ascii="Calibri" w:hAnsi="Calibri" w:cs="Calibri"/>
          <w:b/>
          <w:bCs/>
          <w:sz w:val="24"/>
          <w:szCs w:val="24"/>
        </w:rPr>
        <w:t xml:space="preserve"> </w:t>
      </w:r>
      <w:bookmarkStart w:id="4" w:name="_Hlk124334718"/>
      <w:r w:rsidR="00482E97">
        <w:rPr>
          <w:rFonts w:ascii="Calibri" w:hAnsi="Calibri" w:cs="Calibri"/>
          <w:b/>
          <w:bCs/>
          <w:sz w:val="24"/>
          <w:szCs w:val="24"/>
        </w:rPr>
        <w:t>(tekst jednolity z dnia 11.01.2023 r.)</w:t>
      </w:r>
      <w:bookmarkEnd w:id="4"/>
      <w:r w:rsidRPr="00D435A4">
        <w:rPr>
          <w:rFonts w:ascii="Calibri" w:hAnsi="Calibri" w:cs="Calibri"/>
          <w:b/>
          <w:bCs/>
          <w:sz w:val="24"/>
          <w:szCs w:val="24"/>
        </w:rPr>
        <w:t xml:space="preserve">, Część nr </w:t>
      </w:r>
      <w:r>
        <w:rPr>
          <w:rFonts w:ascii="Calibri" w:hAnsi="Calibri" w:cs="Calibri"/>
          <w:b/>
          <w:bCs/>
          <w:sz w:val="24"/>
          <w:szCs w:val="24"/>
        </w:rPr>
        <w:t>1</w:t>
      </w:r>
      <w:r w:rsidRPr="00D435A4">
        <w:rPr>
          <w:rFonts w:ascii="Calibri" w:hAnsi="Calibri" w:cs="Calibri"/>
          <w:b/>
          <w:bCs/>
          <w:sz w:val="24"/>
          <w:szCs w:val="24"/>
        </w:rPr>
        <w:t xml:space="preserve"> poz. </w:t>
      </w:r>
      <w:r>
        <w:rPr>
          <w:rFonts w:ascii="Calibri" w:hAnsi="Calibri" w:cs="Calibri"/>
          <w:b/>
          <w:bCs/>
          <w:sz w:val="24"/>
          <w:szCs w:val="24"/>
        </w:rPr>
        <w:t>1</w:t>
      </w:r>
      <w:r w:rsidRPr="00D435A4">
        <w:rPr>
          <w:rFonts w:ascii="Calibri" w:hAnsi="Calibri" w:cs="Calibri"/>
          <w:b/>
          <w:bCs/>
          <w:sz w:val="24"/>
          <w:szCs w:val="24"/>
        </w:rPr>
        <w:t>.</w:t>
      </w:r>
    </w:p>
    <w:p w14:paraId="4B02B37F" w14:textId="77777777" w:rsidR="00D435A4" w:rsidRPr="00D435A4" w:rsidRDefault="00D435A4" w:rsidP="00D435A4">
      <w:pPr>
        <w:pStyle w:val="Akapitzlist"/>
        <w:autoSpaceDE w:val="0"/>
        <w:autoSpaceDN w:val="0"/>
        <w:adjustRightInd w:val="0"/>
        <w:spacing w:after="0" w:line="271" w:lineRule="auto"/>
        <w:ind w:left="567"/>
        <w:jc w:val="both"/>
        <w:rPr>
          <w:rFonts w:ascii="Calibri" w:hAnsi="Calibri" w:cs="Calibri"/>
          <w:b/>
          <w:bCs/>
          <w:sz w:val="24"/>
          <w:szCs w:val="24"/>
          <w:u w:val="single"/>
        </w:rPr>
      </w:pPr>
    </w:p>
    <w:p w14:paraId="41ACDC8A" w14:textId="07EE7E88" w:rsidR="00D435A4" w:rsidRPr="00D435A4" w:rsidRDefault="00D435A4" w:rsidP="00D435A4">
      <w:pPr>
        <w:pStyle w:val="Akapitzlist"/>
        <w:numPr>
          <w:ilvl w:val="0"/>
          <w:numId w:val="22"/>
        </w:numPr>
        <w:autoSpaceDE w:val="0"/>
        <w:autoSpaceDN w:val="0"/>
        <w:adjustRightInd w:val="0"/>
        <w:spacing w:after="0" w:line="271" w:lineRule="auto"/>
        <w:ind w:left="567" w:hanging="283"/>
        <w:jc w:val="both"/>
        <w:rPr>
          <w:rFonts w:ascii="Calibri" w:hAnsi="Calibri" w:cs="Calibri"/>
          <w:sz w:val="24"/>
          <w:szCs w:val="24"/>
          <w:u w:val="single"/>
        </w:rPr>
      </w:pPr>
      <w:r w:rsidRPr="00D435A4">
        <w:rPr>
          <w:rFonts w:ascii="Calibri" w:hAnsi="Calibri" w:cs="Calibri"/>
          <w:b/>
          <w:bCs/>
          <w:sz w:val="24"/>
          <w:szCs w:val="24"/>
          <w:u w:val="single"/>
        </w:rPr>
        <w:t xml:space="preserve">Części nr </w:t>
      </w:r>
      <w:r w:rsidR="00482E97">
        <w:rPr>
          <w:rFonts w:ascii="Calibri" w:hAnsi="Calibri" w:cs="Calibri"/>
          <w:b/>
          <w:bCs/>
          <w:sz w:val="24"/>
          <w:szCs w:val="24"/>
          <w:u w:val="single"/>
        </w:rPr>
        <w:t>1</w:t>
      </w:r>
      <w:r w:rsidRPr="00D435A4">
        <w:rPr>
          <w:rFonts w:ascii="Calibri" w:hAnsi="Calibri" w:cs="Calibri"/>
          <w:b/>
          <w:bCs/>
          <w:sz w:val="24"/>
          <w:szCs w:val="24"/>
          <w:u w:val="single"/>
        </w:rPr>
        <w:t xml:space="preserve"> poz. </w:t>
      </w:r>
      <w:r w:rsidR="00482E97">
        <w:rPr>
          <w:rFonts w:ascii="Calibri" w:hAnsi="Calibri" w:cs="Calibri"/>
          <w:b/>
          <w:bCs/>
          <w:sz w:val="24"/>
          <w:szCs w:val="24"/>
          <w:u w:val="single"/>
        </w:rPr>
        <w:t>4</w:t>
      </w:r>
      <w:r w:rsidRPr="00D435A4">
        <w:rPr>
          <w:rFonts w:ascii="Calibri" w:hAnsi="Calibri" w:cs="Calibri"/>
          <w:b/>
          <w:bCs/>
          <w:sz w:val="24"/>
          <w:szCs w:val="24"/>
          <w:u w:val="single"/>
        </w:rPr>
        <w:t>:</w:t>
      </w:r>
    </w:p>
    <w:p w14:paraId="61E59A40" w14:textId="63D148E9" w:rsidR="00482E97" w:rsidRDefault="00D435A4" w:rsidP="00D435A4">
      <w:pPr>
        <w:pStyle w:val="Akapitzlist"/>
        <w:autoSpaceDE w:val="0"/>
        <w:autoSpaceDN w:val="0"/>
        <w:adjustRightInd w:val="0"/>
        <w:spacing w:after="0" w:line="271" w:lineRule="auto"/>
        <w:ind w:left="567"/>
        <w:jc w:val="both"/>
        <w:rPr>
          <w:rFonts w:ascii="Calibri" w:hAnsi="Calibri" w:cs="Calibri"/>
          <w:sz w:val="24"/>
          <w:szCs w:val="24"/>
        </w:rPr>
      </w:pPr>
      <w:r w:rsidRPr="00D435A4">
        <w:rPr>
          <w:rFonts w:ascii="Calibri" w:hAnsi="Calibri" w:cs="Calibri"/>
          <w:b/>
          <w:bCs/>
          <w:sz w:val="24"/>
          <w:szCs w:val="24"/>
        </w:rPr>
        <w:t>Było:</w:t>
      </w:r>
      <w:r w:rsidRPr="00D435A4">
        <w:rPr>
          <w:rFonts w:ascii="Calibri" w:hAnsi="Calibri" w:cs="Calibri"/>
          <w:sz w:val="24"/>
          <w:szCs w:val="24"/>
        </w:rPr>
        <w:t xml:space="preserve"> </w:t>
      </w:r>
      <w:r w:rsidR="00482E97" w:rsidRPr="00482E97">
        <w:rPr>
          <w:rFonts w:ascii="Calibri" w:hAnsi="Calibri" w:cs="Calibri"/>
          <w:i/>
          <w:iCs/>
          <w:sz w:val="24"/>
          <w:szCs w:val="24"/>
        </w:rPr>
        <w:t>„Profesjonalny płyn do mycia łazienek (armatury łazienkowej, płytek, fug, kabin prysznicowych, wszystkich powierzchni ceramicznych, plastikowych i akrylowych). Środek usuwa kamień i osad z mydła i kosmetyków, zacieki wodne, naloty na wannie, umywalce i kabinie prysznicowej. Nie wymaga szorowania. Gotowy do użytku, do rozpylania na zabrudzoną powierzchnię. Opakowanie 500 ml z rozpylaczem.”</w:t>
      </w:r>
    </w:p>
    <w:p w14:paraId="41756150" w14:textId="23FE93BE" w:rsidR="00D435A4" w:rsidRPr="00D435A4" w:rsidRDefault="00D435A4" w:rsidP="00D435A4">
      <w:pPr>
        <w:pStyle w:val="Akapitzlist"/>
        <w:autoSpaceDE w:val="0"/>
        <w:autoSpaceDN w:val="0"/>
        <w:adjustRightInd w:val="0"/>
        <w:spacing w:after="0" w:line="271" w:lineRule="auto"/>
        <w:ind w:left="567"/>
        <w:jc w:val="both"/>
        <w:rPr>
          <w:rFonts w:ascii="Calibri" w:hAnsi="Calibri" w:cs="Calibri"/>
          <w:sz w:val="24"/>
          <w:szCs w:val="24"/>
        </w:rPr>
      </w:pPr>
      <w:r w:rsidRPr="00D435A4">
        <w:rPr>
          <w:rFonts w:ascii="Calibri" w:hAnsi="Calibri" w:cs="Calibri"/>
          <w:b/>
          <w:bCs/>
          <w:sz w:val="24"/>
          <w:szCs w:val="24"/>
        </w:rPr>
        <w:t xml:space="preserve">Jest: </w:t>
      </w:r>
      <w:r w:rsidR="00482E97" w:rsidRPr="00482E97">
        <w:rPr>
          <w:rFonts w:ascii="Calibri" w:hAnsi="Calibri" w:cs="Calibri"/>
          <w:b/>
          <w:bCs/>
          <w:i/>
          <w:iCs/>
          <w:sz w:val="24"/>
          <w:szCs w:val="24"/>
        </w:rPr>
        <w:t>„</w:t>
      </w:r>
      <w:r w:rsidR="00482E97" w:rsidRPr="00482E97">
        <w:rPr>
          <w:rFonts w:ascii="Calibri" w:hAnsi="Calibri" w:cs="Calibri"/>
          <w:i/>
          <w:iCs/>
          <w:sz w:val="24"/>
          <w:szCs w:val="24"/>
        </w:rPr>
        <w:t xml:space="preserve">Profesjonalny płyn do mycia łazienek (armatury łazienkowej, płytek, fug, kabin prysznicowych, wszystkich powierzchni ceramicznych, plastikowych i akrylowych). Środek usuwa kamień i osad z mydła i kosmetyków, zacieki wodne, naloty na wannie, umywalce i kabinie prysznicowej. Nie wymaga szorowania. </w:t>
      </w:r>
      <w:r w:rsidR="00482E97" w:rsidRPr="00482E97">
        <w:rPr>
          <w:rFonts w:ascii="Calibri" w:hAnsi="Calibri" w:cs="Calibri"/>
          <w:i/>
          <w:iCs/>
          <w:sz w:val="24"/>
          <w:szCs w:val="24"/>
          <w:u w:val="single"/>
        </w:rPr>
        <w:t>Preparat wykazujący właściwości antybakteryjne</w:t>
      </w:r>
      <w:r w:rsidR="00482E97" w:rsidRPr="00482E97">
        <w:rPr>
          <w:rFonts w:ascii="Calibri" w:hAnsi="Calibri" w:cs="Calibri"/>
          <w:i/>
          <w:iCs/>
          <w:sz w:val="24"/>
          <w:szCs w:val="24"/>
        </w:rPr>
        <w:t>. Gotowy do użytku, do rozpylania na zabrudzoną powierzchnię. Opakowanie 500 ml z rozpylaczem.</w:t>
      </w:r>
      <w:r w:rsidR="00482E97">
        <w:rPr>
          <w:rFonts w:ascii="Calibri" w:hAnsi="Calibri" w:cs="Calibri"/>
          <w:i/>
          <w:iCs/>
          <w:sz w:val="24"/>
          <w:szCs w:val="24"/>
        </w:rPr>
        <w:t>”</w:t>
      </w:r>
    </w:p>
    <w:p w14:paraId="0CDB503B" w14:textId="7365512A" w:rsidR="00D435A4" w:rsidRDefault="00D435A4" w:rsidP="006123F1">
      <w:pPr>
        <w:pStyle w:val="Akapitzlist"/>
        <w:autoSpaceDE w:val="0"/>
        <w:autoSpaceDN w:val="0"/>
        <w:adjustRightInd w:val="0"/>
        <w:spacing w:after="0" w:line="271" w:lineRule="auto"/>
        <w:ind w:left="567"/>
        <w:jc w:val="both"/>
        <w:rPr>
          <w:rFonts w:ascii="Calibri" w:hAnsi="Calibri" w:cs="Calibri"/>
          <w:b/>
          <w:bCs/>
          <w:sz w:val="24"/>
          <w:szCs w:val="24"/>
        </w:rPr>
      </w:pPr>
      <w:r w:rsidRPr="00D435A4">
        <w:rPr>
          <w:rFonts w:ascii="Calibri" w:hAnsi="Calibri" w:cs="Calibri"/>
          <w:b/>
          <w:bCs/>
          <w:sz w:val="24"/>
          <w:szCs w:val="24"/>
        </w:rPr>
        <w:t>Patrz zmieniony załącznik nr 2</w:t>
      </w:r>
      <w:r w:rsidR="00482E97">
        <w:rPr>
          <w:rFonts w:ascii="Calibri" w:hAnsi="Calibri" w:cs="Calibri"/>
          <w:b/>
          <w:bCs/>
          <w:sz w:val="24"/>
          <w:szCs w:val="24"/>
        </w:rPr>
        <w:t>A</w:t>
      </w:r>
      <w:r w:rsidRPr="00D435A4">
        <w:rPr>
          <w:rFonts w:ascii="Calibri" w:hAnsi="Calibri" w:cs="Calibri"/>
          <w:b/>
          <w:bCs/>
          <w:sz w:val="24"/>
          <w:szCs w:val="24"/>
        </w:rPr>
        <w:t xml:space="preserve"> do SWZ</w:t>
      </w:r>
      <w:r w:rsidR="00482E97">
        <w:rPr>
          <w:rFonts w:ascii="Calibri" w:hAnsi="Calibri" w:cs="Calibri"/>
          <w:b/>
          <w:bCs/>
          <w:sz w:val="24"/>
          <w:szCs w:val="24"/>
        </w:rPr>
        <w:t xml:space="preserve"> (tekst jednolity z dnia 11.01.2023 r.)</w:t>
      </w:r>
      <w:r w:rsidRPr="00D435A4">
        <w:rPr>
          <w:rFonts w:ascii="Calibri" w:hAnsi="Calibri" w:cs="Calibri"/>
          <w:b/>
          <w:bCs/>
          <w:sz w:val="24"/>
          <w:szCs w:val="24"/>
        </w:rPr>
        <w:t xml:space="preserve"> Część nr </w:t>
      </w:r>
      <w:r w:rsidR="00482E97">
        <w:rPr>
          <w:rFonts w:ascii="Calibri" w:hAnsi="Calibri" w:cs="Calibri"/>
          <w:b/>
          <w:bCs/>
          <w:sz w:val="24"/>
          <w:szCs w:val="24"/>
        </w:rPr>
        <w:t>1</w:t>
      </w:r>
      <w:r w:rsidRPr="00D435A4">
        <w:rPr>
          <w:rFonts w:ascii="Calibri" w:hAnsi="Calibri" w:cs="Calibri"/>
          <w:b/>
          <w:bCs/>
          <w:sz w:val="24"/>
          <w:szCs w:val="24"/>
        </w:rPr>
        <w:t xml:space="preserve"> poz. </w:t>
      </w:r>
      <w:r w:rsidR="00482E97">
        <w:rPr>
          <w:rFonts w:ascii="Calibri" w:hAnsi="Calibri" w:cs="Calibri"/>
          <w:b/>
          <w:bCs/>
          <w:sz w:val="24"/>
          <w:szCs w:val="24"/>
        </w:rPr>
        <w:t>4</w:t>
      </w:r>
      <w:r w:rsidRPr="00D435A4">
        <w:rPr>
          <w:rFonts w:ascii="Calibri" w:hAnsi="Calibri" w:cs="Calibri"/>
          <w:b/>
          <w:bCs/>
          <w:sz w:val="24"/>
          <w:szCs w:val="24"/>
        </w:rPr>
        <w:t>.</w:t>
      </w:r>
    </w:p>
    <w:p w14:paraId="10E7A3C8" w14:textId="77777777" w:rsidR="006123F1" w:rsidRPr="006123F1" w:rsidRDefault="006123F1" w:rsidP="006123F1">
      <w:pPr>
        <w:pStyle w:val="Akapitzlist"/>
        <w:autoSpaceDE w:val="0"/>
        <w:autoSpaceDN w:val="0"/>
        <w:adjustRightInd w:val="0"/>
        <w:spacing w:after="0" w:line="271" w:lineRule="auto"/>
        <w:ind w:left="567"/>
        <w:jc w:val="both"/>
        <w:rPr>
          <w:rFonts w:ascii="Calibri" w:hAnsi="Calibri" w:cs="Calibri"/>
          <w:b/>
          <w:bCs/>
          <w:sz w:val="24"/>
          <w:szCs w:val="24"/>
        </w:rPr>
      </w:pPr>
    </w:p>
    <w:p w14:paraId="54A19CB5" w14:textId="77777777" w:rsidR="00D435A4" w:rsidRPr="00D435A4" w:rsidRDefault="00D435A4" w:rsidP="00D435A4">
      <w:pPr>
        <w:jc w:val="both"/>
        <w:rPr>
          <w:rFonts w:ascii="Calibri" w:hAnsi="Calibri" w:cs="Calibri"/>
          <w:b/>
          <w:bCs/>
          <w:i/>
          <w:iCs/>
          <w:sz w:val="24"/>
          <w:szCs w:val="24"/>
        </w:rPr>
      </w:pPr>
      <w:r w:rsidRPr="00D435A4">
        <w:rPr>
          <w:rFonts w:ascii="Calibri" w:hAnsi="Calibri" w:cs="Calibri"/>
          <w:b/>
          <w:bCs/>
          <w:i/>
          <w:iCs/>
          <w:sz w:val="24"/>
          <w:szCs w:val="24"/>
        </w:rPr>
        <w:t>Pozostałe zapisy SWZ bez zmian.</w:t>
      </w:r>
    </w:p>
    <w:p w14:paraId="3846D82F" w14:textId="10E0678E" w:rsidR="0025605A" w:rsidRDefault="0025605A" w:rsidP="006212F0">
      <w:pPr>
        <w:spacing w:after="0" w:line="271" w:lineRule="auto"/>
        <w:jc w:val="both"/>
        <w:rPr>
          <w:rFonts w:asciiTheme="majorHAnsi" w:eastAsia="Calibri" w:hAnsiTheme="majorHAnsi" w:cs="Calibri"/>
          <w:b/>
          <w:bCs/>
        </w:rPr>
      </w:pPr>
    </w:p>
    <w:p w14:paraId="0BF17C52" w14:textId="4A3AFF13" w:rsidR="0025605A" w:rsidRDefault="0025605A" w:rsidP="006212F0">
      <w:pPr>
        <w:spacing w:after="0" w:line="271" w:lineRule="auto"/>
        <w:jc w:val="both"/>
        <w:rPr>
          <w:rFonts w:asciiTheme="majorHAnsi" w:eastAsia="Calibri" w:hAnsiTheme="majorHAnsi" w:cs="Calibri"/>
          <w:b/>
          <w:bCs/>
        </w:rPr>
      </w:pPr>
    </w:p>
    <w:p w14:paraId="3B0B73D5" w14:textId="0D464FE1" w:rsidR="00371A72" w:rsidRPr="00F75963" w:rsidRDefault="00371A72" w:rsidP="00371A72">
      <w:pPr>
        <w:spacing w:after="0" w:line="271" w:lineRule="auto"/>
        <w:jc w:val="both"/>
        <w:rPr>
          <w:rFonts w:asciiTheme="majorHAnsi" w:eastAsia="Calibri" w:hAnsiTheme="majorHAnsi" w:cs="Calibri"/>
        </w:rPr>
      </w:pPr>
      <w:r w:rsidRPr="00F75963">
        <w:rPr>
          <w:rFonts w:asciiTheme="majorHAnsi" w:eastAsia="Calibri" w:hAnsiTheme="majorHAnsi" w:cs="Calibri"/>
        </w:rPr>
        <w:t xml:space="preserve">                    </w:t>
      </w:r>
      <w:r>
        <w:rPr>
          <w:rFonts w:asciiTheme="majorHAnsi" w:eastAsia="Calibri" w:hAnsiTheme="majorHAnsi" w:cs="Calibri"/>
        </w:rPr>
        <w:t xml:space="preserve">  </w:t>
      </w:r>
      <w:r w:rsidRPr="00F75963">
        <w:rPr>
          <w:rFonts w:asciiTheme="majorHAnsi" w:eastAsia="Calibri" w:hAnsiTheme="majorHAnsi" w:cs="Calibri"/>
        </w:rPr>
        <w:t xml:space="preserve">    </w:t>
      </w:r>
      <w:r>
        <w:rPr>
          <w:rFonts w:asciiTheme="majorHAnsi" w:eastAsia="Calibri" w:hAnsiTheme="majorHAnsi" w:cs="Calibri"/>
        </w:rPr>
        <w:tab/>
      </w:r>
      <w:r>
        <w:rPr>
          <w:rFonts w:asciiTheme="majorHAnsi" w:eastAsia="Calibri" w:hAnsiTheme="majorHAnsi" w:cs="Calibri"/>
        </w:rPr>
        <w:tab/>
      </w:r>
      <w:r>
        <w:rPr>
          <w:rFonts w:asciiTheme="majorHAnsi" w:eastAsia="Calibri" w:hAnsiTheme="majorHAnsi" w:cs="Calibri"/>
        </w:rPr>
        <w:tab/>
      </w:r>
      <w:r>
        <w:rPr>
          <w:rFonts w:asciiTheme="majorHAnsi" w:eastAsia="Calibri" w:hAnsiTheme="majorHAnsi" w:cs="Calibri"/>
        </w:rPr>
        <w:tab/>
      </w:r>
      <w:r>
        <w:rPr>
          <w:rFonts w:asciiTheme="majorHAnsi" w:eastAsia="Calibri" w:hAnsiTheme="majorHAnsi" w:cs="Calibri"/>
        </w:rPr>
        <w:tab/>
      </w:r>
      <w:r>
        <w:rPr>
          <w:rFonts w:asciiTheme="majorHAnsi" w:eastAsia="Calibri" w:hAnsiTheme="majorHAnsi" w:cs="Calibri"/>
        </w:rPr>
        <w:tab/>
      </w:r>
      <w:r w:rsidRPr="00F75963">
        <w:rPr>
          <w:rFonts w:asciiTheme="majorHAnsi" w:eastAsia="Calibri" w:hAnsiTheme="majorHAnsi" w:cs="Calibri"/>
        </w:rPr>
        <w:t xml:space="preserve">  Z upoważnienia Dyrektora</w:t>
      </w:r>
    </w:p>
    <w:p w14:paraId="41678BEB" w14:textId="5D73300C" w:rsidR="00371A72" w:rsidRPr="00F75963" w:rsidRDefault="00371A72" w:rsidP="00371A72">
      <w:pPr>
        <w:spacing w:before="120" w:after="120" w:line="271" w:lineRule="auto"/>
        <w:jc w:val="both"/>
        <w:rPr>
          <w:rFonts w:asciiTheme="majorHAnsi" w:eastAsia="Calibri" w:hAnsiTheme="majorHAnsi" w:cs="Calibri"/>
          <w:i/>
          <w:iCs/>
        </w:rPr>
      </w:pPr>
      <w:r w:rsidRPr="00F75963">
        <w:rPr>
          <w:rFonts w:asciiTheme="majorHAnsi" w:eastAsia="Calibri" w:hAnsiTheme="majorHAnsi" w:cs="Calibri"/>
          <w:i/>
          <w:iCs/>
        </w:rPr>
        <w:tab/>
      </w:r>
      <w:r w:rsidRPr="00F75963">
        <w:rPr>
          <w:rFonts w:asciiTheme="majorHAnsi" w:eastAsia="Calibri" w:hAnsiTheme="majorHAnsi" w:cs="Calibri"/>
          <w:i/>
          <w:iCs/>
        </w:rPr>
        <w:tab/>
      </w:r>
      <w:r w:rsidRPr="00F75963">
        <w:rPr>
          <w:rFonts w:asciiTheme="majorHAnsi" w:eastAsia="Calibri" w:hAnsiTheme="majorHAnsi" w:cs="Calibri"/>
          <w:i/>
          <w:iCs/>
        </w:rPr>
        <w:tab/>
      </w:r>
      <w:r w:rsidRPr="00F75963">
        <w:rPr>
          <w:rFonts w:asciiTheme="majorHAnsi" w:eastAsia="Calibri" w:hAnsiTheme="majorHAnsi" w:cs="Calibri"/>
          <w:i/>
          <w:iCs/>
        </w:rPr>
        <w:tab/>
      </w:r>
      <w:r w:rsidRPr="00F75963">
        <w:rPr>
          <w:rFonts w:asciiTheme="majorHAnsi" w:eastAsia="Calibri" w:hAnsiTheme="majorHAnsi" w:cs="Calibri"/>
          <w:i/>
          <w:iCs/>
        </w:rPr>
        <w:tab/>
      </w:r>
      <w:r w:rsidRPr="00F75963">
        <w:rPr>
          <w:rFonts w:asciiTheme="majorHAnsi" w:eastAsia="Calibri" w:hAnsiTheme="majorHAnsi" w:cs="Calibri"/>
          <w:i/>
          <w:iCs/>
        </w:rPr>
        <w:tab/>
      </w:r>
      <w:r w:rsidRPr="00F75963">
        <w:rPr>
          <w:rFonts w:asciiTheme="majorHAnsi" w:eastAsia="Calibri" w:hAnsiTheme="majorHAnsi" w:cs="Calibri"/>
          <w:i/>
          <w:iCs/>
        </w:rPr>
        <w:tab/>
        <w:t xml:space="preserve">      </w:t>
      </w:r>
      <w:r>
        <w:rPr>
          <w:rFonts w:asciiTheme="majorHAnsi" w:eastAsia="Calibri" w:hAnsiTheme="majorHAnsi" w:cs="Calibri"/>
          <w:i/>
          <w:iCs/>
        </w:rPr>
        <w:t xml:space="preserve"> </w:t>
      </w:r>
      <w:r w:rsidRPr="00F75963">
        <w:rPr>
          <w:rFonts w:asciiTheme="majorHAnsi" w:eastAsia="Calibri" w:hAnsiTheme="majorHAnsi" w:cs="Calibri"/>
          <w:i/>
          <w:iCs/>
        </w:rPr>
        <w:t xml:space="preserve">  Andrzej Marciniak</w:t>
      </w:r>
    </w:p>
    <w:p w14:paraId="3C6F9289" w14:textId="77777777" w:rsidR="00371A72" w:rsidRPr="00F75963" w:rsidRDefault="00371A72" w:rsidP="00371A72">
      <w:pPr>
        <w:spacing w:after="0" w:line="271" w:lineRule="auto"/>
        <w:jc w:val="both"/>
        <w:rPr>
          <w:rFonts w:asciiTheme="majorHAnsi" w:eastAsia="Calibri" w:hAnsiTheme="majorHAnsi" w:cs="Calibri"/>
        </w:rPr>
      </w:pPr>
      <w:r>
        <w:rPr>
          <w:rFonts w:asciiTheme="majorHAnsi" w:eastAsia="Calibri" w:hAnsiTheme="majorHAnsi" w:cs="Calibri"/>
          <w:b/>
          <w:bCs/>
        </w:rPr>
        <w:tab/>
      </w:r>
      <w:r>
        <w:rPr>
          <w:rFonts w:asciiTheme="majorHAnsi" w:eastAsia="Calibri" w:hAnsiTheme="majorHAnsi" w:cs="Calibri"/>
          <w:b/>
          <w:bCs/>
        </w:rPr>
        <w:tab/>
      </w:r>
      <w:r>
        <w:rPr>
          <w:rFonts w:asciiTheme="majorHAnsi" w:eastAsia="Calibri" w:hAnsiTheme="majorHAnsi" w:cs="Calibri"/>
          <w:b/>
          <w:bCs/>
        </w:rPr>
        <w:tab/>
      </w:r>
      <w:r>
        <w:rPr>
          <w:rFonts w:asciiTheme="majorHAnsi" w:eastAsia="Calibri" w:hAnsiTheme="majorHAnsi" w:cs="Calibri"/>
          <w:b/>
          <w:bCs/>
        </w:rPr>
        <w:tab/>
      </w:r>
      <w:r>
        <w:rPr>
          <w:rFonts w:asciiTheme="majorHAnsi" w:eastAsia="Calibri" w:hAnsiTheme="majorHAnsi" w:cs="Calibri"/>
          <w:b/>
          <w:bCs/>
        </w:rPr>
        <w:tab/>
      </w:r>
      <w:r w:rsidRPr="00F75963">
        <w:rPr>
          <w:rFonts w:asciiTheme="majorHAnsi" w:eastAsia="Calibri" w:hAnsiTheme="majorHAnsi" w:cs="Calibri"/>
        </w:rPr>
        <w:tab/>
      </w:r>
      <w:r w:rsidRPr="00F75963">
        <w:rPr>
          <w:rFonts w:asciiTheme="majorHAnsi" w:eastAsia="Calibri" w:hAnsiTheme="majorHAnsi" w:cs="Calibri"/>
        </w:rPr>
        <w:tab/>
        <w:t xml:space="preserve">           Z-ca Dyrektora</w:t>
      </w:r>
    </w:p>
    <w:p w14:paraId="1F555548" w14:textId="270716E0" w:rsidR="00371A72" w:rsidRPr="00F75963" w:rsidRDefault="00371A72" w:rsidP="00371A72">
      <w:pPr>
        <w:spacing w:after="0" w:line="271" w:lineRule="auto"/>
        <w:jc w:val="both"/>
        <w:rPr>
          <w:rFonts w:asciiTheme="majorHAnsi" w:eastAsia="Calibri" w:hAnsiTheme="majorHAnsi" w:cs="Calibri"/>
        </w:rPr>
      </w:pPr>
      <w:r w:rsidRPr="00F75963">
        <w:rPr>
          <w:rFonts w:asciiTheme="majorHAnsi" w:eastAsia="Calibri" w:hAnsiTheme="majorHAnsi" w:cs="Calibri"/>
        </w:rPr>
        <w:tab/>
      </w:r>
      <w:r w:rsidRPr="00F75963">
        <w:rPr>
          <w:rFonts w:asciiTheme="majorHAnsi" w:eastAsia="Calibri" w:hAnsiTheme="majorHAnsi" w:cs="Calibri"/>
        </w:rPr>
        <w:tab/>
      </w:r>
      <w:r w:rsidRPr="00F75963">
        <w:rPr>
          <w:rFonts w:asciiTheme="majorHAnsi" w:eastAsia="Calibri" w:hAnsiTheme="majorHAnsi" w:cs="Calibri"/>
        </w:rPr>
        <w:tab/>
      </w:r>
      <w:r w:rsidRPr="00F75963">
        <w:rPr>
          <w:rFonts w:asciiTheme="majorHAnsi" w:eastAsia="Calibri" w:hAnsiTheme="majorHAnsi" w:cs="Calibri"/>
        </w:rPr>
        <w:tab/>
      </w:r>
      <w:r w:rsidRPr="00F75963">
        <w:rPr>
          <w:rFonts w:asciiTheme="majorHAnsi" w:eastAsia="Calibri" w:hAnsiTheme="majorHAnsi" w:cs="Calibri"/>
        </w:rPr>
        <w:tab/>
      </w:r>
      <w:r>
        <w:rPr>
          <w:rFonts w:asciiTheme="majorHAnsi" w:eastAsia="Calibri" w:hAnsiTheme="majorHAnsi" w:cs="Calibri"/>
        </w:rPr>
        <w:t xml:space="preserve">                        </w:t>
      </w:r>
      <w:r>
        <w:rPr>
          <w:rFonts w:asciiTheme="majorHAnsi" w:eastAsia="Calibri" w:hAnsiTheme="majorHAnsi" w:cs="Calibri"/>
        </w:rPr>
        <w:t xml:space="preserve"> </w:t>
      </w:r>
      <w:r>
        <w:rPr>
          <w:rFonts w:asciiTheme="majorHAnsi" w:eastAsia="Calibri" w:hAnsiTheme="majorHAnsi" w:cs="Calibri"/>
        </w:rPr>
        <w:t>d</w:t>
      </w:r>
      <w:r w:rsidRPr="00F75963">
        <w:rPr>
          <w:rFonts w:asciiTheme="majorHAnsi" w:eastAsia="Calibri" w:hAnsiTheme="majorHAnsi" w:cs="Calibri"/>
        </w:rPr>
        <w:t xml:space="preserve">s. </w:t>
      </w:r>
      <w:proofErr w:type="spellStart"/>
      <w:r w:rsidRPr="00F75963">
        <w:rPr>
          <w:rFonts w:asciiTheme="majorHAnsi" w:eastAsia="Calibri" w:hAnsiTheme="majorHAnsi" w:cs="Calibri"/>
        </w:rPr>
        <w:t>Ekonomiczno</w:t>
      </w:r>
      <w:proofErr w:type="spellEnd"/>
      <w:r w:rsidRPr="00F75963">
        <w:rPr>
          <w:rFonts w:asciiTheme="majorHAnsi" w:eastAsia="Calibri" w:hAnsiTheme="majorHAnsi" w:cs="Calibri"/>
        </w:rPr>
        <w:t xml:space="preserve"> - Finansowych</w:t>
      </w:r>
    </w:p>
    <w:p w14:paraId="7786B563" w14:textId="2E56C381" w:rsidR="00F82124" w:rsidRDefault="00F82124">
      <w:pPr>
        <w:spacing w:after="0" w:line="240" w:lineRule="auto"/>
        <w:jc w:val="both"/>
        <w:rPr>
          <w:rFonts w:asciiTheme="majorHAnsi" w:eastAsia="Calibri" w:hAnsiTheme="majorHAnsi" w:cs="Calibri"/>
          <w:i/>
          <w:iCs/>
        </w:rPr>
      </w:pPr>
    </w:p>
    <w:p w14:paraId="5196F7C4" w14:textId="27ABF41E" w:rsidR="006123F1" w:rsidRDefault="006123F1">
      <w:pPr>
        <w:spacing w:after="0" w:line="240" w:lineRule="auto"/>
        <w:jc w:val="both"/>
        <w:rPr>
          <w:rFonts w:asciiTheme="majorHAnsi" w:eastAsia="Calibri" w:hAnsiTheme="majorHAnsi" w:cs="Calibri"/>
          <w:i/>
          <w:iCs/>
        </w:rPr>
      </w:pPr>
    </w:p>
    <w:p w14:paraId="0AC0FB8B" w14:textId="287EB267" w:rsidR="006123F1" w:rsidRDefault="006123F1">
      <w:pPr>
        <w:spacing w:after="0" w:line="240" w:lineRule="auto"/>
        <w:jc w:val="both"/>
        <w:rPr>
          <w:rFonts w:asciiTheme="majorHAnsi" w:eastAsia="Calibri" w:hAnsiTheme="majorHAnsi" w:cs="Calibri"/>
          <w:i/>
          <w:iCs/>
        </w:rPr>
      </w:pPr>
    </w:p>
    <w:p w14:paraId="1F8EE805" w14:textId="4867D00C" w:rsidR="006123F1" w:rsidRDefault="006123F1">
      <w:pPr>
        <w:spacing w:after="0" w:line="240" w:lineRule="auto"/>
        <w:jc w:val="both"/>
        <w:rPr>
          <w:rFonts w:asciiTheme="majorHAnsi" w:eastAsia="Calibri" w:hAnsiTheme="majorHAnsi" w:cs="Calibri"/>
          <w:i/>
          <w:iCs/>
        </w:rPr>
      </w:pPr>
    </w:p>
    <w:p w14:paraId="51A53A18" w14:textId="4AB28D79" w:rsidR="006123F1" w:rsidRDefault="006123F1">
      <w:pPr>
        <w:spacing w:after="0" w:line="240" w:lineRule="auto"/>
        <w:jc w:val="both"/>
        <w:rPr>
          <w:rFonts w:asciiTheme="majorHAnsi" w:eastAsia="Calibri" w:hAnsiTheme="majorHAnsi" w:cs="Calibri"/>
          <w:i/>
          <w:iCs/>
        </w:rPr>
      </w:pPr>
    </w:p>
    <w:p w14:paraId="3EEA443B" w14:textId="3C486D24" w:rsidR="006123F1" w:rsidRDefault="006123F1">
      <w:pPr>
        <w:spacing w:after="0" w:line="240" w:lineRule="auto"/>
        <w:jc w:val="both"/>
        <w:rPr>
          <w:rFonts w:asciiTheme="majorHAnsi" w:eastAsia="Calibri" w:hAnsiTheme="majorHAnsi" w:cs="Calibri"/>
          <w:i/>
          <w:iCs/>
        </w:rPr>
      </w:pPr>
    </w:p>
    <w:p w14:paraId="418FD286" w14:textId="458C2D5B" w:rsidR="006123F1" w:rsidRDefault="006123F1">
      <w:pPr>
        <w:spacing w:after="0" w:line="240" w:lineRule="auto"/>
        <w:jc w:val="both"/>
        <w:rPr>
          <w:rFonts w:asciiTheme="majorHAnsi" w:eastAsia="Calibri" w:hAnsiTheme="majorHAnsi" w:cs="Calibri"/>
          <w:i/>
          <w:iCs/>
        </w:rPr>
      </w:pPr>
    </w:p>
    <w:p w14:paraId="2DB4CB42" w14:textId="0BE67C98" w:rsidR="006123F1" w:rsidRDefault="006123F1">
      <w:pPr>
        <w:spacing w:after="0" w:line="240" w:lineRule="auto"/>
        <w:jc w:val="both"/>
        <w:rPr>
          <w:rFonts w:asciiTheme="majorHAnsi" w:eastAsia="Calibri" w:hAnsiTheme="majorHAnsi" w:cs="Calibri"/>
          <w:i/>
          <w:iCs/>
        </w:rPr>
      </w:pPr>
    </w:p>
    <w:p w14:paraId="24468FFD" w14:textId="420E9C4D" w:rsidR="006123F1" w:rsidRDefault="006123F1">
      <w:pPr>
        <w:spacing w:after="0" w:line="240" w:lineRule="auto"/>
        <w:jc w:val="both"/>
        <w:rPr>
          <w:rFonts w:asciiTheme="majorHAnsi" w:eastAsia="Calibri" w:hAnsiTheme="majorHAnsi" w:cs="Calibri"/>
          <w:i/>
          <w:iCs/>
        </w:rPr>
      </w:pPr>
    </w:p>
    <w:p w14:paraId="458F0313" w14:textId="1A75C639" w:rsidR="006123F1" w:rsidRDefault="006123F1">
      <w:pPr>
        <w:spacing w:after="0" w:line="240" w:lineRule="auto"/>
        <w:jc w:val="both"/>
        <w:rPr>
          <w:rFonts w:asciiTheme="majorHAnsi" w:eastAsia="Calibri" w:hAnsiTheme="majorHAnsi" w:cs="Calibri"/>
          <w:i/>
          <w:iCs/>
        </w:rPr>
      </w:pPr>
    </w:p>
    <w:p w14:paraId="334235C6" w14:textId="0E15C832" w:rsidR="006123F1" w:rsidRDefault="006123F1">
      <w:pPr>
        <w:spacing w:after="0" w:line="240" w:lineRule="auto"/>
        <w:jc w:val="both"/>
        <w:rPr>
          <w:rFonts w:asciiTheme="majorHAnsi" w:eastAsia="Calibri" w:hAnsiTheme="majorHAnsi" w:cs="Calibri"/>
          <w:i/>
          <w:iCs/>
        </w:rPr>
      </w:pPr>
    </w:p>
    <w:p w14:paraId="578D0608" w14:textId="582D387F" w:rsidR="006123F1" w:rsidRDefault="006123F1">
      <w:pPr>
        <w:spacing w:after="0" w:line="240" w:lineRule="auto"/>
        <w:jc w:val="both"/>
        <w:rPr>
          <w:rFonts w:asciiTheme="majorHAnsi" w:eastAsia="Calibri" w:hAnsiTheme="majorHAnsi" w:cs="Calibri"/>
          <w:i/>
          <w:iCs/>
        </w:rPr>
      </w:pPr>
    </w:p>
    <w:p w14:paraId="59DD46F0" w14:textId="18F7471F" w:rsidR="006123F1" w:rsidRDefault="006123F1">
      <w:pPr>
        <w:spacing w:after="0" w:line="240" w:lineRule="auto"/>
        <w:jc w:val="both"/>
        <w:rPr>
          <w:rFonts w:asciiTheme="majorHAnsi" w:eastAsia="Calibri" w:hAnsiTheme="majorHAnsi" w:cs="Calibri"/>
          <w:i/>
          <w:iCs/>
        </w:rPr>
      </w:pPr>
    </w:p>
    <w:p w14:paraId="6170333F" w14:textId="286AE090" w:rsidR="006123F1" w:rsidRDefault="006123F1">
      <w:pPr>
        <w:spacing w:after="0" w:line="240" w:lineRule="auto"/>
        <w:jc w:val="both"/>
        <w:rPr>
          <w:rFonts w:asciiTheme="majorHAnsi" w:eastAsia="Calibri" w:hAnsiTheme="majorHAnsi" w:cs="Calibri"/>
          <w:i/>
          <w:iCs/>
        </w:rPr>
      </w:pPr>
    </w:p>
    <w:p w14:paraId="2735C4A3" w14:textId="54C57043" w:rsidR="006123F1" w:rsidRDefault="006123F1">
      <w:pPr>
        <w:spacing w:after="0" w:line="240" w:lineRule="auto"/>
        <w:jc w:val="both"/>
        <w:rPr>
          <w:rFonts w:asciiTheme="majorHAnsi" w:eastAsia="Calibri" w:hAnsiTheme="majorHAnsi" w:cs="Calibri"/>
          <w:i/>
          <w:iCs/>
        </w:rPr>
      </w:pPr>
    </w:p>
    <w:p w14:paraId="3E91F09C" w14:textId="77777777" w:rsidR="006123F1" w:rsidRDefault="006123F1" w:rsidP="006123F1">
      <w:pPr>
        <w:suppressAutoHyphens/>
        <w:spacing w:after="0" w:line="240" w:lineRule="auto"/>
        <w:rPr>
          <w:rFonts w:eastAsia="Times New Roman" w:cstheme="minorHAnsi"/>
          <w:sz w:val="20"/>
          <w:szCs w:val="20"/>
          <w:lang w:eastAsia="zh-CN"/>
        </w:rPr>
      </w:pPr>
      <w:r>
        <w:rPr>
          <w:rFonts w:eastAsia="Times New Roman" w:cstheme="minorHAnsi"/>
          <w:sz w:val="20"/>
          <w:szCs w:val="20"/>
          <w:lang w:eastAsia="zh-CN"/>
        </w:rPr>
        <w:t>Sprawę prowadzi:</w:t>
      </w:r>
    </w:p>
    <w:p w14:paraId="7FC875AC" w14:textId="77777777" w:rsidR="006123F1" w:rsidRDefault="006123F1" w:rsidP="006123F1">
      <w:pPr>
        <w:tabs>
          <w:tab w:val="center" w:pos="4536"/>
          <w:tab w:val="right" w:pos="9072"/>
        </w:tabs>
        <w:suppressAutoHyphens/>
        <w:spacing w:after="0" w:line="240" w:lineRule="auto"/>
        <w:rPr>
          <w:rFonts w:eastAsia="Times New Roman" w:cstheme="minorHAnsi"/>
          <w:sz w:val="20"/>
          <w:szCs w:val="20"/>
          <w:lang w:eastAsia="zh-CN"/>
        </w:rPr>
      </w:pPr>
      <w:r>
        <w:rPr>
          <w:rFonts w:eastAsia="Times New Roman" w:cstheme="minorHAnsi"/>
          <w:sz w:val="20"/>
          <w:szCs w:val="20"/>
          <w:lang w:eastAsia="zh-CN"/>
        </w:rPr>
        <w:t>Mariusz Rakowski</w:t>
      </w:r>
    </w:p>
    <w:p w14:paraId="485741FE" w14:textId="77777777" w:rsidR="006123F1" w:rsidRPr="00685C62" w:rsidRDefault="006123F1" w:rsidP="006123F1">
      <w:pPr>
        <w:tabs>
          <w:tab w:val="center" w:pos="4536"/>
          <w:tab w:val="right" w:pos="9072"/>
        </w:tabs>
        <w:suppressAutoHyphens/>
        <w:spacing w:after="0" w:line="240" w:lineRule="auto"/>
        <w:rPr>
          <w:rFonts w:eastAsia="Times New Roman" w:cstheme="minorHAnsi"/>
          <w:sz w:val="20"/>
          <w:szCs w:val="20"/>
          <w:lang w:eastAsia="zh-CN"/>
        </w:rPr>
      </w:pPr>
      <w:r>
        <w:rPr>
          <w:rFonts w:eastAsia="Times New Roman" w:cstheme="minorHAnsi"/>
          <w:sz w:val="20"/>
          <w:szCs w:val="20"/>
          <w:lang w:eastAsia="zh-CN"/>
        </w:rPr>
        <w:t xml:space="preserve">ul. Nowowiejska 27, 00-665 Warszawa, pok. </w:t>
      </w:r>
      <w:r w:rsidRPr="00685C62">
        <w:rPr>
          <w:rFonts w:eastAsia="Times New Roman" w:cstheme="minorHAnsi"/>
          <w:sz w:val="20"/>
          <w:szCs w:val="20"/>
          <w:lang w:eastAsia="zh-CN"/>
        </w:rPr>
        <w:t>8</w:t>
      </w:r>
    </w:p>
    <w:p w14:paraId="568B8683" w14:textId="77777777" w:rsidR="006123F1" w:rsidRDefault="006123F1" w:rsidP="006123F1">
      <w:pPr>
        <w:tabs>
          <w:tab w:val="center" w:pos="4536"/>
          <w:tab w:val="right" w:pos="9072"/>
        </w:tabs>
        <w:suppressAutoHyphens/>
        <w:spacing w:after="0" w:line="240" w:lineRule="auto"/>
        <w:rPr>
          <w:rFonts w:eastAsia="Times New Roman" w:cstheme="minorHAnsi"/>
          <w:sz w:val="20"/>
          <w:szCs w:val="20"/>
          <w:lang w:val="en-US" w:eastAsia="zh-CN"/>
        </w:rPr>
      </w:pPr>
      <w:r>
        <w:rPr>
          <w:rFonts w:eastAsia="Times New Roman" w:cstheme="minorHAnsi"/>
          <w:sz w:val="20"/>
          <w:szCs w:val="20"/>
          <w:lang w:val="en-US" w:eastAsia="zh-CN"/>
        </w:rPr>
        <w:t>tel. (022) 11 65 357,</w:t>
      </w:r>
    </w:p>
    <w:p w14:paraId="41B4363E" w14:textId="77777777" w:rsidR="006123F1" w:rsidRPr="00495ACB" w:rsidRDefault="006123F1" w:rsidP="006123F1">
      <w:pPr>
        <w:tabs>
          <w:tab w:val="center" w:pos="4536"/>
          <w:tab w:val="right" w:pos="9072"/>
        </w:tabs>
        <w:suppressAutoHyphens/>
        <w:spacing w:after="0" w:line="240" w:lineRule="auto"/>
        <w:rPr>
          <w:rFonts w:eastAsia="Times New Roman" w:cstheme="minorHAnsi"/>
          <w:sz w:val="20"/>
          <w:szCs w:val="20"/>
          <w:lang w:val="en-US" w:eastAsia="zh-CN"/>
        </w:rPr>
      </w:pPr>
      <w:r>
        <w:rPr>
          <w:rFonts w:eastAsia="Times New Roman" w:cstheme="minorHAnsi"/>
          <w:sz w:val="20"/>
          <w:szCs w:val="20"/>
          <w:lang w:val="en-US" w:eastAsia="zh-CN"/>
        </w:rPr>
        <w:t>e-mail: mariuszrakowski@szpitalnowowiejski.pl</w:t>
      </w:r>
    </w:p>
    <w:p w14:paraId="3570AC62" w14:textId="77777777" w:rsidR="006123F1" w:rsidRPr="00F82124" w:rsidRDefault="006123F1">
      <w:pPr>
        <w:spacing w:after="0" w:line="240" w:lineRule="auto"/>
        <w:jc w:val="both"/>
        <w:rPr>
          <w:rFonts w:asciiTheme="majorHAnsi" w:eastAsia="Calibri" w:hAnsiTheme="majorHAnsi" w:cs="Calibri"/>
          <w:i/>
          <w:iCs/>
        </w:rPr>
      </w:pPr>
    </w:p>
    <w:sectPr w:rsidR="006123F1" w:rsidRPr="00F82124" w:rsidSect="006119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F65B" w14:textId="77777777" w:rsidR="0093444C" w:rsidRDefault="0093444C" w:rsidP="00243239">
      <w:pPr>
        <w:spacing w:after="0" w:line="240" w:lineRule="auto"/>
      </w:pPr>
      <w:r>
        <w:separator/>
      </w:r>
    </w:p>
  </w:endnote>
  <w:endnote w:type="continuationSeparator" w:id="0">
    <w:p w14:paraId="0076D240" w14:textId="77777777" w:rsidR="0093444C" w:rsidRDefault="0093444C" w:rsidP="0024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126222"/>
      <w:docPartObj>
        <w:docPartGallery w:val="Page Numbers (Bottom of Page)"/>
        <w:docPartUnique/>
      </w:docPartObj>
    </w:sdtPr>
    <w:sdtContent>
      <w:p w14:paraId="3A6C6054" w14:textId="77777777" w:rsidR="008474B7" w:rsidRDefault="00597A96">
        <w:pPr>
          <w:pStyle w:val="Stopka"/>
          <w:jc w:val="right"/>
        </w:pPr>
        <w:r>
          <w:fldChar w:fldCharType="begin"/>
        </w:r>
        <w:r>
          <w:instrText>PAGE   \* MERGEFORMAT</w:instrText>
        </w:r>
        <w:r>
          <w:fldChar w:fldCharType="separate"/>
        </w:r>
        <w:r w:rsidR="00EC6826">
          <w:rPr>
            <w:noProof/>
          </w:rPr>
          <w:t>4</w:t>
        </w:r>
        <w:r>
          <w:rPr>
            <w:noProof/>
          </w:rPr>
          <w:fldChar w:fldCharType="end"/>
        </w:r>
      </w:p>
    </w:sdtContent>
  </w:sdt>
  <w:p w14:paraId="6AB84749" w14:textId="77777777" w:rsidR="008474B7" w:rsidRDefault="008474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3D4D" w14:textId="77777777" w:rsidR="0093444C" w:rsidRDefault="0093444C" w:rsidP="00243239">
      <w:pPr>
        <w:spacing w:after="0" w:line="240" w:lineRule="auto"/>
      </w:pPr>
      <w:r>
        <w:separator/>
      </w:r>
    </w:p>
  </w:footnote>
  <w:footnote w:type="continuationSeparator" w:id="0">
    <w:p w14:paraId="0DD88984" w14:textId="77777777" w:rsidR="0093444C" w:rsidRDefault="0093444C" w:rsidP="00243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654B"/>
    <w:multiLevelType w:val="multilevel"/>
    <w:tmpl w:val="5E94DF82"/>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9694037"/>
    <w:multiLevelType w:val="hybridMultilevel"/>
    <w:tmpl w:val="FC88A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90E8A"/>
    <w:multiLevelType w:val="hybridMultilevel"/>
    <w:tmpl w:val="B2946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9C597B"/>
    <w:multiLevelType w:val="hybridMultilevel"/>
    <w:tmpl w:val="E5103888"/>
    <w:lvl w:ilvl="0" w:tplc="9552F9C0">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41EF6"/>
    <w:multiLevelType w:val="hybridMultilevel"/>
    <w:tmpl w:val="2C44A82A"/>
    <w:lvl w:ilvl="0" w:tplc="0B540BD4">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4A7F42"/>
    <w:multiLevelType w:val="hybridMultilevel"/>
    <w:tmpl w:val="EC204842"/>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9F5F5C"/>
    <w:multiLevelType w:val="hybridMultilevel"/>
    <w:tmpl w:val="EC204842"/>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97210B"/>
    <w:multiLevelType w:val="hybridMultilevel"/>
    <w:tmpl w:val="D3C01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404EAC"/>
    <w:multiLevelType w:val="hybridMultilevel"/>
    <w:tmpl w:val="EC204842"/>
    <w:lvl w:ilvl="0" w:tplc="14CEA26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2FF506D4"/>
    <w:multiLevelType w:val="multilevel"/>
    <w:tmpl w:val="331C068E"/>
    <w:lvl w:ilvl="0">
      <w:start w:val="1"/>
      <w:numFmt w:val="decimal"/>
      <w:lvlText w:val="%1."/>
      <w:lvlJc w:val="left"/>
      <w:pPr>
        <w:ind w:left="1800" w:hanging="363"/>
      </w:pPr>
      <w:rPr>
        <w:rFonts w:asciiTheme="majorHAnsi" w:hAnsiTheme="majorHAnsi" w:cstheme="maj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30D4290"/>
    <w:multiLevelType w:val="multilevel"/>
    <w:tmpl w:val="EE0E1BF8"/>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352D4443"/>
    <w:multiLevelType w:val="hybridMultilevel"/>
    <w:tmpl w:val="B87035F0"/>
    <w:lvl w:ilvl="0" w:tplc="355A169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742A64"/>
    <w:multiLevelType w:val="hybridMultilevel"/>
    <w:tmpl w:val="D390BAC6"/>
    <w:lvl w:ilvl="0" w:tplc="08225E52">
      <w:start w:val="1"/>
      <w:numFmt w:val="upperRoman"/>
      <w:lvlText w:val="%1."/>
      <w:lvlJc w:val="left"/>
      <w:pPr>
        <w:ind w:left="1571"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32412A"/>
    <w:multiLevelType w:val="hybridMultilevel"/>
    <w:tmpl w:val="BFC448E4"/>
    <w:lvl w:ilvl="0" w:tplc="A284290C">
      <w:start w:val="1"/>
      <w:numFmt w:val="decimal"/>
      <w:lvlText w:val="%1."/>
      <w:lvlJc w:val="left"/>
      <w:pPr>
        <w:tabs>
          <w:tab w:val="num" w:pos="720"/>
        </w:tabs>
        <w:ind w:left="720" w:hanging="360"/>
      </w:pPr>
      <w:rPr>
        <w:rFonts w:cs="Times New Roman"/>
        <w:b w:val="0"/>
      </w:rPr>
    </w:lvl>
    <w:lvl w:ilvl="1" w:tplc="04150011">
      <w:start w:val="1"/>
      <w:numFmt w:val="decimal"/>
      <w:lvlText w:val="%2)"/>
      <w:lvlJc w:val="left"/>
      <w:pPr>
        <w:tabs>
          <w:tab w:val="num" w:pos="1440"/>
        </w:tabs>
        <w:ind w:left="1440" w:hanging="360"/>
      </w:pPr>
      <w:rPr>
        <w:rFonts w:cs="Times New Roman"/>
      </w:rPr>
    </w:lvl>
    <w:lvl w:ilvl="2" w:tplc="7B723A6A">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426967A8"/>
    <w:multiLevelType w:val="hybridMultilevel"/>
    <w:tmpl w:val="A6F48B6C"/>
    <w:lvl w:ilvl="0" w:tplc="98EC3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9C4567"/>
    <w:multiLevelType w:val="hybridMultilevel"/>
    <w:tmpl w:val="BD307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C82FE7"/>
    <w:multiLevelType w:val="hybridMultilevel"/>
    <w:tmpl w:val="4F84EF50"/>
    <w:lvl w:ilvl="0" w:tplc="C4AC8B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910B36"/>
    <w:multiLevelType w:val="multilevel"/>
    <w:tmpl w:val="A8CC3286"/>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63F4447C"/>
    <w:multiLevelType w:val="hybridMultilevel"/>
    <w:tmpl w:val="FE640F74"/>
    <w:lvl w:ilvl="0" w:tplc="A99C5B96">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F43072"/>
    <w:multiLevelType w:val="hybridMultilevel"/>
    <w:tmpl w:val="06DEE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FA2360"/>
    <w:multiLevelType w:val="multilevel"/>
    <w:tmpl w:val="4E28D9A6"/>
    <w:lvl w:ilvl="0">
      <w:start w:val="1"/>
      <w:numFmt w:val="decimal"/>
      <w:lvlText w:val="%1."/>
      <w:lvlJc w:val="left"/>
      <w:pPr>
        <w:ind w:left="1800" w:hanging="363"/>
      </w:pPr>
      <w:rPr>
        <w:rFonts w:asciiTheme="majorHAnsi" w:hAnsiTheme="majorHAnsi" w:cstheme="majorHAnsi" w:hint="default"/>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93623843">
    <w:abstractNumId w:val="6"/>
  </w:num>
  <w:num w:numId="2" w16cid:durableId="165752326">
    <w:abstractNumId w:val="2"/>
  </w:num>
  <w:num w:numId="3" w16cid:durableId="1090346265">
    <w:abstractNumId w:val="12"/>
  </w:num>
  <w:num w:numId="4" w16cid:durableId="1556238104">
    <w:abstractNumId w:val="10"/>
  </w:num>
  <w:num w:numId="5" w16cid:durableId="1566795721">
    <w:abstractNumId w:val="8"/>
  </w:num>
  <w:num w:numId="6" w16cid:durableId="1602566424">
    <w:abstractNumId w:val="19"/>
  </w:num>
  <w:num w:numId="7" w16cid:durableId="10928979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37243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1752535">
    <w:abstractNumId w:val="14"/>
  </w:num>
  <w:num w:numId="10" w16cid:durableId="1010185359">
    <w:abstractNumId w:val="11"/>
  </w:num>
  <w:num w:numId="11" w16cid:durableId="940989978">
    <w:abstractNumId w:val="3"/>
  </w:num>
  <w:num w:numId="12" w16cid:durableId="346835850">
    <w:abstractNumId w:val="5"/>
  </w:num>
  <w:num w:numId="13" w16cid:durableId="583033677">
    <w:abstractNumId w:val="18"/>
  </w:num>
  <w:num w:numId="14" w16cid:durableId="557515432">
    <w:abstractNumId w:val="4"/>
  </w:num>
  <w:num w:numId="15" w16cid:durableId="455607240">
    <w:abstractNumId w:val="22"/>
  </w:num>
  <w:num w:numId="16" w16cid:durableId="1396201784">
    <w:abstractNumId w:val="1"/>
  </w:num>
  <w:num w:numId="17" w16cid:durableId="1068726253">
    <w:abstractNumId w:val="25"/>
  </w:num>
  <w:num w:numId="18" w16cid:durableId="156770755">
    <w:abstractNumId w:val="24"/>
  </w:num>
  <w:num w:numId="19" w16cid:durableId="1479373665">
    <w:abstractNumId w:val="16"/>
  </w:num>
  <w:num w:numId="20" w16cid:durableId="1315600786">
    <w:abstractNumId w:val="23"/>
  </w:num>
  <w:num w:numId="21" w16cid:durableId="196508719">
    <w:abstractNumId w:val="15"/>
  </w:num>
  <w:num w:numId="22" w16cid:durableId="1887140080">
    <w:abstractNumId w:val="26"/>
  </w:num>
  <w:num w:numId="23" w16cid:durableId="48501187">
    <w:abstractNumId w:val="21"/>
  </w:num>
  <w:num w:numId="24" w16cid:durableId="657467050">
    <w:abstractNumId w:val="0"/>
  </w:num>
  <w:num w:numId="25" w16cid:durableId="71855358">
    <w:abstractNumId w:val="13"/>
  </w:num>
  <w:num w:numId="26" w16cid:durableId="1662537715">
    <w:abstractNumId w:val="7"/>
  </w:num>
  <w:num w:numId="27" w16cid:durableId="638458247">
    <w:abstractNumId w:val="9"/>
  </w:num>
  <w:num w:numId="28" w16cid:durableId="770245161">
    <w:abstractNumId w:val="17"/>
  </w:num>
  <w:num w:numId="29" w16cid:durableId="3903464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3A"/>
    <w:rsid w:val="0001530D"/>
    <w:rsid w:val="0003729C"/>
    <w:rsid w:val="00044526"/>
    <w:rsid w:val="00044E9C"/>
    <w:rsid w:val="00056AD2"/>
    <w:rsid w:val="00065D78"/>
    <w:rsid w:val="0008668D"/>
    <w:rsid w:val="00086792"/>
    <w:rsid w:val="000B2333"/>
    <w:rsid w:val="000F2628"/>
    <w:rsid w:val="00102096"/>
    <w:rsid w:val="00105FEA"/>
    <w:rsid w:val="001108BB"/>
    <w:rsid w:val="001314C6"/>
    <w:rsid w:val="0013271E"/>
    <w:rsid w:val="001379E0"/>
    <w:rsid w:val="00143DD1"/>
    <w:rsid w:val="00143FCC"/>
    <w:rsid w:val="00177CE3"/>
    <w:rsid w:val="001904FB"/>
    <w:rsid w:val="001A6AA0"/>
    <w:rsid w:val="001C0B92"/>
    <w:rsid w:val="001C6A03"/>
    <w:rsid w:val="00210988"/>
    <w:rsid w:val="0021252F"/>
    <w:rsid w:val="00215FAF"/>
    <w:rsid w:val="002368C3"/>
    <w:rsid w:val="0024059D"/>
    <w:rsid w:val="00241565"/>
    <w:rsid w:val="00243239"/>
    <w:rsid w:val="0025605A"/>
    <w:rsid w:val="00271757"/>
    <w:rsid w:val="002961E1"/>
    <w:rsid w:val="002B1CF6"/>
    <w:rsid w:val="002B292F"/>
    <w:rsid w:val="002E17D2"/>
    <w:rsid w:val="002F04C2"/>
    <w:rsid w:val="003015A3"/>
    <w:rsid w:val="00332931"/>
    <w:rsid w:val="003338A1"/>
    <w:rsid w:val="00336E42"/>
    <w:rsid w:val="00344FE7"/>
    <w:rsid w:val="00352EBC"/>
    <w:rsid w:val="003534F2"/>
    <w:rsid w:val="00371A72"/>
    <w:rsid w:val="003A4A3E"/>
    <w:rsid w:val="003B3B50"/>
    <w:rsid w:val="003D4218"/>
    <w:rsid w:val="003F148C"/>
    <w:rsid w:val="004079E7"/>
    <w:rsid w:val="0041141A"/>
    <w:rsid w:val="00415804"/>
    <w:rsid w:val="0043662C"/>
    <w:rsid w:val="004401CA"/>
    <w:rsid w:val="00441682"/>
    <w:rsid w:val="00442150"/>
    <w:rsid w:val="00457971"/>
    <w:rsid w:val="004821C9"/>
    <w:rsid w:val="0048249D"/>
    <w:rsid w:val="00482E97"/>
    <w:rsid w:val="00491142"/>
    <w:rsid w:val="00492A8C"/>
    <w:rsid w:val="004B1E35"/>
    <w:rsid w:val="004B6109"/>
    <w:rsid w:val="004B71FE"/>
    <w:rsid w:val="004F035D"/>
    <w:rsid w:val="00555B92"/>
    <w:rsid w:val="00587CF0"/>
    <w:rsid w:val="00587DFA"/>
    <w:rsid w:val="005973B9"/>
    <w:rsid w:val="00597A96"/>
    <w:rsid w:val="005A40D2"/>
    <w:rsid w:val="005B1D9C"/>
    <w:rsid w:val="005D4B76"/>
    <w:rsid w:val="005E49E9"/>
    <w:rsid w:val="00611909"/>
    <w:rsid w:val="00611986"/>
    <w:rsid w:val="006123F1"/>
    <w:rsid w:val="00613710"/>
    <w:rsid w:val="006212F0"/>
    <w:rsid w:val="00652394"/>
    <w:rsid w:val="00663FE3"/>
    <w:rsid w:val="006770A1"/>
    <w:rsid w:val="006A1233"/>
    <w:rsid w:val="006B27A3"/>
    <w:rsid w:val="006B6088"/>
    <w:rsid w:val="006B7409"/>
    <w:rsid w:val="006C3B51"/>
    <w:rsid w:val="006D1D73"/>
    <w:rsid w:val="006D5F07"/>
    <w:rsid w:val="00702EA4"/>
    <w:rsid w:val="00732FAE"/>
    <w:rsid w:val="0074390E"/>
    <w:rsid w:val="00743FB7"/>
    <w:rsid w:val="00750058"/>
    <w:rsid w:val="00750734"/>
    <w:rsid w:val="00770DDB"/>
    <w:rsid w:val="00783AB2"/>
    <w:rsid w:val="00790482"/>
    <w:rsid w:val="007910F9"/>
    <w:rsid w:val="007A1BF0"/>
    <w:rsid w:val="007B155E"/>
    <w:rsid w:val="007C7560"/>
    <w:rsid w:val="007D5841"/>
    <w:rsid w:val="00803736"/>
    <w:rsid w:val="00812066"/>
    <w:rsid w:val="00820B53"/>
    <w:rsid w:val="00832E7E"/>
    <w:rsid w:val="008332B3"/>
    <w:rsid w:val="008474B7"/>
    <w:rsid w:val="00850241"/>
    <w:rsid w:val="008528F9"/>
    <w:rsid w:val="00863DF3"/>
    <w:rsid w:val="00866331"/>
    <w:rsid w:val="00874269"/>
    <w:rsid w:val="008858B7"/>
    <w:rsid w:val="00886FBC"/>
    <w:rsid w:val="00895E57"/>
    <w:rsid w:val="008A1794"/>
    <w:rsid w:val="008D7085"/>
    <w:rsid w:val="008F18BB"/>
    <w:rsid w:val="0090002A"/>
    <w:rsid w:val="00910180"/>
    <w:rsid w:val="0093444C"/>
    <w:rsid w:val="00950BE0"/>
    <w:rsid w:val="00966DCB"/>
    <w:rsid w:val="00967E1A"/>
    <w:rsid w:val="00975B25"/>
    <w:rsid w:val="00991A9F"/>
    <w:rsid w:val="009B25C2"/>
    <w:rsid w:val="009B4CD0"/>
    <w:rsid w:val="00A026E2"/>
    <w:rsid w:val="00A0623C"/>
    <w:rsid w:val="00A636EE"/>
    <w:rsid w:val="00A90887"/>
    <w:rsid w:val="00AB561C"/>
    <w:rsid w:val="00AD543C"/>
    <w:rsid w:val="00AD6434"/>
    <w:rsid w:val="00AE008C"/>
    <w:rsid w:val="00AE6E40"/>
    <w:rsid w:val="00AF6A9A"/>
    <w:rsid w:val="00B114BC"/>
    <w:rsid w:val="00B14674"/>
    <w:rsid w:val="00B56987"/>
    <w:rsid w:val="00B636FC"/>
    <w:rsid w:val="00B70A58"/>
    <w:rsid w:val="00B8011D"/>
    <w:rsid w:val="00B8022D"/>
    <w:rsid w:val="00BA66FA"/>
    <w:rsid w:val="00BC4BDE"/>
    <w:rsid w:val="00BE6948"/>
    <w:rsid w:val="00C01412"/>
    <w:rsid w:val="00C20B2F"/>
    <w:rsid w:val="00C639C1"/>
    <w:rsid w:val="00C71998"/>
    <w:rsid w:val="00CA0B81"/>
    <w:rsid w:val="00CA6795"/>
    <w:rsid w:val="00CB0555"/>
    <w:rsid w:val="00CB69C6"/>
    <w:rsid w:val="00CB7E30"/>
    <w:rsid w:val="00CC09EE"/>
    <w:rsid w:val="00CE77FF"/>
    <w:rsid w:val="00D0585F"/>
    <w:rsid w:val="00D10EDC"/>
    <w:rsid w:val="00D155B0"/>
    <w:rsid w:val="00D23E0D"/>
    <w:rsid w:val="00D30D3E"/>
    <w:rsid w:val="00D435A4"/>
    <w:rsid w:val="00D43A9D"/>
    <w:rsid w:val="00D50C3A"/>
    <w:rsid w:val="00D8707A"/>
    <w:rsid w:val="00DC6564"/>
    <w:rsid w:val="00DD541D"/>
    <w:rsid w:val="00E017FD"/>
    <w:rsid w:val="00E06F4F"/>
    <w:rsid w:val="00E06F77"/>
    <w:rsid w:val="00E44FF1"/>
    <w:rsid w:val="00E50014"/>
    <w:rsid w:val="00E64DC0"/>
    <w:rsid w:val="00E81170"/>
    <w:rsid w:val="00E86224"/>
    <w:rsid w:val="00E9548D"/>
    <w:rsid w:val="00EC4EEC"/>
    <w:rsid w:val="00EC6826"/>
    <w:rsid w:val="00EE05DE"/>
    <w:rsid w:val="00EE1BF6"/>
    <w:rsid w:val="00EE7F25"/>
    <w:rsid w:val="00F63FB5"/>
    <w:rsid w:val="00F82124"/>
    <w:rsid w:val="00F9063A"/>
    <w:rsid w:val="00FB33AA"/>
    <w:rsid w:val="00FD5ECB"/>
    <w:rsid w:val="00FE291E"/>
    <w:rsid w:val="00FF0C6A"/>
    <w:rsid w:val="00FF3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4FE71"/>
  <w15:docId w15:val="{9093FC44-1E1C-4F1D-AEB6-7BC354B2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36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L1"/>
    <w:basedOn w:val="Normalny"/>
    <w:link w:val="AkapitzlistZnak"/>
    <w:uiPriority w:val="34"/>
    <w:qFormat/>
    <w:rsid w:val="00652394"/>
    <w:pPr>
      <w:ind w:left="720"/>
      <w:contextualSpacing/>
    </w:pPr>
  </w:style>
  <w:style w:type="paragraph" w:customStyle="1" w:styleId="Default">
    <w:name w:val="Default"/>
    <w:rsid w:val="00750058"/>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01530D"/>
    <w:rPr>
      <w:color w:val="0000FF" w:themeColor="hyperlink"/>
      <w:u w:val="single"/>
    </w:rPr>
  </w:style>
  <w:style w:type="paragraph" w:styleId="Nagwek">
    <w:name w:val="header"/>
    <w:basedOn w:val="Normalny"/>
    <w:link w:val="NagwekZnak"/>
    <w:uiPriority w:val="99"/>
    <w:unhideWhenUsed/>
    <w:rsid w:val="002432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3239"/>
  </w:style>
  <w:style w:type="paragraph" w:styleId="Stopka">
    <w:name w:val="footer"/>
    <w:basedOn w:val="Normalny"/>
    <w:link w:val="StopkaZnak"/>
    <w:uiPriority w:val="99"/>
    <w:unhideWhenUsed/>
    <w:rsid w:val="002432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3239"/>
  </w:style>
  <w:style w:type="paragraph" w:styleId="Tekstdymka">
    <w:name w:val="Balloon Text"/>
    <w:basedOn w:val="Normalny"/>
    <w:link w:val="TekstdymkaZnak"/>
    <w:uiPriority w:val="99"/>
    <w:semiHidden/>
    <w:unhideWhenUsed/>
    <w:rsid w:val="008D70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7085"/>
    <w:rPr>
      <w:rFonts w:ascii="Tahoma" w:hAnsi="Tahoma" w:cs="Tahoma"/>
      <w:sz w:val="16"/>
      <w:szCs w:val="16"/>
    </w:rPr>
  </w:style>
  <w:style w:type="character" w:styleId="Odwoaniedokomentarza">
    <w:name w:val="annotation reference"/>
    <w:basedOn w:val="Domylnaczcionkaakapitu"/>
    <w:uiPriority w:val="99"/>
    <w:semiHidden/>
    <w:unhideWhenUsed/>
    <w:rsid w:val="006212F0"/>
    <w:rPr>
      <w:sz w:val="16"/>
      <w:szCs w:val="16"/>
    </w:rPr>
  </w:style>
  <w:style w:type="paragraph" w:styleId="Tekstkomentarza">
    <w:name w:val="annotation text"/>
    <w:basedOn w:val="Normalny"/>
    <w:link w:val="TekstkomentarzaZnak"/>
    <w:uiPriority w:val="99"/>
    <w:semiHidden/>
    <w:unhideWhenUsed/>
    <w:rsid w:val="006212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12F0"/>
    <w:rPr>
      <w:sz w:val="20"/>
      <w:szCs w:val="20"/>
    </w:rPr>
  </w:style>
  <w:style w:type="paragraph" w:styleId="Tematkomentarza">
    <w:name w:val="annotation subject"/>
    <w:basedOn w:val="Tekstkomentarza"/>
    <w:next w:val="Tekstkomentarza"/>
    <w:link w:val="TematkomentarzaZnak"/>
    <w:uiPriority w:val="99"/>
    <w:semiHidden/>
    <w:unhideWhenUsed/>
    <w:rsid w:val="006212F0"/>
    <w:rPr>
      <w:b/>
      <w:bCs/>
    </w:rPr>
  </w:style>
  <w:style w:type="character" w:customStyle="1" w:styleId="TematkomentarzaZnak">
    <w:name w:val="Temat komentarza Znak"/>
    <w:basedOn w:val="TekstkomentarzaZnak"/>
    <w:link w:val="Tematkomentarza"/>
    <w:uiPriority w:val="99"/>
    <w:semiHidden/>
    <w:rsid w:val="006212F0"/>
    <w:rPr>
      <w:b/>
      <w:bCs/>
      <w:sz w:val="20"/>
      <w:szCs w:val="20"/>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link w:val="Akapitzlist"/>
    <w:uiPriority w:val="34"/>
    <w:qFormat/>
    <w:locked/>
    <w:rsid w:val="00256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9668985">
      <w:bodyDiv w:val="1"/>
      <w:marLeft w:val="0"/>
      <w:marRight w:val="0"/>
      <w:marTop w:val="0"/>
      <w:marBottom w:val="0"/>
      <w:divBdr>
        <w:top w:val="none" w:sz="0" w:space="0" w:color="auto"/>
        <w:left w:val="none" w:sz="0" w:space="0" w:color="auto"/>
        <w:bottom w:val="none" w:sz="0" w:space="0" w:color="auto"/>
        <w:right w:val="none" w:sz="0" w:space="0" w:color="auto"/>
      </w:divBdr>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512523148">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 w:id="20708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1342</Words>
  <Characters>8053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Bełdowska  Katarzyna</dc:creator>
  <cp:lastModifiedBy>mrakowsk@zespol.local</cp:lastModifiedBy>
  <cp:revision>4</cp:revision>
  <cp:lastPrinted>2021-11-15T13:13:00Z</cp:lastPrinted>
  <dcterms:created xsi:type="dcterms:W3CDTF">2023-01-11T10:22:00Z</dcterms:created>
  <dcterms:modified xsi:type="dcterms:W3CDTF">2023-01-11T13:21:00Z</dcterms:modified>
</cp:coreProperties>
</file>