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284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0B5C17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4"/>
            <w:shd w:val="clear" w:color="auto" w:fill="F7CAAC" w:themeFill="accent2" w:themeFillTint="66"/>
            <w:vAlign w:val="center"/>
          </w:tcPr>
          <w:p w14:paraId="2442B354" w14:textId="05D5FF9F" w:rsidR="00A71656" w:rsidRPr="008B473A" w:rsidRDefault="009755A9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755A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BIELIZNA I </w:t>
            </w:r>
            <w:bookmarkStart w:id="2" w:name="_GoBack"/>
            <w:bookmarkEnd w:id="2"/>
            <w:r w:rsidRPr="009755A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ODZIEŻ JEDNORAZOWEGO UŻYTKU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3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3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3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3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3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0B5C17">
        <w:trPr>
          <w:trHeight w:val="665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F37459">
        <w:trPr>
          <w:trHeight w:val="7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3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4107E01" w14:textId="44DCAAB5" w:rsidR="009755A9" w:rsidRPr="009755A9" w:rsidRDefault="00A71656" w:rsidP="009755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 w:rsidR="00DF6319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  <w:r w:rsidR="009755A9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 Nr 1</w:t>
            </w:r>
          </w:p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10E0FBEE" w14:textId="3CCD5B37" w:rsidR="00BB2CE5" w:rsidRPr="00F37459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4E5066E" w14:textId="2C534092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9755A9" w:rsidRPr="00920317" w14:paraId="63EC09ED" w14:textId="77777777" w:rsidTr="009755A9">
        <w:trPr>
          <w:trHeight w:val="73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4F80AC" w14:textId="7C2BBCCA" w:rsidR="009755A9" w:rsidRDefault="009755A9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69A1407D" w14:textId="393CFE10" w:rsidR="009755A9" w:rsidRDefault="009755A9" w:rsidP="009755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Nr 1</w:t>
            </w:r>
          </w:p>
          <w:p w14:paraId="34DD4DFF" w14:textId="08E2C31A" w:rsidR="009755A9" w:rsidRPr="009755A9" w:rsidRDefault="009755A9" w:rsidP="000F28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9755A9">
              <w:rPr>
                <w:rFonts w:eastAsia="Times New Roman" w:cs="Times New Roman"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09A" w14:textId="77777777" w:rsidR="009755A9" w:rsidRPr="00F37459" w:rsidRDefault="009755A9" w:rsidP="000F28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55A9" w:rsidRPr="00920317" w14:paraId="40546FF1" w14:textId="77777777" w:rsidTr="00757645">
        <w:trPr>
          <w:trHeight w:val="7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6736EA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0B2A76B" w14:textId="5485A855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 Nr 2</w:t>
            </w:r>
          </w:p>
          <w:p w14:paraId="00CD89BE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7A4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2D0E4292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171CA0E0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9755A9" w:rsidRPr="00920317" w14:paraId="2A4A9147" w14:textId="77777777" w:rsidTr="009755A9">
        <w:trPr>
          <w:trHeight w:val="73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573DBB" w14:textId="77777777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67E7E5DB" w14:textId="206BF922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Nr 2</w:t>
            </w:r>
          </w:p>
          <w:p w14:paraId="4669E1DF" w14:textId="77777777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9755A9">
              <w:rPr>
                <w:rFonts w:eastAsia="Times New Roman" w:cs="Times New Roman"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449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55A9" w:rsidRPr="00920317" w14:paraId="56A2651E" w14:textId="77777777" w:rsidTr="00757645">
        <w:trPr>
          <w:trHeight w:val="7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B414D5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C8FE028" w14:textId="081BAE49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 Nr 3</w:t>
            </w:r>
          </w:p>
          <w:p w14:paraId="169741E4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5C2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55FD7A94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78545734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9755A9" w:rsidRPr="00920317" w14:paraId="310E622E" w14:textId="77777777" w:rsidTr="009755A9">
        <w:trPr>
          <w:trHeight w:val="73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0E1A39" w14:textId="77777777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4B10CCE1" w14:textId="14357CEC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Nr 3</w:t>
            </w:r>
          </w:p>
          <w:p w14:paraId="5E90BB36" w14:textId="77777777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9755A9">
              <w:rPr>
                <w:rFonts w:eastAsia="Times New Roman" w:cs="Times New Roman"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0E6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55A9" w:rsidRPr="00920317" w14:paraId="5387149F" w14:textId="77777777" w:rsidTr="00757645">
        <w:trPr>
          <w:trHeight w:val="7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D94479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D248D8E" w14:textId="006FA631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 Nr 4</w:t>
            </w:r>
          </w:p>
          <w:p w14:paraId="1E5751E3" w14:textId="77777777" w:rsidR="009755A9" w:rsidRPr="008B473A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804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2324DDEC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5862709D" w14:textId="77777777" w:rsidR="009755A9" w:rsidRPr="00920317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9755A9" w:rsidRPr="00920317" w14:paraId="602C0CDF" w14:textId="77777777" w:rsidTr="009755A9">
        <w:trPr>
          <w:trHeight w:val="73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2EEC96" w14:textId="77777777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2336DB49" w14:textId="0C46D2CE" w:rsid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Nr 4</w:t>
            </w:r>
          </w:p>
          <w:p w14:paraId="0A873A1E" w14:textId="77777777" w:rsidR="009755A9" w:rsidRPr="009755A9" w:rsidRDefault="009755A9" w:rsidP="007576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9755A9">
              <w:rPr>
                <w:rFonts w:eastAsia="Times New Roman" w:cs="Times New Roman"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46A" w14:textId="77777777" w:rsidR="009755A9" w:rsidRPr="00F37459" w:rsidRDefault="009755A9" w:rsidP="0075764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3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65CE226" w14:textId="77777777" w:rsidR="009755A9" w:rsidRPr="002806B8" w:rsidRDefault="00BB2CE5" w:rsidP="002806B8">
      <w:pPr>
        <w:pStyle w:val="Podtytu"/>
        <w:shd w:val="clear" w:color="auto" w:fill="F7CAAC" w:themeFill="accent2" w:themeFillTint="66"/>
        <w:tabs>
          <w:tab w:val="left" w:pos="426"/>
        </w:tabs>
        <w:ind w:left="2694" w:hanging="2694"/>
        <w:rPr>
          <w:rFonts w:asciiTheme="minorHAnsi" w:hAnsiTheme="minorHAnsi"/>
          <w:b/>
          <w:bCs/>
        </w:rPr>
      </w:pPr>
      <w:r w:rsidRPr="009755A9">
        <w:rPr>
          <w:rFonts w:asciiTheme="minorHAnsi" w:eastAsia="Calibri" w:hAnsiTheme="minorHAnsi" w:cs="Arial"/>
          <w:b/>
          <w:color w:val="000000"/>
        </w:rPr>
        <w:t xml:space="preserve"> </w:t>
      </w:r>
      <w:bookmarkStart w:id="7" w:name="_Hlk89949323"/>
      <w:r w:rsidR="009755A9" w:rsidRPr="002806B8">
        <w:rPr>
          <w:rFonts w:asciiTheme="minorHAnsi" w:hAnsiTheme="minorHAnsi"/>
          <w:b/>
          <w:bCs/>
          <w:sz w:val="28"/>
          <w:szCs w:val="28"/>
          <w:shd w:val="clear" w:color="auto" w:fill="F7CAAC" w:themeFill="accent2" w:themeFillTint="66"/>
        </w:rPr>
        <w:t>BIELIZNA I ODZIEŻ JEDNORAZOWEGO UŻYTKU</w:t>
      </w:r>
    </w:p>
    <w:bookmarkEnd w:id="7"/>
    <w:p w14:paraId="4CD90143" w14:textId="03816B90" w:rsidR="008B473A" w:rsidRPr="00350DBF" w:rsidRDefault="008B473A" w:rsidP="00F3745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E65C014" w14:textId="77777777" w:rsidR="00CA2883" w:rsidRDefault="00CA2883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32F67E8B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</w:t>
      </w:r>
      <w:r w:rsidR="003074EB">
        <w:rPr>
          <w:rFonts w:eastAsia="Times New Roman" w:cs="Times New Roman"/>
          <w:b/>
          <w:lang w:eastAsia="pl-PL"/>
        </w:rPr>
        <w:t>2</w:t>
      </w:r>
      <w:r w:rsidRPr="00920317">
        <w:rPr>
          <w:rFonts w:eastAsia="Times New Roman" w:cs="Times New Roman"/>
          <w:b/>
          <w:lang w:eastAsia="pl-PL"/>
        </w:rPr>
        <w:t>/ZP</w:t>
      </w:r>
    </w:p>
    <w:p w14:paraId="1D10F953" w14:textId="77777777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E0599D0" w14:textId="14CB0AA6" w:rsidR="00B31C7A" w:rsidRPr="00E44405" w:rsidRDefault="00C7442C" w:rsidP="00E44405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9755A9" w:rsidRPr="009755A9">
        <w:rPr>
          <w:rFonts w:eastAsia="Times New Roman" w:cs="Times New Roman"/>
          <w:b/>
          <w:lang w:eastAsia="pl-PL"/>
        </w:rPr>
        <w:t>BIELIZNA I ODZIEŻ JEDNORAZOWEGO UŻYTKU</w:t>
      </w:r>
      <w:r w:rsidR="007A2CD3">
        <w:rPr>
          <w:rFonts w:eastAsia="Times New Roman" w:cs="Times New Roman"/>
          <w:b/>
          <w:lang w:eastAsia="pl-PL"/>
        </w:rPr>
        <w:t>”</w:t>
      </w:r>
      <w:r w:rsidR="00DF6319" w:rsidRPr="00DF6319">
        <w:rPr>
          <w:rFonts w:eastAsia="Times New Roman" w:cs="Times New Roman"/>
          <w:b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F37459">
        <w:rPr>
          <w:rFonts w:eastAsia="Times New Roman" w:cs="Times New Roman"/>
          <w:spacing w:val="-3"/>
          <w:lang w:eastAsia="pl-PL"/>
        </w:rPr>
        <w:t>1</w:t>
      </w:r>
      <w:r w:rsidR="009755A9">
        <w:rPr>
          <w:rFonts w:eastAsia="Times New Roman" w:cs="Times New Roman"/>
          <w:spacing w:val="-3"/>
          <w:lang w:eastAsia="pl-PL"/>
        </w:rPr>
        <w:t>4</w:t>
      </w:r>
      <w:r w:rsidRPr="00920317">
        <w:rPr>
          <w:rFonts w:eastAsia="Times New Roman" w:cs="Times New Roman"/>
          <w:spacing w:val="-3"/>
          <w:lang w:eastAsia="pl-PL"/>
        </w:rPr>
        <w:t>/2</w:t>
      </w:r>
      <w:r w:rsidR="00DF6319"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 xml:space="preserve">2021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1129</w:t>
      </w:r>
      <w:r w:rsidR="009755A9">
        <w:rPr>
          <w:rFonts w:eastAsia="Times New Roman" w:cs="Times New Roman"/>
          <w:bCs/>
          <w:lang w:eastAsia="pl-PL"/>
        </w:rPr>
        <w:t xml:space="preserve"> ze zm.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0249EE5A" w14:textId="6928BA10" w:rsidR="00BA7F84" w:rsidRDefault="00BA7F84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757645">
        <w:rPr>
          <w:rFonts w:asciiTheme="minorHAnsi" w:hAnsiTheme="minorHAnsi" w:cstheme="minorHAnsi"/>
          <w:b/>
          <w:bCs/>
          <w:sz w:val="22"/>
          <w:szCs w:val="22"/>
        </w:rPr>
        <w:t>bieliznę i odzież jednorazowego użytku</w:t>
      </w:r>
      <w:r w:rsidR="007A2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2CE5" w:rsidRPr="00BB2CE5">
        <w:rPr>
          <w:rFonts w:asciiTheme="minorHAnsi" w:hAnsiTheme="minorHAnsi" w:cstheme="minorHAnsi"/>
          <w:b/>
          <w:bCs/>
          <w:sz w:val="22"/>
          <w:szCs w:val="22"/>
        </w:rPr>
        <w:t>dla potrzeb Szpitala Specjalistycznego w Pile im. Stanisława Staszica</w:t>
      </w:r>
      <w:r w:rsidR="00BB2CE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B473A">
        <w:rPr>
          <w:rFonts w:asciiTheme="minorHAnsi" w:hAnsiTheme="minorHAnsi" w:cstheme="minorHAnsi"/>
          <w:sz w:val="22"/>
          <w:szCs w:val="22"/>
        </w:rPr>
        <w:t xml:space="preserve"> </w:t>
      </w:r>
      <w:r w:rsidRPr="004B583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</w:t>
      </w:r>
      <w:r w:rsidR="008B4D90"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cenach jednostkowych wyszczególnionych w ofercie przetargowej oraz w załącznik</w:t>
      </w:r>
      <w:r w:rsidR="008224FF"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</w:t>
      </w:r>
      <w:r w:rsidR="00085DB4">
        <w:rPr>
          <w:rFonts w:asciiTheme="minorHAnsi" w:hAnsiTheme="minorHAnsi" w:cstheme="minorHAnsi"/>
          <w:sz w:val="22"/>
          <w:szCs w:val="22"/>
        </w:rPr>
        <w:t xml:space="preserve"> (załącznik nr 2 do SWZ)</w:t>
      </w:r>
      <w:r w:rsidRPr="004B583C">
        <w:rPr>
          <w:rFonts w:asciiTheme="minorHAnsi" w:hAnsiTheme="minorHAnsi" w:cstheme="minorHAnsi"/>
          <w:sz w:val="22"/>
          <w:szCs w:val="22"/>
        </w:rPr>
        <w:t>.</w:t>
      </w:r>
    </w:p>
    <w:p w14:paraId="0A23AA46" w14:textId="72B80B52" w:rsidR="00390632" w:rsidRDefault="008224FF" w:rsidP="00390632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</w:t>
      </w:r>
      <w:r w:rsidR="00085DB4">
        <w:rPr>
          <w:rFonts w:asciiTheme="minorHAnsi" w:hAnsiTheme="minorHAnsi" w:cstheme="minorHAnsi"/>
          <w:sz w:val="22"/>
          <w:szCs w:val="22"/>
        </w:rPr>
        <w:t xml:space="preserve">. Posiada również </w:t>
      </w:r>
      <w:r w:rsidRPr="008224FF">
        <w:rPr>
          <w:rFonts w:asciiTheme="minorHAnsi" w:hAnsiTheme="minorHAnsi" w:cstheme="minorHAnsi"/>
          <w:sz w:val="22"/>
          <w:szCs w:val="22"/>
        </w:rPr>
        <w:t>odpowiednie zezwolenie na obrót produktami medycznymi</w:t>
      </w:r>
      <w:r w:rsidR="00085DB4">
        <w:rPr>
          <w:rFonts w:asciiTheme="minorHAnsi" w:hAnsiTheme="minorHAnsi" w:cstheme="minorHAnsi"/>
          <w:sz w:val="22"/>
          <w:szCs w:val="22"/>
        </w:rPr>
        <w:t xml:space="preserve"> (nie dot. zadania nr 4 poz.1-4)</w:t>
      </w:r>
      <w:r w:rsidRPr="008224FF">
        <w:rPr>
          <w:rFonts w:asciiTheme="minorHAnsi" w:hAnsiTheme="minorHAnsi" w:cstheme="minorHAnsi"/>
          <w:sz w:val="22"/>
          <w:szCs w:val="22"/>
        </w:rPr>
        <w:t>.</w:t>
      </w:r>
    </w:p>
    <w:p w14:paraId="08FB53C8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2CC9E03F" w14:textId="77777777" w:rsidR="008103FA" w:rsidRPr="008103FA" w:rsidRDefault="008103FA" w:rsidP="00263B7D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8103FA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442A8F37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4AD8B4C8" w14:textId="1E7203D6" w:rsidR="00085DB4" w:rsidRDefault="00085DB4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 …….</w:t>
      </w:r>
    </w:p>
    <w:p w14:paraId="0F705381" w14:textId="24C59458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lastRenderedPageBreak/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74B6C66F" w14:textId="1B69D629" w:rsidR="008103FA" w:rsidRPr="008103FA" w:rsidRDefault="008103FA" w:rsidP="00E44405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20AF2B4" w14:textId="6FE6E80A" w:rsidR="00A151E4" w:rsidRDefault="002428B9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 w:rsidR="00A151E4"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>
        <w:rPr>
          <w:rFonts w:eastAsia="Times New Roman" w:cs="Times New Roman"/>
          <w:lang w:eastAsia="pl-PL"/>
        </w:rPr>
        <w:t> </w:t>
      </w:r>
      <w:r w:rsidR="00085DB4">
        <w:rPr>
          <w:rFonts w:eastAsia="Times New Roman" w:cs="Times New Roman"/>
          <w:lang w:eastAsia="pl-PL"/>
        </w:rPr>
        <w:t xml:space="preserve">Dziale Gospodarczym i Zaopatrzenia </w:t>
      </w:r>
      <w:r w:rsidR="007A2CD3">
        <w:rPr>
          <w:rFonts w:eastAsia="Times New Roman" w:cs="Times New Roman"/>
          <w:lang w:eastAsia="pl-PL"/>
        </w:rPr>
        <w:t>Szpitalne</w:t>
      </w:r>
      <w:r w:rsidR="00A151E4">
        <w:rPr>
          <w:rFonts w:eastAsia="Times New Roman" w:cs="Times New Roman"/>
          <w:lang w:eastAsia="pl-PL"/>
        </w:rPr>
        <w:t xml:space="preserve">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23749E53" w14:textId="77777777" w:rsidR="007A2CD3" w:rsidRDefault="00A151E4" w:rsidP="007A2CD3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0324E014" w14:textId="151E0F8B" w:rsidR="00A151E4" w:rsidRPr="007A2CD3" w:rsidRDefault="00A151E4" w:rsidP="007A2CD3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7A2CD3">
        <w:rPr>
          <w:rFonts w:eastAsia="Times New Roman" w:cs="Times New Roman"/>
          <w:lang w:eastAsia="pl-PL"/>
        </w:rPr>
        <w:t xml:space="preserve">Wykonawca zobowiązuje się do dostarczenia przedmiotu umowy nie później niż w ciągu </w:t>
      </w:r>
      <w:r w:rsidR="008B4D90" w:rsidRPr="007A2CD3">
        <w:rPr>
          <w:rFonts w:eastAsia="Times New Roman" w:cs="Times New Roman"/>
          <w:b/>
          <w:bCs/>
          <w:lang w:eastAsia="pl-PL"/>
        </w:rPr>
        <w:t>…………</w:t>
      </w:r>
      <w:r w:rsidRPr="007A2CD3">
        <w:rPr>
          <w:rFonts w:eastAsia="Times New Roman" w:cs="Times New Roman"/>
          <w:b/>
          <w:bCs/>
          <w:lang w:eastAsia="pl-PL"/>
        </w:rPr>
        <w:t xml:space="preserve"> dni </w:t>
      </w:r>
      <w:r w:rsidR="00085DB4">
        <w:rPr>
          <w:rFonts w:eastAsia="Times New Roman" w:cs="Times New Roman"/>
          <w:b/>
          <w:bCs/>
          <w:lang w:eastAsia="pl-PL"/>
        </w:rPr>
        <w:t xml:space="preserve">roboczych </w:t>
      </w:r>
      <w:r w:rsidRPr="007A2CD3">
        <w:rPr>
          <w:rFonts w:eastAsia="Times New Roman" w:cs="Times New Roman"/>
          <w:lang w:eastAsia="pl-PL"/>
        </w:rPr>
        <w:t>od momentu złożenia zamówienia</w:t>
      </w:r>
      <w:r w:rsidR="008B4D90" w:rsidRPr="007A2CD3">
        <w:rPr>
          <w:rFonts w:eastAsia="Times New Roman" w:cs="Times New Roman"/>
          <w:lang w:eastAsia="pl-PL"/>
        </w:rPr>
        <w:t xml:space="preserve"> </w:t>
      </w:r>
      <w:r w:rsidR="008B4D90" w:rsidRPr="007A2CD3">
        <w:rPr>
          <w:rFonts w:cstheme="minorHAnsi"/>
        </w:rPr>
        <w:t>(</w:t>
      </w:r>
      <w:r w:rsidR="008B4D90" w:rsidRPr="007A2CD3">
        <w:rPr>
          <w:rFonts w:cstheme="minorHAnsi"/>
          <w:i/>
          <w:iCs/>
        </w:rPr>
        <w:t xml:space="preserve">max </w:t>
      </w:r>
      <w:r w:rsidR="00085DB4">
        <w:rPr>
          <w:rFonts w:cstheme="minorHAnsi"/>
          <w:i/>
          <w:iCs/>
        </w:rPr>
        <w:t>5</w:t>
      </w:r>
      <w:r w:rsidR="008B4D90" w:rsidRPr="007A2CD3">
        <w:rPr>
          <w:rFonts w:cstheme="minorHAnsi"/>
          <w:i/>
          <w:iCs/>
        </w:rPr>
        <w:t xml:space="preserve"> dni</w:t>
      </w:r>
      <w:r w:rsidR="008B4D90" w:rsidRPr="007A2CD3">
        <w:rPr>
          <w:rFonts w:cstheme="minorHAnsi"/>
        </w:rPr>
        <w:t xml:space="preserve"> - </w:t>
      </w:r>
      <w:r w:rsidR="008B4D90" w:rsidRPr="007A2CD3">
        <w:rPr>
          <w:rFonts w:cstheme="minorHAnsi"/>
          <w:i/>
          <w:iCs/>
        </w:rPr>
        <w:t>kryterium oceniane).</w:t>
      </w:r>
      <w:r w:rsidR="007A2CD3" w:rsidRPr="007A2CD3">
        <w:t xml:space="preserve"> </w:t>
      </w:r>
      <w:r w:rsidR="007A2CD3" w:rsidRPr="007A2CD3">
        <w:rPr>
          <w:rFonts w:cstheme="minorHAnsi"/>
        </w:rPr>
        <w:t xml:space="preserve">Jeżeli dostawa wypada w dniu wolnym od pracy lub poza godzinami pracy </w:t>
      </w:r>
      <w:r w:rsidR="00085DB4">
        <w:rPr>
          <w:rFonts w:cstheme="minorHAnsi"/>
        </w:rPr>
        <w:t>Działu Gospodarczego i Zaopatrzenia</w:t>
      </w:r>
      <w:r w:rsidR="007A2CD3" w:rsidRPr="007A2CD3">
        <w:rPr>
          <w:rFonts w:cstheme="minorHAnsi"/>
        </w:rPr>
        <w:t>, dostawa nastąpi w pierwszym dniu roboczym po wyznaczonym terminie.</w:t>
      </w:r>
    </w:p>
    <w:p w14:paraId="38B50734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6B6AF71A" w14:textId="77777777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2377794" w14:textId="6D7AC633" w:rsidR="008B473A" w:rsidRP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Jeżeli w dostarczonej partii towaru Zamawiający stwierdzi wady, niezwłocznie zawiadomi o nich Wykonawcę, który wymieni towar na wolny od wad w ciągu</w:t>
      </w:r>
      <w:r w:rsidR="00085DB4">
        <w:rPr>
          <w:rFonts w:eastAsia="Times New Roman" w:cs="Times New Roman"/>
          <w:lang w:eastAsia="pl-PL"/>
        </w:rPr>
        <w:t xml:space="preserve"> </w:t>
      </w:r>
      <w:r w:rsidR="00085DB4" w:rsidRPr="00085DB4">
        <w:rPr>
          <w:rFonts w:eastAsia="Times New Roman" w:cs="Times New Roman"/>
          <w:b/>
          <w:bCs/>
          <w:lang w:eastAsia="pl-PL"/>
        </w:rPr>
        <w:t>5</w:t>
      </w:r>
      <w:r w:rsidRPr="008B473A">
        <w:rPr>
          <w:rFonts w:eastAsia="Times New Roman" w:cs="Times New Roman"/>
          <w:b/>
          <w:bCs/>
          <w:lang w:eastAsia="pl-PL"/>
        </w:rPr>
        <w:t xml:space="preserve"> dni</w:t>
      </w:r>
      <w:r w:rsidRPr="008B473A">
        <w:rPr>
          <w:rFonts w:eastAsia="Times New Roman" w:cs="Times New Roman"/>
          <w:lang w:eastAsia="pl-PL"/>
        </w:rPr>
        <w:t xml:space="preserve"> </w:t>
      </w:r>
      <w:r w:rsidR="00085DB4">
        <w:rPr>
          <w:rFonts w:eastAsia="Times New Roman" w:cs="Times New Roman"/>
          <w:lang w:eastAsia="pl-PL"/>
        </w:rPr>
        <w:t xml:space="preserve">roboczych </w:t>
      </w:r>
      <w:r w:rsidRPr="008B473A">
        <w:rPr>
          <w:rFonts w:eastAsia="Times New Roman" w:cs="Times New Roman"/>
          <w:lang w:eastAsia="pl-PL"/>
        </w:rPr>
        <w:t>od daty zawiadomienia. Dostarczenie towaru wolnego od wad nastąpi na koszt i ryzyko Wykonawcy</w:t>
      </w:r>
      <w:r w:rsidR="00085DB4">
        <w:rPr>
          <w:rFonts w:eastAsia="Times New Roman" w:cs="Times New Roman"/>
          <w:lang w:eastAsia="pl-PL"/>
        </w:rPr>
        <w:t>.</w:t>
      </w:r>
    </w:p>
    <w:p w14:paraId="663CEDE4" w14:textId="0ABC3B31" w:rsidR="00A151E4" w:rsidRPr="008B473A" w:rsidRDefault="008B473A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7F4262" w14:textId="77777777" w:rsidR="00A151E4" w:rsidRPr="008224FF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3660471" w14:textId="77777777" w:rsid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przy zachowaniu ogólnej wartości zamówienia zastrzeżonej dla Wykonawcy w niniejszej umowie.</w:t>
      </w:r>
    </w:p>
    <w:p w14:paraId="1C581E9A" w14:textId="1DE05BA6" w:rsid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Zmawiający w</w:t>
      </w:r>
      <w:r w:rsidRPr="00B31C7A">
        <w:rPr>
          <w:rFonts w:eastAsia="Times New Roman" w:cs="Times New Roman"/>
          <w:lang w:eastAsia="pl-PL"/>
        </w:rPr>
        <w:t xml:space="preserve">ymaga </w:t>
      </w:r>
      <w:r>
        <w:rPr>
          <w:rFonts w:eastAsia="Times New Roman" w:cs="Times New Roman"/>
          <w:lang w:eastAsia="pl-PL"/>
        </w:rPr>
        <w:t>aby</w:t>
      </w:r>
      <w:r w:rsidRPr="00B31C7A">
        <w:rPr>
          <w:rFonts w:eastAsia="Times New Roman" w:cs="Times New Roman"/>
          <w:lang w:eastAsia="pl-PL"/>
        </w:rPr>
        <w:t xml:space="preserve"> każdy pojedynczy egzemplarz/zestaw oferowanych wyrobów był zaopatrzony w</w:t>
      </w:r>
      <w:r w:rsidR="00B5164A">
        <w:rPr>
          <w:rFonts w:eastAsia="Times New Roman" w:cs="Times New Roman"/>
          <w:lang w:eastAsia="pl-PL"/>
        </w:rPr>
        <w:t> </w:t>
      </w:r>
      <w:r w:rsidRPr="00B31C7A">
        <w:rPr>
          <w:rFonts w:eastAsia="Times New Roman" w:cs="Times New Roman"/>
          <w:lang w:eastAsia="pl-PL"/>
        </w:rPr>
        <w:t>etykietę handlową sporządzona w języku polskim i zawierającą, co najmniej: nazwę wyrobu</w:t>
      </w:r>
      <w:r>
        <w:rPr>
          <w:rFonts w:eastAsia="Times New Roman" w:cs="Times New Roman"/>
          <w:lang w:eastAsia="pl-PL"/>
        </w:rPr>
        <w:t>,</w:t>
      </w:r>
      <w:r w:rsidRPr="00B31C7A">
        <w:rPr>
          <w:rFonts w:eastAsia="Times New Roman" w:cs="Times New Roman"/>
          <w:lang w:eastAsia="pl-PL"/>
        </w:rPr>
        <w:t xml:space="preserve"> wytwórcę/producenta oraz datę ważności. Termin ważności nie może być krótszy niż </w:t>
      </w:r>
      <w:r w:rsidR="008C7907">
        <w:rPr>
          <w:rFonts w:eastAsia="Times New Roman" w:cs="Times New Roman"/>
          <w:b/>
          <w:bCs/>
          <w:lang w:eastAsia="pl-PL"/>
        </w:rPr>
        <w:t xml:space="preserve">12 </w:t>
      </w:r>
      <w:r w:rsidRPr="00B5164A">
        <w:rPr>
          <w:rFonts w:eastAsia="Times New Roman" w:cs="Times New Roman"/>
          <w:b/>
          <w:bCs/>
          <w:lang w:eastAsia="pl-PL"/>
        </w:rPr>
        <w:t>miesięcy</w:t>
      </w:r>
      <w:r w:rsidRPr="00B31C7A">
        <w:rPr>
          <w:rFonts w:eastAsia="Times New Roman" w:cs="Times New Roman"/>
          <w:lang w:eastAsia="pl-PL"/>
        </w:rPr>
        <w:t xml:space="preserve"> od daty dostawy</w:t>
      </w:r>
      <w:r w:rsidR="008B4D90">
        <w:rPr>
          <w:rFonts w:eastAsia="Times New Roman" w:cs="Times New Roman"/>
          <w:lang w:eastAsia="pl-PL"/>
        </w:rPr>
        <w:t xml:space="preserve"> każdej partii towaru</w:t>
      </w:r>
      <w:r w:rsidR="008C7907">
        <w:rPr>
          <w:rFonts w:eastAsia="Times New Roman" w:cs="Times New Roman"/>
          <w:lang w:eastAsia="pl-PL"/>
        </w:rPr>
        <w:t>.</w:t>
      </w:r>
    </w:p>
    <w:p w14:paraId="59C78F1C" w14:textId="306B3835" w:rsidR="00A151E4" w:rsidRP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31C7A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57CA1078" w14:textId="14BC15B5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</w:t>
      </w:r>
      <w:r w:rsidR="008B473A"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zmniejsza się odpowiednio wielkość przedmiotu umowy oraz wartość umowy o wielkość tego zakupu.</w:t>
      </w:r>
    </w:p>
    <w:p w14:paraId="6CF49DF9" w14:textId="4C7CBBB2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 xml:space="preserve">W przypadku zakupu interwencyjnego Wykonawca zobowiązany jest do zwrotu Zamawiającemu różnicy pomiędzy ceną zakupu interwencyjnego i ceną dostawy oraz </w:t>
      </w:r>
      <w:r w:rsidR="00FA220A">
        <w:rPr>
          <w:rFonts w:eastAsia="Times New Roman" w:cs="Times New Roman"/>
          <w:lang w:eastAsia="pl-PL"/>
        </w:rPr>
        <w:t xml:space="preserve">do zapłaty </w:t>
      </w:r>
      <w:r w:rsidRPr="00A151E4">
        <w:rPr>
          <w:rFonts w:eastAsia="Times New Roman" w:cs="Times New Roman"/>
          <w:lang w:eastAsia="pl-PL"/>
        </w:rPr>
        <w:t>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0EBA0CDA" w14:textId="77777777" w:rsidR="00B31C7A" w:rsidRDefault="008B473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8B473A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588EFC1" w14:textId="73F93BA2" w:rsidR="00B31C7A" w:rsidRP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B31C7A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5BE0767" w14:textId="47462253" w:rsidR="00920317" w:rsidRPr="008B473A" w:rsidRDefault="0054176D" w:rsidP="0054176D">
      <w:pPr>
        <w:jc w:val="center"/>
        <w:rPr>
          <w:rFonts w:cstheme="minorHAnsi"/>
        </w:rPr>
      </w:pPr>
      <w:r>
        <w:rPr>
          <w:rFonts w:eastAsia="Times New Roman" w:cs="Times New Roman"/>
          <w:b/>
          <w:bCs/>
          <w:lang w:eastAsia="pl-PL"/>
        </w:rPr>
        <w:br w:type="page"/>
      </w:r>
      <w:r w:rsidR="00920317" w:rsidRPr="008B473A">
        <w:rPr>
          <w:rFonts w:eastAsia="Times New Roman" w:cs="Times New Roman"/>
          <w:b/>
          <w:bCs/>
          <w:lang w:eastAsia="pl-PL"/>
        </w:rPr>
        <w:lastRenderedPageBreak/>
        <w:t>§ 7</w:t>
      </w:r>
    </w:p>
    <w:p w14:paraId="262EC14D" w14:textId="606E08E9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Kierownik </w:t>
      </w:r>
      <w:r w:rsidR="00085DB4">
        <w:rPr>
          <w:rFonts w:eastAsia="Times New Roman" w:cs="Times New Roman"/>
          <w:bCs/>
          <w:lang w:eastAsia="pl-PL"/>
        </w:rPr>
        <w:t>Działu Gospodarczego i Zaopatrzenia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tel. (67) 21 06</w:t>
      </w:r>
      <w:r w:rsidR="00085DB4">
        <w:rPr>
          <w:rFonts w:eastAsia="Times New Roman" w:cs="Times New Roman"/>
          <w:bCs/>
          <w:lang w:eastAsia="pl-PL"/>
        </w:rPr>
        <w:t> 280/282</w:t>
      </w:r>
      <w:r w:rsidRPr="00920317">
        <w:rPr>
          <w:rFonts w:eastAsia="Times New Roman" w:cs="Times New Roman"/>
          <w:bCs/>
          <w:lang w:eastAsia="pl-PL"/>
        </w:rPr>
        <w:t>.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="008C7907" w:rsidRPr="008C7907">
        <w:rPr>
          <w:rFonts w:eastAsia="Times New Roman" w:cs="Times New Roman"/>
          <w:bCs/>
          <w:lang w:eastAsia="pl-PL"/>
        </w:rPr>
        <w:t>Osobą odpowiedzialną za realizację niniejszej umowy ze strony Wykon</w:t>
      </w:r>
      <w:r w:rsidR="00085DB4">
        <w:rPr>
          <w:rFonts w:eastAsia="Times New Roman" w:cs="Times New Roman"/>
          <w:bCs/>
          <w:lang w:eastAsia="pl-PL"/>
        </w:rPr>
        <w:t>awcy</w:t>
      </w:r>
      <w:r w:rsidR="008C7907" w:rsidRPr="008C7907">
        <w:rPr>
          <w:rFonts w:eastAsia="Times New Roman" w:cs="Times New Roman"/>
          <w:bCs/>
          <w:lang w:eastAsia="pl-PL"/>
        </w:rPr>
        <w:t xml:space="preserve"> jest:</w:t>
      </w:r>
      <w:r w:rsidR="008C7907">
        <w:rPr>
          <w:rFonts w:eastAsia="Times New Roman" w:cs="Times New Roman"/>
          <w:bCs/>
          <w:lang w:eastAsia="pl-PL"/>
        </w:rPr>
        <w:t xml:space="preserve"> ………………………………………………………</w:t>
      </w: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3D271EA" w14:textId="1B690DFC" w:rsidR="000460EF" w:rsidRPr="008C7907" w:rsidRDefault="000460EF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C7907">
        <w:rPr>
          <w:rFonts w:eastAsia="Times New Roman" w:cs="Calibri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1462CEEE" w14:textId="76130111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F37459">
        <w:rPr>
          <w:rFonts w:eastAsia="Times New Roman" w:cs="Calibri"/>
          <w:lang w:eastAsia="pl-PL"/>
        </w:rPr>
        <w:t>umowy</w:t>
      </w:r>
      <w:r w:rsidR="00085DB4">
        <w:rPr>
          <w:rFonts w:eastAsia="Times New Roman" w:cs="Calibri"/>
          <w:lang w:eastAsia="pl-PL"/>
        </w:rPr>
        <w:t xml:space="preserve"> zadania</w:t>
      </w:r>
      <w:r w:rsidR="00F37459">
        <w:rPr>
          <w:rFonts w:eastAsia="Times New Roman" w:cs="Calibri"/>
          <w:lang w:eastAsia="pl-PL"/>
        </w:rPr>
        <w:t>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4C9A0E47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 xml:space="preserve">brutto </w:t>
      </w:r>
      <w:r w:rsidR="00F37459">
        <w:rPr>
          <w:rFonts w:eastAsia="Times New Roman" w:cs="Calibri"/>
          <w:lang w:eastAsia="pl-PL"/>
        </w:rPr>
        <w:t xml:space="preserve">umowy </w:t>
      </w:r>
      <w:r w:rsidR="00085DB4">
        <w:rPr>
          <w:rFonts w:eastAsia="Times New Roman" w:cs="Calibri"/>
          <w:lang w:eastAsia="pl-PL"/>
        </w:rPr>
        <w:t xml:space="preserve">zadania </w:t>
      </w:r>
      <w:r w:rsidRPr="00E8164F">
        <w:rPr>
          <w:rFonts w:eastAsia="Times New Roman" w:cs="Calibri"/>
          <w:lang w:eastAsia="pl-PL"/>
        </w:rPr>
        <w:t xml:space="preserve">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3A77B334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</w:t>
      </w:r>
      <w:r w:rsidR="00085DB4">
        <w:t xml:space="preserve"> zadania</w:t>
      </w:r>
      <w:r w:rsidR="00F37459">
        <w:t>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0831668A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5598CC1B" w14:textId="77777777" w:rsidR="00FA220A" w:rsidRPr="00BA090E" w:rsidRDefault="00FA220A" w:rsidP="00FA220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BA090E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69E52CE3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17F7E8C5" w14:textId="6A9CA3C1" w:rsidR="00920317" w:rsidRPr="00920317" w:rsidRDefault="000005A4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20317" w:rsidRPr="00920317">
        <w:rPr>
          <w:rFonts w:eastAsia="Times New Roman" w:cs="Calibri"/>
          <w:color w:val="000000"/>
          <w:lang w:eastAsia="pl-PL"/>
        </w:rPr>
        <w:t xml:space="preserve">w dostawie przedmiotu zamówienia przekraczającego </w:t>
      </w:r>
      <w:r w:rsidR="00980002">
        <w:rPr>
          <w:rFonts w:eastAsia="Times New Roman" w:cs="Calibri"/>
          <w:color w:val="000000"/>
          <w:lang w:eastAsia="pl-PL"/>
        </w:rPr>
        <w:t>20</w:t>
      </w:r>
      <w:r w:rsidR="00920317" w:rsidRPr="00920317">
        <w:rPr>
          <w:rFonts w:eastAsia="Times New Roman" w:cs="Calibri"/>
          <w:color w:val="000000"/>
          <w:lang w:eastAsia="pl-PL"/>
        </w:rPr>
        <w:t xml:space="preserve"> dni.</w:t>
      </w:r>
    </w:p>
    <w:p w14:paraId="4FED3A84" w14:textId="77777777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CE25F04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55818C6C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7A2CD3"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obowiązywania </w:t>
      </w:r>
      <w:r w:rsidRPr="00E35505">
        <w:rPr>
          <w:rFonts w:eastAsia="Times New Roman" w:cs="Calibri"/>
          <w:lang w:eastAsia="pl-PL"/>
        </w:rPr>
        <w:lastRenderedPageBreak/>
        <w:t xml:space="preserve">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4769C001" w14:textId="65F4F016" w:rsidR="00E44405" w:rsidRPr="007A2CD3" w:rsidRDefault="00B969A3" w:rsidP="007A2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2AA2355" w14:textId="0D9FD2E1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085DB4">
          <w:headerReference w:type="default" r:id="rId8"/>
          <w:pgSz w:w="11906" w:h="16838"/>
          <w:pgMar w:top="568" w:right="707" w:bottom="426" w:left="851" w:header="426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28F8D8C7" w14:textId="5184739B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lastRenderedPageBreak/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p w14:paraId="0061DA75" w14:textId="77777777" w:rsidR="00085DB4" w:rsidRPr="00085DB4" w:rsidRDefault="00085DB4" w:rsidP="00085DB4">
      <w:pPr>
        <w:spacing w:after="0" w:line="240" w:lineRule="auto"/>
        <w:rPr>
          <w:rFonts w:eastAsia="Times New Roman" w:cs="Tahoma"/>
          <w:lang w:eastAsia="pl-PL"/>
        </w:rPr>
      </w:pPr>
      <w:r w:rsidRPr="00085DB4">
        <w:rPr>
          <w:rFonts w:eastAsia="Times New Roman" w:cs="Tahoma"/>
          <w:lang w:eastAsia="pl-PL"/>
        </w:rPr>
        <w:t>Na potrzeby postępowania o udzielenie zamówienia publicznego pn.:</w:t>
      </w:r>
    </w:p>
    <w:p w14:paraId="22AD683F" w14:textId="4F4037B8" w:rsidR="00085DB4" w:rsidRPr="00085DB4" w:rsidRDefault="00085DB4" w:rsidP="00085DB4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085DB4">
        <w:rPr>
          <w:rFonts w:eastAsia="Times New Roman" w:cs="Tahoma"/>
          <w:b/>
          <w:bCs/>
          <w:lang w:eastAsia="pl-PL"/>
        </w:rPr>
        <w:t>BIELIZNA I ODZIEŻ JEDNORAZOWEGO UŻYTKU</w:t>
      </w:r>
    </w:p>
    <w:p w14:paraId="1689FC66" w14:textId="718506A9" w:rsidR="00F30262" w:rsidRPr="00920317" w:rsidRDefault="00085DB4" w:rsidP="00085DB4">
      <w:pPr>
        <w:spacing w:after="0" w:line="240" w:lineRule="auto"/>
        <w:rPr>
          <w:rFonts w:eastAsia="Times New Roman" w:cs="Tahoma"/>
          <w:lang w:eastAsia="pl-PL"/>
        </w:rPr>
      </w:pPr>
      <w:r w:rsidRPr="00085DB4">
        <w:rPr>
          <w:rFonts w:eastAsia="Times New Roman" w:cs="Tahoma"/>
          <w:lang w:eastAsia="pl-PL"/>
        </w:rPr>
        <w:t>prowadzonego przez: Szpital Specjalistyczny w Pile Im. Stanisława Staszica; 64-920 Piła, ul. Rydygiera 1,</w:t>
      </w:r>
    </w:p>
    <w:p w14:paraId="226BE731" w14:textId="77777777" w:rsidR="00085DB4" w:rsidRDefault="00085DB4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6DA65DDD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77777777" w:rsidR="00F5329B" w:rsidRDefault="00F5329B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04D0D5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8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8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085DB4" w:rsidRDefault="00085DB4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085DB4" w:rsidRDefault="00085DB4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085DB4">
      <w:pPr>
        <w:numPr>
          <w:ilvl w:val="0"/>
          <w:numId w:val="33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085DB4" w:rsidRDefault="00085DB4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085DB4" w:rsidRDefault="00085DB4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085DB4">
      <w:pPr>
        <w:numPr>
          <w:ilvl w:val="0"/>
          <w:numId w:val="33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085DB4" w:rsidRDefault="00085DB4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085DB4" w:rsidRDefault="00085DB4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085DB4" w:rsidRDefault="00085DB4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085DB4" w:rsidRDefault="00085DB4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085DB4">
      <w:pPr>
        <w:numPr>
          <w:ilvl w:val="1"/>
          <w:numId w:val="33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6339F6" w:rsidRDefault="00085DB4" w:rsidP="00085DB4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9F6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6437CA3E" w:rsidR="008C22A4" w:rsidRPr="008C22A4" w:rsidRDefault="00085DB4" w:rsidP="008C22A4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6339F6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sectPr w:rsidR="008C22A4" w:rsidRPr="008C22A4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085DB4" w:rsidRDefault="00085DB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085DB4" w:rsidRDefault="00085DB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085DB4" w:rsidRDefault="00085DB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085DB4" w:rsidRDefault="00085DB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497F4937" w:rsidR="00085DB4" w:rsidRPr="00F85D93" w:rsidRDefault="00085DB4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14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085DB4" w:rsidRPr="00BB2CE5" w:rsidRDefault="00085DB4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30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8"/>
  </w:num>
  <w:num w:numId="25">
    <w:abstractNumId w:val="15"/>
  </w:num>
  <w:num w:numId="26">
    <w:abstractNumId w:val="18"/>
  </w:num>
  <w:num w:numId="27">
    <w:abstractNumId w:val="17"/>
  </w:num>
  <w:num w:numId="28">
    <w:abstractNumId w:val="9"/>
  </w:num>
  <w:num w:numId="29">
    <w:abstractNumId w:val="1"/>
  </w:num>
  <w:num w:numId="30">
    <w:abstractNumId w:val="27"/>
  </w:num>
  <w:num w:numId="31">
    <w:abstractNumId w:val="2"/>
  </w:num>
  <w:num w:numId="32">
    <w:abstractNumId w:val="24"/>
  </w:num>
  <w:num w:numId="33">
    <w:abstractNumId w:val="26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C3659"/>
    <w:rsid w:val="002428B9"/>
    <w:rsid w:val="00263B7D"/>
    <w:rsid w:val="00275405"/>
    <w:rsid w:val="002806B8"/>
    <w:rsid w:val="002C5236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57645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22A4"/>
    <w:rsid w:val="008C349C"/>
    <w:rsid w:val="008C7907"/>
    <w:rsid w:val="008D4CBC"/>
    <w:rsid w:val="008F43D7"/>
    <w:rsid w:val="00920317"/>
    <w:rsid w:val="00966682"/>
    <w:rsid w:val="009755A9"/>
    <w:rsid w:val="00980002"/>
    <w:rsid w:val="009A0A4D"/>
    <w:rsid w:val="009A1E2A"/>
    <w:rsid w:val="009D1760"/>
    <w:rsid w:val="00A151E4"/>
    <w:rsid w:val="00A71656"/>
    <w:rsid w:val="00AC0B95"/>
    <w:rsid w:val="00AC0F14"/>
    <w:rsid w:val="00AD3D25"/>
    <w:rsid w:val="00AE7443"/>
    <w:rsid w:val="00B26594"/>
    <w:rsid w:val="00B310E8"/>
    <w:rsid w:val="00B31C7A"/>
    <w:rsid w:val="00B5164A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A2883"/>
    <w:rsid w:val="00CD37C8"/>
    <w:rsid w:val="00CD7BE7"/>
    <w:rsid w:val="00D05CB9"/>
    <w:rsid w:val="00D51E92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12E3-74A6-4C79-AB0D-D493197E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3451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21</cp:revision>
  <cp:lastPrinted>2022-03-02T11:06:00Z</cp:lastPrinted>
  <dcterms:created xsi:type="dcterms:W3CDTF">2021-08-13T10:17:00Z</dcterms:created>
  <dcterms:modified xsi:type="dcterms:W3CDTF">2022-03-02T11:06:00Z</dcterms:modified>
</cp:coreProperties>
</file>