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88" w:rsidRPr="00D55103" w:rsidRDefault="006D3AE8" w:rsidP="003451FF">
      <w:pPr>
        <w:spacing w:line="276" w:lineRule="auto"/>
        <w:rPr>
          <w:rFonts w:ascii="Arial" w:hAnsi="Arial" w:cs="Arial"/>
        </w:rPr>
      </w:pPr>
      <w:r w:rsidRPr="00D55103">
        <w:rPr>
          <w:rFonts w:ascii="Arial" w:hAnsi="Arial" w:cs="Arial"/>
        </w:rPr>
        <w:t>Załącznik do oferty</w:t>
      </w:r>
      <w:r w:rsidRPr="00D55103">
        <w:rPr>
          <w:rFonts w:ascii="Arial" w:hAnsi="Arial" w:cs="Arial"/>
        </w:rPr>
        <w:br/>
      </w:r>
      <w:r w:rsidR="007E176E" w:rsidRPr="00D55103">
        <w:rPr>
          <w:rFonts w:ascii="Arial" w:hAnsi="Arial" w:cs="Arial"/>
        </w:rPr>
        <w:t>Nr sprawy: WZP.271.17</w:t>
      </w:r>
      <w:r w:rsidRPr="00D55103">
        <w:rPr>
          <w:rFonts w:ascii="Arial" w:hAnsi="Arial" w:cs="Arial"/>
        </w:rPr>
        <w:t>.202</w:t>
      </w:r>
      <w:r w:rsidR="007E176E" w:rsidRPr="00D55103">
        <w:rPr>
          <w:rFonts w:ascii="Arial" w:hAnsi="Arial" w:cs="Arial"/>
        </w:rPr>
        <w:t>2</w:t>
      </w:r>
      <w:r w:rsidRPr="00D55103">
        <w:rPr>
          <w:rFonts w:ascii="Arial" w:hAnsi="Arial" w:cs="Arial"/>
        </w:rPr>
        <w:t>.B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640"/>
        <w:gridCol w:w="680"/>
        <w:gridCol w:w="800"/>
        <w:gridCol w:w="1220"/>
        <w:gridCol w:w="1360"/>
        <w:gridCol w:w="1480"/>
      </w:tblGrid>
      <w:tr w:rsidR="00B25388" w:rsidRPr="00D55103" w:rsidTr="007E176E">
        <w:trPr>
          <w:trHeight w:val="300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88" w:rsidRPr="00D55103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5510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PODZIAŁ CENY NA SKŁADNIKI</w:t>
            </w:r>
          </w:p>
        </w:tc>
      </w:tr>
      <w:tr w:rsidR="00B25388" w:rsidRPr="00D55103" w:rsidTr="007E176E">
        <w:trPr>
          <w:trHeight w:val="1005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388" w:rsidRPr="00D55103" w:rsidRDefault="001D1748" w:rsidP="00D55103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D5510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Z</w:t>
            </w:r>
            <w:r w:rsidR="00B25388" w:rsidRPr="00D5510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aprojektowanie i wykonanie robót budowlanych polegających na przebudowie placu rekreacyjnego</w:t>
            </w:r>
            <w:r w:rsidR="00D5510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bookmarkStart w:id="0" w:name="_GoBack"/>
            <w:bookmarkEnd w:id="0"/>
            <w:r w:rsidR="00B25388" w:rsidRPr="00D5510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 os. Nowy Fordon na terenie Szkoły Podstawowej nr 65 przy ul. </w:t>
            </w:r>
            <w:proofErr w:type="spellStart"/>
            <w:r w:rsidR="00B25388" w:rsidRPr="00D5510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Rzeźniackiego</w:t>
            </w:r>
            <w:proofErr w:type="spellEnd"/>
            <w:r w:rsidR="00B25388" w:rsidRPr="00D5510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7 w Bydgoszczy</w:t>
            </w:r>
          </w:p>
        </w:tc>
      </w:tr>
      <w:tr w:rsidR="00B25388" w:rsidRPr="003451FF" w:rsidTr="007E176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25388" w:rsidRPr="003451FF" w:rsidTr="00DE3285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  <w:proofErr w:type="spellEnd"/>
            <w:r w:rsidRPr="00345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  <w:proofErr w:type="spellStart"/>
            <w:r w:rsidRPr="00345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  <w:proofErr w:type="spellEnd"/>
            <w:r w:rsidRPr="00345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 netto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Dokumentacja projektowa</w:t>
            </w:r>
            <w:r w:rsidR="00304C22" w:rsidRPr="003451F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(cena za dokumentację nie może stanowić więcej niż 2% wartości oferty)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Wykonanie geodezyjnej inwentaryzacji powykonawczej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Wykonanie audytu </w:t>
            </w: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pomontażowego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Tablica informacyjna dwustronna (treść regulaminu wymaga uzgodnienia ze wskazanym  Użytkownikiem, łącznie </w:t>
            </w: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z informacją, że inwestycja została zrealizowana w ramach programu Bydgoski Budżet Obywatelski)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Strefa dla dzieci niepełnosprawnych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Demontaż istniejącego zestawu </w:t>
            </w: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z utylizacją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Zestaw integracyjny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Karuzela integracyjna dla dzieci niepełnosprawnych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huśtawka wahadłowa dla dzieci niepełnosprawnych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Huśtawka wagowa  dla dzieci niepełnosprawnych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Huśtawka potrójna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Pociąg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Tablica </w:t>
            </w: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Braila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Nawierzchnia poliuretanowa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ok.141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Uzupełnienie nawierzchni piaskowej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ok.300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Kolorowe ogrodzenie sztachetowe </w:t>
            </w: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z tworzywa sztucznego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ok.89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Ogrodzenie zewnętrzne od strony chodnika (stalowe w kolorze żółtym)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Furtka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podjazdu (chodnik) dla osób niepełnosprawnych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ok.67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3451FF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Lawka</w:t>
            </w:r>
            <w:proofErr w:type="spellEnd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 listwami z tworzywa barwionego w masie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3451FF">
        <w:trPr>
          <w:trHeight w:val="4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Kosz na śmieci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1D1748" w:rsidP="003451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hAnsi="Arial" w:cs="Arial"/>
                <w:sz w:val="18"/>
                <w:szCs w:val="18"/>
              </w:rPr>
              <w:br w:type="page"/>
            </w:r>
            <w:r w:rsidR="00B25388" w:rsidRPr="00345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B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Strefa edukacyjna dla mniejszych dzieci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Demontaż istniejącej piaskownicy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Wykonanie nawierzchni typu </w:t>
            </w: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polbruk</w:t>
            </w:r>
            <w:proofErr w:type="spellEnd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w strefie altany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ok.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Altana z siedziskami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Ekologiczne urządzenia integracyjne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Naprawa i renowacja istniejących ławek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Strefa sportowo-integracyjna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Przeniesienie stołu do ping-ponga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Wykonanie nawierzchni typu </w:t>
            </w: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polbruk</w:t>
            </w:r>
            <w:proofErr w:type="spellEnd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w strefie użytkowania stołu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ok. 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Stół do szachów i chińczyka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Stół do </w:t>
            </w: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piłkarzyków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Pozostałe prace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Ogrodzenie całego terenu rekreacyjnego z furtką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ok.81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Wymiana furtki w </w:t>
            </w: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istn</w:t>
            </w:r>
            <w:proofErr w:type="spellEnd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ogrodzeniu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Wymiana bramy wjazdowej w </w:t>
            </w: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istn</w:t>
            </w:r>
            <w:proofErr w:type="spellEnd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ogrodzeniu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Dostawa i montaż stożka linowego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Przeniesienie istniejących urządzeń </w:t>
            </w: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 1 ławki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Łąka kwietna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ok.265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Trawa z rolki (pas trawy przy istniejącym placu zabaw)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ok.400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Ogrodzenie - barierka osłonowa  wys. 0,5m łąki kwietnej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ok. 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25388" w:rsidRPr="003451FF" w:rsidTr="007E176E">
        <w:trPr>
          <w:trHeight w:val="460"/>
        </w:trPr>
        <w:tc>
          <w:tcPr>
            <w:tcW w:w="6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388" w:rsidRPr="003451FF" w:rsidRDefault="00B25388" w:rsidP="003451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51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9351A6" w:rsidRPr="003451FF" w:rsidRDefault="00D55103" w:rsidP="003451FF">
      <w:pPr>
        <w:spacing w:line="276" w:lineRule="auto"/>
        <w:rPr>
          <w:rFonts w:ascii="Arial" w:hAnsi="Arial" w:cs="Arial"/>
          <w:sz w:val="18"/>
          <w:szCs w:val="18"/>
        </w:rPr>
      </w:pPr>
    </w:p>
    <w:p w:rsidR="006D3AE8" w:rsidRPr="003451FF" w:rsidRDefault="006D3AE8" w:rsidP="003451FF">
      <w:pPr>
        <w:spacing w:line="276" w:lineRule="auto"/>
        <w:rPr>
          <w:rFonts w:ascii="Arial" w:hAnsi="Arial" w:cs="Arial"/>
          <w:sz w:val="18"/>
          <w:szCs w:val="18"/>
        </w:rPr>
      </w:pPr>
    </w:p>
    <w:p w:rsidR="007E176E" w:rsidRPr="003451FF" w:rsidRDefault="007E176E" w:rsidP="003451FF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Arial Unicode MS" w:hAnsi="Arial" w:cs="Arial"/>
          <w:b/>
          <w:i/>
          <w:color w:val="FF0000"/>
          <w:sz w:val="18"/>
          <w:szCs w:val="18"/>
          <w:lang w:eastAsia="pl-PL"/>
        </w:rPr>
      </w:pPr>
      <w:r w:rsidRPr="003451FF">
        <w:rPr>
          <w:rFonts w:ascii="Arial" w:eastAsia="Arial Unicode MS" w:hAnsi="Arial" w:cs="Arial"/>
          <w:i/>
          <w:color w:val="FF0000"/>
          <w:sz w:val="18"/>
          <w:szCs w:val="18"/>
          <w:lang w:eastAsia="pl-PL"/>
        </w:rPr>
        <w:t>Podpis kwalifikowanym podpisem elektronicznym</w:t>
      </w:r>
    </w:p>
    <w:p w:rsidR="007E176E" w:rsidRPr="003451FF" w:rsidRDefault="007E176E" w:rsidP="003451FF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Arial Unicode MS" w:hAnsi="Arial" w:cs="Arial"/>
          <w:b/>
          <w:i/>
          <w:color w:val="FF0000"/>
          <w:sz w:val="18"/>
          <w:szCs w:val="18"/>
          <w:lang w:eastAsia="pl-PL"/>
        </w:rPr>
      </w:pPr>
      <w:r w:rsidRPr="003451FF">
        <w:rPr>
          <w:rFonts w:ascii="Arial" w:eastAsia="Arial Unicode MS" w:hAnsi="Arial" w:cs="Arial"/>
          <w:i/>
          <w:color w:val="FF0000"/>
          <w:sz w:val="18"/>
          <w:szCs w:val="18"/>
          <w:lang w:eastAsia="pl-PL"/>
        </w:rPr>
        <w:t xml:space="preserve"> lub podpisem zaufanym, lub elektronicznym podpisem osobistym </w:t>
      </w:r>
    </w:p>
    <w:p w:rsidR="007E176E" w:rsidRPr="003451FF" w:rsidRDefault="007E176E" w:rsidP="003451FF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="Arial Unicode MS" w:hAnsi="Arial" w:cs="Arial"/>
          <w:b/>
          <w:i/>
          <w:color w:val="FF0000"/>
          <w:sz w:val="18"/>
          <w:szCs w:val="18"/>
          <w:lang w:eastAsia="pl-PL"/>
        </w:rPr>
      </w:pPr>
      <w:r w:rsidRPr="003451FF">
        <w:rPr>
          <w:rFonts w:ascii="Arial" w:eastAsia="Arial Unicode MS" w:hAnsi="Arial" w:cs="Arial"/>
          <w:i/>
          <w:color w:val="FF0000"/>
          <w:sz w:val="18"/>
          <w:szCs w:val="18"/>
          <w:lang w:eastAsia="pl-PL"/>
        </w:rPr>
        <w:t>osoby (osób) upoważnionej (upoważnionych) do reprezentowania Wykonawców)</w:t>
      </w:r>
    </w:p>
    <w:p w:rsidR="006D3AE8" w:rsidRPr="003451FF" w:rsidRDefault="006D3AE8" w:rsidP="003451FF">
      <w:pPr>
        <w:spacing w:line="276" w:lineRule="auto"/>
        <w:rPr>
          <w:rFonts w:ascii="Arial" w:hAnsi="Arial" w:cs="Arial"/>
        </w:rPr>
      </w:pPr>
    </w:p>
    <w:sectPr w:rsidR="006D3AE8" w:rsidRPr="00345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8F"/>
    <w:rsid w:val="001D1748"/>
    <w:rsid w:val="002D284C"/>
    <w:rsid w:val="00304C22"/>
    <w:rsid w:val="003451FF"/>
    <w:rsid w:val="006D3AE8"/>
    <w:rsid w:val="007E176E"/>
    <w:rsid w:val="0094638F"/>
    <w:rsid w:val="00A1515B"/>
    <w:rsid w:val="00B25388"/>
    <w:rsid w:val="00D55103"/>
    <w:rsid w:val="00D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942D0-847B-4AD9-BB04-BC926327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Ciarkowski</dc:creator>
  <cp:keywords/>
  <dc:description/>
  <cp:lastModifiedBy>Rafał Ciarkowski</cp:lastModifiedBy>
  <cp:revision>8</cp:revision>
  <cp:lastPrinted>2022-03-23T10:43:00Z</cp:lastPrinted>
  <dcterms:created xsi:type="dcterms:W3CDTF">2022-03-23T08:52:00Z</dcterms:created>
  <dcterms:modified xsi:type="dcterms:W3CDTF">2022-03-23T10:45:00Z</dcterms:modified>
</cp:coreProperties>
</file>