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7CA840B7" w:rsidR="00EE3813" w:rsidRPr="00C96776" w:rsidRDefault="00EE3813" w:rsidP="00EE3813">
      <w:pPr>
        <w:tabs>
          <w:tab w:val="right" w:pos="9781"/>
        </w:tabs>
        <w:rPr>
          <w:b/>
        </w:rPr>
      </w:pPr>
      <w:r w:rsidRPr="00C96776">
        <w:t>Nr sprawy: RZP.271.</w:t>
      </w:r>
      <w:r w:rsidR="005157EF">
        <w:t>30</w:t>
      </w:r>
      <w:r w:rsidRPr="00C96776">
        <w:t>.2024</w:t>
      </w:r>
      <w:r w:rsidRPr="00C96776">
        <w:tab/>
      </w:r>
      <w:r w:rsidRPr="00C96776">
        <w:rPr>
          <w:b/>
        </w:rPr>
        <w:t>Załącznik nr 2 do SWZ</w:t>
      </w:r>
    </w:p>
    <w:p w14:paraId="6976E436" w14:textId="77777777" w:rsidR="00EE3813" w:rsidRDefault="00EE3813" w:rsidP="00EE3813">
      <w:pPr>
        <w:tabs>
          <w:tab w:val="right" w:pos="9781"/>
        </w:tabs>
        <w:rPr>
          <w:b/>
          <w:sz w:val="24"/>
          <w:szCs w:val="24"/>
        </w:rPr>
      </w:pPr>
    </w:p>
    <w:p w14:paraId="111DD1D3" w14:textId="77777777" w:rsidR="00EE3813" w:rsidRDefault="00EE3813" w:rsidP="00EE3813">
      <w:pPr>
        <w:pStyle w:val="Styl3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Oświadczenia Wykonawcy składane na podstawie art. 125 ust. 1 Prawa zamówień publicznych dotyczące braku podstaw wykluczenia z postępowania</w:t>
      </w:r>
    </w:p>
    <w:p w14:paraId="400735D6" w14:textId="77777777" w:rsidR="00EE3813" w:rsidRDefault="00EE3813" w:rsidP="00EE3813">
      <w:pPr>
        <w:rPr>
          <w:rFonts w:eastAsia="Times New Roman"/>
          <w:lang w:eastAsia="pl-PL"/>
        </w:rPr>
      </w:pPr>
    </w:p>
    <w:p w14:paraId="2DB30E98" w14:textId="3F848CD6" w:rsidR="00EE3813" w:rsidRDefault="00EE3813" w:rsidP="0016498A">
      <w:pPr>
        <w:pStyle w:val="Default"/>
        <w:spacing w:line="360" w:lineRule="auto"/>
      </w:pPr>
      <w:r>
        <w:t xml:space="preserve">Dotyczy postępowania pn. </w:t>
      </w:r>
      <w:r w:rsidRPr="00E75D57">
        <w:rPr>
          <w:b/>
          <w:sz w:val="22"/>
          <w:szCs w:val="22"/>
        </w:rPr>
        <w:t>Remont pomieszczeń w budynkach szkół podstawowych SP</w:t>
      </w:r>
      <w:r w:rsidR="005157EF">
        <w:rPr>
          <w:b/>
          <w:sz w:val="22"/>
          <w:szCs w:val="22"/>
        </w:rPr>
        <w:t>4 i </w:t>
      </w:r>
      <w:r w:rsidRPr="00E75D57">
        <w:rPr>
          <w:b/>
          <w:sz w:val="22"/>
          <w:szCs w:val="22"/>
        </w:rPr>
        <w:t>SP</w:t>
      </w:r>
      <w:r w:rsidR="005157EF">
        <w:rPr>
          <w:b/>
          <w:sz w:val="22"/>
          <w:szCs w:val="22"/>
        </w:rPr>
        <w:t>6</w:t>
      </w:r>
      <w:r w:rsidRPr="00E75D57">
        <w:rPr>
          <w:b/>
          <w:sz w:val="22"/>
          <w:szCs w:val="22"/>
        </w:rPr>
        <w:t xml:space="preserve"> w ramach projektu „Każdy uczeń jest inny- edukacja włączająca w</w:t>
      </w:r>
      <w:r>
        <w:rPr>
          <w:b/>
          <w:sz w:val="22"/>
          <w:szCs w:val="22"/>
        </w:rPr>
        <w:t> </w:t>
      </w:r>
      <w:r w:rsidRPr="00E75D57">
        <w:rPr>
          <w:b/>
          <w:sz w:val="22"/>
          <w:szCs w:val="22"/>
        </w:rPr>
        <w:t>Mieście Kwidzyn</w:t>
      </w:r>
      <w:r w:rsidR="002D53D4">
        <w:rPr>
          <w:b/>
          <w:sz w:val="22"/>
          <w:szCs w:val="22"/>
        </w:rPr>
        <w:t>”</w:t>
      </w:r>
      <w:r>
        <w:t xml:space="preserve"> </w:t>
      </w:r>
    </w:p>
    <w:p w14:paraId="49A43057" w14:textId="126E54AC" w:rsidR="00EE3813" w:rsidRDefault="00EE3813" w:rsidP="0016498A">
      <w:pPr>
        <w:pStyle w:val="Default"/>
        <w:spacing w:line="360" w:lineRule="auto"/>
      </w:pPr>
      <w:r>
        <w:t xml:space="preserve">Ja/my, niżej podpisany/i </w:t>
      </w:r>
    </w:p>
    <w:p w14:paraId="3ADF662D" w14:textId="77777777" w:rsidR="00EE3813" w:rsidRDefault="00EE3813" w:rsidP="00EE3813">
      <w:pPr>
        <w:spacing w:line="240" w:lineRule="auto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275FADC2" w14:textId="77777777" w:rsidR="00EE3813" w:rsidRDefault="00EE3813" w:rsidP="00EE3813">
      <w:pPr>
        <w:spacing w:line="240" w:lineRule="auto"/>
        <w:rPr>
          <w:color w:val="000000"/>
        </w:rPr>
      </w:pPr>
      <w:r>
        <w:rPr>
          <w:color w:val="000000"/>
        </w:rPr>
        <w:t xml:space="preserve">działając w imieniu i na rzecz  (nazwa /firma/ i adres Wykonawcy) </w:t>
      </w:r>
    </w:p>
    <w:p w14:paraId="1C99A40D" w14:textId="77777777" w:rsidR="00EE3813" w:rsidRDefault="00EE3813" w:rsidP="00EE3813">
      <w:pPr>
        <w:spacing w:line="240" w:lineRule="auto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4D373F85" w14:textId="77777777" w:rsidR="00EE3813" w:rsidRDefault="00EE3813" w:rsidP="00EE3813">
      <w:pPr>
        <w:widowControl w:val="0"/>
        <w:spacing w:before="240" w:after="240" w:line="240" w:lineRule="auto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OŚWIADCZENIE DOTYCZĄCE BRAKU PODSTAW DO WYKLUCZENIA</w:t>
      </w:r>
    </w:p>
    <w:p w14:paraId="3CBD4428" w14:textId="77777777" w:rsidR="00EE3813" w:rsidRDefault="00EE3813" w:rsidP="00EE3813">
      <w:pPr>
        <w:numPr>
          <w:ilvl w:val="0"/>
          <w:numId w:val="2"/>
        </w:numPr>
        <w:spacing w:before="0"/>
        <w:ind w:left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*Oświadczam, że </w:t>
      </w:r>
      <w:r>
        <w:rPr>
          <w:rFonts w:eastAsia="Times New Roman"/>
          <w:b/>
          <w:lang w:eastAsia="pl-PL"/>
        </w:rPr>
        <w:t>nie podlegam wykluczeniu</w:t>
      </w:r>
      <w:r>
        <w:rPr>
          <w:rFonts w:eastAsia="Times New Roman"/>
          <w:lang w:eastAsia="pl-PL"/>
        </w:rPr>
        <w:t xml:space="preserve"> z postępowania na podstawie art. 108 ust. 1 pkt. 1-6 ustawy </w:t>
      </w:r>
      <w:proofErr w:type="spellStart"/>
      <w:r>
        <w:rPr>
          <w:rFonts w:eastAsia="Times New Roman"/>
          <w:lang w:eastAsia="pl-PL"/>
        </w:rPr>
        <w:t>Pzp</w:t>
      </w:r>
      <w:proofErr w:type="spellEnd"/>
      <w:r>
        <w:rPr>
          <w:rFonts w:eastAsia="Times New Roman"/>
          <w:lang w:eastAsia="pl-PL"/>
        </w:rPr>
        <w:t>.</w:t>
      </w:r>
    </w:p>
    <w:p w14:paraId="43EC74FE" w14:textId="77777777" w:rsidR="00EE3813" w:rsidRDefault="00EE3813" w:rsidP="00EE3813">
      <w:pPr>
        <w:numPr>
          <w:ilvl w:val="0"/>
          <w:numId w:val="2"/>
        </w:numPr>
        <w:spacing w:before="0"/>
        <w:ind w:left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*Oświadczam, że </w:t>
      </w:r>
      <w:r>
        <w:rPr>
          <w:rFonts w:eastAsia="Times New Roman"/>
          <w:b/>
          <w:lang w:eastAsia="pl-PL"/>
        </w:rPr>
        <w:t>nie podlegam wykluczeniu</w:t>
      </w:r>
      <w:r>
        <w:rPr>
          <w:rFonts w:eastAsia="Times New Roman"/>
          <w:lang w:eastAsia="pl-PL"/>
        </w:rPr>
        <w:t xml:space="preserve"> z postępowania na podstawie art. 109 ust. 1 pkt 4-10 ustawy </w:t>
      </w:r>
      <w:proofErr w:type="spellStart"/>
      <w:r>
        <w:rPr>
          <w:rFonts w:eastAsia="Times New Roman"/>
          <w:lang w:eastAsia="pl-PL"/>
        </w:rPr>
        <w:t>Pzp</w:t>
      </w:r>
      <w:proofErr w:type="spellEnd"/>
      <w:r>
        <w:rPr>
          <w:rFonts w:eastAsia="Times New Roman"/>
          <w:lang w:eastAsia="pl-PL"/>
        </w:rPr>
        <w:t>.</w:t>
      </w:r>
    </w:p>
    <w:p w14:paraId="61511288" w14:textId="77777777" w:rsidR="00EE3813" w:rsidRDefault="00EE3813" w:rsidP="00EE3813">
      <w:pPr>
        <w:numPr>
          <w:ilvl w:val="0"/>
          <w:numId w:val="2"/>
        </w:numPr>
        <w:spacing w:before="0"/>
        <w:ind w:left="426"/>
        <w:jc w:val="both"/>
        <w:rPr>
          <w:rFonts w:eastAsiaTheme="minorHAnsi"/>
        </w:rPr>
      </w:pPr>
      <w:r>
        <w:t xml:space="preserve">*Oświadczam, że </w:t>
      </w:r>
      <w:r>
        <w:rPr>
          <w:b/>
        </w:rPr>
        <w:t>nie podlegam wykluczeniu</w:t>
      </w:r>
      <w: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18C17232" w14:textId="77777777" w:rsidR="00EE3813" w:rsidRDefault="00EE3813" w:rsidP="00EE3813">
      <w:pPr>
        <w:spacing w:line="240" w:lineRule="auto"/>
        <w:jc w:val="both"/>
        <w:rPr>
          <w:rFonts w:asciiTheme="minorHAnsi" w:hAnsiTheme="minorHAnsi" w:cs="Calibri"/>
        </w:rPr>
      </w:pPr>
      <w:r>
        <w:rPr>
          <w:rFonts w:cs="Calibri"/>
        </w:rPr>
        <w:t>_______________________________________________________________________</w:t>
      </w:r>
    </w:p>
    <w:p w14:paraId="5046A621" w14:textId="77777777" w:rsidR="00EE3813" w:rsidRDefault="00EE3813" w:rsidP="00EE3813">
      <w:pPr>
        <w:widowControl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Oświadczam, że zachodzą w stosunku do mnie podstawy wykluczenia z postępowania na podstawie art. …………………... ** ustawy </w:t>
      </w:r>
      <w:proofErr w:type="spellStart"/>
      <w:r>
        <w:rPr>
          <w:rFonts w:eastAsia="Times New Roman"/>
          <w:lang w:eastAsia="pl-PL"/>
        </w:rPr>
        <w:t>Pzp</w:t>
      </w:r>
      <w:proofErr w:type="spellEnd"/>
      <w:r>
        <w:rPr>
          <w:rFonts w:eastAsia="Times New Roman"/>
          <w:lang w:eastAsia="pl-PL"/>
        </w:rPr>
        <w:t xml:space="preserve">. Jednocześnie oświadczam, że w związku z ww. okolicznością, na podstawie art. 110 ust. 2 ustawy </w:t>
      </w:r>
      <w:proofErr w:type="spellStart"/>
      <w:r>
        <w:rPr>
          <w:rFonts w:eastAsia="Times New Roman"/>
          <w:lang w:eastAsia="pl-PL"/>
        </w:rPr>
        <w:t>Pzp</w:t>
      </w:r>
      <w:proofErr w:type="spellEnd"/>
      <w:r>
        <w:rPr>
          <w:rFonts w:eastAsia="Times New Roman"/>
          <w:lang w:eastAsia="pl-PL"/>
        </w:rPr>
        <w:t xml:space="preserve"> podjąłem następujące środki naprawcze</w:t>
      </w:r>
      <w:r>
        <w:rPr>
          <w:rStyle w:val="Odwoanieprzypisudolnego"/>
          <w:rFonts w:eastAsia="Times New Roman"/>
          <w:lang w:eastAsia="pl-PL"/>
        </w:rPr>
        <w:t>*</w:t>
      </w:r>
      <w:r>
        <w:rPr>
          <w:rFonts w:eastAsia="Times New Roman"/>
          <w:lang w:eastAsia="pl-PL"/>
        </w:rPr>
        <w:t>:</w:t>
      </w:r>
      <w:r>
        <w:rPr>
          <w:rStyle w:val="Odwoanieprzypisudolnego"/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………………………………………</w:t>
      </w:r>
    </w:p>
    <w:p w14:paraId="200ABD56" w14:textId="77777777" w:rsidR="00EE3813" w:rsidRPr="00EE3813" w:rsidRDefault="00EE3813" w:rsidP="0039187A">
      <w:pPr>
        <w:spacing w:before="360"/>
        <w:rPr>
          <w:rFonts w:asciiTheme="minorHAnsi" w:eastAsiaTheme="minorHAnsi" w:hAnsiTheme="minorHAnsi" w:cstheme="minorBidi"/>
          <w:sz w:val="16"/>
          <w:szCs w:val="16"/>
        </w:rPr>
      </w:pPr>
      <w:bookmarkStart w:id="0" w:name="_Hlk61172342"/>
      <w:r w:rsidRPr="00EE3813">
        <w:rPr>
          <w:sz w:val="16"/>
          <w:szCs w:val="16"/>
        </w:rPr>
        <w:t>*</w:t>
      </w:r>
      <w:r w:rsidRPr="00EE3813">
        <w:rPr>
          <w:i/>
          <w:iCs/>
          <w:sz w:val="16"/>
          <w:szCs w:val="16"/>
        </w:rPr>
        <w:t xml:space="preserve"> nie potrzebne skreślić lub wpisać „nie dotyczy”</w:t>
      </w:r>
    </w:p>
    <w:p w14:paraId="570E4231" w14:textId="77777777" w:rsidR="00EE3813" w:rsidRPr="00EE3813" w:rsidRDefault="00EE3813" w:rsidP="00EE3813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EE3813">
        <w:rPr>
          <w:sz w:val="16"/>
          <w:szCs w:val="16"/>
        </w:rPr>
        <w:t>**</w:t>
      </w:r>
      <w:r w:rsidRPr="00EE3813">
        <w:rPr>
          <w:rFonts w:ascii="Arial" w:hAnsi="Arial" w:cs="Arial"/>
          <w:sz w:val="16"/>
          <w:szCs w:val="16"/>
        </w:rPr>
        <w:t xml:space="preserve"> Należy podać mającą zastosowanie podstawę wykluczenia spośród wymienionych w 108 ust. 1 pkt 1</w:t>
      </w:r>
      <w:r w:rsidRPr="00EE3813">
        <w:rPr>
          <w:rFonts w:ascii="Arial" w:hAnsi="Arial" w:cs="Arial"/>
          <w:sz w:val="16"/>
          <w:szCs w:val="16"/>
          <w:lang w:val="pl-PL"/>
        </w:rPr>
        <w:t>-6 lub 109 ust 1 pkt. 4-10</w:t>
      </w:r>
      <w:r w:rsidRPr="00EE3813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Pr="00EE3813">
        <w:rPr>
          <w:rFonts w:ascii="Arial" w:hAnsi="Arial" w:cs="Arial"/>
          <w:sz w:val="16"/>
          <w:szCs w:val="16"/>
        </w:rPr>
        <w:t>Pzp</w:t>
      </w:r>
      <w:proofErr w:type="spellEnd"/>
      <w:r w:rsidRPr="00EE3813">
        <w:rPr>
          <w:rFonts w:ascii="Arial" w:hAnsi="Arial" w:cs="Arial"/>
          <w:sz w:val="16"/>
          <w:szCs w:val="16"/>
        </w:rPr>
        <w:t>.</w:t>
      </w:r>
    </w:p>
    <w:bookmarkEnd w:id="0"/>
    <w:p w14:paraId="7743D22D" w14:textId="77777777" w:rsidR="00EE3813" w:rsidRDefault="00EE3813" w:rsidP="0039187A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6498A"/>
    <w:rsid w:val="001743DF"/>
    <w:rsid w:val="001F58DA"/>
    <w:rsid w:val="00200C14"/>
    <w:rsid w:val="0025332D"/>
    <w:rsid w:val="00257B7D"/>
    <w:rsid w:val="002D53D4"/>
    <w:rsid w:val="002D5A21"/>
    <w:rsid w:val="002F0AB4"/>
    <w:rsid w:val="002F5059"/>
    <w:rsid w:val="002F523C"/>
    <w:rsid w:val="00306064"/>
    <w:rsid w:val="003378EF"/>
    <w:rsid w:val="00346483"/>
    <w:rsid w:val="00372707"/>
    <w:rsid w:val="00376A0D"/>
    <w:rsid w:val="0039187A"/>
    <w:rsid w:val="003A25A9"/>
    <w:rsid w:val="003C7E9D"/>
    <w:rsid w:val="003D10BE"/>
    <w:rsid w:val="003D7C58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57EF"/>
    <w:rsid w:val="00516DD6"/>
    <w:rsid w:val="00523E43"/>
    <w:rsid w:val="006F6584"/>
    <w:rsid w:val="006F79D2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97C99"/>
    <w:rsid w:val="00997DD0"/>
    <w:rsid w:val="009C3FE5"/>
    <w:rsid w:val="00A62002"/>
    <w:rsid w:val="00A628BF"/>
    <w:rsid w:val="00A703E4"/>
    <w:rsid w:val="00AC2884"/>
    <w:rsid w:val="00B02D45"/>
    <w:rsid w:val="00B2020A"/>
    <w:rsid w:val="00B30960"/>
    <w:rsid w:val="00BA2A47"/>
    <w:rsid w:val="00BC2042"/>
    <w:rsid w:val="00BC7B7C"/>
    <w:rsid w:val="00BD0536"/>
    <w:rsid w:val="00C0130B"/>
    <w:rsid w:val="00C025AB"/>
    <w:rsid w:val="00C02DA4"/>
    <w:rsid w:val="00C0324E"/>
    <w:rsid w:val="00C03767"/>
    <w:rsid w:val="00C23379"/>
    <w:rsid w:val="00C36B50"/>
    <w:rsid w:val="00C42CD8"/>
    <w:rsid w:val="00C71D70"/>
    <w:rsid w:val="00C96491"/>
    <w:rsid w:val="00C96776"/>
    <w:rsid w:val="00CA2ED4"/>
    <w:rsid w:val="00CB3686"/>
    <w:rsid w:val="00CB5E5E"/>
    <w:rsid w:val="00CD7C45"/>
    <w:rsid w:val="00CE0D32"/>
    <w:rsid w:val="00CE2307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958AB"/>
    <w:rsid w:val="00EE3813"/>
    <w:rsid w:val="00EF0C57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2024-12-18T10:49:00Z</dcterms:modified>
</cp:coreProperties>
</file>