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5A3585">
        <w:rPr>
          <w:rFonts w:asciiTheme="minorHAnsi" w:hAnsiTheme="minorHAnsi" w:cstheme="minorHAnsi"/>
          <w:b/>
          <w:sz w:val="24"/>
          <w:szCs w:val="24"/>
        </w:rPr>
        <w:t>88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BE7C70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BE7C70">
        <w:rPr>
          <w:rFonts w:asciiTheme="minorHAnsi" w:hAnsiTheme="minorHAnsi" w:cstheme="minorHAnsi"/>
          <w:sz w:val="24"/>
          <w:szCs w:val="24"/>
        </w:rPr>
        <w:t>,</w:t>
      </w:r>
      <w:r w:rsidRPr="00BE7C70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BE7C70">
        <w:rPr>
          <w:rFonts w:asciiTheme="minorHAnsi" w:hAnsiTheme="minorHAnsi" w:cstheme="minorHAnsi"/>
          <w:sz w:val="24"/>
          <w:szCs w:val="24"/>
        </w:rPr>
        <w:t>„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 xml:space="preserve">Dostawa, </w:t>
      </w:r>
      <w:r w:rsidR="005A3585">
        <w:rPr>
          <w:rFonts w:asciiTheme="minorHAnsi" w:hAnsiTheme="minorHAnsi" w:cstheme="minorHAnsi"/>
          <w:b/>
          <w:bCs/>
          <w:sz w:val="24"/>
          <w:szCs w:val="24"/>
        </w:rPr>
        <w:t>samochodów małej ładowności wysokiej mobilności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7C70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BE7C70">
        <w:rPr>
          <w:rFonts w:asciiTheme="minorHAnsi" w:hAnsiTheme="minorHAnsi" w:cstheme="minorHAnsi"/>
          <w:sz w:val="24"/>
          <w:szCs w:val="24"/>
        </w:rPr>
        <w:t>cego w </w:t>
      </w:r>
      <w:r w:rsidRPr="00BE7C70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BE7C70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BE7C70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BE7C70">
        <w:rPr>
          <w:rFonts w:asciiTheme="minorHAnsi" w:hAnsiTheme="minorHAnsi" w:cstheme="minorHAnsi"/>
          <w:sz w:val="24"/>
          <w:szCs w:val="24"/>
        </w:rPr>
        <w:t>201</w:t>
      </w:r>
      <w:r w:rsidR="009E3E30"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BE7C70">
        <w:rPr>
          <w:rFonts w:asciiTheme="minorHAnsi" w:hAnsiTheme="minorHAnsi" w:cstheme="minorHAnsi"/>
          <w:sz w:val="24"/>
          <w:szCs w:val="24"/>
        </w:rPr>
        <w:t>1</w:t>
      </w:r>
      <w:r w:rsidR="009E3E30">
        <w:rPr>
          <w:rFonts w:asciiTheme="minorHAnsi" w:hAnsiTheme="minorHAnsi" w:cstheme="minorHAnsi"/>
          <w:sz w:val="24"/>
          <w:szCs w:val="24"/>
        </w:rPr>
        <w:t>843</w:t>
      </w:r>
      <w:r w:rsidRPr="00BE7C70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5A3585">
        <w:rPr>
          <w:rFonts w:asciiTheme="minorHAnsi" w:hAnsiTheme="minorHAnsi" w:cstheme="minorHAnsi"/>
          <w:b/>
          <w:sz w:val="24"/>
          <w:szCs w:val="24"/>
        </w:rPr>
        <w:t>88</w:t>
      </w:r>
      <w:r w:rsidR="00A0666D"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BE7C70">
        <w:rPr>
          <w:rFonts w:asciiTheme="minorHAnsi" w:hAnsiTheme="minorHAnsi" w:cstheme="minorHAnsi"/>
          <w:sz w:val="24"/>
          <w:szCs w:val="24"/>
        </w:rPr>
        <w:t>składam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/-my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BE7C70">
        <w:rPr>
          <w:rFonts w:asciiTheme="minorHAnsi" w:hAnsiTheme="minorHAnsi" w:cstheme="minorHAnsi"/>
          <w:sz w:val="24"/>
          <w:szCs w:val="24"/>
        </w:rPr>
        <w:t>ą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BE7C70">
        <w:rPr>
          <w:rFonts w:asciiTheme="minorHAnsi" w:hAnsiTheme="minorHAnsi" w:cstheme="minorHAnsi"/>
          <w:sz w:val="24"/>
          <w:szCs w:val="24"/>
        </w:rPr>
        <w:t>o</w:t>
      </w:r>
      <w:r w:rsidR="009A6E9F" w:rsidRPr="00BE7C70">
        <w:rPr>
          <w:rFonts w:asciiTheme="minorHAnsi" w:hAnsiTheme="minorHAnsi" w:cstheme="minorHAnsi"/>
          <w:sz w:val="24"/>
          <w:szCs w:val="24"/>
        </w:rPr>
        <w:t> </w:t>
      </w:r>
      <w:r w:rsidR="00A0666D" w:rsidRPr="00BE7C70">
        <w:rPr>
          <w:rFonts w:asciiTheme="minorHAnsi" w:hAnsiTheme="minorHAnsi" w:cstheme="minorHAnsi"/>
          <w:sz w:val="24"/>
          <w:szCs w:val="24"/>
        </w:rPr>
        <w:t>u</w:t>
      </w:r>
      <w:r w:rsidR="001B70E4" w:rsidRPr="00BE7C70">
        <w:rPr>
          <w:rFonts w:asciiTheme="minorHAnsi" w:hAnsiTheme="minorHAnsi" w:cstheme="minorHAnsi"/>
          <w:sz w:val="24"/>
          <w:szCs w:val="24"/>
        </w:rPr>
        <w:t>dzielenie</w:t>
      </w:r>
      <w:r w:rsidR="00016A5F" w:rsidRPr="00BE7C70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BE7C70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6D0B84" w:rsidRPr="00B43407" w:rsidTr="00E344A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6D0B84" w:rsidP="005A3585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 w:rsidR="005A3585">
              <w:rPr>
                <w:b/>
                <w:color w:val="000000"/>
                <w:szCs w:val="20"/>
                <w:lang w:val="pl-PL"/>
              </w:rPr>
              <w:t xml:space="preserve">1 </w:t>
            </w:r>
          </w:p>
        </w:tc>
      </w:tr>
      <w:tr w:rsidR="006D0B84" w:rsidTr="00E344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2E3536" w:rsidRDefault="006D0B84" w:rsidP="005942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2E3536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2E3536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6D0B84" w:rsidRPr="00594210" w:rsidRDefault="006D0B84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594210" w:rsidRDefault="00594210" w:rsidP="0059421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594210" w:rsidRPr="00B43407" w:rsidTr="0081594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94210" w:rsidRPr="005A5647" w:rsidRDefault="00594210" w:rsidP="00594210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>
              <w:rPr>
                <w:b/>
                <w:color w:val="000000"/>
                <w:szCs w:val="20"/>
                <w:lang w:val="pl-PL"/>
              </w:rPr>
              <w:t xml:space="preserve">2 </w:t>
            </w:r>
          </w:p>
        </w:tc>
      </w:tr>
      <w:tr w:rsidR="00594210" w:rsidTr="0081594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94210" w:rsidRPr="002E3536" w:rsidRDefault="00594210" w:rsidP="0059421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4210" w:rsidRPr="002E3536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594210" w:rsidRPr="002E3536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594210" w:rsidRPr="00594210" w:rsidRDefault="00594210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594210" w:rsidRDefault="00594210" w:rsidP="0059421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594210" w:rsidRPr="00B43407" w:rsidTr="0081594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94210" w:rsidRPr="005A5647" w:rsidRDefault="00594210" w:rsidP="00594210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>
              <w:rPr>
                <w:b/>
                <w:color w:val="000000"/>
                <w:szCs w:val="20"/>
                <w:lang w:val="pl-PL"/>
              </w:rPr>
              <w:t xml:space="preserve">3 </w:t>
            </w:r>
          </w:p>
        </w:tc>
      </w:tr>
      <w:tr w:rsidR="00594210" w:rsidTr="0081594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94210" w:rsidRPr="002E3536" w:rsidRDefault="00594210" w:rsidP="0059421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4210" w:rsidRPr="002E3536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594210" w:rsidRPr="002E3536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594210" w:rsidRPr="00594210" w:rsidRDefault="00594210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594210" w:rsidRDefault="00594210" w:rsidP="0059421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594210" w:rsidRPr="00B43407" w:rsidTr="00815941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94210" w:rsidRPr="005A5647" w:rsidRDefault="00594210" w:rsidP="00594210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 xml:space="preserve">Zadanie nr </w:t>
            </w:r>
            <w:r>
              <w:rPr>
                <w:b/>
                <w:color w:val="000000"/>
                <w:szCs w:val="20"/>
                <w:lang w:val="pl-PL"/>
              </w:rPr>
              <w:t>4</w:t>
            </w:r>
          </w:p>
        </w:tc>
      </w:tr>
      <w:tr w:rsidR="00594210" w:rsidTr="0081594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94210" w:rsidRPr="002E3536" w:rsidRDefault="00594210" w:rsidP="0059421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  <w:r w:rsidRPr="002E3536">
              <w:rPr>
                <w:rFonts w:ascii="Arial" w:hAnsi="Arial" w:cs="Arial"/>
                <w:b/>
                <w:color w:val="000000"/>
              </w:rPr>
              <w:t>:</w:t>
            </w:r>
            <w:r w:rsidRPr="002E3536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2E3536">
              <w:rPr>
                <w:rFonts w:ascii="Arial" w:hAnsi="Arial" w:cs="Arial"/>
                <w:b/>
                <w:color w:val="000000"/>
              </w:rPr>
              <w:t xml:space="preserve">złotych brutto, </w:t>
            </w:r>
          </w:p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4210" w:rsidRPr="002E3536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594210" w:rsidRPr="002E3536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94210" w:rsidRDefault="00594210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594210" w:rsidRPr="00594210" w:rsidRDefault="00594210" w:rsidP="00594210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AB1573">
              <w:rPr>
                <w:rFonts w:cs="Arial"/>
                <w:b/>
                <w:color w:val="000000"/>
              </w:rPr>
              <w:t xml:space="preserve">   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E143F7" w:rsidRPr="005A3585" w:rsidRDefault="006D0B84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 w:rsidRPr="001A244A">
        <w:rPr>
          <w:rFonts w:asciiTheme="minorHAnsi" w:hAnsiTheme="minorHAnsi" w:cstheme="minorHAnsi"/>
          <w:szCs w:val="22"/>
        </w:rPr>
        <w:lastRenderedPageBreak/>
        <w:t xml:space="preserve">Oświadczamy, że zamówienie podstawowe wykonamy w terminie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do </w:t>
      </w:r>
      <w:r w:rsidR="00B231BC">
        <w:rPr>
          <w:rFonts w:asciiTheme="minorHAnsi" w:hAnsiTheme="minorHAnsi" w:cstheme="minorHAnsi"/>
          <w:szCs w:val="22"/>
          <w:lang w:val="pl-PL"/>
        </w:rPr>
        <w:t>30.09.2020r.</w:t>
      </w:r>
      <w:r w:rsidRPr="001A244A">
        <w:rPr>
          <w:rFonts w:asciiTheme="minorHAnsi" w:hAnsiTheme="minorHAnsi" w:cstheme="minorHAnsi"/>
          <w:szCs w:val="22"/>
        </w:rPr>
        <w:t xml:space="preserve">, </w:t>
      </w:r>
      <w:r w:rsidRPr="00107B35">
        <w:rPr>
          <w:rFonts w:asciiTheme="minorHAnsi" w:hAnsiTheme="minorHAnsi" w:cstheme="minorHAnsi"/>
          <w:szCs w:val="22"/>
        </w:rPr>
        <w:t xml:space="preserve">a zamówienie opcjonalne </w:t>
      </w:r>
      <w:r w:rsidR="00594210">
        <w:rPr>
          <w:rFonts w:asciiTheme="minorHAnsi" w:hAnsiTheme="minorHAnsi" w:cstheme="minorHAnsi"/>
          <w:szCs w:val="22"/>
          <w:lang w:val="pl-PL"/>
        </w:rPr>
        <w:t xml:space="preserve">w terminie </w:t>
      </w:r>
      <w:r w:rsidR="005A3585">
        <w:rPr>
          <w:rFonts w:asciiTheme="minorHAnsi" w:hAnsiTheme="minorHAnsi" w:cstheme="minorHAnsi"/>
          <w:szCs w:val="22"/>
          <w:lang w:val="pl-PL"/>
        </w:rPr>
        <w:t>do 30.10.2020r.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bookmarkStart w:id="0" w:name="_GoBack"/>
      <w:bookmarkEnd w:id="0"/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</w:t>
      </w:r>
      <w:r w:rsidR="005A3585">
        <w:rPr>
          <w:rFonts w:asciiTheme="minorHAnsi" w:hAnsiTheme="minorHAnsi" w:cstheme="minorHAnsi"/>
          <w:szCs w:val="24"/>
          <w:lang w:val="pl-PL"/>
        </w:rPr>
        <w:t>pojazdy</w:t>
      </w:r>
      <w:r w:rsidRPr="00BE7C70">
        <w:rPr>
          <w:rFonts w:asciiTheme="minorHAnsi" w:hAnsiTheme="minorHAnsi" w:cstheme="minorHAnsi"/>
          <w:szCs w:val="24"/>
        </w:rPr>
        <w:t xml:space="preserve"> będą zgodne z wymaganiami </w:t>
      </w:r>
      <w:r w:rsidR="003732E2">
        <w:rPr>
          <w:rFonts w:asciiTheme="minorHAnsi" w:hAnsiTheme="minorHAnsi" w:cstheme="minorHAnsi"/>
          <w:szCs w:val="24"/>
          <w:lang w:val="pl-PL"/>
        </w:rPr>
        <w:t xml:space="preserve">eksploatacyjno-technicznymi </w:t>
      </w:r>
      <w:r w:rsidRPr="00BE7C70">
        <w:rPr>
          <w:rFonts w:asciiTheme="minorHAnsi" w:hAnsiTheme="minorHAnsi" w:cstheme="minorHAnsi"/>
          <w:szCs w:val="24"/>
        </w:rPr>
        <w:t xml:space="preserve">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5A3585">
        <w:rPr>
          <w:rFonts w:asciiTheme="minorHAnsi" w:hAnsiTheme="minorHAnsi" w:cstheme="minorHAnsi"/>
          <w:szCs w:val="24"/>
        </w:rPr>
        <w:t xml:space="preserve">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nim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5A3585" w:rsidRDefault="00066D09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1A244A">
        <w:rPr>
          <w:rFonts w:asciiTheme="minorHAnsi" w:hAnsiTheme="minorHAnsi" w:cstheme="minorHAnsi"/>
          <w:b/>
          <w:i/>
          <w:sz w:val="24"/>
          <w:szCs w:val="24"/>
        </w:rPr>
        <w:br/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nr 4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SIWZ. </w:t>
      </w:r>
    </w:p>
    <w:p w:rsidR="005A3585" w:rsidRPr="005A3585" w:rsidRDefault="005A3585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  <w:szCs w:val="24"/>
        </w:rPr>
      </w:pPr>
      <w:r w:rsidRPr="005A3585">
        <w:rPr>
          <w:rFonts w:asciiTheme="minorHAnsi" w:hAnsiTheme="minorHAnsi" w:cstheme="minorHAnsi"/>
          <w:sz w:val="24"/>
          <w:szCs w:val="22"/>
        </w:rPr>
        <w:t xml:space="preserve">Oświadczamy, że oferowane pojazdy spełniają wymagania określone </w:t>
      </w:r>
      <w:r w:rsidRPr="005A3585">
        <w:rPr>
          <w:rFonts w:asciiTheme="minorHAnsi" w:hAnsiTheme="minorHAnsi" w:cstheme="minorHAnsi"/>
          <w:sz w:val="24"/>
          <w:szCs w:val="22"/>
        </w:rPr>
        <w:br/>
        <w:t xml:space="preserve">w ustawie z dnia 20 czerwca 1997 r. „Prawo o ruchu drogowym” (tekst jednolity: </w:t>
      </w:r>
      <w:r w:rsidRPr="005A3585">
        <w:rPr>
          <w:rFonts w:asciiTheme="minorHAnsi" w:hAnsiTheme="minorHAnsi" w:cstheme="minorHAnsi"/>
          <w:sz w:val="24"/>
          <w:szCs w:val="22"/>
        </w:rPr>
        <w:br/>
        <w:t xml:space="preserve">Dz. U. z 2018 r. poz. 1990 z </w:t>
      </w:r>
      <w:proofErr w:type="spellStart"/>
      <w:r w:rsidRPr="005A3585">
        <w:rPr>
          <w:rFonts w:asciiTheme="minorHAnsi" w:hAnsiTheme="minorHAnsi" w:cstheme="minorHAnsi"/>
          <w:sz w:val="24"/>
          <w:szCs w:val="22"/>
        </w:rPr>
        <w:t>późn</w:t>
      </w:r>
      <w:proofErr w:type="spellEnd"/>
      <w:r w:rsidRPr="005A3585">
        <w:rPr>
          <w:rFonts w:asciiTheme="minorHAnsi" w:hAnsiTheme="minorHAnsi" w:cstheme="minorHAnsi"/>
          <w:sz w:val="24"/>
          <w:szCs w:val="22"/>
        </w:rPr>
        <w:t>. zm.)</w:t>
      </w:r>
    </w:p>
    <w:p w:rsidR="005A3585" w:rsidRPr="005A3585" w:rsidRDefault="005A3585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  <w:szCs w:val="24"/>
        </w:rPr>
      </w:pPr>
      <w:r w:rsidRPr="005A3585">
        <w:rPr>
          <w:rFonts w:asciiTheme="minorHAnsi" w:hAnsiTheme="minorHAnsi" w:cstheme="minorHAnsi"/>
          <w:sz w:val="24"/>
          <w:szCs w:val="22"/>
        </w:rPr>
        <w:t xml:space="preserve">Oświadczamy, że oferowane pojazdy spełniają wymagania określone w rozporządzeniu Ministra Infrastruktury z dnia 31 grudnia 2002 r. w sprawie warunków technicznych pojazdów oraz zakresu ich niezbędnego wyposażenia </w:t>
      </w:r>
      <w:r w:rsidRPr="005A3585">
        <w:rPr>
          <w:rStyle w:val="FontStyle29"/>
          <w:rFonts w:asciiTheme="minorHAnsi" w:hAnsiTheme="minorHAnsi" w:cstheme="minorHAnsi"/>
          <w:sz w:val="24"/>
        </w:rPr>
        <w:t>(</w:t>
      </w:r>
      <w:r w:rsidRPr="005A3585">
        <w:rPr>
          <w:rFonts w:asciiTheme="minorHAnsi" w:hAnsiTheme="minorHAnsi" w:cstheme="minorHAnsi"/>
          <w:sz w:val="24"/>
          <w:szCs w:val="22"/>
        </w:rPr>
        <w:t xml:space="preserve">tekst jednolity: </w:t>
      </w:r>
      <w:r w:rsidRPr="005A3585">
        <w:rPr>
          <w:rStyle w:val="FontStyle29"/>
          <w:rFonts w:asciiTheme="minorHAnsi" w:hAnsiTheme="minorHAnsi" w:cstheme="minorHAnsi"/>
          <w:sz w:val="24"/>
        </w:rPr>
        <w:t>Dz. U. z 201</w:t>
      </w:r>
      <w:r w:rsidR="00500FBA">
        <w:rPr>
          <w:rStyle w:val="FontStyle29"/>
          <w:rFonts w:asciiTheme="minorHAnsi" w:hAnsiTheme="minorHAnsi" w:cstheme="minorHAnsi"/>
          <w:sz w:val="24"/>
        </w:rPr>
        <w:t>6</w:t>
      </w:r>
      <w:r w:rsidRPr="005A3585">
        <w:rPr>
          <w:rStyle w:val="FontStyle29"/>
          <w:rFonts w:asciiTheme="minorHAnsi" w:hAnsiTheme="minorHAnsi" w:cstheme="minorHAnsi"/>
          <w:sz w:val="24"/>
        </w:rPr>
        <w:t xml:space="preserve">r. </w:t>
      </w:r>
      <w:r w:rsidRPr="005A3585">
        <w:rPr>
          <w:rStyle w:val="FontStyle29"/>
          <w:rFonts w:asciiTheme="minorHAnsi" w:hAnsiTheme="minorHAnsi" w:cstheme="minorHAnsi"/>
          <w:sz w:val="24"/>
        </w:rPr>
        <w:br/>
        <w:t xml:space="preserve">poz. 2022 z </w:t>
      </w:r>
      <w:proofErr w:type="spellStart"/>
      <w:r w:rsidRPr="005A3585">
        <w:rPr>
          <w:rStyle w:val="FontStyle29"/>
          <w:rFonts w:asciiTheme="minorHAnsi" w:hAnsiTheme="minorHAnsi" w:cstheme="minorHAnsi"/>
          <w:sz w:val="24"/>
        </w:rPr>
        <w:t>późn</w:t>
      </w:r>
      <w:proofErr w:type="spellEnd"/>
      <w:r w:rsidRPr="005A3585">
        <w:rPr>
          <w:rStyle w:val="FontStyle29"/>
          <w:rFonts w:asciiTheme="minorHAnsi" w:hAnsiTheme="minorHAnsi" w:cstheme="minorHAnsi"/>
          <w:sz w:val="24"/>
        </w:rPr>
        <w:t>. zm.)</w:t>
      </w:r>
      <w:r w:rsidRPr="005A3585">
        <w:rPr>
          <w:rFonts w:asciiTheme="minorHAnsi" w:hAnsiTheme="minorHAnsi" w:cstheme="minorHAnsi"/>
          <w:sz w:val="24"/>
          <w:szCs w:val="22"/>
        </w:rPr>
        <w:t>;</w:t>
      </w:r>
    </w:p>
    <w:p w:rsidR="005A3585" w:rsidRPr="00500FBA" w:rsidRDefault="005A3585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  <w:szCs w:val="24"/>
        </w:rPr>
      </w:pPr>
      <w:r w:rsidRPr="005A3585">
        <w:rPr>
          <w:rFonts w:asciiTheme="minorHAnsi" w:hAnsiTheme="minorHAnsi" w:cstheme="minorHAnsi"/>
          <w:sz w:val="24"/>
          <w:szCs w:val="22"/>
        </w:rPr>
        <w:t>Oświadczamy, że oferowane pojazdy spełniają wymagania określone w rozporządzeniu Ministra Obrony Narodowej z 23 maja 2012 r. w sprawie rejestracji pojazdów Sił Zbrojnych Rzeczypospolitej Polskiej oraz pojazdów należących do obcych sił zbrojnych przebywających na terytorium Rzeczypospolitej Polskiej na podstawie umów międzynarodowych (Dz. U. z 2018 r. poz. 2026</w:t>
      </w:r>
      <w:r w:rsidR="00500FBA">
        <w:rPr>
          <w:rFonts w:asciiTheme="minorHAnsi" w:hAnsiTheme="minorHAnsi" w:cstheme="minorHAnsi"/>
          <w:sz w:val="24"/>
          <w:szCs w:val="22"/>
        </w:rPr>
        <w:t xml:space="preserve">z </w:t>
      </w:r>
      <w:proofErr w:type="spellStart"/>
      <w:r w:rsidR="00500FBA">
        <w:rPr>
          <w:rFonts w:asciiTheme="minorHAnsi" w:hAnsiTheme="minorHAnsi" w:cstheme="minorHAnsi"/>
          <w:sz w:val="24"/>
          <w:szCs w:val="22"/>
        </w:rPr>
        <w:t>póżn</w:t>
      </w:r>
      <w:proofErr w:type="spellEnd"/>
      <w:r w:rsidR="00500FBA">
        <w:rPr>
          <w:rFonts w:asciiTheme="minorHAnsi" w:hAnsiTheme="minorHAnsi" w:cstheme="minorHAnsi"/>
          <w:sz w:val="24"/>
          <w:szCs w:val="22"/>
        </w:rPr>
        <w:t>. zm.</w:t>
      </w:r>
      <w:r w:rsidRPr="005A3585">
        <w:rPr>
          <w:rFonts w:asciiTheme="minorHAnsi" w:hAnsiTheme="minorHAnsi" w:cstheme="minorHAnsi"/>
          <w:sz w:val="24"/>
          <w:szCs w:val="22"/>
        </w:rPr>
        <w:t>)</w:t>
      </w:r>
    </w:p>
    <w:p w:rsidR="00500FBA" w:rsidRPr="005A3585" w:rsidRDefault="00500FBA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  <w:szCs w:val="24"/>
        </w:rPr>
      </w:pPr>
      <w:r w:rsidRPr="005A3585">
        <w:rPr>
          <w:rFonts w:asciiTheme="minorHAnsi" w:hAnsiTheme="minorHAnsi" w:cstheme="minorHAnsi"/>
          <w:sz w:val="24"/>
          <w:szCs w:val="22"/>
        </w:rPr>
        <w:t>Oświadczamy, że oferowane pojazdy</w:t>
      </w:r>
      <w:r>
        <w:rPr>
          <w:rFonts w:asciiTheme="minorHAnsi" w:hAnsiTheme="minorHAnsi" w:cstheme="minorHAnsi"/>
          <w:sz w:val="24"/>
          <w:szCs w:val="22"/>
        </w:rPr>
        <w:t xml:space="preserve"> spełniają wymagania określone w decyzji 3/MON Ministra Obrony Narodowej z dnia 3 stycznia 2014r. w sprawie wytycznych określających wymagania w zakresie znakowania kodem kreskowym wyrobów dostarczanych do resortu obrony narodowej.</w:t>
      </w:r>
    </w:p>
    <w:p w:rsidR="005A3585" w:rsidRPr="005A3585" w:rsidRDefault="005A3585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  <w:szCs w:val="24"/>
        </w:rPr>
      </w:pPr>
      <w:r w:rsidRPr="005A3585">
        <w:rPr>
          <w:rFonts w:asciiTheme="minorHAnsi" w:hAnsiTheme="minorHAnsi" w:cstheme="minorHAnsi"/>
          <w:color w:val="000000"/>
          <w:sz w:val="24"/>
          <w:szCs w:val="22"/>
        </w:rPr>
        <w:t xml:space="preserve">Oświadczamy, że </w:t>
      </w:r>
      <w:r w:rsidRPr="005A3585">
        <w:rPr>
          <w:rFonts w:asciiTheme="minorHAnsi" w:hAnsiTheme="minorHAnsi" w:cstheme="minorHAnsi"/>
          <w:color w:val="000000"/>
          <w:spacing w:val="-2"/>
          <w:sz w:val="24"/>
          <w:szCs w:val="22"/>
        </w:rPr>
        <w:t>konstrukcja pojazdów i technologia ich wykonania zapewnia przebieg, co najmniej 300.000 km bez wykonywania planowych czynności remontu lub wymiany mechanizmów lub elementów, które nie podlegają zużyciu w następstwie normalnej eksploatacji.</w:t>
      </w:r>
    </w:p>
    <w:p w:rsidR="005A3585" w:rsidRPr="005A3585" w:rsidRDefault="005A3585" w:rsidP="005A3585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  <w:szCs w:val="24"/>
        </w:rPr>
      </w:pPr>
      <w:r w:rsidRPr="005A3585">
        <w:rPr>
          <w:rFonts w:asciiTheme="minorHAnsi" w:hAnsiTheme="minorHAnsi" w:cstheme="minorHAnsi"/>
          <w:color w:val="000000"/>
          <w:spacing w:val="-2"/>
          <w:sz w:val="24"/>
          <w:szCs w:val="22"/>
        </w:rPr>
        <w:t>Oświadczamy, że oferowane pojazdy będą przystosowane do ewentualnego zasilania paliwem do turbinowych silników lotniczych, zgodnym z normą NO-91-A258-2:201</w:t>
      </w:r>
      <w:r w:rsidR="008545F2">
        <w:rPr>
          <w:rFonts w:asciiTheme="minorHAnsi" w:hAnsiTheme="minorHAnsi" w:cstheme="minorHAnsi"/>
          <w:color w:val="000000"/>
          <w:spacing w:val="-2"/>
          <w:sz w:val="24"/>
          <w:szCs w:val="22"/>
        </w:rPr>
        <w:t>8</w:t>
      </w:r>
      <w:r w:rsidRPr="005A3585">
        <w:rPr>
          <w:rFonts w:asciiTheme="minorHAnsi" w:hAnsiTheme="minorHAnsi" w:cstheme="minorHAnsi"/>
          <w:color w:val="000000"/>
          <w:spacing w:val="-2"/>
          <w:sz w:val="24"/>
          <w:szCs w:val="22"/>
        </w:rPr>
        <w:t xml:space="preserve"> </w:t>
      </w:r>
      <w:r w:rsidR="008545F2" w:rsidRPr="00F15167">
        <w:rPr>
          <w:rFonts w:asciiTheme="minorHAnsi" w:hAnsiTheme="minorHAnsi" w:cstheme="minorHAnsi"/>
          <w:i/>
          <w:color w:val="000000"/>
          <w:spacing w:val="-2"/>
          <w:sz w:val="24"/>
          <w:szCs w:val="22"/>
        </w:rPr>
        <w:lastRenderedPageBreak/>
        <w:t>„Materiały pędne i smary. Paliwo do turbinowych silników lotniczych. Część 2: Paliwo kod NATO F34”</w:t>
      </w:r>
      <w:r w:rsidR="008545F2">
        <w:rPr>
          <w:rFonts w:asciiTheme="minorHAnsi" w:hAnsiTheme="minorHAnsi" w:cstheme="minorHAnsi"/>
          <w:color w:val="000000"/>
          <w:spacing w:val="-2"/>
          <w:sz w:val="24"/>
          <w:szCs w:val="22"/>
        </w:rPr>
        <w:t xml:space="preserve"> lub równoważną.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775AD2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</w:p>
    <w:p w:rsidR="00916D7E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dla zadania nr 1 </w:t>
      </w:r>
      <w:r w:rsidR="00916D7E" w:rsidRPr="00BE7C70">
        <w:rPr>
          <w:rFonts w:asciiTheme="minorHAnsi" w:hAnsiTheme="minorHAnsi" w:cstheme="minorHAnsi"/>
          <w:sz w:val="24"/>
          <w:szCs w:val="24"/>
        </w:rPr>
        <w:t xml:space="preserve">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2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3   ………………………………… zł</w:t>
      </w:r>
    </w:p>
    <w:p w:rsidR="00775AD2" w:rsidRPr="00BE7C70" w:rsidRDefault="00775AD2" w:rsidP="00775AD2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dla zadania nr 4   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64" w:rsidRDefault="00DC3B64" w:rsidP="00AF3646">
      <w:pPr>
        <w:spacing w:after="0" w:line="240" w:lineRule="auto"/>
      </w:pPr>
      <w:r>
        <w:separator/>
      </w:r>
    </w:p>
  </w:endnote>
  <w:endnote w:type="continuationSeparator" w:id="0">
    <w:p w:rsidR="00DC3B64" w:rsidRDefault="00DC3B64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5A3585">
      <w:rPr>
        <w:rFonts w:asciiTheme="minorHAnsi" w:eastAsia="Times New Roman" w:hAnsiTheme="minorHAnsi" w:cstheme="minorHAnsi"/>
        <w:i/>
      </w:rPr>
      <w:t>88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4E3E22" w:rsidRPr="004E3E22">
      <w:rPr>
        <w:rFonts w:asciiTheme="minorHAnsi" w:eastAsia="Times New Roman" w:hAnsiTheme="minorHAnsi" w:cstheme="minorHAnsi"/>
        <w:i/>
        <w:noProof/>
      </w:rPr>
      <w:t>6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64" w:rsidRDefault="00DC3B64" w:rsidP="00AF3646">
      <w:pPr>
        <w:spacing w:after="0" w:line="240" w:lineRule="auto"/>
      </w:pPr>
      <w:r>
        <w:separator/>
      </w:r>
    </w:p>
  </w:footnote>
  <w:footnote w:type="continuationSeparator" w:id="0">
    <w:p w:rsidR="00DC3B64" w:rsidRDefault="00DC3B64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4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16"/>
  </w:num>
  <w:num w:numId="22">
    <w:abstractNumId w:val="14"/>
  </w:num>
  <w:num w:numId="23">
    <w:abstractNumId w:val="9"/>
  </w:num>
  <w:num w:numId="24">
    <w:abstractNumId w:val="2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5D4A"/>
    <w:rsid w:val="002114E9"/>
    <w:rsid w:val="00225DAA"/>
    <w:rsid w:val="0026432B"/>
    <w:rsid w:val="00267C46"/>
    <w:rsid w:val="002A29B5"/>
    <w:rsid w:val="002A59E7"/>
    <w:rsid w:val="002B0881"/>
    <w:rsid w:val="002B108C"/>
    <w:rsid w:val="002D1CF7"/>
    <w:rsid w:val="002D29F6"/>
    <w:rsid w:val="002E56A4"/>
    <w:rsid w:val="002E61AE"/>
    <w:rsid w:val="002F144B"/>
    <w:rsid w:val="003029FD"/>
    <w:rsid w:val="00316477"/>
    <w:rsid w:val="00322989"/>
    <w:rsid w:val="00330D47"/>
    <w:rsid w:val="003335D6"/>
    <w:rsid w:val="00333F0A"/>
    <w:rsid w:val="00347E09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65DE7"/>
    <w:rsid w:val="00481C10"/>
    <w:rsid w:val="0048651A"/>
    <w:rsid w:val="0049512D"/>
    <w:rsid w:val="004A0CA3"/>
    <w:rsid w:val="004D0E46"/>
    <w:rsid w:val="004D4083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6134D8"/>
    <w:rsid w:val="00616693"/>
    <w:rsid w:val="006259E2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E05E6"/>
    <w:rsid w:val="007E4E1F"/>
    <w:rsid w:val="007E6031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B33CF"/>
    <w:rsid w:val="009C094E"/>
    <w:rsid w:val="009C5223"/>
    <w:rsid w:val="009D2D82"/>
    <w:rsid w:val="009D5D24"/>
    <w:rsid w:val="009E3E30"/>
    <w:rsid w:val="00A04A6C"/>
    <w:rsid w:val="00A0666D"/>
    <w:rsid w:val="00A36D0E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039F"/>
    <w:rsid w:val="00B03CB7"/>
    <w:rsid w:val="00B150F5"/>
    <w:rsid w:val="00B231BC"/>
    <w:rsid w:val="00B377B2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D16FEB"/>
    <w:rsid w:val="00D21EB9"/>
    <w:rsid w:val="00D23834"/>
    <w:rsid w:val="00D26F56"/>
    <w:rsid w:val="00D6125D"/>
    <w:rsid w:val="00D675AB"/>
    <w:rsid w:val="00D83401"/>
    <w:rsid w:val="00DC3B64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15167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DF64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6</cp:revision>
  <cp:lastPrinted>2019-11-06T08:09:00Z</cp:lastPrinted>
  <dcterms:created xsi:type="dcterms:W3CDTF">2020-04-08T05:10:00Z</dcterms:created>
  <dcterms:modified xsi:type="dcterms:W3CDTF">2020-04-15T05:24:00Z</dcterms:modified>
</cp:coreProperties>
</file>