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97AA8" w14:textId="4FB29A37" w:rsidR="006E1A6B" w:rsidRPr="006E1A6B" w:rsidRDefault="006E1A6B" w:rsidP="006E1A6B">
      <w:pPr>
        <w:jc w:val="center"/>
        <w:rPr>
          <w:b/>
          <w:bCs/>
          <w:u w:val="single"/>
        </w:rPr>
      </w:pPr>
      <w:r w:rsidRPr="006E1A6B">
        <w:rPr>
          <w:b/>
          <w:bCs/>
          <w:u w:val="single"/>
        </w:rPr>
        <w:t>Wykonanie prac projektowo-kosztorysowych</w:t>
      </w:r>
      <w:r>
        <w:rPr>
          <w:b/>
          <w:bCs/>
          <w:u w:val="single"/>
        </w:rPr>
        <w:t xml:space="preserve"> rozbiórki następujących budynków</w:t>
      </w:r>
    </w:p>
    <w:p w14:paraId="6A7134D6" w14:textId="77777777" w:rsidR="006E1A6B" w:rsidRDefault="006E1A6B" w:rsidP="006E1A6B">
      <w:pPr>
        <w:rPr>
          <w:b/>
          <w:bCs/>
        </w:rPr>
      </w:pPr>
    </w:p>
    <w:p w14:paraId="7C2C557E" w14:textId="1404DAAC" w:rsidR="006E1A6B" w:rsidRPr="006E1A6B" w:rsidRDefault="006E1A6B">
      <w:pPr>
        <w:rPr>
          <w:b/>
          <w:bCs/>
        </w:rPr>
      </w:pPr>
      <w:r w:rsidRPr="006E1A6B">
        <w:rPr>
          <w:b/>
          <w:bCs/>
        </w:rPr>
        <w:t>Wykaz budynków które podlegają rozbiórce</w:t>
      </w:r>
    </w:p>
    <w:p w14:paraId="5DA374D5" w14:textId="33EBE7E7" w:rsidR="003E1A40" w:rsidRDefault="006E1A6B">
      <w:r>
        <w:t xml:space="preserve">1.Barak gospodarczy – warsztat </w:t>
      </w:r>
    </w:p>
    <w:p w14:paraId="78C030B1" w14:textId="38B08743" w:rsidR="006E1A6B" w:rsidRDefault="006E1A6B">
      <w:r>
        <w:t>Pow. zabudowy: 290 m2</w:t>
      </w:r>
    </w:p>
    <w:p w14:paraId="241BEFED" w14:textId="6741D4E1" w:rsidR="006E1A6B" w:rsidRDefault="006E1A6B">
      <w:r>
        <w:t>Kubatura: 952,0 m3</w:t>
      </w:r>
    </w:p>
    <w:p w14:paraId="5185093F" w14:textId="2A9CCABD" w:rsidR="006E1A6B" w:rsidRDefault="006E1A6B">
      <w:r>
        <w:t>Pow. użytkowa: 219m2</w:t>
      </w:r>
    </w:p>
    <w:p w14:paraId="05F340F6" w14:textId="600FDC28" w:rsidR="006E1A6B" w:rsidRDefault="006E1A6B"/>
    <w:p w14:paraId="5B7DCC9C" w14:textId="7C8878B7" w:rsidR="006E1A6B" w:rsidRDefault="006E1A6B">
      <w:r>
        <w:t xml:space="preserve">2.Magazyn nawozów </w:t>
      </w:r>
    </w:p>
    <w:p w14:paraId="1A8C1073" w14:textId="7D0B4D85" w:rsidR="006E1A6B" w:rsidRDefault="006E1A6B">
      <w:r>
        <w:t xml:space="preserve"> Pow. zabudowy: 394,2 m2</w:t>
      </w:r>
    </w:p>
    <w:p w14:paraId="2ADA72CF" w14:textId="35A9E62C" w:rsidR="006E1A6B" w:rsidRDefault="006E1A6B">
      <w:r>
        <w:t>Kubatura: 1151,0 m3</w:t>
      </w:r>
    </w:p>
    <w:p w14:paraId="595381F1" w14:textId="034E00EB" w:rsidR="006E1A6B" w:rsidRDefault="006E1A6B">
      <w:r>
        <w:t>Pow. użytkowa: 355,0m2</w:t>
      </w:r>
    </w:p>
    <w:p w14:paraId="4C632EAE" w14:textId="1402A06E" w:rsidR="006E1A6B" w:rsidRDefault="006E1A6B"/>
    <w:p w14:paraId="43D15FEC" w14:textId="55143FD6" w:rsidR="006E1A6B" w:rsidRDefault="006E1A6B">
      <w:r>
        <w:t>3. Magazyn (rampa)</w:t>
      </w:r>
    </w:p>
    <w:p w14:paraId="04E1CA2A" w14:textId="48D6DE41" w:rsidR="006E1A6B" w:rsidRDefault="006E1A6B">
      <w:r>
        <w:t>Pow. zabudowy: 217,7 mm2</w:t>
      </w:r>
    </w:p>
    <w:p w14:paraId="09EDDA8C" w14:textId="1F65DA63" w:rsidR="006E1A6B" w:rsidRDefault="006E1A6B">
      <w:r>
        <w:t>Kubatura 500,7m3</w:t>
      </w:r>
    </w:p>
    <w:p w14:paraId="2177D7FE" w14:textId="01ECB7E7" w:rsidR="006E1A6B" w:rsidRDefault="006E1A6B">
      <w:r>
        <w:t>Pow. użytkowa: 202,4 m2</w:t>
      </w:r>
    </w:p>
    <w:p w14:paraId="0F83A596" w14:textId="48742FD4" w:rsidR="006E1A6B" w:rsidRDefault="006E1A6B"/>
    <w:p w14:paraId="2C5BA4AB" w14:textId="5F230EC0" w:rsidR="006E1A6B" w:rsidRDefault="006E1A6B">
      <w:r>
        <w:t>4.Budynek oczyszczalni</w:t>
      </w:r>
    </w:p>
    <w:p w14:paraId="5EF9CEC4" w14:textId="5F5F3A83" w:rsidR="006E1A6B" w:rsidRDefault="006E1A6B">
      <w:r>
        <w:t>Pow. zabudowy: 44,8m2</w:t>
      </w:r>
    </w:p>
    <w:p w14:paraId="22009335" w14:textId="6354A7A7" w:rsidR="006E1A6B" w:rsidRDefault="006E1A6B">
      <w:r>
        <w:t>Kubatura: 96,0 m3</w:t>
      </w:r>
    </w:p>
    <w:p w14:paraId="2C869208" w14:textId="1945C5AA" w:rsidR="006E1A6B" w:rsidRDefault="006E1A6B">
      <w:r>
        <w:t>Pow. użytkowa: 40,0m2</w:t>
      </w:r>
    </w:p>
    <w:p w14:paraId="24BCC1AF" w14:textId="0F099BDD" w:rsidR="006E1A6B" w:rsidRPr="006E1A6B" w:rsidRDefault="006E1A6B">
      <w:pPr>
        <w:rPr>
          <w:u w:val="single"/>
        </w:rPr>
      </w:pPr>
      <w:r w:rsidRPr="006E1A6B">
        <w:rPr>
          <w:u w:val="single"/>
        </w:rPr>
        <w:t>Informacje dodatkowe :</w:t>
      </w:r>
      <w:r>
        <w:rPr>
          <w:u w:val="single"/>
        </w:rPr>
        <w:t xml:space="preserve"> teren na którym znajdują się </w:t>
      </w:r>
      <w:r w:rsidR="00566B3D">
        <w:rPr>
          <w:u w:val="single"/>
        </w:rPr>
        <w:t>budynki znajduje się pod nadzorem konserwatorskim.</w:t>
      </w:r>
    </w:p>
    <w:sectPr w:rsidR="006E1A6B" w:rsidRPr="006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73"/>
    <w:rsid w:val="003E1A40"/>
    <w:rsid w:val="00566B3D"/>
    <w:rsid w:val="006E1A6B"/>
    <w:rsid w:val="00BE1129"/>
    <w:rsid w:val="00C5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9C15"/>
  <w15:chartTrackingRefBased/>
  <w15:docId w15:val="{F9DE6374-561F-4518-9F6A-49346860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setk</dc:creator>
  <cp:keywords/>
  <dc:description/>
  <cp:lastModifiedBy>setk</cp:lastModifiedBy>
  <cp:revision>2</cp:revision>
  <dcterms:created xsi:type="dcterms:W3CDTF">2020-10-22T10:35:00Z</dcterms:created>
  <dcterms:modified xsi:type="dcterms:W3CDTF">2020-10-22T10:45:00Z</dcterms:modified>
</cp:coreProperties>
</file>