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47F7CDB0" w14:textId="77777777" w:rsidR="00591167" w:rsidRPr="006954E6" w:rsidRDefault="00591167" w:rsidP="00591167">
      <w:pPr>
        <w:spacing w:line="300" w:lineRule="auto"/>
        <w:jc w:val="center"/>
        <w:rPr>
          <w:rFonts w:cs="Calibri"/>
          <w:b/>
          <w:i/>
          <w:sz w:val="28"/>
          <w:szCs w:val="28"/>
        </w:rPr>
      </w:pPr>
      <w:bookmarkStart w:id="0" w:name="OLE_LINK11"/>
      <w:r w:rsidRPr="006954E6">
        <w:rPr>
          <w:rFonts w:cs="Calibri"/>
          <w:b/>
          <w:i/>
          <w:sz w:val="28"/>
          <w:szCs w:val="28"/>
        </w:rPr>
        <w:t xml:space="preserve">Dostawa </w:t>
      </w:r>
      <w:bookmarkEnd w:id="0"/>
      <w:r>
        <w:rPr>
          <w:rFonts w:cs="Calibri"/>
          <w:b/>
          <w:i/>
          <w:sz w:val="28"/>
          <w:szCs w:val="28"/>
        </w:rPr>
        <w:t xml:space="preserve">sprzętu </w:t>
      </w:r>
      <w:r w:rsidRPr="006954E6">
        <w:rPr>
          <w:rFonts w:cs="Calibri"/>
          <w:b/>
          <w:i/>
          <w:sz w:val="28"/>
          <w:szCs w:val="28"/>
        </w:rPr>
        <w:t>laboratoryjne</w:t>
      </w:r>
      <w:r>
        <w:rPr>
          <w:rFonts w:cs="Calibri"/>
          <w:b/>
          <w:i/>
          <w:sz w:val="28"/>
          <w:szCs w:val="28"/>
        </w:rPr>
        <w:t>go</w:t>
      </w:r>
      <w:r w:rsidRPr="006954E6">
        <w:rPr>
          <w:rFonts w:cs="Calibri"/>
          <w:b/>
          <w:i/>
          <w:sz w:val="28"/>
          <w:szCs w:val="28"/>
        </w:rPr>
        <w:t xml:space="preserve"> </w:t>
      </w: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2BA86F27"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591167">
        <w:rPr>
          <w:rFonts w:cstheme="minorHAnsi"/>
          <w:b/>
          <w:sz w:val="22"/>
          <w:szCs w:val="22"/>
        </w:rPr>
        <w:t>38</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591167" w:rsidRDefault="005147CD" w:rsidP="00132573">
                            <w:pPr>
                              <w:jc w:val="center"/>
                              <w:rPr>
                                <w:rFonts w:cstheme="minorHAnsi"/>
                                <w:sz w:val="22"/>
                                <w:szCs w:val="22"/>
                              </w:rPr>
                            </w:pPr>
                            <w:r w:rsidRPr="00591167">
                              <w:rPr>
                                <w:rFonts w:cstheme="minorHAnsi"/>
                                <w:sz w:val="22"/>
                                <w:szCs w:val="22"/>
                              </w:rPr>
                              <w:t>………………………………………</w:t>
                            </w:r>
                          </w:p>
                          <w:p w14:paraId="1EE3437A" w14:textId="77777777" w:rsidR="005147CD" w:rsidRPr="00591167" w:rsidRDefault="005147CD" w:rsidP="00132573">
                            <w:pPr>
                              <w:tabs>
                                <w:tab w:val="left" w:pos="1418"/>
                              </w:tabs>
                              <w:jc w:val="center"/>
                              <w:rPr>
                                <w:rFonts w:cstheme="minorHAnsi"/>
                                <w:i/>
                                <w:sz w:val="22"/>
                                <w:szCs w:val="22"/>
                              </w:rPr>
                            </w:pPr>
                            <w:r w:rsidRPr="00591167">
                              <w:rPr>
                                <w:rFonts w:cstheme="minorHAnsi"/>
                                <w:i/>
                                <w:sz w:val="22"/>
                                <w:szCs w:val="22"/>
                              </w:rPr>
                              <w:t>zatwierdzam</w:t>
                            </w:r>
                          </w:p>
                          <w:p w14:paraId="0FA06036" w14:textId="77777777" w:rsidR="005147CD" w:rsidRDefault="005147CD" w:rsidP="00132573">
                            <w:pPr>
                              <w:jc w:val="center"/>
                            </w:pPr>
                          </w:p>
                          <w:p w14:paraId="55463579" w14:textId="01E97519"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591167" w:rsidRDefault="005147CD" w:rsidP="00132573">
                      <w:pPr>
                        <w:jc w:val="center"/>
                        <w:rPr>
                          <w:rFonts w:cstheme="minorHAnsi"/>
                          <w:sz w:val="22"/>
                          <w:szCs w:val="22"/>
                        </w:rPr>
                      </w:pPr>
                      <w:r w:rsidRPr="00591167">
                        <w:rPr>
                          <w:rFonts w:cstheme="minorHAnsi"/>
                          <w:sz w:val="22"/>
                          <w:szCs w:val="22"/>
                        </w:rPr>
                        <w:t>………………………………………</w:t>
                      </w:r>
                    </w:p>
                    <w:p w14:paraId="1EE3437A" w14:textId="77777777" w:rsidR="005147CD" w:rsidRPr="00591167" w:rsidRDefault="005147CD" w:rsidP="00132573">
                      <w:pPr>
                        <w:tabs>
                          <w:tab w:val="left" w:pos="1418"/>
                        </w:tabs>
                        <w:jc w:val="center"/>
                        <w:rPr>
                          <w:rFonts w:cstheme="minorHAnsi"/>
                          <w:i/>
                          <w:sz w:val="22"/>
                          <w:szCs w:val="22"/>
                        </w:rPr>
                      </w:pPr>
                      <w:r w:rsidRPr="00591167">
                        <w:rPr>
                          <w:rFonts w:cstheme="minorHAnsi"/>
                          <w:i/>
                          <w:sz w:val="22"/>
                          <w:szCs w:val="22"/>
                        </w:rPr>
                        <w:t>zatwierdzam</w:t>
                      </w:r>
                    </w:p>
                    <w:p w14:paraId="0FA06036" w14:textId="77777777" w:rsidR="005147CD" w:rsidRDefault="005147CD" w:rsidP="00132573">
                      <w:pPr>
                        <w:jc w:val="center"/>
                      </w:pPr>
                    </w:p>
                    <w:p w14:paraId="55463579" w14:textId="01E97519" w:rsidR="005147CD" w:rsidRDefault="005147CD" w:rsidP="00132573">
                      <w:pPr>
                        <w:tabs>
                          <w:tab w:val="left" w:pos="1418"/>
                        </w:tabs>
                        <w:jc w:val="center"/>
                        <w:rPr>
                          <w:i/>
                        </w:rPr>
                      </w:pP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e-mail’a: iod@pbs.edu.pl</w:t>
      </w:r>
    </w:p>
    <w:p w14:paraId="79082252" w14:textId="65A31A01"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RODO w celu związanym z postępowaniem</w:t>
      </w:r>
      <w:r w:rsidRPr="00591167">
        <w:rPr>
          <w:rFonts w:cstheme="minorHAnsi"/>
          <w:sz w:val="22"/>
          <w:szCs w:val="22"/>
        </w:rPr>
        <w:t xml:space="preserve"> o udzielenie zamówienia publicznego nr RZP.243.</w:t>
      </w:r>
      <w:r w:rsidR="00591167" w:rsidRPr="00591167">
        <w:rPr>
          <w:rFonts w:cstheme="minorHAnsi"/>
          <w:sz w:val="22"/>
          <w:szCs w:val="22"/>
        </w:rPr>
        <w:t>38</w:t>
      </w:r>
      <w:r w:rsidRPr="00591167">
        <w:rPr>
          <w:rFonts w:cstheme="minorHAnsi"/>
          <w:sz w:val="22"/>
          <w:szCs w:val="22"/>
        </w:rPr>
        <w:t>.</w:t>
      </w:r>
      <w:r w:rsidR="00DB59F9" w:rsidRPr="00591167">
        <w:rPr>
          <w:rFonts w:cstheme="minorHAnsi"/>
          <w:sz w:val="22"/>
          <w:szCs w:val="22"/>
        </w:rPr>
        <w:t>2024</w:t>
      </w:r>
      <w:r w:rsidRPr="00591167">
        <w:rPr>
          <w:rFonts w:cstheme="minorHAnsi"/>
          <w:i/>
          <w:sz w:val="22"/>
          <w:szCs w:val="22"/>
        </w:rPr>
        <w:t xml:space="preserve"> </w:t>
      </w:r>
      <w:r w:rsidRPr="00591167">
        <w:rPr>
          <w:rFonts w:cstheme="minorHAnsi"/>
          <w:sz w:val="22"/>
          <w:szCs w:val="22"/>
        </w:rPr>
        <w:t>prowadzonym w trybie podstawowym;</w:t>
      </w:r>
    </w:p>
    <w:p w14:paraId="481997EE" w14:textId="6A84D19B"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27F6272B"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będą przech</w:t>
      </w:r>
      <w:r w:rsidRPr="00591167">
        <w:rPr>
          <w:rFonts w:cstheme="minorHAnsi"/>
          <w:sz w:val="22"/>
          <w:szCs w:val="22"/>
        </w:rPr>
        <w:t>owywane, zgodnie przez okres 5 lat od dnia zakończenia postępowania o udzielenie zamówienia;</w:t>
      </w:r>
    </w:p>
    <w:p w14:paraId="5647FCA6" w14:textId="77777777" w:rsidR="00132573" w:rsidRPr="00104E43" w:rsidRDefault="00132573" w:rsidP="00291B54">
      <w:pPr>
        <w:numPr>
          <w:ilvl w:val="0"/>
          <w:numId w:val="27"/>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291B54">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291B54">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291B54">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291B54">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B2155A" w14:textId="77777777" w:rsidR="00591167" w:rsidRPr="00A07E30" w:rsidRDefault="00591167"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291B54">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6C1D5736" w14:textId="6198803D" w:rsidR="00591167" w:rsidRPr="00104E43" w:rsidRDefault="00591167" w:rsidP="00291B54">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hyperlink r:id="rId9" w:history="1">
        <w:r w:rsidRPr="00591167">
          <w:rPr>
            <w:rStyle w:val="Hipercze"/>
            <w:u w:val="none"/>
          </w:rPr>
          <w:t xml:space="preserve"> </w:t>
        </w:r>
        <w:bookmarkStart w:id="2" w:name="_Hlk176343798"/>
        <w:r w:rsidRPr="004A051B">
          <w:rPr>
            <w:rStyle w:val="Hipercze"/>
            <w:sz w:val="22"/>
            <w:szCs w:val="22"/>
          </w:rPr>
          <w:t>https://platformazakupowa.pl/transakcja/976344</w:t>
        </w:r>
        <w:bookmarkEnd w:id="2"/>
      </w:hyperlink>
      <w:r w:rsidRPr="00003E59">
        <w:rPr>
          <w:sz w:val="22"/>
          <w:szCs w:val="22"/>
        </w:rPr>
        <w:t xml:space="preserve"> </w:t>
      </w:r>
      <w:r w:rsidRPr="00003E59">
        <w:rPr>
          <w:rFonts w:asciiTheme="majorHAnsi" w:eastAsia="Calibri" w:hAnsiTheme="majorHAnsi" w:cstheme="majorHAnsi"/>
          <w:sz w:val="22"/>
          <w:szCs w:val="22"/>
        </w:rPr>
        <w:t xml:space="preserve">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5E9FBA82"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275 </w:t>
      </w:r>
      <w:r w:rsidRPr="00591167">
        <w:rPr>
          <w:rFonts w:asciiTheme="majorHAnsi" w:hAnsiTheme="majorHAnsi" w:cstheme="majorHAnsi"/>
          <w:sz w:val="22"/>
          <w:szCs w:val="22"/>
        </w:rPr>
        <w:t xml:space="preserve">pkt 1 ustawy </w:t>
      </w:r>
      <w:r w:rsidRPr="00104E43">
        <w:rPr>
          <w:rFonts w:asciiTheme="majorHAnsi" w:hAnsiTheme="majorHAnsi" w:cstheme="majorHAnsi"/>
          <w:sz w:val="22"/>
          <w:szCs w:val="22"/>
        </w:rPr>
        <w:t>z dnia 11 września 2019 r. – Prawo zamówień publicznych dalej w skrócie jako „ustawa Pzp” oraz aktów wykonawczych wydanych na jej podstawie.</w:t>
      </w:r>
    </w:p>
    <w:p w14:paraId="4F091995" w14:textId="78EB0657" w:rsidR="00132573" w:rsidRPr="00591167" w:rsidRDefault="00132573" w:rsidP="00591167">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591167">
        <w:rPr>
          <w:rFonts w:asciiTheme="majorHAnsi" w:hAnsiTheme="majorHAnsi" w:cstheme="majorHAnsi"/>
          <w:sz w:val="22"/>
          <w:szCs w:val="22"/>
        </w:rPr>
        <w:t xml:space="preserve">nie przewiduje dokonanie </w:t>
      </w:r>
      <w:r w:rsidRPr="00104E43">
        <w:rPr>
          <w:rFonts w:asciiTheme="majorHAnsi" w:hAnsiTheme="majorHAnsi" w:cstheme="majorHAnsi"/>
          <w:sz w:val="22"/>
          <w:szCs w:val="22"/>
        </w:rPr>
        <w:t>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0051725D" w:rsidR="00132573" w:rsidRPr="00591167" w:rsidRDefault="00132573" w:rsidP="00291B54">
      <w:pPr>
        <w:numPr>
          <w:ilvl w:val="0"/>
          <w:numId w:val="9"/>
        </w:numPr>
        <w:tabs>
          <w:tab w:val="num" w:pos="709"/>
        </w:tabs>
        <w:spacing w:line="300" w:lineRule="auto"/>
        <w:ind w:left="709" w:hanging="425"/>
        <w:jc w:val="both"/>
        <w:rPr>
          <w:rFonts w:asciiTheme="majorHAnsi" w:hAnsiTheme="majorHAnsi" w:cstheme="majorHAnsi"/>
          <w:color w:val="FF0000"/>
          <w:sz w:val="22"/>
          <w:szCs w:val="22"/>
        </w:rPr>
      </w:pPr>
      <w:bookmarkStart w:id="3" w:name="OLE_LINK14"/>
      <w:bookmarkStart w:id="4" w:name="OLE_LINK15"/>
      <w:r w:rsidRPr="00104E43">
        <w:rPr>
          <w:rFonts w:asciiTheme="majorHAnsi" w:hAnsiTheme="majorHAnsi" w:cstheme="majorHAnsi"/>
          <w:sz w:val="22"/>
          <w:szCs w:val="22"/>
        </w:rPr>
        <w:t xml:space="preserve">Przedmiotem zamówienia </w:t>
      </w:r>
      <w:bookmarkEnd w:id="3"/>
      <w:bookmarkEnd w:id="4"/>
      <w:r w:rsidRPr="00104E43">
        <w:rPr>
          <w:rFonts w:asciiTheme="majorHAnsi" w:hAnsiTheme="majorHAnsi" w:cstheme="majorHAnsi"/>
          <w:sz w:val="22"/>
          <w:szCs w:val="22"/>
        </w:rPr>
        <w:t xml:space="preserve">jest </w:t>
      </w:r>
      <w:r w:rsidRPr="00591167">
        <w:rPr>
          <w:rFonts w:asciiTheme="majorHAnsi" w:hAnsiTheme="majorHAnsi" w:cstheme="majorHAnsi"/>
          <w:sz w:val="22"/>
          <w:szCs w:val="22"/>
        </w:rPr>
        <w:t xml:space="preserve">dostawa fabrycznie nowego sprzętu </w:t>
      </w:r>
      <w:bookmarkStart w:id="5" w:name="_Hlk176337872"/>
      <w:r w:rsidR="00591167" w:rsidRPr="00591167">
        <w:rPr>
          <w:rFonts w:asciiTheme="majorHAnsi" w:hAnsiTheme="majorHAnsi" w:cstheme="majorHAnsi"/>
          <w:sz w:val="22"/>
          <w:szCs w:val="22"/>
        </w:rPr>
        <w:t>laboratoryjnego</w:t>
      </w:r>
      <w:bookmarkEnd w:id="5"/>
      <w:r w:rsidRPr="00591167">
        <w:rPr>
          <w:rFonts w:asciiTheme="majorHAnsi" w:hAnsiTheme="majorHAnsi" w:cstheme="majorHAnsi"/>
          <w:sz w:val="22"/>
          <w:szCs w:val="22"/>
        </w:rPr>
        <w:t xml:space="preserve"> dla</w:t>
      </w:r>
      <w:r w:rsidR="00591167" w:rsidRPr="00591167">
        <w:rPr>
          <w:rFonts w:ascii="Times" w:hAnsi="Times" w:cs="Times"/>
          <w:b/>
          <w:spacing w:val="-11"/>
          <w:kern w:val="0"/>
          <w:sz w:val="22"/>
          <w:szCs w:val="22"/>
        </w:rPr>
        <w:t xml:space="preserve"> </w:t>
      </w:r>
      <w:r w:rsidR="00591167" w:rsidRPr="00591167">
        <w:rPr>
          <w:rFonts w:asciiTheme="majorHAnsi" w:hAnsiTheme="majorHAnsi" w:cstheme="majorHAnsi"/>
          <w:bCs w:val="0"/>
          <w:sz w:val="22"/>
          <w:szCs w:val="22"/>
        </w:rPr>
        <w:t>Wydziału Technologii i Inżynierii Chemicznej</w:t>
      </w:r>
      <w:r w:rsidRPr="00591167">
        <w:rPr>
          <w:rFonts w:asciiTheme="majorHAnsi" w:hAnsiTheme="majorHAnsi" w:cstheme="majorHAnsi"/>
          <w:sz w:val="22"/>
          <w:szCs w:val="22"/>
        </w:rPr>
        <w:t xml:space="preserve">. Całość zamówienia została podzielona na </w:t>
      </w:r>
      <w:r w:rsidR="00591167" w:rsidRPr="00591167">
        <w:rPr>
          <w:rFonts w:asciiTheme="majorHAnsi" w:hAnsiTheme="majorHAnsi" w:cstheme="majorHAnsi"/>
          <w:sz w:val="22"/>
          <w:szCs w:val="22"/>
        </w:rPr>
        <w:t>2</w:t>
      </w:r>
      <w:r w:rsidRPr="00591167">
        <w:rPr>
          <w:rFonts w:asciiTheme="majorHAnsi" w:hAnsiTheme="majorHAnsi" w:cstheme="majorHAnsi"/>
          <w:sz w:val="22"/>
          <w:szCs w:val="22"/>
        </w:rPr>
        <w:t xml:space="preserve"> części.</w:t>
      </w:r>
    </w:p>
    <w:p w14:paraId="561B92D7" w14:textId="1D473AB5" w:rsidR="00591167" w:rsidRPr="00820CA8" w:rsidRDefault="00591167" w:rsidP="00591167">
      <w:pPr>
        <w:spacing w:line="300" w:lineRule="auto"/>
        <w:ind w:left="709"/>
        <w:jc w:val="both"/>
        <w:rPr>
          <w:rFonts w:asciiTheme="majorHAnsi" w:hAnsiTheme="majorHAnsi" w:cstheme="majorHAnsi"/>
          <w:sz w:val="22"/>
          <w:szCs w:val="22"/>
        </w:rPr>
      </w:pPr>
      <w:r w:rsidRPr="00820CA8">
        <w:rPr>
          <w:rFonts w:asciiTheme="majorHAnsi" w:hAnsiTheme="majorHAnsi" w:cstheme="majorHAnsi"/>
          <w:b/>
          <w:bCs w:val="0"/>
          <w:sz w:val="22"/>
          <w:szCs w:val="22"/>
        </w:rPr>
        <w:t>Część nr 1:</w:t>
      </w:r>
      <w:r w:rsidRPr="00820CA8">
        <w:rPr>
          <w:rFonts w:asciiTheme="majorHAnsi" w:hAnsiTheme="majorHAnsi" w:cstheme="majorHAnsi"/>
          <w:sz w:val="22"/>
          <w:szCs w:val="22"/>
        </w:rPr>
        <w:t xml:space="preserve"> </w:t>
      </w:r>
      <w:bookmarkStart w:id="6" w:name="_Hlk176346568"/>
      <w:r w:rsidRPr="00820CA8">
        <w:rPr>
          <w:rFonts w:asciiTheme="majorHAnsi" w:hAnsiTheme="majorHAnsi" w:cstheme="majorHAnsi"/>
          <w:sz w:val="22"/>
          <w:szCs w:val="22"/>
        </w:rPr>
        <w:t xml:space="preserve">Dostawa Spektrofotometru </w:t>
      </w:r>
      <w:bookmarkStart w:id="7" w:name="_Hlk176420406"/>
      <w:r w:rsidR="00B619D2" w:rsidRPr="00B619D2">
        <w:rPr>
          <w:rFonts w:asciiTheme="majorHAnsi" w:hAnsiTheme="majorHAnsi" w:cstheme="majorHAnsi"/>
          <w:sz w:val="22"/>
          <w:szCs w:val="22"/>
        </w:rPr>
        <w:t xml:space="preserve">UV-VIS z kuwetami oraz oprogramowaniem </w:t>
      </w:r>
      <w:r w:rsidRPr="00820CA8">
        <w:rPr>
          <w:rFonts w:asciiTheme="majorHAnsi" w:hAnsiTheme="majorHAnsi" w:cstheme="majorHAnsi"/>
          <w:sz w:val="22"/>
          <w:szCs w:val="22"/>
        </w:rPr>
        <w:t>– 2 sztuki</w:t>
      </w:r>
      <w:bookmarkEnd w:id="6"/>
      <w:bookmarkEnd w:id="7"/>
    </w:p>
    <w:p w14:paraId="45D8FCDE" w14:textId="140417F2" w:rsidR="00591167" w:rsidRPr="00820CA8" w:rsidRDefault="00591167" w:rsidP="00591167">
      <w:pPr>
        <w:spacing w:line="300" w:lineRule="auto"/>
        <w:ind w:left="709"/>
        <w:jc w:val="both"/>
        <w:rPr>
          <w:rFonts w:asciiTheme="majorHAnsi" w:hAnsiTheme="majorHAnsi" w:cstheme="majorHAnsi"/>
          <w:sz w:val="22"/>
          <w:szCs w:val="22"/>
        </w:rPr>
      </w:pPr>
      <w:bookmarkStart w:id="8" w:name="_Hlk176355143"/>
      <w:r w:rsidRPr="00820CA8">
        <w:rPr>
          <w:rFonts w:asciiTheme="majorHAnsi" w:hAnsiTheme="majorHAnsi" w:cstheme="majorHAnsi"/>
          <w:b/>
          <w:bCs w:val="0"/>
          <w:sz w:val="22"/>
          <w:szCs w:val="22"/>
        </w:rPr>
        <w:t>Część nr 2:</w:t>
      </w:r>
      <w:r w:rsidRPr="00820CA8">
        <w:rPr>
          <w:rFonts w:asciiTheme="majorHAnsi" w:hAnsiTheme="majorHAnsi" w:cstheme="majorHAnsi"/>
          <w:sz w:val="22"/>
          <w:szCs w:val="22"/>
        </w:rPr>
        <w:t xml:space="preserve"> </w:t>
      </w:r>
      <w:bookmarkStart w:id="9" w:name="_Hlk176346701"/>
      <w:r w:rsidRPr="00820CA8">
        <w:rPr>
          <w:rFonts w:asciiTheme="majorHAnsi" w:hAnsiTheme="majorHAnsi" w:cstheme="majorHAnsi"/>
          <w:sz w:val="22"/>
          <w:szCs w:val="22"/>
        </w:rPr>
        <w:t xml:space="preserve">Dostawa </w:t>
      </w:r>
      <w:r w:rsidR="00820CA8" w:rsidRPr="00820CA8">
        <w:rPr>
          <w:rFonts w:asciiTheme="majorHAnsi" w:hAnsiTheme="majorHAnsi" w:cstheme="majorHAnsi"/>
          <w:sz w:val="22"/>
          <w:szCs w:val="22"/>
        </w:rPr>
        <w:t>komory laminarnej</w:t>
      </w:r>
      <w:r w:rsidR="00820CA8" w:rsidRPr="00820CA8">
        <w:t xml:space="preserve"> </w:t>
      </w:r>
      <w:r w:rsidR="00820CA8" w:rsidRPr="00820CA8">
        <w:rPr>
          <w:rFonts w:asciiTheme="majorHAnsi" w:hAnsiTheme="majorHAnsi" w:cstheme="majorHAnsi"/>
          <w:sz w:val="22"/>
          <w:szCs w:val="22"/>
        </w:rPr>
        <w:t>II klasy bezpieczeństwa</w:t>
      </w:r>
      <w:r w:rsidRPr="00820CA8">
        <w:rPr>
          <w:rFonts w:asciiTheme="majorHAnsi" w:hAnsiTheme="majorHAnsi" w:cstheme="majorHAnsi"/>
          <w:sz w:val="22"/>
          <w:szCs w:val="22"/>
        </w:rPr>
        <w:t xml:space="preserve"> </w:t>
      </w:r>
      <w:r w:rsidR="00213EC0" w:rsidRPr="00F12759">
        <w:rPr>
          <w:rFonts w:cs="Calibri"/>
          <w:sz w:val="22"/>
          <w:szCs w:val="22"/>
        </w:rPr>
        <w:t>ze stelażem</w:t>
      </w:r>
      <w:r w:rsidR="00213EC0" w:rsidRPr="00261664">
        <w:rPr>
          <w:rFonts w:cs="Calibri"/>
          <w:sz w:val="22"/>
          <w:szCs w:val="22"/>
        </w:rPr>
        <w:t xml:space="preserve"> </w:t>
      </w:r>
      <w:r w:rsidRPr="00820CA8">
        <w:rPr>
          <w:rFonts w:asciiTheme="majorHAnsi" w:hAnsiTheme="majorHAnsi" w:cstheme="majorHAnsi"/>
          <w:sz w:val="22"/>
          <w:szCs w:val="22"/>
        </w:rPr>
        <w:t>– 1 sztuka</w:t>
      </w:r>
    </w:p>
    <w:bookmarkEnd w:id="8"/>
    <w:bookmarkEnd w:id="9"/>
    <w:p w14:paraId="36CFA2F5" w14:textId="31CC09A2" w:rsidR="00132573" w:rsidRPr="00104E43" w:rsidRDefault="00132573" w:rsidP="00291B54">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SWZ </w:t>
      </w:r>
      <w:r w:rsidRPr="00820CA8">
        <w:rPr>
          <w:rFonts w:asciiTheme="majorHAnsi" w:hAnsiTheme="majorHAnsi" w:cstheme="majorHAnsi"/>
          <w:sz w:val="22"/>
          <w:szCs w:val="22"/>
        </w:rPr>
        <w:t xml:space="preserve">sprzęt </w:t>
      </w:r>
      <w:r w:rsidR="00820CA8" w:rsidRPr="00820CA8">
        <w:rPr>
          <w:rFonts w:asciiTheme="majorHAnsi" w:hAnsiTheme="majorHAnsi" w:cstheme="majorHAnsi"/>
          <w:sz w:val="22"/>
          <w:szCs w:val="22"/>
        </w:rPr>
        <w:t xml:space="preserve">laboratoryjny </w:t>
      </w:r>
      <w:r w:rsidR="00B619D2" w:rsidRPr="00192C01">
        <w:rPr>
          <w:rFonts w:cs="Calibri"/>
          <w:sz w:val="22"/>
          <w:szCs w:val="22"/>
        </w:rPr>
        <w:t xml:space="preserve">wraz z oprogramowaniem </w:t>
      </w:r>
      <w:r w:rsidRPr="00820CA8">
        <w:rPr>
          <w:rFonts w:asciiTheme="majorHAnsi" w:hAnsiTheme="majorHAnsi" w:cstheme="majorHAnsi"/>
          <w:sz w:val="22"/>
          <w:szCs w:val="22"/>
        </w:rPr>
        <w:t>określa się także zamiennie jako „Sprzęt”.</w:t>
      </w:r>
    </w:p>
    <w:p w14:paraId="56AB5D6E" w14:textId="77777777" w:rsidR="00132573" w:rsidRPr="00104E43" w:rsidRDefault="00132573" w:rsidP="00291B54">
      <w:pPr>
        <w:numPr>
          <w:ilvl w:val="0"/>
          <w:numId w:val="9"/>
        </w:numPr>
        <w:tabs>
          <w:tab w:val="num" w:pos="709"/>
        </w:tabs>
        <w:spacing w:line="300" w:lineRule="auto"/>
        <w:ind w:left="709" w:hanging="425"/>
        <w:jc w:val="both"/>
        <w:rPr>
          <w:rFonts w:asciiTheme="majorHAnsi" w:hAnsiTheme="majorHAnsi" w:cstheme="majorHAnsi"/>
          <w:sz w:val="22"/>
          <w:szCs w:val="22"/>
        </w:rPr>
      </w:pPr>
      <w:r w:rsidRPr="00820CA8">
        <w:rPr>
          <w:rFonts w:asciiTheme="majorHAnsi" w:hAnsiTheme="majorHAnsi" w:cstheme="majorHAnsi"/>
          <w:sz w:val="22"/>
          <w:szCs w:val="22"/>
        </w:rPr>
        <w:t>Dostawa o</w:t>
      </w:r>
      <w:r w:rsidRPr="00104E43">
        <w:rPr>
          <w:rFonts w:asciiTheme="majorHAnsi" w:hAnsiTheme="majorHAnsi" w:cstheme="majorHAnsi"/>
          <w:sz w:val="22"/>
          <w:szCs w:val="22"/>
        </w:rPr>
        <w:t>bejmuje:</w:t>
      </w:r>
    </w:p>
    <w:p w14:paraId="072C294B" w14:textId="3151F509" w:rsidR="00132573" w:rsidRPr="00B047BF" w:rsidRDefault="00132573" w:rsidP="00291B54">
      <w:pPr>
        <w:numPr>
          <w:ilvl w:val="1"/>
          <w:numId w:val="7"/>
        </w:numPr>
        <w:tabs>
          <w:tab w:val="num" w:pos="1134"/>
        </w:tabs>
        <w:spacing w:line="300" w:lineRule="auto"/>
        <w:ind w:left="1134" w:hanging="425"/>
        <w:jc w:val="both"/>
        <w:rPr>
          <w:rFonts w:asciiTheme="majorHAnsi" w:hAnsiTheme="majorHAnsi" w:cstheme="majorHAnsi"/>
          <w:sz w:val="22"/>
          <w:szCs w:val="22"/>
        </w:rPr>
      </w:pPr>
      <w:bookmarkStart w:id="10" w:name="_Hlk176420509"/>
      <w:r w:rsidRPr="00104E43">
        <w:rPr>
          <w:rFonts w:asciiTheme="majorHAnsi" w:hAnsiTheme="majorHAnsi" w:cstheme="majorHAnsi"/>
          <w:sz w:val="22"/>
          <w:szCs w:val="22"/>
        </w:rPr>
        <w:t>dostarczenie przez Wykonawcę Sprzętu na własny koszt i ryzyko wraz z jego wniesieniem</w:t>
      </w:r>
      <w:r w:rsidR="00C37608">
        <w:rPr>
          <w:rFonts w:asciiTheme="majorHAnsi" w:hAnsiTheme="majorHAnsi" w:cstheme="majorHAnsi"/>
          <w:sz w:val="22"/>
          <w:szCs w:val="22"/>
        </w:rPr>
        <w:t xml:space="preserve">, </w:t>
      </w:r>
      <w:r w:rsidR="00C37608" w:rsidRPr="00B047BF">
        <w:rPr>
          <w:rFonts w:asciiTheme="majorHAnsi" w:hAnsiTheme="majorHAnsi" w:cstheme="majorHAnsi"/>
          <w:sz w:val="22"/>
          <w:szCs w:val="22"/>
        </w:rPr>
        <w:t xml:space="preserve">instalacją i uruchomieniem </w:t>
      </w:r>
      <w:r w:rsidRPr="00B047BF">
        <w:rPr>
          <w:rFonts w:asciiTheme="majorHAnsi" w:hAnsiTheme="majorHAnsi" w:cstheme="majorHAnsi"/>
          <w:sz w:val="22"/>
          <w:szCs w:val="22"/>
        </w:rPr>
        <w:t>w miejsc</w:t>
      </w:r>
      <w:r w:rsidR="00C37608" w:rsidRPr="00B047BF">
        <w:rPr>
          <w:rFonts w:asciiTheme="majorHAnsi" w:hAnsiTheme="majorHAnsi" w:cstheme="majorHAnsi"/>
          <w:sz w:val="22"/>
          <w:szCs w:val="22"/>
        </w:rPr>
        <w:t>u</w:t>
      </w:r>
      <w:r w:rsidRPr="00B047BF">
        <w:rPr>
          <w:rFonts w:asciiTheme="majorHAnsi" w:hAnsiTheme="majorHAnsi" w:cstheme="majorHAnsi"/>
          <w:sz w:val="22"/>
          <w:szCs w:val="22"/>
        </w:rPr>
        <w:t xml:space="preserve"> wskazan</w:t>
      </w:r>
      <w:r w:rsidR="00C37608" w:rsidRPr="00B047BF">
        <w:rPr>
          <w:rFonts w:asciiTheme="majorHAnsi" w:hAnsiTheme="majorHAnsi" w:cstheme="majorHAnsi"/>
          <w:sz w:val="22"/>
          <w:szCs w:val="22"/>
        </w:rPr>
        <w:t>ym</w:t>
      </w:r>
      <w:r w:rsidRPr="00B047BF">
        <w:rPr>
          <w:rFonts w:asciiTheme="majorHAnsi" w:hAnsiTheme="majorHAnsi" w:cstheme="majorHAnsi"/>
          <w:sz w:val="22"/>
          <w:szCs w:val="22"/>
        </w:rPr>
        <w:t xml:space="preserve"> przez Zamawiającego</w:t>
      </w:r>
      <w:r w:rsidR="0021378C">
        <w:rPr>
          <w:rFonts w:asciiTheme="majorHAnsi" w:hAnsiTheme="majorHAnsi" w:cstheme="majorHAnsi"/>
          <w:sz w:val="22"/>
          <w:szCs w:val="22"/>
        </w:rPr>
        <w:t xml:space="preserve"> </w:t>
      </w:r>
      <w:r w:rsidR="00B047BF" w:rsidRPr="00B047BF">
        <w:rPr>
          <w:rFonts w:asciiTheme="majorHAnsi" w:hAnsiTheme="majorHAnsi" w:cstheme="majorHAnsi"/>
          <w:sz w:val="22"/>
          <w:szCs w:val="22"/>
        </w:rPr>
        <w:t>(dla każdej z części)</w:t>
      </w:r>
      <w:r w:rsidRPr="00B047BF">
        <w:rPr>
          <w:rFonts w:asciiTheme="majorHAnsi" w:hAnsiTheme="majorHAnsi" w:cstheme="majorHAnsi"/>
          <w:sz w:val="22"/>
          <w:szCs w:val="22"/>
        </w:rPr>
        <w:t>;</w:t>
      </w:r>
    </w:p>
    <w:p w14:paraId="4438DE0A" w14:textId="349D8B3E" w:rsidR="00132573" w:rsidRPr="00B047BF" w:rsidRDefault="00132573" w:rsidP="00291B54">
      <w:pPr>
        <w:numPr>
          <w:ilvl w:val="1"/>
          <w:numId w:val="7"/>
        </w:numPr>
        <w:tabs>
          <w:tab w:val="num" w:pos="1134"/>
        </w:tabs>
        <w:spacing w:line="300" w:lineRule="auto"/>
        <w:ind w:left="1134" w:hanging="425"/>
        <w:jc w:val="both"/>
        <w:rPr>
          <w:rFonts w:asciiTheme="majorHAnsi" w:hAnsiTheme="majorHAnsi" w:cstheme="majorHAnsi"/>
          <w:sz w:val="22"/>
          <w:szCs w:val="22"/>
        </w:rPr>
      </w:pPr>
      <w:bookmarkStart w:id="11" w:name="_Hlk176506842"/>
      <w:r w:rsidRPr="00B047BF">
        <w:rPr>
          <w:rFonts w:asciiTheme="majorHAnsi" w:hAnsiTheme="majorHAnsi" w:cstheme="majorHAnsi"/>
          <w:sz w:val="22"/>
          <w:szCs w:val="22"/>
        </w:rPr>
        <w:t>przeprowadzenie instruktażu stanowiskowego z obsługi Sprzętu dla co najmniej 4</w:t>
      </w:r>
      <w:r w:rsidR="00B047BF" w:rsidRPr="00B047BF">
        <w:rPr>
          <w:rFonts w:asciiTheme="majorHAnsi" w:hAnsiTheme="majorHAnsi" w:cstheme="majorHAnsi"/>
          <w:sz w:val="22"/>
          <w:szCs w:val="22"/>
        </w:rPr>
        <w:t xml:space="preserve"> </w:t>
      </w:r>
      <w:r w:rsidR="0078274F">
        <w:rPr>
          <w:rFonts w:asciiTheme="majorHAnsi" w:hAnsiTheme="majorHAnsi" w:cstheme="majorHAnsi"/>
          <w:sz w:val="22"/>
          <w:szCs w:val="22"/>
        </w:rPr>
        <w:t>osób</w:t>
      </w:r>
      <w:r w:rsidRPr="00B047BF">
        <w:rPr>
          <w:rFonts w:asciiTheme="majorHAnsi" w:hAnsiTheme="majorHAnsi" w:cstheme="majorHAnsi"/>
          <w:sz w:val="22"/>
          <w:szCs w:val="22"/>
        </w:rPr>
        <w:t xml:space="preserve">, </w:t>
      </w:r>
      <w:r w:rsidR="0078274F">
        <w:rPr>
          <w:rFonts w:asciiTheme="majorHAnsi" w:hAnsiTheme="majorHAnsi" w:cstheme="majorHAnsi"/>
          <w:sz w:val="22"/>
          <w:szCs w:val="22"/>
        </w:rPr>
        <w:t xml:space="preserve">w wymiarze czasowym nie mniejszym niż </w:t>
      </w:r>
      <w:r w:rsidR="00B81058" w:rsidRPr="00B047BF">
        <w:rPr>
          <w:rFonts w:asciiTheme="majorHAnsi" w:hAnsiTheme="majorHAnsi" w:cstheme="majorHAnsi"/>
          <w:sz w:val="22"/>
          <w:szCs w:val="22"/>
        </w:rPr>
        <w:t>1</w:t>
      </w:r>
      <w:r w:rsidRPr="00B047BF">
        <w:rPr>
          <w:rFonts w:asciiTheme="majorHAnsi" w:hAnsiTheme="majorHAnsi" w:cstheme="majorHAnsi"/>
          <w:sz w:val="22"/>
          <w:szCs w:val="22"/>
        </w:rPr>
        <w:t xml:space="preserve"> godzin</w:t>
      </w:r>
      <w:r w:rsidR="00B81058" w:rsidRPr="00B047BF">
        <w:rPr>
          <w:rFonts w:asciiTheme="majorHAnsi" w:hAnsiTheme="majorHAnsi" w:cstheme="majorHAnsi"/>
          <w:sz w:val="22"/>
          <w:szCs w:val="22"/>
        </w:rPr>
        <w:t>ę</w:t>
      </w:r>
      <w:r w:rsidR="00B047BF" w:rsidRPr="00B047BF">
        <w:rPr>
          <w:rFonts w:asciiTheme="majorHAnsi" w:hAnsiTheme="majorHAnsi" w:cstheme="majorHAnsi"/>
          <w:sz w:val="22"/>
          <w:szCs w:val="22"/>
        </w:rPr>
        <w:t xml:space="preserve"> </w:t>
      </w:r>
      <w:r w:rsidR="0078274F">
        <w:rPr>
          <w:rFonts w:asciiTheme="majorHAnsi" w:hAnsiTheme="majorHAnsi" w:cstheme="majorHAnsi"/>
          <w:sz w:val="22"/>
          <w:szCs w:val="22"/>
        </w:rPr>
        <w:t xml:space="preserve">w ciągu jednego dnia </w:t>
      </w:r>
      <w:r w:rsidR="00F12759" w:rsidRPr="00B047BF">
        <w:rPr>
          <w:rFonts w:asciiTheme="majorHAnsi" w:hAnsiTheme="majorHAnsi" w:cstheme="majorHAnsi"/>
          <w:sz w:val="22"/>
          <w:szCs w:val="22"/>
        </w:rPr>
        <w:t>(dla każdej z części);</w:t>
      </w:r>
    </w:p>
    <w:bookmarkEnd w:id="11"/>
    <w:p w14:paraId="54AAFD86" w14:textId="6D5E8358" w:rsidR="00132573" w:rsidRPr="00104E43" w:rsidRDefault="00132573" w:rsidP="00291B54">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w:t>
      </w:r>
      <w:r w:rsidRPr="00820CA8">
        <w:rPr>
          <w:rFonts w:asciiTheme="majorHAnsi" w:hAnsiTheme="majorHAnsi" w:cstheme="majorHAnsi"/>
          <w:sz w:val="22"/>
          <w:szCs w:val="22"/>
        </w:rPr>
        <w:t>Zamawiającemu Sprzętu na podstawie protokołu odbioru</w:t>
      </w:r>
      <w:r w:rsidRPr="00104E43">
        <w:rPr>
          <w:rFonts w:asciiTheme="majorHAnsi" w:hAnsiTheme="majorHAnsi" w:cstheme="majorHAnsi"/>
          <w:sz w:val="22"/>
          <w:szCs w:val="22"/>
        </w:rPr>
        <w:t xml:space="preserve">; </w:t>
      </w:r>
      <w:r w:rsidRPr="00820CA8">
        <w:rPr>
          <w:rFonts w:asciiTheme="majorHAnsi" w:hAnsiTheme="majorHAnsi" w:cstheme="majorHAnsi"/>
          <w:sz w:val="22"/>
          <w:szCs w:val="22"/>
        </w:rPr>
        <w:t>protokół odbioru sporządzi Wykonawca i przedstawi go do podpisu Zamawiającemu po wykonanej dostawie.</w:t>
      </w:r>
    </w:p>
    <w:bookmarkEnd w:id="10"/>
    <w:p w14:paraId="56228888" w14:textId="04F5B24E" w:rsidR="00132573" w:rsidRPr="00820CA8" w:rsidRDefault="00132573" w:rsidP="00291B54">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Miejsc</w:t>
      </w:r>
      <w:r w:rsidR="00820CA8">
        <w:rPr>
          <w:rFonts w:asciiTheme="majorHAnsi" w:hAnsiTheme="majorHAnsi" w:cstheme="majorHAnsi"/>
          <w:sz w:val="22"/>
          <w:szCs w:val="22"/>
        </w:rPr>
        <w:t>e</w:t>
      </w:r>
      <w:r w:rsidRPr="00104E43">
        <w:rPr>
          <w:rFonts w:asciiTheme="majorHAnsi" w:hAnsiTheme="majorHAnsi" w:cstheme="majorHAnsi"/>
          <w:sz w:val="22"/>
          <w:szCs w:val="22"/>
        </w:rPr>
        <w:t xml:space="preserve"> </w:t>
      </w:r>
      <w:r w:rsidRPr="00820CA8">
        <w:rPr>
          <w:rFonts w:asciiTheme="majorHAnsi" w:hAnsiTheme="majorHAnsi" w:cstheme="majorHAnsi"/>
          <w:sz w:val="22"/>
          <w:szCs w:val="22"/>
        </w:rPr>
        <w:t>dostawy:</w:t>
      </w:r>
    </w:p>
    <w:p w14:paraId="616FA3AF" w14:textId="77777777" w:rsidR="00820CA8" w:rsidRPr="002245E9" w:rsidRDefault="00820CA8" w:rsidP="00820CA8">
      <w:pPr>
        <w:spacing w:line="300" w:lineRule="auto"/>
        <w:ind w:left="709"/>
        <w:jc w:val="both"/>
        <w:rPr>
          <w:rFonts w:asciiTheme="majorHAnsi" w:hAnsiTheme="majorHAnsi" w:cstheme="majorHAnsi"/>
          <w:bCs w:val="0"/>
          <w:sz w:val="22"/>
          <w:szCs w:val="22"/>
        </w:rPr>
      </w:pPr>
      <w:bookmarkStart w:id="12" w:name="_Hlk176350710"/>
      <w:r w:rsidRPr="002245E9">
        <w:rPr>
          <w:rFonts w:asciiTheme="majorHAnsi" w:hAnsiTheme="majorHAnsi" w:cstheme="majorHAnsi"/>
          <w:bCs w:val="0"/>
          <w:sz w:val="22"/>
          <w:szCs w:val="22"/>
        </w:rPr>
        <w:t>Politechnika Bydgoska im. Jana i Jędrzeja Śniadeckich</w:t>
      </w:r>
    </w:p>
    <w:p w14:paraId="12E765C4" w14:textId="0E8764FA" w:rsidR="00820CA8" w:rsidRPr="002245E9" w:rsidRDefault="00820CA8" w:rsidP="00820CA8">
      <w:pPr>
        <w:spacing w:line="300" w:lineRule="auto"/>
        <w:ind w:left="709"/>
        <w:jc w:val="both"/>
        <w:rPr>
          <w:rFonts w:asciiTheme="majorHAnsi" w:hAnsiTheme="majorHAnsi" w:cstheme="majorHAnsi"/>
          <w:b/>
          <w:sz w:val="22"/>
          <w:szCs w:val="22"/>
        </w:rPr>
      </w:pPr>
      <w:r w:rsidRPr="002245E9">
        <w:rPr>
          <w:rFonts w:asciiTheme="majorHAnsi" w:hAnsiTheme="majorHAnsi" w:cstheme="majorHAnsi"/>
          <w:b/>
          <w:sz w:val="22"/>
          <w:szCs w:val="22"/>
        </w:rPr>
        <w:t>Wydział Technologii i Inżynierii Chemicznej</w:t>
      </w:r>
    </w:p>
    <w:p w14:paraId="5237C6FA" w14:textId="77777777" w:rsidR="00820CA8" w:rsidRPr="002245E9" w:rsidRDefault="00820CA8" w:rsidP="00820CA8">
      <w:pPr>
        <w:spacing w:line="300" w:lineRule="auto"/>
        <w:ind w:left="709"/>
        <w:jc w:val="both"/>
        <w:rPr>
          <w:rFonts w:asciiTheme="majorHAnsi" w:hAnsiTheme="majorHAnsi" w:cstheme="majorHAnsi"/>
          <w:b/>
          <w:sz w:val="22"/>
          <w:szCs w:val="22"/>
        </w:rPr>
      </w:pPr>
      <w:bookmarkStart w:id="13" w:name="_Hlk176355717"/>
      <w:r w:rsidRPr="002245E9">
        <w:rPr>
          <w:rFonts w:asciiTheme="majorHAnsi" w:hAnsiTheme="majorHAnsi" w:cstheme="majorHAnsi"/>
          <w:b/>
          <w:sz w:val="22"/>
          <w:szCs w:val="22"/>
        </w:rPr>
        <w:t xml:space="preserve">Zakład Technologii i Inżynierii Przemysłu Spożywczego </w:t>
      </w:r>
      <w:bookmarkEnd w:id="13"/>
    </w:p>
    <w:p w14:paraId="5639F7E3" w14:textId="794B45AD" w:rsidR="00820CA8" w:rsidRPr="00820CA8" w:rsidRDefault="00820CA8" w:rsidP="00820CA8">
      <w:pPr>
        <w:spacing w:line="300" w:lineRule="auto"/>
        <w:ind w:left="709"/>
        <w:jc w:val="both"/>
        <w:rPr>
          <w:rFonts w:asciiTheme="majorHAnsi" w:hAnsiTheme="majorHAnsi" w:cstheme="majorHAnsi"/>
          <w:bCs w:val="0"/>
          <w:sz w:val="22"/>
          <w:szCs w:val="22"/>
        </w:rPr>
      </w:pPr>
      <w:r w:rsidRPr="00820CA8">
        <w:rPr>
          <w:rFonts w:asciiTheme="majorHAnsi" w:hAnsiTheme="majorHAnsi" w:cstheme="majorHAnsi"/>
          <w:bCs w:val="0"/>
          <w:sz w:val="22"/>
          <w:szCs w:val="22"/>
        </w:rPr>
        <w:t>ul. Seminaryjna 3, laboratorium nr 211</w:t>
      </w:r>
    </w:p>
    <w:p w14:paraId="26C4F67E" w14:textId="60C617A0" w:rsidR="00132573" w:rsidRPr="00820CA8" w:rsidRDefault="00820CA8" w:rsidP="00820CA8">
      <w:pPr>
        <w:spacing w:line="300" w:lineRule="auto"/>
        <w:ind w:left="709"/>
        <w:jc w:val="both"/>
        <w:rPr>
          <w:rFonts w:asciiTheme="majorHAnsi" w:hAnsiTheme="majorHAnsi" w:cstheme="majorHAnsi"/>
          <w:bCs w:val="0"/>
          <w:sz w:val="22"/>
          <w:szCs w:val="22"/>
        </w:rPr>
      </w:pPr>
      <w:r w:rsidRPr="00820CA8">
        <w:rPr>
          <w:rFonts w:asciiTheme="majorHAnsi" w:hAnsiTheme="majorHAnsi" w:cstheme="majorHAnsi"/>
          <w:bCs w:val="0"/>
          <w:sz w:val="22"/>
          <w:szCs w:val="22"/>
        </w:rPr>
        <w:t>86-326 Bydgoszcz</w:t>
      </w:r>
    </w:p>
    <w:bookmarkEnd w:id="12"/>
    <w:p w14:paraId="6D310F6B" w14:textId="77777777" w:rsidR="00132573" w:rsidRPr="00104E43" w:rsidRDefault="00132573" w:rsidP="00291B54">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0E297F4C" w14:textId="47530B3A" w:rsidR="00132573" w:rsidRPr="00E756B1" w:rsidRDefault="00132573" w:rsidP="00132573">
      <w:pPr>
        <w:spacing w:line="300" w:lineRule="auto"/>
        <w:ind w:left="709"/>
        <w:jc w:val="both"/>
        <w:rPr>
          <w:rFonts w:asciiTheme="majorHAnsi" w:hAnsiTheme="majorHAnsi" w:cstheme="majorHAnsi"/>
          <w:b/>
          <w:bCs w:val="0"/>
          <w:sz w:val="22"/>
          <w:szCs w:val="22"/>
          <w:u w:val="single"/>
        </w:rPr>
      </w:pPr>
      <w:r w:rsidRPr="00E756B1">
        <w:rPr>
          <w:rFonts w:asciiTheme="majorHAnsi" w:hAnsiTheme="majorHAnsi" w:cstheme="majorHAnsi"/>
          <w:b/>
          <w:sz w:val="22"/>
          <w:szCs w:val="22"/>
          <w:u w:val="single"/>
        </w:rPr>
        <w:lastRenderedPageBreak/>
        <w:t xml:space="preserve">Część 1 </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14" w:name="OLE_LINK53"/>
      <w:bookmarkStart w:id="15" w:name="OLE_LINK54"/>
      <w:bookmarkStart w:id="16" w:name="OLE_LINK17"/>
      <w:bookmarkStart w:id="17" w:name="OLE_LINK18"/>
      <w:r w:rsidRPr="00104E43">
        <w:rPr>
          <w:rFonts w:asciiTheme="majorHAnsi" w:hAnsiTheme="majorHAnsi" w:cstheme="majorHAnsi"/>
          <w:b/>
          <w:sz w:val="22"/>
          <w:szCs w:val="22"/>
        </w:rPr>
        <w:t>:</w:t>
      </w:r>
    </w:p>
    <w:bookmarkEnd w:id="14"/>
    <w:bookmarkEnd w:id="15"/>
    <w:bookmarkEnd w:id="16"/>
    <w:bookmarkEnd w:id="17"/>
    <w:p w14:paraId="4F3AB24F" w14:textId="3EB99C5A" w:rsidR="00132573" w:rsidRPr="00820CA8" w:rsidRDefault="00820CA8" w:rsidP="00820CA8">
      <w:pPr>
        <w:spacing w:line="300" w:lineRule="auto"/>
        <w:ind w:left="709"/>
        <w:jc w:val="both"/>
        <w:rPr>
          <w:rFonts w:asciiTheme="majorHAnsi" w:hAnsiTheme="majorHAnsi" w:cstheme="majorHAnsi"/>
          <w:sz w:val="22"/>
          <w:szCs w:val="22"/>
        </w:rPr>
      </w:pPr>
      <w:r w:rsidRPr="00820CA8">
        <w:rPr>
          <w:rFonts w:asciiTheme="majorHAnsi" w:hAnsiTheme="majorHAnsi" w:cstheme="majorHAnsi"/>
          <w:sz w:val="22"/>
          <w:szCs w:val="22"/>
        </w:rPr>
        <w:t>38433000-9 – Spektrofotometry</w:t>
      </w:r>
      <w:r w:rsidR="00132573" w:rsidRPr="00820CA8">
        <w:rPr>
          <w:rFonts w:asciiTheme="majorHAnsi" w:hAnsiTheme="majorHAnsi" w:cstheme="majorHAnsi"/>
          <w:sz w:val="22"/>
          <w:szCs w:val="22"/>
        </w:rPr>
        <w:t>;</w:t>
      </w:r>
    </w:p>
    <w:p w14:paraId="19D7628F" w14:textId="09F08157" w:rsidR="00132573" w:rsidRPr="00E756B1" w:rsidRDefault="00132573" w:rsidP="00132573">
      <w:pPr>
        <w:spacing w:line="300" w:lineRule="auto"/>
        <w:ind w:left="709"/>
        <w:jc w:val="both"/>
        <w:rPr>
          <w:rFonts w:asciiTheme="majorHAnsi" w:hAnsiTheme="majorHAnsi" w:cstheme="majorHAnsi"/>
          <w:b/>
          <w:sz w:val="22"/>
          <w:szCs w:val="22"/>
          <w:u w:val="single"/>
        </w:rPr>
      </w:pPr>
      <w:r w:rsidRPr="00E756B1">
        <w:rPr>
          <w:rFonts w:asciiTheme="majorHAnsi" w:hAnsiTheme="majorHAnsi" w:cstheme="majorHAnsi"/>
          <w:b/>
          <w:sz w:val="22"/>
          <w:szCs w:val="22"/>
          <w:u w:val="single"/>
        </w:rPr>
        <w:t xml:space="preserve">Część </w:t>
      </w:r>
      <w:r w:rsidR="00820CA8" w:rsidRPr="00E756B1">
        <w:rPr>
          <w:rFonts w:asciiTheme="majorHAnsi" w:hAnsiTheme="majorHAnsi" w:cstheme="majorHAnsi"/>
          <w:b/>
          <w:sz w:val="22"/>
          <w:szCs w:val="22"/>
          <w:u w:val="single"/>
        </w:rPr>
        <w:t>2</w:t>
      </w:r>
    </w:p>
    <w:p w14:paraId="76ECC3F7" w14:textId="77777777" w:rsidR="00132573" w:rsidRPr="00820CA8" w:rsidRDefault="00132573" w:rsidP="00132573">
      <w:pPr>
        <w:spacing w:line="300" w:lineRule="auto"/>
        <w:ind w:left="709"/>
        <w:jc w:val="both"/>
        <w:rPr>
          <w:rFonts w:asciiTheme="majorHAnsi" w:hAnsiTheme="majorHAnsi" w:cstheme="majorHAnsi"/>
          <w:bCs w:val="0"/>
          <w:sz w:val="22"/>
          <w:szCs w:val="22"/>
        </w:rPr>
      </w:pPr>
      <w:r w:rsidRPr="00820CA8">
        <w:rPr>
          <w:rFonts w:asciiTheme="majorHAnsi" w:hAnsiTheme="majorHAnsi" w:cstheme="majorHAnsi"/>
          <w:b/>
          <w:sz w:val="22"/>
          <w:szCs w:val="22"/>
        </w:rPr>
        <w:t>Główny przedmiot:</w:t>
      </w:r>
    </w:p>
    <w:p w14:paraId="46C4F59F" w14:textId="5B565D5E" w:rsidR="00132573" w:rsidRPr="00820CA8" w:rsidRDefault="00820CA8" w:rsidP="00820CA8">
      <w:pPr>
        <w:spacing w:line="300" w:lineRule="auto"/>
        <w:ind w:left="709"/>
        <w:jc w:val="both"/>
        <w:rPr>
          <w:rFonts w:asciiTheme="majorHAnsi" w:hAnsiTheme="majorHAnsi" w:cstheme="majorHAnsi"/>
          <w:sz w:val="22"/>
          <w:szCs w:val="22"/>
        </w:rPr>
      </w:pPr>
      <w:r w:rsidRPr="00820CA8">
        <w:rPr>
          <w:rFonts w:asciiTheme="majorHAnsi" w:hAnsiTheme="majorHAnsi" w:cstheme="majorHAnsi"/>
          <w:sz w:val="22"/>
          <w:szCs w:val="22"/>
        </w:rPr>
        <w:t>38500000-0 Aparatura kontrolna i badawcza</w:t>
      </w:r>
      <w:r w:rsidR="00132573" w:rsidRPr="00820CA8">
        <w:rPr>
          <w:rFonts w:asciiTheme="majorHAnsi" w:hAnsiTheme="majorHAnsi" w:cstheme="majorHAnsi"/>
          <w:sz w:val="22"/>
          <w:szCs w:val="22"/>
        </w:rPr>
        <w:t>;</w:t>
      </w:r>
    </w:p>
    <w:p w14:paraId="0D0FBA25" w14:textId="77777777" w:rsidR="00132573" w:rsidRPr="00104E43" w:rsidRDefault="00132573" w:rsidP="00291B54">
      <w:pPr>
        <w:numPr>
          <w:ilvl w:val="0"/>
          <w:numId w:val="9"/>
        </w:numPr>
        <w:tabs>
          <w:tab w:val="num" w:pos="709"/>
        </w:tabs>
        <w:spacing w:line="300" w:lineRule="auto"/>
        <w:ind w:left="709" w:hanging="425"/>
        <w:jc w:val="both"/>
        <w:rPr>
          <w:rFonts w:asciiTheme="majorHAnsi" w:hAnsiTheme="majorHAnsi" w:cstheme="majorHAnsi"/>
          <w:sz w:val="22"/>
          <w:szCs w:val="22"/>
        </w:rPr>
      </w:pPr>
      <w:bookmarkStart w:id="18" w:name="_Hlk37337788"/>
      <w:r w:rsidRPr="00104E43">
        <w:rPr>
          <w:rFonts w:asciiTheme="majorHAnsi" w:hAnsiTheme="majorHAnsi" w:cstheme="majorHAnsi"/>
          <w:sz w:val="22"/>
          <w:szCs w:val="22"/>
        </w:rPr>
        <w:t>Informacje dodatkowe:</w:t>
      </w:r>
      <w:bookmarkEnd w:id="18"/>
    </w:p>
    <w:p w14:paraId="26635F40" w14:textId="60883C55"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w:t>
      </w:r>
      <w:bookmarkStart w:id="19" w:name="_Hlk14256826"/>
      <w:r w:rsidR="00820CA8" w:rsidRPr="00820CA8">
        <w:rPr>
          <w:rFonts w:asciiTheme="majorHAnsi" w:hAnsiTheme="majorHAnsi" w:cstheme="majorHAnsi"/>
          <w:sz w:val="22"/>
          <w:szCs w:val="22"/>
        </w:rPr>
        <w:t xml:space="preserve"> </w:t>
      </w:r>
      <w:r w:rsidRPr="00820CA8">
        <w:rPr>
          <w:rFonts w:asciiTheme="majorHAnsi" w:hAnsiTheme="majorHAnsi" w:cstheme="majorHAnsi"/>
          <w:sz w:val="22"/>
          <w:szCs w:val="22"/>
        </w:rPr>
        <w:t xml:space="preserve">dopuszcza możliwość </w:t>
      </w:r>
      <w:bookmarkEnd w:id="19"/>
      <w:r w:rsidRPr="00820CA8">
        <w:rPr>
          <w:rFonts w:asciiTheme="majorHAnsi" w:hAnsiTheme="majorHAnsi" w:cstheme="majorHAnsi"/>
          <w:sz w:val="22"/>
          <w:szCs w:val="22"/>
        </w:rPr>
        <w:t>składania ofert częściowych</w:t>
      </w:r>
      <w:r w:rsidR="00820CA8" w:rsidRPr="00820CA8">
        <w:rPr>
          <w:rFonts w:asciiTheme="majorHAnsi" w:hAnsiTheme="majorHAnsi" w:cstheme="majorHAnsi"/>
          <w:sz w:val="22"/>
          <w:szCs w:val="22"/>
        </w:rPr>
        <w:t>;</w:t>
      </w:r>
      <w:r w:rsidRPr="00820CA8">
        <w:rPr>
          <w:rFonts w:asciiTheme="majorHAnsi" w:hAnsiTheme="majorHAnsi" w:cstheme="majorHAnsi"/>
          <w:sz w:val="22"/>
          <w:szCs w:val="22"/>
        </w:rPr>
        <w:t xml:space="preserve"> </w:t>
      </w:r>
    </w:p>
    <w:p w14:paraId="4D49F13E" w14:textId="657F82A3"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ogranicza liczby części na które zamówienie może zostać udzielone jednemu Wykonawcy</w:t>
      </w:r>
      <w:r w:rsidR="00820CA8" w:rsidRPr="00820CA8">
        <w:rPr>
          <w:rFonts w:asciiTheme="majorHAnsi" w:hAnsiTheme="majorHAnsi" w:cstheme="majorHAnsi"/>
          <w:sz w:val="22"/>
          <w:szCs w:val="22"/>
        </w:rPr>
        <w:t>;</w:t>
      </w:r>
    </w:p>
    <w:p w14:paraId="28B8ACF2"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dopuszcza składania ofert wariantowych;</w:t>
      </w:r>
    </w:p>
    <w:p w14:paraId="4FCF7616" w14:textId="532F1CC4"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przewiduje udzielenia zamówień, o których mowa art. 214 ust. 1 pkt 8 ustawy Pzp</w:t>
      </w:r>
      <w:r w:rsidR="00820CA8" w:rsidRPr="00820CA8">
        <w:rPr>
          <w:rFonts w:asciiTheme="majorHAnsi" w:hAnsiTheme="majorHAnsi" w:cstheme="majorHAnsi"/>
          <w:sz w:val="22"/>
          <w:szCs w:val="22"/>
        </w:rPr>
        <w:t>;</w:t>
      </w:r>
    </w:p>
    <w:p w14:paraId="64F21058"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przewiduje rozliczenia w walutach obcych;</w:t>
      </w:r>
    </w:p>
    <w:p w14:paraId="3569DE74"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przewiduje przeprowadzenia aukcji elektronicznej;</w:t>
      </w:r>
    </w:p>
    <w:p w14:paraId="3987E3DB"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wymaga złożenia ofert w postaci katalogów elektronicznych;</w:t>
      </w:r>
    </w:p>
    <w:p w14:paraId="2D3D08A0"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przewiduje zawarcia umowy ramowej;</w:t>
      </w:r>
    </w:p>
    <w:p w14:paraId="1980A138" w14:textId="77777777" w:rsidR="00132573" w:rsidRPr="00820CA8" w:rsidRDefault="00132573" w:rsidP="00291B54">
      <w:pPr>
        <w:numPr>
          <w:ilvl w:val="0"/>
          <w:numId w:val="28"/>
        </w:numPr>
        <w:tabs>
          <w:tab w:val="num" w:pos="1134"/>
        </w:tabs>
        <w:spacing w:line="300" w:lineRule="auto"/>
        <w:ind w:left="1134" w:hanging="425"/>
        <w:jc w:val="both"/>
        <w:rPr>
          <w:rFonts w:asciiTheme="majorHAnsi" w:hAnsiTheme="majorHAnsi" w:cstheme="majorHAnsi"/>
          <w:sz w:val="22"/>
          <w:szCs w:val="22"/>
        </w:rPr>
      </w:pPr>
      <w:r w:rsidRPr="00820CA8">
        <w:rPr>
          <w:rFonts w:asciiTheme="majorHAnsi" w:hAnsiTheme="majorHAnsi" w:cstheme="majorHAnsi"/>
          <w:sz w:val="22"/>
          <w:szCs w:val="22"/>
        </w:rPr>
        <w:t>Zamawiający nie przewiduje zwrotu kosztów udziału w postępowaniu.</w:t>
      </w:r>
    </w:p>
    <w:p w14:paraId="76B59292" w14:textId="77777777" w:rsidR="00132573" w:rsidRPr="00A05348" w:rsidRDefault="00132573"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20" w:name="_Hlk37339292"/>
      <w:r w:rsidRPr="00A05348">
        <w:rPr>
          <w:rFonts w:asciiTheme="majorHAnsi" w:eastAsia="Calibri" w:hAnsiTheme="majorHAnsi" w:cstheme="majorHAnsi"/>
          <w:sz w:val="22"/>
          <w:szCs w:val="22"/>
        </w:rPr>
        <w:t>Wymagania w zakresie zatrudniania na podstawie stosunku pracy:</w:t>
      </w:r>
    </w:p>
    <w:p w14:paraId="4FB30709" w14:textId="3B57FC89" w:rsidR="00132573" w:rsidRPr="00A05348" w:rsidRDefault="00132573" w:rsidP="00A05348">
      <w:pPr>
        <w:spacing w:line="300" w:lineRule="auto"/>
        <w:ind w:left="709"/>
        <w:contextualSpacing/>
        <w:jc w:val="both"/>
        <w:rPr>
          <w:rFonts w:asciiTheme="majorHAnsi" w:eastAsia="Calibri" w:hAnsiTheme="majorHAnsi" w:cstheme="majorHAnsi"/>
          <w:sz w:val="22"/>
          <w:szCs w:val="22"/>
        </w:rPr>
      </w:pPr>
      <w:r w:rsidRPr="00A05348">
        <w:rPr>
          <w:rFonts w:asciiTheme="majorHAnsi" w:eastAsia="Calibri" w:hAnsiTheme="majorHAnsi" w:cstheme="majorHAnsi"/>
          <w:sz w:val="22"/>
          <w:szCs w:val="22"/>
        </w:rPr>
        <w:t>Zamawiający nie stawia wymagań w tym zakresie</w:t>
      </w:r>
      <w:r w:rsidR="00A05348" w:rsidRPr="00A05348">
        <w:rPr>
          <w:rFonts w:asciiTheme="majorHAnsi" w:eastAsia="Calibri" w:hAnsiTheme="majorHAnsi" w:cstheme="majorHAnsi"/>
          <w:sz w:val="22"/>
          <w:szCs w:val="22"/>
        </w:rPr>
        <w:t>.</w:t>
      </w:r>
    </w:p>
    <w:bookmarkEnd w:id="20"/>
    <w:p w14:paraId="0C84C430" w14:textId="77777777" w:rsidR="00132573" w:rsidRPr="00104E43" w:rsidRDefault="00132573"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27EB1F62" w:rsidR="00C27ED1" w:rsidRPr="00A05348" w:rsidRDefault="00132573" w:rsidP="00A05348">
      <w:pPr>
        <w:spacing w:before="240" w:line="300" w:lineRule="auto"/>
        <w:ind w:firstLine="709"/>
        <w:contextualSpacing/>
        <w:jc w:val="both"/>
        <w:rPr>
          <w:rFonts w:asciiTheme="majorHAnsi" w:eastAsia="Calibri" w:hAnsiTheme="majorHAnsi" w:cstheme="majorHAnsi"/>
          <w:sz w:val="22"/>
          <w:szCs w:val="22"/>
        </w:rPr>
      </w:pPr>
      <w:r w:rsidRPr="00A05348">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3E845CD4" w:rsidR="00132573" w:rsidRPr="00FD2E88" w:rsidRDefault="00132573" w:rsidP="00291B54">
      <w:pPr>
        <w:pStyle w:val="Akapitzlist"/>
        <w:numPr>
          <w:ilvl w:val="1"/>
          <w:numId w:val="50"/>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nr </w:t>
      </w:r>
      <w:r w:rsidRPr="00A05348">
        <w:rPr>
          <w:rFonts w:asciiTheme="majorHAnsi" w:hAnsiTheme="majorHAnsi" w:cstheme="majorHAnsi"/>
        </w:rPr>
        <w:t xml:space="preserve">3 do SWZ; </w:t>
      </w:r>
    </w:p>
    <w:p w14:paraId="3BF526BA" w14:textId="16031BCD" w:rsidR="00132573" w:rsidRPr="00FD2E88" w:rsidRDefault="00132573" w:rsidP="00291B54">
      <w:pPr>
        <w:pStyle w:val="Akapitzlist"/>
        <w:numPr>
          <w:ilvl w:val="1"/>
          <w:numId w:val="50"/>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3E49921C" w:rsidR="00132573" w:rsidRPr="00EA4C7F" w:rsidRDefault="00132573"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EA4C7F">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4102FCEF" w:rsidR="00132573" w:rsidRDefault="00AC38ED" w:rsidP="00291B5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EA4C7F">
        <w:rPr>
          <w:rFonts w:asciiTheme="majorHAnsi" w:eastAsia="Calibri" w:hAnsiTheme="majorHAnsi" w:cstheme="majorHAnsi"/>
          <w:sz w:val="22"/>
          <w:szCs w:val="22"/>
        </w:rPr>
        <w:t>Zaoferowany przez Wykonawcę przedmiot zamówienia musi spełniać wymienione i opisane szczegółowo w Załączniku</w:t>
      </w:r>
      <w:r w:rsidR="00EA4C7F" w:rsidRPr="00EA4C7F">
        <w:rPr>
          <w:rFonts w:asciiTheme="majorHAnsi" w:eastAsia="Calibri" w:hAnsiTheme="majorHAnsi" w:cstheme="majorHAnsi"/>
          <w:sz w:val="22"/>
          <w:szCs w:val="22"/>
        </w:rPr>
        <w:t xml:space="preserve"> </w:t>
      </w:r>
      <w:r w:rsidRPr="00EA4C7F">
        <w:rPr>
          <w:rFonts w:asciiTheme="majorHAnsi" w:eastAsia="Calibri" w:hAnsiTheme="majorHAnsi" w:cstheme="majorHAnsi"/>
          <w:sz w:val="22"/>
          <w:szCs w:val="22"/>
        </w:rPr>
        <w:t>3 do SWZ normy i parametry. Zamawiający wskazuje, iż będzie akceptował odpowiednie dokumenty równoważne, w szczególności dokumentację techniczną producenta pod warunkiem że dany Wykonawca udowodni, że wykonywane przez niego dostawy spełniają wymagania, cechy lub kryteria określone w opisie przedmiotu zamówienia lub kryteriów oceny ofert, lub wymagania związane z realizacją zamówienia.</w:t>
      </w:r>
    </w:p>
    <w:p w14:paraId="759F8A04" w14:textId="77777777" w:rsidR="00EA4C7F" w:rsidRDefault="00EA4C7F" w:rsidP="00EA4C7F">
      <w:pPr>
        <w:spacing w:line="300" w:lineRule="auto"/>
        <w:ind w:left="709"/>
        <w:contextualSpacing/>
        <w:jc w:val="both"/>
        <w:rPr>
          <w:rFonts w:asciiTheme="majorHAnsi" w:eastAsia="Calibri" w:hAnsiTheme="majorHAnsi" w:cstheme="majorHAnsi"/>
          <w:sz w:val="22"/>
          <w:szCs w:val="22"/>
        </w:rPr>
      </w:pPr>
    </w:p>
    <w:p w14:paraId="4BF1F5DB" w14:textId="77777777" w:rsidR="00EA4C7F" w:rsidRPr="00EA4C7F" w:rsidRDefault="00EA4C7F" w:rsidP="00E756B1">
      <w:pPr>
        <w:spacing w:line="300" w:lineRule="auto"/>
        <w:contextualSpacing/>
        <w:jc w:val="both"/>
        <w:rPr>
          <w:rFonts w:asciiTheme="majorHAnsi" w:eastAsia="Calibri" w:hAnsiTheme="majorHAnsi" w:cstheme="majorHAnsi"/>
          <w:sz w:val="22"/>
          <w:szCs w:val="22"/>
        </w:rPr>
      </w:pPr>
    </w:p>
    <w:p w14:paraId="381E315B" w14:textId="18E8BC3A" w:rsidR="00132573" w:rsidRPr="00EA4C7F" w:rsidRDefault="00132573" w:rsidP="00EA4C7F">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WYKONANIA ZAMÓWIENIA</w:t>
      </w:r>
    </w:p>
    <w:p w14:paraId="795850F0" w14:textId="251EC553" w:rsidR="00132573" w:rsidRPr="00EA4C7F" w:rsidRDefault="00132573" w:rsidP="00132573">
      <w:pPr>
        <w:spacing w:line="300" w:lineRule="auto"/>
        <w:ind w:left="284"/>
        <w:jc w:val="both"/>
        <w:rPr>
          <w:rFonts w:asciiTheme="majorHAnsi" w:hAnsiTheme="majorHAnsi" w:cstheme="majorHAnsi"/>
          <w:sz w:val="22"/>
          <w:szCs w:val="22"/>
        </w:rPr>
      </w:pPr>
      <w:r w:rsidRPr="00EA4C7F">
        <w:rPr>
          <w:rFonts w:asciiTheme="majorHAnsi" w:hAnsiTheme="majorHAnsi" w:cstheme="majorHAnsi"/>
          <w:sz w:val="22"/>
          <w:szCs w:val="22"/>
        </w:rPr>
        <w:t xml:space="preserve">Wykonawca będzie zobowiązany zrealizować przedmiot zamówienia w terminie maksymalnie </w:t>
      </w:r>
      <w:r w:rsidRPr="00EA4C7F">
        <w:rPr>
          <w:rFonts w:asciiTheme="majorHAnsi" w:hAnsiTheme="majorHAnsi" w:cstheme="majorHAnsi"/>
          <w:b/>
          <w:bCs w:val="0"/>
          <w:sz w:val="22"/>
          <w:szCs w:val="22"/>
        </w:rPr>
        <w:t xml:space="preserve">do </w:t>
      </w:r>
      <w:r w:rsidR="00EA4C7F" w:rsidRPr="00EA4C7F">
        <w:rPr>
          <w:rFonts w:asciiTheme="majorHAnsi" w:hAnsiTheme="majorHAnsi" w:cstheme="majorHAnsi"/>
          <w:b/>
          <w:bCs w:val="0"/>
          <w:sz w:val="22"/>
          <w:szCs w:val="22"/>
        </w:rPr>
        <w:t>42</w:t>
      </w:r>
      <w:r w:rsidRPr="00EA4C7F">
        <w:rPr>
          <w:rFonts w:asciiTheme="majorHAnsi" w:hAnsiTheme="majorHAnsi" w:cstheme="majorHAnsi"/>
          <w:b/>
          <w:bCs w:val="0"/>
          <w:sz w:val="22"/>
          <w:szCs w:val="22"/>
        </w:rPr>
        <w:t xml:space="preserve"> dni</w:t>
      </w:r>
      <w:r w:rsidRPr="00EA4C7F">
        <w:rPr>
          <w:rFonts w:asciiTheme="majorHAnsi" w:hAnsiTheme="majorHAnsi" w:cstheme="majorHAnsi"/>
          <w:sz w:val="22"/>
          <w:szCs w:val="22"/>
        </w:rPr>
        <w:t xml:space="preserve"> kalendarzowych od dnia zawarcia umowy dla </w:t>
      </w:r>
      <w:r w:rsidRPr="00EA4C7F">
        <w:rPr>
          <w:rFonts w:asciiTheme="majorHAnsi" w:hAnsiTheme="majorHAnsi" w:cstheme="majorHAnsi"/>
          <w:b/>
          <w:bCs w:val="0"/>
          <w:sz w:val="22"/>
          <w:szCs w:val="22"/>
        </w:rPr>
        <w:t>części nr 1</w:t>
      </w:r>
      <w:r w:rsidRPr="00EA4C7F">
        <w:rPr>
          <w:rFonts w:asciiTheme="majorHAnsi" w:hAnsiTheme="majorHAnsi" w:cstheme="majorHAnsi"/>
          <w:sz w:val="22"/>
          <w:szCs w:val="22"/>
        </w:rPr>
        <w:t xml:space="preserve"> oraz w terminie maksymalnie </w:t>
      </w:r>
      <w:r w:rsidRPr="00EA4C7F">
        <w:rPr>
          <w:rFonts w:asciiTheme="majorHAnsi" w:hAnsiTheme="majorHAnsi" w:cstheme="majorHAnsi"/>
          <w:b/>
          <w:bCs w:val="0"/>
          <w:sz w:val="22"/>
          <w:szCs w:val="22"/>
        </w:rPr>
        <w:t>do 5</w:t>
      </w:r>
      <w:r w:rsidR="00EA4C7F" w:rsidRPr="00EA4C7F">
        <w:rPr>
          <w:rFonts w:asciiTheme="majorHAnsi" w:hAnsiTheme="majorHAnsi" w:cstheme="majorHAnsi"/>
          <w:b/>
          <w:bCs w:val="0"/>
          <w:sz w:val="22"/>
          <w:szCs w:val="22"/>
        </w:rPr>
        <w:t>6</w:t>
      </w:r>
      <w:r w:rsidRPr="00EA4C7F">
        <w:rPr>
          <w:rFonts w:asciiTheme="majorHAnsi" w:hAnsiTheme="majorHAnsi" w:cstheme="majorHAnsi"/>
          <w:b/>
          <w:bCs w:val="0"/>
          <w:sz w:val="22"/>
          <w:szCs w:val="22"/>
        </w:rPr>
        <w:t xml:space="preserve"> dni</w:t>
      </w:r>
      <w:r w:rsidRPr="00EA4C7F">
        <w:rPr>
          <w:rFonts w:asciiTheme="majorHAnsi" w:hAnsiTheme="majorHAnsi" w:cstheme="majorHAnsi"/>
          <w:sz w:val="22"/>
          <w:szCs w:val="22"/>
        </w:rPr>
        <w:t xml:space="preserve"> kalendarzowych od dnia zawarcia umowy dla </w:t>
      </w:r>
      <w:r w:rsidRPr="00EA4C7F">
        <w:rPr>
          <w:rFonts w:asciiTheme="majorHAnsi" w:hAnsiTheme="majorHAnsi" w:cstheme="majorHAnsi"/>
          <w:b/>
          <w:bCs w:val="0"/>
          <w:sz w:val="22"/>
          <w:szCs w:val="22"/>
        </w:rPr>
        <w:t>części nr 2</w:t>
      </w:r>
      <w:r w:rsidRPr="00EA4C7F">
        <w:rPr>
          <w:rFonts w:asciiTheme="majorHAnsi" w:hAnsiTheme="majorHAnsi" w:cstheme="majorHAnsi"/>
          <w:sz w:val="22"/>
          <w:szCs w:val="22"/>
        </w:rPr>
        <w:t>.</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1" w:name="_Hlk14257235"/>
      <w:r w:rsidRPr="00104E43">
        <w:rPr>
          <w:rFonts w:asciiTheme="majorHAnsi" w:hAnsiTheme="majorHAnsi" w:cstheme="majorHAnsi"/>
          <w:b/>
          <w:sz w:val="22"/>
          <w:szCs w:val="22"/>
        </w:rPr>
        <w:t>WARUNKI PŁATNOŚCI</w:t>
      </w:r>
    </w:p>
    <w:bookmarkEnd w:id="21"/>
    <w:p w14:paraId="1096ED63" w14:textId="1D159498" w:rsidR="00132573" w:rsidRPr="002245E9" w:rsidRDefault="00132573" w:rsidP="002245E9">
      <w:pPr>
        <w:spacing w:line="300" w:lineRule="auto"/>
        <w:ind w:left="284"/>
        <w:jc w:val="both"/>
        <w:rPr>
          <w:rFonts w:asciiTheme="majorHAnsi" w:hAnsiTheme="majorHAnsi" w:cstheme="majorHAnsi"/>
          <w:color w:val="00B050"/>
          <w:sz w:val="22"/>
          <w:szCs w:val="22"/>
        </w:rPr>
      </w:pPr>
      <w:r w:rsidRPr="002245E9">
        <w:rPr>
          <w:rFonts w:asciiTheme="majorHAnsi" w:hAnsiTheme="majorHAnsi" w:cstheme="majorHAnsi"/>
          <w:sz w:val="22"/>
          <w:szCs w:val="22"/>
        </w:rPr>
        <w:t xml:space="preserve">Zapłata wynagrodzenia nastąpi po wykonaniu całości zamówienia. Zapłata nastąpi przelewem na rachunek bankowy Wykonawcy w terminie </w:t>
      </w:r>
      <w:r w:rsidRPr="00E756B1">
        <w:rPr>
          <w:rFonts w:asciiTheme="majorHAnsi" w:hAnsiTheme="majorHAnsi" w:cstheme="majorHAnsi"/>
          <w:b/>
          <w:bCs w:val="0"/>
          <w:sz w:val="22"/>
          <w:szCs w:val="22"/>
        </w:rPr>
        <w:t>30 dni</w:t>
      </w:r>
      <w:r w:rsidRPr="00E756B1">
        <w:rPr>
          <w:rFonts w:asciiTheme="majorHAnsi" w:hAnsiTheme="majorHAnsi" w:cstheme="majorHAnsi"/>
          <w:sz w:val="22"/>
          <w:szCs w:val="22"/>
        </w:rPr>
        <w:t xml:space="preserve"> od </w:t>
      </w:r>
      <w:r w:rsidRPr="002245E9">
        <w:rPr>
          <w:rFonts w:asciiTheme="majorHAnsi" w:hAnsiTheme="majorHAnsi" w:cstheme="majorHAnsi"/>
          <w:sz w:val="22"/>
          <w:szCs w:val="22"/>
        </w:rPr>
        <w:t>dnia otrzymania faktury/rachunku.</w:t>
      </w:r>
    </w:p>
    <w:p w14:paraId="091DAC67" w14:textId="77777777" w:rsidR="00132573" w:rsidRDefault="00132573" w:rsidP="00132573">
      <w:pPr>
        <w:spacing w:line="300" w:lineRule="auto"/>
        <w:ind w:left="284"/>
        <w:jc w:val="both"/>
        <w:rPr>
          <w:rFonts w:asciiTheme="majorHAnsi" w:hAnsiTheme="majorHAnsi" w:cstheme="majorHAnsi"/>
          <w:sz w:val="22"/>
          <w:szCs w:val="22"/>
        </w:rPr>
      </w:pPr>
      <w:bookmarkStart w:id="22" w:name="_Hlk24531761"/>
      <w:r w:rsidRPr="00104E43">
        <w:rPr>
          <w:rFonts w:asciiTheme="majorHAnsi" w:hAnsiTheme="majorHAnsi" w:cstheme="majorHAnsi"/>
          <w:sz w:val="22"/>
          <w:szCs w:val="22"/>
        </w:rPr>
        <w:t>Szczegółowe warunki płatności zostały określone w załączniku nr 4 do SWZ – wzór umowy.</w:t>
      </w:r>
    </w:p>
    <w:p w14:paraId="46FF9BB9" w14:textId="500C5B47" w:rsidR="002245E9" w:rsidRPr="00104E43" w:rsidRDefault="002245E9" w:rsidP="00132573">
      <w:pPr>
        <w:spacing w:line="300" w:lineRule="auto"/>
        <w:ind w:left="284"/>
        <w:jc w:val="both"/>
        <w:rPr>
          <w:rFonts w:asciiTheme="majorHAnsi" w:hAnsiTheme="majorHAnsi" w:cstheme="majorHAnsi"/>
          <w:sz w:val="22"/>
          <w:szCs w:val="22"/>
        </w:rPr>
      </w:pPr>
      <w:r w:rsidRPr="002245E9">
        <w:rPr>
          <w:rFonts w:asciiTheme="majorHAnsi" w:hAnsiTheme="majorHAnsi" w:cstheme="majorHAnsi"/>
          <w:sz w:val="22"/>
          <w:szCs w:val="22"/>
        </w:rPr>
        <w:t>Zamawiający dokona płatności z zastosowaniem mechanizmu podzielonej płatności (ang. Split Payment) w sytuacji, gdy taki mechanizm będzie miał zastosowanie.</w:t>
      </w:r>
    </w:p>
    <w:bookmarkEnd w:id="22"/>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WYKLUCZENIA </w:t>
      </w:r>
      <w:r w:rsidRPr="002245E9">
        <w:rPr>
          <w:rFonts w:asciiTheme="majorHAnsi" w:hAnsiTheme="majorHAnsi" w:cstheme="majorHAnsi"/>
          <w:b/>
          <w:sz w:val="22"/>
          <w:szCs w:val="22"/>
        </w:rPr>
        <w:t xml:space="preserve">I WARUNKI UDZIAŁU W POSTĘPOWANIU ORAZ SPOSÓB </w:t>
      </w:r>
      <w:r w:rsidRPr="00104E43">
        <w:rPr>
          <w:rFonts w:asciiTheme="majorHAnsi" w:hAnsiTheme="majorHAnsi" w:cstheme="majorHAnsi"/>
          <w:b/>
          <w:sz w:val="22"/>
          <w:szCs w:val="22"/>
        </w:rPr>
        <w:t>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34E740A1" w14:textId="77777777" w:rsidR="002245E9" w:rsidRPr="002245E9" w:rsidRDefault="00132573" w:rsidP="00291B54">
      <w:pPr>
        <w:numPr>
          <w:ilvl w:val="0"/>
          <w:numId w:val="11"/>
        </w:numPr>
        <w:tabs>
          <w:tab w:val="num" w:pos="709"/>
        </w:tabs>
        <w:spacing w:line="300" w:lineRule="auto"/>
        <w:ind w:left="709" w:hanging="425"/>
        <w:jc w:val="both"/>
        <w:rPr>
          <w:rFonts w:asciiTheme="majorHAnsi" w:hAnsiTheme="majorHAnsi" w:cstheme="majorHAnsi"/>
          <w:i/>
          <w:sz w:val="22"/>
          <w:szCs w:val="22"/>
        </w:rPr>
      </w:pPr>
      <w:r w:rsidRPr="002245E9">
        <w:rPr>
          <w:rFonts w:asciiTheme="majorHAnsi" w:hAnsiTheme="majorHAnsi" w:cstheme="majorHAnsi"/>
          <w:sz w:val="22"/>
          <w:szCs w:val="22"/>
          <w:u w:val="single"/>
        </w:rPr>
        <w:t>nie podlegają wykluczeniu na podstawie art.</w:t>
      </w:r>
      <w:bookmarkStart w:id="23" w:name="_Hlk61706233"/>
      <w:r w:rsidRPr="002245E9">
        <w:rPr>
          <w:rFonts w:asciiTheme="majorHAnsi" w:hAnsiTheme="majorHAnsi" w:cstheme="majorHAnsi"/>
          <w:sz w:val="22"/>
          <w:szCs w:val="22"/>
          <w:u w:val="single"/>
        </w:rPr>
        <w:t xml:space="preserve"> 108 ust. 1 pkt. 1-6 ustawy Pzp</w:t>
      </w:r>
      <w:r w:rsidRPr="002245E9">
        <w:rPr>
          <w:rFonts w:asciiTheme="majorHAnsi" w:hAnsiTheme="majorHAnsi" w:cstheme="majorHAnsi"/>
          <w:sz w:val="22"/>
          <w:szCs w:val="22"/>
        </w:rPr>
        <w:t>;</w:t>
      </w:r>
      <w:bookmarkEnd w:id="23"/>
      <w:r w:rsidR="006942EE" w:rsidRPr="002245E9">
        <w:rPr>
          <w:rFonts w:asciiTheme="majorHAnsi" w:hAnsiTheme="majorHAnsi" w:cstheme="majorHAnsi"/>
          <w:i/>
          <w:iCs/>
          <w:color w:val="FF0000"/>
          <w:sz w:val="22"/>
          <w:szCs w:val="22"/>
        </w:rPr>
        <w:t xml:space="preserve"> </w:t>
      </w:r>
    </w:p>
    <w:p w14:paraId="460936C9" w14:textId="47E79D70" w:rsidR="00132573" w:rsidRPr="002245E9" w:rsidRDefault="00132573" w:rsidP="002245E9">
      <w:pPr>
        <w:spacing w:line="300" w:lineRule="auto"/>
        <w:ind w:left="709"/>
        <w:jc w:val="both"/>
        <w:rPr>
          <w:rFonts w:asciiTheme="majorHAnsi" w:hAnsiTheme="majorHAnsi" w:cstheme="majorHAnsi"/>
          <w:i/>
          <w:sz w:val="22"/>
          <w:szCs w:val="22"/>
        </w:rPr>
      </w:pPr>
      <w:r w:rsidRPr="002245E9">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2245E9">
        <w:rPr>
          <w:rFonts w:asciiTheme="majorHAnsi" w:hAnsiTheme="majorHAnsi" w:cstheme="majorHAnsi"/>
          <w:i/>
          <w:color w:val="FF0000"/>
          <w:sz w:val="22"/>
          <w:szCs w:val="22"/>
        </w:rPr>
        <w:t xml:space="preserve"> </w:t>
      </w:r>
      <w:r w:rsidRPr="002245E9">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4" w:name="_Hlk61340809"/>
      <w:r w:rsidRPr="00104E43">
        <w:rPr>
          <w:rFonts w:asciiTheme="majorHAnsi" w:hAnsiTheme="majorHAnsi" w:cstheme="majorHAnsi"/>
          <w:i/>
          <w:sz w:val="22"/>
          <w:szCs w:val="22"/>
        </w:rPr>
        <w:t>Wykluczenie następuje w przypadkach wskazanych w art. 111 ustawy Pzp.</w:t>
      </w:r>
    </w:p>
    <w:bookmarkEnd w:id="24"/>
    <w:p w14:paraId="6EDB85C8" w14:textId="15D3B6CF" w:rsidR="00132573" w:rsidRPr="00104E43"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5" w:name="_Hlk61347239"/>
      <w:bookmarkStart w:id="26" w:name="_Hlk61706294"/>
      <w:r w:rsidRPr="00104E43">
        <w:rPr>
          <w:rFonts w:asciiTheme="majorHAnsi" w:hAnsiTheme="majorHAnsi" w:cstheme="majorHAnsi"/>
          <w:sz w:val="22"/>
          <w:szCs w:val="22"/>
          <w:u w:val="single"/>
        </w:rPr>
        <w:t>109 ust. 1 pkt 4</w:t>
      </w:r>
      <w:bookmarkEnd w:id="25"/>
      <w:r w:rsidR="002245E9">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26"/>
    </w:p>
    <w:p w14:paraId="76A83613" w14:textId="31B1DF8F"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VII </w:t>
      </w:r>
      <w:r w:rsidR="002245E9">
        <w:rPr>
          <w:rFonts w:asciiTheme="majorHAnsi" w:hAnsiTheme="majorHAnsi" w:cstheme="majorHAnsi"/>
          <w:i/>
          <w:sz w:val="22"/>
          <w:szCs w:val="22"/>
        </w:rPr>
        <w:t>ust.</w:t>
      </w:r>
      <w:r w:rsidRPr="00104E43">
        <w:rPr>
          <w:rFonts w:asciiTheme="majorHAnsi" w:hAnsiTheme="majorHAnsi" w:cstheme="majorHAnsi"/>
          <w:i/>
          <w:sz w:val="22"/>
          <w:szCs w:val="22"/>
        </w:rPr>
        <w:t xml:space="preserve"> </w:t>
      </w:r>
      <w:r w:rsidRPr="002245E9">
        <w:rPr>
          <w:rFonts w:asciiTheme="majorHAnsi" w:hAnsiTheme="majorHAnsi" w:cstheme="majorHAnsi"/>
          <w:i/>
          <w:sz w:val="22"/>
          <w:szCs w:val="22"/>
        </w:rPr>
        <w:t xml:space="preserve">6 </w:t>
      </w:r>
      <w:r w:rsidR="002245E9" w:rsidRPr="002245E9">
        <w:rPr>
          <w:rFonts w:asciiTheme="majorHAnsi" w:hAnsiTheme="majorHAnsi" w:cstheme="majorHAnsi"/>
          <w:i/>
          <w:sz w:val="22"/>
          <w:szCs w:val="22"/>
        </w:rPr>
        <w:t>pkt</w:t>
      </w:r>
      <w:r w:rsidR="0098213E" w:rsidRPr="002245E9">
        <w:rPr>
          <w:rFonts w:asciiTheme="majorHAnsi" w:hAnsiTheme="majorHAnsi" w:cstheme="majorHAnsi"/>
          <w:i/>
          <w:sz w:val="22"/>
          <w:szCs w:val="22"/>
        </w:rPr>
        <w:t xml:space="preserve"> 1</w:t>
      </w:r>
      <w:r w:rsidRPr="002245E9">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3017E6FD" w:rsidR="00132573" w:rsidRPr="00104E43"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2245E9">
        <w:rPr>
          <w:rFonts w:asciiTheme="majorHAnsi" w:hAnsiTheme="majorHAnsi" w:cstheme="majorHAnsi"/>
          <w:sz w:val="22"/>
          <w:szCs w:val="22"/>
        </w:rPr>
        <w:t>Zamawiający nie formułuje wymagań w tym zakresie;</w:t>
      </w:r>
    </w:p>
    <w:p w14:paraId="1147F8FA" w14:textId="05F90BEE" w:rsidR="00132573" w:rsidRPr="00104E43"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 ile</w:t>
      </w:r>
      <w:r w:rsidRPr="002245E9">
        <w:rPr>
          <w:rFonts w:asciiTheme="majorHAnsi" w:hAnsiTheme="majorHAnsi" w:cstheme="majorHAnsi"/>
          <w:sz w:val="22"/>
          <w:szCs w:val="22"/>
          <w:u w:val="single"/>
        </w:rPr>
        <w:t xml:space="preserve"> wynika to z odrębnych przepisów</w:t>
      </w:r>
      <w:r w:rsidRPr="002245E9">
        <w:rPr>
          <w:rFonts w:asciiTheme="majorHAnsi" w:hAnsiTheme="majorHAnsi" w:cstheme="majorHAnsi"/>
          <w:sz w:val="22"/>
          <w:szCs w:val="22"/>
        </w:rPr>
        <w:t xml:space="preserve"> – Zamawiający nie formułuje</w:t>
      </w:r>
      <w:r w:rsidR="002245E9" w:rsidRPr="002245E9">
        <w:rPr>
          <w:rFonts w:asciiTheme="majorHAnsi" w:hAnsiTheme="majorHAnsi" w:cstheme="majorHAnsi"/>
          <w:sz w:val="22"/>
          <w:szCs w:val="22"/>
        </w:rPr>
        <w:t xml:space="preserve"> </w:t>
      </w:r>
      <w:r w:rsidRPr="002245E9">
        <w:rPr>
          <w:rFonts w:asciiTheme="majorHAnsi" w:hAnsiTheme="majorHAnsi" w:cstheme="majorHAnsi"/>
          <w:sz w:val="22"/>
          <w:szCs w:val="22"/>
        </w:rPr>
        <w:t>wymagań w tym zakresie;</w:t>
      </w:r>
    </w:p>
    <w:p w14:paraId="3C559D0B" w14:textId="02E6D23A" w:rsidR="00132573" w:rsidRPr="00104E43"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2245E9">
        <w:rPr>
          <w:rFonts w:asciiTheme="majorHAnsi" w:hAnsiTheme="majorHAnsi" w:cstheme="majorHAnsi"/>
          <w:sz w:val="22"/>
          <w:szCs w:val="22"/>
        </w:rPr>
        <w:t>Zamawiający nie formułuje wymagań w tym zakresie;</w:t>
      </w:r>
    </w:p>
    <w:p w14:paraId="6D8D0367" w14:textId="106CB5F1" w:rsidR="00132573" w:rsidRPr="002245E9"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2245E9">
        <w:rPr>
          <w:rFonts w:asciiTheme="majorHAnsi" w:hAnsiTheme="majorHAnsi" w:cstheme="majorHAnsi"/>
          <w:sz w:val="22"/>
          <w:szCs w:val="22"/>
        </w:rPr>
        <w:t>Zamawiający nie formułuje wymagań w tym zakresie;</w:t>
      </w:r>
    </w:p>
    <w:p w14:paraId="55C87A1B" w14:textId="77777777" w:rsidR="00132573" w:rsidRPr="00104E43" w:rsidRDefault="00132573" w:rsidP="00291B54">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6E31936F" w:rsidR="00132573" w:rsidRPr="00FB5B8F" w:rsidRDefault="00132573" w:rsidP="00132573">
      <w:pPr>
        <w:spacing w:line="300" w:lineRule="auto"/>
        <w:ind w:left="284"/>
        <w:jc w:val="both"/>
        <w:rPr>
          <w:rFonts w:asciiTheme="majorHAnsi" w:hAnsiTheme="majorHAnsi" w:cstheme="majorHAnsi"/>
          <w:bCs w:val="0"/>
          <w:sz w:val="22"/>
          <w:szCs w:val="22"/>
        </w:rPr>
      </w:pPr>
      <w:r w:rsidRPr="00FB5B8F">
        <w:rPr>
          <w:rFonts w:asciiTheme="majorHAnsi" w:hAnsiTheme="majorHAnsi" w:cstheme="majorHAnsi"/>
          <w:sz w:val="22"/>
          <w:szCs w:val="22"/>
        </w:rPr>
        <w:lastRenderedPageBreak/>
        <w:t>Oferta Wykonawcy, który nie wykaż</w:t>
      </w:r>
      <w:r w:rsidR="00E756B1">
        <w:rPr>
          <w:rFonts w:asciiTheme="majorHAnsi" w:hAnsiTheme="majorHAnsi" w:cstheme="majorHAnsi"/>
          <w:sz w:val="22"/>
          <w:szCs w:val="22"/>
        </w:rPr>
        <w:t>e</w:t>
      </w:r>
      <w:r w:rsidRPr="00FB5B8F">
        <w:rPr>
          <w:rFonts w:asciiTheme="majorHAnsi" w:hAnsiTheme="majorHAnsi" w:cstheme="majorHAnsi"/>
          <w:sz w:val="22"/>
          <w:szCs w:val="22"/>
        </w:rPr>
        <w:t xml:space="preserve"> spełniania powyższych warunków podlega odrzuceniu na podstawie art. 226 ust. 1 pkt 2 ustawy Pzp. </w:t>
      </w:r>
      <w:bookmarkStart w:id="27" w:name="_Hlk14258061"/>
      <w:r w:rsidRPr="00FB5B8F">
        <w:rPr>
          <w:rFonts w:asciiTheme="majorHAnsi" w:hAnsiTheme="majorHAnsi" w:cstheme="majorHAnsi"/>
          <w:sz w:val="22"/>
          <w:szCs w:val="22"/>
        </w:rPr>
        <w:t>Zamawiający może wykluczyć Wykonawcę na każdym etapie postępowania o udzielenie zamówienia.</w:t>
      </w:r>
      <w:bookmarkEnd w:id="27"/>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069E8C1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8"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bookmarkStart w:id="29" w:name="_Toc489350394"/>
      <w:bookmarkStart w:id="30" w:name="_Toc515896286"/>
      <w:bookmarkStart w:id="31" w:name="_Toc40987343"/>
      <w:bookmarkStart w:id="32" w:name="_Toc51166259"/>
    </w:p>
    <w:bookmarkEnd w:id="28"/>
    <w:bookmarkEnd w:id="29"/>
    <w:bookmarkEnd w:id="30"/>
    <w:bookmarkEnd w:id="31"/>
    <w:bookmarkEnd w:id="32"/>
    <w:p w14:paraId="3C6AAE2F" w14:textId="1BC0ACD5"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w:t>
      </w:r>
      <w:r w:rsidRPr="0044106E">
        <w:rPr>
          <w:rFonts w:asciiTheme="majorHAnsi" w:hAnsiTheme="majorHAnsi" w:cstheme="majorHAnsi"/>
          <w:sz w:val="22"/>
          <w:szCs w:val="22"/>
        </w:rPr>
        <w:t xml:space="preserve">musi dołączyć aktualne na dzień składania ofert </w:t>
      </w:r>
      <w:r w:rsidRPr="0044106E">
        <w:rPr>
          <w:rFonts w:asciiTheme="majorHAnsi" w:hAnsiTheme="majorHAnsi" w:cstheme="majorHAnsi"/>
          <w:b/>
          <w:sz w:val="22"/>
          <w:szCs w:val="22"/>
        </w:rPr>
        <w:t>oświadczeni</w:t>
      </w:r>
      <w:bookmarkStart w:id="33" w:name="_Hlk60655299"/>
      <w:r w:rsidRPr="0044106E">
        <w:rPr>
          <w:rFonts w:asciiTheme="majorHAnsi" w:hAnsiTheme="majorHAnsi" w:cstheme="majorHAnsi"/>
          <w:b/>
          <w:sz w:val="22"/>
          <w:szCs w:val="22"/>
        </w:rPr>
        <w:t>e,</w:t>
      </w:r>
      <w:r w:rsidRPr="0044106E">
        <w:rPr>
          <w:rFonts w:asciiTheme="majorHAnsi" w:hAnsiTheme="majorHAnsi" w:cstheme="majorHAnsi"/>
          <w:sz w:val="22"/>
          <w:szCs w:val="22"/>
        </w:rPr>
        <w:t xml:space="preserve"> o którym mowa w art. 125 ust. 1 ustawy Pzp, o niepodleganiu wykluczeniu w zakresie wskazanym</w:t>
      </w:r>
      <w:bookmarkEnd w:id="33"/>
      <w:r w:rsidRPr="0044106E">
        <w:rPr>
          <w:rFonts w:asciiTheme="majorHAnsi" w:hAnsiTheme="majorHAnsi" w:cstheme="majorHAnsi"/>
          <w:sz w:val="22"/>
          <w:szCs w:val="22"/>
        </w:rPr>
        <w:t xml:space="preserve"> w załączniku nr 2 do SWZ. Informacje zawarte w oświadczeniu będą stanowić dowód potwierdzający brak podstaw wykluczenia,</w:t>
      </w:r>
      <w:r w:rsidR="0044106E" w:rsidRPr="0044106E">
        <w:rPr>
          <w:rFonts w:asciiTheme="majorHAnsi" w:hAnsiTheme="majorHAnsi" w:cstheme="majorHAnsi"/>
          <w:sz w:val="22"/>
          <w:szCs w:val="22"/>
        </w:rPr>
        <w:t xml:space="preserve"> </w:t>
      </w:r>
      <w:r w:rsidRPr="0044106E">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bookmarkStart w:id="34"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bookmarkStart w:id="35" w:name="_Hlk61692863"/>
      <w:bookmarkEnd w:id="34"/>
      <w:r w:rsidRPr="00104E43">
        <w:rPr>
          <w:rFonts w:asciiTheme="majorHAnsi" w:hAnsiTheme="majorHAnsi" w:cstheme="majorHAnsi"/>
          <w:sz w:val="22"/>
          <w:szCs w:val="22"/>
        </w:rPr>
        <w:t>W rozdziale VIII SWZ opisano wymagania w przypadku powoływania się na zasoby podmiotu udostepniającego zasoby</w:t>
      </w:r>
      <w:bookmarkStart w:id="36" w:name="_Hlk60663602"/>
      <w:bookmarkEnd w:id="35"/>
      <w:r w:rsidRPr="00104E43">
        <w:rPr>
          <w:rFonts w:asciiTheme="majorHAnsi" w:hAnsiTheme="majorHAnsi" w:cstheme="majorHAnsi"/>
          <w:sz w:val="22"/>
          <w:szCs w:val="22"/>
        </w:rPr>
        <w:t>.</w:t>
      </w:r>
    </w:p>
    <w:bookmarkEnd w:id="36"/>
    <w:p w14:paraId="048681F4" w14:textId="27272596" w:rsidR="00132573" w:rsidRPr="0044106E" w:rsidRDefault="00132573" w:rsidP="00291B54">
      <w:pPr>
        <w:numPr>
          <w:ilvl w:val="0"/>
          <w:numId w:val="12"/>
        </w:numPr>
        <w:spacing w:line="300" w:lineRule="auto"/>
        <w:ind w:left="709" w:hanging="425"/>
        <w:jc w:val="both"/>
        <w:rPr>
          <w:rFonts w:asciiTheme="majorHAnsi" w:hAnsiTheme="majorHAnsi" w:cstheme="majorHAnsi"/>
          <w:b/>
          <w:sz w:val="22"/>
          <w:szCs w:val="22"/>
        </w:rPr>
      </w:pPr>
      <w:r w:rsidRPr="0044106E">
        <w:rPr>
          <w:rFonts w:asciiTheme="majorHAnsi" w:hAnsiTheme="majorHAnsi" w:cstheme="majorHAnsi"/>
          <w:sz w:val="22"/>
          <w:szCs w:val="22"/>
        </w:rPr>
        <w:t xml:space="preserve">Wykonawca </w:t>
      </w:r>
      <w:r w:rsidRPr="0044106E">
        <w:rPr>
          <w:rFonts w:asciiTheme="majorHAnsi" w:hAnsiTheme="majorHAnsi" w:cstheme="majorHAnsi"/>
          <w:b/>
          <w:sz w:val="22"/>
          <w:szCs w:val="22"/>
        </w:rPr>
        <w:t>wraz z ofertą</w:t>
      </w:r>
      <w:r w:rsidRPr="0044106E">
        <w:rPr>
          <w:rFonts w:asciiTheme="majorHAnsi" w:hAnsiTheme="majorHAnsi" w:cstheme="majorHAnsi"/>
          <w:sz w:val="22"/>
          <w:szCs w:val="22"/>
        </w:rPr>
        <w:t xml:space="preserve"> składa </w:t>
      </w:r>
      <w:r w:rsidRPr="0044106E">
        <w:rPr>
          <w:rFonts w:asciiTheme="majorHAnsi" w:hAnsiTheme="majorHAnsi" w:cstheme="majorHAnsi"/>
          <w:b/>
          <w:sz w:val="22"/>
          <w:szCs w:val="22"/>
        </w:rPr>
        <w:t>przedmiotowe środki dowodowe:</w:t>
      </w:r>
    </w:p>
    <w:p w14:paraId="37342038" w14:textId="77777777" w:rsidR="00132573" w:rsidRPr="0044106E" w:rsidRDefault="00132573" w:rsidP="00132573">
      <w:pPr>
        <w:spacing w:line="300" w:lineRule="auto"/>
        <w:ind w:left="709"/>
        <w:jc w:val="both"/>
        <w:rPr>
          <w:rFonts w:asciiTheme="majorHAnsi" w:hAnsiTheme="majorHAnsi" w:cstheme="majorHAnsi"/>
          <w:sz w:val="22"/>
          <w:szCs w:val="22"/>
          <w:u w:val="single"/>
        </w:rPr>
      </w:pPr>
      <w:r w:rsidRPr="0044106E">
        <w:rPr>
          <w:rFonts w:asciiTheme="majorHAnsi" w:hAnsiTheme="majorHAnsi" w:cstheme="majorHAnsi"/>
          <w:sz w:val="22"/>
          <w:szCs w:val="22"/>
          <w:u w:val="single"/>
        </w:rPr>
        <w:t>W celu potwierdzenia że oferowane dostawy odpowiadają wymaganiom określonym przez Zamawiającego:</w:t>
      </w:r>
    </w:p>
    <w:p w14:paraId="65C4CF1F" w14:textId="123498D5" w:rsidR="00132573" w:rsidRPr="00104E43" w:rsidRDefault="0044106E" w:rsidP="00291B54">
      <w:pPr>
        <w:numPr>
          <w:ilvl w:val="0"/>
          <w:numId w:val="13"/>
        </w:numPr>
        <w:tabs>
          <w:tab w:val="left" w:pos="1134"/>
        </w:tabs>
        <w:spacing w:line="300" w:lineRule="auto"/>
        <w:ind w:left="1134" w:hanging="425"/>
        <w:jc w:val="both"/>
        <w:rPr>
          <w:rFonts w:asciiTheme="majorHAnsi" w:hAnsiTheme="majorHAnsi" w:cstheme="majorHAnsi"/>
          <w:sz w:val="22"/>
          <w:szCs w:val="22"/>
        </w:rPr>
      </w:pPr>
      <w:r w:rsidRPr="008325D2">
        <w:rPr>
          <w:rFonts w:cs="Calibri"/>
          <w:b/>
          <w:bCs w:val="0"/>
          <w:sz w:val="22"/>
          <w:szCs w:val="22"/>
        </w:rPr>
        <w:t>dokumenty, w języku polskim</w:t>
      </w:r>
      <w:r w:rsidRPr="008325D2">
        <w:rPr>
          <w:rFonts w:cs="Calibri"/>
          <w:sz w:val="22"/>
          <w:szCs w:val="22"/>
        </w:rPr>
        <w:t xml:space="preserve"> </w:t>
      </w:r>
      <w:r w:rsidRPr="002D7769">
        <w:rPr>
          <w:rFonts w:cs="Calibri"/>
          <w:sz w:val="22"/>
          <w:szCs w:val="22"/>
        </w:rPr>
        <w:t>(np.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części</w:t>
      </w:r>
      <w:r>
        <w:rPr>
          <w:rFonts w:cs="Calibri"/>
          <w:sz w:val="22"/>
          <w:szCs w:val="22"/>
        </w:rPr>
        <w:t>.</w:t>
      </w:r>
    </w:p>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akceptuje równoważne przedmiotowe środki dowodowe, jeśli potwierdzają, że oferowane </w:t>
      </w:r>
      <w:r w:rsidRPr="00213EC0">
        <w:rPr>
          <w:rFonts w:asciiTheme="majorHAnsi" w:hAnsiTheme="majorHAnsi" w:cstheme="majorHAnsi"/>
          <w:sz w:val="22"/>
          <w:szCs w:val="22"/>
        </w:rPr>
        <w:t>świadczenia</w:t>
      </w:r>
      <w:r w:rsidRPr="00104E43">
        <w:rPr>
          <w:rFonts w:asciiTheme="majorHAnsi" w:hAnsiTheme="majorHAnsi" w:cstheme="majorHAnsi"/>
          <w:sz w:val="22"/>
          <w:szCs w:val="22"/>
        </w:rPr>
        <w:t xml:space="preserve"> spełniają określone przez zamawiającego wymagania, cechy lub kryteria.</w:t>
      </w:r>
    </w:p>
    <w:p w14:paraId="5E6C51C3" w14:textId="198D86B0" w:rsidR="00132573" w:rsidRPr="0044106E" w:rsidRDefault="00132573" w:rsidP="00132573">
      <w:pPr>
        <w:tabs>
          <w:tab w:val="left" w:pos="1134"/>
        </w:tabs>
        <w:spacing w:line="300" w:lineRule="auto"/>
        <w:ind w:left="709"/>
        <w:jc w:val="both"/>
        <w:rPr>
          <w:rFonts w:asciiTheme="majorHAnsi" w:hAnsiTheme="majorHAnsi" w:cstheme="majorHAnsi"/>
          <w:bCs w:val="0"/>
          <w:sz w:val="22"/>
          <w:szCs w:val="22"/>
        </w:rPr>
      </w:pPr>
      <w:r w:rsidRPr="0044106E">
        <w:rPr>
          <w:rFonts w:asciiTheme="majorHAnsi" w:hAnsiTheme="majorHAnsi" w:cstheme="majorHAnsi"/>
          <w:sz w:val="22"/>
          <w:szCs w:val="22"/>
        </w:rPr>
        <w:t>Zamawiający przewiduje</w:t>
      </w:r>
      <w:r w:rsidR="0044106E" w:rsidRPr="0044106E">
        <w:rPr>
          <w:rFonts w:asciiTheme="majorHAnsi" w:hAnsiTheme="majorHAnsi" w:cstheme="majorHAnsi"/>
          <w:sz w:val="22"/>
          <w:szCs w:val="22"/>
        </w:rPr>
        <w:t xml:space="preserve"> </w:t>
      </w:r>
      <w:r w:rsidRPr="0044106E">
        <w:rPr>
          <w:rFonts w:asciiTheme="majorHAnsi" w:hAnsiTheme="majorHAnsi" w:cstheme="majorHAnsi"/>
          <w:sz w:val="22"/>
          <w:szCs w:val="22"/>
        </w:rPr>
        <w:t xml:space="preserve">uzupełnienia przedmiotowych środków dowodowych. </w:t>
      </w:r>
    </w:p>
    <w:p w14:paraId="67C6700F"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 xml:space="preserve">oferta została najwyżej </w:t>
      </w:r>
      <w:r w:rsidRPr="0044106E">
        <w:rPr>
          <w:rFonts w:asciiTheme="majorHAnsi" w:hAnsiTheme="majorHAnsi" w:cstheme="majorHAnsi"/>
          <w:b/>
          <w:sz w:val="22"/>
          <w:szCs w:val="22"/>
        </w:rPr>
        <w:t>ocenioną</w:t>
      </w:r>
      <w:r w:rsidRPr="0044106E">
        <w:rPr>
          <w:rFonts w:asciiTheme="majorHAnsi" w:hAnsiTheme="majorHAnsi" w:cstheme="majorHAnsi"/>
          <w:sz w:val="22"/>
          <w:szCs w:val="22"/>
        </w:rPr>
        <w:t xml:space="preserve"> w danej części</w:t>
      </w:r>
      <w:r w:rsidRPr="00104E43">
        <w:rPr>
          <w:rFonts w:asciiTheme="majorHAnsi" w:hAnsiTheme="majorHAnsi" w:cstheme="majorHAnsi"/>
          <w:sz w:val="22"/>
          <w:szCs w:val="22"/>
        </w:rPr>
        <w:t xml:space="preserve">, 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104E43" w:rsidRDefault="00132573" w:rsidP="00132573">
      <w:pPr>
        <w:spacing w:line="300" w:lineRule="auto"/>
        <w:ind w:left="709"/>
        <w:jc w:val="both"/>
        <w:rPr>
          <w:rFonts w:asciiTheme="majorHAnsi" w:hAnsiTheme="majorHAnsi" w:cstheme="majorHAnsi"/>
          <w:color w:val="00B0F0"/>
          <w:sz w:val="22"/>
          <w:szCs w:val="22"/>
          <w:u w:val="single"/>
        </w:rPr>
      </w:pPr>
      <w:r w:rsidRPr="003B237A">
        <w:rPr>
          <w:rFonts w:asciiTheme="majorHAnsi" w:hAnsiTheme="majorHAnsi" w:cstheme="majorHAnsi"/>
          <w:sz w:val="22"/>
          <w:szCs w:val="22"/>
          <w:u w:val="single"/>
        </w:rPr>
        <w:t xml:space="preserve">W celu wykazania braku podstaw do wykluczenia </w:t>
      </w:r>
    </w:p>
    <w:p w14:paraId="3AA7F7F5" w14:textId="4FFC55CF" w:rsidR="00132573" w:rsidRPr="00104E43" w:rsidRDefault="00132573" w:rsidP="00291B54">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37" w:name="_Hlk60656154"/>
      <w:bookmarkStart w:id="38"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xml:space="preserve">, w zakresie art. 109 ust. 1 pkt 4 ustawy,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niż 3 miesiące przed jej złożeniem, jeżeli odrębne przepisy wymagają wpisu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do rejestru lub </w:t>
      </w:r>
      <w:r w:rsidRPr="003B237A">
        <w:rPr>
          <w:rFonts w:asciiTheme="majorHAnsi" w:hAnsiTheme="majorHAnsi" w:cstheme="majorHAnsi"/>
          <w:sz w:val="22"/>
          <w:szCs w:val="22"/>
        </w:rPr>
        <w:t xml:space="preserve">ewidencji; w celu potwierdzenia braku podstaw wykluczenia na podstawie </w:t>
      </w:r>
      <w:r w:rsidR="00B33E23" w:rsidRPr="003B237A">
        <w:rPr>
          <w:rFonts w:asciiTheme="majorHAnsi" w:hAnsiTheme="majorHAnsi" w:cstheme="majorHAnsi"/>
          <w:sz w:val="22"/>
          <w:szCs w:val="22"/>
        </w:rPr>
        <w:br/>
      </w:r>
      <w:r w:rsidRPr="003B237A">
        <w:rPr>
          <w:rFonts w:asciiTheme="majorHAnsi" w:hAnsiTheme="majorHAnsi" w:cstheme="majorHAnsi"/>
          <w:sz w:val="22"/>
          <w:szCs w:val="22"/>
        </w:rPr>
        <w:t>art. 109 ust. 1 pkt 4 ustawy Pzp</w:t>
      </w:r>
    </w:p>
    <w:bookmarkEnd w:id="37"/>
    <w:bookmarkEnd w:id="38"/>
    <w:p w14:paraId="7D6A9507"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17BC0E2E" w:rsidR="00CF64ED" w:rsidRPr="003B237A" w:rsidRDefault="00132573" w:rsidP="00291B54">
      <w:pPr>
        <w:numPr>
          <w:ilvl w:val="0"/>
          <w:numId w:val="42"/>
        </w:numPr>
        <w:tabs>
          <w:tab w:val="left" w:pos="1134"/>
        </w:tabs>
        <w:spacing w:line="300" w:lineRule="auto"/>
        <w:ind w:left="1134" w:hanging="425"/>
        <w:jc w:val="both"/>
        <w:rPr>
          <w:rFonts w:asciiTheme="majorHAnsi" w:hAnsiTheme="majorHAnsi" w:cstheme="majorHAnsi"/>
          <w:sz w:val="22"/>
          <w:szCs w:val="22"/>
        </w:rPr>
      </w:pPr>
      <w:r w:rsidRPr="003B237A">
        <w:rPr>
          <w:rFonts w:asciiTheme="majorHAnsi" w:hAnsiTheme="majorHAnsi" w:cstheme="majorHAnsi"/>
          <w:sz w:val="22"/>
          <w:szCs w:val="22"/>
        </w:rPr>
        <w:lastRenderedPageBreak/>
        <w:t xml:space="preserve">zamiast dokumentów o których mowa w </w:t>
      </w:r>
      <w:r w:rsidR="003B237A">
        <w:rPr>
          <w:rFonts w:asciiTheme="majorHAnsi" w:hAnsiTheme="majorHAnsi" w:cstheme="majorHAnsi"/>
          <w:sz w:val="22"/>
          <w:szCs w:val="22"/>
        </w:rPr>
        <w:t>ust</w:t>
      </w:r>
      <w:r w:rsidR="003B237A" w:rsidRPr="003B237A">
        <w:rPr>
          <w:rFonts w:asciiTheme="majorHAnsi" w:hAnsiTheme="majorHAnsi" w:cstheme="majorHAnsi"/>
          <w:sz w:val="22"/>
          <w:szCs w:val="22"/>
        </w:rPr>
        <w:t>.</w:t>
      </w:r>
      <w:r w:rsidRPr="003B237A">
        <w:rPr>
          <w:rFonts w:asciiTheme="majorHAnsi" w:hAnsiTheme="majorHAnsi" w:cstheme="majorHAnsi"/>
          <w:sz w:val="22"/>
          <w:szCs w:val="22"/>
        </w:rPr>
        <w:t xml:space="preserve"> 6 </w:t>
      </w:r>
      <w:r w:rsidR="003B237A" w:rsidRPr="003B237A">
        <w:rPr>
          <w:rFonts w:asciiTheme="majorHAnsi" w:hAnsiTheme="majorHAnsi" w:cstheme="majorHAnsi"/>
          <w:sz w:val="22"/>
          <w:szCs w:val="22"/>
        </w:rPr>
        <w:t>pkt</w:t>
      </w:r>
      <w:r w:rsidR="00B33E23" w:rsidRPr="003B237A">
        <w:rPr>
          <w:rFonts w:asciiTheme="majorHAnsi" w:hAnsiTheme="majorHAnsi" w:cstheme="majorHAnsi"/>
          <w:sz w:val="22"/>
          <w:szCs w:val="22"/>
        </w:rPr>
        <w:t xml:space="preserve"> 1</w:t>
      </w:r>
      <w:r w:rsidRPr="003B237A">
        <w:rPr>
          <w:rFonts w:asciiTheme="majorHAnsi" w:hAnsiTheme="majorHAnsi" w:cstheme="majorHAns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3C2FBF16" w:rsidR="00CF64ED" w:rsidRPr="003B237A" w:rsidRDefault="00CF64ED" w:rsidP="00291B54">
      <w:pPr>
        <w:numPr>
          <w:ilvl w:val="0"/>
          <w:numId w:val="42"/>
        </w:numPr>
        <w:tabs>
          <w:tab w:val="left" w:pos="1134"/>
        </w:tabs>
        <w:spacing w:line="300" w:lineRule="auto"/>
        <w:ind w:left="1134" w:hanging="425"/>
        <w:jc w:val="both"/>
        <w:rPr>
          <w:rFonts w:asciiTheme="majorHAnsi" w:hAnsiTheme="majorHAnsi" w:cstheme="majorHAnsi"/>
          <w:sz w:val="22"/>
          <w:szCs w:val="22"/>
        </w:rPr>
      </w:pPr>
      <w:r w:rsidRPr="003B237A">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3B237A" w:rsidRPr="003B237A">
        <w:rPr>
          <w:rFonts w:asciiTheme="majorHAnsi" w:hAnsiTheme="majorHAnsi" w:cstheme="majorHAnsi"/>
          <w:sz w:val="22"/>
          <w:szCs w:val="22"/>
        </w:rPr>
        <w:t xml:space="preserve">ust. </w:t>
      </w:r>
      <w:r w:rsidRPr="003B237A">
        <w:rPr>
          <w:rFonts w:asciiTheme="majorHAnsi" w:hAnsiTheme="majorHAnsi" w:cstheme="majorHAnsi"/>
          <w:sz w:val="22"/>
          <w:szCs w:val="22"/>
        </w:rPr>
        <w:t xml:space="preserve">6 </w:t>
      </w:r>
      <w:r w:rsidR="003B237A" w:rsidRPr="003B237A">
        <w:rPr>
          <w:rFonts w:asciiTheme="majorHAnsi" w:hAnsiTheme="majorHAnsi" w:cstheme="majorHAnsi"/>
          <w:sz w:val="22"/>
          <w:szCs w:val="22"/>
        </w:rPr>
        <w:t xml:space="preserve">pkt </w:t>
      </w:r>
      <w:r w:rsidRPr="003B237A">
        <w:rPr>
          <w:rFonts w:asciiTheme="majorHAnsi" w:hAnsiTheme="majorHAnsi" w:cstheme="majorHAnsi"/>
          <w:sz w:val="22"/>
          <w:szCs w:val="22"/>
        </w:rPr>
        <w:t>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291B54">
      <w:pPr>
        <w:numPr>
          <w:ilvl w:val="0"/>
          <w:numId w:val="12"/>
        </w:numPr>
        <w:tabs>
          <w:tab w:val="num" w:pos="709"/>
        </w:tabs>
        <w:spacing w:line="300" w:lineRule="auto"/>
        <w:ind w:left="709" w:hanging="425"/>
        <w:jc w:val="both"/>
        <w:rPr>
          <w:rFonts w:asciiTheme="majorHAnsi" w:hAnsiTheme="majorHAnsi" w:cstheme="majorHAnsi"/>
          <w:sz w:val="22"/>
          <w:szCs w:val="22"/>
        </w:rPr>
      </w:pPr>
      <w:bookmarkStart w:id="39"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9"/>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0"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0"/>
    <w:p w14:paraId="03D897FE" w14:textId="77777777" w:rsidR="00132573" w:rsidRPr="00110AB7"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10AB7">
        <w:rPr>
          <w:rFonts w:asciiTheme="majorHAnsi" w:hAnsiTheme="majorHAnsi" w:cstheme="majorHAnsi"/>
          <w:sz w:val="22"/>
          <w:szCs w:val="22"/>
        </w:rPr>
        <w:t xml:space="preserve">Zamawiający dopuszcza udział </w:t>
      </w:r>
      <w:r w:rsidRPr="00110AB7">
        <w:rPr>
          <w:rFonts w:asciiTheme="majorHAnsi" w:hAnsiTheme="majorHAnsi" w:cstheme="majorHAnsi"/>
          <w:b/>
          <w:sz w:val="22"/>
          <w:szCs w:val="22"/>
        </w:rPr>
        <w:t>podwykonawców</w:t>
      </w:r>
      <w:r w:rsidRPr="00110AB7">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342135DA" w:rsidR="00132573" w:rsidRPr="00104E43"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1"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110AB7">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110AB7">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41"/>
    </w:p>
    <w:p w14:paraId="6A775CA1" w14:textId="37ABEE69" w:rsidR="00132573" w:rsidRPr="00104E43" w:rsidRDefault="00132573" w:rsidP="00291B54">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110AB7">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291B54">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291B54">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10D119AB" w:rsidR="00132573" w:rsidRPr="00104E43" w:rsidRDefault="00132573" w:rsidP="00291B54">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w:t>
      </w:r>
      <w:r w:rsidRPr="00110AB7">
        <w:rPr>
          <w:rFonts w:asciiTheme="majorHAnsi" w:hAnsiTheme="majorHAnsi" w:cstheme="majorHAnsi"/>
          <w:sz w:val="22"/>
          <w:szCs w:val="22"/>
        </w:rPr>
        <w:t xml:space="preserve">może podlegać wykluczeniu z postępowania na podstawie przesłanek wskazanych w rozdziale VI </w:t>
      </w:r>
      <w:r w:rsidR="00110AB7" w:rsidRPr="00110AB7">
        <w:rPr>
          <w:rFonts w:asciiTheme="majorHAnsi" w:hAnsiTheme="majorHAnsi" w:cstheme="majorHAnsi"/>
          <w:sz w:val="22"/>
          <w:szCs w:val="22"/>
        </w:rPr>
        <w:t>ust.</w:t>
      </w:r>
      <w:r w:rsidRPr="00110AB7">
        <w:rPr>
          <w:rFonts w:asciiTheme="majorHAnsi" w:hAnsiTheme="majorHAnsi" w:cstheme="majorHAnsi"/>
          <w:sz w:val="22"/>
          <w:szCs w:val="22"/>
        </w:rPr>
        <w:t xml:space="preserve"> 1–2 i 7 SWZ. W związku z powyższym </w:t>
      </w:r>
      <w:r w:rsidRPr="00110AB7">
        <w:rPr>
          <w:rFonts w:asciiTheme="majorHAnsi" w:hAnsiTheme="majorHAnsi" w:cstheme="majorHAnsi"/>
          <w:b/>
          <w:sz w:val="22"/>
          <w:szCs w:val="22"/>
        </w:rPr>
        <w:t xml:space="preserve">każdy z Wykonawców (odrębnie) składa oświadczenie dotyczące przesłanek wykluczenia z postępowania </w:t>
      </w:r>
      <w:r w:rsidRPr="00110AB7">
        <w:rPr>
          <w:rFonts w:asciiTheme="majorHAnsi" w:hAnsiTheme="majorHAnsi" w:cstheme="majorHAnsi"/>
          <w:sz w:val="22"/>
          <w:szCs w:val="22"/>
        </w:rPr>
        <w:t>(wzór oświadczenia – załącznik nr 2 do SWZ)</w:t>
      </w:r>
      <w:r w:rsidR="00110AB7" w:rsidRPr="00110AB7">
        <w:rPr>
          <w:rFonts w:asciiTheme="majorHAnsi" w:hAnsiTheme="majorHAnsi" w:cstheme="majorHAnsi"/>
          <w:sz w:val="22"/>
          <w:szCs w:val="22"/>
        </w:rPr>
        <w:t>.</w:t>
      </w:r>
      <w:r w:rsidRPr="00110AB7">
        <w:rPr>
          <w:rFonts w:asciiTheme="majorHAnsi" w:hAnsiTheme="majorHAnsi" w:cstheme="majorHAnsi"/>
          <w:sz w:val="22"/>
          <w:szCs w:val="22"/>
        </w:rPr>
        <w:t xml:space="preserve"> </w:t>
      </w:r>
    </w:p>
    <w:p w14:paraId="323B3D02" w14:textId="6B29C312"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w:t>
      </w:r>
    </w:p>
    <w:p w14:paraId="7C0E1AC4" w14:textId="6A4DA324" w:rsidR="00132573" w:rsidRPr="00F1158E" w:rsidRDefault="00132573" w:rsidP="00291B54">
      <w:pPr>
        <w:numPr>
          <w:ilvl w:val="0"/>
          <w:numId w:val="29"/>
        </w:numPr>
        <w:tabs>
          <w:tab w:val="num" w:pos="709"/>
        </w:tabs>
        <w:spacing w:line="300" w:lineRule="auto"/>
        <w:ind w:left="709" w:hanging="425"/>
        <w:jc w:val="both"/>
        <w:rPr>
          <w:rFonts w:asciiTheme="majorHAnsi" w:hAnsiTheme="majorHAnsi" w:cstheme="majorHAnsi"/>
          <w:sz w:val="22"/>
          <w:szCs w:val="22"/>
        </w:rPr>
      </w:pPr>
      <w:bookmarkStart w:id="42" w:name="_Hlk60654669"/>
      <w:r w:rsidRPr="00104E43">
        <w:rPr>
          <w:rFonts w:asciiTheme="majorHAnsi" w:hAnsiTheme="majorHAnsi" w:cstheme="majorHAnsi"/>
          <w:sz w:val="22"/>
          <w:szCs w:val="22"/>
        </w:rPr>
        <w:t xml:space="preserve">W przypadku wspólnego ubiegania się o zamówienie przez Wykonawców, są oni zobowiązani, na </w:t>
      </w:r>
      <w:r w:rsidRPr="00110AB7">
        <w:rPr>
          <w:rFonts w:asciiTheme="majorHAnsi" w:hAnsiTheme="majorHAnsi" w:cstheme="majorHAnsi"/>
          <w:sz w:val="22"/>
          <w:szCs w:val="22"/>
        </w:rPr>
        <w:t>wezwanie Zamawiającego</w:t>
      </w:r>
      <w:bookmarkEnd w:id="42"/>
      <w:r w:rsidRPr="00110AB7">
        <w:rPr>
          <w:rFonts w:asciiTheme="majorHAnsi" w:hAnsiTheme="majorHAnsi" w:cstheme="majorHAnsi"/>
          <w:sz w:val="22"/>
          <w:szCs w:val="22"/>
        </w:rPr>
        <w:t xml:space="preserve">, do złożenia dokumentów i oświadczeń, o których mowa w rozdziale VII </w:t>
      </w:r>
      <w:r w:rsidR="00110AB7" w:rsidRPr="00110AB7">
        <w:rPr>
          <w:rFonts w:asciiTheme="majorHAnsi" w:hAnsiTheme="majorHAnsi" w:cstheme="majorHAnsi"/>
          <w:sz w:val="22"/>
          <w:szCs w:val="22"/>
        </w:rPr>
        <w:t>ust.</w:t>
      </w:r>
      <w:r w:rsidRPr="00110AB7">
        <w:rPr>
          <w:rFonts w:asciiTheme="majorHAnsi" w:hAnsiTheme="majorHAnsi" w:cstheme="majorHAnsi"/>
          <w:sz w:val="22"/>
          <w:szCs w:val="22"/>
        </w:rPr>
        <w:t> 6 SWZ, przy czym</w:t>
      </w:r>
      <w:r w:rsidR="00110AB7" w:rsidRPr="00110AB7">
        <w:rPr>
          <w:rFonts w:asciiTheme="majorHAnsi" w:hAnsiTheme="majorHAnsi" w:cstheme="majorHAnsi"/>
          <w:sz w:val="22"/>
          <w:szCs w:val="22"/>
        </w:rPr>
        <w:t xml:space="preserve"> </w:t>
      </w:r>
      <w:r w:rsidRPr="00110AB7">
        <w:rPr>
          <w:rFonts w:asciiTheme="majorHAnsi" w:hAnsiTheme="majorHAnsi" w:cstheme="majorHAnsi"/>
          <w:sz w:val="22"/>
          <w:szCs w:val="22"/>
        </w:rPr>
        <w:t xml:space="preserve">dokumenty i oświadczenia, o których mowa w rozdziale VII </w:t>
      </w:r>
      <w:r w:rsidR="00110AB7" w:rsidRPr="00110AB7">
        <w:rPr>
          <w:rFonts w:asciiTheme="majorHAnsi" w:hAnsiTheme="majorHAnsi" w:cstheme="majorHAnsi"/>
          <w:sz w:val="22"/>
          <w:szCs w:val="22"/>
        </w:rPr>
        <w:t xml:space="preserve">ust. </w:t>
      </w:r>
      <w:r w:rsidRPr="00110AB7">
        <w:rPr>
          <w:rFonts w:asciiTheme="majorHAnsi" w:hAnsiTheme="majorHAnsi" w:cstheme="majorHAnsi"/>
          <w:sz w:val="22"/>
          <w:szCs w:val="22"/>
        </w:rPr>
        <w:t xml:space="preserve">6 </w:t>
      </w:r>
      <w:r w:rsidR="00110AB7" w:rsidRPr="00110AB7">
        <w:rPr>
          <w:rFonts w:asciiTheme="majorHAnsi" w:hAnsiTheme="majorHAnsi" w:cstheme="majorHAnsi"/>
          <w:sz w:val="22"/>
          <w:szCs w:val="22"/>
        </w:rPr>
        <w:t xml:space="preserve">pkt </w:t>
      </w:r>
      <w:r w:rsidR="00331A80" w:rsidRPr="00110AB7">
        <w:rPr>
          <w:rFonts w:asciiTheme="majorHAnsi" w:hAnsiTheme="majorHAnsi" w:cstheme="majorHAnsi"/>
          <w:sz w:val="22"/>
          <w:szCs w:val="22"/>
        </w:rPr>
        <w:t>1</w:t>
      </w:r>
      <w:r w:rsidRPr="00110AB7">
        <w:rPr>
          <w:rFonts w:asciiTheme="majorHAnsi" w:hAnsiTheme="majorHAnsi" w:cstheme="majorHAnsi"/>
          <w:sz w:val="22"/>
          <w:szCs w:val="22"/>
        </w:rPr>
        <w:t xml:space="preserve"> SWZ składa każdy z nich</w:t>
      </w:r>
      <w:r w:rsidR="00110AB7" w:rsidRPr="00110AB7">
        <w:rPr>
          <w:rFonts w:asciiTheme="majorHAnsi" w:hAnsiTheme="majorHAnsi" w:cstheme="majorHAnsi"/>
          <w:sz w:val="22"/>
          <w:szCs w:val="22"/>
        </w:rPr>
        <w:t>.</w:t>
      </w:r>
    </w:p>
    <w:p w14:paraId="4425D5FA" w14:textId="311FA353" w:rsidR="00132573" w:rsidRPr="00104E43" w:rsidRDefault="00132573" w:rsidP="00291B54">
      <w:pPr>
        <w:numPr>
          <w:ilvl w:val="0"/>
          <w:numId w:val="2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F1158E">
        <w:rPr>
          <w:rFonts w:asciiTheme="majorHAnsi" w:hAnsiTheme="majorHAnsi" w:cstheme="majorHAnsi"/>
          <w:sz w:val="22"/>
          <w:szCs w:val="22"/>
        </w:rPr>
        <w:t xml:space="preserve">może zażądać </w:t>
      </w:r>
      <w:r w:rsidRPr="00104E43">
        <w:rPr>
          <w:rFonts w:asciiTheme="majorHAnsi" w:hAnsiTheme="majorHAnsi" w:cstheme="majorHAnsi"/>
          <w:sz w:val="22"/>
          <w:szCs w:val="22"/>
        </w:rPr>
        <w:t>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525654A" w:rsidR="00132573" w:rsidRPr="00104E43" w:rsidRDefault="00132573" w:rsidP="00291B54">
      <w:pPr>
        <w:numPr>
          <w:ilvl w:val="0"/>
          <w:numId w:val="32"/>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5E15DB" w:rsidRPr="00A82D06">
          <w:rPr>
            <w:rStyle w:val="Hipercze"/>
            <w:sz w:val="22"/>
            <w:szCs w:val="22"/>
          </w:rPr>
          <w:t>https://platformazakupowa.pl/transakcja/976344</w:t>
        </w:r>
      </w:hyperlink>
      <w:r w:rsidRPr="005E15DB">
        <w:rPr>
          <w:rFonts w:asciiTheme="majorHAnsi" w:hAnsiTheme="majorHAnsi" w:cstheme="majorHAnsi"/>
          <w:bCs w:val="0"/>
          <w:sz w:val="22"/>
          <w:szCs w:val="22"/>
        </w:rPr>
        <w:t>.</w:t>
      </w:r>
      <w:r w:rsidR="005E15DB">
        <w:rPr>
          <w:rFonts w:asciiTheme="majorHAnsi" w:hAnsiTheme="majorHAnsi" w:cstheme="majorHAnsi"/>
          <w:bCs w:val="0"/>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43"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43"/>
    <w:p w14:paraId="0C637E36"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104E43" w:rsidRDefault="00132573" w:rsidP="00291B54">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przetargową pracownicy Działu Zakupów i Zamówień Publicznych, dostępni pod numerem tel. </w:t>
      </w:r>
      <w:r w:rsidRPr="005E15DB">
        <w:rPr>
          <w:rFonts w:asciiTheme="majorHAnsi" w:hAnsiTheme="majorHAnsi" w:cstheme="majorHAnsi"/>
          <w:sz w:val="22"/>
          <w:szCs w:val="22"/>
        </w:rPr>
        <w:t>52 374 92 06, 52 374 92 56, 52 374 92 71 w dni robocze, od poniedziałku do piątku, w godzinach 8:00–14:30;</w:t>
      </w:r>
    </w:p>
    <w:p w14:paraId="6598E6F2" w14:textId="77777777" w:rsidR="00132573" w:rsidRPr="00104E43" w:rsidRDefault="00132573" w:rsidP="00291B54">
      <w:pPr>
        <w:numPr>
          <w:ilvl w:val="0"/>
          <w:numId w:val="24"/>
        </w:numPr>
        <w:tabs>
          <w:tab w:val="left" w:pos="1134"/>
        </w:tabs>
        <w:spacing w:line="300" w:lineRule="auto"/>
        <w:ind w:left="1134" w:hanging="425"/>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w sprawach związanych z obsługą </w:t>
      </w:r>
      <w:r w:rsidRPr="005E15DB">
        <w:rPr>
          <w:rFonts w:asciiTheme="majorHAnsi" w:hAnsiTheme="majorHAnsi" w:cstheme="majorHAnsi"/>
          <w:sz w:val="22"/>
          <w:szCs w:val="22"/>
        </w:rPr>
        <w:t>Platformy pracownicy Centrum Wsparcia Klienta platformy zakupowej Open Nexus sp. z o.o., dostępni pod numerem tel. 22 101 02 02 w dni robocze, od poniedziałku do piątku, w godzinach 8:00–17:00.</w:t>
      </w:r>
    </w:p>
    <w:p w14:paraId="35E0D0FE"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bookmarkStart w:id="44"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stały dostęp do sieci Internet o gwarantowanej przepustowości nie mniejszej niż 512 kb/s</w:t>
      </w:r>
      <w:r w:rsidR="00331A80">
        <w:rPr>
          <w:rFonts w:asciiTheme="majorHAnsi" w:hAnsiTheme="majorHAnsi" w:cstheme="majorHAnsi"/>
          <w:sz w:val="22"/>
          <w:szCs w:val="22"/>
        </w:rPr>
        <w:t>;</w:t>
      </w:r>
    </w:p>
    <w:p w14:paraId="02BB7813" w14:textId="7442D17D"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zainstalowany program Adobe Acrobat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291B54">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 xml:space="preserve">znaczenie czasu odbioru danych przez platformę zakupową stanowi datę oraz dokładny czas (hh:mm:ss) generowany wg. czasu lokalnego serwera synchronizowanego z zegarem Głównego Urzędu Miar. </w:t>
      </w:r>
    </w:p>
    <w:bookmarkEnd w:id="44"/>
    <w:p w14:paraId="3A8540DA"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291B54">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291B54">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291B54">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rekomenduje wykorzystanie formatów: .pdf .doc .xls .jpg (.jpeg)</w:t>
      </w:r>
      <w:r w:rsidR="00F91AEC">
        <w:rPr>
          <w:rFonts w:asciiTheme="majorHAnsi" w:hAnsiTheme="majorHAnsi" w:cstheme="majorHAnsi"/>
          <w:sz w:val="22"/>
          <w:szCs w:val="22"/>
        </w:rPr>
        <w:t>;</w:t>
      </w:r>
    </w:p>
    <w:p w14:paraId="50650ED9" w14:textId="77777777" w:rsidR="00132573" w:rsidRPr="00104E43" w:rsidRDefault="00132573" w:rsidP="00291B54">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251807A0"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5E15DB">
        <w:rPr>
          <w:rFonts w:asciiTheme="majorHAnsi" w:hAnsiTheme="majorHAnsi" w:cstheme="majorHAnsi"/>
          <w:color w:val="0000FF"/>
          <w:sz w:val="22"/>
          <w:szCs w:val="22"/>
          <w:u w:val="single"/>
        </w:rPr>
        <w:t>.</w:t>
      </w:r>
    </w:p>
    <w:p w14:paraId="1369E254"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w:t>
      </w:r>
      <w:r w:rsidRPr="00104E43">
        <w:rPr>
          <w:rFonts w:asciiTheme="majorHAnsi" w:hAnsiTheme="majorHAnsi" w:cstheme="majorHAnsi"/>
          <w:sz w:val="22"/>
          <w:szCs w:val="22"/>
        </w:rPr>
        <w:lastRenderedPageBreak/>
        <w:t>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rsidP="00291B54">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291B54">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5E15DB" w:rsidRDefault="00132573" w:rsidP="00132573">
      <w:pPr>
        <w:spacing w:line="300" w:lineRule="auto"/>
        <w:ind w:left="284"/>
        <w:jc w:val="both"/>
        <w:rPr>
          <w:rFonts w:asciiTheme="majorHAnsi" w:hAnsiTheme="majorHAnsi" w:cstheme="majorHAnsi"/>
          <w:sz w:val="22"/>
          <w:szCs w:val="22"/>
        </w:rPr>
      </w:pPr>
      <w:r w:rsidRPr="005E15DB">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ZWIĄZANIA OFERTĄ</w:t>
      </w:r>
    </w:p>
    <w:p w14:paraId="1E336505" w14:textId="42FB1ECC" w:rsidR="00132573" w:rsidRPr="00104E43" w:rsidRDefault="00132573" w:rsidP="00291B54">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104E43">
        <w:rPr>
          <w:rFonts w:asciiTheme="majorHAnsi" w:hAnsiTheme="majorHAnsi" w:cstheme="majorHAnsi"/>
          <w:b/>
          <w:color w:val="FF0000"/>
          <w:sz w:val="22"/>
          <w:szCs w:val="22"/>
        </w:rPr>
        <w:t xml:space="preserve">z </w:t>
      </w:r>
      <w:r w:rsidRPr="00DA6F53">
        <w:rPr>
          <w:rFonts w:asciiTheme="majorHAnsi" w:hAnsiTheme="majorHAnsi" w:cstheme="majorHAnsi"/>
          <w:b/>
          <w:sz w:val="22"/>
          <w:szCs w:val="22"/>
        </w:rPr>
        <w:t xml:space="preserve">dniem </w:t>
      </w:r>
      <w:r w:rsidR="00E756B1" w:rsidRPr="00DA6F53">
        <w:rPr>
          <w:rFonts w:asciiTheme="majorHAnsi" w:hAnsiTheme="majorHAnsi" w:cstheme="majorHAnsi"/>
          <w:b/>
          <w:sz w:val="22"/>
          <w:szCs w:val="22"/>
        </w:rPr>
        <w:t>1</w:t>
      </w:r>
      <w:r w:rsidR="00AC3BD6">
        <w:rPr>
          <w:rFonts w:asciiTheme="majorHAnsi" w:hAnsiTheme="majorHAnsi" w:cstheme="majorHAnsi"/>
          <w:b/>
          <w:sz w:val="22"/>
          <w:szCs w:val="22"/>
        </w:rPr>
        <w:t>6</w:t>
      </w:r>
      <w:r w:rsidRPr="00DA6F53">
        <w:rPr>
          <w:rFonts w:asciiTheme="majorHAnsi" w:hAnsiTheme="majorHAnsi" w:cstheme="majorHAnsi"/>
          <w:b/>
          <w:sz w:val="22"/>
          <w:szCs w:val="22"/>
        </w:rPr>
        <w:t>.</w:t>
      </w:r>
      <w:r w:rsidR="00E756B1" w:rsidRPr="00DA6F53">
        <w:rPr>
          <w:rFonts w:asciiTheme="majorHAnsi" w:hAnsiTheme="majorHAnsi" w:cstheme="majorHAnsi"/>
          <w:b/>
          <w:sz w:val="22"/>
          <w:szCs w:val="22"/>
        </w:rPr>
        <w:t>10</w:t>
      </w:r>
      <w:r w:rsidRPr="00DA6F53">
        <w:rPr>
          <w:rFonts w:asciiTheme="majorHAnsi" w:hAnsiTheme="majorHAnsi" w:cstheme="majorHAnsi"/>
          <w:b/>
          <w:sz w:val="22"/>
          <w:szCs w:val="22"/>
        </w:rPr>
        <w:t>.</w:t>
      </w:r>
      <w:r w:rsidR="00DB59F9" w:rsidRPr="00DA6F53">
        <w:rPr>
          <w:rFonts w:asciiTheme="majorHAnsi" w:hAnsiTheme="majorHAnsi" w:cstheme="majorHAnsi"/>
          <w:b/>
          <w:sz w:val="22"/>
          <w:szCs w:val="22"/>
        </w:rPr>
        <w:t>2024</w:t>
      </w:r>
      <w:r w:rsidRPr="00DA6F53">
        <w:rPr>
          <w:rFonts w:asciiTheme="majorHAnsi" w:hAnsiTheme="majorHAnsi" w:cstheme="majorHAnsi"/>
          <w:b/>
          <w:sz w:val="22"/>
          <w:szCs w:val="22"/>
        </w:rPr>
        <w:t xml:space="preserve"> r. </w:t>
      </w:r>
    </w:p>
    <w:p w14:paraId="34B727E4" w14:textId="77777777" w:rsidR="00132573" w:rsidRPr="00104E43" w:rsidRDefault="00132573" w:rsidP="00291B54">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291B54">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291B54">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291B54">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291B54">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16826DFB" w:rsidR="00132573" w:rsidRPr="00104E43" w:rsidRDefault="00132573" w:rsidP="00291B54">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291B54">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5" w:name="_Hlk37328867"/>
      <w:r w:rsidRPr="00104E43">
        <w:rPr>
          <w:rFonts w:asciiTheme="majorHAnsi" w:hAnsiTheme="majorHAnsi" w:cstheme="majorHAnsi"/>
          <w:b/>
          <w:sz w:val="22"/>
          <w:szCs w:val="22"/>
        </w:rPr>
        <w:t>podpisem zaufanym lub w postaci elektronicznej opatrzonej podpisem osobistym</w:t>
      </w:r>
      <w:bookmarkEnd w:id="45"/>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291B54">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291B54">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04EAA05E" w:rsidR="00132573" w:rsidRPr="00104E43" w:rsidRDefault="00132573" w:rsidP="00291B54">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bookmarkStart w:id="46" w:name="_Hlk176344372"/>
      <w:r w:rsidR="005E15DB">
        <w:rPr>
          <w:sz w:val="22"/>
          <w:szCs w:val="22"/>
        </w:rPr>
        <w:fldChar w:fldCharType="begin"/>
      </w:r>
      <w:r w:rsidR="005E15DB">
        <w:rPr>
          <w:sz w:val="22"/>
          <w:szCs w:val="22"/>
        </w:rPr>
        <w:instrText>HYPERLINK "</w:instrText>
      </w:r>
      <w:r w:rsidR="005E15DB" w:rsidRPr="005E15DB">
        <w:rPr>
          <w:sz w:val="22"/>
          <w:szCs w:val="22"/>
        </w:rPr>
        <w:instrText>https://platformazakupowa.pl/transakcja/976344</w:instrText>
      </w:r>
      <w:r w:rsidR="005E15DB">
        <w:rPr>
          <w:sz w:val="22"/>
          <w:szCs w:val="22"/>
        </w:rPr>
        <w:instrText>"</w:instrText>
      </w:r>
      <w:r w:rsidR="005E15DB">
        <w:rPr>
          <w:sz w:val="22"/>
          <w:szCs w:val="22"/>
        </w:rPr>
      </w:r>
      <w:r w:rsidR="005E15DB">
        <w:rPr>
          <w:sz w:val="22"/>
          <w:szCs w:val="22"/>
        </w:rPr>
        <w:fldChar w:fldCharType="separate"/>
      </w:r>
      <w:r w:rsidR="005E15DB" w:rsidRPr="00A82D06">
        <w:rPr>
          <w:rStyle w:val="Hipercze"/>
          <w:sz w:val="22"/>
          <w:szCs w:val="22"/>
        </w:rPr>
        <w:t>https://platformazakupowa.pl/transakcja/976344</w:t>
      </w:r>
      <w:r w:rsidR="005E15DB">
        <w:rPr>
          <w:sz w:val="22"/>
          <w:szCs w:val="22"/>
        </w:rPr>
        <w:fldChar w:fldCharType="end"/>
      </w:r>
      <w:bookmarkEnd w:id="46"/>
      <w:r w:rsidR="005E15DB">
        <w:rPr>
          <w:rFonts w:asciiTheme="majorHAnsi" w:hAnsiTheme="majorHAnsi" w:cstheme="majorHAnsi"/>
          <w:sz w:val="22"/>
          <w:szCs w:val="22"/>
        </w:rPr>
        <w:t>.</w:t>
      </w:r>
    </w:p>
    <w:p w14:paraId="1D95C9A4" w14:textId="77777777" w:rsidR="00132573" w:rsidRPr="00104E43" w:rsidRDefault="00132573" w:rsidP="00291B54">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7"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7"/>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291B54">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291B54">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291B54">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291B54">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291B54">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291B54">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Default="00132573" w:rsidP="00291B54">
      <w:pPr>
        <w:numPr>
          <w:ilvl w:val="0"/>
          <w:numId w:val="33"/>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3F470818" w14:textId="77777777" w:rsidR="002963D4" w:rsidRPr="008C4BF8" w:rsidRDefault="002963D4" w:rsidP="00291B54">
      <w:pPr>
        <w:numPr>
          <w:ilvl w:val="0"/>
          <w:numId w:val="33"/>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części;</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291B54">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291B54">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lastRenderedPageBreak/>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rsidP="00291B54">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48"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w:t>
      </w:r>
      <w:r w:rsidRPr="002963D4">
        <w:rPr>
          <w:rFonts w:asciiTheme="majorHAnsi" w:hAnsiTheme="majorHAnsi" w:cstheme="majorHAnsi"/>
          <w:sz w:val="22"/>
          <w:szCs w:val="22"/>
        </w:rPr>
        <w:t xml:space="preserve">ie zamówienia (wzór – załącznik nr 2 do SWZ) </w:t>
      </w:r>
      <w:r w:rsidR="00F91AEC" w:rsidRPr="002963D4">
        <w:rPr>
          <w:rFonts w:asciiTheme="majorHAnsi" w:hAnsiTheme="majorHAnsi" w:cstheme="majorHAnsi"/>
          <w:sz w:val="22"/>
          <w:szCs w:val="22"/>
        </w:rPr>
        <w:br/>
      </w:r>
      <w:r w:rsidRPr="002963D4">
        <w:rPr>
          <w:rFonts w:asciiTheme="majorHAnsi" w:hAnsiTheme="majorHAnsi" w:cstheme="majorHAnsi"/>
          <w:sz w:val="22"/>
          <w:szCs w:val="22"/>
        </w:rPr>
        <w:t>– dla każdego z podmiotów oddzielnie.</w:t>
      </w:r>
    </w:p>
    <w:p w14:paraId="5E07F658" w14:textId="77777777" w:rsidR="00132573" w:rsidRPr="002963D4" w:rsidRDefault="00132573" w:rsidP="00291B54">
      <w:pPr>
        <w:numPr>
          <w:ilvl w:val="0"/>
          <w:numId w:val="33"/>
        </w:numPr>
        <w:tabs>
          <w:tab w:val="left" w:pos="1276"/>
        </w:tabs>
        <w:spacing w:line="300" w:lineRule="auto"/>
        <w:ind w:left="1134" w:hanging="425"/>
        <w:contextualSpacing/>
        <w:jc w:val="both"/>
        <w:rPr>
          <w:rFonts w:asciiTheme="majorHAnsi" w:hAnsiTheme="majorHAnsi" w:cstheme="majorHAnsi"/>
          <w:b/>
          <w:sz w:val="22"/>
          <w:szCs w:val="22"/>
          <w:u w:val="single"/>
        </w:rPr>
      </w:pPr>
      <w:r w:rsidRPr="002963D4">
        <w:rPr>
          <w:rFonts w:asciiTheme="majorHAnsi" w:hAnsiTheme="majorHAnsi" w:cstheme="majorHAnsi"/>
          <w:b/>
          <w:sz w:val="22"/>
          <w:szCs w:val="22"/>
        </w:rPr>
        <w:t xml:space="preserve">wykaz rozwiązań równoważnych </w:t>
      </w:r>
      <w:r w:rsidRPr="002963D4">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2963D4">
        <w:rPr>
          <w:rFonts w:asciiTheme="majorHAnsi" w:hAnsiTheme="majorHAnsi" w:cstheme="majorHAnsi"/>
          <w:sz w:val="22"/>
          <w:szCs w:val="22"/>
          <w:u w:val="single"/>
        </w:rPr>
        <w:t>załącza do oferty wykaz rozwiązań równoważnych z jego opisem lub normami.</w:t>
      </w:r>
    </w:p>
    <w:bookmarkEnd w:id="48"/>
    <w:p w14:paraId="000E0F5B" w14:textId="01126824" w:rsidR="00132573" w:rsidRPr="00104E43" w:rsidRDefault="00132573" w:rsidP="00291B54">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w:t>
      </w:r>
      <w:r w:rsidRPr="002963D4">
        <w:rPr>
          <w:rFonts w:asciiTheme="majorHAnsi" w:hAnsiTheme="majorHAnsi" w:cstheme="majorHAnsi"/>
          <w:sz w:val="22"/>
          <w:szCs w:val="22"/>
        </w:rPr>
        <w:t xml:space="preserve">ocenioną w danej części, </w:t>
      </w:r>
      <w:r w:rsidRPr="00104E43">
        <w:rPr>
          <w:rFonts w:asciiTheme="majorHAnsi" w:hAnsiTheme="majorHAnsi" w:cstheme="majorHAns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Pr="002963D4">
        <w:rPr>
          <w:rFonts w:asciiTheme="majorHAnsi" w:hAnsiTheme="majorHAnsi" w:cstheme="majorHAnsi"/>
          <w:sz w:val="22"/>
          <w:szCs w:val="22"/>
        </w:rPr>
        <w:t xml:space="preserve">VII </w:t>
      </w:r>
      <w:r w:rsidR="002963D4" w:rsidRPr="002963D4">
        <w:rPr>
          <w:rFonts w:asciiTheme="majorHAnsi" w:hAnsiTheme="majorHAnsi" w:cstheme="majorHAnsi"/>
          <w:sz w:val="22"/>
          <w:szCs w:val="22"/>
        </w:rPr>
        <w:t>ust.</w:t>
      </w:r>
      <w:r w:rsidRPr="002963D4">
        <w:rPr>
          <w:rFonts w:asciiTheme="majorHAnsi" w:hAnsiTheme="majorHAnsi" w:cstheme="majorHAnsi"/>
          <w:sz w:val="22"/>
          <w:szCs w:val="22"/>
        </w:rPr>
        <w:t xml:space="preserve"> 6 SWZ.</w:t>
      </w:r>
    </w:p>
    <w:p w14:paraId="366FC377" w14:textId="77777777" w:rsidR="00132573" w:rsidRPr="00104E43" w:rsidRDefault="00132573" w:rsidP="00291B54">
      <w:pPr>
        <w:numPr>
          <w:ilvl w:val="0"/>
          <w:numId w:val="36"/>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291B54">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291B54">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3A31CEDF"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r w:rsidR="002963D4">
        <w:rPr>
          <w:rFonts w:asciiTheme="majorHAnsi" w:hAnsiTheme="majorHAnsi" w:cstheme="majorHAnsi"/>
          <w:color w:val="0000FF"/>
          <w:sz w:val="22"/>
          <w:szCs w:val="22"/>
          <w:u w:val="single"/>
        </w:rPr>
        <w:t>.</w:t>
      </w:r>
    </w:p>
    <w:p w14:paraId="267ED980" w14:textId="77777777" w:rsidR="00132573" w:rsidRPr="00104E43" w:rsidRDefault="00132573" w:rsidP="00291B54">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rsidP="00291B54">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291B54">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291B54">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291B54">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9" w:name="_Hlk2779437"/>
      <w:r w:rsidRPr="00104E43">
        <w:rPr>
          <w:rFonts w:asciiTheme="majorHAnsi" w:hAnsiTheme="majorHAnsi" w:cstheme="majorHAnsi"/>
          <w:sz w:val="22"/>
          <w:szCs w:val="22"/>
        </w:rPr>
        <w:t xml:space="preserve"> umieścić </w:t>
      </w:r>
      <w:r w:rsidRPr="002963D4">
        <w:rPr>
          <w:rFonts w:asciiTheme="majorHAnsi" w:hAnsiTheme="majorHAnsi" w:cstheme="majorHAnsi"/>
          <w:sz w:val="22"/>
          <w:szCs w:val="22"/>
        </w:rPr>
        <w:t xml:space="preserve">na Platformie pod </w:t>
      </w:r>
      <w:r w:rsidRPr="00104E43">
        <w:rPr>
          <w:rFonts w:asciiTheme="majorHAnsi" w:hAnsiTheme="majorHAnsi" w:cstheme="majorHAnsi"/>
          <w:sz w:val="22"/>
          <w:szCs w:val="22"/>
        </w:rPr>
        <w:t xml:space="preserve">adresem: </w:t>
      </w:r>
    </w:p>
    <w:bookmarkStart w:id="50" w:name="_Hlk3297649"/>
    <w:p w14:paraId="34701D3D" w14:textId="3EF3BD09" w:rsidR="00132573" w:rsidRPr="00104E43" w:rsidRDefault="002963D4" w:rsidP="00132573">
      <w:pPr>
        <w:tabs>
          <w:tab w:val="num" w:pos="709"/>
        </w:tabs>
        <w:spacing w:line="300" w:lineRule="auto"/>
        <w:ind w:left="709"/>
        <w:jc w:val="both"/>
        <w:rPr>
          <w:rFonts w:asciiTheme="majorHAnsi" w:hAnsiTheme="majorHAnsi" w:cstheme="majorHAnsi"/>
          <w:sz w:val="22"/>
          <w:szCs w:val="22"/>
        </w:rPr>
      </w:pPr>
      <w:r>
        <w:rPr>
          <w:sz w:val="22"/>
          <w:szCs w:val="22"/>
        </w:rPr>
        <w:fldChar w:fldCharType="begin"/>
      </w:r>
      <w:r>
        <w:rPr>
          <w:sz w:val="22"/>
          <w:szCs w:val="22"/>
        </w:rPr>
        <w:instrText>HYPERLINK "</w:instrText>
      </w:r>
      <w:r w:rsidRPr="005E15DB">
        <w:rPr>
          <w:sz w:val="22"/>
          <w:szCs w:val="22"/>
        </w:rPr>
        <w:instrText>https://platformazakupowa.pl/transakcja/976344</w:instrText>
      </w:r>
      <w:r>
        <w:rPr>
          <w:sz w:val="22"/>
          <w:szCs w:val="22"/>
        </w:rPr>
        <w:instrText>"</w:instrText>
      </w:r>
      <w:r>
        <w:rPr>
          <w:sz w:val="22"/>
          <w:szCs w:val="22"/>
        </w:rPr>
      </w:r>
      <w:r>
        <w:rPr>
          <w:sz w:val="22"/>
          <w:szCs w:val="22"/>
        </w:rPr>
        <w:fldChar w:fldCharType="separate"/>
      </w:r>
      <w:r w:rsidRPr="00A82D06">
        <w:rPr>
          <w:rStyle w:val="Hipercze"/>
          <w:sz w:val="22"/>
          <w:szCs w:val="22"/>
        </w:rPr>
        <w:t>https://platformazakupowa.pl/transakcja/976344</w:t>
      </w:r>
      <w:r>
        <w:rPr>
          <w:sz w:val="22"/>
          <w:szCs w:val="22"/>
        </w:rPr>
        <w:fldChar w:fldCharType="end"/>
      </w:r>
    </w:p>
    <w:p w14:paraId="4C1E7A7C" w14:textId="28820DB0" w:rsidR="00132573" w:rsidRPr="002963D4" w:rsidRDefault="00132573" w:rsidP="00291B54">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ofert: </w:t>
      </w:r>
      <w:r w:rsidRPr="00E756B1">
        <w:rPr>
          <w:rFonts w:asciiTheme="majorHAnsi" w:hAnsiTheme="majorHAnsi" w:cstheme="majorHAnsi"/>
          <w:b/>
          <w:bCs w:val="0"/>
          <w:sz w:val="22"/>
          <w:szCs w:val="22"/>
        </w:rPr>
        <w:t xml:space="preserve">do </w:t>
      </w:r>
      <w:r w:rsidR="00E756B1" w:rsidRPr="00E756B1">
        <w:rPr>
          <w:rFonts w:asciiTheme="majorHAnsi" w:hAnsiTheme="majorHAnsi" w:cstheme="majorHAnsi"/>
          <w:b/>
          <w:bCs w:val="0"/>
          <w:sz w:val="22"/>
          <w:szCs w:val="22"/>
        </w:rPr>
        <w:t>1</w:t>
      </w:r>
      <w:r w:rsidR="00AC3BD6">
        <w:rPr>
          <w:rFonts w:asciiTheme="majorHAnsi" w:hAnsiTheme="majorHAnsi" w:cstheme="majorHAnsi"/>
          <w:b/>
          <w:bCs w:val="0"/>
          <w:sz w:val="22"/>
          <w:szCs w:val="22"/>
        </w:rPr>
        <w:t>7</w:t>
      </w:r>
      <w:r w:rsidRPr="00E756B1">
        <w:rPr>
          <w:rFonts w:asciiTheme="majorHAnsi" w:hAnsiTheme="majorHAnsi" w:cstheme="majorHAnsi"/>
          <w:b/>
          <w:bCs w:val="0"/>
          <w:sz w:val="22"/>
          <w:szCs w:val="22"/>
        </w:rPr>
        <w:t>.</w:t>
      </w:r>
      <w:r w:rsidR="002963D4" w:rsidRPr="002963D4">
        <w:rPr>
          <w:rFonts w:asciiTheme="majorHAnsi" w:hAnsiTheme="majorHAnsi" w:cstheme="majorHAnsi"/>
          <w:b/>
          <w:bCs w:val="0"/>
          <w:sz w:val="22"/>
          <w:szCs w:val="22"/>
        </w:rPr>
        <w:t>09</w:t>
      </w:r>
      <w:r w:rsidRPr="002963D4">
        <w:rPr>
          <w:rFonts w:asciiTheme="majorHAnsi" w:hAnsiTheme="majorHAnsi" w:cstheme="majorHAnsi"/>
          <w:b/>
          <w:bCs w:val="0"/>
          <w:sz w:val="22"/>
          <w:szCs w:val="22"/>
        </w:rPr>
        <w:t>.</w:t>
      </w:r>
      <w:r w:rsidR="00DB59F9" w:rsidRPr="002963D4">
        <w:rPr>
          <w:rFonts w:asciiTheme="majorHAnsi" w:hAnsiTheme="majorHAnsi" w:cstheme="majorHAnsi"/>
          <w:b/>
          <w:bCs w:val="0"/>
          <w:sz w:val="22"/>
          <w:szCs w:val="22"/>
        </w:rPr>
        <w:t>2024</w:t>
      </w:r>
      <w:r w:rsidRPr="002963D4">
        <w:rPr>
          <w:rFonts w:asciiTheme="majorHAnsi" w:hAnsiTheme="majorHAnsi" w:cstheme="majorHAnsi"/>
          <w:sz w:val="22"/>
          <w:szCs w:val="22"/>
        </w:rPr>
        <w:t xml:space="preserve"> r., do godz. </w:t>
      </w:r>
      <w:r w:rsidRPr="002963D4">
        <w:rPr>
          <w:rFonts w:asciiTheme="majorHAnsi" w:hAnsiTheme="majorHAnsi" w:cstheme="majorHAnsi"/>
          <w:b/>
          <w:bCs w:val="0"/>
          <w:sz w:val="22"/>
          <w:szCs w:val="22"/>
        </w:rPr>
        <w:t>10:00</w:t>
      </w:r>
      <w:r w:rsidRPr="002963D4">
        <w:rPr>
          <w:rFonts w:asciiTheme="majorHAnsi" w:hAnsiTheme="majorHAnsi" w:cstheme="majorHAnsi"/>
          <w:sz w:val="22"/>
          <w:szCs w:val="22"/>
        </w:rPr>
        <w:t xml:space="preserve">. </w:t>
      </w:r>
    </w:p>
    <w:bookmarkEnd w:id="50"/>
    <w:p w14:paraId="484DD245" w14:textId="77777777" w:rsidR="00132573" w:rsidRPr="00104E43" w:rsidRDefault="00132573" w:rsidP="00291B54">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9"/>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4CC6EE4C" w:rsidR="00132573" w:rsidRPr="00104E43" w:rsidRDefault="00132573" w:rsidP="00291B54">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E756B1" w:rsidRPr="00E756B1">
        <w:rPr>
          <w:rFonts w:asciiTheme="majorHAnsi" w:hAnsiTheme="majorHAnsi" w:cstheme="majorHAnsi"/>
          <w:b/>
          <w:bCs w:val="0"/>
          <w:sz w:val="22"/>
          <w:szCs w:val="22"/>
          <w:u w:val="single"/>
        </w:rPr>
        <w:t>1</w:t>
      </w:r>
      <w:r w:rsidR="00AC3BD6">
        <w:rPr>
          <w:rFonts w:asciiTheme="majorHAnsi" w:hAnsiTheme="majorHAnsi" w:cstheme="majorHAnsi"/>
          <w:b/>
          <w:bCs w:val="0"/>
          <w:sz w:val="22"/>
          <w:szCs w:val="22"/>
          <w:u w:val="single"/>
        </w:rPr>
        <w:t>7</w:t>
      </w:r>
      <w:r w:rsidRPr="00E756B1">
        <w:rPr>
          <w:rFonts w:asciiTheme="majorHAnsi" w:hAnsiTheme="majorHAnsi" w:cstheme="majorHAnsi"/>
          <w:b/>
          <w:bCs w:val="0"/>
          <w:sz w:val="22"/>
          <w:szCs w:val="22"/>
          <w:u w:val="single"/>
        </w:rPr>
        <w:t>.</w:t>
      </w:r>
      <w:r w:rsidR="002963D4" w:rsidRPr="00E756B1">
        <w:rPr>
          <w:rFonts w:asciiTheme="majorHAnsi" w:hAnsiTheme="majorHAnsi" w:cstheme="majorHAnsi"/>
          <w:b/>
          <w:bCs w:val="0"/>
          <w:sz w:val="22"/>
          <w:szCs w:val="22"/>
          <w:u w:val="single"/>
        </w:rPr>
        <w:t>09</w:t>
      </w:r>
      <w:r w:rsidRPr="002963D4">
        <w:rPr>
          <w:rFonts w:asciiTheme="majorHAnsi" w:hAnsiTheme="majorHAnsi" w:cstheme="majorHAnsi"/>
          <w:b/>
          <w:bCs w:val="0"/>
          <w:sz w:val="22"/>
          <w:szCs w:val="22"/>
          <w:u w:val="single"/>
        </w:rPr>
        <w:t>.</w:t>
      </w:r>
      <w:r w:rsidR="00DB59F9" w:rsidRPr="002963D4">
        <w:rPr>
          <w:rFonts w:asciiTheme="majorHAnsi" w:hAnsiTheme="majorHAnsi" w:cstheme="majorHAnsi"/>
          <w:b/>
          <w:bCs w:val="0"/>
          <w:sz w:val="22"/>
          <w:szCs w:val="22"/>
          <w:u w:val="single"/>
        </w:rPr>
        <w:t>2024</w:t>
      </w:r>
      <w:r w:rsidRPr="002963D4">
        <w:rPr>
          <w:rFonts w:asciiTheme="majorHAnsi" w:hAnsiTheme="majorHAnsi" w:cstheme="majorHAnsi"/>
          <w:sz w:val="22"/>
          <w:szCs w:val="22"/>
          <w:u w:val="single"/>
        </w:rPr>
        <w:t xml:space="preserve"> r., o godz. </w:t>
      </w:r>
      <w:r w:rsidRPr="002963D4">
        <w:rPr>
          <w:rFonts w:asciiTheme="majorHAnsi" w:hAnsiTheme="majorHAnsi" w:cstheme="majorHAnsi"/>
          <w:b/>
          <w:bCs w:val="0"/>
          <w:sz w:val="22"/>
          <w:szCs w:val="22"/>
          <w:u w:val="single"/>
        </w:rPr>
        <w:t>1</w:t>
      </w:r>
      <w:r w:rsidR="002963D4" w:rsidRPr="002963D4">
        <w:rPr>
          <w:rFonts w:asciiTheme="majorHAnsi" w:hAnsiTheme="majorHAnsi" w:cstheme="majorHAnsi"/>
          <w:b/>
          <w:bCs w:val="0"/>
          <w:sz w:val="22"/>
          <w:szCs w:val="22"/>
          <w:u w:val="single"/>
        </w:rPr>
        <w:t>0</w:t>
      </w:r>
      <w:r w:rsidRPr="002963D4">
        <w:rPr>
          <w:rFonts w:asciiTheme="majorHAnsi" w:hAnsiTheme="majorHAnsi" w:cstheme="majorHAnsi"/>
          <w:b/>
          <w:bCs w:val="0"/>
          <w:sz w:val="22"/>
          <w:szCs w:val="22"/>
          <w:u w:val="single"/>
        </w:rPr>
        <w:t>:</w:t>
      </w:r>
      <w:r w:rsidR="002963D4" w:rsidRPr="002963D4">
        <w:rPr>
          <w:rFonts w:asciiTheme="majorHAnsi" w:hAnsiTheme="majorHAnsi" w:cstheme="majorHAnsi"/>
          <w:b/>
          <w:bCs w:val="0"/>
          <w:sz w:val="22"/>
          <w:szCs w:val="22"/>
          <w:u w:val="single"/>
        </w:rPr>
        <w:t>1</w:t>
      </w:r>
      <w:r w:rsidRPr="002963D4">
        <w:rPr>
          <w:rFonts w:asciiTheme="majorHAnsi" w:hAnsiTheme="majorHAnsi" w:cstheme="majorHAnsi"/>
          <w:b/>
          <w:bCs w:val="0"/>
          <w:sz w:val="22"/>
          <w:szCs w:val="22"/>
          <w:u w:val="single"/>
        </w:rPr>
        <w:t>0</w:t>
      </w:r>
      <w:r w:rsidRPr="002963D4">
        <w:rPr>
          <w:rFonts w:asciiTheme="majorHAnsi" w:hAnsiTheme="majorHAnsi" w:cstheme="majorHAnsi"/>
          <w:sz w:val="22"/>
          <w:szCs w:val="22"/>
        </w:rPr>
        <w:t xml:space="preserve"> </w:t>
      </w:r>
    </w:p>
    <w:p w14:paraId="48102A80" w14:textId="77777777" w:rsidR="00132573" w:rsidRPr="00104E43" w:rsidRDefault="00132573" w:rsidP="00291B54">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291B54">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291B54">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291B54">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291B54">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535912C5" w:rsidR="00132573" w:rsidRPr="00C24BA0" w:rsidRDefault="00132573" w:rsidP="00291B54">
      <w:pPr>
        <w:numPr>
          <w:ilvl w:val="0"/>
          <w:numId w:val="19"/>
        </w:numPr>
        <w:tabs>
          <w:tab w:val="num" w:pos="709"/>
        </w:tabs>
        <w:spacing w:line="288" w:lineRule="auto"/>
        <w:ind w:left="709" w:hanging="425"/>
        <w:jc w:val="both"/>
        <w:rPr>
          <w:rFonts w:asciiTheme="majorHAnsi" w:hAnsiTheme="majorHAnsi" w:cstheme="majorHAnsi"/>
          <w:sz w:val="22"/>
          <w:szCs w:val="22"/>
        </w:rPr>
      </w:pPr>
      <w:r w:rsidRPr="00C24BA0">
        <w:rPr>
          <w:rFonts w:asciiTheme="majorHAnsi" w:hAnsiTheme="majorHAnsi" w:cstheme="majorHAns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4E3E6386" w14:textId="3265E946" w:rsidR="00132573" w:rsidRPr="00104E43" w:rsidRDefault="00132573" w:rsidP="00C24BA0">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71908BA6" w:rsidR="00132573" w:rsidRPr="00104E43" w:rsidRDefault="00132573" w:rsidP="00291B54">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00C24BA0" w:rsidRPr="00C24BA0">
        <w:rPr>
          <w:rFonts w:asciiTheme="majorHAnsi" w:hAnsiTheme="majorHAnsi" w:cstheme="majorHAnsi"/>
          <w:b/>
          <w:bCs w:val="0"/>
          <w:sz w:val="22"/>
          <w:szCs w:val="22"/>
        </w:rPr>
        <w:t>liczbą</w:t>
      </w:r>
      <w:r w:rsidR="00C24BA0" w:rsidRPr="00104E43">
        <w:rPr>
          <w:rFonts w:asciiTheme="majorHAnsi" w:hAnsiTheme="majorHAnsi" w:cstheme="majorHAnsi"/>
          <w:b/>
          <w:sz w:val="22"/>
          <w:szCs w:val="22"/>
        </w:rPr>
        <w:t xml:space="preserve">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C24BA0">
        <w:rPr>
          <w:rFonts w:asciiTheme="majorHAnsi" w:hAnsiTheme="majorHAnsi" w:cstheme="majorHAnsi"/>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4DF18C7D" w:rsidR="00132573" w:rsidRPr="00C24BA0" w:rsidRDefault="00132573" w:rsidP="00291B54">
      <w:pPr>
        <w:numPr>
          <w:ilvl w:val="0"/>
          <w:numId w:val="19"/>
        </w:numPr>
        <w:tabs>
          <w:tab w:val="num" w:pos="709"/>
        </w:tabs>
        <w:spacing w:line="300" w:lineRule="auto"/>
        <w:ind w:left="709" w:hanging="426"/>
        <w:jc w:val="both"/>
        <w:rPr>
          <w:rFonts w:asciiTheme="majorHAnsi" w:hAnsiTheme="majorHAnsi" w:cstheme="majorHAnsi"/>
          <w:sz w:val="22"/>
          <w:szCs w:val="22"/>
        </w:rPr>
      </w:pPr>
      <w:r w:rsidRPr="00C24BA0">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291B54">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291B54">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C24BA0" w:rsidRDefault="00132573" w:rsidP="00291B54">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Zamawiający </w:t>
      </w:r>
      <w:r w:rsidRPr="00C24BA0">
        <w:rPr>
          <w:rFonts w:asciiTheme="majorHAnsi" w:hAnsiTheme="majorHAnsi" w:cstheme="majorHAnsi"/>
          <w:sz w:val="22"/>
          <w:szCs w:val="22"/>
        </w:rPr>
        <w:t xml:space="preserve">dla każdej z części, </w:t>
      </w:r>
      <w:r w:rsidRPr="00104E43">
        <w:rPr>
          <w:rFonts w:asciiTheme="majorHAnsi" w:hAnsiTheme="majorHAnsi" w:cstheme="majorHAnsi"/>
          <w:sz w:val="22"/>
          <w:szCs w:val="22"/>
        </w:rPr>
        <w:t xml:space="preserve">będzie kierował się </w:t>
      </w:r>
      <w:r w:rsidRPr="00C24BA0">
        <w:rPr>
          <w:rFonts w:asciiTheme="majorHAnsi" w:hAnsiTheme="majorHAnsi" w:cstheme="majorHAnsi"/>
          <w:sz w:val="22"/>
          <w:szCs w:val="22"/>
        </w:rPr>
        <w:t>kryteriami:</w:t>
      </w:r>
    </w:p>
    <w:p w14:paraId="3460BB1D" w14:textId="15FF1729" w:rsidR="00132573" w:rsidRPr="00C24BA0" w:rsidRDefault="00132573" w:rsidP="00132573">
      <w:pPr>
        <w:tabs>
          <w:tab w:val="left" w:pos="3165"/>
        </w:tabs>
        <w:spacing w:line="300" w:lineRule="auto"/>
        <w:ind w:left="709"/>
        <w:rPr>
          <w:rFonts w:asciiTheme="majorHAnsi" w:hAnsiTheme="majorHAnsi" w:cstheme="majorHAnsi"/>
          <w:sz w:val="22"/>
          <w:szCs w:val="22"/>
        </w:rPr>
      </w:pPr>
      <w:r w:rsidRPr="00C24BA0">
        <w:rPr>
          <w:rFonts w:asciiTheme="majorHAnsi" w:hAnsiTheme="majorHAnsi" w:cstheme="majorHAnsi"/>
          <w:sz w:val="22"/>
          <w:szCs w:val="22"/>
        </w:rPr>
        <w:t>cena – waga 60</w:t>
      </w:r>
      <w:r w:rsidR="00C24BA0" w:rsidRPr="00C24BA0">
        <w:rPr>
          <w:rFonts w:asciiTheme="majorHAnsi" w:hAnsiTheme="majorHAnsi" w:cstheme="majorHAnsi"/>
          <w:sz w:val="22"/>
          <w:szCs w:val="22"/>
        </w:rPr>
        <w:t xml:space="preserve"> pkt</w:t>
      </w:r>
    </w:p>
    <w:p w14:paraId="342F28EB" w14:textId="27869520" w:rsidR="00132573" w:rsidRPr="00C24BA0" w:rsidRDefault="00132573" w:rsidP="00C24BA0">
      <w:pPr>
        <w:spacing w:after="240" w:line="300" w:lineRule="auto"/>
        <w:ind w:left="709"/>
        <w:rPr>
          <w:rFonts w:asciiTheme="majorHAnsi" w:hAnsiTheme="majorHAnsi" w:cstheme="majorHAnsi"/>
          <w:sz w:val="22"/>
          <w:szCs w:val="22"/>
        </w:rPr>
      </w:pPr>
      <w:r w:rsidRPr="00C24BA0">
        <w:rPr>
          <w:rFonts w:asciiTheme="majorHAnsi" w:hAnsiTheme="majorHAnsi" w:cstheme="majorHAnsi"/>
          <w:sz w:val="22"/>
          <w:szCs w:val="22"/>
        </w:rPr>
        <w:t xml:space="preserve">okres gwarancji – waga </w:t>
      </w:r>
      <w:r w:rsidR="00C24BA0" w:rsidRPr="00C24BA0">
        <w:rPr>
          <w:rFonts w:asciiTheme="majorHAnsi" w:hAnsiTheme="majorHAnsi" w:cstheme="majorHAnsi"/>
          <w:sz w:val="22"/>
          <w:szCs w:val="22"/>
        </w:rPr>
        <w:t>4</w:t>
      </w:r>
      <w:r w:rsidRPr="00C24BA0">
        <w:rPr>
          <w:rFonts w:asciiTheme="majorHAnsi" w:hAnsiTheme="majorHAnsi" w:cstheme="majorHAnsi"/>
          <w:sz w:val="22"/>
          <w:szCs w:val="22"/>
        </w:rPr>
        <w:t>0</w:t>
      </w:r>
      <w:r w:rsidR="00C24BA0" w:rsidRPr="00C24BA0">
        <w:rPr>
          <w:rFonts w:asciiTheme="majorHAnsi" w:hAnsiTheme="majorHAnsi" w:cstheme="majorHAnsi"/>
          <w:sz w:val="22"/>
          <w:szCs w:val="22"/>
        </w:rPr>
        <w:t xml:space="preserve"> pkt</w:t>
      </w:r>
    </w:p>
    <w:p w14:paraId="10418EF3" w14:textId="77777777" w:rsidR="00132573" w:rsidRPr="00104E43" w:rsidRDefault="00132573" w:rsidP="00291B54">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263235CC" w:rsidR="00132573" w:rsidRPr="00C24BA0" w:rsidRDefault="00132573" w:rsidP="00132573">
      <w:pPr>
        <w:spacing w:line="300" w:lineRule="auto"/>
        <w:ind w:left="709"/>
        <w:rPr>
          <w:rFonts w:asciiTheme="majorHAnsi" w:hAnsiTheme="majorHAnsi" w:cstheme="majorHAnsi"/>
          <w:sz w:val="22"/>
          <w:szCs w:val="22"/>
        </w:rPr>
      </w:pPr>
      <w:r w:rsidRPr="00C24BA0">
        <w:rPr>
          <w:rFonts w:asciiTheme="majorHAnsi" w:hAnsiTheme="majorHAnsi" w:cstheme="majorHAnsi"/>
          <w:sz w:val="22"/>
          <w:szCs w:val="22"/>
        </w:rPr>
        <w:t xml:space="preserve">Ocena oferty = Pc + Pg </w:t>
      </w:r>
    </w:p>
    <w:p w14:paraId="72D27DE0" w14:textId="77777777" w:rsidR="00132573" w:rsidRPr="00C24BA0" w:rsidRDefault="00132573" w:rsidP="00132573">
      <w:pPr>
        <w:spacing w:line="300" w:lineRule="auto"/>
        <w:ind w:left="709"/>
        <w:rPr>
          <w:rFonts w:asciiTheme="majorHAnsi" w:hAnsiTheme="majorHAnsi" w:cstheme="majorHAnsi"/>
          <w:sz w:val="22"/>
          <w:szCs w:val="22"/>
        </w:rPr>
      </w:pPr>
      <w:r w:rsidRPr="00C24BA0">
        <w:rPr>
          <w:rFonts w:asciiTheme="majorHAnsi" w:hAnsiTheme="majorHAnsi" w:cstheme="majorHAnsi"/>
          <w:sz w:val="22"/>
          <w:szCs w:val="22"/>
        </w:rPr>
        <w:t>gdzie:</w:t>
      </w:r>
    </w:p>
    <w:p w14:paraId="1033DC3C" w14:textId="77777777" w:rsidR="00132573" w:rsidRPr="00C24BA0" w:rsidRDefault="00132573" w:rsidP="00132573">
      <w:pPr>
        <w:spacing w:line="300" w:lineRule="auto"/>
        <w:ind w:left="709"/>
        <w:rPr>
          <w:rFonts w:asciiTheme="majorHAnsi" w:hAnsiTheme="majorHAnsi" w:cstheme="majorHAnsi"/>
          <w:sz w:val="22"/>
          <w:szCs w:val="22"/>
        </w:rPr>
      </w:pPr>
      <w:r w:rsidRPr="00C24BA0">
        <w:rPr>
          <w:rFonts w:asciiTheme="majorHAnsi" w:hAnsiTheme="majorHAnsi" w:cstheme="majorHAnsi"/>
          <w:sz w:val="22"/>
          <w:szCs w:val="22"/>
        </w:rPr>
        <w:t>Pc – liczba punktów w kryterium ceny</w:t>
      </w:r>
    </w:p>
    <w:p w14:paraId="48DEC48C" w14:textId="4F3ABDC3" w:rsidR="00132573" w:rsidRPr="00104E43" w:rsidRDefault="00132573" w:rsidP="00C24BA0">
      <w:pPr>
        <w:spacing w:after="240" w:line="300" w:lineRule="auto"/>
        <w:ind w:left="709"/>
        <w:rPr>
          <w:rFonts w:asciiTheme="majorHAnsi" w:hAnsiTheme="majorHAnsi" w:cstheme="majorHAnsi"/>
          <w:sz w:val="22"/>
          <w:szCs w:val="22"/>
        </w:rPr>
      </w:pPr>
      <w:r w:rsidRPr="00C24BA0">
        <w:rPr>
          <w:rFonts w:asciiTheme="majorHAnsi" w:hAnsiTheme="majorHAnsi" w:cstheme="majorHAnsi"/>
          <w:sz w:val="22"/>
          <w:szCs w:val="22"/>
        </w:rPr>
        <w:t>Pg – liczba punktów w kryterium okres gwarancji</w:t>
      </w:r>
    </w:p>
    <w:p w14:paraId="63BC8143" w14:textId="6E7ADB54" w:rsidR="00132573" w:rsidRPr="00E756B1" w:rsidRDefault="00132573" w:rsidP="00E756B1">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C24BA0">
        <w:rPr>
          <w:rFonts w:asciiTheme="majorHAnsi" w:hAnsiTheme="majorHAnsi" w:cstheme="majorHAnsi"/>
          <w:sz w:val="22"/>
          <w:szCs w:val="22"/>
        </w:rPr>
        <w:t xml:space="preserve">kryterium </w:t>
      </w:r>
      <w:r w:rsidRPr="00C24BA0">
        <w:rPr>
          <w:rFonts w:asciiTheme="majorHAnsi" w:hAnsiTheme="majorHAnsi" w:cstheme="majorHAnsi"/>
          <w:b/>
          <w:sz w:val="22"/>
          <w:szCs w:val="22"/>
        </w:rPr>
        <w:t>cena oferty</w:t>
      </w:r>
      <w:r w:rsidRPr="00C24BA0">
        <w:rPr>
          <w:rFonts w:asciiTheme="majorHAnsi" w:hAnsiTheme="majorHAnsi" w:cstheme="majorHAnsi"/>
          <w:sz w:val="22"/>
          <w:szCs w:val="22"/>
        </w:rPr>
        <w:t xml:space="preserve"> </w:t>
      </w:r>
      <w:r w:rsidRPr="00C24BA0">
        <w:rPr>
          <w:rFonts w:asciiTheme="majorHAnsi" w:hAnsiTheme="majorHAnsi" w:cstheme="majorHAnsi"/>
          <w:b/>
          <w:sz w:val="22"/>
          <w:szCs w:val="22"/>
        </w:rPr>
        <w:t xml:space="preserve">dla części nr 1 </w:t>
      </w:r>
      <w:r w:rsidR="00C24BA0" w:rsidRPr="00C24BA0">
        <w:rPr>
          <w:rFonts w:asciiTheme="majorHAnsi" w:hAnsiTheme="majorHAnsi" w:cstheme="majorHAnsi"/>
          <w:b/>
          <w:sz w:val="22"/>
          <w:szCs w:val="22"/>
        </w:rPr>
        <w:t xml:space="preserve">i </w:t>
      </w:r>
      <w:r w:rsidRPr="00C24BA0">
        <w:rPr>
          <w:rFonts w:asciiTheme="majorHAnsi" w:hAnsiTheme="majorHAnsi" w:cstheme="majorHAnsi"/>
          <w:b/>
          <w:sz w:val="22"/>
          <w:szCs w:val="22"/>
        </w:rPr>
        <w:t>2</w:t>
      </w:r>
      <w:r w:rsidRPr="00C24BA0">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1"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 xml:space="preserve">Pc = ––––––––––––––––––––––––––––––– x </w:t>
      </w:r>
      <w:r w:rsidRPr="00BE0CFF">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1"/>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6191C528" w14:textId="77777777" w:rsidR="00132573" w:rsidRPr="00104E43" w:rsidRDefault="00132573" w:rsidP="00C24BA0">
      <w:pPr>
        <w:spacing w:line="300" w:lineRule="auto"/>
        <w:jc w:val="both"/>
        <w:rPr>
          <w:rFonts w:asciiTheme="majorHAnsi" w:hAnsiTheme="majorHAnsi" w:cstheme="majorHAnsi"/>
          <w:sz w:val="22"/>
          <w:szCs w:val="22"/>
        </w:rPr>
      </w:pPr>
    </w:p>
    <w:p w14:paraId="76911D83" w14:textId="3E7B9CB2" w:rsidR="00132573" w:rsidRPr="00E756B1" w:rsidRDefault="00132573" w:rsidP="00E756B1">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C24BA0">
        <w:rPr>
          <w:rFonts w:asciiTheme="majorHAnsi" w:hAnsiTheme="majorHAnsi" w:cstheme="majorHAnsi"/>
          <w:b/>
          <w:sz w:val="22"/>
          <w:szCs w:val="22"/>
        </w:rPr>
        <w:t xml:space="preserve">okres gwarancji dla </w:t>
      </w:r>
      <w:r w:rsidRPr="00F81F37">
        <w:rPr>
          <w:rFonts w:asciiTheme="majorHAnsi" w:hAnsiTheme="majorHAnsi" w:cstheme="majorHAnsi"/>
          <w:b/>
          <w:sz w:val="22"/>
          <w:szCs w:val="22"/>
          <w:u w:val="single"/>
        </w:rPr>
        <w:t>części nr 1</w:t>
      </w:r>
      <w:r w:rsidR="00C24BA0" w:rsidRPr="00C24BA0">
        <w:rPr>
          <w:rFonts w:asciiTheme="majorHAnsi" w:hAnsiTheme="majorHAnsi" w:cstheme="majorHAnsi"/>
          <w:b/>
          <w:sz w:val="22"/>
          <w:szCs w:val="22"/>
        </w:rPr>
        <w:t xml:space="preserve"> </w:t>
      </w:r>
      <w:r w:rsidRPr="00104E43">
        <w:rPr>
          <w:rFonts w:asciiTheme="majorHAnsi" w:hAnsiTheme="majorHAnsi" w:cstheme="majorHAnsi"/>
          <w:sz w:val="22"/>
          <w:szCs w:val="22"/>
        </w:rPr>
        <w:t>zostanie wyliczona za pomocą następującego wzoru:</w:t>
      </w:r>
    </w:p>
    <w:p w14:paraId="38261417" w14:textId="77777777" w:rsidR="00132573" w:rsidRPr="00104E43" w:rsidRDefault="00132573" w:rsidP="0013257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27DD869B" w14:textId="530E6C58" w:rsidR="00132573" w:rsidRPr="00104E43" w:rsidRDefault="00132573" w:rsidP="0013257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Pg = ––––––––––––––––––––––––––––––––––––––––– x </w:t>
      </w:r>
      <w:r w:rsidR="00C24BA0" w:rsidRPr="00C24BA0">
        <w:rPr>
          <w:rFonts w:asciiTheme="majorHAnsi" w:hAnsiTheme="majorHAnsi" w:cstheme="majorHAnsi"/>
          <w:sz w:val="22"/>
          <w:szCs w:val="22"/>
        </w:rPr>
        <w:t>4</w:t>
      </w:r>
      <w:r w:rsidRPr="00C24BA0">
        <w:rPr>
          <w:rFonts w:asciiTheme="majorHAnsi" w:hAnsiTheme="majorHAnsi" w:cstheme="majorHAnsi"/>
          <w:sz w:val="22"/>
          <w:szCs w:val="22"/>
        </w:rPr>
        <w:t>0</w:t>
      </w:r>
    </w:p>
    <w:p w14:paraId="7881B063" w14:textId="77777777" w:rsidR="00132573" w:rsidRPr="00104E43" w:rsidRDefault="00132573" w:rsidP="0013257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2258BC21"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413602B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0125628" w14:textId="003B998D" w:rsidR="00132573" w:rsidRPr="00C24BA0" w:rsidRDefault="00132573" w:rsidP="00F81F37">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Termin gwarancji musi zostać określony w pełnych miesiącach. </w:t>
      </w:r>
      <w:r w:rsidRPr="00C24BA0">
        <w:rPr>
          <w:rFonts w:asciiTheme="majorHAnsi" w:hAnsiTheme="majorHAnsi" w:cstheme="majorHAnsi"/>
          <w:i/>
          <w:iCs/>
          <w:sz w:val="22"/>
          <w:szCs w:val="22"/>
        </w:rPr>
        <w:t xml:space="preserve">Minimalny okres gwarancji to </w:t>
      </w:r>
      <w:r w:rsidR="00C24BA0" w:rsidRPr="00C24BA0">
        <w:rPr>
          <w:rFonts w:asciiTheme="majorHAnsi" w:hAnsiTheme="majorHAnsi" w:cstheme="majorHAnsi"/>
          <w:i/>
          <w:iCs/>
          <w:sz w:val="22"/>
          <w:szCs w:val="22"/>
        </w:rPr>
        <w:t>12</w:t>
      </w:r>
      <w:r w:rsidRPr="00C24BA0">
        <w:rPr>
          <w:rFonts w:asciiTheme="majorHAnsi" w:hAnsiTheme="majorHAnsi" w:cstheme="majorHAnsi"/>
          <w:i/>
          <w:iCs/>
          <w:sz w:val="22"/>
          <w:szCs w:val="22"/>
        </w:rPr>
        <w:t> miesi</w:t>
      </w:r>
      <w:r w:rsidR="00C24BA0" w:rsidRPr="00C24BA0">
        <w:rPr>
          <w:rFonts w:asciiTheme="majorHAnsi" w:hAnsiTheme="majorHAnsi" w:cstheme="majorHAnsi"/>
          <w:i/>
          <w:iCs/>
          <w:sz w:val="22"/>
          <w:szCs w:val="22"/>
        </w:rPr>
        <w:t>ęcy</w:t>
      </w:r>
      <w:r w:rsidRPr="00C24BA0">
        <w:rPr>
          <w:rFonts w:asciiTheme="majorHAnsi" w:hAnsiTheme="majorHAnsi" w:cstheme="majorHAnsi"/>
          <w:i/>
          <w:iCs/>
          <w:sz w:val="22"/>
          <w:szCs w:val="22"/>
        </w:rPr>
        <w:t>.</w:t>
      </w:r>
    </w:p>
    <w:p w14:paraId="6A802128" w14:textId="77777777" w:rsidR="00132573" w:rsidRPr="00C24BA0" w:rsidRDefault="00132573" w:rsidP="00132573">
      <w:pPr>
        <w:spacing w:line="300" w:lineRule="auto"/>
        <w:ind w:left="709"/>
        <w:jc w:val="both"/>
        <w:rPr>
          <w:rFonts w:asciiTheme="majorHAnsi" w:hAnsiTheme="majorHAnsi" w:cstheme="majorHAnsi"/>
          <w:i/>
          <w:iCs/>
          <w:sz w:val="22"/>
          <w:szCs w:val="22"/>
        </w:rPr>
      </w:pPr>
    </w:p>
    <w:p w14:paraId="3CAA9920" w14:textId="2A0EAC71" w:rsidR="00132573" w:rsidRDefault="00132573" w:rsidP="00C24BA0">
      <w:pPr>
        <w:spacing w:line="300" w:lineRule="auto"/>
        <w:ind w:left="709"/>
        <w:jc w:val="both"/>
        <w:rPr>
          <w:rFonts w:asciiTheme="majorHAnsi" w:hAnsiTheme="majorHAnsi" w:cstheme="majorHAnsi"/>
          <w:i/>
          <w:iCs/>
          <w:sz w:val="22"/>
          <w:szCs w:val="22"/>
        </w:rPr>
      </w:pPr>
      <w:r w:rsidRPr="00C24BA0">
        <w:rPr>
          <w:rFonts w:asciiTheme="majorHAnsi" w:hAnsiTheme="majorHAnsi" w:cstheme="majorHAnsi"/>
          <w:i/>
          <w:iCs/>
          <w:sz w:val="22"/>
          <w:szCs w:val="22"/>
        </w:rPr>
        <w:t xml:space="preserve">W przypadku zaoferowania okresu gwarancji powyżej </w:t>
      </w:r>
      <w:r w:rsidR="00C24BA0" w:rsidRPr="00C24BA0">
        <w:rPr>
          <w:rFonts w:asciiTheme="majorHAnsi" w:hAnsiTheme="majorHAnsi" w:cstheme="majorHAnsi"/>
          <w:i/>
          <w:iCs/>
          <w:sz w:val="22"/>
          <w:szCs w:val="22"/>
        </w:rPr>
        <w:t>36</w:t>
      </w:r>
      <w:r w:rsidRPr="00C24BA0">
        <w:rPr>
          <w:rFonts w:asciiTheme="majorHAnsi" w:hAnsiTheme="majorHAnsi" w:cstheme="majorHAnsi"/>
          <w:i/>
          <w:iCs/>
          <w:sz w:val="22"/>
          <w:szCs w:val="22"/>
        </w:rPr>
        <w:t xml:space="preserve"> miesięcy do kryterium oceny ofert zostanie przyjęte </w:t>
      </w:r>
      <w:r w:rsidR="00C24BA0" w:rsidRPr="00C24BA0">
        <w:rPr>
          <w:rFonts w:asciiTheme="majorHAnsi" w:hAnsiTheme="majorHAnsi" w:cstheme="majorHAnsi"/>
          <w:i/>
          <w:iCs/>
          <w:sz w:val="22"/>
          <w:szCs w:val="22"/>
        </w:rPr>
        <w:t>36</w:t>
      </w:r>
      <w:r w:rsidRPr="00C24BA0">
        <w:rPr>
          <w:rFonts w:asciiTheme="majorHAnsi" w:hAnsiTheme="majorHAnsi" w:cstheme="majorHAnsi"/>
          <w:i/>
          <w:iCs/>
          <w:sz w:val="22"/>
          <w:szCs w:val="22"/>
        </w:rPr>
        <w:t xml:space="preserve"> miesięcy a do umowy faktycznie zaoferowana długość gwarancji. W przypadku zaoferowania okresu gwarancji krótszego niż </w:t>
      </w:r>
      <w:r w:rsidR="00C24BA0" w:rsidRPr="00C24BA0">
        <w:rPr>
          <w:rFonts w:asciiTheme="majorHAnsi" w:hAnsiTheme="majorHAnsi" w:cstheme="majorHAnsi"/>
          <w:i/>
          <w:iCs/>
          <w:sz w:val="22"/>
          <w:szCs w:val="22"/>
        </w:rPr>
        <w:t>12</w:t>
      </w:r>
      <w:r w:rsidRPr="00C24BA0">
        <w:rPr>
          <w:rFonts w:asciiTheme="majorHAnsi" w:hAnsiTheme="majorHAnsi" w:cstheme="majorHAnsi"/>
          <w:i/>
          <w:iCs/>
          <w:sz w:val="22"/>
          <w:szCs w:val="22"/>
        </w:rPr>
        <w:t xml:space="preserve"> miesi</w:t>
      </w:r>
      <w:r w:rsidR="00C24BA0" w:rsidRPr="00C24BA0">
        <w:rPr>
          <w:rFonts w:asciiTheme="majorHAnsi" w:hAnsiTheme="majorHAnsi" w:cstheme="majorHAnsi"/>
          <w:i/>
          <w:iCs/>
          <w:sz w:val="22"/>
          <w:szCs w:val="22"/>
        </w:rPr>
        <w:t>ęcy</w:t>
      </w:r>
      <w:r w:rsidRPr="00C24BA0">
        <w:rPr>
          <w:rFonts w:asciiTheme="majorHAnsi" w:hAnsiTheme="majorHAnsi" w:cstheme="majorHAnsi"/>
          <w:i/>
          <w:iCs/>
          <w:sz w:val="22"/>
          <w:szCs w:val="22"/>
        </w:rPr>
        <w:t xml:space="preserve"> lub braku podania okresu gwarancji w formularzu ofertowym Zamawiający odrzuci ofertę na podstawie </w:t>
      </w:r>
      <w:r w:rsidRPr="00C24BA0">
        <w:rPr>
          <w:rFonts w:asciiTheme="majorHAnsi" w:hAnsiTheme="majorHAnsi" w:cstheme="majorHAnsi"/>
          <w:i/>
          <w:sz w:val="22"/>
          <w:szCs w:val="22"/>
        </w:rPr>
        <w:t xml:space="preserve">art. 226 ust. 1 pkt 5 </w:t>
      </w:r>
      <w:r w:rsidRPr="00C24BA0">
        <w:rPr>
          <w:rFonts w:asciiTheme="majorHAnsi" w:hAnsiTheme="majorHAnsi" w:cstheme="majorHAnsi"/>
          <w:i/>
          <w:iCs/>
          <w:sz w:val="22"/>
          <w:szCs w:val="22"/>
        </w:rPr>
        <w:t>ustawy Prawo zamówień publicznych.</w:t>
      </w:r>
    </w:p>
    <w:p w14:paraId="092C6C79" w14:textId="77777777" w:rsidR="00E756B1" w:rsidRDefault="00E756B1" w:rsidP="00C24BA0">
      <w:pPr>
        <w:spacing w:line="300" w:lineRule="auto"/>
        <w:ind w:left="709"/>
        <w:jc w:val="both"/>
        <w:rPr>
          <w:rFonts w:asciiTheme="majorHAnsi" w:hAnsiTheme="majorHAnsi" w:cstheme="majorHAnsi"/>
          <w:i/>
          <w:iCs/>
          <w:sz w:val="22"/>
          <w:szCs w:val="22"/>
        </w:rPr>
      </w:pPr>
    </w:p>
    <w:p w14:paraId="00148FE3" w14:textId="49D57B39" w:rsidR="00C24BA0" w:rsidRPr="00E756B1" w:rsidRDefault="00C24BA0" w:rsidP="00E756B1">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Liczba punktów w kryterium </w:t>
      </w:r>
      <w:r w:rsidRPr="00C24BA0">
        <w:rPr>
          <w:rFonts w:asciiTheme="majorHAnsi" w:hAnsiTheme="majorHAnsi" w:cstheme="majorHAnsi"/>
          <w:b/>
          <w:sz w:val="22"/>
          <w:szCs w:val="22"/>
        </w:rPr>
        <w:t xml:space="preserve">okres gwarancji dla </w:t>
      </w:r>
      <w:r w:rsidRPr="00F81F37">
        <w:rPr>
          <w:rFonts w:asciiTheme="majorHAnsi" w:hAnsiTheme="majorHAnsi" w:cstheme="majorHAnsi"/>
          <w:b/>
          <w:sz w:val="22"/>
          <w:szCs w:val="22"/>
          <w:u w:val="single"/>
        </w:rPr>
        <w:t>części nr 2</w:t>
      </w:r>
      <w:r w:rsidRPr="00C24BA0">
        <w:rPr>
          <w:rFonts w:asciiTheme="majorHAnsi" w:hAnsiTheme="majorHAnsi" w:cstheme="majorHAnsi"/>
          <w:b/>
          <w:sz w:val="22"/>
          <w:szCs w:val="22"/>
        </w:rPr>
        <w:t xml:space="preserve"> </w:t>
      </w:r>
      <w:r w:rsidRPr="00104E43">
        <w:rPr>
          <w:rFonts w:asciiTheme="majorHAnsi" w:hAnsiTheme="majorHAnsi" w:cstheme="majorHAnsi"/>
          <w:sz w:val="22"/>
          <w:szCs w:val="22"/>
        </w:rPr>
        <w:t>zostanie wyliczona za pomocą następującego wzoru:</w:t>
      </w:r>
    </w:p>
    <w:p w14:paraId="2FE0AE2A" w14:textId="77777777" w:rsidR="00C24BA0" w:rsidRPr="00104E43" w:rsidRDefault="00C24BA0" w:rsidP="00C24BA0">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59864BA9" w14:textId="77777777" w:rsidR="00C24BA0" w:rsidRPr="00104E43" w:rsidRDefault="00C24BA0" w:rsidP="00C24BA0">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Pg = ––––––––––––––––––––––––––––––––––––––––– x </w:t>
      </w:r>
      <w:r w:rsidRPr="00C24BA0">
        <w:rPr>
          <w:rFonts w:asciiTheme="majorHAnsi" w:hAnsiTheme="majorHAnsi" w:cstheme="majorHAnsi"/>
          <w:sz w:val="22"/>
          <w:szCs w:val="22"/>
        </w:rPr>
        <w:t>40</w:t>
      </w:r>
    </w:p>
    <w:p w14:paraId="10118809" w14:textId="77777777" w:rsidR="00C24BA0" w:rsidRPr="00104E43" w:rsidRDefault="00C24BA0" w:rsidP="00C24BA0">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0B9C7B7E" w14:textId="77777777" w:rsidR="00C24BA0" w:rsidRPr="00104E43" w:rsidRDefault="00C24BA0" w:rsidP="00C24BA0">
      <w:pPr>
        <w:spacing w:line="300" w:lineRule="auto"/>
        <w:ind w:left="709"/>
        <w:jc w:val="both"/>
        <w:rPr>
          <w:rFonts w:asciiTheme="majorHAnsi" w:hAnsiTheme="majorHAnsi" w:cstheme="majorHAnsi"/>
          <w:i/>
          <w:iCs/>
          <w:sz w:val="22"/>
          <w:szCs w:val="22"/>
        </w:rPr>
      </w:pPr>
    </w:p>
    <w:p w14:paraId="0D3A496C" w14:textId="77777777" w:rsidR="00C24BA0" w:rsidRPr="00104E43" w:rsidRDefault="00C24BA0" w:rsidP="00C24BA0">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21B1ED95" w14:textId="097E62E2" w:rsidR="00C24BA0" w:rsidRPr="00C24BA0" w:rsidRDefault="00C24BA0" w:rsidP="00F81F37">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Termin gwarancji musi zostać określony w pełnych miesiącach. </w:t>
      </w:r>
      <w:r w:rsidRPr="00C24BA0">
        <w:rPr>
          <w:rFonts w:asciiTheme="majorHAnsi" w:hAnsiTheme="majorHAnsi" w:cstheme="majorHAnsi"/>
          <w:i/>
          <w:iCs/>
          <w:sz w:val="22"/>
          <w:szCs w:val="22"/>
        </w:rPr>
        <w:t xml:space="preserve">Minimalny okres gwarancji to </w:t>
      </w:r>
      <w:r>
        <w:rPr>
          <w:rFonts w:asciiTheme="majorHAnsi" w:hAnsiTheme="majorHAnsi" w:cstheme="majorHAnsi"/>
          <w:i/>
          <w:iCs/>
          <w:sz w:val="22"/>
          <w:szCs w:val="22"/>
        </w:rPr>
        <w:t>24</w:t>
      </w:r>
      <w:r w:rsidRPr="00C24BA0">
        <w:rPr>
          <w:rFonts w:asciiTheme="majorHAnsi" w:hAnsiTheme="majorHAnsi" w:cstheme="majorHAnsi"/>
          <w:i/>
          <w:iCs/>
          <w:sz w:val="22"/>
          <w:szCs w:val="22"/>
        </w:rPr>
        <w:t> miesi</w:t>
      </w:r>
      <w:r>
        <w:rPr>
          <w:rFonts w:asciiTheme="majorHAnsi" w:hAnsiTheme="majorHAnsi" w:cstheme="majorHAnsi"/>
          <w:i/>
          <w:iCs/>
          <w:sz w:val="22"/>
          <w:szCs w:val="22"/>
        </w:rPr>
        <w:t>ące</w:t>
      </w:r>
      <w:r w:rsidRPr="00C24BA0">
        <w:rPr>
          <w:rFonts w:asciiTheme="majorHAnsi" w:hAnsiTheme="majorHAnsi" w:cstheme="majorHAnsi"/>
          <w:i/>
          <w:iCs/>
          <w:sz w:val="22"/>
          <w:szCs w:val="22"/>
        </w:rPr>
        <w:t>.</w:t>
      </w:r>
    </w:p>
    <w:p w14:paraId="41F42ED7" w14:textId="77777777" w:rsidR="00C24BA0" w:rsidRPr="00C24BA0" w:rsidRDefault="00C24BA0" w:rsidP="00C24BA0">
      <w:pPr>
        <w:spacing w:line="300" w:lineRule="auto"/>
        <w:ind w:left="709"/>
        <w:jc w:val="both"/>
        <w:rPr>
          <w:rFonts w:asciiTheme="majorHAnsi" w:hAnsiTheme="majorHAnsi" w:cstheme="majorHAnsi"/>
          <w:i/>
          <w:iCs/>
          <w:sz w:val="22"/>
          <w:szCs w:val="22"/>
        </w:rPr>
      </w:pPr>
    </w:p>
    <w:p w14:paraId="4FB5D368" w14:textId="7FF2F180" w:rsidR="00C24BA0" w:rsidRPr="00104E43" w:rsidRDefault="00C24BA0" w:rsidP="00C24BA0">
      <w:pPr>
        <w:spacing w:line="300" w:lineRule="auto"/>
        <w:ind w:left="709"/>
        <w:jc w:val="both"/>
        <w:rPr>
          <w:rFonts w:asciiTheme="majorHAnsi" w:hAnsiTheme="majorHAnsi" w:cstheme="majorHAnsi"/>
          <w:i/>
          <w:iCs/>
          <w:sz w:val="22"/>
          <w:szCs w:val="22"/>
        </w:rPr>
      </w:pPr>
      <w:r w:rsidRPr="00C24BA0">
        <w:rPr>
          <w:rFonts w:asciiTheme="majorHAnsi" w:hAnsiTheme="majorHAnsi" w:cstheme="majorHAnsi"/>
          <w:i/>
          <w:iCs/>
          <w:sz w:val="22"/>
          <w:szCs w:val="22"/>
        </w:rPr>
        <w:t xml:space="preserve">W przypadku zaoferowania okresu gwarancji powyżej 36 miesięcy do kryterium oceny ofert zostanie przyjęte 36 miesięcy a do umowy faktycznie zaoferowana długość gwarancji. W przypadku zaoferowania okresu gwarancji krótszego niż </w:t>
      </w:r>
      <w:r>
        <w:rPr>
          <w:rFonts w:asciiTheme="majorHAnsi" w:hAnsiTheme="majorHAnsi" w:cstheme="majorHAnsi"/>
          <w:i/>
          <w:iCs/>
          <w:sz w:val="22"/>
          <w:szCs w:val="22"/>
        </w:rPr>
        <w:t>24</w:t>
      </w:r>
      <w:r w:rsidRPr="00C24BA0">
        <w:rPr>
          <w:rFonts w:asciiTheme="majorHAnsi" w:hAnsiTheme="majorHAnsi" w:cstheme="majorHAnsi"/>
          <w:i/>
          <w:iCs/>
          <w:sz w:val="22"/>
          <w:szCs w:val="22"/>
        </w:rPr>
        <w:t xml:space="preserve"> miesięcy lub braku podania okresu gwarancji w formularzu ofertowym Zamawiający odrzuci ofertę na podstawie </w:t>
      </w:r>
      <w:r w:rsidRPr="00C24BA0">
        <w:rPr>
          <w:rFonts w:asciiTheme="majorHAnsi" w:hAnsiTheme="majorHAnsi" w:cstheme="majorHAnsi"/>
          <w:i/>
          <w:sz w:val="22"/>
          <w:szCs w:val="22"/>
        </w:rPr>
        <w:t xml:space="preserve">art. 226 ust. 1 pkt 5 </w:t>
      </w:r>
      <w:r w:rsidRPr="00C24BA0">
        <w:rPr>
          <w:rFonts w:asciiTheme="majorHAnsi" w:hAnsiTheme="majorHAnsi" w:cstheme="majorHAnsi"/>
          <w:i/>
          <w:iCs/>
          <w:sz w:val="22"/>
          <w:szCs w:val="22"/>
        </w:rPr>
        <w:t>ustawy Prawo zamówień publicznych.</w:t>
      </w:r>
    </w:p>
    <w:p w14:paraId="16ACA2DF" w14:textId="77777777" w:rsidR="00132573" w:rsidRPr="00104E43" w:rsidRDefault="00132573" w:rsidP="00F81F37">
      <w:pPr>
        <w:spacing w:line="300" w:lineRule="auto"/>
        <w:jc w:val="both"/>
        <w:rPr>
          <w:rFonts w:asciiTheme="majorHAnsi" w:hAnsiTheme="majorHAnsi" w:cstheme="majorHAnsi"/>
          <w:i/>
          <w:iCs/>
          <w:sz w:val="22"/>
          <w:szCs w:val="22"/>
        </w:rPr>
      </w:pPr>
    </w:p>
    <w:p w14:paraId="1F8C5769" w14:textId="77777777" w:rsidR="00132573" w:rsidRPr="00104E43" w:rsidRDefault="00132573" w:rsidP="00291B54">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291B54">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291B54">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291B54">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291B54">
      <w:pPr>
        <w:numPr>
          <w:ilvl w:val="0"/>
          <w:numId w:val="5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291B54">
      <w:pPr>
        <w:numPr>
          <w:ilvl w:val="0"/>
          <w:numId w:val="5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291B54">
      <w:pPr>
        <w:numPr>
          <w:ilvl w:val="0"/>
          <w:numId w:val="5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lastRenderedPageBreak/>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F81F37">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F81F37">
        <w:rPr>
          <w:rFonts w:asciiTheme="majorHAnsi" w:hAnsiTheme="majorHAnsi" w:cstheme="majorHAnsi"/>
          <w:iCs/>
          <w:sz w:val="22"/>
          <w:szCs w:val="22"/>
        </w:rPr>
        <w:t>części</w:t>
      </w:r>
      <w:r w:rsidRPr="00F81F37">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291B54">
      <w:pPr>
        <w:numPr>
          <w:ilvl w:val="0"/>
          <w:numId w:val="5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291B54">
      <w:pPr>
        <w:numPr>
          <w:ilvl w:val="0"/>
          <w:numId w:val="53"/>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6CCC3C50" w:rsidR="00132573" w:rsidRPr="00104E43" w:rsidRDefault="00132573" w:rsidP="00291B54">
      <w:pPr>
        <w:numPr>
          <w:ilvl w:val="0"/>
          <w:numId w:val="53"/>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r w:rsidR="00F81F37">
        <w:rPr>
          <w:rFonts w:asciiTheme="majorHAnsi" w:hAnsiTheme="majorHAnsi" w:cstheme="majorHAnsi"/>
          <w:sz w:val="22"/>
          <w:szCs w:val="22"/>
        </w:rPr>
        <w:t>.</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F81F37"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F81F37">
        <w:rPr>
          <w:rFonts w:asciiTheme="majorHAnsi" w:hAnsiTheme="majorHAnsi" w:cstheme="majorHAnsi"/>
          <w:b/>
          <w:sz w:val="22"/>
          <w:szCs w:val="22"/>
        </w:rPr>
        <w:t>WYMAGANIA DOTYCZĄCE ZABEZPIECZENIA NALEŻYTEGO WYKONANIA UMOWY</w:t>
      </w:r>
    </w:p>
    <w:p w14:paraId="7D3AC1DF" w14:textId="77777777" w:rsidR="00132573" w:rsidRPr="00F81F37" w:rsidRDefault="00132573" w:rsidP="00132573">
      <w:pPr>
        <w:spacing w:line="300" w:lineRule="auto"/>
        <w:ind w:left="284"/>
        <w:jc w:val="both"/>
        <w:rPr>
          <w:rFonts w:asciiTheme="majorHAnsi" w:hAnsiTheme="majorHAnsi" w:cstheme="majorHAnsi"/>
          <w:sz w:val="22"/>
          <w:szCs w:val="22"/>
        </w:rPr>
      </w:pPr>
      <w:r w:rsidRPr="00F81F37">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F81F37">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291B54">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F81F37">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291B54">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291B54">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52" w:name="_Hlk64470764"/>
      <w:r w:rsidRPr="00104E43">
        <w:rPr>
          <w:rFonts w:asciiTheme="majorHAnsi" w:hAnsiTheme="majorHAnsi" w:cstheme="majorHAnsi"/>
          <w:sz w:val="22"/>
          <w:szCs w:val="22"/>
        </w:rPr>
        <w:t>Zamawiający przewiduje możliwość wprowadzenia następujących zmian:</w:t>
      </w:r>
    </w:p>
    <w:p w14:paraId="634E8504" w14:textId="77777777" w:rsidR="00132573" w:rsidRPr="00104E43" w:rsidRDefault="00132573" w:rsidP="00291B54">
      <w:pPr>
        <w:numPr>
          <w:ilvl w:val="0"/>
          <w:numId w:val="41"/>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w:t>
      </w:r>
      <w:r w:rsidRPr="00104E43">
        <w:rPr>
          <w:rFonts w:asciiTheme="majorHAnsi" w:hAnsiTheme="majorHAnsi" w:cstheme="majorHAnsi"/>
          <w:sz w:val="22"/>
          <w:szCs w:val="22"/>
        </w:rPr>
        <w:lastRenderedPageBreak/>
        <w:t>podwykonawcę możliwości prawidłowego i terminowego zrealizowania powierzonej mu części zamówienia itp;</w:t>
      </w:r>
    </w:p>
    <w:p w14:paraId="5651DDEB" w14:textId="77777777" w:rsidR="00132573" w:rsidRPr="00104E43" w:rsidRDefault="00132573" w:rsidP="00291B54">
      <w:pPr>
        <w:numPr>
          <w:ilvl w:val="0"/>
          <w:numId w:val="41"/>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77777777" w:rsidR="00132573" w:rsidRPr="00F81F37" w:rsidRDefault="00132573" w:rsidP="00291B54">
      <w:pPr>
        <w:numPr>
          <w:ilvl w:val="0"/>
          <w:numId w:val="41"/>
        </w:numPr>
        <w:spacing w:line="300" w:lineRule="auto"/>
        <w:ind w:left="1134" w:hanging="425"/>
        <w:jc w:val="both"/>
        <w:rPr>
          <w:rFonts w:asciiTheme="majorHAnsi" w:hAnsiTheme="majorHAnsi" w:cstheme="majorHAnsi"/>
          <w:sz w:val="22"/>
          <w:szCs w:val="22"/>
        </w:rPr>
      </w:pPr>
      <w:r w:rsidRPr="00F81F37">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77777777" w:rsidR="00132573" w:rsidRPr="00F81F37" w:rsidRDefault="00132573" w:rsidP="00291B54">
      <w:pPr>
        <w:numPr>
          <w:ilvl w:val="0"/>
          <w:numId w:val="41"/>
        </w:numPr>
        <w:spacing w:line="300" w:lineRule="auto"/>
        <w:ind w:left="1134" w:hanging="425"/>
        <w:jc w:val="both"/>
        <w:rPr>
          <w:rFonts w:asciiTheme="majorHAnsi" w:hAnsiTheme="majorHAnsi" w:cstheme="majorHAnsi"/>
          <w:sz w:val="22"/>
          <w:szCs w:val="22"/>
        </w:rPr>
      </w:pPr>
      <w:r w:rsidRPr="00F81F37">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104E43" w:rsidRDefault="00132573" w:rsidP="00291B54">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45A37E8D" w:rsidR="00132573" w:rsidRPr="00104E43" w:rsidRDefault="00132573" w:rsidP="00291B54">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r w:rsidR="00F81F37">
        <w:rPr>
          <w:rFonts w:asciiTheme="majorHAnsi" w:hAnsiTheme="majorHAnsi" w:cstheme="majorHAnsi"/>
          <w:sz w:val="22"/>
          <w:szCs w:val="22"/>
        </w:rPr>
        <w:t>;</w:t>
      </w:r>
    </w:p>
    <w:p w14:paraId="35FBD865" w14:textId="2C3AB79F" w:rsidR="00132573" w:rsidRPr="00104E43" w:rsidRDefault="00132573" w:rsidP="00291B54">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F81F37">
        <w:rPr>
          <w:rFonts w:asciiTheme="majorHAnsi" w:hAnsiTheme="majorHAnsi" w:cstheme="majorHAnsi"/>
          <w:sz w:val="22"/>
          <w:szCs w:val="22"/>
        </w:rPr>
        <w:t>.</w:t>
      </w:r>
    </w:p>
    <w:p w14:paraId="19A97044" w14:textId="77777777"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52"/>
    <w:p w14:paraId="14449575" w14:textId="77777777" w:rsidR="00132573" w:rsidRPr="00F81F37" w:rsidRDefault="00132573" w:rsidP="00291B54">
      <w:pPr>
        <w:numPr>
          <w:ilvl w:val="0"/>
          <w:numId w:val="10"/>
        </w:numPr>
        <w:spacing w:line="300" w:lineRule="auto"/>
        <w:ind w:left="709" w:hanging="425"/>
        <w:jc w:val="both"/>
        <w:rPr>
          <w:rFonts w:asciiTheme="majorHAnsi" w:hAnsiTheme="majorHAnsi" w:cstheme="majorHAnsi"/>
          <w:b/>
          <w:sz w:val="22"/>
          <w:szCs w:val="22"/>
        </w:rPr>
      </w:pPr>
      <w:r w:rsidRPr="00F81F37">
        <w:rPr>
          <w:rFonts w:asciiTheme="majorHAnsi" w:hAnsiTheme="majorHAnsi" w:cstheme="majorHAnsi"/>
          <w:b/>
          <w:sz w:val="22"/>
          <w:szCs w:val="22"/>
        </w:rPr>
        <w:t>Forma i termin zawarcia umowy</w:t>
      </w:r>
    </w:p>
    <w:p w14:paraId="26265830" w14:textId="77777777" w:rsidR="00132573" w:rsidRPr="00F81F37" w:rsidRDefault="00132573" w:rsidP="00F91AEC">
      <w:pPr>
        <w:spacing w:line="300" w:lineRule="auto"/>
        <w:ind w:left="709"/>
        <w:jc w:val="both"/>
        <w:rPr>
          <w:rFonts w:asciiTheme="majorHAnsi" w:hAnsiTheme="majorHAnsi" w:cstheme="majorHAnsi"/>
          <w:sz w:val="22"/>
          <w:szCs w:val="22"/>
          <w:u w:val="single"/>
        </w:rPr>
      </w:pPr>
      <w:r w:rsidRPr="00F81F37">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F81F37">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F81F37">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3"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53"/>
    <w:p w14:paraId="31B95D00"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291B54">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291B54">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291B54">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291B5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48CFE8D7" w:rsidR="00132573" w:rsidRPr="00F81F3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F81F37">
        <w:rPr>
          <w:rFonts w:asciiTheme="majorHAnsi" w:hAnsiTheme="majorHAnsi" w:cstheme="majorHAnsi"/>
          <w:sz w:val="22"/>
          <w:szCs w:val="22"/>
        </w:rPr>
        <w:t>Szczegółowy opis przedmiotu zamówienia – załącznik nr 3;</w:t>
      </w:r>
    </w:p>
    <w:p w14:paraId="326982C3" w14:textId="74CAE944"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F81F37">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54"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54"/>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3C8E05DE" w14:textId="77777777" w:rsidR="00514C80" w:rsidRDefault="00514C80" w:rsidP="00514C80">
      <w:pPr>
        <w:spacing w:line="300" w:lineRule="auto"/>
        <w:jc w:val="center"/>
        <w:rPr>
          <w:rFonts w:cstheme="minorHAnsi"/>
          <w:i/>
          <w:sz w:val="16"/>
          <w:szCs w:val="16"/>
        </w:rPr>
      </w:pPr>
      <w:r w:rsidRPr="00291B26">
        <w:rPr>
          <w:rFonts w:cstheme="minorHAnsi"/>
          <w:i/>
          <w:sz w:val="16"/>
          <w:szCs w:val="16"/>
        </w:rPr>
        <w:t>(UWAGA-w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75A11958" w:rsidR="00132573" w:rsidRDefault="00132573" w:rsidP="00104E43">
      <w:pPr>
        <w:spacing w:line="300" w:lineRule="auto"/>
        <w:jc w:val="both"/>
        <w:rPr>
          <w:rFonts w:asciiTheme="majorHAnsi" w:hAnsiTheme="majorHAnsi" w:cstheme="majorHAnsi"/>
          <w:sz w:val="22"/>
          <w:szCs w:val="18"/>
        </w:rPr>
      </w:pPr>
      <w:r w:rsidRPr="00D11375">
        <w:rPr>
          <w:rFonts w:asciiTheme="majorHAnsi" w:hAnsiTheme="majorHAnsi" w:cstheme="majorHAnsi"/>
          <w:sz w:val="22"/>
          <w:szCs w:val="18"/>
        </w:rPr>
        <w:t xml:space="preserve">W odpowiedzi na ogłoszenie o zamówieniu publicznym </w:t>
      </w:r>
      <w:r w:rsidR="00104E43" w:rsidRPr="00D11375">
        <w:rPr>
          <w:rFonts w:asciiTheme="majorHAnsi" w:hAnsiTheme="majorHAnsi" w:cstheme="majorHAnsi"/>
          <w:sz w:val="22"/>
          <w:szCs w:val="18"/>
        </w:rPr>
        <w:t>pn.</w:t>
      </w:r>
      <w:r w:rsidR="00D11375" w:rsidRPr="00D11375">
        <w:rPr>
          <w:rFonts w:asciiTheme="majorHAnsi" w:hAnsiTheme="majorHAnsi" w:cstheme="majorHAnsi"/>
          <w:sz w:val="22"/>
          <w:szCs w:val="18"/>
        </w:rPr>
        <w:t>:</w:t>
      </w:r>
      <w:r w:rsidR="00104E43" w:rsidRPr="00D11375">
        <w:rPr>
          <w:rFonts w:asciiTheme="majorHAnsi" w:hAnsiTheme="majorHAnsi" w:cstheme="majorHAnsi"/>
          <w:sz w:val="22"/>
          <w:szCs w:val="18"/>
        </w:rPr>
        <w:t xml:space="preserve"> </w:t>
      </w:r>
      <w:r w:rsidRPr="00D11375">
        <w:rPr>
          <w:rFonts w:asciiTheme="majorHAnsi" w:hAnsiTheme="majorHAnsi" w:cstheme="majorHAnsi"/>
          <w:b/>
          <w:i/>
          <w:sz w:val="22"/>
          <w:szCs w:val="18"/>
        </w:rPr>
        <w:t>„</w:t>
      </w:r>
      <w:bookmarkStart w:id="55" w:name="_Hlk176347123"/>
      <w:r w:rsidR="00D11375" w:rsidRPr="00D11375">
        <w:rPr>
          <w:rFonts w:asciiTheme="majorHAnsi" w:hAnsiTheme="majorHAnsi" w:cstheme="majorHAnsi"/>
          <w:b/>
          <w:i/>
          <w:sz w:val="22"/>
          <w:szCs w:val="18"/>
        </w:rPr>
        <w:t>Dostawa sprzętu laboratoryjnego</w:t>
      </w:r>
      <w:bookmarkEnd w:id="55"/>
      <w:r w:rsidRPr="00D11375">
        <w:rPr>
          <w:rFonts w:asciiTheme="majorHAnsi" w:hAnsiTheme="majorHAnsi" w:cstheme="majorHAnsi"/>
          <w:b/>
          <w:i/>
          <w:sz w:val="22"/>
          <w:szCs w:val="18"/>
        </w:rPr>
        <w:t>”</w:t>
      </w:r>
      <w:r w:rsidR="00104E43" w:rsidRPr="00D11375">
        <w:rPr>
          <w:rFonts w:asciiTheme="majorHAnsi" w:hAnsiTheme="majorHAnsi" w:cstheme="majorHAnsi"/>
          <w:sz w:val="22"/>
          <w:szCs w:val="18"/>
        </w:rPr>
        <w:t xml:space="preserve"> </w:t>
      </w:r>
      <w:r w:rsidRPr="00D11375">
        <w:rPr>
          <w:rFonts w:asciiTheme="majorHAnsi" w:hAnsiTheme="majorHAnsi" w:cstheme="majorHAnsi"/>
          <w:sz w:val="22"/>
          <w:szCs w:val="18"/>
        </w:rPr>
        <w:t>(RZP.243.</w:t>
      </w:r>
      <w:r w:rsidR="00D11375" w:rsidRPr="00D11375">
        <w:rPr>
          <w:rFonts w:asciiTheme="majorHAnsi" w:hAnsiTheme="majorHAnsi" w:cstheme="majorHAnsi"/>
          <w:sz w:val="22"/>
          <w:szCs w:val="18"/>
        </w:rPr>
        <w:t>38</w:t>
      </w:r>
      <w:r w:rsidRPr="00D11375">
        <w:rPr>
          <w:rFonts w:asciiTheme="majorHAnsi" w:hAnsiTheme="majorHAnsi" w:cstheme="majorHAnsi"/>
          <w:sz w:val="22"/>
          <w:szCs w:val="18"/>
        </w:rPr>
        <w:t>.</w:t>
      </w:r>
      <w:r w:rsidR="00DB59F9" w:rsidRPr="00D11375">
        <w:rPr>
          <w:rFonts w:asciiTheme="majorHAnsi" w:hAnsiTheme="majorHAnsi" w:cstheme="majorHAnsi"/>
          <w:sz w:val="22"/>
          <w:szCs w:val="18"/>
        </w:rPr>
        <w:t>2024</w:t>
      </w:r>
      <w:r w:rsidRPr="00D11375">
        <w:rPr>
          <w:rFonts w:asciiTheme="majorHAnsi" w:hAnsiTheme="majorHAnsi" w:cstheme="majorHAnsi"/>
          <w:sz w:val="22"/>
          <w:szCs w:val="18"/>
        </w:rPr>
        <w:t>)</w:t>
      </w:r>
      <w:r w:rsidR="00104E43" w:rsidRPr="00D11375">
        <w:rPr>
          <w:rFonts w:asciiTheme="majorHAnsi" w:hAnsiTheme="majorHAnsi" w:cstheme="majorHAnsi"/>
          <w:sz w:val="22"/>
          <w:szCs w:val="18"/>
        </w:rPr>
        <w:t xml:space="preserve"> składamy ofertę </w:t>
      </w:r>
      <w:r w:rsidRPr="00D11375">
        <w:rPr>
          <w:rFonts w:asciiTheme="majorHAnsi" w:hAnsiTheme="majorHAnsi" w:cstheme="majorHAnsi"/>
          <w:sz w:val="22"/>
          <w:szCs w:val="18"/>
        </w:rPr>
        <w:t>na wykonanie przedmiotu zamówienia w zakresie określonym w specyfikacji warunków zamówienia na następujących warunkach:</w:t>
      </w:r>
    </w:p>
    <w:p w14:paraId="48637DD6" w14:textId="77777777" w:rsidR="00D11375" w:rsidRDefault="00D11375" w:rsidP="00104E43">
      <w:pPr>
        <w:spacing w:line="300" w:lineRule="auto"/>
        <w:jc w:val="both"/>
        <w:rPr>
          <w:rFonts w:asciiTheme="majorHAnsi" w:hAnsiTheme="majorHAnsi" w:cstheme="majorHAnsi"/>
          <w:b/>
          <w:i/>
          <w:sz w:val="22"/>
          <w:szCs w:val="18"/>
        </w:rPr>
      </w:pPr>
    </w:p>
    <w:p w14:paraId="3717E59F" w14:textId="77777777" w:rsidR="00D11375" w:rsidRPr="00D11375" w:rsidRDefault="00D11375" w:rsidP="00104E43">
      <w:pPr>
        <w:spacing w:line="300" w:lineRule="auto"/>
        <w:jc w:val="both"/>
        <w:rPr>
          <w:rFonts w:asciiTheme="majorHAnsi" w:hAnsiTheme="majorHAnsi" w:cstheme="majorHAnsi"/>
          <w:b/>
          <w:i/>
          <w:sz w:val="22"/>
          <w:szCs w:val="18"/>
        </w:rPr>
      </w:pPr>
    </w:p>
    <w:p w14:paraId="7CA4232F" w14:textId="665EABE2" w:rsidR="00132573" w:rsidRPr="00D11375"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lastRenderedPageBreak/>
        <w:t>Część nr 1:</w:t>
      </w:r>
      <w:r w:rsidRPr="00D11375">
        <w:rPr>
          <w:rFonts w:asciiTheme="majorHAnsi" w:hAnsiTheme="majorHAnsi" w:cstheme="majorHAnsi"/>
          <w:b/>
          <w:sz w:val="22"/>
          <w:szCs w:val="18"/>
        </w:rPr>
        <w:t xml:space="preserve"> </w:t>
      </w:r>
      <w:r w:rsidR="00D11375" w:rsidRPr="00D11375">
        <w:rPr>
          <w:rFonts w:asciiTheme="majorHAnsi" w:eastAsia="Calibri" w:hAnsiTheme="majorHAnsi" w:cstheme="majorHAnsi"/>
          <w:b/>
          <w:sz w:val="22"/>
          <w:szCs w:val="18"/>
        </w:rPr>
        <w:t xml:space="preserve">Dostawa Spektrofotometru </w:t>
      </w:r>
      <w:r w:rsidR="00E756B1" w:rsidRPr="00E756B1">
        <w:rPr>
          <w:rFonts w:asciiTheme="majorHAnsi" w:eastAsia="Calibri" w:hAnsiTheme="majorHAnsi" w:cstheme="majorHAnsi"/>
          <w:b/>
          <w:sz w:val="22"/>
          <w:szCs w:val="18"/>
        </w:rPr>
        <w:t>UV-VIS z kuwetami oraz oprogramowaniem – 2 sztuki</w:t>
      </w:r>
    </w:p>
    <w:p w14:paraId="3FE6C918" w14:textId="1EA80296" w:rsidR="00132573" w:rsidRPr="00D11375" w:rsidRDefault="00132573" w:rsidP="00104E43">
      <w:pPr>
        <w:spacing w:line="360" w:lineRule="auto"/>
        <w:jc w:val="both"/>
        <w:rPr>
          <w:rFonts w:asciiTheme="majorHAnsi" w:hAnsiTheme="majorHAnsi" w:cstheme="majorHAnsi"/>
          <w:b/>
          <w:sz w:val="22"/>
          <w:szCs w:val="18"/>
          <w:u w:val="single"/>
        </w:rPr>
      </w:pPr>
      <w:r w:rsidRPr="00D11375">
        <w:rPr>
          <w:rFonts w:asciiTheme="majorHAnsi" w:hAnsiTheme="majorHAnsi" w:cstheme="majorHAnsi"/>
          <w:b/>
          <w:sz w:val="22"/>
          <w:szCs w:val="18"/>
          <w:u w:val="single"/>
        </w:rPr>
        <w:t>Nazwa producenta i typ/model</w:t>
      </w:r>
      <w:r w:rsidRPr="00D11375">
        <w:rPr>
          <w:rFonts w:asciiTheme="majorHAnsi" w:hAnsiTheme="majorHAnsi" w:cstheme="majorHAnsi"/>
          <w:b/>
          <w:sz w:val="22"/>
          <w:szCs w:val="18"/>
        </w:rPr>
        <w:t xml:space="preserve"> </w:t>
      </w:r>
      <w:r w:rsidRPr="00D11375">
        <w:rPr>
          <w:rFonts w:asciiTheme="majorHAnsi" w:hAnsiTheme="majorHAnsi" w:cstheme="majorHAnsi"/>
          <w:sz w:val="22"/>
          <w:szCs w:val="18"/>
        </w:rPr>
        <w:t>………………………………………………</w:t>
      </w:r>
      <w:r w:rsidR="00104E43" w:rsidRPr="00D11375">
        <w:rPr>
          <w:rFonts w:asciiTheme="majorHAnsi" w:hAnsiTheme="majorHAnsi" w:cstheme="majorHAnsi"/>
          <w:sz w:val="22"/>
          <w:szCs w:val="18"/>
        </w:rPr>
        <w:t>………………………………</w:t>
      </w:r>
      <w:r w:rsidRPr="00D11375">
        <w:rPr>
          <w:rFonts w:asciiTheme="majorHAnsi" w:hAnsiTheme="majorHAnsi" w:cstheme="majorHAnsi"/>
          <w:sz w:val="22"/>
          <w:szCs w:val="18"/>
        </w:rPr>
        <w:t>……………………….…..……</w:t>
      </w:r>
    </w:p>
    <w:p w14:paraId="1A08AAA6" w14:textId="7E4FBB81" w:rsidR="00132573" w:rsidRPr="00D11375" w:rsidRDefault="00132573" w:rsidP="00104E43">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 xml:space="preserve">Cena </w:t>
      </w:r>
      <w:r w:rsidR="00D11375" w:rsidRPr="00D11375">
        <w:rPr>
          <w:rFonts w:asciiTheme="majorHAnsi" w:hAnsiTheme="majorHAnsi" w:cstheme="majorHAnsi"/>
          <w:b/>
          <w:sz w:val="22"/>
          <w:szCs w:val="18"/>
          <w:u w:val="single"/>
        </w:rPr>
        <w:t xml:space="preserve">łączna </w:t>
      </w:r>
      <w:r w:rsidRPr="00D11375">
        <w:rPr>
          <w:rFonts w:asciiTheme="majorHAnsi" w:hAnsiTheme="majorHAnsi" w:cstheme="majorHAnsi"/>
          <w:b/>
          <w:sz w:val="22"/>
          <w:szCs w:val="18"/>
          <w:u w:val="single"/>
        </w:rPr>
        <w:t>brutto</w:t>
      </w:r>
      <w:r w:rsidRPr="00D11375">
        <w:rPr>
          <w:rFonts w:asciiTheme="majorHAnsi" w:hAnsiTheme="majorHAnsi" w:cstheme="majorHAnsi"/>
          <w:sz w:val="22"/>
          <w:szCs w:val="18"/>
        </w:rPr>
        <w:t>: ………………..…………..…</w:t>
      </w:r>
      <w:r w:rsidR="00104E43" w:rsidRPr="00D11375">
        <w:rPr>
          <w:rFonts w:asciiTheme="majorHAnsi" w:hAnsiTheme="majorHAnsi" w:cstheme="majorHAnsi"/>
          <w:sz w:val="22"/>
          <w:szCs w:val="18"/>
        </w:rPr>
        <w:t>.</w:t>
      </w:r>
      <w:r w:rsidRPr="00D11375">
        <w:rPr>
          <w:rFonts w:asciiTheme="majorHAnsi" w:hAnsiTheme="majorHAnsi" w:cstheme="majorHAnsi"/>
          <w:sz w:val="22"/>
          <w:szCs w:val="18"/>
        </w:rPr>
        <w:t xml:space="preserve">……. zł </w:t>
      </w:r>
      <w:bookmarkStart w:id="56" w:name="_Hlk176346732"/>
      <w:r w:rsidR="00D11375" w:rsidRPr="00D11375">
        <w:rPr>
          <w:rFonts w:asciiTheme="majorHAnsi" w:hAnsiTheme="majorHAnsi" w:cstheme="majorHAnsi"/>
          <w:sz w:val="22"/>
          <w:szCs w:val="18"/>
        </w:rPr>
        <w:t>………………. gr</w:t>
      </w:r>
      <w:bookmarkEnd w:id="56"/>
    </w:p>
    <w:p w14:paraId="59876BF5" w14:textId="58C6C0D0" w:rsidR="00132573" w:rsidRPr="00D11375" w:rsidRDefault="00132573" w:rsidP="00104E43">
      <w:pPr>
        <w:spacing w:line="360" w:lineRule="auto"/>
        <w:jc w:val="both"/>
        <w:rPr>
          <w:rFonts w:asciiTheme="majorHAnsi" w:eastAsia="Calibri" w:hAnsiTheme="majorHAnsi" w:cstheme="majorHAnsi"/>
          <w:i/>
          <w:sz w:val="18"/>
          <w:szCs w:val="18"/>
        </w:rPr>
      </w:pPr>
      <w:bookmarkStart w:id="57" w:name="_Hlk176346755"/>
      <w:r w:rsidRPr="00D11375">
        <w:rPr>
          <w:rFonts w:asciiTheme="majorHAnsi" w:eastAsia="Calibri" w:hAnsiTheme="majorHAnsi" w:cstheme="majorHAnsi"/>
          <w:i/>
          <w:sz w:val="18"/>
          <w:szCs w:val="18"/>
        </w:rPr>
        <w:t>(</w:t>
      </w:r>
      <w:r w:rsidR="00D11375" w:rsidRPr="00D11375">
        <w:rPr>
          <w:rFonts w:asciiTheme="majorHAnsi" w:eastAsia="Calibri" w:hAnsiTheme="majorHAnsi" w:cstheme="majorHAnsi"/>
          <w:i/>
          <w:sz w:val="18"/>
          <w:szCs w:val="18"/>
        </w:rPr>
        <w:t xml:space="preserve">liczbą </w:t>
      </w:r>
      <w:r w:rsidRPr="00D11375">
        <w:rPr>
          <w:rFonts w:asciiTheme="majorHAnsi" w:eastAsia="Calibri" w:hAnsiTheme="majorHAnsi" w:cstheme="majorHAnsi"/>
          <w:i/>
          <w:sz w:val="18"/>
          <w:szCs w:val="18"/>
        </w:rPr>
        <w:t>z dokładnością do dwóch miejsc po przecinku)</w:t>
      </w:r>
      <w:bookmarkEnd w:id="57"/>
    </w:p>
    <w:p w14:paraId="3B45850C" w14:textId="7C883891" w:rsidR="00132573" w:rsidRPr="00D11375" w:rsidRDefault="00132573" w:rsidP="00104E43">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sidR="00D11375">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 xml:space="preserve">(co najmniej </w:t>
      </w:r>
      <w:r w:rsidR="00D11375" w:rsidRPr="00D11375">
        <w:rPr>
          <w:rFonts w:asciiTheme="majorHAnsi" w:eastAsia="Calibri" w:hAnsiTheme="majorHAnsi" w:cstheme="majorHAnsi"/>
          <w:i/>
          <w:sz w:val="18"/>
          <w:szCs w:val="18"/>
        </w:rPr>
        <w:t>12</w:t>
      </w:r>
      <w:r w:rsidRPr="00D11375">
        <w:rPr>
          <w:rFonts w:asciiTheme="majorHAnsi" w:eastAsia="Calibri" w:hAnsiTheme="majorHAnsi" w:cstheme="majorHAnsi"/>
          <w:i/>
          <w:sz w:val="18"/>
          <w:szCs w:val="18"/>
        </w:rPr>
        <w:t xml:space="preserve"> miesi</w:t>
      </w:r>
      <w:r w:rsidR="00D11375" w:rsidRPr="00D11375">
        <w:rPr>
          <w:rFonts w:asciiTheme="majorHAnsi" w:eastAsia="Calibri" w:hAnsiTheme="majorHAnsi" w:cstheme="majorHAnsi"/>
          <w:i/>
          <w:sz w:val="18"/>
          <w:szCs w:val="18"/>
        </w:rPr>
        <w:t>ęcy</w:t>
      </w:r>
      <w:r w:rsidRPr="00D11375">
        <w:rPr>
          <w:rFonts w:asciiTheme="majorHAnsi" w:eastAsia="Calibri" w:hAnsiTheme="majorHAnsi" w:cstheme="majorHAnsi"/>
          <w:i/>
          <w:sz w:val="18"/>
          <w:szCs w:val="18"/>
        </w:rPr>
        <w:t>, określone w pełnych miesiącach)</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6ED29B77" w14:textId="1739EBDD" w:rsidR="00132573" w:rsidRPr="00D11375"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Część nr 2:</w:t>
      </w:r>
      <w:r w:rsidRPr="00D11375">
        <w:rPr>
          <w:rFonts w:asciiTheme="majorHAnsi" w:hAnsiTheme="majorHAnsi" w:cstheme="majorHAnsi"/>
          <w:b/>
          <w:sz w:val="22"/>
          <w:szCs w:val="18"/>
        </w:rPr>
        <w:t xml:space="preserve"> </w:t>
      </w:r>
      <w:r w:rsidR="00D11375" w:rsidRPr="00D11375">
        <w:rPr>
          <w:rFonts w:asciiTheme="majorHAnsi" w:eastAsia="Calibri" w:hAnsiTheme="majorHAnsi" w:cstheme="majorHAnsi"/>
          <w:b/>
          <w:sz w:val="22"/>
          <w:szCs w:val="18"/>
        </w:rPr>
        <w:t xml:space="preserve">Dostawa komory laminarnej II klasy bezpieczeństwa </w:t>
      </w:r>
      <w:r w:rsidR="00213EC0" w:rsidRPr="00213EC0">
        <w:rPr>
          <w:rFonts w:asciiTheme="majorHAnsi" w:eastAsia="Calibri" w:hAnsiTheme="majorHAnsi" w:cstheme="majorHAnsi"/>
          <w:b/>
          <w:sz w:val="22"/>
          <w:szCs w:val="18"/>
        </w:rPr>
        <w:t xml:space="preserve">ze stelażem </w:t>
      </w:r>
      <w:r w:rsidR="00D11375" w:rsidRPr="00D11375">
        <w:rPr>
          <w:rFonts w:asciiTheme="majorHAnsi" w:eastAsia="Calibri" w:hAnsiTheme="majorHAnsi" w:cstheme="majorHAnsi"/>
          <w:b/>
          <w:sz w:val="22"/>
          <w:szCs w:val="18"/>
        </w:rPr>
        <w:t>– 1 sztuka</w:t>
      </w:r>
    </w:p>
    <w:p w14:paraId="14134A7F" w14:textId="77777777" w:rsidR="009D2EB5" w:rsidRPr="00D11375" w:rsidRDefault="009D2EB5" w:rsidP="009D2EB5">
      <w:pPr>
        <w:spacing w:line="360" w:lineRule="auto"/>
        <w:jc w:val="both"/>
        <w:rPr>
          <w:rFonts w:asciiTheme="majorHAnsi" w:hAnsiTheme="majorHAnsi" w:cstheme="majorHAnsi"/>
          <w:b/>
          <w:sz w:val="22"/>
          <w:szCs w:val="18"/>
          <w:u w:val="single"/>
        </w:rPr>
      </w:pPr>
      <w:r w:rsidRPr="00D11375">
        <w:rPr>
          <w:rFonts w:asciiTheme="majorHAnsi" w:hAnsiTheme="majorHAnsi" w:cstheme="majorHAnsi"/>
          <w:b/>
          <w:sz w:val="22"/>
          <w:szCs w:val="18"/>
          <w:u w:val="single"/>
        </w:rPr>
        <w:t>Nazwa producenta i typ/model</w:t>
      </w:r>
      <w:r w:rsidRPr="00D11375">
        <w:rPr>
          <w:rFonts w:asciiTheme="majorHAnsi" w:hAnsiTheme="majorHAnsi" w:cstheme="majorHAnsi"/>
          <w:b/>
          <w:sz w:val="22"/>
          <w:szCs w:val="18"/>
        </w:rPr>
        <w:t xml:space="preserve"> </w:t>
      </w:r>
      <w:r w:rsidRPr="00D11375">
        <w:rPr>
          <w:rFonts w:asciiTheme="majorHAnsi" w:hAnsiTheme="majorHAnsi" w:cstheme="majorHAnsi"/>
          <w:sz w:val="22"/>
          <w:szCs w:val="18"/>
        </w:rPr>
        <w:t>……………………………………………………………………………………………………….…..……</w:t>
      </w:r>
    </w:p>
    <w:p w14:paraId="61908914" w14:textId="6576EA73" w:rsidR="009D2EB5" w:rsidRPr="00D11375" w:rsidRDefault="009D2EB5" w:rsidP="009D2EB5">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Cena brutto</w:t>
      </w:r>
      <w:r w:rsidRPr="00D11375">
        <w:rPr>
          <w:rFonts w:asciiTheme="majorHAnsi" w:hAnsiTheme="majorHAnsi" w:cstheme="majorHAnsi"/>
          <w:sz w:val="22"/>
          <w:szCs w:val="18"/>
        </w:rPr>
        <w:t xml:space="preserve">: ………………..…………..….……. zł </w:t>
      </w:r>
      <w:r w:rsidR="00D11375" w:rsidRPr="00D11375">
        <w:rPr>
          <w:rFonts w:asciiTheme="majorHAnsi" w:hAnsiTheme="majorHAnsi" w:cstheme="majorHAnsi"/>
          <w:sz w:val="22"/>
          <w:szCs w:val="18"/>
        </w:rPr>
        <w:t>………………. gr</w:t>
      </w:r>
    </w:p>
    <w:p w14:paraId="00E7A261" w14:textId="6D5568DB" w:rsidR="009D2EB5" w:rsidRPr="00104E43" w:rsidRDefault="00D11375" w:rsidP="009D2EB5">
      <w:pPr>
        <w:spacing w:line="360" w:lineRule="auto"/>
        <w:jc w:val="both"/>
        <w:rPr>
          <w:rFonts w:asciiTheme="majorHAnsi" w:eastAsia="Calibri" w:hAnsiTheme="majorHAnsi" w:cstheme="majorHAnsi"/>
          <w:i/>
          <w:color w:val="FF0000"/>
          <w:sz w:val="18"/>
          <w:szCs w:val="18"/>
        </w:rPr>
      </w:pPr>
      <w:r w:rsidRPr="00D11375">
        <w:rPr>
          <w:rFonts w:asciiTheme="majorHAnsi" w:eastAsia="Calibri" w:hAnsiTheme="majorHAnsi" w:cstheme="majorHAnsi"/>
          <w:i/>
          <w:sz w:val="18"/>
          <w:szCs w:val="18"/>
        </w:rPr>
        <w:t>(liczbą z dokładnością do dwóch miejsc po przecinku)</w:t>
      </w:r>
    </w:p>
    <w:p w14:paraId="514D1C1C" w14:textId="218FDC14" w:rsidR="009D2EB5" w:rsidRPr="00D11375" w:rsidRDefault="009D2EB5" w:rsidP="009D2EB5">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sidR="00D11375">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(co najmniej 24 miesiące, określone w pełnych miesiącach)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D11375" w:rsidRDefault="00132573" w:rsidP="009D2EB5">
      <w:pPr>
        <w:numPr>
          <w:ilvl w:val="0"/>
          <w:numId w:val="4"/>
        </w:numPr>
        <w:spacing w:line="300" w:lineRule="auto"/>
        <w:ind w:left="567" w:hanging="425"/>
        <w:jc w:val="both"/>
        <w:rPr>
          <w:rFonts w:asciiTheme="majorHAnsi" w:hAnsiTheme="majorHAnsi" w:cstheme="majorHAnsi"/>
          <w:sz w:val="22"/>
          <w:szCs w:val="18"/>
        </w:rPr>
      </w:pPr>
      <w:r w:rsidRPr="00D11375">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791E0E14" w:rsidR="00132573" w:rsidRPr="00D11375" w:rsidRDefault="00132573" w:rsidP="009D2EB5">
      <w:pPr>
        <w:numPr>
          <w:ilvl w:val="0"/>
          <w:numId w:val="4"/>
        </w:numPr>
        <w:spacing w:line="300" w:lineRule="auto"/>
        <w:ind w:left="567" w:hanging="425"/>
        <w:jc w:val="both"/>
        <w:rPr>
          <w:rFonts w:asciiTheme="majorHAnsi" w:hAnsiTheme="majorHAnsi" w:cstheme="majorHAnsi"/>
          <w:sz w:val="22"/>
          <w:szCs w:val="18"/>
        </w:rPr>
      </w:pPr>
      <w:r w:rsidRPr="00D11375">
        <w:rPr>
          <w:rFonts w:asciiTheme="majorHAnsi" w:hAnsiTheme="majorHAnsi" w:cstheme="majorHAnsi"/>
          <w:sz w:val="22"/>
          <w:szCs w:val="18"/>
        </w:rPr>
        <w:t>przekazywane przez nas dane osobowe mogą być wykorzystane wyłącznie w celach związanych z prowadzonym postępowaniem nr RZP.243</w:t>
      </w:r>
      <w:r w:rsidR="00D11375" w:rsidRPr="00D11375">
        <w:rPr>
          <w:rFonts w:asciiTheme="majorHAnsi" w:hAnsiTheme="majorHAnsi" w:cstheme="majorHAnsi"/>
          <w:sz w:val="22"/>
          <w:szCs w:val="18"/>
        </w:rPr>
        <w:t>.38.</w:t>
      </w:r>
      <w:r w:rsidR="00DB59F9" w:rsidRPr="00D11375">
        <w:rPr>
          <w:rFonts w:asciiTheme="majorHAnsi" w:hAnsiTheme="majorHAnsi" w:cstheme="majorHAnsi"/>
          <w:sz w:val="22"/>
          <w:szCs w:val="18"/>
        </w:rPr>
        <w:t>2024</w:t>
      </w:r>
      <w:r w:rsidR="00D11375" w:rsidRPr="00D11375">
        <w:rPr>
          <w:rFonts w:asciiTheme="majorHAnsi" w:hAnsiTheme="majorHAnsi" w:cstheme="majorHAnsi"/>
          <w:sz w:val="22"/>
          <w:szCs w:val="18"/>
        </w:rPr>
        <w:t>;</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58" w:name="_Hlk63597175"/>
      <w:r w:rsidRPr="00104E43">
        <w:rPr>
          <w:rFonts w:asciiTheme="majorHAnsi" w:hAnsiTheme="majorHAnsi" w:cstheme="majorHAnsi"/>
          <w:sz w:val="22"/>
          <w:szCs w:val="18"/>
        </w:rPr>
        <w:t xml:space="preserve">oświadczamy, że przedmiot zamówienia w zakresie </w:t>
      </w:r>
      <w:r w:rsidRPr="00342F27">
        <w:rPr>
          <w:rFonts w:asciiTheme="majorHAnsi" w:hAnsiTheme="majorHAnsi" w:cstheme="majorHAnsi"/>
          <w:b/>
          <w:bCs w:val="0"/>
          <w:sz w:val="22"/>
          <w:szCs w:val="18"/>
        </w:rPr>
        <w:t>części nr ……..</w:t>
      </w:r>
      <w:r w:rsidRPr="00342F27">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w:t>
      </w:r>
      <w:r w:rsidRPr="00104E43">
        <w:rPr>
          <w:rFonts w:asciiTheme="majorHAnsi" w:hAnsiTheme="majorHAnsi" w:cstheme="majorHAnsi"/>
          <w:i/>
          <w:iCs/>
          <w:sz w:val="22"/>
          <w:szCs w:val="18"/>
        </w:rPr>
        <w:lastRenderedPageBreak/>
        <w:t xml:space="preserve">zamierza zrealizować przedmiot zamówienia przy udziale podwykonawców </w:t>
      </w:r>
      <w:bookmarkStart w:id="59" w:name="_Hlk61708633"/>
      <w:r w:rsidRPr="00104E43">
        <w:rPr>
          <w:rFonts w:asciiTheme="majorHAnsi" w:hAnsiTheme="majorHAnsi" w:cstheme="majorHAnsi"/>
          <w:i/>
          <w:iCs/>
          <w:sz w:val="22"/>
          <w:szCs w:val="18"/>
        </w:rPr>
        <w:t>proszę wypełnić</w:t>
      </w:r>
      <w:bookmarkEnd w:id="59"/>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342F27">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342F27">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60"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342F27">
        <w:trPr>
          <w:trHeight w:val="838"/>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342F27" w:rsidRPr="00104E43" w14:paraId="66C9AE83" w14:textId="77777777" w:rsidTr="00342F27">
        <w:trPr>
          <w:trHeight w:val="810"/>
        </w:trPr>
        <w:tc>
          <w:tcPr>
            <w:tcW w:w="4204" w:type="dxa"/>
            <w:vAlign w:val="center"/>
          </w:tcPr>
          <w:p w14:paraId="26FA7739" w14:textId="5C33109C" w:rsidR="00342F27" w:rsidRPr="00104E43" w:rsidRDefault="00342F27" w:rsidP="005147CD">
            <w:pPr>
              <w:spacing w:line="300" w:lineRule="auto"/>
              <w:rPr>
                <w:rFonts w:asciiTheme="majorHAnsi" w:eastAsia="Calibri" w:hAnsiTheme="majorHAnsi" w:cstheme="majorHAns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71BC7B0E" w14:textId="77777777" w:rsidR="00342F27" w:rsidRPr="00104E43" w:rsidRDefault="00342F27" w:rsidP="005147CD">
            <w:pPr>
              <w:spacing w:line="300" w:lineRule="auto"/>
              <w:rPr>
                <w:rFonts w:asciiTheme="majorHAnsi" w:eastAsia="Calibri" w:hAnsiTheme="majorHAnsi" w:cstheme="majorHAnsi"/>
                <w:sz w:val="22"/>
                <w:szCs w:val="18"/>
              </w:rPr>
            </w:pPr>
          </w:p>
        </w:tc>
      </w:tr>
      <w:bookmarkEnd w:id="60"/>
      <w:tr w:rsidR="00132573" w:rsidRPr="00104E43" w14:paraId="300F50BC" w14:textId="77777777" w:rsidTr="00342F27">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342F27">
        <w:trPr>
          <w:trHeight w:val="624"/>
        </w:trPr>
        <w:tc>
          <w:tcPr>
            <w:tcW w:w="4204"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342F27">
        <w:trPr>
          <w:trHeight w:val="576"/>
        </w:trPr>
        <w:tc>
          <w:tcPr>
            <w:tcW w:w="4204" w:type="dxa"/>
            <w:vAlign w:val="center"/>
          </w:tcPr>
          <w:p w14:paraId="2AAC7685" w14:textId="395E70A2" w:rsidR="00342F27"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342F27" w:rsidRPr="00104E43" w14:paraId="071057BC" w14:textId="77777777" w:rsidTr="00342F27">
        <w:trPr>
          <w:trHeight w:val="756"/>
        </w:trPr>
        <w:tc>
          <w:tcPr>
            <w:tcW w:w="4204" w:type="dxa"/>
            <w:vAlign w:val="center"/>
          </w:tcPr>
          <w:p w14:paraId="7F9ED166" w14:textId="3BC3F7FA" w:rsidR="00342F27" w:rsidRPr="00104E43" w:rsidRDefault="00342F27" w:rsidP="005147CD">
            <w:pPr>
              <w:spacing w:line="300" w:lineRule="auto"/>
              <w:rPr>
                <w:rFonts w:asciiTheme="majorHAnsi" w:eastAsia="Calibri" w:hAnsiTheme="majorHAnsi" w:cstheme="majorHAns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0AD4215B" w14:textId="77777777" w:rsidR="00342F27" w:rsidRPr="00104E43" w:rsidRDefault="00342F27"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61" w:name="_Hlk63595612"/>
      <w:r w:rsidRPr="00104E43">
        <w:rPr>
          <w:rFonts w:asciiTheme="majorHAnsi" w:eastAsia="Calibri" w:hAnsiTheme="majorHAnsi" w:cstheme="majorHAnsi"/>
          <w:sz w:val="22"/>
          <w:szCs w:val="18"/>
        </w:rPr>
        <w:t>Pozostały zakres zamówienia wykonamy osobiście</w:t>
      </w:r>
    </w:p>
    <w:bookmarkEnd w:id="58"/>
    <w:bookmarkEnd w:id="61"/>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5C912E72" w14:textId="77A8BA77" w:rsidR="00342F27" w:rsidRPr="008B3B37" w:rsidRDefault="00342F27" w:rsidP="00342F27">
      <w:pPr>
        <w:numPr>
          <w:ilvl w:val="0"/>
          <w:numId w:val="3"/>
        </w:numPr>
        <w:tabs>
          <w:tab w:val="num" w:pos="567"/>
          <w:tab w:val="left" w:pos="3402"/>
        </w:tabs>
        <w:spacing w:line="300" w:lineRule="auto"/>
        <w:ind w:left="567"/>
        <w:jc w:val="both"/>
        <w:rPr>
          <w:rFonts w:cs="Calibri"/>
          <w:sz w:val="22"/>
          <w:szCs w:val="18"/>
        </w:rPr>
      </w:pPr>
      <w:r>
        <w:rPr>
          <w:rFonts w:cs="Calibri"/>
          <w:sz w:val="22"/>
          <w:szCs w:val="18"/>
        </w:rPr>
        <w:t>D</w:t>
      </w:r>
      <w:r w:rsidRPr="008B3B37">
        <w:rPr>
          <w:rFonts w:cs="Calibri"/>
          <w:sz w:val="22"/>
          <w:szCs w:val="18"/>
        </w:rPr>
        <w:t>okumenty potwierdzające spełnienie parametrów technicznych – odpowiednio dla każdej części postępowania</w:t>
      </w:r>
      <w:r>
        <w:rPr>
          <w:rFonts w:cs="Calibri"/>
          <w:sz w:val="22"/>
          <w:szCs w:val="18"/>
        </w:rPr>
        <w:t>;</w:t>
      </w:r>
    </w:p>
    <w:p w14:paraId="5A499CB3" w14:textId="77777777" w:rsidR="00132573" w:rsidRPr="00B02F88"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B02F88">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62"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62"/>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2"/>
      </w:r>
      <w:r w:rsidRPr="00104E43">
        <w:rPr>
          <w:rFonts w:asciiTheme="majorHAnsi" w:hAnsiTheme="majorHAnsi" w:cstheme="majorHAnsi"/>
          <w:i/>
          <w:sz w:val="18"/>
          <w:szCs w:val="18"/>
        </w:rPr>
        <w:t xml:space="preserve"> </w:t>
      </w:r>
      <w:r w:rsidRPr="00B02F88">
        <w:rPr>
          <w:rFonts w:asciiTheme="majorHAnsi" w:hAnsiTheme="majorHAnsi" w:cstheme="majorHAnsi"/>
          <w:i/>
          <w:sz w:val="18"/>
          <w:szCs w:val="18"/>
        </w:rPr>
        <w:t>(niepotrzebne skreślić)</w:t>
      </w:r>
    </w:p>
    <w:p w14:paraId="3842804E" w14:textId="77777777" w:rsidR="00291B54"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63" w:name="_Hlk61709618"/>
      <w:r w:rsidRPr="00104E43">
        <w:rPr>
          <w:rFonts w:asciiTheme="majorHAnsi" w:hAnsiTheme="majorHAnsi" w:cstheme="majorHAnsi"/>
          <w:b/>
          <w:sz w:val="22"/>
          <w:szCs w:val="18"/>
        </w:rPr>
        <w:t>art. 125 ust. 1 z dnia 11 września 2019 r. – Prawo zamówień publicznych</w:t>
      </w:r>
      <w:bookmarkEnd w:id="63"/>
      <w:r w:rsidRPr="00104E43">
        <w:rPr>
          <w:rFonts w:asciiTheme="majorHAnsi" w:hAnsiTheme="majorHAnsi" w:cstheme="majorHAnsi"/>
          <w:b/>
          <w:sz w:val="22"/>
          <w:szCs w:val="18"/>
        </w:rPr>
        <w:t xml:space="preserve">  </w:t>
      </w:r>
    </w:p>
    <w:p w14:paraId="39ED4ED1" w14:textId="437D4811"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B02F88" w:rsidRDefault="00132573" w:rsidP="00132573">
      <w:pPr>
        <w:spacing w:after="120" w:line="360" w:lineRule="auto"/>
        <w:jc w:val="center"/>
        <w:rPr>
          <w:rFonts w:asciiTheme="majorHAnsi" w:eastAsia="Calibri" w:hAnsiTheme="majorHAnsi" w:cstheme="majorHAnsi"/>
          <w:b/>
          <w:caps/>
          <w:sz w:val="18"/>
          <w:szCs w:val="18"/>
        </w:rPr>
      </w:pPr>
      <w:r w:rsidRPr="00B02F88">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1CB5EF82"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Na potrzeby postępowania o udzielenie zam</w:t>
      </w:r>
      <w:r w:rsidRPr="00B02F88">
        <w:rPr>
          <w:rFonts w:asciiTheme="majorHAnsi" w:hAnsiTheme="majorHAnsi" w:cstheme="majorHAnsi"/>
          <w:sz w:val="22"/>
          <w:szCs w:val="18"/>
        </w:rPr>
        <w:t>ówienia publicznego pn.</w:t>
      </w:r>
      <w:r w:rsidR="00B02F88" w:rsidRPr="00B02F88">
        <w:rPr>
          <w:rFonts w:asciiTheme="majorHAnsi" w:hAnsiTheme="majorHAnsi" w:cstheme="majorHAnsi"/>
          <w:sz w:val="22"/>
          <w:szCs w:val="18"/>
        </w:rPr>
        <w:t>:</w:t>
      </w:r>
      <w:r w:rsidRPr="00B02F88">
        <w:rPr>
          <w:rFonts w:asciiTheme="majorHAnsi" w:hAnsiTheme="majorHAnsi" w:cstheme="majorHAnsi"/>
          <w:sz w:val="22"/>
          <w:szCs w:val="18"/>
        </w:rPr>
        <w:t xml:space="preserve"> </w:t>
      </w:r>
      <w:r w:rsidR="00B02F88" w:rsidRPr="00B02F88">
        <w:rPr>
          <w:rFonts w:asciiTheme="majorHAnsi" w:hAnsiTheme="majorHAnsi" w:cstheme="majorHAnsi"/>
          <w:b/>
          <w:sz w:val="22"/>
          <w:szCs w:val="18"/>
        </w:rPr>
        <w:t>Dostawa sprzętu laboratoryjnego</w:t>
      </w:r>
      <w:r w:rsidRPr="00B02F88">
        <w:rPr>
          <w:rFonts w:asciiTheme="majorHAnsi" w:hAnsiTheme="majorHAnsi" w:cstheme="majorHAnsi"/>
          <w:b/>
          <w:sz w:val="22"/>
          <w:szCs w:val="18"/>
        </w:rPr>
        <w:t xml:space="preserve"> (RZP.243.</w:t>
      </w:r>
      <w:r w:rsidR="00B02F88" w:rsidRPr="00B02F88">
        <w:rPr>
          <w:rFonts w:asciiTheme="majorHAnsi" w:hAnsiTheme="majorHAnsi" w:cstheme="majorHAnsi"/>
          <w:b/>
          <w:sz w:val="22"/>
          <w:szCs w:val="18"/>
        </w:rPr>
        <w:t>38</w:t>
      </w:r>
      <w:r w:rsidRPr="00B02F88">
        <w:rPr>
          <w:rFonts w:asciiTheme="majorHAnsi" w:hAnsiTheme="majorHAnsi" w:cstheme="majorHAnsi"/>
          <w:b/>
          <w:sz w:val="22"/>
          <w:szCs w:val="18"/>
        </w:rPr>
        <w:t>.</w:t>
      </w:r>
      <w:r w:rsidR="00DB59F9" w:rsidRPr="00B02F88">
        <w:rPr>
          <w:rFonts w:asciiTheme="majorHAnsi" w:hAnsiTheme="majorHAnsi" w:cstheme="majorHAnsi"/>
          <w:b/>
          <w:sz w:val="22"/>
          <w:szCs w:val="18"/>
        </w:rPr>
        <w:t>2024</w:t>
      </w:r>
      <w:r w:rsidRPr="00B02F88">
        <w:rPr>
          <w:rFonts w:asciiTheme="majorHAnsi" w:hAnsiTheme="majorHAnsi" w:cstheme="majorHAnsi"/>
          <w:b/>
          <w:sz w:val="22"/>
          <w:szCs w:val="18"/>
        </w:rPr>
        <w:t>)</w:t>
      </w:r>
      <w:r w:rsidRPr="00B02F88">
        <w:rPr>
          <w:rFonts w:asciiTheme="majorHAnsi" w:hAnsiTheme="majorHAnsi" w:cstheme="majorHAnsi"/>
          <w:i/>
          <w:sz w:val="22"/>
          <w:szCs w:val="18"/>
        </w:rPr>
        <w:t xml:space="preserve">, </w:t>
      </w:r>
      <w:r w:rsidRPr="00B02F88">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rsidP="00291B54">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w:t>
      </w:r>
      <w:r w:rsidRPr="00B02F88">
        <w:rPr>
          <w:rFonts w:asciiTheme="majorHAnsi" w:eastAsia="Calibri" w:hAnsiTheme="majorHAnsi" w:cstheme="majorHAnsi"/>
          <w:sz w:val="22"/>
          <w:szCs w:val="18"/>
        </w:rPr>
        <w:t>nie podlegam wykluczeniu z postępowania na podstawie art. 108 ust. 1 pkt. 1-6 ustawy Pzp;  oraz 109 ust. 1 pkt 4 ustawy Pzp.</w:t>
      </w:r>
    </w:p>
    <w:p w14:paraId="18363359" w14:textId="77777777" w:rsidR="00132573" w:rsidRPr="00B02F88" w:rsidRDefault="00132573" w:rsidP="00291B54">
      <w:pPr>
        <w:numPr>
          <w:ilvl w:val="0"/>
          <w:numId w:val="8"/>
        </w:numPr>
        <w:spacing w:line="300" w:lineRule="auto"/>
        <w:ind w:left="426" w:hanging="426"/>
        <w:jc w:val="both"/>
        <w:rPr>
          <w:rFonts w:asciiTheme="majorHAnsi" w:eastAsia="Calibri" w:hAnsiTheme="majorHAnsi" w:cstheme="majorHAnsi"/>
          <w:sz w:val="22"/>
          <w:szCs w:val="18"/>
        </w:rPr>
      </w:pPr>
      <w:r w:rsidRPr="00B02F88">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291B54">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Pzp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ustawy Pzp;  </w:t>
      </w:r>
      <w:r w:rsidRPr="00B02F88">
        <w:rPr>
          <w:rFonts w:asciiTheme="majorHAnsi" w:eastAsia="Calibri" w:hAnsiTheme="majorHAnsi" w:cstheme="majorHAnsi"/>
          <w:sz w:val="18"/>
          <w:szCs w:val="18"/>
        </w:rPr>
        <w:t xml:space="preserve">oraz 109 ust. 1 pkt 4 ustawy </w:t>
      </w:r>
      <w:r w:rsidRPr="002141F0">
        <w:rPr>
          <w:rFonts w:asciiTheme="majorHAnsi" w:eastAsia="Calibri" w:hAnsiTheme="majorHAnsi" w:cstheme="majorHAnsi"/>
          <w:sz w:val="18"/>
          <w:szCs w:val="18"/>
        </w:rPr>
        <w:t>Pzp)</w:t>
      </w:r>
      <w:r w:rsidRPr="00104E43">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rsidP="00291B54">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908F6C1" w:rsidR="009D2EB5" w:rsidRPr="009D2EB5" w:rsidRDefault="00B02F88"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202B5E27" w14:textId="5DC7ECB0" w:rsidR="00B02F88" w:rsidRPr="00B02F88" w:rsidRDefault="00132573" w:rsidP="00B02F88">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00B02F88" w:rsidRPr="00B02F88">
        <w:rPr>
          <w:rFonts w:asciiTheme="majorHAnsi" w:hAnsiTheme="majorHAnsi" w:cstheme="majorHAnsi"/>
          <w:b/>
          <w:i/>
          <w:sz w:val="18"/>
          <w:szCs w:val="18"/>
        </w:rPr>
        <w:lastRenderedPageBreak/>
        <w:t>Załącznik nr 3 do SWZ</w:t>
      </w:r>
    </w:p>
    <w:p w14:paraId="3AC7BB29" w14:textId="77777777" w:rsidR="00B02F88" w:rsidRPr="00B02F88" w:rsidRDefault="00B02F88" w:rsidP="00B02F88">
      <w:pPr>
        <w:spacing w:line="300" w:lineRule="auto"/>
        <w:ind w:left="4956"/>
        <w:jc w:val="center"/>
        <w:rPr>
          <w:rFonts w:asciiTheme="majorHAnsi" w:hAnsiTheme="majorHAnsi" w:cstheme="majorHAnsi"/>
          <w:sz w:val="22"/>
          <w:szCs w:val="18"/>
        </w:rPr>
      </w:pPr>
    </w:p>
    <w:p w14:paraId="1B63E831" w14:textId="77777777" w:rsidR="00B02F88" w:rsidRPr="00B02F88" w:rsidRDefault="00B02F88" w:rsidP="00B02F88">
      <w:pPr>
        <w:autoSpaceDE w:val="0"/>
        <w:spacing w:line="300" w:lineRule="auto"/>
        <w:jc w:val="center"/>
        <w:rPr>
          <w:rFonts w:asciiTheme="majorHAnsi" w:hAnsiTheme="majorHAnsi" w:cstheme="majorHAnsi"/>
          <w:b/>
          <w:sz w:val="22"/>
          <w:szCs w:val="18"/>
          <w:u w:val="single"/>
        </w:rPr>
      </w:pPr>
      <w:r w:rsidRPr="00B02F88">
        <w:rPr>
          <w:rFonts w:asciiTheme="majorHAnsi" w:hAnsiTheme="majorHAnsi" w:cstheme="majorHAnsi"/>
          <w:b/>
          <w:sz w:val="22"/>
          <w:szCs w:val="18"/>
          <w:u w:val="single"/>
        </w:rPr>
        <w:t>SZCZEGÓŁOWY OPIS PRZEDMIOTU ZAMÓWIENIA</w:t>
      </w:r>
    </w:p>
    <w:p w14:paraId="5AFDC87A" w14:textId="62CF6089" w:rsidR="00543C33" w:rsidRPr="009D2EB5" w:rsidRDefault="00543C33" w:rsidP="00B02F88">
      <w:pPr>
        <w:tabs>
          <w:tab w:val="left" w:pos="3402"/>
        </w:tabs>
        <w:spacing w:line="300" w:lineRule="auto"/>
        <w:jc w:val="right"/>
        <w:rPr>
          <w:rFonts w:asciiTheme="majorHAnsi" w:hAnsiTheme="majorHAnsi" w:cstheme="majorHAnsi"/>
          <w:sz w:val="18"/>
          <w:szCs w:val="18"/>
        </w:rPr>
      </w:pPr>
    </w:p>
    <w:p w14:paraId="32FC4104" w14:textId="7E3D32CC" w:rsidR="00B619D2" w:rsidRDefault="00B619D2" w:rsidP="00B619D2">
      <w:pPr>
        <w:shd w:val="clear" w:color="auto" w:fill="BFBFBF" w:themeFill="background1" w:themeFillShade="BF"/>
        <w:tabs>
          <w:tab w:val="num" w:pos="709"/>
        </w:tabs>
        <w:spacing w:line="300" w:lineRule="auto"/>
        <w:jc w:val="both"/>
        <w:rPr>
          <w:rFonts w:cs="Calibri"/>
          <w:b/>
          <w:bCs w:val="0"/>
          <w:sz w:val="22"/>
          <w:szCs w:val="22"/>
          <w:u w:val="single"/>
        </w:rPr>
      </w:pPr>
      <w:bookmarkStart w:id="64" w:name="_Hlk176355157"/>
      <w:r w:rsidRPr="00192C01">
        <w:rPr>
          <w:rFonts w:cs="Calibri"/>
          <w:b/>
          <w:bCs w:val="0"/>
          <w:sz w:val="22"/>
          <w:szCs w:val="22"/>
          <w:u w:val="single"/>
        </w:rPr>
        <w:t xml:space="preserve">Część nr </w:t>
      </w:r>
      <w:r>
        <w:rPr>
          <w:rFonts w:cs="Calibri"/>
          <w:b/>
          <w:bCs w:val="0"/>
          <w:sz w:val="22"/>
          <w:szCs w:val="22"/>
          <w:u w:val="single"/>
        </w:rPr>
        <w:t>1</w:t>
      </w:r>
      <w:r w:rsidRPr="00192C01">
        <w:rPr>
          <w:rFonts w:cs="Calibri"/>
          <w:b/>
          <w:bCs w:val="0"/>
          <w:sz w:val="22"/>
          <w:szCs w:val="22"/>
          <w:u w:val="single"/>
        </w:rPr>
        <w:t xml:space="preserve">: Dostawa Spektrofotometru UV-VIS </w:t>
      </w:r>
      <w:r w:rsidRPr="00B619D2">
        <w:rPr>
          <w:rFonts w:cs="Calibri"/>
          <w:b/>
          <w:bCs w:val="0"/>
          <w:sz w:val="22"/>
          <w:szCs w:val="22"/>
          <w:u w:val="single"/>
        </w:rPr>
        <w:t xml:space="preserve">z kuwetami oraz oprogramowaniem </w:t>
      </w:r>
      <w:r w:rsidRPr="00192C01">
        <w:rPr>
          <w:rFonts w:cs="Calibri"/>
          <w:b/>
          <w:bCs w:val="0"/>
          <w:sz w:val="22"/>
          <w:szCs w:val="22"/>
          <w:u w:val="single"/>
        </w:rPr>
        <w:t xml:space="preserve">– </w:t>
      </w:r>
      <w:r>
        <w:rPr>
          <w:rFonts w:cs="Calibri"/>
          <w:b/>
          <w:bCs w:val="0"/>
          <w:sz w:val="22"/>
          <w:szCs w:val="22"/>
          <w:u w:val="single"/>
        </w:rPr>
        <w:t>2</w:t>
      </w:r>
      <w:r w:rsidRPr="00192C01">
        <w:rPr>
          <w:rFonts w:cs="Calibri"/>
          <w:b/>
          <w:bCs w:val="0"/>
          <w:sz w:val="22"/>
          <w:szCs w:val="22"/>
          <w:u w:val="single"/>
        </w:rPr>
        <w:t xml:space="preserve"> szt.</w:t>
      </w:r>
    </w:p>
    <w:p w14:paraId="1BEFB020" w14:textId="15F443ED" w:rsidR="00B619D2" w:rsidRDefault="00261664" w:rsidP="00B81058">
      <w:pPr>
        <w:spacing w:line="300" w:lineRule="auto"/>
        <w:jc w:val="both"/>
        <w:rPr>
          <w:rFonts w:cs="Calibri"/>
          <w:sz w:val="22"/>
          <w:szCs w:val="22"/>
        </w:rPr>
      </w:pPr>
      <w:bookmarkStart w:id="65" w:name="_Hlk176355419"/>
      <w:bookmarkEnd w:id="64"/>
      <w:r w:rsidRPr="00261664">
        <w:rPr>
          <w:rFonts w:cs="Calibri"/>
          <w:sz w:val="22"/>
          <w:szCs w:val="22"/>
        </w:rPr>
        <w:t>Przedmiotem zamówienia jest dostawa</w:t>
      </w:r>
      <w:r>
        <w:rPr>
          <w:rFonts w:cs="Calibri"/>
          <w:sz w:val="22"/>
          <w:szCs w:val="22"/>
        </w:rPr>
        <w:t xml:space="preserve"> </w:t>
      </w:r>
      <w:r w:rsidRPr="00B619D2">
        <w:rPr>
          <w:rFonts w:cs="Calibri"/>
          <w:b/>
          <w:sz w:val="22"/>
          <w:szCs w:val="22"/>
        </w:rPr>
        <w:t>2 (dwóch) sztuk</w:t>
      </w:r>
      <w:r w:rsidRPr="00261664">
        <w:rPr>
          <w:rFonts w:cs="Calibri"/>
          <w:sz w:val="22"/>
          <w:szCs w:val="22"/>
        </w:rPr>
        <w:t xml:space="preserve"> fabrycznie nowego spektrofotometru UV-VIS z kuwetami oraz oprogramowaniem dla Wydział Technologii i Inżynierii Chemicznej</w:t>
      </w:r>
      <w:r w:rsidR="00C37608">
        <w:rPr>
          <w:rFonts w:cs="Calibri"/>
          <w:sz w:val="22"/>
          <w:szCs w:val="22"/>
        </w:rPr>
        <w:t xml:space="preserve">, </w:t>
      </w:r>
      <w:r w:rsidR="00C37608" w:rsidRPr="00C37608">
        <w:rPr>
          <w:rFonts w:cs="Calibri"/>
          <w:sz w:val="22"/>
          <w:szCs w:val="22"/>
        </w:rPr>
        <w:t>Zakład Technologii i Inżynierii Przemysłu Spożywczego</w:t>
      </w:r>
      <w:r w:rsidRPr="00261664">
        <w:rPr>
          <w:rFonts w:cs="Calibri"/>
          <w:sz w:val="22"/>
          <w:szCs w:val="22"/>
        </w:rPr>
        <w:t xml:space="preserve"> </w:t>
      </w:r>
      <w:r w:rsidRPr="00E756B1">
        <w:rPr>
          <w:rFonts w:cs="Calibri"/>
          <w:sz w:val="22"/>
          <w:szCs w:val="22"/>
        </w:rPr>
        <w:t>wraz z instalacją</w:t>
      </w:r>
      <w:r w:rsidR="002E1F52" w:rsidRPr="00E756B1">
        <w:t xml:space="preserve"> i </w:t>
      </w:r>
      <w:r w:rsidR="002E1F52" w:rsidRPr="00E756B1">
        <w:rPr>
          <w:rFonts w:cs="Calibri"/>
          <w:sz w:val="22"/>
          <w:szCs w:val="22"/>
        </w:rPr>
        <w:t>uruchomieniem</w:t>
      </w:r>
      <w:r w:rsidRPr="00E756B1">
        <w:rPr>
          <w:rFonts w:cs="Calibri"/>
          <w:sz w:val="22"/>
          <w:szCs w:val="22"/>
        </w:rPr>
        <w:t xml:space="preserve"> </w:t>
      </w:r>
      <w:r w:rsidR="00B81058" w:rsidRPr="00E756B1">
        <w:rPr>
          <w:rFonts w:cs="Calibri"/>
          <w:sz w:val="22"/>
          <w:szCs w:val="22"/>
        </w:rPr>
        <w:t xml:space="preserve">w siedzibie Zamawiającego, </w:t>
      </w:r>
      <w:r w:rsidRPr="00E756B1">
        <w:rPr>
          <w:rFonts w:cs="Calibri"/>
          <w:sz w:val="22"/>
          <w:szCs w:val="22"/>
        </w:rPr>
        <w:t xml:space="preserve">co </w:t>
      </w:r>
      <w:r w:rsidRPr="00261664">
        <w:rPr>
          <w:rFonts w:cs="Calibri"/>
          <w:sz w:val="22"/>
          <w:szCs w:val="22"/>
        </w:rPr>
        <w:t>najmniej o poniższych wymaganiach technicznych:</w:t>
      </w:r>
    </w:p>
    <w:bookmarkEnd w:id="65"/>
    <w:p w14:paraId="5119B120" w14:textId="77777777" w:rsidR="00B81058" w:rsidRPr="00B619D2" w:rsidRDefault="00B81058" w:rsidP="00B81058">
      <w:pPr>
        <w:spacing w:line="300" w:lineRule="auto"/>
        <w:jc w:val="both"/>
        <w:rPr>
          <w:rFonts w:cs="Calibri"/>
          <w:sz w:val="22"/>
          <w:szCs w:val="22"/>
        </w:rPr>
      </w:pPr>
    </w:p>
    <w:p w14:paraId="5392255C"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bookmarkStart w:id="66" w:name="_Hlk176355575"/>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Spektrofotometr sterowany oprogramowaniem wewnętrznym oraz przy użyciu komputera;</w:t>
      </w:r>
    </w:p>
    <w:p w14:paraId="28B022F3"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Zakres spektralny w zakresie co najmniej od 190 do 1100 nm;</w:t>
      </w:r>
    </w:p>
    <w:p w14:paraId="083986AB"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Wbudowany ekran o przekątnej minimum 6 cali; </w:t>
      </w:r>
    </w:p>
    <w:p w14:paraId="21EFFF0D"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Spektrofotometr dwuwiązkowy; </w:t>
      </w:r>
    </w:p>
    <w:p w14:paraId="0F1860A7"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Wyposażony w automatyczny podajnik na co najmniej 4 kuwety o drodze optycznej </w:t>
      </w: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br/>
        <w:t xml:space="preserve">do 50mm lub podajnik na co najmniej 8 kuwet o drodze optycznej do 10mm; </w:t>
      </w:r>
    </w:p>
    <w:p w14:paraId="3540B2B9"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Szerokość spektralna szczeliny: maksymalnie 5nm w całym zakresie pracy; </w:t>
      </w:r>
    </w:p>
    <w:p w14:paraId="0E1524B3"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Dokładność długości fali: ±0,3 nm;</w:t>
      </w:r>
    </w:p>
    <w:p w14:paraId="5C2D9110"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Powtarzalność długości fali: nie gorsza niż 0,15 nm; </w:t>
      </w:r>
    </w:p>
    <w:p w14:paraId="5B22E8D4" w14:textId="3CEC0CD1"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bookmarkStart w:id="67" w:name="_Hlk171703297"/>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Dokładność fotometryczna co najmniej: ±0,3% T (przy 0-100% T); ±0,002 A (przy 0-1 A); </w:t>
      </w:r>
    </w:p>
    <w:bookmarkEnd w:id="67"/>
    <w:p w14:paraId="654AFAEF"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Powtarzalność fotometryczna: 0,15% T;</w:t>
      </w:r>
    </w:p>
    <w:p w14:paraId="08898E93"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Zakres fotometryczny: od -0,3 do 3,5 A; </w:t>
      </w:r>
    </w:p>
    <w:p w14:paraId="202F5886"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bookmarkStart w:id="68" w:name="_Hlk171703952"/>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Stabilność linii bazowej: ≤ 0,001 A/h; </w:t>
      </w:r>
    </w:p>
    <w:bookmarkEnd w:id="68"/>
    <w:p w14:paraId="5363CC38"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Szumy: ±0,001 A; </w:t>
      </w:r>
    </w:p>
    <w:p w14:paraId="369E5B62"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bookmarkStart w:id="69" w:name="_Hlk171705833"/>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Światło rozproszone: </w:t>
      </w:r>
      <w:bookmarkStart w:id="70" w:name="_Hlk176430427"/>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 </w:t>
      </w:r>
      <w:bookmarkEnd w:id="70"/>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0,1% T (Nal, przy 220 nm </w:t>
      </w:r>
      <w:bookmarkEnd w:id="69"/>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 </w:t>
      </w:r>
    </w:p>
    <w:p w14:paraId="74248CAD"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Widmo w trybie skanowania zbudowane z co najmniej 4000 punktów pomiarowych; </w:t>
      </w:r>
    </w:p>
    <w:p w14:paraId="3935AD07"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Minimalny interwał próbkowania: 0,1 nm lub 0,1 s;</w:t>
      </w:r>
    </w:p>
    <w:p w14:paraId="5B3BB9D6"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Prędkość skanowania co najmniej: 1000 nm /min; </w:t>
      </w:r>
    </w:p>
    <w:p w14:paraId="1D552DD9"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Prędkość zmiany długości fali: co najmniej 3000 nm /min; </w:t>
      </w:r>
    </w:p>
    <w:p w14:paraId="67CC8EE8"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Pomiary stężenia w oparciu o 1 do 3 długości fali; </w:t>
      </w:r>
    </w:p>
    <w:p w14:paraId="2D935983"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Wstępnie zdefiniowane metody pomiaru co najmniej DNA i białka; </w:t>
      </w:r>
    </w:p>
    <w:p w14:paraId="08DDBA67"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Pomiary fotometryczne od 1 do 9 długości fali; </w:t>
      </w:r>
    </w:p>
    <w:p w14:paraId="3D44C3A8"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Automatyczna obróbka zebrane go widma co najmniej: </w:t>
      </w:r>
    </w:p>
    <w:p w14:paraId="1212CD64" w14:textId="77777777" w:rsidR="00DA6F53" w:rsidRPr="00DA6F53" w:rsidRDefault="00DA6F53" w:rsidP="00DA6F53">
      <w:pPr>
        <w:numPr>
          <w:ilvl w:val="1"/>
          <w:numId w:val="63"/>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wyszukiwanie maksimum, minimum;</w:t>
      </w:r>
    </w:p>
    <w:p w14:paraId="765E2222" w14:textId="77777777" w:rsidR="00DA6F53" w:rsidRPr="00DA6F53" w:rsidRDefault="00DA6F53" w:rsidP="00DA6F53">
      <w:pPr>
        <w:numPr>
          <w:ilvl w:val="1"/>
          <w:numId w:val="63"/>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obliczenie pochodnych;</w:t>
      </w:r>
    </w:p>
    <w:p w14:paraId="14506405" w14:textId="77777777" w:rsidR="00DA6F53" w:rsidRPr="00DA6F53" w:rsidRDefault="00DA6F53" w:rsidP="00DA6F53">
      <w:pPr>
        <w:numPr>
          <w:ilvl w:val="1"/>
          <w:numId w:val="63"/>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operacja na widmach: mnożenie, dodawanie, odejmowanie.</w:t>
      </w:r>
    </w:p>
    <w:p w14:paraId="6B19DC6B"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Oprogramowanie wewnętrzne aparatu umożliwiające co najmniej:</w:t>
      </w:r>
    </w:p>
    <w:p w14:paraId="5A29F572"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Pomiar transmitancji,</w:t>
      </w:r>
    </w:p>
    <w:p w14:paraId="16BA0AEE"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Pomiar absorbancji w zależności od długości fali,</w:t>
      </w:r>
    </w:p>
    <w:p w14:paraId="7A42113E"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Pomiar stężenia,</w:t>
      </w:r>
    </w:p>
    <w:p w14:paraId="539C6DFC"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Pomiar energii,</w:t>
      </w:r>
    </w:p>
    <w:p w14:paraId="33343D21"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Skanowanie,</w:t>
      </w:r>
    </w:p>
    <w:p w14:paraId="7619F9FF" w14:textId="77777777" w:rsidR="00DA6F53" w:rsidRPr="00DA6F53" w:rsidRDefault="00DA6F53" w:rsidP="00DA6F53">
      <w:pPr>
        <w:numPr>
          <w:ilvl w:val="0"/>
          <w:numId w:val="62"/>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lastRenderedPageBreak/>
        <w:t xml:space="preserve">Pomiary kinetyczne (pomiar absorbancji w zależności od czasu); </w:t>
      </w:r>
    </w:p>
    <w:p w14:paraId="5D9891C3"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Zapamiętanie krzywych kalibracyjnych użytkownika; </w:t>
      </w:r>
    </w:p>
    <w:p w14:paraId="411CD5DC"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Źródło światła: lampa halogenowa i deuterowa;</w:t>
      </w:r>
    </w:p>
    <w:p w14:paraId="0A45219B"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Detektor: fotodioda;</w:t>
      </w:r>
    </w:p>
    <w:p w14:paraId="1926F221"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Porty komunikacyjne: co najmniej USB, RS-232 umożliwiające podłączenie zewnętrznego komputera PC oraz drukarki drukującej na papierze formatu A4; </w:t>
      </w:r>
    </w:p>
    <w:p w14:paraId="0623A605"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bookmarkStart w:id="71" w:name="_Hlk171077291"/>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Kuwety kwarcowe: – 4 sztuki; </w:t>
      </w:r>
    </w:p>
    <w:p w14:paraId="20A4D2FA"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 xml:space="preserve">Kuwety szklane: – 16 sztuk; </w:t>
      </w:r>
    </w:p>
    <w:bookmarkEnd w:id="71"/>
    <w:p w14:paraId="6E3E8D65" w14:textId="77777777" w:rsidR="00DA6F53" w:rsidRPr="00DA6F53" w:rsidRDefault="00DA6F53" w:rsidP="00DA6F53">
      <w:pPr>
        <w:numPr>
          <w:ilvl w:val="0"/>
          <w:numId w:val="61"/>
        </w:numPr>
        <w:pBdr>
          <w:top w:val="nil"/>
          <w:left w:val="nil"/>
          <w:bottom w:val="nil"/>
          <w:right w:val="nil"/>
          <w:between w:val="nil"/>
          <w:bar w:val="nil"/>
        </w:pBdr>
        <w:spacing w:after="200"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Oprogramowanie komputerowe.</w:t>
      </w:r>
    </w:p>
    <w:p w14:paraId="64180F28" w14:textId="10F8ED8D" w:rsidR="00B81058" w:rsidRPr="00DA6F53" w:rsidRDefault="00B81058" w:rsidP="00DA6F53">
      <w:pPr>
        <w:numPr>
          <w:ilvl w:val="0"/>
          <w:numId w:val="61"/>
        </w:numPr>
        <w:pBdr>
          <w:top w:val="nil"/>
          <w:left w:val="nil"/>
          <w:bottom w:val="nil"/>
          <w:right w:val="nil"/>
          <w:between w:val="nil"/>
          <w:bar w:val="nil"/>
        </w:pBdr>
        <w:spacing w:line="300" w:lineRule="auto"/>
        <w:ind w:hanging="357"/>
        <w:contextualSpacing/>
        <w:jc w:val="both"/>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pPr>
      <w:r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Gwarancja w okresie co najmniej 12 miesięcy od daty potwierdzenia należytego wykonania zamówienia</w:t>
      </w:r>
      <w:r w:rsidR="00F12759" w:rsidRPr="00DA6F53">
        <w:rPr>
          <w:rFonts w:asciiTheme="majorHAnsi" w:eastAsia="Arial Unicode MS" w:hAnsiTheme="majorHAnsi" w:cstheme="majorHAnsi"/>
          <w:bCs w:val="0"/>
          <w:kern w:val="0"/>
          <w:sz w:val="22"/>
          <w:szCs w:val="22"/>
          <w:bdr w:val="nil"/>
          <w14:textOutline w14:w="0" w14:cap="flat" w14:cmpd="sng" w14:algn="ctr">
            <w14:noFill/>
            <w14:prstDash w14:val="solid"/>
            <w14:bevel/>
          </w14:textOutline>
        </w:rPr>
        <w:t>.</w:t>
      </w:r>
    </w:p>
    <w:bookmarkEnd w:id="66"/>
    <w:p w14:paraId="2D2F0ED4" w14:textId="77777777" w:rsidR="00F12759" w:rsidRDefault="00F12759" w:rsidP="00F12759">
      <w:pPr>
        <w:pBdr>
          <w:top w:val="nil"/>
          <w:left w:val="nil"/>
          <w:bottom w:val="nil"/>
          <w:right w:val="nil"/>
          <w:between w:val="nil"/>
          <w:bar w:val="nil"/>
        </w:pBdr>
        <w:spacing w:line="300" w:lineRule="auto"/>
        <w:contextualSpacing/>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p>
    <w:p w14:paraId="1ADDAD6F" w14:textId="77860D3E" w:rsidR="00F12759" w:rsidRDefault="00F12759" w:rsidP="00F12759">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r w:rsidRPr="00192C01">
        <w:rPr>
          <w:rFonts w:cs="Calibri"/>
          <w:b/>
          <w:bCs w:val="0"/>
          <w:sz w:val="22"/>
          <w:szCs w:val="22"/>
          <w:u w:val="single"/>
        </w:rPr>
        <w:t xml:space="preserve">Część nr </w:t>
      </w:r>
      <w:r>
        <w:rPr>
          <w:rFonts w:cs="Calibri"/>
          <w:b/>
          <w:bCs w:val="0"/>
          <w:sz w:val="22"/>
          <w:szCs w:val="22"/>
          <w:u w:val="single"/>
        </w:rPr>
        <w:t>2</w:t>
      </w:r>
      <w:r w:rsidRPr="00192C01">
        <w:rPr>
          <w:rFonts w:cs="Calibri"/>
          <w:b/>
          <w:bCs w:val="0"/>
          <w:sz w:val="22"/>
          <w:szCs w:val="22"/>
          <w:u w:val="single"/>
        </w:rPr>
        <w:t xml:space="preserve">: </w:t>
      </w:r>
      <w:r w:rsidRPr="00F12759">
        <w:rPr>
          <w:rFonts w:cs="Calibri"/>
          <w:b/>
          <w:bCs w:val="0"/>
          <w:sz w:val="22"/>
          <w:szCs w:val="22"/>
          <w:u w:val="single"/>
        </w:rPr>
        <w:t xml:space="preserve">Dostawa komory laminarnej II klasy bezpieczeństwa </w:t>
      </w:r>
      <w:r w:rsidR="00213EC0" w:rsidRPr="00213EC0">
        <w:rPr>
          <w:rFonts w:cs="Calibri"/>
          <w:b/>
          <w:bCs w:val="0"/>
          <w:sz w:val="22"/>
          <w:szCs w:val="22"/>
          <w:u w:val="single"/>
        </w:rPr>
        <w:t xml:space="preserve">ze stelażem </w:t>
      </w:r>
      <w:r w:rsidRPr="00F12759">
        <w:rPr>
          <w:rFonts w:cs="Calibri"/>
          <w:b/>
          <w:bCs w:val="0"/>
          <w:sz w:val="22"/>
          <w:szCs w:val="22"/>
          <w:u w:val="single"/>
        </w:rPr>
        <w:t>– 1 sztuka</w:t>
      </w:r>
    </w:p>
    <w:p w14:paraId="00910325" w14:textId="6FD0AFC3" w:rsidR="00F12759" w:rsidRDefault="00F12759" w:rsidP="00F12759">
      <w:pPr>
        <w:spacing w:line="300" w:lineRule="auto"/>
        <w:jc w:val="both"/>
        <w:rPr>
          <w:rFonts w:cs="Calibri"/>
          <w:sz w:val="22"/>
          <w:szCs w:val="22"/>
        </w:rPr>
      </w:pPr>
      <w:bookmarkStart w:id="72" w:name="_Hlk169685037"/>
      <w:bookmarkStart w:id="73" w:name="_Hlk169613349"/>
      <w:r w:rsidRPr="00261664">
        <w:rPr>
          <w:rFonts w:cs="Calibri"/>
          <w:sz w:val="22"/>
          <w:szCs w:val="22"/>
        </w:rPr>
        <w:t>Przedmiotem zamówienia jest dostawa</w:t>
      </w:r>
      <w:r>
        <w:rPr>
          <w:rFonts w:cs="Calibri"/>
          <w:sz w:val="22"/>
          <w:szCs w:val="22"/>
        </w:rPr>
        <w:t xml:space="preserve"> </w:t>
      </w:r>
      <w:r>
        <w:rPr>
          <w:rFonts w:cs="Calibri"/>
          <w:b/>
          <w:sz w:val="22"/>
          <w:szCs w:val="22"/>
        </w:rPr>
        <w:t>1</w:t>
      </w:r>
      <w:r w:rsidRPr="00B619D2">
        <w:rPr>
          <w:rFonts w:cs="Calibri"/>
          <w:b/>
          <w:sz w:val="22"/>
          <w:szCs w:val="22"/>
        </w:rPr>
        <w:t xml:space="preserve"> (</w:t>
      </w:r>
      <w:r>
        <w:rPr>
          <w:rFonts w:cs="Calibri"/>
          <w:b/>
          <w:sz w:val="22"/>
          <w:szCs w:val="22"/>
        </w:rPr>
        <w:t>jednej</w:t>
      </w:r>
      <w:r w:rsidRPr="00B619D2">
        <w:rPr>
          <w:rFonts w:cs="Calibri"/>
          <w:b/>
          <w:sz w:val="22"/>
          <w:szCs w:val="22"/>
        </w:rPr>
        <w:t>) sztuk</w:t>
      </w:r>
      <w:r>
        <w:rPr>
          <w:rFonts w:cs="Calibri"/>
          <w:b/>
          <w:sz w:val="22"/>
          <w:szCs w:val="22"/>
        </w:rPr>
        <w:t>i</w:t>
      </w:r>
      <w:r w:rsidRPr="00261664">
        <w:rPr>
          <w:rFonts w:cs="Calibri"/>
          <w:sz w:val="22"/>
          <w:szCs w:val="22"/>
        </w:rPr>
        <w:t xml:space="preserve"> fabrycznie </w:t>
      </w:r>
      <w:r w:rsidRPr="00F12759">
        <w:rPr>
          <w:rFonts w:cs="Calibri"/>
          <w:sz w:val="22"/>
          <w:szCs w:val="22"/>
        </w:rPr>
        <w:t xml:space="preserve">nowej komory laminarnej II klasy bezpieczeństwa wraz </w:t>
      </w:r>
      <w:bookmarkStart w:id="74" w:name="_Hlk176516122"/>
      <w:r w:rsidRPr="00F12759">
        <w:rPr>
          <w:rFonts w:cs="Calibri"/>
          <w:sz w:val="22"/>
          <w:szCs w:val="22"/>
        </w:rPr>
        <w:t>ze stelażem</w:t>
      </w:r>
      <w:r w:rsidRPr="00261664">
        <w:rPr>
          <w:rFonts w:cs="Calibri"/>
          <w:sz w:val="22"/>
          <w:szCs w:val="22"/>
        </w:rPr>
        <w:t xml:space="preserve"> </w:t>
      </w:r>
      <w:bookmarkEnd w:id="74"/>
      <w:r w:rsidRPr="00261664">
        <w:rPr>
          <w:rFonts w:cs="Calibri"/>
          <w:sz w:val="22"/>
          <w:szCs w:val="22"/>
        </w:rPr>
        <w:t>dla Wydział Technologii i Inżynierii Chemicznej</w:t>
      </w:r>
      <w:r w:rsidR="00C37608">
        <w:rPr>
          <w:rFonts w:cs="Calibri"/>
          <w:sz w:val="22"/>
          <w:szCs w:val="22"/>
        </w:rPr>
        <w:t xml:space="preserve">, </w:t>
      </w:r>
      <w:r w:rsidR="00C37608" w:rsidRPr="00C37608">
        <w:rPr>
          <w:rFonts w:cs="Calibri"/>
          <w:sz w:val="22"/>
          <w:szCs w:val="22"/>
        </w:rPr>
        <w:t>Zakład Technologii i Inżynierii Przemysłu Spożywczego</w:t>
      </w:r>
      <w:r w:rsidRPr="00261664">
        <w:rPr>
          <w:rFonts w:cs="Calibri"/>
          <w:sz w:val="22"/>
          <w:szCs w:val="22"/>
        </w:rPr>
        <w:t xml:space="preserve"> </w:t>
      </w:r>
      <w:r w:rsidRPr="00E756B1">
        <w:rPr>
          <w:rFonts w:cs="Calibri"/>
          <w:sz w:val="22"/>
          <w:szCs w:val="22"/>
        </w:rPr>
        <w:t xml:space="preserve">wraz z instalacją </w:t>
      </w:r>
      <w:r w:rsidR="00C37608" w:rsidRPr="00E756B1">
        <w:rPr>
          <w:rFonts w:cs="Calibri"/>
          <w:sz w:val="22"/>
          <w:szCs w:val="22"/>
        </w:rPr>
        <w:t xml:space="preserve">i uruchomieniem </w:t>
      </w:r>
      <w:r w:rsidRPr="00E756B1">
        <w:rPr>
          <w:rFonts w:cs="Calibri"/>
          <w:sz w:val="22"/>
          <w:szCs w:val="22"/>
        </w:rPr>
        <w:t xml:space="preserve">w siedzibie Zamawiającego, co </w:t>
      </w:r>
      <w:r w:rsidRPr="00261664">
        <w:rPr>
          <w:rFonts w:cs="Calibri"/>
          <w:sz w:val="22"/>
          <w:szCs w:val="22"/>
        </w:rPr>
        <w:t>najmniej o poniższych wymaganiach technicznych:</w:t>
      </w:r>
    </w:p>
    <w:bookmarkEnd w:id="72"/>
    <w:bookmarkEnd w:id="73"/>
    <w:p w14:paraId="16FF837C" w14:textId="77777777" w:rsidR="00F12759" w:rsidRDefault="00F12759" w:rsidP="00F12759">
      <w:pPr>
        <w:tabs>
          <w:tab w:val="left" w:pos="3402"/>
        </w:tabs>
        <w:spacing w:line="300" w:lineRule="auto"/>
        <w:rPr>
          <w:rFonts w:asciiTheme="majorHAnsi" w:hAnsiTheme="majorHAnsi" w:cstheme="majorHAnsi"/>
          <w:color w:val="2F5496"/>
          <w:sz w:val="22"/>
          <w:szCs w:val="18"/>
        </w:rPr>
      </w:pPr>
    </w:p>
    <w:p w14:paraId="18E1BD3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bookmarkStart w:id="75" w:name="_Hlk164428210"/>
      <w:r w:rsidRPr="00CF6CCD">
        <w:rPr>
          <w:rFonts w:eastAsia="Arial Unicode MS"/>
          <w:bdr w:val="nil"/>
          <w14:textOutline w14:w="0" w14:cap="flat" w14:cmpd="sng" w14:algn="ctr">
            <w14:noFill/>
            <w14:prstDash w14:val="solid"/>
            <w14:bevel/>
          </w14:textOutline>
        </w:rPr>
        <w:t xml:space="preserve">Komora spełnia II klasę bezpieczeństwa mikrobiologicznego zgodnie z normą PN EN 12469 </w:t>
      </w:r>
      <w:bookmarkStart w:id="76" w:name="_Hlk173146769"/>
      <w:r w:rsidRPr="00CF6CCD">
        <w:rPr>
          <w:rFonts w:eastAsia="Arial Unicode MS"/>
          <w:bdr w:val="nil"/>
          <w14:textOutline w14:w="0" w14:cap="flat" w14:cmpd="sng" w14:algn="ctr">
            <w14:noFill/>
            <w14:prstDash w14:val="solid"/>
            <w14:bevel/>
          </w14:textOutline>
        </w:rPr>
        <w:t>lub równoważna</w:t>
      </w:r>
      <w:bookmarkEnd w:id="76"/>
      <w:r w:rsidRPr="00CF6CCD">
        <w:rPr>
          <w:rFonts w:eastAsia="Arial Unicode MS"/>
          <w:bdr w:val="nil"/>
          <w14:textOutline w14:w="0" w14:cap="flat" w14:cmpd="sng" w14:algn="ctr">
            <w14:noFill/>
            <w14:prstDash w14:val="solid"/>
            <w14:bevel/>
          </w14:textOutline>
        </w:rPr>
        <w:t>,</w:t>
      </w:r>
      <w:r w:rsidRPr="00CF6CCD">
        <w:t xml:space="preserve"> </w:t>
      </w:r>
      <w:r w:rsidRPr="00CF6CCD">
        <w:rPr>
          <w:rFonts w:eastAsia="Arial Unicode MS"/>
          <w:bdr w:val="nil"/>
          <w14:textOutline w14:w="0" w14:cap="flat" w14:cmpd="sng" w14:algn="ctr">
            <w14:noFill/>
            <w14:prstDash w14:val="solid"/>
            <w14:bevel/>
          </w14:textOutline>
        </w:rPr>
        <w:t>która zapewnia ochronę produktu, operatora i środowiska</w:t>
      </w:r>
      <w:r w:rsidRPr="00CF6CCD">
        <w:t xml:space="preserve"> </w:t>
      </w:r>
      <w:r w:rsidRPr="00CF6CCD">
        <w:rPr>
          <w:rFonts w:eastAsia="Arial Unicode MS"/>
          <w:bdr w:val="nil"/>
          <w14:textOutline w14:w="0" w14:cap="flat" w14:cmpd="sng" w14:algn="ctr">
            <w14:noFill/>
            <w14:prstDash w14:val="solid"/>
            <w14:bevel/>
          </w14:textOutline>
        </w:rPr>
        <w:t xml:space="preserve">poprzez filtrację powietrza wewnątrz komory oraz filtrację powietrza wylotowego; </w:t>
      </w:r>
    </w:p>
    <w:p w14:paraId="272438C0"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bookmarkStart w:id="77" w:name="_Hlk171493924"/>
      <w:r w:rsidRPr="00CF6CCD">
        <w:rPr>
          <w:rFonts w:eastAsia="Arial Unicode MS"/>
          <w:bdr w:val="nil"/>
          <w14:textOutline w14:w="0" w14:cap="flat" w14:cmpd="sng" w14:algn="ctr">
            <w14:noFill/>
            <w14:prstDash w14:val="solid"/>
            <w14:bevel/>
          </w14:textOutline>
        </w:rPr>
        <w:t>Komora wolnostojąca przystosowana do pracy siedzącej po montażu do kompatybilnego stelaża;</w:t>
      </w:r>
    </w:p>
    <w:bookmarkEnd w:id="77"/>
    <w:p w14:paraId="33A1F4D1"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 xml:space="preserve">Wyposażona w filtry o skuteczności co najmniej 99,999% dla cząstek 0,1 µm do 0,3 µm zapewniające czystość powietrza klasy co najmniej ISO 3 wg ISO 14644 lub równoważną : </w:t>
      </w:r>
      <w:r w:rsidRPr="00CF6CCD">
        <w:rPr>
          <w:rFonts w:eastAsia="Arial Unicode MS"/>
          <w:bdr w:val="nil"/>
          <w14:textOutline w14:w="0" w14:cap="flat" w14:cmpd="sng" w14:algn="ctr">
            <w14:noFill/>
            <w14:prstDash w14:val="solid"/>
            <w14:bevel/>
          </w14:textOutline>
        </w:rPr>
        <w:br/>
      </w:r>
      <w:r w:rsidRPr="00CF6CCD">
        <w:t>35 cząst. &gt; lub = 0,5µm/m3; 1000 cząst. &gt; lub = 0,1 µm/m3</w:t>
      </w:r>
      <w:r w:rsidRPr="00CF6CCD">
        <w:rPr>
          <w:rFonts w:eastAsia="Arial Unicode MS"/>
          <w:bdr w:val="nil"/>
          <w14:textOutline w14:w="0" w14:cap="flat" w14:cmpd="sng" w14:algn="ctr">
            <w14:noFill/>
            <w14:prstDash w14:val="solid"/>
            <w14:bevel/>
          </w14:textOutline>
        </w:rPr>
        <w:t>;</w:t>
      </w:r>
    </w:p>
    <w:p w14:paraId="6739D24F"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Szerokość wewnętrzna komory minimum 600 mm;</w:t>
      </w:r>
    </w:p>
    <w:p w14:paraId="30461F7B"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Wysokość wewnętrzna komory co najmniej 600 mm;</w:t>
      </w:r>
    </w:p>
    <w:p w14:paraId="0D32720D"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Szerokość zewnętrzna komory maksimum1050 mm;</w:t>
      </w:r>
    </w:p>
    <w:p w14:paraId="634E1152"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Głębokość zewnętrzna komory maksimum 800 mm;</w:t>
      </w:r>
    </w:p>
    <w:p w14:paraId="44FB6442"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Wysokość zewnętrzna komory maksimum 1400 mm (bez stelaża);</w:t>
      </w:r>
    </w:p>
    <w:p w14:paraId="7B422046"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 xml:space="preserve">Wnętrze komory wykonane ze stali; </w:t>
      </w:r>
    </w:p>
    <w:p w14:paraId="32DD17A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Zewnętrzne elementy komory wykonane ze stali malowanej proszkowo;</w:t>
      </w:r>
    </w:p>
    <w:p w14:paraId="66E0ABF1"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Okna w ścianach bocznych wykonane ze szkła hartowanego;</w:t>
      </w:r>
    </w:p>
    <w:p w14:paraId="543133B0"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Możliwość</w:t>
      </w:r>
      <w:r w:rsidRPr="00CF6CCD" w:rsidDel="008F045E">
        <w:rPr>
          <w:rFonts w:eastAsia="Arial Unicode MS"/>
          <w:bdr w:val="nil"/>
          <w14:textOutline w14:w="0" w14:cap="flat" w14:cmpd="sng" w14:algn="ctr">
            <w14:noFill/>
            <w14:prstDash w14:val="solid"/>
            <w14:bevel/>
          </w14:textOutline>
        </w:rPr>
        <w:t xml:space="preserve"> </w:t>
      </w:r>
      <w:r w:rsidRPr="00CF6CCD">
        <w:rPr>
          <w:rFonts w:eastAsia="Arial Unicode MS"/>
          <w:bdr w:val="nil"/>
          <w14:textOutline w14:w="0" w14:cap="flat" w14:cmpd="sng" w14:algn="ctr">
            <w14:noFill/>
            <w14:prstDash w14:val="solid"/>
            <w14:bevel/>
          </w14:textOutline>
        </w:rPr>
        <w:t xml:space="preserve">podłączenia mediów (np. próżni, gazu lub powietrza) w części metalowej ścian bocznych czy tylnych; </w:t>
      </w:r>
    </w:p>
    <w:p w14:paraId="7E98B96E"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Szyba frontowa: ustawiona pod kątem, skośnie w stosunku do blatu roboczego, nieprzepuszczalna dla promieniowania UV, umożliwiająca zamknięcie komory od frontu w pozycji całkowitego opuszczenia;</w:t>
      </w:r>
    </w:p>
    <w:p w14:paraId="440EB0A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Szyba frontowa przesuwana ręcznie góra-dół;</w:t>
      </w:r>
    </w:p>
    <w:p w14:paraId="029B4AD7"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Komora wyposażona w silnik typu EC (elektronicznie komutowany);</w:t>
      </w:r>
    </w:p>
    <w:p w14:paraId="1A92C39E"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Automatyczna kompensacja prędkości strumienia laminarnego w miarę zapchania filtrów;</w:t>
      </w:r>
    </w:p>
    <w:p w14:paraId="0B675002"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lastRenderedPageBreak/>
        <w:t xml:space="preserve">Panel sterowania wyświetlaczem LCD, zainstalowanym pod kątem, monitorujący co najmniej: prędkości przepływów powietrza wlotowego i laminarnego, tryb pracy, poziom szyby frontowej, temperatury, łącznego czasu pracy filtrów i lampy UV; </w:t>
      </w:r>
    </w:p>
    <w:p w14:paraId="15750B69"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Posiada przyciski co najmniej dla: wł/wył. wentylatora, oświetlenia, lampy UV, gniazd elektrycznych;</w:t>
      </w:r>
    </w:p>
    <w:p w14:paraId="464374D7"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Tryb pracy co najmniej standard, lampa do dezynfekcji UV, stand by (pozwalający na pracę komory z połową prędkości wentylatora);</w:t>
      </w:r>
    </w:p>
    <w:p w14:paraId="24E630B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Oświetlenie obszaru pracy;</w:t>
      </w:r>
    </w:p>
    <w:p w14:paraId="2DE71FA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Pod głównym filtrem demontowany dyfuzor chroniący filtr główny przed ewentualnymi uszkodzeniami mechanicznymi i poprawiający jednorodność strumienia laminarnego;</w:t>
      </w:r>
    </w:p>
    <w:p w14:paraId="16B59D8A"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Komora wyposażona w co najmniej 2 dwa gniazda elektryczne o napięciu co najmniej 220V;</w:t>
      </w:r>
    </w:p>
    <w:p w14:paraId="50696B22"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 xml:space="preserve">Blat roboczy wykonany ze stali nierdzewnej, dzielony z możliwością autoklawowania; </w:t>
      </w:r>
    </w:p>
    <w:p w14:paraId="773FD36F"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Podłokietnik, demontowalny;</w:t>
      </w:r>
    </w:p>
    <w:p w14:paraId="669F5297"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 xml:space="preserve">Zasilanie co najmniej 220V;  </w:t>
      </w:r>
    </w:p>
    <w:p w14:paraId="09306212"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Dezynfekcja za pomocą lampy UV;</w:t>
      </w:r>
    </w:p>
    <w:p w14:paraId="202EFFA4" w14:textId="77777777"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Lampa UV zainstalowana w komorze roboczej;</w:t>
      </w:r>
    </w:p>
    <w:p w14:paraId="46120BC6" w14:textId="0212D970" w:rsidR="00CF6CCD" w:rsidRPr="00CF6CCD" w:rsidRDefault="00CF6CCD" w:rsidP="00CF6CCD">
      <w:pPr>
        <w:pStyle w:val="Akapitzlist"/>
        <w:numPr>
          <w:ilvl w:val="0"/>
          <w:numId w:val="64"/>
        </w:numPr>
        <w:pBdr>
          <w:top w:val="nil"/>
          <w:left w:val="nil"/>
          <w:bottom w:val="nil"/>
          <w:right w:val="nil"/>
          <w:between w:val="nil"/>
          <w:bar w:val="nil"/>
        </w:pBdr>
        <w:spacing w:line="300" w:lineRule="auto"/>
        <w:jc w:val="both"/>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Stelaż pod komorę ze stali malowanej proszkowo o wysokości maksymalnie 770 mm;</w:t>
      </w:r>
    </w:p>
    <w:p w14:paraId="231A4A61" w14:textId="20DE6DA0" w:rsidR="00F12759" w:rsidRPr="00CF6CCD" w:rsidRDefault="00F12759" w:rsidP="00C37608">
      <w:pPr>
        <w:pStyle w:val="Akapitzlist"/>
        <w:numPr>
          <w:ilvl w:val="0"/>
          <w:numId w:val="64"/>
        </w:numPr>
        <w:spacing w:line="300" w:lineRule="auto"/>
        <w:ind w:left="714" w:hanging="357"/>
        <w:rPr>
          <w:rFonts w:eastAsia="Arial Unicode MS"/>
          <w:bdr w:val="nil"/>
          <w14:textOutline w14:w="0" w14:cap="flat" w14:cmpd="sng" w14:algn="ctr">
            <w14:noFill/>
            <w14:prstDash w14:val="solid"/>
            <w14:bevel/>
          </w14:textOutline>
        </w:rPr>
      </w:pPr>
      <w:r w:rsidRPr="00CF6CCD">
        <w:rPr>
          <w:rFonts w:eastAsia="Arial Unicode MS"/>
          <w:bdr w:val="nil"/>
          <w14:textOutline w14:w="0" w14:cap="flat" w14:cmpd="sng" w14:algn="ctr">
            <w14:noFill/>
            <w14:prstDash w14:val="solid"/>
            <w14:bevel/>
          </w14:textOutline>
        </w:rPr>
        <w:t>Gwarancja w okresie co najmniej 24 miesięcy od daty potwierdzenia należytego wykonania zamówienia.</w:t>
      </w:r>
    </w:p>
    <w:p w14:paraId="6AE92C08" w14:textId="77777777" w:rsidR="00F12759" w:rsidRPr="00D1430F" w:rsidRDefault="00F12759" w:rsidP="00F12759">
      <w:pPr>
        <w:pStyle w:val="Akapitzlist"/>
        <w:pBdr>
          <w:top w:val="nil"/>
          <w:left w:val="nil"/>
          <w:bottom w:val="nil"/>
          <w:right w:val="nil"/>
          <w:between w:val="nil"/>
          <w:bar w:val="nil"/>
        </w:pBdr>
        <w:spacing w:line="300" w:lineRule="auto"/>
        <w:jc w:val="both"/>
        <w:rPr>
          <w:rFonts w:eastAsia="Arial Unicode MS"/>
          <w:color w:val="000000"/>
          <w:bdr w:val="nil"/>
          <w14:textOutline w14:w="0" w14:cap="flat" w14:cmpd="sng" w14:algn="ctr">
            <w14:noFill/>
            <w14:prstDash w14:val="solid"/>
            <w14:bevel/>
          </w14:textOutline>
        </w:rPr>
      </w:pPr>
    </w:p>
    <w:bookmarkEnd w:id="75"/>
    <w:p w14:paraId="6668D2E9" w14:textId="77777777" w:rsidR="00F12759" w:rsidRDefault="00F12759" w:rsidP="00F12759">
      <w:pPr>
        <w:tabs>
          <w:tab w:val="left" w:pos="3402"/>
        </w:tabs>
        <w:spacing w:line="300" w:lineRule="auto"/>
        <w:jc w:val="both"/>
        <w:rPr>
          <w:rFonts w:asciiTheme="majorHAnsi" w:hAnsiTheme="majorHAnsi" w:cstheme="majorHAnsi"/>
          <w:color w:val="2F5496"/>
          <w:sz w:val="22"/>
          <w:szCs w:val="18"/>
        </w:rPr>
      </w:pPr>
    </w:p>
    <w:p w14:paraId="0846B795" w14:textId="77777777" w:rsidR="00F12759" w:rsidRDefault="00F12759" w:rsidP="00132573">
      <w:pPr>
        <w:tabs>
          <w:tab w:val="left" w:pos="3402"/>
        </w:tabs>
        <w:spacing w:line="300" w:lineRule="auto"/>
        <w:jc w:val="right"/>
        <w:rPr>
          <w:rFonts w:asciiTheme="majorHAnsi" w:hAnsiTheme="majorHAnsi" w:cstheme="majorHAnsi"/>
          <w:color w:val="2F5496"/>
          <w:sz w:val="22"/>
          <w:szCs w:val="18"/>
        </w:rPr>
      </w:pPr>
    </w:p>
    <w:p w14:paraId="366B4973" w14:textId="6363D74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78" w:name="_Hlk61354979"/>
      <w:bookmarkStart w:id="79" w:name="_Toc40987562"/>
      <w:bookmarkStart w:id="80" w:name="_Toc51166479"/>
      <w:r w:rsidRPr="00104E43">
        <w:rPr>
          <w:rFonts w:asciiTheme="majorHAnsi" w:hAnsiTheme="majorHAnsi" w:cstheme="majorHAnsi"/>
          <w:b/>
          <w:i/>
          <w:sz w:val="18"/>
          <w:szCs w:val="18"/>
        </w:rPr>
        <w:lastRenderedPageBreak/>
        <w:t>Załącznik nr 4 do SWZ</w:t>
      </w:r>
    </w:p>
    <w:p w14:paraId="4CED9A0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78"/>
    </w:p>
    <w:p w14:paraId="1EB50608" w14:textId="3E79F891" w:rsidR="00291B54" w:rsidRPr="00291B54" w:rsidRDefault="00291B54" w:rsidP="00291B54">
      <w:pPr>
        <w:tabs>
          <w:tab w:val="left" w:pos="3402"/>
        </w:tabs>
        <w:spacing w:line="300" w:lineRule="auto"/>
        <w:jc w:val="center"/>
        <w:rPr>
          <w:rFonts w:cs="Calibri"/>
          <w:b/>
          <w:iCs/>
          <w:sz w:val="22"/>
          <w:szCs w:val="22"/>
        </w:rPr>
      </w:pPr>
      <w:r w:rsidRPr="00291B54">
        <w:rPr>
          <w:rFonts w:cs="Calibri"/>
          <w:b/>
          <w:iCs/>
          <w:sz w:val="22"/>
          <w:szCs w:val="22"/>
        </w:rPr>
        <w:t>Umowa RZP.244.</w:t>
      </w:r>
      <w:r>
        <w:rPr>
          <w:rFonts w:cs="Calibri"/>
          <w:b/>
          <w:iCs/>
          <w:sz w:val="22"/>
          <w:szCs w:val="22"/>
        </w:rPr>
        <w:t>38</w:t>
      </w:r>
      <w:r w:rsidRPr="00291B54">
        <w:rPr>
          <w:rFonts w:cs="Calibri"/>
          <w:b/>
          <w:iCs/>
          <w:sz w:val="22"/>
          <w:szCs w:val="22"/>
        </w:rPr>
        <w:t>.2024.C…</w:t>
      </w:r>
    </w:p>
    <w:p w14:paraId="21B51D87" w14:textId="77777777" w:rsidR="00291B54" w:rsidRPr="00291B54" w:rsidRDefault="00291B54" w:rsidP="00291B54">
      <w:pPr>
        <w:spacing w:line="276" w:lineRule="auto"/>
        <w:jc w:val="center"/>
        <w:rPr>
          <w:rFonts w:cs="Calibri"/>
          <w:i/>
          <w:sz w:val="22"/>
          <w:szCs w:val="22"/>
        </w:rPr>
      </w:pPr>
      <w:r w:rsidRPr="00291B54">
        <w:rPr>
          <w:rFonts w:cs="Calibri"/>
          <w:i/>
          <w:sz w:val="22"/>
          <w:szCs w:val="22"/>
        </w:rPr>
        <w:t>zawarta w formie elektronicznej /</w:t>
      </w:r>
    </w:p>
    <w:p w14:paraId="3C3A757F" w14:textId="77777777" w:rsidR="00291B54" w:rsidRPr="00291B54" w:rsidRDefault="00291B54" w:rsidP="00291B54">
      <w:pPr>
        <w:spacing w:line="276" w:lineRule="auto"/>
        <w:jc w:val="center"/>
        <w:rPr>
          <w:rFonts w:cs="Calibri"/>
          <w:i/>
          <w:sz w:val="22"/>
          <w:szCs w:val="22"/>
        </w:rPr>
      </w:pPr>
      <w:r w:rsidRPr="00291B54">
        <w:rPr>
          <w:rFonts w:cs="Calibri"/>
          <w:i/>
          <w:sz w:val="22"/>
          <w:szCs w:val="22"/>
        </w:rPr>
        <w:t>zawarta w Bydgoszczy w dniu ……………….. 2024 r. pomiędzy:</w:t>
      </w:r>
    </w:p>
    <w:p w14:paraId="29BA5E7B" w14:textId="77777777" w:rsidR="00291B54" w:rsidRPr="00291B54" w:rsidRDefault="00291B54" w:rsidP="00291B54">
      <w:pPr>
        <w:tabs>
          <w:tab w:val="left" w:pos="3402"/>
        </w:tabs>
        <w:spacing w:line="276" w:lineRule="auto"/>
        <w:rPr>
          <w:rFonts w:cs="Calibri"/>
          <w:b/>
          <w:iCs/>
          <w:color w:val="FF0000"/>
          <w:sz w:val="22"/>
          <w:szCs w:val="22"/>
        </w:rPr>
      </w:pPr>
    </w:p>
    <w:p w14:paraId="6DC76A40" w14:textId="77777777" w:rsidR="00291B54" w:rsidRPr="00291B54" w:rsidRDefault="00291B54" w:rsidP="00291B54">
      <w:pPr>
        <w:spacing w:line="276" w:lineRule="auto"/>
        <w:jc w:val="both"/>
        <w:outlineLvl w:val="0"/>
        <w:rPr>
          <w:rFonts w:cs="Calibri"/>
          <w:b/>
          <w:bCs w:val="0"/>
          <w:sz w:val="22"/>
          <w:szCs w:val="22"/>
        </w:rPr>
      </w:pPr>
      <w:r w:rsidRPr="00291B54">
        <w:rPr>
          <w:rFonts w:cs="Calibri"/>
          <w:b/>
          <w:sz w:val="22"/>
          <w:szCs w:val="22"/>
        </w:rPr>
        <w:t>Strony umowy:</w:t>
      </w:r>
    </w:p>
    <w:p w14:paraId="164403BA" w14:textId="77777777" w:rsidR="00291B54" w:rsidRPr="00291B54" w:rsidRDefault="00291B54" w:rsidP="00291B54">
      <w:pPr>
        <w:spacing w:line="276" w:lineRule="auto"/>
        <w:jc w:val="both"/>
        <w:outlineLvl w:val="0"/>
        <w:rPr>
          <w:rFonts w:cs="Calibri"/>
          <w:b/>
          <w:bCs w:val="0"/>
          <w:sz w:val="22"/>
          <w:szCs w:val="22"/>
        </w:rPr>
      </w:pPr>
      <w:r w:rsidRPr="00291B54">
        <w:rPr>
          <w:rFonts w:cs="Calibri"/>
          <w:b/>
          <w:sz w:val="22"/>
          <w:szCs w:val="22"/>
        </w:rPr>
        <w:t>Zamawiający:</w:t>
      </w:r>
    </w:p>
    <w:p w14:paraId="4A4FAE64" w14:textId="77777777" w:rsidR="00291B54" w:rsidRPr="00291B54" w:rsidRDefault="00291B54" w:rsidP="00291B54">
      <w:pPr>
        <w:spacing w:line="276" w:lineRule="auto"/>
        <w:jc w:val="both"/>
        <w:outlineLvl w:val="0"/>
        <w:rPr>
          <w:rFonts w:cs="Calibri"/>
          <w:sz w:val="22"/>
          <w:szCs w:val="22"/>
        </w:rPr>
      </w:pPr>
      <w:r w:rsidRPr="00291B54">
        <w:rPr>
          <w:rFonts w:cs="Calibri"/>
          <w:b/>
          <w:sz w:val="22"/>
          <w:szCs w:val="22"/>
        </w:rPr>
        <w:t>Politechnika Bydgoska im. Jana i Jędrzeja Śniadeckich</w:t>
      </w:r>
      <w:r w:rsidRPr="00291B54">
        <w:rPr>
          <w:rFonts w:cs="Calibri"/>
          <w:sz w:val="22"/>
          <w:szCs w:val="22"/>
        </w:rPr>
        <w:t xml:space="preserve"> z siedzibą przy Al. prof. S. Kaliskiego 7, 85-796 Bydgoszcz, NIP 5540313107, w imieniu którego działa:</w:t>
      </w:r>
    </w:p>
    <w:p w14:paraId="6DE21887" w14:textId="77777777" w:rsidR="00291B54" w:rsidRPr="00291B54" w:rsidRDefault="00291B54" w:rsidP="00291B54">
      <w:pPr>
        <w:spacing w:line="276" w:lineRule="auto"/>
        <w:jc w:val="both"/>
        <w:rPr>
          <w:rFonts w:cs="Calibri"/>
          <w:sz w:val="22"/>
          <w:szCs w:val="22"/>
        </w:rPr>
      </w:pPr>
      <w:r w:rsidRPr="00291B54">
        <w:rPr>
          <w:rFonts w:cs="Calibri"/>
          <w:sz w:val="22"/>
          <w:szCs w:val="22"/>
        </w:rPr>
        <w:t>…………………………………………., na podstawie stosownego pełnomocnictwa/na podstawie umocowania ustawowego,</w:t>
      </w:r>
    </w:p>
    <w:p w14:paraId="15D3E9F5" w14:textId="7FC39A7A" w:rsidR="00291B54" w:rsidRPr="00291B54" w:rsidRDefault="00291B54" w:rsidP="00291B54">
      <w:pPr>
        <w:spacing w:line="276" w:lineRule="auto"/>
        <w:jc w:val="both"/>
        <w:rPr>
          <w:rFonts w:cs="Calibri"/>
          <w:sz w:val="22"/>
          <w:szCs w:val="22"/>
        </w:rPr>
      </w:pPr>
      <w:r w:rsidRPr="00291B54">
        <w:rPr>
          <w:rFonts w:cs="Calibri"/>
          <w:sz w:val="22"/>
          <w:szCs w:val="22"/>
        </w:rPr>
        <w:t xml:space="preserve">przy kontrasygnacie </w:t>
      </w:r>
      <w:r w:rsidR="005533AB">
        <w:rPr>
          <w:rFonts w:cs="Calibri"/>
          <w:sz w:val="22"/>
          <w:szCs w:val="22"/>
        </w:rPr>
        <w:t>Kwestora</w:t>
      </w:r>
    </w:p>
    <w:p w14:paraId="7DC319AB" w14:textId="77777777" w:rsidR="00291B54" w:rsidRPr="00291B54" w:rsidRDefault="00291B54" w:rsidP="00291B54">
      <w:pPr>
        <w:spacing w:line="276" w:lineRule="auto"/>
        <w:jc w:val="both"/>
        <w:rPr>
          <w:rFonts w:cs="Calibri"/>
          <w:bCs w:val="0"/>
          <w:sz w:val="22"/>
          <w:szCs w:val="22"/>
        </w:rPr>
      </w:pPr>
    </w:p>
    <w:p w14:paraId="40BCA1C4" w14:textId="77777777" w:rsidR="00291B54" w:rsidRPr="00291B54" w:rsidRDefault="00291B54" w:rsidP="00291B54">
      <w:pPr>
        <w:spacing w:line="276" w:lineRule="auto"/>
        <w:jc w:val="both"/>
        <w:rPr>
          <w:rFonts w:cs="Calibri"/>
          <w:b/>
          <w:bCs w:val="0"/>
          <w:sz w:val="22"/>
          <w:szCs w:val="22"/>
        </w:rPr>
      </w:pPr>
      <w:r w:rsidRPr="00291B54">
        <w:rPr>
          <w:rFonts w:cs="Calibri"/>
          <w:b/>
          <w:sz w:val="22"/>
          <w:szCs w:val="22"/>
        </w:rPr>
        <w:t>Wykonawca:</w:t>
      </w:r>
    </w:p>
    <w:p w14:paraId="1F96C4BB" w14:textId="77777777" w:rsidR="00291B54" w:rsidRPr="00291B54" w:rsidRDefault="00291B54" w:rsidP="00291B54">
      <w:pPr>
        <w:spacing w:line="276" w:lineRule="auto"/>
        <w:jc w:val="both"/>
        <w:rPr>
          <w:rFonts w:cs="Calibri"/>
          <w:bCs w:val="0"/>
          <w:sz w:val="22"/>
          <w:szCs w:val="22"/>
        </w:rPr>
      </w:pPr>
    </w:p>
    <w:p w14:paraId="7605FC51" w14:textId="77777777" w:rsidR="00291B54" w:rsidRPr="00291B54" w:rsidRDefault="00291B54" w:rsidP="00291B54">
      <w:pPr>
        <w:spacing w:line="276" w:lineRule="auto"/>
        <w:jc w:val="both"/>
        <w:rPr>
          <w:rFonts w:cs="Calibri"/>
          <w:sz w:val="22"/>
          <w:szCs w:val="22"/>
        </w:rPr>
      </w:pPr>
      <w:r w:rsidRPr="00291B54">
        <w:rPr>
          <w:rFonts w:cs="Calibri"/>
          <w:b/>
          <w:sz w:val="22"/>
          <w:szCs w:val="22"/>
        </w:rPr>
        <w:t>……………………………………………</w:t>
      </w:r>
      <w:r w:rsidRPr="00291B54">
        <w:rPr>
          <w:rFonts w:cs="Calibri"/>
          <w:sz w:val="22"/>
          <w:szCs w:val="22"/>
        </w:rPr>
        <w:t xml:space="preserve"> </w:t>
      </w:r>
    </w:p>
    <w:p w14:paraId="5EADAD14" w14:textId="77777777" w:rsidR="00291B54" w:rsidRPr="00291B54" w:rsidRDefault="00291B54" w:rsidP="00291B54">
      <w:pPr>
        <w:spacing w:line="276" w:lineRule="auto"/>
        <w:jc w:val="both"/>
        <w:rPr>
          <w:rFonts w:cs="Calibri"/>
          <w:sz w:val="22"/>
          <w:szCs w:val="22"/>
        </w:rPr>
      </w:pPr>
      <w:r w:rsidRPr="00291B54">
        <w:rPr>
          <w:rFonts w:cs="Calibri"/>
          <w:sz w:val="22"/>
          <w:szCs w:val="22"/>
        </w:rPr>
        <w:t>w imieniu którego działa</w:t>
      </w:r>
    </w:p>
    <w:p w14:paraId="47D5C9A2" w14:textId="77777777" w:rsidR="00291B54" w:rsidRPr="00291B54" w:rsidRDefault="00291B54" w:rsidP="00291B54">
      <w:pPr>
        <w:tabs>
          <w:tab w:val="right" w:pos="9752"/>
        </w:tabs>
        <w:spacing w:line="276" w:lineRule="auto"/>
        <w:jc w:val="both"/>
        <w:rPr>
          <w:rFonts w:cs="Calibri"/>
          <w:sz w:val="22"/>
          <w:szCs w:val="22"/>
        </w:rPr>
      </w:pPr>
      <w:r w:rsidRPr="00291B54">
        <w:rPr>
          <w:rFonts w:cs="Calibri"/>
          <w:sz w:val="22"/>
          <w:szCs w:val="22"/>
        </w:rPr>
        <w:t xml:space="preserve">…………………………………………., </w:t>
      </w:r>
    </w:p>
    <w:p w14:paraId="6FA51EDF" w14:textId="77777777" w:rsidR="00291B54" w:rsidRPr="00291B54" w:rsidRDefault="00291B54" w:rsidP="00291B54">
      <w:pPr>
        <w:spacing w:line="276" w:lineRule="auto"/>
        <w:jc w:val="both"/>
        <w:rPr>
          <w:rFonts w:cs="Calibri"/>
          <w:bCs w:val="0"/>
          <w:sz w:val="22"/>
          <w:szCs w:val="22"/>
        </w:rPr>
      </w:pPr>
    </w:p>
    <w:p w14:paraId="2C9E34BE" w14:textId="77777777" w:rsidR="00291B54" w:rsidRPr="00291B54" w:rsidRDefault="00291B54" w:rsidP="00291B54">
      <w:pPr>
        <w:spacing w:line="276" w:lineRule="auto"/>
        <w:jc w:val="center"/>
        <w:rPr>
          <w:rFonts w:cs="Calibri"/>
          <w:b/>
          <w:sz w:val="22"/>
          <w:szCs w:val="22"/>
        </w:rPr>
      </w:pPr>
      <w:r w:rsidRPr="00291B54">
        <w:rPr>
          <w:rFonts w:cs="Calibri"/>
          <w:b/>
          <w:sz w:val="22"/>
          <w:szCs w:val="22"/>
        </w:rPr>
        <w:t>Podstawa umowy</w:t>
      </w:r>
    </w:p>
    <w:p w14:paraId="4C5A2DDF" w14:textId="77777777" w:rsidR="00291B54" w:rsidRPr="00291B54" w:rsidRDefault="00291B54" w:rsidP="00291B54">
      <w:pPr>
        <w:spacing w:line="300" w:lineRule="auto"/>
        <w:jc w:val="both"/>
        <w:rPr>
          <w:rFonts w:cs="Calibri"/>
          <w:sz w:val="22"/>
          <w:szCs w:val="22"/>
        </w:rPr>
      </w:pPr>
      <w:r w:rsidRPr="00291B54">
        <w:rPr>
          <w:rFonts w:cs="Calibr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3A9E9D7A" w14:textId="77777777" w:rsidR="00291B54" w:rsidRPr="00291B54" w:rsidRDefault="00291B54" w:rsidP="00291B54">
      <w:pPr>
        <w:spacing w:line="276" w:lineRule="auto"/>
        <w:jc w:val="both"/>
        <w:rPr>
          <w:rFonts w:cs="Calibri"/>
          <w:b/>
          <w:sz w:val="22"/>
          <w:szCs w:val="22"/>
        </w:rPr>
      </w:pPr>
    </w:p>
    <w:p w14:paraId="720C2683"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1 Przedmiot zamówienia</w:t>
      </w:r>
    </w:p>
    <w:p w14:paraId="572E5D95" w14:textId="77777777"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W wyniku przeprowadzonego postępowania o udzielenie zamówienia publicznego w trybie podstawowym na </w:t>
      </w:r>
      <w:r w:rsidRPr="00291B54">
        <w:rPr>
          <w:rFonts w:cs="Calibri"/>
          <w:b/>
          <w:sz w:val="22"/>
          <w:szCs w:val="22"/>
        </w:rPr>
        <w:t xml:space="preserve">dostawę sprzętu laboratoryjnego, </w:t>
      </w:r>
      <w:r w:rsidRPr="00291B54">
        <w:rPr>
          <w:rFonts w:cs="Calibri"/>
          <w:sz w:val="22"/>
          <w:szCs w:val="22"/>
        </w:rPr>
        <w:t>Zamawiający wybrał ofertę złożoną przez Wykonawcę.</w:t>
      </w:r>
    </w:p>
    <w:p w14:paraId="28C90FD9" w14:textId="77777777"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Na mocy niniejszej umowy Wykonawca dostarczy Zamawiającemu </w:t>
      </w:r>
      <w:r w:rsidRPr="00291B54">
        <w:rPr>
          <w:rFonts w:cs="Calibri"/>
          <w:b/>
          <w:sz w:val="22"/>
          <w:szCs w:val="22"/>
        </w:rPr>
        <w:t>……………………………..</w:t>
      </w:r>
      <w:r w:rsidRPr="00291B54">
        <w:rPr>
          <w:rFonts w:cs="Calibri"/>
          <w:sz w:val="22"/>
          <w:szCs w:val="22"/>
        </w:rPr>
        <w:t xml:space="preserve"> (dalej jako „</w:t>
      </w:r>
      <w:bookmarkStart w:id="81" w:name="_Hlk144185349"/>
      <w:r w:rsidRPr="00291B54">
        <w:rPr>
          <w:rFonts w:cs="Calibri"/>
          <w:sz w:val="22"/>
          <w:szCs w:val="22"/>
        </w:rPr>
        <w:t>Sprzęt</w:t>
      </w:r>
      <w:bookmarkEnd w:id="81"/>
      <w:r w:rsidRPr="00291B54">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4471AED4" w14:textId="31887CE1"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Sprzęt będzie zgodny z wymogami i opisem wynikającymi z treści Specyfikacji Warunków Zamówienia postępowania nr </w:t>
      </w:r>
      <w:r w:rsidRPr="00291B54">
        <w:rPr>
          <w:rFonts w:cs="Calibri"/>
          <w:b/>
          <w:sz w:val="22"/>
          <w:szCs w:val="22"/>
        </w:rPr>
        <w:t>RZP.243.</w:t>
      </w:r>
      <w:r>
        <w:rPr>
          <w:rFonts w:cs="Calibri"/>
          <w:b/>
          <w:sz w:val="22"/>
          <w:szCs w:val="22"/>
        </w:rPr>
        <w:t>38</w:t>
      </w:r>
      <w:r w:rsidRPr="00291B54">
        <w:rPr>
          <w:rFonts w:cs="Calibri"/>
          <w:b/>
          <w:sz w:val="22"/>
          <w:szCs w:val="22"/>
        </w:rPr>
        <w:t>.2024</w:t>
      </w:r>
      <w:r w:rsidRPr="00291B54">
        <w:rPr>
          <w:rFonts w:cs="Calibri"/>
          <w:sz w:val="22"/>
          <w:szCs w:val="22"/>
        </w:rPr>
        <w:t xml:space="preserve"> – dalej: SWZ oraz ofertą Wykonawcy.</w:t>
      </w:r>
    </w:p>
    <w:p w14:paraId="584CE14B" w14:textId="77777777" w:rsidR="00291B54" w:rsidRPr="00291B54" w:rsidRDefault="00291B54" w:rsidP="00291B54">
      <w:pPr>
        <w:spacing w:line="276" w:lineRule="auto"/>
        <w:jc w:val="both"/>
        <w:rPr>
          <w:rFonts w:cs="Calibri"/>
          <w:bCs w:val="0"/>
          <w:sz w:val="22"/>
          <w:szCs w:val="22"/>
        </w:rPr>
      </w:pPr>
    </w:p>
    <w:p w14:paraId="186BD1C4"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2 Termin i warunki dostawy</w:t>
      </w:r>
    </w:p>
    <w:p w14:paraId="7B5B05AB" w14:textId="77777777" w:rsidR="00291B54" w:rsidRPr="00291B54" w:rsidRDefault="00291B54" w:rsidP="000F6D4C">
      <w:pPr>
        <w:numPr>
          <w:ilvl w:val="0"/>
          <w:numId w:val="55"/>
        </w:numPr>
        <w:spacing w:line="300" w:lineRule="auto"/>
        <w:ind w:left="426" w:hanging="426"/>
        <w:jc w:val="both"/>
        <w:rPr>
          <w:rFonts w:eastAsia="Calibri" w:cs="Calibri"/>
          <w:sz w:val="22"/>
          <w:szCs w:val="22"/>
        </w:rPr>
      </w:pPr>
      <w:r w:rsidRPr="00291B54">
        <w:rPr>
          <w:rFonts w:eastAsia="Calibri" w:cs="Calibri"/>
          <w:sz w:val="22"/>
          <w:szCs w:val="22"/>
        </w:rPr>
        <w:t>Strony ustalają następujący termin i warunki dostawy:</w:t>
      </w:r>
    </w:p>
    <w:p w14:paraId="6DF57D89" w14:textId="77777777" w:rsidR="00291B54" w:rsidRPr="00291B54" w:rsidRDefault="00291B54" w:rsidP="000F6D4C">
      <w:pPr>
        <w:numPr>
          <w:ilvl w:val="0"/>
          <w:numId w:val="56"/>
        </w:numPr>
        <w:spacing w:line="300" w:lineRule="auto"/>
        <w:ind w:left="709" w:hanging="283"/>
        <w:jc w:val="both"/>
        <w:rPr>
          <w:rFonts w:cs="Calibri"/>
          <w:sz w:val="22"/>
          <w:szCs w:val="22"/>
        </w:rPr>
      </w:pPr>
      <w:r w:rsidRPr="00291B54">
        <w:rPr>
          <w:rFonts w:cs="Calibri"/>
          <w:sz w:val="22"/>
          <w:szCs w:val="22"/>
        </w:rPr>
        <w:t xml:space="preserve">Dostawa zostanie wykonana w terminie </w:t>
      </w:r>
      <w:r w:rsidRPr="00291B54">
        <w:rPr>
          <w:rFonts w:cs="Calibri"/>
          <w:b/>
          <w:sz w:val="22"/>
          <w:szCs w:val="22"/>
        </w:rPr>
        <w:t>do</w:t>
      </w:r>
      <w:r w:rsidRPr="00291B54">
        <w:rPr>
          <w:rFonts w:cs="Calibri"/>
          <w:sz w:val="22"/>
          <w:szCs w:val="22"/>
        </w:rPr>
        <w:t xml:space="preserve"> </w:t>
      </w:r>
      <w:r w:rsidRPr="00291B54">
        <w:rPr>
          <w:rFonts w:cs="Calibri"/>
          <w:b/>
          <w:sz w:val="22"/>
          <w:szCs w:val="22"/>
        </w:rPr>
        <w:t>…….. dni</w:t>
      </w:r>
      <w:r w:rsidRPr="00291B54">
        <w:rPr>
          <w:rFonts w:cs="Calibri"/>
          <w:sz w:val="22"/>
          <w:szCs w:val="22"/>
        </w:rPr>
        <w:t xml:space="preserve"> od daty podpisania niniejszej umowy;</w:t>
      </w:r>
    </w:p>
    <w:p w14:paraId="7DDDD9E4" w14:textId="2EC08C03" w:rsidR="00291B54" w:rsidRPr="000F6D4C" w:rsidRDefault="00291B54" w:rsidP="000F6D4C">
      <w:pPr>
        <w:numPr>
          <w:ilvl w:val="0"/>
          <w:numId w:val="56"/>
        </w:numPr>
        <w:spacing w:line="300" w:lineRule="auto"/>
        <w:ind w:left="709" w:hanging="283"/>
        <w:jc w:val="both"/>
        <w:rPr>
          <w:rFonts w:cs="Calibri"/>
          <w:sz w:val="22"/>
          <w:szCs w:val="22"/>
        </w:rPr>
      </w:pPr>
      <w:r w:rsidRPr="000F6D4C">
        <w:rPr>
          <w:rFonts w:cs="Calibri"/>
          <w:iCs/>
          <w:sz w:val="22"/>
          <w:szCs w:val="22"/>
        </w:rPr>
        <w:t>Wykonawca</w:t>
      </w:r>
      <w:r w:rsidRPr="000F6D4C">
        <w:rPr>
          <w:rFonts w:cs="Calibri"/>
          <w:sz w:val="22"/>
          <w:szCs w:val="22"/>
        </w:rPr>
        <w:t xml:space="preserve"> dostarczy Sprzęt na swój koszt i ryzyko </w:t>
      </w:r>
      <w:r w:rsidR="000F6D4C" w:rsidRPr="000F6D4C">
        <w:rPr>
          <w:rFonts w:cs="Calibri"/>
          <w:sz w:val="22"/>
          <w:szCs w:val="22"/>
        </w:rPr>
        <w:t xml:space="preserve">oraz dokona jego wniesienia </w:t>
      </w:r>
      <w:r w:rsidR="00E756B1">
        <w:rPr>
          <w:rFonts w:cs="Calibri"/>
          <w:sz w:val="22"/>
          <w:szCs w:val="22"/>
        </w:rPr>
        <w:t xml:space="preserve">instalacji i uruchomienia </w:t>
      </w:r>
      <w:r w:rsidR="000F6D4C" w:rsidRPr="000F6D4C">
        <w:rPr>
          <w:rFonts w:cs="Calibri"/>
          <w:sz w:val="22"/>
          <w:szCs w:val="22"/>
        </w:rPr>
        <w:t>w miejsc</w:t>
      </w:r>
      <w:r w:rsidR="00E756B1">
        <w:rPr>
          <w:rFonts w:cs="Calibri"/>
          <w:sz w:val="22"/>
          <w:szCs w:val="22"/>
        </w:rPr>
        <w:t>u</w:t>
      </w:r>
      <w:r w:rsidR="000F6D4C" w:rsidRPr="000F6D4C">
        <w:rPr>
          <w:rFonts w:cs="Calibri"/>
          <w:sz w:val="22"/>
          <w:szCs w:val="22"/>
        </w:rPr>
        <w:t xml:space="preserve"> wskazan</w:t>
      </w:r>
      <w:r w:rsidR="00E756B1">
        <w:rPr>
          <w:rFonts w:cs="Calibri"/>
          <w:sz w:val="22"/>
          <w:szCs w:val="22"/>
        </w:rPr>
        <w:t>ym</w:t>
      </w:r>
      <w:r w:rsidR="000F6D4C" w:rsidRPr="000F6D4C">
        <w:rPr>
          <w:rFonts w:cs="Calibri"/>
          <w:sz w:val="22"/>
          <w:szCs w:val="22"/>
        </w:rPr>
        <w:t xml:space="preserve"> przez Zamawiającego;</w:t>
      </w:r>
    </w:p>
    <w:p w14:paraId="42FCFA09" w14:textId="344720B3" w:rsidR="00291B54" w:rsidRPr="0078274F" w:rsidRDefault="00291B54" w:rsidP="0078274F">
      <w:pPr>
        <w:numPr>
          <w:ilvl w:val="0"/>
          <w:numId w:val="56"/>
        </w:numPr>
        <w:tabs>
          <w:tab w:val="num" w:pos="1134"/>
        </w:tabs>
        <w:spacing w:line="300" w:lineRule="auto"/>
        <w:ind w:left="709" w:hanging="283"/>
        <w:jc w:val="both"/>
        <w:rPr>
          <w:rFonts w:cs="Calibri"/>
          <w:iCs/>
          <w:sz w:val="22"/>
          <w:szCs w:val="22"/>
        </w:rPr>
      </w:pPr>
      <w:bookmarkStart w:id="82" w:name="_Hlk147925642"/>
      <w:bookmarkStart w:id="83" w:name="_Hlk144187849"/>
      <w:r w:rsidRPr="00E756B1">
        <w:rPr>
          <w:rFonts w:cs="Calibri"/>
          <w:iCs/>
          <w:sz w:val="22"/>
          <w:szCs w:val="22"/>
        </w:rPr>
        <w:t xml:space="preserve">Wykonawca </w:t>
      </w:r>
      <w:bookmarkStart w:id="84" w:name="_Hlk162267734"/>
      <w:r w:rsidRPr="00E756B1">
        <w:rPr>
          <w:rFonts w:cs="Calibri"/>
          <w:iCs/>
          <w:sz w:val="22"/>
          <w:szCs w:val="22"/>
        </w:rPr>
        <w:t xml:space="preserve">przeprowadzi instruktaż stanowiskowy </w:t>
      </w:r>
      <w:bookmarkEnd w:id="84"/>
      <w:r w:rsidR="0078274F" w:rsidRPr="0078274F">
        <w:rPr>
          <w:rFonts w:cs="Calibri"/>
          <w:iCs/>
          <w:sz w:val="22"/>
          <w:szCs w:val="22"/>
        </w:rPr>
        <w:t>z obsługi Sprzętu dla co najmniej 4 osób, w wymiarze czasowym nie mniejszym niż 1 godzinę w ciągu jednego dnia;</w:t>
      </w:r>
    </w:p>
    <w:bookmarkEnd w:id="82"/>
    <w:p w14:paraId="7E110EFF" w14:textId="77777777" w:rsidR="00291B54" w:rsidRPr="00291B54" w:rsidRDefault="00291B54" w:rsidP="000F6D4C">
      <w:pPr>
        <w:numPr>
          <w:ilvl w:val="0"/>
          <w:numId w:val="56"/>
        </w:numPr>
        <w:spacing w:line="300" w:lineRule="auto"/>
        <w:ind w:left="709" w:hanging="283"/>
        <w:jc w:val="both"/>
        <w:rPr>
          <w:rFonts w:cs="Calibri"/>
          <w:sz w:val="22"/>
          <w:szCs w:val="22"/>
        </w:rPr>
      </w:pPr>
      <w:r w:rsidRPr="00291B54">
        <w:rPr>
          <w:rFonts w:cs="Calibri"/>
          <w:sz w:val="22"/>
          <w:szCs w:val="22"/>
        </w:rPr>
        <w:lastRenderedPageBreak/>
        <w:t>Sprzęt ma być fabrycznie nowy, nieużywany, wolny od wad i kompletny tj. posiadający wszelkie akcesoria niezbędne do jego użytkowania;</w:t>
      </w:r>
    </w:p>
    <w:bookmarkEnd w:id="83"/>
    <w:p w14:paraId="6F7943C5" w14:textId="77777777" w:rsidR="00291B54" w:rsidRPr="00291B54" w:rsidRDefault="00291B54" w:rsidP="000F6D4C">
      <w:pPr>
        <w:numPr>
          <w:ilvl w:val="0"/>
          <w:numId w:val="56"/>
        </w:numPr>
        <w:spacing w:line="300" w:lineRule="auto"/>
        <w:ind w:left="709" w:hanging="284"/>
        <w:jc w:val="both"/>
        <w:rPr>
          <w:rFonts w:cs="Calibri"/>
          <w:sz w:val="22"/>
          <w:szCs w:val="22"/>
        </w:rPr>
      </w:pPr>
      <w:r w:rsidRPr="00291B54">
        <w:rPr>
          <w:rFonts w:cs="Calibri"/>
          <w:sz w:val="22"/>
          <w:szCs w:val="22"/>
        </w:rPr>
        <w:t>Sprzęt zostanie przekazany Zamawiającemu na podstawie protokołu odbioru. Protokół odbioru sporządzi Wykonawca i przedstawi do podpisu Zamawiającemu po wykonanej dostawie.</w:t>
      </w:r>
    </w:p>
    <w:p w14:paraId="1A29D594" w14:textId="77777777" w:rsidR="00291B54" w:rsidRPr="00291B54" w:rsidRDefault="00291B54" w:rsidP="00291B54">
      <w:pPr>
        <w:numPr>
          <w:ilvl w:val="0"/>
          <w:numId w:val="55"/>
        </w:numPr>
        <w:spacing w:line="300" w:lineRule="auto"/>
        <w:ind w:left="425" w:hanging="426"/>
        <w:jc w:val="both"/>
        <w:rPr>
          <w:rFonts w:eastAsia="Calibri" w:cs="Calibri"/>
          <w:sz w:val="22"/>
          <w:szCs w:val="22"/>
        </w:rPr>
      </w:pPr>
      <w:r w:rsidRPr="00291B54">
        <w:rPr>
          <w:rFonts w:eastAsia="Calibri" w:cs="Calibri"/>
          <w:sz w:val="22"/>
          <w:szCs w:val="22"/>
        </w:rPr>
        <w:t xml:space="preserve">Miejsce dostawy </w:t>
      </w:r>
      <w:r w:rsidRPr="00291B54">
        <w:rPr>
          <w:rFonts w:cs="Calibri"/>
          <w:sz w:val="22"/>
          <w:szCs w:val="22"/>
        </w:rPr>
        <w:t>Sprzętu</w:t>
      </w:r>
      <w:r w:rsidRPr="00291B54">
        <w:rPr>
          <w:rFonts w:eastAsia="Calibri" w:cs="Calibri"/>
          <w:sz w:val="22"/>
          <w:szCs w:val="22"/>
        </w:rPr>
        <w:t>:</w:t>
      </w:r>
    </w:p>
    <w:p w14:paraId="5AE5EBB9" w14:textId="77777777" w:rsidR="000F6D4C" w:rsidRPr="000F6D4C" w:rsidRDefault="000F6D4C" w:rsidP="000F6D4C">
      <w:pPr>
        <w:shd w:val="clear" w:color="auto" w:fill="FFFFFF"/>
        <w:tabs>
          <w:tab w:val="left" w:leader="dot" w:pos="7459"/>
        </w:tabs>
        <w:spacing w:line="300" w:lineRule="auto"/>
        <w:ind w:left="425"/>
        <w:jc w:val="both"/>
        <w:rPr>
          <w:rFonts w:cs="Calibri"/>
          <w:sz w:val="22"/>
          <w:szCs w:val="22"/>
        </w:rPr>
      </w:pPr>
      <w:bookmarkStart w:id="85" w:name="_Hlk144187881"/>
      <w:r w:rsidRPr="000F6D4C">
        <w:rPr>
          <w:rFonts w:cs="Calibri"/>
          <w:sz w:val="22"/>
          <w:szCs w:val="22"/>
        </w:rPr>
        <w:t>Politechnika Bydgoska im. Jana i Jędrzeja Śniadeckich</w:t>
      </w:r>
    </w:p>
    <w:p w14:paraId="4191017B" w14:textId="77777777" w:rsidR="000F6D4C" w:rsidRPr="000F6D4C" w:rsidRDefault="000F6D4C" w:rsidP="000F6D4C">
      <w:pPr>
        <w:shd w:val="clear" w:color="auto" w:fill="FFFFFF"/>
        <w:tabs>
          <w:tab w:val="left" w:leader="dot" w:pos="7459"/>
        </w:tabs>
        <w:spacing w:line="300" w:lineRule="auto"/>
        <w:ind w:left="425"/>
        <w:jc w:val="both"/>
        <w:rPr>
          <w:rFonts w:cs="Calibri"/>
          <w:b/>
          <w:sz w:val="22"/>
          <w:szCs w:val="22"/>
        </w:rPr>
      </w:pPr>
      <w:r w:rsidRPr="000F6D4C">
        <w:rPr>
          <w:rFonts w:cs="Calibri"/>
          <w:b/>
          <w:sz w:val="22"/>
          <w:szCs w:val="22"/>
        </w:rPr>
        <w:t>Wydział Technologii i Inżynierii Chemicznej</w:t>
      </w:r>
    </w:p>
    <w:p w14:paraId="72F2AD63" w14:textId="77777777" w:rsidR="000F6D4C" w:rsidRPr="000F6D4C" w:rsidRDefault="000F6D4C" w:rsidP="000F6D4C">
      <w:pPr>
        <w:shd w:val="clear" w:color="auto" w:fill="FFFFFF"/>
        <w:tabs>
          <w:tab w:val="left" w:leader="dot" w:pos="7459"/>
        </w:tabs>
        <w:spacing w:line="300" w:lineRule="auto"/>
        <w:ind w:left="425"/>
        <w:jc w:val="both"/>
        <w:rPr>
          <w:rFonts w:cs="Calibri"/>
          <w:b/>
          <w:sz w:val="22"/>
          <w:szCs w:val="22"/>
        </w:rPr>
      </w:pPr>
      <w:r w:rsidRPr="000F6D4C">
        <w:rPr>
          <w:rFonts w:cs="Calibri"/>
          <w:b/>
          <w:sz w:val="22"/>
          <w:szCs w:val="22"/>
        </w:rPr>
        <w:t xml:space="preserve">Zakład Technologii i Inżynierii Przemysłu Spożywczego </w:t>
      </w:r>
    </w:p>
    <w:p w14:paraId="62F2A9C5" w14:textId="77777777" w:rsidR="000F6D4C" w:rsidRPr="000F6D4C" w:rsidRDefault="000F6D4C" w:rsidP="000F6D4C">
      <w:pPr>
        <w:shd w:val="clear" w:color="auto" w:fill="FFFFFF"/>
        <w:tabs>
          <w:tab w:val="left" w:leader="dot" w:pos="7459"/>
        </w:tabs>
        <w:spacing w:line="300" w:lineRule="auto"/>
        <w:ind w:left="425"/>
        <w:jc w:val="both"/>
        <w:rPr>
          <w:rFonts w:cs="Calibri"/>
          <w:sz w:val="22"/>
          <w:szCs w:val="22"/>
        </w:rPr>
      </w:pPr>
      <w:r w:rsidRPr="000F6D4C">
        <w:rPr>
          <w:rFonts w:cs="Calibri"/>
          <w:sz w:val="22"/>
          <w:szCs w:val="22"/>
        </w:rPr>
        <w:t>ul. Seminaryjna 3, laboratorium nr 211</w:t>
      </w:r>
    </w:p>
    <w:p w14:paraId="5A4F0F9B" w14:textId="389FA9F8" w:rsidR="000F6D4C" w:rsidRPr="00291B54" w:rsidRDefault="000F6D4C" w:rsidP="000F6D4C">
      <w:pPr>
        <w:shd w:val="clear" w:color="auto" w:fill="FFFFFF"/>
        <w:tabs>
          <w:tab w:val="left" w:leader="dot" w:pos="7459"/>
        </w:tabs>
        <w:spacing w:line="300" w:lineRule="auto"/>
        <w:ind w:left="425"/>
        <w:jc w:val="both"/>
        <w:rPr>
          <w:rFonts w:cs="Calibri"/>
          <w:sz w:val="22"/>
          <w:szCs w:val="22"/>
        </w:rPr>
      </w:pPr>
      <w:r w:rsidRPr="000F6D4C">
        <w:rPr>
          <w:rFonts w:cs="Calibri"/>
          <w:sz w:val="22"/>
          <w:szCs w:val="22"/>
        </w:rPr>
        <w:t>86-326 Bydgoszcz</w:t>
      </w:r>
    </w:p>
    <w:p w14:paraId="7A8A2552" w14:textId="5131BE92" w:rsidR="00291B54" w:rsidRPr="00DD1977" w:rsidRDefault="00291B54" w:rsidP="000F6D4C">
      <w:pPr>
        <w:numPr>
          <w:ilvl w:val="0"/>
          <w:numId w:val="55"/>
        </w:numPr>
        <w:spacing w:line="300" w:lineRule="auto"/>
        <w:ind w:left="425" w:hanging="425"/>
        <w:jc w:val="both"/>
        <w:rPr>
          <w:rFonts w:cs="Calibri"/>
          <w:sz w:val="22"/>
          <w:szCs w:val="22"/>
        </w:rPr>
      </w:pPr>
      <w:r w:rsidRPr="00DD1977">
        <w:rPr>
          <w:rFonts w:eastAsia="Calibri" w:cs="Calibri"/>
          <w:sz w:val="22"/>
          <w:szCs w:val="22"/>
        </w:rPr>
        <w:t xml:space="preserve">Wraz ze </w:t>
      </w:r>
      <w:r w:rsidRPr="00DD1977">
        <w:rPr>
          <w:rFonts w:cs="Calibri"/>
          <w:sz w:val="22"/>
          <w:szCs w:val="22"/>
        </w:rPr>
        <w:t>Sprzętem</w:t>
      </w:r>
      <w:r w:rsidRPr="00DD1977">
        <w:rPr>
          <w:rFonts w:eastAsia="Calibri" w:cs="Calibri"/>
          <w:sz w:val="22"/>
          <w:szCs w:val="22"/>
        </w:rPr>
        <w:t xml:space="preserve"> Wykonawca dostarczy Zamawiającemu wszelkie związane z nim dokumenty, w szczególności instrukcję obsługi</w:t>
      </w:r>
      <w:r w:rsidRPr="00DD1977">
        <w:rPr>
          <w:rFonts w:cs="Calibri"/>
          <w:sz w:val="22"/>
          <w:szCs w:val="22"/>
        </w:rPr>
        <w:t xml:space="preserve"> eksploatacyjnej i konserwacji</w:t>
      </w:r>
      <w:r w:rsidRPr="00DD1977">
        <w:rPr>
          <w:rFonts w:eastAsia="Calibri" w:cs="Calibri"/>
          <w:sz w:val="22"/>
          <w:szCs w:val="22"/>
        </w:rPr>
        <w:t>, książkę gwarancyjną, serwisową</w:t>
      </w:r>
      <w:r w:rsidR="00DD1977" w:rsidRPr="00DD1977">
        <w:rPr>
          <w:rFonts w:eastAsia="Calibri" w:cs="Calibri"/>
          <w:sz w:val="22"/>
          <w:szCs w:val="22"/>
        </w:rPr>
        <w:t xml:space="preserve"> </w:t>
      </w:r>
      <w:r w:rsidRPr="00DD1977">
        <w:rPr>
          <w:rFonts w:eastAsia="Calibri" w:cs="Calibri"/>
          <w:sz w:val="22"/>
          <w:szCs w:val="22"/>
        </w:rPr>
        <w:t>(wszystkie w języku polskim lub z tłumaczeniami na język polski).</w:t>
      </w:r>
    </w:p>
    <w:bookmarkEnd w:id="85"/>
    <w:p w14:paraId="20C6B633" w14:textId="77777777" w:rsidR="00291B54" w:rsidRPr="00291B54" w:rsidRDefault="00291B54" w:rsidP="000F6D4C">
      <w:pPr>
        <w:numPr>
          <w:ilvl w:val="0"/>
          <w:numId w:val="55"/>
        </w:numPr>
        <w:spacing w:line="300" w:lineRule="auto"/>
        <w:ind w:left="425" w:hanging="425"/>
        <w:jc w:val="both"/>
        <w:rPr>
          <w:rFonts w:eastAsia="Calibri" w:cs="Calibri"/>
          <w:sz w:val="22"/>
          <w:szCs w:val="22"/>
        </w:rPr>
      </w:pPr>
      <w:r w:rsidRPr="00291B54">
        <w:rPr>
          <w:rFonts w:eastAsia="Calibri" w:cs="Calibri"/>
          <w:sz w:val="22"/>
          <w:szCs w:val="22"/>
        </w:rPr>
        <w:t xml:space="preserve">Strony zgodnie oświadczają, że za datę wykonania Umowy przyjmuje się datę podpisania przez Zamawiającego protokołu odbioru bez zastrzeżeń. Prawo własności </w:t>
      </w:r>
      <w:r w:rsidRPr="00291B54">
        <w:rPr>
          <w:rFonts w:cs="Calibri"/>
          <w:sz w:val="22"/>
          <w:szCs w:val="22"/>
        </w:rPr>
        <w:t>Sprzętu</w:t>
      </w:r>
      <w:r w:rsidRPr="00291B54">
        <w:rPr>
          <w:rFonts w:eastAsia="Calibri" w:cs="Calibri"/>
          <w:sz w:val="22"/>
          <w:szCs w:val="22"/>
        </w:rPr>
        <w:t xml:space="preserve"> przechodzi na Zamawiającego z chwilą podpisania protokołu odbioru bez zastrzeżeń.</w:t>
      </w:r>
    </w:p>
    <w:p w14:paraId="02487C4D" w14:textId="77777777" w:rsidR="00291B54" w:rsidRPr="00291B54" w:rsidRDefault="00291B54" w:rsidP="00291B54">
      <w:pPr>
        <w:spacing w:line="276" w:lineRule="auto"/>
        <w:jc w:val="both"/>
        <w:rPr>
          <w:rFonts w:cs="Calibri"/>
          <w:bCs w:val="0"/>
          <w:sz w:val="22"/>
          <w:szCs w:val="22"/>
        </w:rPr>
      </w:pPr>
    </w:p>
    <w:p w14:paraId="31D54B2C" w14:textId="77777777" w:rsidR="00291B54" w:rsidRPr="00291B54" w:rsidRDefault="00291B54" w:rsidP="00291B54">
      <w:pPr>
        <w:autoSpaceDE w:val="0"/>
        <w:autoSpaceDN w:val="0"/>
        <w:adjustRightInd w:val="0"/>
        <w:spacing w:line="276" w:lineRule="auto"/>
        <w:jc w:val="center"/>
        <w:rPr>
          <w:rFonts w:cs="Calibri"/>
          <w:b/>
          <w:bCs w:val="0"/>
          <w:sz w:val="22"/>
          <w:szCs w:val="22"/>
        </w:rPr>
      </w:pPr>
      <w:r w:rsidRPr="00291B54">
        <w:rPr>
          <w:rFonts w:cs="Calibri"/>
          <w:b/>
          <w:sz w:val="22"/>
          <w:szCs w:val="22"/>
        </w:rPr>
        <w:t>§ 3 Gwarancja i rękojmia</w:t>
      </w:r>
    </w:p>
    <w:p w14:paraId="5EB1AF7A"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cs="Calibri"/>
          <w:sz w:val="22"/>
          <w:szCs w:val="22"/>
        </w:rPr>
        <w:t>Sprzęt</w:t>
      </w:r>
      <w:r w:rsidRPr="00291B54">
        <w:rPr>
          <w:rFonts w:eastAsia="Calibri" w:cs="Calibri"/>
          <w:sz w:val="22"/>
          <w:szCs w:val="22"/>
        </w:rPr>
        <w:t xml:space="preserve"> objęty jest </w:t>
      </w:r>
      <w:r w:rsidRPr="00291B54">
        <w:rPr>
          <w:rFonts w:eastAsia="Calibri" w:cs="Calibri"/>
          <w:b/>
          <w:sz w:val="22"/>
          <w:szCs w:val="22"/>
        </w:rPr>
        <w:t>….. - miesięczną</w:t>
      </w:r>
      <w:r w:rsidRPr="00291B54">
        <w:rPr>
          <w:rFonts w:eastAsia="Calibri" w:cs="Calibri"/>
          <w:sz w:val="22"/>
          <w:szCs w:val="22"/>
        </w:rPr>
        <w:t xml:space="preserve"> gwarancją jakości udzieloną przez Wykonawcę. Jeżeli oprócz gwarancji udzielonej przez Wykonawcę </w:t>
      </w:r>
      <w:r w:rsidRPr="00291B54">
        <w:rPr>
          <w:rFonts w:cs="Calibri"/>
          <w:sz w:val="22"/>
          <w:szCs w:val="22"/>
        </w:rPr>
        <w:t>Sprzęt</w:t>
      </w:r>
      <w:r w:rsidRPr="00291B54">
        <w:rPr>
          <w:rFonts w:eastAsia="Calibri" w:cs="Calibri"/>
          <w:sz w:val="22"/>
          <w:szCs w:val="22"/>
        </w:rPr>
        <w:t xml:space="preserve"> objęty jest również odrębną gwarancją producenta, Wykonawca wraz ze </w:t>
      </w:r>
      <w:r w:rsidRPr="00291B54">
        <w:rPr>
          <w:rFonts w:cs="Calibri"/>
          <w:sz w:val="22"/>
          <w:szCs w:val="22"/>
        </w:rPr>
        <w:t>Sprzętem</w:t>
      </w:r>
      <w:r w:rsidRPr="00291B54">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61A5B9A7"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Bieg terminu gwarancji rozpoczyna się z dniem podpisania przez Zamawiającego protokołu odbioru.</w:t>
      </w:r>
    </w:p>
    <w:p w14:paraId="2DD02FCF"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Szczegółowe warunki gwarancji zostały określone w dokumencie gwarancyjnym stanowiącym załącznik numer 1 do niniejszej umowy. </w:t>
      </w:r>
    </w:p>
    <w:p w14:paraId="26C6E082"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369F9991"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Wykonawca pokrywa koszty wszelkich napraw </w:t>
      </w:r>
      <w:r w:rsidRPr="00291B54">
        <w:rPr>
          <w:rFonts w:cs="Calibri"/>
          <w:sz w:val="22"/>
          <w:szCs w:val="22"/>
        </w:rPr>
        <w:t>Sprzętu</w:t>
      </w:r>
      <w:r w:rsidRPr="00291B54">
        <w:rPr>
          <w:rFonts w:eastAsia="Calibri" w:cs="Calibri"/>
          <w:sz w:val="22"/>
          <w:szCs w:val="22"/>
        </w:rPr>
        <w:t xml:space="preserve"> objętej gwarancją w okresie gwarancji, w tym koszty dojazdu, transportu.</w:t>
      </w:r>
    </w:p>
    <w:p w14:paraId="23D32E50"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Zgłoszenie reklamacji dotyczących dostarczonego </w:t>
      </w:r>
      <w:r w:rsidRPr="00291B54">
        <w:rPr>
          <w:rFonts w:cs="Calibri"/>
          <w:sz w:val="22"/>
          <w:szCs w:val="22"/>
        </w:rPr>
        <w:t>Sprzętu</w:t>
      </w:r>
      <w:r w:rsidRPr="00291B54">
        <w:rPr>
          <w:rFonts w:eastAsia="Calibri" w:cs="Calibri"/>
          <w:sz w:val="22"/>
          <w:szCs w:val="22"/>
        </w:rPr>
        <w:t xml:space="preserve"> następuje pisemnie lub na adres poczty elektronicznej Wykonawcy: </w:t>
      </w:r>
      <w:r w:rsidRPr="00291B54">
        <w:rPr>
          <w:rFonts w:eastAsia="Calibri" w:cs="Calibri"/>
          <w:b/>
          <w:sz w:val="22"/>
          <w:szCs w:val="22"/>
        </w:rPr>
        <w:t xml:space="preserve">………………... </w:t>
      </w:r>
      <w:r w:rsidRPr="00291B54">
        <w:rPr>
          <w:rFonts w:eastAsia="Calibri" w:cs="Calibri"/>
          <w:sz w:val="22"/>
          <w:szCs w:val="22"/>
        </w:rPr>
        <w:t>Zgłoszenie, w miarę możliwości, będzie zawierać opis wady lub usterki. Wykonawca jest zobowiązany usunąć zgłoszone wady w ciągu 14 dni od daty ich zgłoszenia.</w:t>
      </w:r>
    </w:p>
    <w:p w14:paraId="77A47658"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7B5D1283"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lastRenderedPageBreak/>
        <w:t xml:space="preserve">W przypadku nie przystąpienia lub nie wykonania naprawy lub wymiany </w:t>
      </w:r>
      <w:r w:rsidRPr="00291B54">
        <w:rPr>
          <w:rFonts w:cs="Calibri"/>
          <w:sz w:val="22"/>
          <w:szCs w:val="22"/>
        </w:rPr>
        <w:t>Sprzętu</w:t>
      </w:r>
      <w:r w:rsidRPr="00291B54">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w:t>
      </w:r>
      <w:r w:rsidRPr="00DD1977">
        <w:rPr>
          <w:rFonts w:eastAsia="Calibri" w:cs="Calibri"/>
          <w:sz w:val="22"/>
          <w:szCs w:val="22"/>
        </w:rPr>
        <w:t xml:space="preserve">uzyskania zgody sądu, dokonać </w:t>
      </w:r>
      <w:r w:rsidRPr="00291B54">
        <w:rPr>
          <w:rFonts w:eastAsia="Calibri" w:cs="Calibri"/>
          <w:sz w:val="22"/>
          <w:szCs w:val="22"/>
        </w:rPr>
        <w:t xml:space="preserve">odpowiednio: naprawy lub wymiany </w:t>
      </w:r>
      <w:r w:rsidRPr="00291B54">
        <w:rPr>
          <w:rFonts w:cs="Calibri"/>
          <w:sz w:val="22"/>
          <w:szCs w:val="22"/>
        </w:rPr>
        <w:t>Sprzętu</w:t>
      </w:r>
      <w:r w:rsidRPr="00291B54">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3C9C383B" w14:textId="77777777" w:rsidR="00291B54" w:rsidRPr="00291B54" w:rsidRDefault="00291B54" w:rsidP="003B52B0">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50260706" w14:textId="77777777" w:rsidR="00291B54" w:rsidRPr="00291B54" w:rsidRDefault="00291B54" w:rsidP="003B52B0">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5DE857FB" w14:textId="77777777" w:rsidR="00291B54" w:rsidRPr="00291B54" w:rsidRDefault="00291B54" w:rsidP="00291B54">
      <w:pPr>
        <w:spacing w:line="276" w:lineRule="auto"/>
        <w:ind w:left="426"/>
        <w:jc w:val="both"/>
        <w:rPr>
          <w:rFonts w:eastAsia="Calibri" w:cs="Calibri"/>
          <w:sz w:val="22"/>
          <w:szCs w:val="22"/>
        </w:rPr>
      </w:pPr>
    </w:p>
    <w:p w14:paraId="35841A1E"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4 Wynagrodzenie i warunki płatności</w:t>
      </w:r>
    </w:p>
    <w:p w14:paraId="27EAB3E3"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 xml:space="preserve">Wynagrodzenie Wykonawcy za wykonanie umowy zostało ustalone </w:t>
      </w:r>
      <w:r w:rsidRPr="00291B54">
        <w:rPr>
          <w:rFonts w:cs="Calibri"/>
          <w:b/>
          <w:sz w:val="22"/>
          <w:szCs w:val="22"/>
        </w:rPr>
        <w:t>na kwotę ………….. zł (słownie: ……………………………………….) brutto</w:t>
      </w:r>
      <w:r w:rsidRPr="00291B54">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7203CDC6"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 xml:space="preserve">Zamawiający dokona zapłaty wynagrodzenia w terminie do </w:t>
      </w:r>
      <w:r w:rsidRPr="00291B54">
        <w:rPr>
          <w:rFonts w:cs="Calibri"/>
          <w:b/>
          <w:sz w:val="22"/>
          <w:szCs w:val="22"/>
        </w:rPr>
        <w:t>30 dni</w:t>
      </w:r>
      <w:r w:rsidRPr="00291B54">
        <w:rPr>
          <w:rFonts w:cs="Calibri"/>
          <w:sz w:val="22"/>
          <w:szCs w:val="22"/>
        </w:rPr>
        <w:t xml:space="preserve"> licząc od dnia doręczenia Zamawiającemu faktury, wystawionej po podpisaniu przez Zamawiającego protokołu odbioru.</w:t>
      </w:r>
    </w:p>
    <w:p w14:paraId="16FA1B9E"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Za termin płatności przyjmuje się datę obciążenia rachunku Zamawiającego.</w:t>
      </w:r>
    </w:p>
    <w:p w14:paraId="14024B73" w14:textId="77777777" w:rsidR="00291B54" w:rsidRPr="00291B54" w:rsidRDefault="00291B54" w:rsidP="00291B54">
      <w:pPr>
        <w:spacing w:line="276" w:lineRule="auto"/>
        <w:jc w:val="both"/>
        <w:rPr>
          <w:rFonts w:cs="Calibri"/>
          <w:bCs w:val="0"/>
          <w:sz w:val="22"/>
          <w:szCs w:val="22"/>
        </w:rPr>
      </w:pPr>
    </w:p>
    <w:p w14:paraId="37154675"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5 Szczególne przypadki rozliczenia</w:t>
      </w:r>
    </w:p>
    <w:p w14:paraId="463CBB83"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rozliczenia odbywać się będą zgodnie z ww. artykułem ustawy.</w:t>
      </w:r>
    </w:p>
    <w:p w14:paraId="22F27598"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Pr="00291B54">
        <w:rPr>
          <w:rFonts w:cs="Calibri"/>
          <w:sz w:val="22"/>
          <w:szCs w:val="22"/>
        </w:rPr>
        <w:br/>
        <w:t>w powszechnie obowiązujących przepisach w tym zakresie.</w:t>
      </w:r>
    </w:p>
    <w:p w14:paraId="4A961C5D"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Zamawiający oświadcza, że płatności za wszystkie faktury, do których znajduje zastosowanie regulacja tzw. split payment, realizuje z zastosowaniem mechanizmu podzielonej płatności (split payment).</w:t>
      </w:r>
    </w:p>
    <w:p w14:paraId="7BCAF4F2"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Wykonawca oświadcza, że wyraża zgodę na dokonywanie przez Zamawiającego płatności w systemie podzielonej płatności (split payment).</w:t>
      </w:r>
    </w:p>
    <w:p w14:paraId="3423EDF6"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16CCE8E"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63D15C6"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0790DE5" w14:textId="77777777" w:rsidR="00291B54" w:rsidRPr="00291B54" w:rsidRDefault="00291B54" w:rsidP="00291B54">
      <w:pPr>
        <w:spacing w:line="276" w:lineRule="auto"/>
        <w:jc w:val="both"/>
        <w:rPr>
          <w:rFonts w:cs="Calibri"/>
          <w:bCs w:val="0"/>
          <w:sz w:val="22"/>
          <w:szCs w:val="22"/>
        </w:rPr>
      </w:pPr>
    </w:p>
    <w:p w14:paraId="0F16D02E" w14:textId="77777777" w:rsidR="00291B54" w:rsidRPr="00291B54" w:rsidRDefault="00291B54" w:rsidP="00291B54">
      <w:pPr>
        <w:autoSpaceDE w:val="0"/>
        <w:autoSpaceDN w:val="0"/>
        <w:adjustRightInd w:val="0"/>
        <w:spacing w:line="276" w:lineRule="auto"/>
        <w:jc w:val="center"/>
        <w:rPr>
          <w:rFonts w:cs="Calibri"/>
          <w:b/>
          <w:bCs w:val="0"/>
          <w:sz w:val="22"/>
          <w:szCs w:val="22"/>
        </w:rPr>
      </w:pPr>
      <w:r w:rsidRPr="00291B54">
        <w:rPr>
          <w:rFonts w:cs="Calibri"/>
          <w:b/>
          <w:sz w:val="22"/>
          <w:szCs w:val="22"/>
        </w:rPr>
        <w:t>§ 6 Odstąpienie od umowy</w:t>
      </w:r>
    </w:p>
    <w:p w14:paraId="793D1AD9"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383BE221"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Powyższe nie ogranicza uprawnień Zamawiającego do odstąpienia od umowy w innych przypadkach, gdy wynikają one z przepisów prawa, w szczególności z art. 560 kodeksu cywilnego.</w:t>
      </w:r>
    </w:p>
    <w:p w14:paraId="6C5EEA05"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Każde oświadczenie o odstąpieniu od umowy dla swej ważności wymaga zachowania formy pisemnej.</w:t>
      </w:r>
    </w:p>
    <w:p w14:paraId="1044C073"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Zamawiający zastrzega sobie możliwość odstąpienia od umowy w części.</w:t>
      </w:r>
    </w:p>
    <w:p w14:paraId="3897AE5B" w14:textId="77777777" w:rsidR="00291B54" w:rsidRPr="00291B54" w:rsidRDefault="00291B54" w:rsidP="00291B54">
      <w:pPr>
        <w:spacing w:line="276" w:lineRule="auto"/>
        <w:jc w:val="both"/>
        <w:rPr>
          <w:rFonts w:cs="Calibri"/>
          <w:bCs w:val="0"/>
          <w:sz w:val="22"/>
          <w:szCs w:val="22"/>
        </w:rPr>
      </w:pPr>
    </w:p>
    <w:p w14:paraId="2E08A3D7"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7 Kary umowne</w:t>
      </w:r>
    </w:p>
    <w:p w14:paraId="1C822D39"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t>Wykonawca zapłaci Zamawiającemu kary umowne:</w:t>
      </w:r>
    </w:p>
    <w:p w14:paraId="490DAD70"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dostarczeniu Sprzętu – w wysokości 1% wynagrodzenia umownego brutto, za każdy rozpoczęty dzień zwłoki;</w:t>
      </w:r>
    </w:p>
    <w:p w14:paraId="2CC37156"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dostarczeniu dokumentów wymienionych w §2 ust. 3 Umowy – w wysokości 0,1 % wynagrodzenia umownego brutto, za każdy rozpoczęty dzień zwłoki;</w:t>
      </w:r>
    </w:p>
    <w:p w14:paraId="60DFCD4D"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usunięciu wad lub awarii w okresie rękojmi lub gwarancji – w wysokości 0,5% wynagrodzenia umownego brutto, za każdy rozpoczęty dzień zwłoki;</w:t>
      </w:r>
    </w:p>
    <w:p w14:paraId="04D3F3BE"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odstąpienie od umowy z przyczyn zawinionych przez Wykonawcę w wysokości 20% wynagrodzenia umownego brutto;</w:t>
      </w:r>
    </w:p>
    <w:p w14:paraId="523A81A9"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t>Łączna maksymalna wysokość kar umownych nie może przekroczyć 50 % wartości wynagrodzenia Wykonawcy przewidzianego w § 4 ust. 1 umowy.</w:t>
      </w:r>
    </w:p>
    <w:p w14:paraId="298D0EBB"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237AE9B6"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Wykonawca wyraża zgodę na potrącenie kar umownych z przysługującego mu wynagrodzenia, choćby obie wierzytelności nie były jeszcze wymagalne.</w:t>
      </w:r>
    </w:p>
    <w:p w14:paraId="3D64B36C"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B441AF0"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5ECA47D2" w14:textId="77777777" w:rsidR="00291B54" w:rsidRPr="00291B54" w:rsidRDefault="00291B54" w:rsidP="00291B54">
      <w:pPr>
        <w:spacing w:line="276" w:lineRule="auto"/>
        <w:ind w:left="426"/>
        <w:jc w:val="both"/>
        <w:rPr>
          <w:rFonts w:cs="Calibri"/>
          <w:sz w:val="22"/>
          <w:szCs w:val="22"/>
        </w:rPr>
      </w:pPr>
    </w:p>
    <w:p w14:paraId="11322CF1"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8 Zmiany Umowy</w:t>
      </w:r>
    </w:p>
    <w:p w14:paraId="4CF2D15F" w14:textId="77777777" w:rsidR="00291B54" w:rsidRPr="00291B54" w:rsidRDefault="00291B54" w:rsidP="000F6D4C">
      <w:pPr>
        <w:numPr>
          <w:ilvl w:val="0"/>
          <w:numId w:val="49"/>
        </w:numPr>
        <w:spacing w:line="300" w:lineRule="auto"/>
        <w:ind w:left="426" w:hanging="426"/>
        <w:jc w:val="both"/>
        <w:rPr>
          <w:rFonts w:cs="Calibri"/>
          <w:sz w:val="22"/>
          <w:szCs w:val="22"/>
        </w:rPr>
      </w:pPr>
      <w:r w:rsidRPr="00291B54">
        <w:rPr>
          <w:rFonts w:cs="Calibri"/>
          <w:sz w:val="22"/>
          <w:szCs w:val="22"/>
        </w:rPr>
        <w:t>Zamawiający przewiduje możliwość wprowadzenia następujących zmian:</w:t>
      </w:r>
    </w:p>
    <w:p w14:paraId="1A570FB7" w14:textId="77777777" w:rsidR="00291B54" w:rsidRPr="00291B54" w:rsidRDefault="00291B54" w:rsidP="000F6D4C">
      <w:pPr>
        <w:numPr>
          <w:ilvl w:val="0"/>
          <w:numId w:val="59"/>
        </w:numPr>
        <w:spacing w:line="300" w:lineRule="auto"/>
        <w:jc w:val="both"/>
        <w:rPr>
          <w:rFonts w:cs="Calibri"/>
          <w:sz w:val="22"/>
          <w:szCs w:val="22"/>
        </w:rPr>
      </w:pPr>
      <w:r w:rsidRPr="00291B54">
        <w:rPr>
          <w:rFonts w:cs="Calibr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1902B008"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727E080"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86" w:name="_Hlk144191418"/>
      <w:r w:rsidRPr="00291B54">
        <w:rPr>
          <w:rFonts w:cs="Calibri"/>
          <w:sz w:val="22"/>
          <w:szCs w:val="22"/>
        </w:rPr>
        <w:t>Sprzętu</w:t>
      </w:r>
      <w:bookmarkEnd w:id="86"/>
      <w:r w:rsidRPr="00291B54">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FDC4DD0" w14:textId="77777777" w:rsidR="00291B54" w:rsidRPr="00291B54" w:rsidRDefault="00291B54" w:rsidP="000F6D4C">
      <w:pPr>
        <w:numPr>
          <w:ilvl w:val="0"/>
          <w:numId w:val="59"/>
        </w:numPr>
        <w:spacing w:line="300" w:lineRule="auto"/>
        <w:ind w:left="709" w:hanging="283"/>
        <w:jc w:val="both"/>
        <w:rPr>
          <w:rFonts w:cs="Calibri"/>
          <w:bCs w:val="0"/>
          <w:sz w:val="22"/>
          <w:szCs w:val="22"/>
        </w:rPr>
      </w:pPr>
      <w:r w:rsidRPr="00291B54">
        <w:rPr>
          <w:rFonts w:cs="Calibri"/>
          <w:sz w:val="22"/>
          <w:szCs w:val="22"/>
        </w:rPr>
        <w:lastRenderedPageBreak/>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71A2110E"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zmiany, które nie mają charakteru istotnego w rozumieniu art. 454 ust. 2 ustawy Pzp;</w:t>
      </w:r>
    </w:p>
    <w:p w14:paraId="717546E3"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zmiany na zasadach określonych w art. art. 455 ust 1 pkt 2-4 oraz ust 2 ustawy Pzp.</w:t>
      </w:r>
    </w:p>
    <w:p w14:paraId="3B2D5598" w14:textId="77777777" w:rsidR="00291B54" w:rsidRPr="00291B54" w:rsidRDefault="00291B54" w:rsidP="000F6D4C">
      <w:pPr>
        <w:numPr>
          <w:ilvl w:val="0"/>
          <w:numId w:val="49"/>
        </w:numPr>
        <w:spacing w:line="300" w:lineRule="auto"/>
        <w:ind w:left="426" w:hanging="426"/>
        <w:jc w:val="both"/>
        <w:rPr>
          <w:rFonts w:cs="Calibri"/>
          <w:sz w:val="22"/>
          <w:szCs w:val="22"/>
        </w:rPr>
      </w:pPr>
      <w:r w:rsidRPr="00291B54">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55398E0C" w14:textId="77777777" w:rsidR="00291B54" w:rsidRPr="00291B54" w:rsidRDefault="00291B54" w:rsidP="00291B54">
      <w:pPr>
        <w:spacing w:line="276" w:lineRule="auto"/>
        <w:ind w:left="426"/>
        <w:jc w:val="both"/>
        <w:rPr>
          <w:rFonts w:cs="Calibri"/>
          <w:sz w:val="22"/>
          <w:szCs w:val="22"/>
        </w:rPr>
      </w:pPr>
    </w:p>
    <w:p w14:paraId="1C0B366E" w14:textId="77777777" w:rsidR="00291B54" w:rsidRPr="00291B54" w:rsidRDefault="00291B54" w:rsidP="00291B54">
      <w:pPr>
        <w:spacing w:line="276" w:lineRule="auto"/>
        <w:jc w:val="center"/>
        <w:rPr>
          <w:rFonts w:eastAsia="Calibri" w:cs="Calibri"/>
          <w:b/>
          <w:sz w:val="22"/>
          <w:szCs w:val="22"/>
        </w:rPr>
      </w:pPr>
      <w:r w:rsidRPr="00291B54">
        <w:rPr>
          <w:rFonts w:eastAsia="Calibri" w:cs="Calibri"/>
          <w:b/>
          <w:sz w:val="22"/>
          <w:szCs w:val="22"/>
        </w:rPr>
        <w:t>§ 9 Dostępność</w:t>
      </w:r>
    </w:p>
    <w:p w14:paraId="7533EC28" w14:textId="77777777" w:rsidR="00291B54" w:rsidRPr="00291B54" w:rsidRDefault="00291B54" w:rsidP="000F6D4C">
      <w:pPr>
        <w:spacing w:line="300" w:lineRule="auto"/>
        <w:ind w:left="357"/>
        <w:jc w:val="both"/>
        <w:rPr>
          <w:rFonts w:cs="Calibri"/>
          <w:sz w:val="22"/>
          <w:szCs w:val="22"/>
        </w:rPr>
      </w:pPr>
      <w:r w:rsidRPr="00291B54">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3F79E55" w14:textId="77777777" w:rsidR="00291B54" w:rsidRPr="00291B54" w:rsidRDefault="00291B54" w:rsidP="00291B54">
      <w:pPr>
        <w:spacing w:line="276" w:lineRule="auto"/>
        <w:rPr>
          <w:rFonts w:cs="Calibri"/>
          <w:b/>
          <w:sz w:val="22"/>
          <w:szCs w:val="22"/>
        </w:rPr>
      </w:pPr>
    </w:p>
    <w:p w14:paraId="2D8220FC" w14:textId="77777777" w:rsidR="00291B54" w:rsidRPr="00291B54" w:rsidRDefault="00291B54" w:rsidP="00291B54">
      <w:pPr>
        <w:spacing w:line="276" w:lineRule="auto"/>
        <w:jc w:val="center"/>
        <w:rPr>
          <w:rFonts w:cs="Calibri"/>
          <w:b/>
          <w:sz w:val="22"/>
          <w:szCs w:val="22"/>
        </w:rPr>
      </w:pPr>
      <w:r w:rsidRPr="00291B54">
        <w:rPr>
          <w:rFonts w:cs="Calibri"/>
          <w:b/>
          <w:sz w:val="22"/>
          <w:szCs w:val="22"/>
        </w:rPr>
        <w:t>§10 Postanowienia końcowe</w:t>
      </w:r>
    </w:p>
    <w:p w14:paraId="743831EB"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291B54">
        <w:rPr>
          <w:rFonts w:cs="Calibri"/>
          <w:sz w:val="22"/>
          <w:szCs w:val="22"/>
        </w:rPr>
        <w:t>.</w:t>
      </w:r>
    </w:p>
    <w:p w14:paraId="2AE0046D"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Spory mogące wyniknąć z tej umowy będzie rozpoznawał sąd powszechny właściwy dla siedziby Zamawiającego.</w:t>
      </w:r>
    </w:p>
    <w:p w14:paraId="6F168D68"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Wykonawca nie może przenieść swoich wierzytelności wynikających z niniejszej umowy na podmiot trzeci bez uprzedniej pisemnej zgody Zamawiającego.</w:t>
      </w:r>
    </w:p>
    <w:p w14:paraId="4F3BB761"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 xml:space="preserve">Osobami wyznaczonymi do kontaktów ze strony Zamawiającego są: </w:t>
      </w:r>
    </w:p>
    <w:p w14:paraId="40F6F3F5" w14:textId="77777777" w:rsidR="00291B54" w:rsidRPr="00291B54" w:rsidRDefault="00291B54" w:rsidP="000F6D4C">
      <w:pPr>
        <w:spacing w:line="300" w:lineRule="auto"/>
        <w:ind w:left="720"/>
        <w:jc w:val="both"/>
        <w:rPr>
          <w:rFonts w:cs="Calibri"/>
          <w:sz w:val="22"/>
          <w:szCs w:val="22"/>
        </w:rPr>
      </w:pPr>
      <w:r w:rsidRPr="00291B54">
        <w:rPr>
          <w:rFonts w:cs="Calibri"/>
          <w:sz w:val="22"/>
          <w:szCs w:val="22"/>
        </w:rPr>
        <w:t>…………….……………, tel. ……………………….., e-mail: ………………………..</w:t>
      </w:r>
    </w:p>
    <w:p w14:paraId="5CF9D12C"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Osobą wyznaczoną do kontaktów zamówień ze strony Wykonawcy jest:</w:t>
      </w:r>
    </w:p>
    <w:p w14:paraId="76DA76A6" w14:textId="77777777" w:rsidR="00291B54" w:rsidRPr="00291B54" w:rsidRDefault="00291B54" w:rsidP="000F6D4C">
      <w:pPr>
        <w:spacing w:line="300" w:lineRule="auto"/>
        <w:ind w:left="720"/>
        <w:jc w:val="both"/>
        <w:rPr>
          <w:rFonts w:cs="Calibri"/>
          <w:sz w:val="22"/>
          <w:szCs w:val="22"/>
        </w:rPr>
      </w:pPr>
      <w:r w:rsidRPr="00291B54">
        <w:rPr>
          <w:rFonts w:cs="Calibri"/>
          <w:sz w:val="22"/>
          <w:szCs w:val="22"/>
        </w:rPr>
        <w:t>…………….……………, tel. ……………………….., e-mail: …………………………..</w:t>
      </w:r>
    </w:p>
    <w:p w14:paraId="3606AD33"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Zmiany wyznaczonych osób będą zgłaszane na podany powyżej adres e-mail. Zmiany te nie wymagają sporządzania aneksu.</w:t>
      </w:r>
    </w:p>
    <w:p w14:paraId="392F50C6"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Niniejsza Umowa zostaje sporządzona w formie pisemnej lub równoważnej z nią formie elektronicznej wymagającej kwalifikowanego podpisu elektronicznego.</w:t>
      </w:r>
    </w:p>
    <w:p w14:paraId="673A8E33" w14:textId="77777777" w:rsidR="00291B54" w:rsidRPr="00291B54" w:rsidRDefault="00291B54" w:rsidP="000F6D4C">
      <w:pPr>
        <w:numPr>
          <w:ilvl w:val="0"/>
          <w:numId w:val="46"/>
        </w:numPr>
        <w:spacing w:line="300" w:lineRule="auto"/>
        <w:ind w:left="426" w:hanging="426"/>
        <w:jc w:val="both"/>
        <w:rPr>
          <w:rFonts w:cs="Calibri"/>
          <w:i/>
          <w:iCs/>
          <w:sz w:val="22"/>
          <w:szCs w:val="22"/>
        </w:rPr>
      </w:pPr>
      <w:r w:rsidRPr="00291B54">
        <w:rPr>
          <w:rFonts w:cs="Calibri"/>
          <w:i/>
          <w:iCs/>
          <w:sz w:val="22"/>
          <w:szCs w:val="22"/>
        </w:rPr>
        <w:t xml:space="preserve">W przypadku sporządzenia przez Strony oświadczeń woli w formie pisemnej Umowa zostaje  sporządzona w dwóch (2) jednobrzmiących egzemplarzach, po jednym (1) egzemplarzu dla każdej ze Stron. </w:t>
      </w:r>
    </w:p>
    <w:p w14:paraId="4C6E254D"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3899CE98"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F976BF7"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Zgodnie z art. 4c ustawy o przeciwdziałaniu nadmiernym opóźnieniom w transakcjach handlowych, Zamawiający oświadcza, że jest dużym przedsiębiorcą w rozumieniu art. 4 pkt 6 tej ustawy.</w:t>
      </w:r>
    </w:p>
    <w:p w14:paraId="6F15DF42"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 xml:space="preserve">Zgodnie z art. 4c ustawy o przeciwdziałaniu nadmiernym opóźnieniom w transakcjach handlowych, Wykonawca oświadcza, że </w:t>
      </w:r>
      <w:r w:rsidRPr="00291B54">
        <w:rPr>
          <w:rFonts w:cs="Calibri"/>
          <w:i/>
          <w:sz w:val="22"/>
          <w:szCs w:val="22"/>
        </w:rPr>
        <w:t xml:space="preserve">jest/ nie jest  </w:t>
      </w:r>
      <w:r w:rsidRPr="00291B54">
        <w:rPr>
          <w:rFonts w:cs="Calibri"/>
          <w:sz w:val="22"/>
          <w:szCs w:val="22"/>
        </w:rPr>
        <w:t>dużym przedsiębiorcą w rozumieniu art. 4 pkt 6 tej ustawy.</w:t>
      </w:r>
    </w:p>
    <w:p w14:paraId="3522E2FC" w14:textId="77777777" w:rsidR="00291B54" w:rsidRPr="00DD1977" w:rsidRDefault="00291B54" w:rsidP="000F6D4C">
      <w:pPr>
        <w:numPr>
          <w:ilvl w:val="0"/>
          <w:numId w:val="46"/>
        </w:numPr>
        <w:spacing w:line="300" w:lineRule="auto"/>
        <w:ind w:left="426" w:hanging="426"/>
        <w:jc w:val="both"/>
        <w:rPr>
          <w:rFonts w:cs="Calibri"/>
          <w:sz w:val="22"/>
          <w:szCs w:val="22"/>
        </w:rPr>
      </w:pPr>
      <w:r w:rsidRPr="00DD1977">
        <w:rPr>
          <w:rFonts w:cs="Calibri"/>
          <w:sz w:val="22"/>
          <w:szCs w:val="22"/>
        </w:rPr>
        <w:t>Zmiany w treści umowy są dopuszczalne wyłącznie na warunkach określonych przez przepisy prawa oraz postanowienia SWZ.</w:t>
      </w:r>
    </w:p>
    <w:p w14:paraId="166AA8B4" w14:textId="77777777" w:rsidR="00291B54" w:rsidRPr="00DD1977" w:rsidRDefault="00291B54" w:rsidP="000F6D4C">
      <w:pPr>
        <w:numPr>
          <w:ilvl w:val="0"/>
          <w:numId w:val="46"/>
        </w:numPr>
        <w:spacing w:line="300" w:lineRule="auto"/>
        <w:ind w:left="426" w:hanging="426"/>
        <w:jc w:val="both"/>
        <w:rPr>
          <w:rFonts w:cs="Calibri"/>
          <w:sz w:val="22"/>
          <w:szCs w:val="22"/>
        </w:rPr>
      </w:pPr>
      <w:r w:rsidRPr="00DD1977">
        <w:rPr>
          <w:rFonts w:cs="Calibri"/>
          <w:sz w:val="22"/>
          <w:szCs w:val="22"/>
        </w:rPr>
        <w:t>Ewentualne zmiany umowy pod rygorem ich nieważności wymagają formy pisemnej.</w:t>
      </w:r>
    </w:p>
    <w:p w14:paraId="2FF7F733" w14:textId="77777777" w:rsidR="00291B54" w:rsidRPr="00291B54" w:rsidRDefault="00291B54" w:rsidP="00291B54">
      <w:pPr>
        <w:spacing w:line="276" w:lineRule="auto"/>
        <w:jc w:val="both"/>
        <w:rPr>
          <w:rFonts w:cs="Calibri"/>
          <w:sz w:val="22"/>
          <w:szCs w:val="22"/>
        </w:rPr>
      </w:pPr>
    </w:p>
    <w:p w14:paraId="56D335FE" w14:textId="77777777" w:rsidR="00291B54" w:rsidRPr="00291B54" w:rsidRDefault="00291B54" w:rsidP="00291B54">
      <w:pPr>
        <w:spacing w:line="276" w:lineRule="auto"/>
        <w:ind w:left="426"/>
        <w:jc w:val="both"/>
        <w:rPr>
          <w:rFonts w:cs="Calibri"/>
          <w:sz w:val="22"/>
          <w:szCs w:val="22"/>
        </w:rPr>
      </w:pPr>
    </w:p>
    <w:p w14:paraId="7FCB42A3" w14:textId="77777777" w:rsidR="00291B54" w:rsidRPr="00291B54" w:rsidRDefault="00291B54" w:rsidP="00291B54">
      <w:pPr>
        <w:spacing w:line="276" w:lineRule="auto"/>
        <w:jc w:val="both"/>
        <w:rPr>
          <w:rFonts w:cs="Calibri"/>
          <w:bCs w:val="0"/>
          <w:sz w:val="22"/>
          <w:szCs w:val="22"/>
        </w:rPr>
      </w:pPr>
      <w:r w:rsidRPr="00291B54">
        <w:rPr>
          <w:rFonts w:cs="Calibri"/>
          <w:sz w:val="22"/>
          <w:szCs w:val="22"/>
        </w:rPr>
        <w:t>Załączniki:</w:t>
      </w:r>
    </w:p>
    <w:p w14:paraId="33C8609A" w14:textId="77777777" w:rsidR="00291B54" w:rsidRPr="00291B54" w:rsidRDefault="00291B54" w:rsidP="00291B54">
      <w:pPr>
        <w:widowControl w:val="0"/>
        <w:numPr>
          <w:ilvl w:val="0"/>
          <w:numId w:val="58"/>
        </w:numPr>
        <w:autoSpaceDE w:val="0"/>
        <w:autoSpaceDN w:val="0"/>
        <w:adjustRightInd w:val="0"/>
        <w:spacing w:line="276" w:lineRule="auto"/>
        <w:contextualSpacing/>
        <w:jc w:val="both"/>
        <w:rPr>
          <w:rFonts w:cs="Calibri"/>
          <w:bCs w:val="0"/>
          <w:sz w:val="22"/>
          <w:szCs w:val="22"/>
        </w:rPr>
      </w:pPr>
      <w:r w:rsidRPr="00291B54">
        <w:rPr>
          <w:rFonts w:cs="Calibri"/>
          <w:sz w:val="22"/>
          <w:szCs w:val="22"/>
        </w:rPr>
        <w:t>Szczegółowy opis przedmiotu zamówienia</w:t>
      </w:r>
    </w:p>
    <w:p w14:paraId="292EB150" w14:textId="77777777" w:rsidR="00291B54" w:rsidRPr="00291B54" w:rsidRDefault="00291B54" w:rsidP="00291B54">
      <w:pPr>
        <w:widowControl w:val="0"/>
        <w:numPr>
          <w:ilvl w:val="0"/>
          <w:numId w:val="58"/>
        </w:numPr>
        <w:autoSpaceDE w:val="0"/>
        <w:autoSpaceDN w:val="0"/>
        <w:adjustRightInd w:val="0"/>
        <w:spacing w:line="276" w:lineRule="auto"/>
        <w:contextualSpacing/>
        <w:jc w:val="both"/>
        <w:rPr>
          <w:rFonts w:cs="Calibri"/>
          <w:b/>
          <w:sz w:val="22"/>
          <w:szCs w:val="22"/>
        </w:rPr>
      </w:pPr>
      <w:r w:rsidRPr="00291B54">
        <w:rPr>
          <w:rFonts w:cs="Calibri"/>
          <w:sz w:val="22"/>
          <w:szCs w:val="22"/>
        </w:rPr>
        <w:t>Formularz ofertowy</w:t>
      </w:r>
    </w:p>
    <w:p w14:paraId="7F551AD5" w14:textId="77777777" w:rsidR="00291B54" w:rsidRPr="00291B54" w:rsidRDefault="00291B54" w:rsidP="00291B54">
      <w:pPr>
        <w:spacing w:line="276" w:lineRule="auto"/>
        <w:jc w:val="both"/>
        <w:rPr>
          <w:rFonts w:cs="Calibri"/>
          <w:bCs w:val="0"/>
          <w:sz w:val="22"/>
          <w:szCs w:val="22"/>
        </w:rPr>
      </w:pPr>
    </w:p>
    <w:p w14:paraId="7EF3563C" w14:textId="77777777" w:rsidR="00291B54" w:rsidRPr="00291B54" w:rsidRDefault="00291B54" w:rsidP="00291B54">
      <w:pPr>
        <w:spacing w:line="276" w:lineRule="auto"/>
        <w:jc w:val="both"/>
        <w:rPr>
          <w:rFonts w:cs="Calibri"/>
          <w:bCs w:val="0"/>
          <w:sz w:val="22"/>
          <w:szCs w:val="22"/>
        </w:rPr>
      </w:pPr>
    </w:p>
    <w:p w14:paraId="58403B8C" w14:textId="77777777" w:rsidR="00291B54" w:rsidRPr="00291B54" w:rsidRDefault="00291B54" w:rsidP="00291B54">
      <w:pPr>
        <w:spacing w:line="276" w:lineRule="auto"/>
        <w:jc w:val="both"/>
        <w:rPr>
          <w:rFonts w:cs="Calibri"/>
          <w:b/>
          <w:sz w:val="22"/>
          <w:szCs w:val="22"/>
        </w:rPr>
      </w:pPr>
      <w:r w:rsidRPr="00291B54">
        <w:rPr>
          <w:rFonts w:cs="Calibri"/>
          <w:b/>
          <w:sz w:val="22"/>
          <w:szCs w:val="22"/>
        </w:rPr>
        <w:tab/>
      </w:r>
      <w:r w:rsidRPr="00291B54">
        <w:rPr>
          <w:rFonts w:cs="Calibri"/>
          <w:b/>
          <w:sz w:val="22"/>
          <w:szCs w:val="22"/>
        </w:rPr>
        <w:tab/>
        <w:t>Zamawiający</w:t>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t>Wykonawca</w:t>
      </w:r>
    </w:p>
    <w:p w14:paraId="33395E86" w14:textId="77777777" w:rsidR="00291B54" w:rsidRPr="00291B54" w:rsidRDefault="00291B54" w:rsidP="00291B54">
      <w:pPr>
        <w:spacing w:line="276" w:lineRule="auto"/>
        <w:jc w:val="both"/>
        <w:rPr>
          <w:rFonts w:cs="Calibri"/>
          <w:b/>
          <w:sz w:val="22"/>
          <w:szCs w:val="22"/>
        </w:rPr>
      </w:pPr>
    </w:p>
    <w:p w14:paraId="3AEC0D67" w14:textId="77777777" w:rsidR="00291B54" w:rsidRPr="00291B54" w:rsidRDefault="00291B54" w:rsidP="00291B54">
      <w:pPr>
        <w:spacing w:line="276" w:lineRule="auto"/>
        <w:jc w:val="both"/>
        <w:rPr>
          <w:rFonts w:cs="Calibri"/>
          <w:b/>
          <w:sz w:val="22"/>
          <w:szCs w:val="22"/>
        </w:rPr>
      </w:pPr>
    </w:p>
    <w:p w14:paraId="0CCAF047" w14:textId="77777777" w:rsidR="00291B54" w:rsidRPr="00291B54" w:rsidRDefault="00291B54" w:rsidP="00291B54">
      <w:pPr>
        <w:spacing w:line="276" w:lineRule="auto"/>
        <w:jc w:val="both"/>
        <w:rPr>
          <w:rFonts w:cs="Calibri"/>
          <w:b/>
          <w:sz w:val="22"/>
          <w:szCs w:val="22"/>
        </w:rPr>
      </w:pPr>
    </w:p>
    <w:p w14:paraId="60708EAF" w14:textId="77777777" w:rsidR="00291B54" w:rsidRPr="00291B54" w:rsidRDefault="00291B54" w:rsidP="00291B54">
      <w:pPr>
        <w:spacing w:line="276" w:lineRule="auto"/>
        <w:jc w:val="both"/>
        <w:rPr>
          <w:rFonts w:cs="Calibri"/>
          <w:b/>
          <w:sz w:val="22"/>
          <w:szCs w:val="22"/>
        </w:rPr>
      </w:pPr>
    </w:p>
    <w:p w14:paraId="591EC6EF" w14:textId="77777777" w:rsidR="00291B54" w:rsidRPr="00291B54" w:rsidRDefault="00291B54" w:rsidP="00291B54">
      <w:pPr>
        <w:spacing w:line="276" w:lineRule="auto"/>
        <w:jc w:val="both"/>
        <w:rPr>
          <w:rFonts w:cs="Calibri"/>
          <w:b/>
          <w:sz w:val="22"/>
          <w:szCs w:val="22"/>
        </w:rPr>
      </w:pPr>
    </w:p>
    <w:p w14:paraId="0CC2A63B" w14:textId="77777777" w:rsidR="00291B54" w:rsidRPr="00291B54" w:rsidRDefault="00291B54" w:rsidP="00291B54">
      <w:pPr>
        <w:spacing w:line="276" w:lineRule="auto"/>
        <w:jc w:val="both"/>
        <w:rPr>
          <w:rFonts w:cs="Calibri"/>
          <w:b/>
          <w:sz w:val="22"/>
          <w:szCs w:val="22"/>
        </w:rPr>
      </w:pPr>
    </w:p>
    <w:p w14:paraId="226FCC06" w14:textId="77777777" w:rsidR="00291B54" w:rsidRPr="00291B54" w:rsidRDefault="00291B54" w:rsidP="00291B54">
      <w:pPr>
        <w:tabs>
          <w:tab w:val="left" w:pos="3402"/>
        </w:tabs>
        <w:spacing w:line="276" w:lineRule="auto"/>
        <w:jc w:val="right"/>
        <w:rPr>
          <w:rFonts w:cs="Calibri"/>
          <w:b/>
          <w:i/>
          <w:sz w:val="22"/>
          <w:szCs w:val="22"/>
        </w:rPr>
      </w:pPr>
    </w:p>
    <w:p w14:paraId="35F2CA90" w14:textId="77777777" w:rsidR="00291B54" w:rsidRPr="00291B54" w:rsidRDefault="00291B54" w:rsidP="00291B54">
      <w:pPr>
        <w:tabs>
          <w:tab w:val="left" w:pos="3402"/>
        </w:tabs>
        <w:spacing w:line="276" w:lineRule="auto"/>
        <w:jc w:val="right"/>
        <w:rPr>
          <w:rFonts w:cs="Calibri"/>
          <w:b/>
          <w:i/>
          <w:sz w:val="22"/>
          <w:szCs w:val="22"/>
        </w:rPr>
      </w:pPr>
    </w:p>
    <w:p w14:paraId="3E51BB9F" w14:textId="77777777" w:rsidR="00291B54" w:rsidRPr="00291B54" w:rsidRDefault="00291B54" w:rsidP="00291B54">
      <w:pPr>
        <w:tabs>
          <w:tab w:val="left" w:pos="3402"/>
        </w:tabs>
        <w:spacing w:line="276" w:lineRule="auto"/>
        <w:jc w:val="right"/>
        <w:rPr>
          <w:rFonts w:cs="Calibri"/>
          <w:b/>
          <w:i/>
          <w:sz w:val="22"/>
          <w:szCs w:val="22"/>
        </w:rPr>
      </w:pPr>
    </w:p>
    <w:p w14:paraId="60979D46" w14:textId="77777777" w:rsidR="00291B54" w:rsidRPr="00291B54" w:rsidRDefault="00291B54" w:rsidP="00291B54">
      <w:pPr>
        <w:tabs>
          <w:tab w:val="left" w:pos="3402"/>
        </w:tabs>
        <w:spacing w:line="276" w:lineRule="auto"/>
        <w:jc w:val="right"/>
        <w:rPr>
          <w:rFonts w:cs="Calibri"/>
          <w:b/>
          <w:i/>
          <w:sz w:val="22"/>
          <w:szCs w:val="22"/>
        </w:rPr>
      </w:pPr>
    </w:p>
    <w:p w14:paraId="33797074" w14:textId="77777777" w:rsidR="00291B54" w:rsidRPr="00291B54" w:rsidRDefault="00291B54" w:rsidP="00291B54">
      <w:pPr>
        <w:tabs>
          <w:tab w:val="left" w:pos="3402"/>
        </w:tabs>
        <w:spacing w:line="276" w:lineRule="auto"/>
        <w:jc w:val="right"/>
        <w:rPr>
          <w:rFonts w:cs="Calibri"/>
          <w:b/>
          <w:i/>
          <w:sz w:val="22"/>
          <w:szCs w:val="22"/>
        </w:rPr>
      </w:pPr>
    </w:p>
    <w:p w14:paraId="6BD837E9" w14:textId="77777777" w:rsidR="00E756B1" w:rsidRDefault="00E756B1" w:rsidP="00291B54">
      <w:pPr>
        <w:tabs>
          <w:tab w:val="left" w:pos="3402"/>
        </w:tabs>
        <w:spacing w:line="276" w:lineRule="auto"/>
        <w:jc w:val="right"/>
        <w:rPr>
          <w:rFonts w:cs="Calibri"/>
          <w:b/>
          <w:i/>
          <w:sz w:val="22"/>
          <w:szCs w:val="22"/>
        </w:rPr>
      </w:pPr>
    </w:p>
    <w:p w14:paraId="6A69CE1B" w14:textId="77777777" w:rsidR="00DD1977" w:rsidRDefault="00DD1977" w:rsidP="00291B54">
      <w:pPr>
        <w:tabs>
          <w:tab w:val="left" w:pos="3402"/>
        </w:tabs>
        <w:spacing w:line="276" w:lineRule="auto"/>
        <w:jc w:val="right"/>
        <w:rPr>
          <w:rFonts w:cs="Calibri"/>
          <w:b/>
          <w:i/>
          <w:sz w:val="22"/>
          <w:szCs w:val="22"/>
        </w:rPr>
      </w:pPr>
    </w:p>
    <w:p w14:paraId="53C23AAE" w14:textId="77777777" w:rsidR="00DD1977" w:rsidRDefault="00DD1977" w:rsidP="00291B54">
      <w:pPr>
        <w:tabs>
          <w:tab w:val="left" w:pos="3402"/>
        </w:tabs>
        <w:spacing w:line="276" w:lineRule="auto"/>
        <w:jc w:val="right"/>
        <w:rPr>
          <w:rFonts w:cs="Calibri"/>
          <w:b/>
          <w:i/>
          <w:sz w:val="22"/>
          <w:szCs w:val="22"/>
        </w:rPr>
      </w:pPr>
    </w:p>
    <w:p w14:paraId="2CC0F242" w14:textId="77777777" w:rsidR="00DD1977" w:rsidRDefault="00DD1977" w:rsidP="00291B54">
      <w:pPr>
        <w:tabs>
          <w:tab w:val="left" w:pos="3402"/>
        </w:tabs>
        <w:spacing w:line="276" w:lineRule="auto"/>
        <w:jc w:val="right"/>
        <w:rPr>
          <w:rFonts w:cs="Calibri"/>
          <w:b/>
          <w:i/>
          <w:sz w:val="22"/>
          <w:szCs w:val="22"/>
        </w:rPr>
      </w:pPr>
    </w:p>
    <w:p w14:paraId="76B60DD2" w14:textId="77777777" w:rsidR="00DD1977" w:rsidRDefault="00DD1977" w:rsidP="00291B54">
      <w:pPr>
        <w:tabs>
          <w:tab w:val="left" w:pos="3402"/>
        </w:tabs>
        <w:spacing w:line="276" w:lineRule="auto"/>
        <w:jc w:val="right"/>
        <w:rPr>
          <w:rFonts w:cs="Calibri"/>
          <w:b/>
          <w:i/>
          <w:sz w:val="22"/>
          <w:szCs w:val="22"/>
        </w:rPr>
      </w:pPr>
    </w:p>
    <w:p w14:paraId="5FDAB783" w14:textId="77777777" w:rsidR="00DD1977" w:rsidRDefault="00DD1977" w:rsidP="00291B54">
      <w:pPr>
        <w:tabs>
          <w:tab w:val="left" w:pos="3402"/>
        </w:tabs>
        <w:spacing w:line="276" w:lineRule="auto"/>
        <w:jc w:val="right"/>
        <w:rPr>
          <w:rFonts w:cs="Calibri"/>
          <w:b/>
          <w:i/>
          <w:sz w:val="22"/>
          <w:szCs w:val="22"/>
        </w:rPr>
      </w:pPr>
    </w:p>
    <w:p w14:paraId="0E5C7BFD" w14:textId="77777777" w:rsidR="00DD1977" w:rsidRDefault="00DD1977" w:rsidP="00291B54">
      <w:pPr>
        <w:tabs>
          <w:tab w:val="left" w:pos="3402"/>
        </w:tabs>
        <w:spacing w:line="276" w:lineRule="auto"/>
        <w:jc w:val="right"/>
        <w:rPr>
          <w:rFonts w:cs="Calibri"/>
          <w:b/>
          <w:i/>
          <w:sz w:val="22"/>
          <w:szCs w:val="22"/>
        </w:rPr>
      </w:pPr>
    </w:p>
    <w:p w14:paraId="5229E448" w14:textId="77777777" w:rsidR="00DD1977" w:rsidRDefault="00DD1977" w:rsidP="00291B54">
      <w:pPr>
        <w:tabs>
          <w:tab w:val="left" w:pos="3402"/>
        </w:tabs>
        <w:spacing w:line="276" w:lineRule="auto"/>
        <w:jc w:val="right"/>
        <w:rPr>
          <w:rFonts w:cs="Calibri"/>
          <w:b/>
          <w:i/>
          <w:sz w:val="22"/>
          <w:szCs w:val="22"/>
        </w:rPr>
      </w:pPr>
    </w:p>
    <w:p w14:paraId="54DBECCE" w14:textId="0D0D4C04" w:rsidR="00291B54" w:rsidRPr="00291B54" w:rsidRDefault="00291B54" w:rsidP="00291B54">
      <w:pPr>
        <w:tabs>
          <w:tab w:val="left" w:pos="3402"/>
        </w:tabs>
        <w:spacing w:line="276" w:lineRule="auto"/>
        <w:jc w:val="right"/>
        <w:rPr>
          <w:rFonts w:cs="Calibri"/>
          <w:b/>
          <w:i/>
          <w:sz w:val="22"/>
          <w:szCs w:val="22"/>
        </w:rPr>
      </w:pPr>
      <w:r w:rsidRPr="00291B54">
        <w:rPr>
          <w:rFonts w:cs="Calibri"/>
          <w:b/>
          <w:i/>
          <w:sz w:val="22"/>
          <w:szCs w:val="22"/>
        </w:rPr>
        <w:lastRenderedPageBreak/>
        <w:t>Załącznik nr 1 do umowy</w:t>
      </w:r>
    </w:p>
    <w:p w14:paraId="14186C70" w14:textId="77777777" w:rsidR="00291B54" w:rsidRPr="00291B54" w:rsidRDefault="00291B54" w:rsidP="00291B54">
      <w:pPr>
        <w:tabs>
          <w:tab w:val="left" w:pos="3402"/>
        </w:tabs>
        <w:spacing w:line="276" w:lineRule="auto"/>
        <w:jc w:val="right"/>
        <w:rPr>
          <w:rFonts w:cs="Calibri"/>
          <w:b/>
          <w:i/>
          <w:sz w:val="22"/>
          <w:szCs w:val="22"/>
        </w:rPr>
      </w:pPr>
    </w:p>
    <w:p w14:paraId="0804B0C0" w14:textId="77777777" w:rsidR="00291B54" w:rsidRPr="00291B54" w:rsidRDefault="00291B54" w:rsidP="00E756B1">
      <w:pPr>
        <w:spacing w:line="300" w:lineRule="auto"/>
        <w:jc w:val="center"/>
        <w:rPr>
          <w:rFonts w:cs="Calibri"/>
          <w:b/>
          <w:sz w:val="22"/>
          <w:szCs w:val="22"/>
        </w:rPr>
      </w:pPr>
      <w:r w:rsidRPr="00291B54">
        <w:rPr>
          <w:rFonts w:cs="Calibri"/>
          <w:b/>
          <w:sz w:val="22"/>
          <w:szCs w:val="22"/>
        </w:rPr>
        <w:t>Warunki gwarancji</w:t>
      </w:r>
    </w:p>
    <w:p w14:paraId="36FD61BC"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Wykonawca udziela Politechnice Bydgoskiej im. Jana i Jędrzeja Śniadeckich (Zamawiającemu) gwarancji jakości, braku wad i sprawnego działania </w:t>
      </w:r>
      <w:r w:rsidRPr="00291B54">
        <w:rPr>
          <w:rFonts w:cs="Calibri"/>
          <w:sz w:val="22"/>
          <w:szCs w:val="22"/>
        </w:rPr>
        <w:t>Sprzętu</w:t>
      </w:r>
      <w:r w:rsidRPr="00291B54">
        <w:rPr>
          <w:rFonts w:eastAsia="Calibri" w:cs="Calibri"/>
          <w:sz w:val="22"/>
          <w:szCs w:val="22"/>
        </w:rPr>
        <w:t xml:space="preserve"> opisanego szczegółowo w SWZ nr RZP.243.26.2024. Gwarancja obowiązuje w okresie: </w:t>
      </w:r>
      <w:r w:rsidRPr="00291B54">
        <w:rPr>
          <w:rFonts w:eastAsia="Calibri" w:cs="Calibri"/>
          <w:b/>
          <w:sz w:val="22"/>
          <w:szCs w:val="22"/>
        </w:rPr>
        <w:t>……. miesięcy</w:t>
      </w:r>
      <w:r w:rsidRPr="00291B54">
        <w:rPr>
          <w:rFonts w:eastAsia="Calibri" w:cs="Calibri"/>
          <w:sz w:val="22"/>
          <w:szCs w:val="22"/>
        </w:rPr>
        <w:t xml:space="preserve"> od daty potwierdzenia należytego wykonania zamówienia (odbioru Sprzętu). </w:t>
      </w:r>
    </w:p>
    <w:p w14:paraId="319B34AD"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Odpowiedzialność z tytułu gwarancji obejmuje wszystkie zaistniałe wady z wyjątkiem uszkodzeń spowodowanych korzystaniem ze </w:t>
      </w:r>
      <w:r w:rsidRPr="00291B54">
        <w:rPr>
          <w:rFonts w:cs="Calibri"/>
          <w:sz w:val="22"/>
          <w:szCs w:val="22"/>
        </w:rPr>
        <w:t>Sprzętu</w:t>
      </w:r>
      <w:r w:rsidRPr="00291B54">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2A40A059"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Uprawnionym do świadczeń gwarancyjnych jest Zamawiający bądź wskazane przez Zamawiającego osoby, w tym każdy następny posiadacz </w:t>
      </w:r>
      <w:r w:rsidRPr="00291B54">
        <w:rPr>
          <w:rFonts w:cs="Calibri"/>
          <w:sz w:val="22"/>
          <w:szCs w:val="22"/>
        </w:rPr>
        <w:t>Sprzętu</w:t>
      </w:r>
      <w:r w:rsidRPr="00291B54">
        <w:rPr>
          <w:rFonts w:eastAsia="Calibri" w:cs="Calibri"/>
          <w:sz w:val="22"/>
          <w:szCs w:val="22"/>
        </w:rPr>
        <w:t>.</w:t>
      </w:r>
    </w:p>
    <w:p w14:paraId="0C544576"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bookmarkStart w:id="87" w:name="_Hlk96502915"/>
      <w:r w:rsidRPr="00291B54">
        <w:rPr>
          <w:rFonts w:eastAsia="Calibri" w:cs="Calibri"/>
          <w:sz w:val="22"/>
          <w:szCs w:val="22"/>
        </w:rPr>
        <w:t>Czas reakcji na zgłoszenie gwarancyjne to następny dzień roboczy po dniu zgłoszenia. Świadczeń gwarancyjnych dokonuje się w miejscu wskazanym przez Zamawiającego.</w:t>
      </w:r>
    </w:p>
    <w:bookmarkEnd w:id="87"/>
    <w:p w14:paraId="17F96C27" w14:textId="77777777" w:rsidR="00291B54" w:rsidRPr="00291B54" w:rsidRDefault="00291B54" w:rsidP="00E756B1">
      <w:pPr>
        <w:numPr>
          <w:ilvl w:val="1"/>
          <w:numId w:val="59"/>
        </w:numPr>
        <w:spacing w:line="300" w:lineRule="auto"/>
        <w:ind w:left="426" w:hanging="426"/>
        <w:jc w:val="both"/>
        <w:rPr>
          <w:rFonts w:cs="Calibri"/>
          <w:i/>
          <w:sz w:val="22"/>
          <w:szCs w:val="22"/>
        </w:rPr>
      </w:pPr>
      <w:r w:rsidRPr="00291B54">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291B54">
        <w:rPr>
          <w:rFonts w:cs="Calibri"/>
          <w:iCs/>
          <w:sz w:val="22"/>
          <w:szCs w:val="22"/>
        </w:rPr>
        <w:t xml:space="preserve">Wykonawca na własny koszt odbierze i dostarczy naprawiony </w:t>
      </w:r>
      <w:r w:rsidRPr="00291B54">
        <w:rPr>
          <w:rFonts w:cs="Calibri"/>
          <w:sz w:val="22"/>
          <w:szCs w:val="22"/>
        </w:rPr>
        <w:t>Sprzęt</w:t>
      </w:r>
      <w:r w:rsidRPr="00291B54">
        <w:rPr>
          <w:rFonts w:cs="Calibri"/>
          <w:iCs/>
          <w:sz w:val="22"/>
          <w:szCs w:val="22"/>
        </w:rPr>
        <w:t>.</w:t>
      </w:r>
    </w:p>
    <w:p w14:paraId="56B6D50E"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Okres obowiązywania Gwarancji ulegnie przedłużeniu o okres rozpoczynający się w dniu zgłoszenia konieczności dokonania naprawy </w:t>
      </w:r>
      <w:r w:rsidRPr="00291B54">
        <w:rPr>
          <w:rFonts w:cs="Calibri"/>
          <w:sz w:val="22"/>
          <w:szCs w:val="22"/>
        </w:rPr>
        <w:t>Sprzętu</w:t>
      </w:r>
      <w:r w:rsidRPr="00291B54">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291B54">
        <w:rPr>
          <w:rFonts w:cs="Calibri"/>
          <w:sz w:val="22"/>
          <w:szCs w:val="22"/>
        </w:rPr>
        <w:t>Sprzętu</w:t>
      </w:r>
      <w:r w:rsidRPr="00291B54">
        <w:rPr>
          <w:rFonts w:eastAsia="Calibri" w:cs="Calibri"/>
          <w:sz w:val="22"/>
          <w:szCs w:val="22"/>
        </w:rPr>
        <w:t xml:space="preserve"> wadliwego </w:t>
      </w:r>
      <w:r w:rsidRPr="00291B54">
        <w:rPr>
          <w:rFonts w:cs="Calibri"/>
          <w:sz w:val="22"/>
          <w:szCs w:val="22"/>
        </w:rPr>
        <w:t>Sprzęt</w:t>
      </w:r>
      <w:r w:rsidRPr="00291B54">
        <w:rPr>
          <w:rFonts w:eastAsia="Calibri" w:cs="Calibri"/>
          <w:sz w:val="22"/>
          <w:szCs w:val="22"/>
        </w:rPr>
        <w:t xml:space="preserve"> wolny od wad lub też zostały dokonane 2 naprawy </w:t>
      </w:r>
      <w:r w:rsidRPr="00291B54">
        <w:rPr>
          <w:rFonts w:cs="Calibri"/>
          <w:sz w:val="22"/>
          <w:szCs w:val="22"/>
        </w:rPr>
        <w:t>Sprzętu</w:t>
      </w:r>
      <w:r w:rsidRPr="00291B54">
        <w:rPr>
          <w:rFonts w:eastAsia="Calibri" w:cs="Calibri"/>
          <w:sz w:val="22"/>
          <w:szCs w:val="22"/>
        </w:rPr>
        <w:t xml:space="preserve">, przewidziany powyżej okres obowiązywania Gwarancji biegnie na nowo od chwili otrzymania przez Uprawnionego z Gwarancji </w:t>
      </w:r>
      <w:r w:rsidRPr="00291B54">
        <w:rPr>
          <w:rFonts w:cs="Calibri"/>
          <w:sz w:val="22"/>
          <w:szCs w:val="22"/>
        </w:rPr>
        <w:t>Sprzętu</w:t>
      </w:r>
      <w:r w:rsidRPr="00291B54">
        <w:rPr>
          <w:rFonts w:eastAsia="Calibri" w:cs="Calibri"/>
          <w:sz w:val="22"/>
          <w:szCs w:val="22"/>
        </w:rPr>
        <w:t xml:space="preserve"> wolnego od wad lub dokonania ostatniej naprawy </w:t>
      </w:r>
      <w:r w:rsidRPr="00291B54">
        <w:rPr>
          <w:rFonts w:cs="Calibri"/>
          <w:sz w:val="22"/>
          <w:szCs w:val="22"/>
        </w:rPr>
        <w:t>Sprzętu</w:t>
      </w:r>
      <w:r w:rsidRPr="00291B54">
        <w:rPr>
          <w:rFonts w:eastAsia="Calibri" w:cs="Calibri"/>
          <w:sz w:val="22"/>
          <w:szCs w:val="22"/>
        </w:rPr>
        <w:t>.</w:t>
      </w:r>
    </w:p>
    <w:p w14:paraId="3F185F77" w14:textId="77777777" w:rsidR="00291B54" w:rsidRPr="00291B54" w:rsidRDefault="00291B54" w:rsidP="00E756B1">
      <w:pPr>
        <w:spacing w:line="300" w:lineRule="auto"/>
        <w:ind w:left="426"/>
        <w:jc w:val="both"/>
        <w:rPr>
          <w:rFonts w:eastAsia="Calibri" w:cs="Calibri"/>
          <w:sz w:val="22"/>
          <w:szCs w:val="22"/>
        </w:rPr>
      </w:pPr>
      <w:r w:rsidRPr="00291B54">
        <w:rPr>
          <w:rFonts w:eastAsia="Calibri" w:cs="Calibri"/>
          <w:sz w:val="22"/>
          <w:szCs w:val="22"/>
        </w:rPr>
        <w:t xml:space="preserve">O wyborze kolejnych świadczeń gwarancyjnych w przypadku wykonanych 2 napraw </w:t>
      </w:r>
      <w:r w:rsidRPr="00291B54">
        <w:rPr>
          <w:rFonts w:cs="Calibri"/>
          <w:sz w:val="22"/>
          <w:szCs w:val="22"/>
        </w:rPr>
        <w:t>Sprzętu</w:t>
      </w:r>
      <w:r w:rsidRPr="00291B54">
        <w:rPr>
          <w:rFonts w:eastAsia="Calibri" w:cs="Calibri"/>
          <w:sz w:val="22"/>
          <w:szCs w:val="22"/>
        </w:rPr>
        <w:t xml:space="preserve"> decyduje Uprawniony do świadczeń gwarancyjnych – naprawa bądź wymiana uszkodzonego </w:t>
      </w:r>
      <w:r w:rsidRPr="00291B54">
        <w:rPr>
          <w:rFonts w:cs="Calibri"/>
          <w:sz w:val="22"/>
          <w:szCs w:val="22"/>
        </w:rPr>
        <w:t>Sprzętu</w:t>
      </w:r>
      <w:r w:rsidRPr="00291B54">
        <w:rPr>
          <w:rFonts w:eastAsia="Calibri" w:cs="Calibri"/>
          <w:sz w:val="22"/>
          <w:szCs w:val="22"/>
        </w:rPr>
        <w:t xml:space="preserve"> na nowy.</w:t>
      </w:r>
    </w:p>
    <w:p w14:paraId="251328DB"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Uprawniony z Gwarancji może dochodzić swoich praw również po zakończeniu okresu gwarancyjnego określonego powyżej w punkcie 1, o ile ujawnienie się wady </w:t>
      </w:r>
      <w:r w:rsidRPr="00291B54">
        <w:rPr>
          <w:rFonts w:cs="Calibri"/>
          <w:sz w:val="22"/>
          <w:szCs w:val="22"/>
        </w:rPr>
        <w:t>Sprzętu</w:t>
      </w:r>
      <w:r w:rsidRPr="00291B54">
        <w:rPr>
          <w:rFonts w:eastAsia="Calibri" w:cs="Calibri"/>
          <w:sz w:val="22"/>
          <w:szCs w:val="22"/>
        </w:rPr>
        <w:t xml:space="preserve"> nastąpiło przed upływem tego terminu i zostało ono zgłoszone w terminie obowiązywania gwarancji.</w:t>
      </w:r>
    </w:p>
    <w:p w14:paraId="6B131E1E"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Naprawa bądź wymiana </w:t>
      </w:r>
      <w:r w:rsidRPr="00291B54">
        <w:rPr>
          <w:rFonts w:cs="Calibri"/>
          <w:sz w:val="22"/>
          <w:szCs w:val="22"/>
        </w:rPr>
        <w:t>Sprzętu</w:t>
      </w:r>
      <w:r w:rsidRPr="00291B54">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57774674"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Usunięcie wad </w:t>
      </w:r>
      <w:r w:rsidRPr="00291B54">
        <w:rPr>
          <w:rFonts w:cs="Calibri"/>
          <w:sz w:val="22"/>
          <w:szCs w:val="22"/>
        </w:rPr>
        <w:t>Sprzętu</w:t>
      </w:r>
      <w:r w:rsidRPr="00291B54">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291B54">
        <w:rPr>
          <w:rFonts w:cs="Calibri"/>
          <w:sz w:val="22"/>
          <w:szCs w:val="22"/>
        </w:rPr>
        <w:t>Sprzętu</w:t>
      </w:r>
      <w:r w:rsidRPr="00291B54">
        <w:rPr>
          <w:rFonts w:eastAsia="Calibri" w:cs="Calibri"/>
          <w:sz w:val="22"/>
          <w:szCs w:val="22"/>
        </w:rPr>
        <w:t xml:space="preserve"> podlegającego naprawie.</w:t>
      </w:r>
    </w:p>
    <w:p w14:paraId="15D6BD2A"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6A23B2BF"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lastRenderedPageBreak/>
        <w:t>Odpowiedzialność z tytułu gwarancji obejmuje rzecz będącą przedmiotem zamówienia oraz jej przynależności.</w:t>
      </w:r>
    </w:p>
    <w:p w14:paraId="768D35F4" w14:textId="77777777" w:rsidR="00291B54" w:rsidRPr="00291B54" w:rsidRDefault="00291B54" w:rsidP="00291B54">
      <w:pPr>
        <w:spacing w:line="276" w:lineRule="auto"/>
        <w:jc w:val="both"/>
        <w:rPr>
          <w:rFonts w:eastAsia="Calibri" w:cs="Calibri"/>
          <w:sz w:val="22"/>
          <w:szCs w:val="22"/>
        </w:rPr>
      </w:pPr>
    </w:p>
    <w:p w14:paraId="225BD96A" w14:textId="77777777" w:rsidR="00291B54" w:rsidRPr="00291B54" w:rsidRDefault="00291B54" w:rsidP="00291B54">
      <w:pPr>
        <w:spacing w:line="276" w:lineRule="auto"/>
        <w:jc w:val="both"/>
        <w:rPr>
          <w:rFonts w:eastAsia="Calibri" w:cs="Calibri"/>
          <w:sz w:val="22"/>
          <w:szCs w:val="22"/>
        </w:rPr>
      </w:pPr>
    </w:p>
    <w:p w14:paraId="38B07014" w14:textId="77777777" w:rsidR="00291B54" w:rsidRPr="00291B54" w:rsidRDefault="00291B54" w:rsidP="00291B54">
      <w:pPr>
        <w:spacing w:line="276" w:lineRule="auto"/>
        <w:ind w:left="6384"/>
        <w:rPr>
          <w:rFonts w:cs="Calibri"/>
          <w:sz w:val="22"/>
          <w:szCs w:val="22"/>
        </w:rPr>
      </w:pPr>
      <w:r w:rsidRPr="00291B54">
        <w:rPr>
          <w:rFonts w:cs="Calibri"/>
          <w:sz w:val="22"/>
          <w:szCs w:val="22"/>
        </w:rPr>
        <w:t>Podpis i pieczęć Wykonawcy</w:t>
      </w:r>
    </w:p>
    <w:p w14:paraId="63C88E6C" w14:textId="77777777" w:rsidR="00291B54" w:rsidRPr="00291B54" w:rsidRDefault="00291B54" w:rsidP="00291B54">
      <w:pPr>
        <w:spacing w:line="276" w:lineRule="auto"/>
        <w:ind w:left="6384" w:firstLine="696"/>
        <w:jc w:val="center"/>
        <w:rPr>
          <w:rFonts w:cs="Calibri"/>
          <w:sz w:val="22"/>
          <w:szCs w:val="22"/>
        </w:rPr>
      </w:pPr>
    </w:p>
    <w:p w14:paraId="200CB94D" w14:textId="77777777" w:rsidR="00291B54" w:rsidRPr="00291B54" w:rsidRDefault="00291B54" w:rsidP="00291B54">
      <w:pPr>
        <w:spacing w:line="276" w:lineRule="auto"/>
        <w:ind w:left="6384" w:firstLine="696"/>
        <w:jc w:val="center"/>
        <w:rPr>
          <w:rFonts w:cs="Calibri"/>
          <w:sz w:val="22"/>
          <w:szCs w:val="22"/>
        </w:rPr>
      </w:pPr>
    </w:p>
    <w:p w14:paraId="232D8050" w14:textId="77777777" w:rsidR="00291B54" w:rsidRPr="00291B54" w:rsidRDefault="00291B54" w:rsidP="00291B54">
      <w:pPr>
        <w:spacing w:line="276" w:lineRule="auto"/>
        <w:ind w:left="6384"/>
        <w:rPr>
          <w:rFonts w:eastAsia="Calibri" w:cs="Calibri"/>
          <w:sz w:val="22"/>
          <w:szCs w:val="22"/>
        </w:rPr>
      </w:pPr>
      <w:r w:rsidRPr="00291B54">
        <w:rPr>
          <w:rFonts w:cs="Calibri"/>
          <w:sz w:val="22"/>
          <w:szCs w:val="22"/>
        </w:rPr>
        <w:t>…………………………..………………</w:t>
      </w:r>
    </w:p>
    <w:p w14:paraId="23A03F87" w14:textId="77777777" w:rsidR="00291B54" w:rsidRPr="00291B54" w:rsidRDefault="00291B54" w:rsidP="00291B54">
      <w:pPr>
        <w:spacing w:line="276" w:lineRule="auto"/>
        <w:rPr>
          <w:rFonts w:cs="Calibri"/>
          <w:sz w:val="22"/>
          <w:szCs w:val="22"/>
        </w:rPr>
      </w:pPr>
    </w:p>
    <w:p w14:paraId="55B1D5F0" w14:textId="77777777" w:rsidR="00291B54" w:rsidRPr="00291B54" w:rsidRDefault="00291B54" w:rsidP="00291B54">
      <w:pPr>
        <w:tabs>
          <w:tab w:val="left" w:pos="3402"/>
        </w:tabs>
        <w:spacing w:line="300" w:lineRule="auto"/>
        <w:jc w:val="center"/>
        <w:rPr>
          <w:rFonts w:cs="Calibri"/>
          <w:b/>
          <w:iCs/>
          <w:color w:val="FF0000"/>
          <w:sz w:val="22"/>
          <w:szCs w:val="22"/>
        </w:rPr>
      </w:pPr>
    </w:p>
    <w:p w14:paraId="2269455C" w14:textId="77777777" w:rsidR="00291B54" w:rsidRPr="00291B54" w:rsidRDefault="00291B54" w:rsidP="00291B54">
      <w:pPr>
        <w:jc w:val="right"/>
        <w:rPr>
          <w:rFonts w:cs="Calibri"/>
          <w:szCs w:val="18"/>
        </w:rPr>
      </w:pPr>
    </w:p>
    <w:p w14:paraId="3B96A6D9" w14:textId="77777777" w:rsidR="00291B54" w:rsidRPr="00291B54" w:rsidRDefault="00291B54" w:rsidP="00291B54"/>
    <w:p w14:paraId="4E96C51A" w14:textId="77777777" w:rsidR="00132573" w:rsidRPr="00104E43" w:rsidRDefault="00132573" w:rsidP="00132573">
      <w:pPr>
        <w:tabs>
          <w:tab w:val="left" w:pos="3402"/>
        </w:tabs>
        <w:spacing w:line="300" w:lineRule="auto"/>
        <w:jc w:val="right"/>
        <w:rPr>
          <w:rFonts w:asciiTheme="majorHAnsi" w:hAnsiTheme="majorHAnsi" w:cstheme="majorHAnsi"/>
          <w:b/>
          <w:iCs/>
          <w:color w:val="FF0000"/>
          <w:sz w:val="22"/>
          <w:szCs w:val="18"/>
        </w:rPr>
      </w:pPr>
    </w:p>
    <w:bookmarkEnd w:id="79"/>
    <w:bookmarkEnd w:id="80"/>
    <w:p w14:paraId="64CF5348" w14:textId="4F56633B" w:rsidR="00021A41" w:rsidRPr="00B02F88" w:rsidRDefault="00021A41" w:rsidP="00B02F88">
      <w:pPr>
        <w:rPr>
          <w:rFonts w:asciiTheme="majorHAnsi" w:hAnsiTheme="majorHAnsi" w:cstheme="majorHAnsi"/>
          <w:b/>
          <w:i/>
          <w:color w:val="FF0000"/>
          <w:sz w:val="18"/>
          <w:szCs w:val="18"/>
        </w:rPr>
      </w:pPr>
    </w:p>
    <w:sectPr w:rsidR="00021A41" w:rsidRPr="00B02F88"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1F95" w14:textId="77777777" w:rsidR="00E00EBA" w:rsidRDefault="00E00EBA" w:rsidP="001320DB">
      <w:r>
        <w:separator/>
      </w:r>
    </w:p>
  </w:endnote>
  <w:endnote w:type="continuationSeparator" w:id="0">
    <w:p w14:paraId="160BAA90" w14:textId="77777777" w:rsidR="00E00EBA" w:rsidRDefault="00E00EBA"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F05C" w14:textId="77777777" w:rsidR="00E00EBA" w:rsidRDefault="00E00EBA" w:rsidP="001320DB">
      <w:r>
        <w:separator/>
      </w:r>
    </w:p>
  </w:footnote>
  <w:footnote w:type="continuationSeparator" w:id="0">
    <w:p w14:paraId="7BD7CE97" w14:textId="77777777" w:rsidR="00E00EBA" w:rsidRDefault="00E00EBA"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291B5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291B5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291B5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07C0AAFE"/>
    <w:lvl w:ilvl="0" w:tplc="5ADC43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1613B"/>
    <w:multiLevelType w:val="hybridMultilevel"/>
    <w:tmpl w:val="CAA0FB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F4340A00"/>
    <w:lvl w:ilvl="0" w:tplc="23EEBEFA">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05B4419E"/>
    <w:lvl w:ilvl="0" w:tplc="AFF84B44">
      <w:start w:val="1"/>
      <w:numFmt w:val="decimal"/>
      <w:lvlText w:val="%1)"/>
      <w:lvlJc w:val="left"/>
      <w:pPr>
        <w:ind w:left="786" w:hanging="360"/>
      </w:pPr>
      <w:rPr>
        <w:rFonts w:asciiTheme="majorHAnsi" w:eastAsia="Times New Roman" w:hAnsiTheme="majorHAnsi" w:cstheme="majorHAnsi"/>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02BE4"/>
    <w:multiLevelType w:val="hybridMultilevel"/>
    <w:tmpl w:val="EDA2242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2B828F7A"/>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E7788D"/>
    <w:multiLevelType w:val="hybridMultilevel"/>
    <w:tmpl w:val="996C2E88"/>
    <w:lvl w:ilvl="0" w:tplc="FC3E7526">
      <w:start w:val="1"/>
      <w:numFmt w:val="upperRoman"/>
      <w:lvlText w:val="%1."/>
      <w:lvlJc w:val="left"/>
      <w:pPr>
        <w:ind w:left="1080" w:hanging="72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D49A2"/>
    <w:multiLevelType w:val="hybridMultilevel"/>
    <w:tmpl w:val="C7F8FE94"/>
    <w:lvl w:ilvl="0" w:tplc="2FA41A7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B26D8"/>
    <w:multiLevelType w:val="hybridMultilevel"/>
    <w:tmpl w:val="B6D0FC8C"/>
    <w:lvl w:ilvl="0" w:tplc="04150019">
      <w:start w:val="1"/>
      <w:numFmt w:val="lowerLetter"/>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03C84"/>
    <w:multiLevelType w:val="hybridMultilevel"/>
    <w:tmpl w:val="7B864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9"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0" w15:restartNumberingAfterBreak="0">
    <w:nsid w:val="76736011"/>
    <w:multiLevelType w:val="hybridMultilevel"/>
    <w:tmpl w:val="CE565C46"/>
    <w:lvl w:ilvl="0" w:tplc="79C85600">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7140641">
    <w:abstractNumId w:val="7"/>
  </w:num>
  <w:num w:numId="2" w16cid:durableId="37167443">
    <w:abstractNumId w:val="32"/>
  </w:num>
  <w:num w:numId="3" w16cid:durableId="152647438">
    <w:abstractNumId w:val="57"/>
  </w:num>
  <w:num w:numId="4" w16cid:durableId="1954045604">
    <w:abstractNumId w:val="23"/>
  </w:num>
  <w:num w:numId="5" w16cid:durableId="1196195114">
    <w:abstractNumId w:val="47"/>
  </w:num>
  <w:num w:numId="6" w16cid:durableId="1537548257">
    <w:abstractNumId w:val="43"/>
  </w:num>
  <w:num w:numId="7" w16cid:durableId="1927573876">
    <w:abstractNumId w:val="21"/>
  </w:num>
  <w:num w:numId="8" w16cid:durableId="597523771">
    <w:abstractNumId w:val="1"/>
  </w:num>
  <w:num w:numId="9" w16cid:durableId="227541332">
    <w:abstractNumId w:val="53"/>
  </w:num>
  <w:num w:numId="10" w16cid:durableId="1501500422">
    <w:abstractNumId w:val="29"/>
  </w:num>
  <w:num w:numId="11" w16cid:durableId="2088109803">
    <w:abstractNumId w:val="42"/>
  </w:num>
  <w:num w:numId="12" w16cid:durableId="1393382483">
    <w:abstractNumId w:val="48"/>
  </w:num>
  <w:num w:numId="13" w16cid:durableId="1356467899">
    <w:abstractNumId w:val="59"/>
  </w:num>
  <w:num w:numId="14" w16cid:durableId="1153713099">
    <w:abstractNumId w:val="37"/>
  </w:num>
  <w:num w:numId="15" w16cid:durableId="1764719376">
    <w:abstractNumId w:val="49"/>
  </w:num>
  <w:num w:numId="16" w16cid:durableId="765885556">
    <w:abstractNumId w:val="3"/>
  </w:num>
  <w:num w:numId="17" w16cid:durableId="1160073498">
    <w:abstractNumId w:val="5"/>
  </w:num>
  <w:num w:numId="18" w16cid:durableId="1129516367">
    <w:abstractNumId w:val="31"/>
  </w:num>
  <w:num w:numId="19" w16cid:durableId="374356162">
    <w:abstractNumId w:val="4"/>
  </w:num>
  <w:num w:numId="20" w16cid:durableId="1991328861">
    <w:abstractNumId w:val="34"/>
  </w:num>
  <w:num w:numId="21" w16cid:durableId="1319647229">
    <w:abstractNumId w:val="30"/>
  </w:num>
  <w:num w:numId="22" w16cid:durableId="1851874544">
    <w:abstractNumId w:val="9"/>
  </w:num>
  <w:num w:numId="23" w16cid:durableId="118427018">
    <w:abstractNumId w:val="33"/>
  </w:num>
  <w:num w:numId="24" w16cid:durableId="1086727349">
    <w:abstractNumId w:val="60"/>
  </w:num>
  <w:num w:numId="25" w16cid:durableId="779376242">
    <w:abstractNumId w:val="61"/>
  </w:num>
  <w:num w:numId="26" w16cid:durableId="1851555545">
    <w:abstractNumId w:val="14"/>
  </w:num>
  <w:num w:numId="27" w16cid:durableId="2141146591">
    <w:abstractNumId w:val="52"/>
  </w:num>
  <w:num w:numId="28" w16cid:durableId="209659390">
    <w:abstractNumId w:val="18"/>
  </w:num>
  <w:num w:numId="29" w16cid:durableId="1424105069">
    <w:abstractNumId w:val="50"/>
  </w:num>
  <w:num w:numId="30" w16cid:durableId="1646886664">
    <w:abstractNumId w:val="0"/>
  </w:num>
  <w:num w:numId="31" w16cid:durableId="712342272">
    <w:abstractNumId w:val="38"/>
  </w:num>
  <w:num w:numId="32" w16cid:durableId="1834486232">
    <w:abstractNumId w:val="39"/>
  </w:num>
  <w:num w:numId="33" w16cid:durableId="1280842444">
    <w:abstractNumId w:val="12"/>
  </w:num>
  <w:num w:numId="34" w16cid:durableId="1261642509">
    <w:abstractNumId w:val="46"/>
  </w:num>
  <w:num w:numId="35" w16cid:durableId="1486435519">
    <w:abstractNumId w:val="26"/>
  </w:num>
  <w:num w:numId="36" w16cid:durableId="1871265137">
    <w:abstractNumId w:val="56"/>
  </w:num>
  <w:num w:numId="37" w16cid:durableId="1687907282">
    <w:abstractNumId w:val="35"/>
  </w:num>
  <w:num w:numId="38" w16cid:durableId="757483142">
    <w:abstractNumId w:val="27"/>
  </w:num>
  <w:num w:numId="39" w16cid:durableId="1861360609">
    <w:abstractNumId w:val="17"/>
  </w:num>
  <w:num w:numId="40" w16cid:durableId="342557985">
    <w:abstractNumId w:val="6"/>
  </w:num>
  <w:num w:numId="41" w16cid:durableId="1294169142">
    <w:abstractNumId w:val="10"/>
  </w:num>
  <w:num w:numId="42" w16cid:durableId="1051884878">
    <w:abstractNumId w:val="15"/>
  </w:num>
  <w:num w:numId="43" w16cid:durableId="22290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4795448">
    <w:abstractNumId w:val="20"/>
  </w:num>
  <w:num w:numId="45" w16cid:durableId="940572886">
    <w:abstractNumId w:val="8"/>
  </w:num>
  <w:num w:numId="46" w16cid:durableId="1203051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0727117">
    <w:abstractNumId w:val="63"/>
  </w:num>
  <w:num w:numId="48" w16cid:durableId="17704215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3055880">
    <w:abstractNumId w:val="44"/>
  </w:num>
  <w:num w:numId="50" w16cid:durableId="1647664012">
    <w:abstractNumId w:val="36"/>
  </w:num>
  <w:num w:numId="51" w16cid:durableId="858469924">
    <w:abstractNumId w:val="13"/>
  </w:num>
  <w:num w:numId="52" w16cid:durableId="1420366033">
    <w:abstractNumId w:val="62"/>
  </w:num>
  <w:num w:numId="53" w16cid:durableId="1917858565">
    <w:abstractNumId w:val="40"/>
  </w:num>
  <w:num w:numId="54" w16cid:durableId="1655139233">
    <w:abstractNumId w:val="22"/>
  </w:num>
  <w:num w:numId="55" w16cid:durableId="1166172134">
    <w:abstractNumId w:val="28"/>
  </w:num>
  <w:num w:numId="56" w16cid:durableId="625044004">
    <w:abstractNumId w:val="16"/>
  </w:num>
  <w:num w:numId="57" w16cid:durableId="1083838901">
    <w:abstractNumId w:val="25"/>
  </w:num>
  <w:num w:numId="58" w16cid:durableId="175658526">
    <w:abstractNumId w:val="55"/>
  </w:num>
  <w:num w:numId="59" w16cid:durableId="1331834867">
    <w:abstractNumId w:val="58"/>
  </w:num>
  <w:num w:numId="60" w16cid:durableId="422342220">
    <w:abstractNumId w:val="41"/>
  </w:num>
  <w:num w:numId="61" w16cid:durableId="95754794">
    <w:abstractNumId w:val="2"/>
  </w:num>
  <w:num w:numId="62" w16cid:durableId="1404184994">
    <w:abstractNumId w:val="51"/>
  </w:num>
  <w:num w:numId="63" w16cid:durableId="1932277996">
    <w:abstractNumId w:val="19"/>
  </w:num>
  <w:num w:numId="64" w16cid:durableId="1409229661">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610FF"/>
    <w:rsid w:val="00064CAE"/>
    <w:rsid w:val="00073959"/>
    <w:rsid w:val="00075ED8"/>
    <w:rsid w:val="000D5784"/>
    <w:rsid w:val="000F6D4C"/>
    <w:rsid w:val="00104E43"/>
    <w:rsid w:val="00110AB7"/>
    <w:rsid w:val="001320DB"/>
    <w:rsid w:val="00132573"/>
    <w:rsid w:val="001801FE"/>
    <w:rsid w:val="001B7818"/>
    <w:rsid w:val="001C641A"/>
    <w:rsid w:val="001E127A"/>
    <w:rsid w:val="0021378C"/>
    <w:rsid w:val="00213EC0"/>
    <w:rsid w:val="002141F0"/>
    <w:rsid w:val="002245E9"/>
    <w:rsid w:val="002275AA"/>
    <w:rsid w:val="00261664"/>
    <w:rsid w:val="00291B54"/>
    <w:rsid w:val="002963D4"/>
    <w:rsid w:val="002E1F52"/>
    <w:rsid w:val="00314D5C"/>
    <w:rsid w:val="00331A80"/>
    <w:rsid w:val="00342110"/>
    <w:rsid w:val="00342F27"/>
    <w:rsid w:val="003855FA"/>
    <w:rsid w:val="00390BE4"/>
    <w:rsid w:val="003B237A"/>
    <w:rsid w:val="003B408E"/>
    <w:rsid w:val="003B52B0"/>
    <w:rsid w:val="00417815"/>
    <w:rsid w:val="0043779E"/>
    <w:rsid w:val="0044106E"/>
    <w:rsid w:val="004A295E"/>
    <w:rsid w:val="004C4E0B"/>
    <w:rsid w:val="004C7BD2"/>
    <w:rsid w:val="004E2279"/>
    <w:rsid w:val="004F2112"/>
    <w:rsid w:val="0050208C"/>
    <w:rsid w:val="005147CD"/>
    <w:rsid w:val="00514C80"/>
    <w:rsid w:val="00543C33"/>
    <w:rsid w:val="00545E43"/>
    <w:rsid w:val="005533AB"/>
    <w:rsid w:val="00590E0C"/>
    <w:rsid w:val="00591167"/>
    <w:rsid w:val="005E15DB"/>
    <w:rsid w:val="00616CE3"/>
    <w:rsid w:val="00634AA1"/>
    <w:rsid w:val="0067390D"/>
    <w:rsid w:val="00674F86"/>
    <w:rsid w:val="00693251"/>
    <w:rsid w:val="006942EE"/>
    <w:rsid w:val="006F6E4F"/>
    <w:rsid w:val="00726A08"/>
    <w:rsid w:val="00740A1A"/>
    <w:rsid w:val="00744536"/>
    <w:rsid w:val="0074608B"/>
    <w:rsid w:val="007660E6"/>
    <w:rsid w:val="00771AE4"/>
    <w:rsid w:val="0078274F"/>
    <w:rsid w:val="007F7764"/>
    <w:rsid w:val="00801594"/>
    <w:rsid w:val="00820CA8"/>
    <w:rsid w:val="00822333"/>
    <w:rsid w:val="008229CC"/>
    <w:rsid w:val="008329BD"/>
    <w:rsid w:val="008773EE"/>
    <w:rsid w:val="0089539B"/>
    <w:rsid w:val="009154B3"/>
    <w:rsid w:val="00963C11"/>
    <w:rsid w:val="0098213E"/>
    <w:rsid w:val="009A7C35"/>
    <w:rsid w:val="009D1DBD"/>
    <w:rsid w:val="009D2EB5"/>
    <w:rsid w:val="009F373C"/>
    <w:rsid w:val="00A05348"/>
    <w:rsid w:val="00A30F13"/>
    <w:rsid w:val="00A3397D"/>
    <w:rsid w:val="00A84C4A"/>
    <w:rsid w:val="00AB6210"/>
    <w:rsid w:val="00AC38ED"/>
    <w:rsid w:val="00AC3BD6"/>
    <w:rsid w:val="00AD0719"/>
    <w:rsid w:val="00B02F88"/>
    <w:rsid w:val="00B047BF"/>
    <w:rsid w:val="00B1692B"/>
    <w:rsid w:val="00B17D46"/>
    <w:rsid w:val="00B33E23"/>
    <w:rsid w:val="00B619D2"/>
    <w:rsid w:val="00B66EAB"/>
    <w:rsid w:val="00B81058"/>
    <w:rsid w:val="00B851B2"/>
    <w:rsid w:val="00BE0CFF"/>
    <w:rsid w:val="00C24BA0"/>
    <w:rsid w:val="00C27ED1"/>
    <w:rsid w:val="00C37608"/>
    <w:rsid w:val="00CA1A57"/>
    <w:rsid w:val="00CD34DC"/>
    <w:rsid w:val="00CE5AD6"/>
    <w:rsid w:val="00CF64ED"/>
    <w:rsid w:val="00CF6CCD"/>
    <w:rsid w:val="00D07314"/>
    <w:rsid w:val="00D11375"/>
    <w:rsid w:val="00DA5962"/>
    <w:rsid w:val="00DA6F53"/>
    <w:rsid w:val="00DB59F9"/>
    <w:rsid w:val="00DD1977"/>
    <w:rsid w:val="00DF4E16"/>
    <w:rsid w:val="00E00EBA"/>
    <w:rsid w:val="00E136B0"/>
    <w:rsid w:val="00E17199"/>
    <w:rsid w:val="00E5270B"/>
    <w:rsid w:val="00E756B1"/>
    <w:rsid w:val="00E80BBC"/>
    <w:rsid w:val="00EA40EC"/>
    <w:rsid w:val="00EA4C7F"/>
    <w:rsid w:val="00ED186D"/>
    <w:rsid w:val="00F10BBA"/>
    <w:rsid w:val="00F1158E"/>
    <w:rsid w:val="00F12759"/>
    <w:rsid w:val="00F277BA"/>
    <w:rsid w:val="00F608D8"/>
    <w:rsid w:val="00F67891"/>
    <w:rsid w:val="00F81F37"/>
    <w:rsid w:val="00F91AEC"/>
    <w:rsid w:val="00FA568F"/>
    <w:rsid w:val="00FA73E1"/>
    <w:rsid w:val="00FB5B8F"/>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78274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59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9763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20https://platformazakupowa.pl/transakcja/976344"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13073</Words>
  <Characters>78441</Characters>
  <Application>Microsoft Office Word</Application>
  <DocSecurity>0</DocSecurity>
  <Lines>653</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8</cp:revision>
  <cp:lastPrinted>2021-09-02T09:22:00Z</cp:lastPrinted>
  <dcterms:created xsi:type="dcterms:W3CDTF">2024-09-05T10:33:00Z</dcterms:created>
  <dcterms:modified xsi:type="dcterms:W3CDTF">2024-09-06T10:16:00Z</dcterms:modified>
</cp:coreProperties>
</file>