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1B73" w14:textId="30B4CDC2" w:rsidR="00606C8C" w:rsidRPr="001304BD" w:rsidRDefault="00606C8C" w:rsidP="00606C8C">
      <w:pPr>
        <w:keepNext/>
        <w:keepLines/>
        <w:spacing w:before="120" w:after="60" w:line="257" w:lineRule="auto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EF5ED0">
        <w:rPr>
          <w:rFonts w:ascii="Arial" w:hAnsi="Arial" w:cs="Arial"/>
        </w:rPr>
        <w:t>KP-272-PNU-18/2023</w:t>
      </w:r>
    </w:p>
    <w:p w14:paraId="4569EB57" w14:textId="1439F9EE" w:rsidR="00357EE0" w:rsidRDefault="00606C8C" w:rsidP="00606C8C">
      <w:pPr>
        <w:spacing w:after="0"/>
        <w:rPr>
          <w:rFonts w:ascii="Arial" w:hAnsi="Arial" w:cs="Arial"/>
          <w:b/>
          <w:sz w:val="20"/>
          <w:szCs w:val="20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11</w:t>
      </w:r>
      <w:r w:rsidRPr="001304BD">
        <w:rPr>
          <w:rFonts w:ascii="Arial" w:hAnsi="Arial" w:cs="Arial"/>
        </w:rPr>
        <w:t xml:space="preserve"> do SWZ</w:t>
      </w:r>
    </w:p>
    <w:p w14:paraId="1841DAD5" w14:textId="14C42FC9" w:rsidR="00EF45B6" w:rsidRDefault="00EF45B6" w:rsidP="00606C8C">
      <w:pPr>
        <w:spacing w:before="36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606C8C">
      <w:pPr>
        <w:spacing w:before="48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09F8335" w:rsidR="00EF45B6" w:rsidRPr="003018BD" w:rsidRDefault="003018BD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018BD">
        <w:rPr>
          <w:rFonts w:ascii="Arial" w:hAnsi="Arial" w:cs="Arial"/>
          <w:b/>
          <w:u w:val="single"/>
        </w:rPr>
        <w:t>dotyczące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przesłanek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wykluczenia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z art. 5k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rozporządzenia</w:t>
      </w:r>
      <w:r w:rsidR="00EF45B6" w:rsidRPr="003018BD">
        <w:rPr>
          <w:rFonts w:ascii="Arial" w:hAnsi="Arial" w:cs="Arial"/>
          <w:b/>
          <w:u w:val="single"/>
        </w:rPr>
        <w:t xml:space="preserve"> 833/2014</w:t>
      </w:r>
      <w:r w:rsidR="001A0D70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bCs/>
          <w:u w:val="single"/>
        </w:rPr>
        <w:t xml:space="preserve">z </w:t>
      </w:r>
      <w:r w:rsidRPr="003018BD">
        <w:rPr>
          <w:rFonts w:ascii="Arial" w:hAnsi="Arial" w:cs="Arial"/>
          <w:b/>
          <w:bCs/>
          <w:i/>
          <w:iCs/>
          <w:u w:val="single"/>
        </w:rPr>
        <w:t>dnia 31 lipca</w:t>
      </w:r>
      <w:r w:rsidRPr="003018BD">
        <w:rPr>
          <w:rFonts w:ascii="Arial" w:hAnsi="Arial" w:cs="Arial"/>
          <w:b/>
          <w:bCs/>
          <w:u w:val="single"/>
        </w:rPr>
        <w:t xml:space="preserve"> </w:t>
      </w:r>
      <w:r w:rsidRPr="003018BD">
        <w:rPr>
          <w:rFonts w:ascii="Arial" w:hAnsi="Arial" w:cs="Arial"/>
          <w:b/>
          <w:bCs/>
          <w:i/>
          <w:iCs/>
          <w:u w:val="single"/>
        </w:rPr>
        <w:t>2014</w:t>
      </w:r>
      <w:r w:rsidRPr="003018BD">
        <w:rPr>
          <w:rFonts w:ascii="Arial" w:hAnsi="Arial" w:cs="Arial"/>
          <w:b/>
          <w:bCs/>
          <w:u w:val="single"/>
        </w:rPr>
        <w:t xml:space="preserve"> r. </w:t>
      </w:r>
      <w:r w:rsidRPr="003018BD">
        <w:rPr>
          <w:rFonts w:ascii="Arial" w:hAnsi="Arial" w:cs="Arial"/>
          <w:b/>
          <w:bCs/>
          <w:i/>
          <w:iCs/>
          <w:u w:val="single"/>
        </w:rPr>
        <w:t>dotyczące środków ograniczających</w:t>
      </w:r>
      <w:r w:rsidRPr="003018BD">
        <w:rPr>
          <w:rFonts w:ascii="Arial" w:hAnsi="Arial" w:cs="Arial"/>
          <w:b/>
          <w:bCs/>
          <w:u w:val="single"/>
        </w:rPr>
        <w:t xml:space="preserve"> w </w:t>
      </w:r>
      <w:r w:rsidRPr="003018BD">
        <w:rPr>
          <w:rFonts w:ascii="Arial" w:hAnsi="Arial" w:cs="Arial"/>
          <w:b/>
          <w:bCs/>
          <w:i/>
          <w:iCs/>
          <w:u w:val="single"/>
        </w:rPr>
        <w:t>związku</w:t>
      </w:r>
      <w:r w:rsidRPr="003018BD">
        <w:rPr>
          <w:rFonts w:ascii="Arial" w:hAnsi="Arial" w:cs="Arial"/>
          <w:b/>
          <w:bCs/>
          <w:u w:val="single"/>
        </w:rPr>
        <w:t xml:space="preserve"> z </w:t>
      </w:r>
      <w:r w:rsidRPr="003018BD">
        <w:rPr>
          <w:rFonts w:ascii="Arial" w:hAnsi="Arial" w:cs="Arial"/>
          <w:b/>
          <w:bCs/>
          <w:i/>
          <w:iCs/>
          <w:u w:val="single"/>
        </w:rPr>
        <w:t>działaniami Rosji destabilizującymi sytuację na Ukrainie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58B1397" w:rsidR="00EF45B6" w:rsidRPr="00EF5ED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EF5ED0">
        <w:rPr>
          <w:rFonts w:ascii="Arial" w:hAnsi="Arial" w:cs="Arial"/>
        </w:rPr>
        <w:t>Na potrzeby postępowania o udzielenie zamówienia publicznego pn.</w:t>
      </w:r>
      <w:r w:rsidR="00EF5ED0" w:rsidRPr="00EF5E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F5ED0" w:rsidRPr="00EF5ED0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05189"/>
      <w:bookmarkStart w:id="1" w:name="_Hlk129089040"/>
      <w:bookmarkStart w:id="2" w:name="_Hlk129180015"/>
      <w:r w:rsidR="00EF5ED0" w:rsidRPr="00EF5ED0">
        <w:rPr>
          <w:rFonts w:ascii="Arial" w:hAnsi="Arial" w:cs="Arial"/>
          <w:b/>
          <w:color w:val="000000"/>
        </w:rPr>
        <w:t xml:space="preserve">Usługa zaprojektowania, uruchomienia i utrzymania dostępu do Internetu w technologii bezprzewodowej Wi-Fi z wykorzystaniem posiadanej przez zamawiającego infrastruktury sieci kablowej oraz usługi </w:t>
      </w:r>
      <w:proofErr w:type="spellStart"/>
      <w:r w:rsidR="00EF5ED0" w:rsidRPr="00EF5ED0">
        <w:rPr>
          <w:rFonts w:ascii="Arial" w:hAnsi="Arial" w:cs="Arial"/>
          <w:b/>
          <w:color w:val="000000"/>
        </w:rPr>
        <w:t>eduroam</w:t>
      </w:r>
      <w:proofErr w:type="spellEnd"/>
      <w:r w:rsidR="00EF5ED0" w:rsidRPr="00EF5ED0">
        <w:rPr>
          <w:rFonts w:ascii="Arial" w:hAnsi="Arial" w:cs="Arial"/>
          <w:b/>
          <w:color w:val="000000"/>
        </w:rPr>
        <w:t xml:space="preserve"> dla Politechniki Lubelskiej</w:t>
      </w:r>
      <w:bookmarkEnd w:id="0"/>
      <w:bookmarkEnd w:id="2"/>
      <w:r w:rsidR="00EF5ED0" w:rsidRPr="00EF5ED0">
        <w:rPr>
          <w:rFonts w:ascii="Arial" w:eastAsia="Times New Roman" w:hAnsi="Arial" w:cs="Arial"/>
          <w:b/>
          <w:bCs/>
          <w:lang w:eastAsia="pl-PL"/>
        </w:rPr>
        <w:t>”</w:t>
      </w:r>
      <w:bookmarkEnd w:id="1"/>
      <w:r w:rsidR="003802B6" w:rsidRPr="00EF5ED0">
        <w:rPr>
          <w:rFonts w:ascii="Arial" w:hAnsi="Arial" w:cs="Arial"/>
          <w:b/>
          <w:bCs/>
        </w:rPr>
        <w:t>,</w:t>
      </w:r>
      <w:r w:rsidR="00357EE0" w:rsidRPr="00EF5ED0">
        <w:rPr>
          <w:rFonts w:ascii="Arial" w:hAnsi="Arial" w:cs="Arial"/>
        </w:rPr>
        <w:t xml:space="preserve"> </w:t>
      </w:r>
      <w:r w:rsidRPr="00EF5ED0">
        <w:rPr>
          <w:rFonts w:ascii="Arial" w:hAnsi="Arial" w:cs="Arial"/>
        </w:rPr>
        <w:t xml:space="preserve">prowadzonego przez </w:t>
      </w:r>
      <w:r w:rsidR="00EF5ED0">
        <w:rPr>
          <w:rFonts w:ascii="Arial" w:hAnsi="Arial" w:cs="Arial"/>
        </w:rPr>
        <w:t>Politechnikę Lubelską</w:t>
      </w:r>
      <w:bookmarkStart w:id="3" w:name="_GoBack"/>
      <w:bookmarkEnd w:id="3"/>
      <w:r w:rsidRPr="00EF5ED0">
        <w:rPr>
          <w:rFonts w:ascii="Arial" w:hAnsi="Arial" w:cs="Arial"/>
          <w:i/>
        </w:rPr>
        <w:t xml:space="preserve">, </w:t>
      </w:r>
      <w:r w:rsidRPr="00EF5ED0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1584830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5B1BF1C8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5EF83473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4EF66E74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C9A457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0BF2C05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5DFEFF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732C023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2D62E7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DCA717" w14:textId="77777777" w:rsidR="00606C8C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173CC19F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51BDB08C"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AA336E" w:rsidSect="00606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7FC9" w14:textId="77777777" w:rsidR="000B0876" w:rsidRDefault="000B0876" w:rsidP="00EF45B6">
      <w:pPr>
        <w:spacing w:after="0" w:line="240" w:lineRule="auto"/>
      </w:pPr>
      <w:r>
        <w:separator/>
      </w:r>
    </w:p>
  </w:endnote>
  <w:endnote w:type="continuationSeparator" w:id="0">
    <w:p w14:paraId="13CE4397" w14:textId="77777777" w:rsidR="000B0876" w:rsidRDefault="000B08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C095" w14:textId="77777777" w:rsidR="00380386" w:rsidRDefault="0038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3EEDEAA2" w:rsidR="00380386" w:rsidRDefault="00380386" w:rsidP="00380386">
    <w:pPr>
      <w:pStyle w:val="Stopka"/>
      <w:jc w:val="center"/>
    </w:pPr>
    <w:bookmarkStart w:id="8" w:name="_Hlk82609993"/>
    <w:r w:rsidRPr="007F7EA2">
      <w:rPr>
        <w:noProof/>
        <w:sz w:val="18"/>
        <w:szCs w:val="18"/>
        <w:lang w:eastAsia="pl-PL"/>
      </w:rPr>
      <w:drawing>
        <wp:inline distT="0" distB="0" distL="0" distR="0" wp14:anchorId="07AE8C65" wp14:editId="35209B2D">
          <wp:extent cx="3916680" cy="5410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E40" w14:textId="77777777" w:rsidR="00380386" w:rsidRDefault="0038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0111" w14:textId="77777777" w:rsidR="000B0876" w:rsidRDefault="000B0876" w:rsidP="00EF45B6">
      <w:pPr>
        <w:spacing w:after="0" w:line="240" w:lineRule="auto"/>
      </w:pPr>
      <w:r>
        <w:separator/>
      </w:r>
    </w:p>
  </w:footnote>
  <w:footnote w:type="continuationSeparator" w:id="0">
    <w:p w14:paraId="35F94A76" w14:textId="77777777" w:rsidR="000B0876" w:rsidRDefault="000B087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D94A" w14:textId="77777777" w:rsidR="00380386" w:rsidRDefault="0038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380386" w:rsidRPr="007F7EA2" w14:paraId="3AE09A0F" w14:textId="77777777" w:rsidTr="008315FE">
      <w:tc>
        <w:tcPr>
          <w:tcW w:w="4650" w:type="dxa"/>
          <w:shd w:val="clear" w:color="auto" w:fill="auto"/>
        </w:tcPr>
        <w:p w14:paraId="17DCF535" w14:textId="0E798571" w:rsidR="00380386" w:rsidRPr="007F7EA2" w:rsidRDefault="00380386" w:rsidP="00380386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04A28E" wp14:editId="19EF5AC2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12B7C102" w14:textId="77777777" w:rsidR="00380386" w:rsidRPr="007F7EA2" w:rsidRDefault="00380386" w:rsidP="003803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"/>
              <w:b/>
              <w:sz w:val="18"/>
              <w:szCs w:val="12"/>
            </w:rPr>
          </w:pPr>
          <w:r w:rsidRPr="007F7EA2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7F7EA2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2E741988" w14:textId="77777777" w:rsidR="00380386" w:rsidRPr="007F7EA2" w:rsidRDefault="00380386" w:rsidP="003803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7F7EA2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37044BE6" w14:textId="77777777" w:rsidR="00380386" w:rsidRPr="007F7EA2" w:rsidRDefault="00380386" w:rsidP="00380386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7F7EA2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3F9DB00E" w14:textId="77777777" w:rsidR="00380386" w:rsidRDefault="003803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DC52" w14:textId="77777777" w:rsidR="00380386" w:rsidRDefault="0038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27B1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C9EC-9FF1-4BA7-975E-5AD51F91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Nina Szewczak</cp:lastModifiedBy>
  <cp:revision>5</cp:revision>
  <dcterms:created xsi:type="dcterms:W3CDTF">2022-10-11T06:00:00Z</dcterms:created>
  <dcterms:modified xsi:type="dcterms:W3CDTF">2023-03-10T07:38:00Z</dcterms:modified>
</cp:coreProperties>
</file>