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5C6EBA3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B60F5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15.</w:t>
      </w:r>
      <w:r w:rsidR="0046183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12.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60D2F854" w14:textId="77777777" w:rsidR="00B60F5F" w:rsidRPr="00B60F5F" w:rsidRDefault="00B60F5F" w:rsidP="00B60F5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60F5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00536594/01</w:t>
      </w:r>
    </w:p>
    <w:p w14:paraId="188D9B8A" w14:textId="77777777" w:rsidR="00B60F5F" w:rsidRPr="00B60F5F" w:rsidRDefault="00B60F5F" w:rsidP="00B60F5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60F5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67/AP/2023</w:t>
      </w:r>
    </w:p>
    <w:p w14:paraId="0B94BBA0" w14:textId="77777777" w:rsidR="00B60F5F" w:rsidRPr="00B60F5F" w:rsidRDefault="00B60F5F" w:rsidP="00B60F5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60F5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ocds-148610-795e52b8-9460-11ee-9ee7-e2087ac16d09</w:t>
      </w:r>
    </w:p>
    <w:p w14:paraId="1E0E96FE" w14:textId="28B92D12" w:rsidR="004D7FF6" w:rsidRDefault="004D7FF6" w:rsidP="004D7FF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51E92AE9" w14:textId="57E6BC90" w:rsidR="00B60F5F" w:rsidRPr="00B60F5F" w:rsidRDefault="00544CE3" w:rsidP="00B60F5F">
      <w:pPr>
        <w:spacing w:line="360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B60F5F" w:rsidRPr="00B60F5F">
        <w:rPr>
          <w:rFonts w:ascii="Open Sans" w:eastAsia="Cambria" w:hAnsi="Open Sans" w:cs="Open Sans"/>
          <w:u w:val="single"/>
        </w:rPr>
        <w:t>„Dostawa nowych worków na odpady, jako zamówienie podzielone na zadania:</w:t>
      </w:r>
    </w:p>
    <w:p w14:paraId="792003B5" w14:textId="77777777" w:rsidR="00B60F5F" w:rsidRPr="00B60F5F" w:rsidRDefault="00B60F5F" w:rsidP="00B60F5F">
      <w:pPr>
        <w:spacing w:line="360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B60F5F">
        <w:rPr>
          <w:rFonts w:ascii="Open Sans" w:eastAsia="Cambria" w:hAnsi="Open Sans" w:cs="Open Sans"/>
          <w:u w:val="single"/>
        </w:rPr>
        <w:t>Zadanie nr 1. Dostawa nowych worków na odpady komunalne z nadrukiem.</w:t>
      </w:r>
    </w:p>
    <w:p w14:paraId="76D0FBC6" w14:textId="361B7F13" w:rsidR="00AE3683" w:rsidRPr="00C51104" w:rsidRDefault="00B60F5F" w:rsidP="00B60F5F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B60F5F">
        <w:rPr>
          <w:rFonts w:ascii="Open Sans" w:eastAsia="Cambria" w:hAnsi="Open Sans" w:cs="Open Sans"/>
          <w:u w:val="single"/>
        </w:rPr>
        <w:t>Zadanie nr 2. Dostawa nowych worków na odpady komunalne bez nadruku.”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658CD795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F043D2">
        <w:rPr>
          <w:rFonts w:ascii="Open Sans" w:eastAsia="Cambria" w:hAnsi="Open Sans" w:cs="Open Sans"/>
        </w:rPr>
        <w:t>y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F043D2">
        <w:rPr>
          <w:rFonts w:ascii="Open Sans" w:eastAsia="Cambria" w:hAnsi="Open Sans" w:cs="Open Sans"/>
        </w:rPr>
        <w:t>e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F043D2">
        <w:rPr>
          <w:rFonts w:ascii="Open Sans" w:eastAsia="Cambria" w:hAnsi="Open Sans" w:cs="Open Sans"/>
        </w:rPr>
        <w:t>ych</w:t>
      </w:r>
      <w:r w:rsidR="005D65AE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F043D2">
        <w:rPr>
          <w:rFonts w:ascii="Open Sans" w:eastAsia="Cambria" w:hAnsi="Open Sans" w:cs="Open Sans"/>
        </w:rPr>
        <w:t>ów</w:t>
      </w:r>
      <w:r w:rsidRPr="00DE0168">
        <w:rPr>
          <w:rFonts w:ascii="Open Sans" w:eastAsia="Cambria" w:hAnsi="Open Sans" w:cs="Open Sans"/>
        </w:rPr>
        <w:t>:</w:t>
      </w:r>
    </w:p>
    <w:p w14:paraId="2E91EA4E" w14:textId="751A8B0E" w:rsidR="00B60F5F" w:rsidRPr="00B60F5F" w:rsidRDefault="00B60F5F" w:rsidP="00B60F5F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  <w:r w:rsidRPr="00B60F5F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Zadanie nr </w:t>
      </w:r>
      <w:r>
        <w:rPr>
          <w:rFonts w:ascii="Open Sans" w:eastAsia="Cambria" w:hAnsi="Open Sans" w:cs="Open Sans"/>
          <w:b/>
          <w:bCs/>
          <w:sz w:val="22"/>
          <w:szCs w:val="22"/>
          <w:u w:val="single"/>
        </w:rPr>
        <w:t>1</w:t>
      </w:r>
    </w:p>
    <w:p w14:paraId="4D3BD1BF" w14:textId="77777777" w:rsidR="00B60F5F" w:rsidRPr="00B60F5F" w:rsidRDefault="00B60F5F" w:rsidP="00B60F5F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sz w:val="24"/>
          <w:szCs w:val="24"/>
          <w:lang w:eastAsia="pl-PL"/>
        </w:rPr>
      </w:pPr>
    </w:p>
    <w:p w14:paraId="1791FA4C" w14:textId="6305A7C9" w:rsidR="00B60F5F" w:rsidRPr="00B60F5F" w:rsidRDefault="00B60F5F" w:rsidP="00B60F5F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b/>
          <w:bCs/>
          <w:u w:val="single"/>
        </w:rPr>
      </w:pPr>
      <w:r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Pr="00B60F5F">
        <w:rPr>
          <w:rFonts w:ascii="Segoe UI" w:hAnsi="Segoe UI" w:cs="Segoe UI"/>
          <w:color w:val="000000"/>
          <w:u w:val="single"/>
          <w:lang w:eastAsia="pl-PL"/>
        </w:rPr>
        <w:t>Oferta nr 2</w:t>
      </w:r>
      <w:r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Pr="00B60F5F">
        <w:rPr>
          <w:rFonts w:ascii="Segoe UI" w:hAnsi="Segoe UI" w:cs="Segoe UI"/>
          <w:color w:val="000000"/>
          <w:lang w:eastAsia="pl-PL"/>
        </w:rPr>
        <w:t>RESACO S</w:t>
      </w:r>
      <w:r w:rsidRPr="00B60F5F">
        <w:rPr>
          <w:rFonts w:ascii="Segoe UI" w:hAnsi="Segoe UI" w:cs="Segoe UI"/>
          <w:color w:val="000000"/>
          <w:lang w:eastAsia="pl-PL"/>
        </w:rPr>
        <w:t xml:space="preserve">p. z o.o. ul. </w:t>
      </w:r>
      <w:r w:rsidRPr="00B60F5F">
        <w:rPr>
          <w:rFonts w:ascii="Segoe UI" w:hAnsi="Segoe UI" w:cs="Segoe UI"/>
          <w:color w:val="000000"/>
          <w:lang w:eastAsia="pl-PL"/>
        </w:rPr>
        <w:t xml:space="preserve"> H. C</w:t>
      </w:r>
      <w:r w:rsidRPr="00B60F5F">
        <w:rPr>
          <w:rFonts w:ascii="Segoe UI" w:hAnsi="Segoe UI" w:cs="Segoe UI"/>
          <w:color w:val="000000"/>
          <w:lang w:eastAsia="pl-PL"/>
        </w:rPr>
        <w:t xml:space="preserve">egielskiego </w:t>
      </w:r>
      <w:r w:rsidRPr="00B60F5F">
        <w:rPr>
          <w:rFonts w:ascii="Segoe UI" w:hAnsi="Segoe UI" w:cs="Segoe UI"/>
          <w:color w:val="000000"/>
          <w:lang w:eastAsia="pl-PL"/>
        </w:rPr>
        <w:t>5, 75-202 K</w:t>
      </w:r>
      <w:r w:rsidRPr="00B60F5F">
        <w:rPr>
          <w:rFonts w:ascii="Segoe UI" w:hAnsi="Segoe UI" w:cs="Segoe UI"/>
          <w:color w:val="000000"/>
          <w:lang w:eastAsia="pl-PL"/>
        </w:rPr>
        <w:t xml:space="preserve">oszalin, </w:t>
      </w:r>
    </w:p>
    <w:p w14:paraId="56BA6434" w14:textId="6DA5EDB8" w:rsidR="00B60F5F" w:rsidRPr="00B60F5F" w:rsidRDefault="00B60F5F" w:rsidP="00B60F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 xml:space="preserve">Całkowite wynagrodzenie netto wyniesie: </w:t>
      </w:r>
      <w:r w:rsidR="00DF5E40">
        <w:rPr>
          <w:rFonts w:ascii="Open Sans" w:eastAsia="Cambria" w:hAnsi="Open Sans" w:cs="Open Sans"/>
        </w:rPr>
        <w:t>556.120,00</w:t>
      </w:r>
      <w:r w:rsidRPr="00B60F5F">
        <w:rPr>
          <w:rFonts w:ascii="Open Sans" w:eastAsia="Cambria" w:hAnsi="Open Sans" w:cs="Open Sans"/>
        </w:rPr>
        <w:t xml:space="preserve">  zł  </w:t>
      </w:r>
    </w:p>
    <w:p w14:paraId="12C1FE3E" w14:textId="77777777" w:rsidR="001D79A8" w:rsidRPr="001D79A8" w:rsidRDefault="001D79A8" w:rsidP="001D79A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55B70827" w14:textId="4C925337" w:rsidR="00B60F5F" w:rsidRDefault="001D79A8" w:rsidP="00D54E6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1D79A8">
        <w:rPr>
          <w:rFonts w:ascii="Segoe UI" w:hAnsi="Segoe UI" w:cs="Segoe UI"/>
          <w:color w:val="000000"/>
          <w:lang w:eastAsia="pl-PL"/>
        </w:rPr>
        <w:t xml:space="preserve"> </w:t>
      </w: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3</w:t>
      </w:r>
      <w:r w:rsidRPr="001D79A8">
        <w:rPr>
          <w:rFonts w:ascii="Segoe UI" w:hAnsi="Segoe UI" w:cs="Segoe UI"/>
          <w:color w:val="000000"/>
          <w:lang w:eastAsia="pl-PL"/>
        </w:rPr>
        <w:t xml:space="preserve">  </w:t>
      </w:r>
      <w:r w:rsidRPr="001D79A8">
        <w:rPr>
          <w:rFonts w:ascii="Segoe UI" w:hAnsi="Segoe UI" w:cs="Segoe UI"/>
          <w:color w:val="000000"/>
          <w:lang w:eastAsia="pl-PL"/>
        </w:rPr>
        <w:t>SIPEKO GROUP S</w:t>
      </w:r>
      <w:r w:rsidR="00D54E66">
        <w:rPr>
          <w:rFonts w:ascii="Segoe UI" w:hAnsi="Segoe UI" w:cs="Segoe UI"/>
          <w:color w:val="000000"/>
          <w:lang w:eastAsia="pl-PL"/>
        </w:rPr>
        <w:t xml:space="preserve">p. z o.o. </w:t>
      </w:r>
      <w:r w:rsidRPr="001D79A8">
        <w:rPr>
          <w:rFonts w:ascii="Segoe UI" w:hAnsi="Segoe UI" w:cs="Segoe UI"/>
          <w:color w:val="000000"/>
          <w:lang w:eastAsia="pl-PL"/>
        </w:rPr>
        <w:t>. S</w:t>
      </w:r>
      <w:r w:rsidR="00D54E66">
        <w:rPr>
          <w:rFonts w:ascii="Segoe UI" w:hAnsi="Segoe UI" w:cs="Segoe UI"/>
          <w:color w:val="000000"/>
          <w:lang w:eastAsia="pl-PL"/>
        </w:rPr>
        <w:t>p</w:t>
      </w:r>
      <w:r w:rsidRPr="001D79A8">
        <w:rPr>
          <w:rFonts w:ascii="Segoe UI" w:hAnsi="Segoe UI" w:cs="Segoe UI"/>
          <w:color w:val="000000"/>
          <w:lang w:eastAsia="pl-PL"/>
        </w:rPr>
        <w:t>.</w:t>
      </w:r>
      <w:r w:rsidR="00D54E66">
        <w:rPr>
          <w:rFonts w:ascii="Segoe UI" w:hAnsi="Segoe UI" w:cs="Segoe UI"/>
          <w:color w:val="000000"/>
          <w:lang w:eastAsia="pl-PL"/>
        </w:rPr>
        <w:t xml:space="preserve"> </w:t>
      </w:r>
      <w:r w:rsidRPr="001D79A8">
        <w:rPr>
          <w:rFonts w:ascii="Segoe UI" w:hAnsi="Segoe UI" w:cs="Segoe UI"/>
          <w:color w:val="000000"/>
          <w:lang w:eastAsia="pl-PL"/>
        </w:rPr>
        <w:t>K.  M</w:t>
      </w:r>
      <w:r w:rsidR="00D54E66">
        <w:rPr>
          <w:rFonts w:ascii="Segoe UI" w:hAnsi="Segoe UI" w:cs="Segoe UI"/>
          <w:color w:val="000000"/>
          <w:lang w:eastAsia="pl-PL"/>
        </w:rPr>
        <w:t xml:space="preserve">akowisko </w:t>
      </w:r>
      <w:r w:rsidRPr="001D79A8">
        <w:rPr>
          <w:rFonts w:ascii="Segoe UI" w:hAnsi="Segoe UI" w:cs="Segoe UI"/>
          <w:color w:val="000000"/>
          <w:lang w:eastAsia="pl-PL"/>
        </w:rPr>
        <w:t>162, 37-500 J</w:t>
      </w:r>
      <w:r w:rsidR="00D54E66">
        <w:rPr>
          <w:rFonts w:ascii="Segoe UI" w:hAnsi="Segoe UI" w:cs="Segoe UI"/>
          <w:color w:val="000000"/>
          <w:lang w:eastAsia="pl-PL"/>
        </w:rPr>
        <w:t>arosław</w:t>
      </w:r>
    </w:p>
    <w:p w14:paraId="5FD62E66" w14:textId="4CCECBF9" w:rsidR="00D54E66" w:rsidRPr="00B60F5F" w:rsidRDefault="00D54E66" w:rsidP="00D54E6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 xml:space="preserve">Całkowite wynagrodzenie netto wyniesie: </w:t>
      </w:r>
      <w:r>
        <w:rPr>
          <w:rFonts w:ascii="Open Sans" w:eastAsia="Cambria" w:hAnsi="Open Sans" w:cs="Open Sans"/>
        </w:rPr>
        <w:t>527.000,00</w:t>
      </w:r>
      <w:r w:rsidRPr="00B60F5F">
        <w:rPr>
          <w:rFonts w:ascii="Open Sans" w:eastAsia="Cambria" w:hAnsi="Open Sans" w:cs="Open Sans"/>
        </w:rPr>
        <w:t xml:space="preserve">  zł  </w:t>
      </w:r>
    </w:p>
    <w:p w14:paraId="35598E52" w14:textId="77777777" w:rsidR="00D54E66" w:rsidRDefault="00D54E66" w:rsidP="00D54E6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</w:p>
    <w:p w14:paraId="673163B2" w14:textId="4879CAB6" w:rsidR="0061201B" w:rsidRDefault="0061201B" w:rsidP="0061201B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4</w:t>
      </w:r>
      <w:r w:rsidRPr="001D79A8">
        <w:rPr>
          <w:rFonts w:ascii="Segoe UI" w:hAnsi="Segoe UI" w:cs="Segoe UI"/>
          <w:color w:val="000000"/>
          <w:lang w:eastAsia="pl-PL"/>
        </w:rPr>
        <w:t xml:space="preserve">  </w:t>
      </w:r>
      <w:r>
        <w:rPr>
          <w:rFonts w:ascii="Segoe UI" w:hAnsi="Segoe UI" w:cs="Segoe UI"/>
          <w:color w:val="000000"/>
          <w:lang w:eastAsia="pl-PL"/>
        </w:rPr>
        <w:t xml:space="preserve">PPHU MARCIN Artur Tarczyński ul. Długosza 6/15, 99-300 Kutno, </w:t>
      </w:r>
    </w:p>
    <w:p w14:paraId="6CCA9B8C" w14:textId="3C23B228" w:rsidR="0061201B" w:rsidRDefault="0061201B" w:rsidP="006120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 xml:space="preserve">Całkowite wynagrodzenie netto wyniesie: </w:t>
      </w:r>
      <w:r>
        <w:rPr>
          <w:rFonts w:ascii="Open Sans" w:eastAsia="Cambria" w:hAnsi="Open Sans" w:cs="Open Sans"/>
        </w:rPr>
        <w:t>609.640,00</w:t>
      </w:r>
      <w:r w:rsidRPr="00B60F5F">
        <w:rPr>
          <w:rFonts w:ascii="Open Sans" w:eastAsia="Cambria" w:hAnsi="Open Sans" w:cs="Open Sans"/>
        </w:rPr>
        <w:t xml:space="preserve">  zł  </w:t>
      </w:r>
    </w:p>
    <w:p w14:paraId="7C239F0E" w14:textId="77777777" w:rsidR="00D05167" w:rsidRDefault="00D05167" w:rsidP="00D05167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136E0B94" w14:textId="2A8E227E" w:rsidR="00D05167" w:rsidRDefault="00D05167" w:rsidP="00D05167">
      <w:pPr>
        <w:spacing w:line="276" w:lineRule="auto"/>
        <w:jc w:val="both"/>
        <w:rPr>
          <w:rFonts w:ascii="Open Sans" w:eastAsia="Cambria" w:hAnsi="Open Sans" w:cs="Open Sans"/>
        </w:rPr>
      </w:pPr>
      <w:r w:rsidRPr="00D05167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5</w:t>
      </w:r>
      <w:r w:rsidRPr="00D05167">
        <w:rPr>
          <w:rFonts w:ascii="Segoe UI" w:hAnsi="Segoe UI" w:cs="Segoe UI"/>
          <w:color w:val="000000"/>
          <w:lang w:eastAsia="pl-PL"/>
        </w:rPr>
        <w:t xml:space="preserve">  </w:t>
      </w:r>
      <w:r w:rsidRPr="00D05167">
        <w:rPr>
          <w:rFonts w:ascii="Open Sans" w:eastAsia="Cambria" w:hAnsi="Open Sans" w:cs="Open Sans"/>
        </w:rPr>
        <w:t xml:space="preserve">ERG BIERUŃ </w:t>
      </w:r>
      <w:r>
        <w:rPr>
          <w:rFonts w:ascii="Open Sans" w:eastAsia="Cambria" w:hAnsi="Open Sans" w:cs="Open Sans"/>
        </w:rPr>
        <w:t>S</w:t>
      </w:r>
      <w:r w:rsidRPr="00D05167">
        <w:rPr>
          <w:rFonts w:ascii="Open Sans" w:eastAsia="Cambria" w:hAnsi="Open Sans" w:cs="Open Sans"/>
        </w:rPr>
        <w:t>p</w:t>
      </w:r>
      <w:r>
        <w:rPr>
          <w:rFonts w:ascii="Open Sans" w:eastAsia="Cambria" w:hAnsi="Open Sans" w:cs="Open Sans"/>
        </w:rPr>
        <w:t xml:space="preserve">. </w:t>
      </w:r>
      <w:r w:rsidRPr="00D05167">
        <w:rPr>
          <w:rFonts w:ascii="Open Sans" w:eastAsia="Cambria" w:hAnsi="Open Sans" w:cs="Open Sans"/>
        </w:rPr>
        <w:t xml:space="preserve"> z</w:t>
      </w:r>
      <w:r>
        <w:rPr>
          <w:rFonts w:ascii="Open Sans" w:eastAsia="Cambria" w:hAnsi="Open Sans" w:cs="Open Sans"/>
        </w:rPr>
        <w:t xml:space="preserve"> </w:t>
      </w:r>
      <w:r w:rsidRPr="00D05167">
        <w:rPr>
          <w:rFonts w:ascii="Open Sans" w:eastAsia="Cambria" w:hAnsi="Open Sans" w:cs="Open Sans"/>
        </w:rPr>
        <w:t>o</w:t>
      </w:r>
      <w:r>
        <w:rPr>
          <w:rFonts w:ascii="Open Sans" w:eastAsia="Cambria" w:hAnsi="Open Sans" w:cs="Open Sans"/>
        </w:rPr>
        <w:t>.</w:t>
      </w:r>
      <w:r w:rsidRPr="00D05167">
        <w:rPr>
          <w:rFonts w:ascii="Open Sans" w:eastAsia="Cambria" w:hAnsi="Open Sans" w:cs="Open Sans"/>
        </w:rPr>
        <w:t>o</w:t>
      </w:r>
      <w:r>
        <w:rPr>
          <w:rFonts w:ascii="Open Sans" w:eastAsia="Cambria" w:hAnsi="Open Sans" w:cs="Open Sans"/>
        </w:rPr>
        <w:t xml:space="preserve">.  </w:t>
      </w:r>
      <w:r w:rsidRPr="00D05167">
        <w:rPr>
          <w:rFonts w:ascii="Open Sans" w:eastAsia="Cambria" w:hAnsi="Open Sans" w:cs="Open Sans"/>
        </w:rPr>
        <w:t>ul.</w:t>
      </w:r>
      <w:r>
        <w:rPr>
          <w:rFonts w:ascii="Open Sans" w:eastAsia="Cambria" w:hAnsi="Open Sans" w:cs="Open Sans"/>
        </w:rPr>
        <w:t xml:space="preserve"> </w:t>
      </w:r>
      <w:r w:rsidRPr="00D05167">
        <w:rPr>
          <w:rFonts w:ascii="Open Sans" w:eastAsia="Cambria" w:hAnsi="Open Sans" w:cs="Open Sans"/>
        </w:rPr>
        <w:t>Chemików 163</w:t>
      </w:r>
      <w:r>
        <w:rPr>
          <w:rFonts w:ascii="Open Sans" w:eastAsia="Cambria" w:hAnsi="Open Sans" w:cs="Open Sans"/>
        </w:rPr>
        <w:t xml:space="preserve">, </w:t>
      </w:r>
      <w:r w:rsidRPr="00D05167">
        <w:rPr>
          <w:rFonts w:ascii="Open Sans" w:eastAsia="Cambria" w:hAnsi="Open Sans" w:cs="Open Sans"/>
        </w:rPr>
        <w:t xml:space="preserve"> 43-150 Bieruń</w:t>
      </w:r>
    </w:p>
    <w:p w14:paraId="60FAC6E6" w14:textId="62C4852F" w:rsidR="00D05167" w:rsidRPr="00D05167" w:rsidRDefault="00D05167" w:rsidP="00D0516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D05167">
        <w:rPr>
          <w:rFonts w:ascii="Open Sans" w:eastAsia="Cambria" w:hAnsi="Open Sans" w:cs="Open Sans"/>
        </w:rPr>
        <w:t xml:space="preserve">Całkowite wynagrodzenie netto wyniesie: </w:t>
      </w:r>
      <w:r>
        <w:rPr>
          <w:rFonts w:ascii="Open Sans" w:eastAsia="Cambria" w:hAnsi="Open Sans" w:cs="Open Sans"/>
        </w:rPr>
        <w:t>538.600,00</w:t>
      </w:r>
      <w:r w:rsidRPr="00D05167">
        <w:rPr>
          <w:rFonts w:ascii="Open Sans" w:eastAsia="Cambria" w:hAnsi="Open Sans" w:cs="Open Sans"/>
        </w:rPr>
        <w:t xml:space="preserve">  zł  </w:t>
      </w:r>
    </w:p>
    <w:p w14:paraId="1FC7BC5F" w14:textId="77777777" w:rsidR="00D54E66" w:rsidRPr="001D79A8" w:rsidRDefault="00D54E66" w:rsidP="00D54E6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</w:p>
    <w:p w14:paraId="6A899AAA" w14:textId="563BF872" w:rsidR="00B77591" w:rsidRPr="00B60F5F" w:rsidRDefault="00B60F5F" w:rsidP="00B60F5F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  <w:r w:rsidRPr="00B60F5F">
        <w:rPr>
          <w:rFonts w:ascii="Open Sans" w:eastAsia="Cambria" w:hAnsi="Open Sans" w:cs="Open Sans"/>
          <w:b/>
          <w:bCs/>
          <w:sz w:val="22"/>
          <w:szCs w:val="22"/>
          <w:u w:val="single"/>
        </w:rPr>
        <w:t>Zadanie nr 2</w:t>
      </w:r>
    </w:p>
    <w:p w14:paraId="7A57C841" w14:textId="0A8ACB31" w:rsidR="00C6748B" w:rsidRDefault="00CB7220" w:rsidP="003A4963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702978">
        <w:rPr>
          <w:rFonts w:ascii="Open Sans" w:eastAsia="Cambria" w:hAnsi="Open Sans" w:cs="Open Sans"/>
        </w:rPr>
        <w:t xml:space="preserve"> </w:t>
      </w:r>
      <w:r w:rsidR="00B60F5F">
        <w:rPr>
          <w:rFonts w:ascii="Open Sans" w:eastAsia="Cambria" w:hAnsi="Open Sans" w:cs="Open Sans"/>
        </w:rPr>
        <w:t xml:space="preserve">Pol-Pak Michał Zakrzewski ul. Tymiankowa 25, 95-054 Ksawerów </w:t>
      </w:r>
    </w:p>
    <w:p w14:paraId="108AD049" w14:textId="592DB34C" w:rsidR="00F043D2" w:rsidRDefault="00F043D2" w:rsidP="00F043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bookmarkStart w:id="2" w:name="_Hlk151363655"/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="00B60F5F">
        <w:rPr>
          <w:rFonts w:ascii="Open Sans" w:eastAsia="Cambria" w:hAnsi="Open Sans" w:cs="Open Sans"/>
        </w:rPr>
        <w:t>5.427,50</w:t>
      </w:r>
      <w:r w:rsidR="003A4963">
        <w:rPr>
          <w:rFonts w:ascii="Open Sans" w:eastAsia="Cambria" w:hAnsi="Open Sans" w:cs="Open Sans"/>
        </w:rPr>
        <w:t xml:space="preserve"> </w:t>
      </w:r>
      <w:r w:rsidR="002F45EB" w:rsidRPr="002F45EB">
        <w:rPr>
          <w:rFonts w:ascii="Open Sans" w:eastAsia="Cambria" w:hAnsi="Open Sans" w:cs="Open Sans"/>
        </w:rPr>
        <w:t xml:space="preserve">zł </w:t>
      </w:r>
      <w:r>
        <w:rPr>
          <w:rFonts w:ascii="Open Sans" w:eastAsia="Cambria" w:hAnsi="Open Sans" w:cs="Open Sans"/>
        </w:rPr>
        <w:t xml:space="preserve"> </w:t>
      </w:r>
    </w:p>
    <w:p w14:paraId="37396D54" w14:textId="77777777" w:rsidR="001D79A8" w:rsidRDefault="001D79A8" w:rsidP="001D79A8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bookmarkEnd w:id="2"/>
    <w:p w14:paraId="2972A43F" w14:textId="77777777" w:rsidR="00C03987" w:rsidRPr="00B60F5F" w:rsidRDefault="00C03987" w:rsidP="00C03987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b/>
          <w:bCs/>
          <w:u w:val="single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>Oferta nr 2</w:t>
      </w:r>
      <w:r w:rsidRPr="00B60F5F">
        <w:rPr>
          <w:rFonts w:ascii="Segoe UI" w:hAnsi="Segoe UI" w:cs="Segoe UI"/>
          <w:color w:val="000000"/>
          <w:lang w:eastAsia="pl-PL"/>
        </w:rPr>
        <w:t xml:space="preserve"> RESACO Sp. z o.o. ul.  H. Cegielskiego 5, 75-202 Koszalin, </w:t>
      </w:r>
    </w:p>
    <w:p w14:paraId="01B03CEC" w14:textId="77777777" w:rsidR="0061201B" w:rsidRDefault="00C03987" w:rsidP="00C039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 xml:space="preserve">Całkowite wynagrodzenie netto wyniesie: </w:t>
      </w:r>
      <w:r>
        <w:rPr>
          <w:rFonts w:ascii="Open Sans" w:eastAsia="Cambria" w:hAnsi="Open Sans" w:cs="Open Sans"/>
        </w:rPr>
        <w:t>3.738,00</w:t>
      </w:r>
      <w:r w:rsidRPr="00B60F5F">
        <w:rPr>
          <w:rFonts w:ascii="Open Sans" w:eastAsia="Cambria" w:hAnsi="Open Sans" w:cs="Open Sans"/>
        </w:rPr>
        <w:t xml:space="preserve">  zł </w:t>
      </w:r>
    </w:p>
    <w:p w14:paraId="2E13C70D" w14:textId="5A477068" w:rsidR="00C03987" w:rsidRPr="00B60F5F" w:rsidRDefault="00C03987" w:rsidP="0061201B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lastRenderedPageBreak/>
        <w:t xml:space="preserve"> </w:t>
      </w:r>
    </w:p>
    <w:p w14:paraId="5C32A174" w14:textId="77777777" w:rsidR="0061201B" w:rsidRDefault="0061201B" w:rsidP="0061201B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4</w:t>
      </w:r>
      <w:r w:rsidRPr="001D79A8">
        <w:rPr>
          <w:rFonts w:ascii="Segoe UI" w:hAnsi="Segoe UI" w:cs="Segoe UI"/>
          <w:color w:val="000000"/>
          <w:lang w:eastAsia="pl-PL"/>
        </w:rPr>
        <w:t xml:space="preserve">  </w:t>
      </w:r>
      <w:r>
        <w:rPr>
          <w:rFonts w:ascii="Segoe UI" w:hAnsi="Segoe UI" w:cs="Segoe UI"/>
          <w:color w:val="000000"/>
          <w:lang w:eastAsia="pl-PL"/>
        </w:rPr>
        <w:t xml:space="preserve">PPHU MARCIN Artur Tarczyński ul. Długosza 6/15, 99-300 Kutno, </w:t>
      </w:r>
    </w:p>
    <w:p w14:paraId="1D68D887" w14:textId="4082767F" w:rsidR="0061201B" w:rsidRPr="00B60F5F" w:rsidRDefault="0061201B" w:rsidP="006120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 xml:space="preserve">Całkowite wynagrodzenie netto wyniesie: </w:t>
      </w:r>
      <w:r>
        <w:rPr>
          <w:rFonts w:ascii="Open Sans" w:eastAsia="Cambria" w:hAnsi="Open Sans" w:cs="Open Sans"/>
        </w:rPr>
        <w:t>4.610,00</w:t>
      </w:r>
      <w:r w:rsidRPr="00B60F5F">
        <w:rPr>
          <w:rFonts w:ascii="Open Sans" w:eastAsia="Cambria" w:hAnsi="Open Sans" w:cs="Open Sans"/>
        </w:rPr>
        <w:t xml:space="preserve">  zł  </w:t>
      </w:r>
    </w:p>
    <w:p w14:paraId="13FC458F" w14:textId="77777777" w:rsidR="005B6E1E" w:rsidRDefault="005B6E1E" w:rsidP="005B6E1E">
      <w:pPr>
        <w:pStyle w:val="Akapitzlist"/>
        <w:widowControl w:val="0"/>
        <w:autoSpaceDE w:val="0"/>
        <w:ind w:left="720"/>
        <w:rPr>
          <w:rFonts w:ascii="Open Sans" w:hAnsi="Open Sans" w:cs="Open Sans"/>
          <w:color w:val="000000"/>
        </w:rPr>
      </w:pPr>
    </w:p>
    <w:p w14:paraId="038A9927" w14:textId="144659F0" w:rsidR="005B6E1E" w:rsidRPr="005B6E1E" w:rsidRDefault="005B6E1E" w:rsidP="005B6E1E">
      <w:pPr>
        <w:widowControl w:val="0"/>
        <w:autoSpaceDE w:val="0"/>
        <w:rPr>
          <w:rFonts w:ascii="Open Sans" w:hAnsi="Open Sans" w:cs="Open Sans"/>
          <w:color w:val="000000"/>
        </w:rPr>
      </w:pPr>
      <w:r w:rsidRPr="005B6E1E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6</w:t>
      </w:r>
      <w:r w:rsidRPr="005B6E1E">
        <w:rPr>
          <w:rFonts w:ascii="Segoe UI" w:hAnsi="Segoe UI" w:cs="Segoe UI"/>
          <w:color w:val="000000"/>
          <w:lang w:eastAsia="pl-PL"/>
        </w:rPr>
        <w:t xml:space="preserve">  </w:t>
      </w:r>
      <w:r w:rsidRPr="005B6E1E">
        <w:rPr>
          <w:rFonts w:ascii="Open Sans" w:hAnsi="Open Sans" w:cs="Open Sans"/>
          <w:color w:val="000000"/>
        </w:rPr>
        <w:t>PROBIS BARTOSZ PROROK</w:t>
      </w:r>
      <w:r>
        <w:rPr>
          <w:rFonts w:ascii="Open Sans" w:hAnsi="Open Sans" w:cs="Open Sans"/>
          <w:color w:val="000000"/>
        </w:rPr>
        <w:t xml:space="preserve"> ul. </w:t>
      </w:r>
      <w:r w:rsidRPr="005B6E1E">
        <w:rPr>
          <w:rFonts w:ascii="Open Sans" w:hAnsi="Open Sans" w:cs="Open Sans"/>
          <w:color w:val="000000"/>
        </w:rPr>
        <w:t>LECHITÓW 22</w:t>
      </w:r>
      <w:r>
        <w:rPr>
          <w:rFonts w:ascii="Open Sans" w:hAnsi="Open Sans" w:cs="Open Sans"/>
          <w:color w:val="000000"/>
        </w:rPr>
        <w:t xml:space="preserve">, </w:t>
      </w:r>
      <w:r w:rsidRPr="005B6E1E">
        <w:rPr>
          <w:rFonts w:ascii="Open Sans" w:hAnsi="Open Sans" w:cs="Open Sans"/>
          <w:color w:val="000000"/>
        </w:rPr>
        <w:t xml:space="preserve"> 76-032 MIELNO</w:t>
      </w:r>
    </w:p>
    <w:p w14:paraId="2E58FC25" w14:textId="66798A3B" w:rsidR="005B6E1E" w:rsidRPr="00B60F5F" w:rsidRDefault="005B6E1E" w:rsidP="005B6E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B60F5F">
        <w:rPr>
          <w:rFonts w:ascii="Open Sans" w:eastAsia="Cambria" w:hAnsi="Open Sans" w:cs="Open Sans"/>
        </w:rPr>
        <w:t xml:space="preserve">Całkowite wynagrodzenie netto wyniesie: </w:t>
      </w:r>
      <w:r>
        <w:rPr>
          <w:rFonts w:ascii="Open Sans" w:eastAsia="Cambria" w:hAnsi="Open Sans" w:cs="Open Sans"/>
        </w:rPr>
        <w:t>3.231,30</w:t>
      </w:r>
      <w:r w:rsidRPr="00B60F5F">
        <w:rPr>
          <w:rFonts w:ascii="Open Sans" w:eastAsia="Cambria" w:hAnsi="Open Sans" w:cs="Open Sans"/>
        </w:rPr>
        <w:t xml:space="preserve">  zł  </w:t>
      </w:r>
    </w:p>
    <w:p w14:paraId="3D8F09D1" w14:textId="77777777" w:rsidR="00554417" w:rsidRDefault="00554417" w:rsidP="00554417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sectPr w:rsidR="00554417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6183C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72E5"/>
    <w:rsid w:val="0057597B"/>
    <w:rsid w:val="005B6E1E"/>
    <w:rsid w:val="005C5609"/>
    <w:rsid w:val="005D3542"/>
    <w:rsid w:val="005D4A18"/>
    <w:rsid w:val="005D65AE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40DCE"/>
    <w:rsid w:val="00B60F5F"/>
    <w:rsid w:val="00B64931"/>
    <w:rsid w:val="00B77591"/>
    <w:rsid w:val="00B9379E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B7220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A0320"/>
    <w:rsid w:val="00EA0BE9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31</cp:revision>
  <cp:lastPrinted>2022-11-07T13:22:00Z</cp:lastPrinted>
  <dcterms:created xsi:type="dcterms:W3CDTF">2023-11-09T12:43:00Z</dcterms:created>
  <dcterms:modified xsi:type="dcterms:W3CDTF">2023-12-18T05:53:00Z</dcterms:modified>
  <dc:language>pl-PL</dc:language>
</cp:coreProperties>
</file>