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E12D" w14:textId="09CAA7B1" w:rsidR="00E70424" w:rsidRPr="003273B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lang w:eastAsia="pl-PL"/>
        </w:rPr>
      </w:pP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                                    </w:t>
      </w:r>
      <w:r w:rsidR="00816153">
        <w:rPr>
          <w:rFonts w:ascii="Tahoma" w:eastAsia="Times New Roman" w:hAnsi="Tahoma" w:cs="Tahoma"/>
          <w:snapToGrid w:val="0"/>
          <w:lang w:eastAsia="pl-PL"/>
        </w:rPr>
        <w:t xml:space="preserve">                           </w:t>
      </w: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Mszana Dolna , dnia </w:t>
      </w:r>
      <w:r w:rsidR="004E27A5">
        <w:rPr>
          <w:rFonts w:ascii="Tahoma" w:eastAsia="Times New Roman" w:hAnsi="Tahoma" w:cs="Tahoma"/>
          <w:snapToGrid w:val="0"/>
          <w:lang w:eastAsia="pl-PL"/>
        </w:rPr>
        <w:t>10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</w:t>
      </w:r>
      <w:r w:rsidR="004E27A5">
        <w:rPr>
          <w:rFonts w:ascii="Tahoma" w:eastAsia="Times New Roman" w:hAnsi="Tahoma" w:cs="Tahoma"/>
          <w:snapToGrid w:val="0"/>
          <w:lang w:eastAsia="pl-PL"/>
        </w:rPr>
        <w:t>10</w:t>
      </w:r>
      <w:r w:rsidRPr="003273B3">
        <w:rPr>
          <w:rFonts w:ascii="Tahoma" w:eastAsia="Times New Roman" w:hAnsi="Tahoma" w:cs="Tahoma"/>
          <w:snapToGrid w:val="0"/>
          <w:lang w:eastAsia="pl-PL"/>
        </w:rPr>
        <w:t>.202</w:t>
      </w:r>
      <w:r w:rsidR="00816153">
        <w:rPr>
          <w:rFonts w:ascii="Tahoma" w:eastAsia="Times New Roman" w:hAnsi="Tahoma" w:cs="Tahoma"/>
          <w:snapToGrid w:val="0"/>
          <w:lang w:eastAsia="pl-PL"/>
        </w:rPr>
        <w:t>4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r.</w:t>
      </w:r>
    </w:p>
    <w:p w14:paraId="4FA54D18" w14:textId="77777777" w:rsidR="00E70424" w:rsidRPr="003273B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</w:p>
    <w:p w14:paraId="138B7214" w14:textId="77777777" w:rsidR="00E70424" w:rsidRPr="003273B3" w:rsidRDefault="00E70424" w:rsidP="00E70424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14:paraId="67A4335E" w14:textId="77777777" w:rsidR="003F4428" w:rsidRPr="003273B3" w:rsidRDefault="003C3D01" w:rsidP="003C3D01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 xml:space="preserve">Gmina Mszana Dolna </w:t>
      </w:r>
      <w:r w:rsidR="003F4428"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14:paraId="21538FA4" w14:textId="77777777" w:rsidR="003F4428" w:rsidRPr="003273B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snapToGrid w:val="0"/>
          <w:lang w:eastAsia="pl-PL"/>
        </w:rPr>
      </w:pPr>
    </w:p>
    <w:p w14:paraId="1DBA4F09" w14:textId="77777777" w:rsidR="003F4428" w:rsidRPr="003273B3" w:rsidRDefault="003F4428" w:rsidP="003F4428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14:paraId="0F76D88D" w14:textId="77777777" w:rsidR="003F4428" w:rsidRPr="003273B3" w:rsidRDefault="005F7D58" w:rsidP="0090242F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Hlk62544240"/>
      <w:r w:rsidRPr="003273B3">
        <w:rPr>
          <w:rFonts w:ascii="Tahoma" w:eastAsia="Calibri" w:hAnsi="Tahoma" w:cs="Tahoma"/>
          <w:b/>
        </w:rPr>
        <w:t>Zawiadomienie o unieważnieniu postępowania</w:t>
      </w:r>
    </w:p>
    <w:bookmarkEnd w:id="0"/>
    <w:p w14:paraId="5D5E4940" w14:textId="77777777" w:rsidR="003F4428" w:rsidRPr="003273B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2B64E573" w14:textId="26AB682F" w:rsidR="003C3D01" w:rsidRPr="004E27A5" w:rsidRDefault="00E70424" w:rsidP="004E27A5">
      <w:pPr>
        <w:spacing w:after="60" w:line="278" w:lineRule="exact"/>
        <w:ind w:right="20"/>
        <w:jc w:val="center"/>
        <w:rPr>
          <w:rFonts w:ascii="Tahoma" w:eastAsia="Courier New" w:hAnsi="Tahoma" w:cs="Tahoma"/>
          <w:b/>
          <w:color w:val="000000"/>
          <w:sz w:val="24"/>
          <w:szCs w:val="24"/>
          <w:lang w:eastAsia="pl-PL" w:bidi="pl-PL"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="003C3D01" w:rsidRPr="003273B3">
        <w:rPr>
          <w:rFonts w:ascii="Tahoma" w:hAnsi="Tahoma" w:cs="Tahoma"/>
          <w:b/>
          <w:iCs/>
        </w:rPr>
        <w:t xml:space="preserve"> </w:t>
      </w:r>
      <w:r w:rsidR="00816153">
        <w:rPr>
          <w:rFonts w:ascii="Tahoma" w:hAnsi="Tahoma" w:cs="Tahoma"/>
          <w:b/>
          <w:iCs/>
        </w:rPr>
        <w:t>„</w:t>
      </w:r>
      <w:r w:rsidR="004E27A5" w:rsidRPr="004E27A5"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  <w:t>„</w:t>
      </w:r>
      <w:r w:rsidR="004E27A5" w:rsidRPr="004E27A5">
        <w:rPr>
          <w:rFonts w:ascii="Tahoma" w:eastAsia="Courier New" w:hAnsi="Tahoma" w:cs="Tahoma"/>
          <w:b/>
          <w:color w:val="000000"/>
          <w:sz w:val="24"/>
          <w:szCs w:val="24"/>
          <w:lang w:eastAsia="pl-PL" w:bidi="pl-PL"/>
        </w:rPr>
        <w:t>WYMIANA OSWIETLENIA ULICZNEGO W GMINIE MSZANA DOLNA NA ENERGOOSZCZĘDNE I EKOLOGICZNE OSWIETLENIE W TECHNOLOGII LED</w:t>
      </w:r>
      <w:r w:rsidR="004E27A5" w:rsidRPr="004E27A5"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  <w:t>”</w:t>
      </w:r>
    </w:p>
    <w:p w14:paraId="58C329C5" w14:textId="77777777"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52263EDC" w14:textId="77777777"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20466507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14:paraId="479E6E9F" w14:textId="77777777" w:rsidR="00D852BC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="00D852BC" w:rsidRPr="003273B3">
        <w:rPr>
          <w:rFonts w:ascii="Tahoma" w:eastAsia="Calibri" w:hAnsi="Tahoma" w:cs="Tahoma"/>
          <w:i/>
        </w:rPr>
        <w:t>oraz</w:t>
      </w:r>
    </w:p>
    <w:p w14:paraId="2406A2A1" w14:textId="77777777" w:rsidR="00E70424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14:paraId="2D99BE4D" w14:textId="09FE7939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</w:t>
      </w:r>
      <w:r w:rsidR="005F7D58" w:rsidRPr="003273B3">
        <w:rPr>
          <w:rFonts w:ascii="Tahoma" w:eastAsia="Calibri" w:hAnsi="Tahoma" w:cs="Tahoma"/>
        </w:rPr>
        <w:t xml:space="preserve">. – </w:t>
      </w:r>
      <w:r w:rsidRPr="003273B3">
        <w:rPr>
          <w:rFonts w:ascii="Tahoma" w:eastAsia="Calibri" w:hAnsi="Tahoma" w:cs="Tahoma"/>
        </w:rPr>
        <w:t xml:space="preserve">Prawo zamówień publicznych (Dz.U. </w:t>
      </w:r>
      <w:r w:rsidR="0003359D" w:rsidRPr="003273B3">
        <w:rPr>
          <w:rFonts w:ascii="Tahoma" w:eastAsia="Calibri" w:hAnsi="Tahoma" w:cs="Tahoma"/>
        </w:rPr>
        <w:t>202</w:t>
      </w:r>
      <w:r w:rsidR="00816153">
        <w:rPr>
          <w:rFonts w:ascii="Tahoma" w:eastAsia="Calibri" w:hAnsi="Tahoma" w:cs="Tahoma"/>
        </w:rPr>
        <w:t xml:space="preserve">4r </w:t>
      </w:r>
      <w:r w:rsidRPr="003273B3">
        <w:rPr>
          <w:rFonts w:ascii="Tahoma" w:eastAsia="Calibri" w:hAnsi="Tahoma" w:cs="Tahoma"/>
        </w:rPr>
        <w:t xml:space="preserve">poz. </w:t>
      </w:r>
      <w:r w:rsidR="0003359D" w:rsidRPr="003273B3">
        <w:rPr>
          <w:rFonts w:ascii="Tahoma" w:eastAsia="Calibri" w:hAnsi="Tahoma" w:cs="Tahoma"/>
        </w:rPr>
        <w:t>1</w:t>
      </w:r>
      <w:r w:rsidR="00816153">
        <w:rPr>
          <w:rFonts w:ascii="Tahoma" w:eastAsia="Calibri" w:hAnsi="Tahoma" w:cs="Tahoma"/>
        </w:rPr>
        <w:t>320</w:t>
      </w:r>
      <w:r w:rsidRPr="003273B3">
        <w:rPr>
          <w:rFonts w:ascii="Tahoma" w:eastAsia="Calibri" w:hAnsi="Tahoma" w:cs="Tahoma"/>
        </w:rPr>
        <w:t xml:space="preserve">) </w:t>
      </w:r>
      <w:r w:rsidR="003273B3">
        <w:rPr>
          <w:rFonts w:ascii="Tahoma" w:eastAsia="Calibri" w:hAnsi="Tahoma" w:cs="Tahoma"/>
        </w:rPr>
        <w:t xml:space="preserve">– dalej ustawa </w:t>
      </w:r>
      <w:proofErr w:type="spellStart"/>
      <w:r w:rsidR="003273B3">
        <w:rPr>
          <w:rFonts w:ascii="Tahoma" w:eastAsia="Calibri" w:hAnsi="Tahoma" w:cs="Tahoma"/>
        </w:rPr>
        <w:t>Pzp</w:t>
      </w:r>
      <w:proofErr w:type="spellEnd"/>
      <w:r w:rsidR="003273B3">
        <w:rPr>
          <w:rFonts w:ascii="Tahoma" w:eastAsia="Calibri" w:hAnsi="Tahoma" w:cs="Tahoma"/>
        </w:rPr>
        <w:t>, Z</w:t>
      </w:r>
      <w:r w:rsidRPr="003273B3">
        <w:rPr>
          <w:rFonts w:ascii="Tahoma" w:eastAsia="Calibri" w:hAnsi="Tahoma" w:cs="Tahoma"/>
        </w:rPr>
        <w:t xml:space="preserve">amawiający informuje, że </w:t>
      </w:r>
      <w:r w:rsidR="00274AB7" w:rsidRPr="003273B3">
        <w:rPr>
          <w:rFonts w:ascii="Tahoma" w:eastAsia="Calibri" w:hAnsi="Tahoma" w:cs="Tahoma"/>
        </w:rPr>
        <w:t>unieważnił postępowanie</w:t>
      </w:r>
      <w:r w:rsidRPr="003273B3">
        <w:rPr>
          <w:rFonts w:ascii="Tahoma" w:eastAsia="Calibri" w:hAnsi="Tahoma" w:cs="Tahoma"/>
        </w:rPr>
        <w:t xml:space="preserve">. </w:t>
      </w:r>
    </w:p>
    <w:p w14:paraId="7E265235" w14:textId="77777777" w:rsidR="003F4428" w:rsidRPr="003273B3" w:rsidRDefault="003F4428" w:rsidP="003F4428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1F2CAAF9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14:paraId="0FA7E5B5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>podstawa unieważnienia z art. 255</w:t>
      </w:r>
      <w:r w:rsidR="0003359D" w:rsidRPr="003273B3">
        <w:rPr>
          <w:rFonts w:ascii="Tahoma" w:eastAsia="Calibri" w:hAnsi="Tahoma" w:cs="Tahoma"/>
          <w:b/>
          <w:i/>
          <w:color w:val="002060"/>
        </w:rPr>
        <w:t xml:space="preserve"> pkt 3)  ustawy </w:t>
      </w:r>
      <w:proofErr w:type="spellStart"/>
      <w:r w:rsidR="0003359D"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="0003359D" w:rsidRPr="003273B3">
        <w:rPr>
          <w:rFonts w:ascii="Tahoma" w:eastAsia="Calibri" w:hAnsi="Tahoma" w:cs="Tahoma"/>
          <w:b/>
          <w:i/>
          <w:color w:val="002060"/>
        </w:rPr>
        <w:t>.</w:t>
      </w:r>
    </w:p>
    <w:p w14:paraId="3723FCAA" w14:textId="60FC4A1A"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Cena </w:t>
      </w:r>
      <w:r w:rsidR="00816153">
        <w:rPr>
          <w:rFonts w:ascii="Tahoma" w:eastAsia="Calibri" w:hAnsi="Tahoma" w:cs="Tahoma"/>
          <w:b/>
          <w:i/>
          <w:color w:val="002060"/>
        </w:rPr>
        <w:t xml:space="preserve">lub koszt 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najkorzystniejszej oferty </w:t>
      </w:r>
      <w:r w:rsidR="00816153">
        <w:rPr>
          <w:rFonts w:ascii="Tahoma" w:eastAsia="Calibri" w:hAnsi="Tahoma" w:cs="Tahoma"/>
          <w:b/>
          <w:i/>
          <w:color w:val="002060"/>
        </w:rPr>
        <w:t xml:space="preserve">lub </w:t>
      </w:r>
      <w:r w:rsidRPr="003273B3">
        <w:rPr>
          <w:rFonts w:ascii="Tahoma" w:eastAsia="Calibri" w:hAnsi="Tahoma" w:cs="Tahoma"/>
          <w:b/>
          <w:i/>
          <w:color w:val="002060"/>
        </w:rPr>
        <w:t>ofert</w:t>
      </w:r>
      <w:r w:rsidR="00816153">
        <w:rPr>
          <w:rFonts w:ascii="Tahoma" w:eastAsia="Calibri" w:hAnsi="Tahoma" w:cs="Tahoma"/>
          <w:b/>
          <w:i/>
          <w:color w:val="002060"/>
        </w:rPr>
        <w:t>a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 z najniższą ceną, przewyższa kwotę jaką </w:t>
      </w:r>
      <w:r w:rsidR="00816153">
        <w:rPr>
          <w:rFonts w:ascii="Tahoma" w:eastAsia="Calibri" w:hAnsi="Tahoma" w:cs="Tahoma"/>
          <w:b/>
          <w:i/>
          <w:color w:val="002060"/>
        </w:rPr>
        <w:t>Z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amawiający zamierza przeznaczyć na sfinansowanie zamówienia.  </w:t>
      </w:r>
    </w:p>
    <w:p w14:paraId="7AA0CA2A" w14:textId="77777777"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14:paraId="0578A73F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14:paraId="00B4C447" w14:textId="357F6AF7" w:rsidR="0090242F" w:rsidRPr="003273B3" w:rsidRDefault="0003359D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>Do niniejszego postępowania został</w:t>
      </w:r>
      <w:r w:rsidR="004E27A5">
        <w:rPr>
          <w:rFonts w:ascii="Tahoma" w:eastAsia="Calibri" w:hAnsi="Tahoma" w:cs="Tahoma"/>
        </w:rPr>
        <w:t>y</w:t>
      </w:r>
      <w:r w:rsidRPr="003273B3">
        <w:rPr>
          <w:rFonts w:ascii="Tahoma" w:eastAsia="Calibri" w:hAnsi="Tahoma" w:cs="Tahoma"/>
        </w:rPr>
        <w:t xml:space="preserve"> złożo</w:t>
      </w:r>
      <w:r w:rsidR="004E27A5">
        <w:rPr>
          <w:rFonts w:ascii="Tahoma" w:eastAsia="Calibri" w:hAnsi="Tahoma" w:cs="Tahoma"/>
        </w:rPr>
        <w:t>ne</w:t>
      </w:r>
      <w:r w:rsidRPr="003273B3">
        <w:rPr>
          <w:rFonts w:ascii="Tahoma" w:eastAsia="Calibri" w:hAnsi="Tahoma" w:cs="Tahoma"/>
        </w:rPr>
        <w:t xml:space="preserve"> </w:t>
      </w:r>
      <w:r w:rsidR="004E27A5">
        <w:rPr>
          <w:rFonts w:ascii="Tahoma" w:eastAsia="Calibri" w:hAnsi="Tahoma" w:cs="Tahoma"/>
        </w:rPr>
        <w:t>2</w:t>
      </w:r>
      <w:r w:rsidRPr="003273B3">
        <w:rPr>
          <w:rFonts w:ascii="Tahoma" w:eastAsia="Calibri" w:hAnsi="Tahoma" w:cs="Tahoma"/>
        </w:rPr>
        <w:t xml:space="preserve"> ofert</w:t>
      </w:r>
      <w:r w:rsidR="004E27A5">
        <w:rPr>
          <w:rFonts w:ascii="Tahoma" w:eastAsia="Calibri" w:hAnsi="Tahoma" w:cs="Tahoma"/>
        </w:rPr>
        <w:t>y</w:t>
      </w:r>
      <w:r w:rsidRPr="003273B3">
        <w:rPr>
          <w:rFonts w:ascii="Tahoma" w:eastAsia="Calibri" w:hAnsi="Tahoma" w:cs="Tahoma"/>
        </w:rPr>
        <w:t xml:space="preserve">. Cena złożonych ofert przewyższa kwotę </w:t>
      </w:r>
      <w:r w:rsidR="00816153">
        <w:rPr>
          <w:rFonts w:ascii="Tahoma" w:eastAsia="Calibri" w:hAnsi="Tahoma" w:cs="Tahoma"/>
        </w:rPr>
        <w:t>Z</w:t>
      </w:r>
      <w:r w:rsidRPr="003273B3">
        <w:rPr>
          <w:rFonts w:ascii="Tahoma" w:eastAsia="Calibri" w:hAnsi="Tahoma" w:cs="Tahoma"/>
        </w:rPr>
        <w:t xml:space="preserve">amawiającego. Cena oferty nie jest jedynym kryterium oceny ofert. Zamawiający zamierzał przeznaczyć  </w:t>
      </w:r>
      <w:r w:rsidR="004E27A5">
        <w:rPr>
          <w:rFonts w:ascii="Tahoma" w:eastAsia="Calibri" w:hAnsi="Tahoma" w:cs="Tahoma"/>
        </w:rPr>
        <w:t>858 800,00</w:t>
      </w:r>
      <w:r w:rsidRPr="003273B3">
        <w:rPr>
          <w:rFonts w:ascii="Tahoma" w:eastAsia="Calibri" w:hAnsi="Tahoma" w:cs="Tahoma"/>
        </w:rPr>
        <w:t xml:space="preserve"> zł. na realizację niniejszego postępowania. Cena oferty z najniższą ceną  to </w:t>
      </w:r>
      <w:r w:rsidR="004E27A5">
        <w:rPr>
          <w:rFonts w:ascii="Tahoma" w:eastAsia="Calibri" w:hAnsi="Tahoma" w:cs="Tahoma"/>
        </w:rPr>
        <w:t xml:space="preserve">874 776,00 </w:t>
      </w:r>
      <w:r w:rsidRPr="003273B3">
        <w:rPr>
          <w:rFonts w:ascii="Tahoma" w:eastAsia="Calibri" w:hAnsi="Tahoma" w:cs="Tahoma"/>
        </w:rPr>
        <w:t xml:space="preserve">zł.  </w:t>
      </w:r>
    </w:p>
    <w:p w14:paraId="31DA8799" w14:textId="77777777" w:rsidR="003273B3" w:rsidRPr="003273B3" w:rsidRDefault="003273B3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2790CE14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14:paraId="793E9DE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</w:t>
      </w:r>
      <w:r w:rsidR="005F7D58" w:rsidRPr="003273B3">
        <w:rPr>
          <w:rFonts w:ascii="Tahoma" w:eastAsia="Calibri" w:hAnsi="Tahoma" w:cs="Tahoma"/>
        </w:rPr>
        <w:t>–</w:t>
      </w:r>
      <w:r w:rsidRPr="003273B3">
        <w:rPr>
          <w:rFonts w:ascii="Tahoma" w:eastAsia="Calibri" w:hAnsi="Tahoma" w:cs="Tahoma"/>
        </w:rPr>
        <w:t>590).</w:t>
      </w:r>
    </w:p>
    <w:p w14:paraId="723CBE2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14:paraId="1F580A4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F8F287A" w14:textId="5F9064B2" w:rsidR="003F4428" w:rsidRPr="003273B3" w:rsidRDefault="003273B3" w:rsidP="003F4428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 w:rsidRPr="003273B3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Pr="003273B3">
        <w:rPr>
          <w:rFonts w:ascii="Tahoma" w:hAnsi="Tahoma" w:cs="Tahoma"/>
          <w:b/>
          <w:sz w:val="22"/>
          <w:szCs w:val="22"/>
        </w:rPr>
        <w:t xml:space="preserve">Z-ca Wójta Gminy/-/ </w:t>
      </w:r>
      <w:r w:rsidR="00816153">
        <w:rPr>
          <w:rFonts w:ascii="Tahoma" w:hAnsi="Tahoma" w:cs="Tahoma"/>
          <w:b/>
          <w:sz w:val="22"/>
          <w:szCs w:val="22"/>
        </w:rPr>
        <w:tab/>
        <w:t>Wacław Zoń</w:t>
      </w:r>
    </w:p>
    <w:p w14:paraId="02108C44" w14:textId="77777777" w:rsidR="003273B3" w:rsidRPr="003273B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szCs w:val="24"/>
        </w:rPr>
      </w:pPr>
    </w:p>
    <w:sectPr w:rsidR="003273B3" w:rsidRPr="003273B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3359D"/>
    <w:rsid w:val="000A5FDA"/>
    <w:rsid w:val="00242B4D"/>
    <w:rsid w:val="00274AB7"/>
    <w:rsid w:val="0029735C"/>
    <w:rsid w:val="003273B3"/>
    <w:rsid w:val="003C3D01"/>
    <w:rsid w:val="003F4428"/>
    <w:rsid w:val="004E27A5"/>
    <w:rsid w:val="005F7D58"/>
    <w:rsid w:val="0079416B"/>
    <w:rsid w:val="00816153"/>
    <w:rsid w:val="0090242F"/>
    <w:rsid w:val="009125D5"/>
    <w:rsid w:val="00927091"/>
    <w:rsid w:val="00A232D2"/>
    <w:rsid w:val="00AD543C"/>
    <w:rsid w:val="00C50AE8"/>
    <w:rsid w:val="00CD5A09"/>
    <w:rsid w:val="00D03828"/>
    <w:rsid w:val="00D852BC"/>
    <w:rsid w:val="00DE114C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C7F"/>
  <w15:docId w15:val="{593E0BC8-C9A6-48A4-8466-1EECF6A4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2024-10-10T15:44:00Z</cp:lastPrinted>
  <dcterms:created xsi:type="dcterms:W3CDTF">2024-10-10T15:44:00Z</dcterms:created>
  <dcterms:modified xsi:type="dcterms:W3CDTF">2024-10-10T15:44:00Z</dcterms:modified>
</cp:coreProperties>
</file>