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DD92" w14:textId="77777777" w:rsidR="00A617CA" w:rsidRPr="003219F7" w:rsidRDefault="00A617CA" w:rsidP="00F65E86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3219F7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17CE1CAF" w14:textId="17B7A1A6" w:rsidR="00A617CA" w:rsidRPr="003219F7" w:rsidRDefault="004F49C3" w:rsidP="00F65E86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3219F7">
        <w:rPr>
          <w:rFonts w:ascii="Arial" w:eastAsia="Times New Roman" w:hAnsi="Arial" w:cs="Arial"/>
          <w:sz w:val="22"/>
          <w:szCs w:val="22"/>
          <w:lang w:eastAsia="pl-PL"/>
        </w:rPr>
        <w:t>BZzp.261.</w:t>
      </w:r>
      <w:r w:rsidR="00C97FE4" w:rsidRPr="003219F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="008F3595">
        <w:rPr>
          <w:rFonts w:ascii="Arial" w:eastAsia="Times New Roman" w:hAnsi="Arial" w:cs="Arial"/>
          <w:sz w:val="22"/>
          <w:szCs w:val="22"/>
          <w:lang w:eastAsia="pl-PL"/>
        </w:rPr>
        <w:t>7</w:t>
      </w:r>
      <w:r w:rsidR="00EA4058" w:rsidRPr="003219F7">
        <w:rPr>
          <w:rFonts w:ascii="Arial" w:eastAsia="Times New Roman" w:hAnsi="Arial" w:cs="Arial"/>
          <w:sz w:val="22"/>
          <w:szCs w:val="22"/>
          <w:lang w:eastAsia="pl-PL"/>
        </w:rPr>
        <w:t>.202</w:t>
      </w:r>
      <w:r w:rsidR="00C97FE4" w:rsidRPr="003219F7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314119">
        <w:rPr>
          <w:rFonts w:ascii="Arial" w:eastAsia="Times New Roman" w:hAnsi="Arial" w:cs="Arial"/>
          <w:sz w:val="22"/>
          <w:szCs w:val="22"/>
          <w:lang w:eastAsia="pl-PL"/>
        </w:rPr>
        <w:t>/340</w:t>
      </w:r>
    </w:p>
    <w:p w14:paraId="1F8AECF2" w14:textId="79BE90FB" w:rsidR="00C15418" w:rsidRPr="003219F7" w:rsidRDefault="006A0496" w:rsidP="00F65E86">
      <w:pPr>
        <w:spacing w:before="240" w:line="276" w:lineRule="auto"/>
        <w:jc w:val="right"/>
        <w:rPr>
          <w:rFonts w:ascii="Arial" w:hAnsi="Arial" w:cs="Arial"/>
          <w:sz w:val="22"/>
          <w:szCs w:val="22"/>
        </w:rPr>
      </w:pPr>
      <w:r w:rsidRPr="003219F7">
        <w:rPr>
          <w:rFonts w:ascii="Arial" w:hAnsi="Arial" w:cs="Arial"/>
          <w:sz w:val="22"/>
          <w:szCs w:val="22"/>
        </w:rPr>
        <w:t xml:space="preserve">Warszawa, </w:t>
      </w:r>
      <w:r w:rsidR="00A617CA" w:rsidRPr="003219F7">
        <w:rPr>
          <w:rFonts w:ascii="Arial" w:hAnsi="Arial" w:cs="Arial"/>
          <w:sz w:val="22"/>
          <w:szCs w:val="22"/>
        </w:rPr>
        <w:t xml:space="preserve">dnia </w:t>
      </w:r>
      <w:r w:rsidR="00AD6974" w:rsidRPr="003219F7">
        <w:rPr>
          <w:rFonts w:ascii="Arial" w:hAnsi="Arial" w:cs="Arial"/>
          <w:sz w:val="22"/>
          <w:szCs w:val="22"/>
        </w:rPr>
        <w:t>0</w:t>
      </w:r>
      <w:r w:rsidR="00C97FE4" w:rsidRPr="003219F7">
        <w:rPr>
          <w:rFonts w:ascii="Arial" w:hAnsi="Arial" w:cs="Arial"/>
          <w:sz w:val="22"/>
          <w:szCs w:val="22"/>
        </w:rPr>
        <w:t>1</w:t>
      </w:r>
      <w:r w:rsidR="00F54468" w:rsidRPr="003219F7">
        <w:rPr>
          <w:rFonts w:ascii="Arial" w:hAnsi="Arial" w:cs="Arial"/>
          <w:sz w:val="22"/>
          <w:szCs w:val="22"/>
        </w:rPr>
        <w:t>.</w:t>
      </w:r>
      <w:r w:rsidR="00C97FE4" w:rsidRPr="003219F7">
        <w:rPr>
          <w:rFonts w:ascii="Arial" w:hAnsi="Arial" w:cs="Arial"/>
          <w:sz w:val="22"/>
          <w:szCs w:val="22"/>
        </w:rPr>
        <w:t>04</w:t>
      </w:r>
      <w:r w:rsidR="00B4261C" w:rsidRPr="003219F7">
        <w:rPr>
          <w:rFonts w:ascii="Arial" w:hAnsi="Arial" w:cs="Arial"/>
          <w:sz w:val="22"/>
          <w:szCs w:val="22"/>
        </w:rPr>
        <w:t>.</w:t>
      </w:r>
      <w:r w:rsidR="00A617CA" w:rsidRPr="003219F7">
        <w:rPr>
          <w:rFonts w:ascii="Arial" w:hAnsi="Arial" w:cs="Arial"/>
          <w:sz w:val="22"/>
          <w:szCs w:val="22"/>
        </w:rPr>
        <w:t>202</w:t>
      </w:r>
      <w:r w:rsidR="00C97FE4" w:rsidRPr="003219F7">
        <w:rPr>
          <w:rFonts w:ascii="Arial" w:hAnsi="Arial" w:cs="Arial"/>
          <w:sz w:val="22"/>
          <w:szCs w:val="22"/>
        </w:rPr>
        <w:t>2</w:t>
      </w:r>
      <w:r w:rsidRPr="003219F7">
        <w:rPr>
          <w:rFonts w:ascii="Arial" w:hAnsi="Arial" w:cs="Arial"/>
          <w:sz w:val="22"/>
          <w:szCs w:val="22"/>
        </w:rPr>
        <w:t xml:space="preserve"> r.</w:t>
      </w:r>
    </w:p>
    <w:p w14:paraId="126975C2" w14:textId="77777777" w:rsidR="00F65E86" w:rsidRPr="003219F7" w:rsidRDefault="00F65E86" w:rsidP="00F65E86">
      <w:pPr>
        <w:spacing w:line="276" w:lineRule="auto"/>
        <w:rPr>
          <w:rFonts w:ascii="Arial" w:eastAsia="Calibri" w:hAnsi="Arial" w:cs="Arial"/>
          <w:b/>
          <w:bCs/>
          <w:sz w:val="22"/>
          <w:szCs w:val="22"/>
        </w:rPr>
      </w:pPr>
    </w:p>
    <w:p w14:paraId="42A5C860" w14:textId="77777777" w:rsidR="00E6044F" w:rsidRPr="003219F7" w:rsidRDefault="00E6044F" w:rsidP="00F65E86">
      <w:pPr>
        <w:spacing w:line="276" w:lineRule="auto"/>
        <w:rPr>
          <w:rFonts w:ascii="Arial" w:eastAsia="Calibri" w:hAnsi="Arial" w:cs="Arial"/>
          <w:b/>
          <w:bCs/>
          <w:sz w:val="22"/>
          <w:szCs w:val="22"/>
        </w:rPr>
      </w:pPr>
    </w:p>
    <w:p w14:paraId="1F26D7DB" w14:textId="31074923" w:rsidR="00297681" w:rsidRPr="003219F7" w:rsidRDefault="00EA4058" w:rsidP="00F65E86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3219F7">
        <w:rPr>
          <w:rFonts w:ascii="Arial" w:eastAsia="Calibri" w:hAnsi="Arial" w:cs="Arial"/>
          <w:b/>
          <w:bCs/>
          <w:sz w:val="22"/>
          <w:szCs w:val="22"/>
        </w:rPr>
        <w:t>Informacja o wyborze oferty</w:t>
      </w:r>
    </w:p>
    <w:p w14:paraId="222962CF" w14:textId="77777777" w:rsidR="00B00D9D" w:rsidRPr="003219F7" w:rsidRDefault="00B00D9D" w:rsidP="00AA38CF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238AAF98" w14:textId="2155818B" w:rsidR="00AD6974" w:rsidRPr="003219F7" w:rsidRDefault="00E6044F" w:rsidP="00E6044F">
      <w:pPr>
        <w:jc w:val="both"/>
        <w:rPr>
          <w:rFonts w:ascii="Arial" w:hAnsi="Arial" w:cs="Arial"/>
          <w:i/>
          <w:sz w:val="22"/>
          <w:szCs w:val="22"/>
        </w:rPr>
      </w:pPr>
      <w:r w:rsidRPr="003219F7">
        <w:rPr>
          <w:rFonts w:ascii="Arial" w:hAnsi="Arial" w:cs="Arial"/>
          <w:i/>
          <w:sz w:val="22"/>
          <w:szCs w:val="22"/>
        </w:rPr>
        <w:t>Dotyczy postępowania o udzielenie zamówienia publicznego na: „</w:t>
      </w:r>
      <w:r w:rsidR="008F3595">
        <w:rPr>
          <w:rFonts w:ascii="Arial" w:hAnsi="Arial" w:cs="Arial"/>
          <w:i/>
          <w:sz w:val="22"/>
          <w:szCs w:val="22"/>
        </w:rPr>
        <w:t>Remont budynku warsztatowo-magazynowego – IV etap w Składnicy Rządowej Agencji Rezerw Strategicznych</w:t>
      </w:r>
      <w:r w:rsidRPr="003219F7">
        <w:rPr>
          <w:rFonts w:ascii="Arial" w:hAnsi="Arial" w:cs="Arial"/>
          <w:i/>
          <w:sz w:val="22"/>
          <w:szCs w:val="22"/>
        </w:rPr>
        <w:t>” – nr referencyjny: BZzp.261.</w:t>
      </w:r>
      <w:r w:rsidR="00C97FE4" w:rsidRPr="003219F7">
        <w:rPr>
          <w:rFonts w:ascii="Arial" w:hAnsi="Arial" w:cs="Arial"/>
          <w:i/>
          <w:sz w:val="22"/>
          <w:szCs w:val="22"/>
        </w:rPr>
        <w:t>1</w:t>
      </w:r>
      <w:r w:rsidR="008F3595">
        <w:rPr>
          <w:rFonts w:ascii="Arial" w:hAnsi="Arial" w:cs="Arial"/>
          <w:i/>
          <w:sz w:val="22"/>
          <w:szCs w:val="22"/>
        </w:rPr>
        <w:t>7</w:t>
      </w:r>
      <w:r w:rsidRPr="003219F7">
        <w:rPr>
          <w:rFonts w:ascii="Arial" w:hAnsi="Arial" w:cs="Arial"/>
          <w:i/>
          <w:sz w:val="22"/>
          <w:szCs w:val="22"/>
        </w:rPr>
        <w:t>.202</w:t>
      </w:r>
      <w:r w:rsidR="00C97FE4" w:rsidRPr="003219F7">
        <w:rPr>
          <w:rFonts w:ascii="Arial" w:hAnsi="Arial" w:cs="Arial"/>
          <w:i/>
          <w:sz w:val="22"/>
          <w:szCs w:val="22"/>
        </w:rPr>
        <w:t>2</w:t>
      </w:r>
    </w:p>
    <w:p w14:paraId="310CCB68" w14:textId="77777777" w:rsidR="00E6044F" w:rsidRPr="003219F7" w:rsidRDefault="00E6044F" w:rsidP="00E6044F">
      <w:pPr>
        <w:jc w:val="both"/>
        <w:rPr>
          <w:rFonts w:ascii="Arial" w:hAnsi="Arial" w:cs="Arial"/>
          <w:i/>
          <w:sz w:val="22"/>
          <w:szCs w:val="22"/>
        </w:rPr>
      </w:pPr>
    </w:p>
    <w:p w14:paraId="7860402D" w14:textId="0ADD4C2F" w:rsidR="00C15418" w:rsidRPr="003219F7" w:rsidRDefault="00E809D7" w:rsidP="00F65E86">
      <w:pPr>
        <w:spacing w:line="276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3219F7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2A2AEB" w:rsidRPr="003219F7">
        <w:rPr>
          <w:rFonts w:ascii="Arial" w:eastAsia="Calibri" w:hAnsi="Arial" w:cs="Arial"/>
          <w:sz w:val="22"/>
          <w:szCs w:val="22"/>
        </w:rPr>
        <w:t>253 ust. 1</w:t>
      </w:r>
      <w:r w:rsidRPr="003219F7">
        <w:rPr>
          <w:rFonts w:ascii="Arial" w:eastAsia="Calibri" w:hAnsi="Arial" w:cs="Arial"/>
          <w:sz w:val="22"/>
          <w:szCs w:val="22"/>
        </w:rPr>
        <w:t xml:space="preserve"> ustawy z dnia </w:t>
      </w:r>
      <w:r w:rsidR="002A2AEB" w:rsidRPr="003219F7">
        <w:rPr>
          <w:rFonts w:ascii="Arial" w:eastAsia="Calibri" w:hAnsi="Arial" w:cs="Arial"/>
          <w:sz w:val="22"/>
          <w:szCs w:val="22"/>
        </w:rPr>
        <w:t>11 września 2019</w:t>
      </w:r>
      <w:r w:rsidRPr="003219F7">
        <w:rPr>
          <w:rFonts w:ascii="Arial" w:eastAsia="Calibri" w:hAnsi="Arial" w:cs="Arial"/>
          <w:sz w:val="22"/>
          <w:szCs w:val="22"/>
        </w:rPr>
        <w:t xml:space="preserve"> r. Prawo zam</w:t>
      </w:r>
      <w:r w:rsidR="00B63948" w:rsidRPr="003219F7">
        <w:rPr>
          <w:rFonts w:ascii="Arial" w:eastAsia="Calibri" w:hAnsi="Arial" w:cs="Arial"/>
          <w:sz w:val="22"/>
          <w:szCs w:val="22"/>
        </w:rPr>
        <w:t>ówień publicznych (Dz. U. z 2021</w:t>
      </w:r>
      <w:r w:rsidRPr="003219F7">
        <w:rPr>
          <w:rFonts w:ascii="Arial" w:eastAsia="Calibri" w:hAnsi="Arial" w:cs="Arial"/>
          <w:sz w:val="22"/>
          <w:szCs w:val="22"/>
        </w:rPr>
        <w:t xml:space="preserve"> r. poz. </w:t>
      </w:r>
      <w:r w:rsidR="00B63948" w:rsidRPr="003219F7">
        <w:rPr>
          <w:rFonts w:ascii="Arial" w:eastAsia="Calibri" w:hAnsi="Arial" w:cs="Arial"/>
          <w:sz w:val="22"/>
          <w:szCs w:val="22"/>
        </w:rPr>
        <w:t>1129</w:t>
      </w:r>
      <w:r w:rsidR="002A2AEB" w:rsidRPr="003219F7">
        <w:rPr>
          <w:rFonts w:ascii="Arial" w:eastAsia="Calibri" w:hAnsi="Arial" w:cs="Arial"/>
          <w:sz w:val="22"/>
          <w:szCs w:val="22"/>
        </w:rPr>
        <w:t xml:space="preserve"> </w:t>
      </w:r>
      <w:r w:rsidR="005E66E9" w:rsidRPr="003219F7">
        <w:rPr>
          <w:rFonts w:ascii="Arial" w:eastAsia="Calibri" w:hAnsi="Arial" w:cs="Arial"/>
          <w:sz w:val="22"/>
          <w:szCs w:val="22"/>
        </w:rPr>
        <w:t xml:space="preserve">z późn. zm. </w:t>
      </w:r>
      <w:r w:rsidRPr="003219F7">
        <w:rPr>
          <w:rFonts w:ascii="Arial" w:eastAsia="Calibri" w:hAnsi="Arial" w:cs="Arial"/>
          <w:sz w:val="22"/>
          <w:szCs w:val="22"/>
        </w:rPr>
        <w:t xml:space="preserve">), </w:t>
      </w:r>
      <w:r w:rsidR="00235EE9" w:rsidRPr="003219F7">
        <w:rPr>
          <w:rFonts w:ascii="Arial" w:eastAsia="Calibri" w:hAnsi="Arial" w:cs="Arial"/>
          <w:sz w:val="22"/>
          <w:szCs w:val="22"/>
        </w:rPr>
        <w:t>zwan</w:t>
      </w:r>
      <w:r w:rsidR="007B611E" w:rsidRPr="003219F7">
        <w:rPr>
          <w:rFonts w:ascii="Arial" w:eastAsia="Calibri" w:hAnsi="Arial" w:cs="Arial"/>
          <w:sz w:val="22"/>
          <w:szCs w:val="22"/>
        </w:rPr>
        <w:t>ej</w:t>
      </w:r>
      <w:r w:rsidR="00235EE9" w:rsidRPr="003219F7">
        <w:rPr>
          <w:rFonts w:ascii="Arial" w:eastAsia="Calibri" w:hAnsi="Arial" w:cs="Arial"/>
          <w:sz w:val="22"/>
          <w:szCs w:val="22"/>
        </w:rPr>
        <w:t xml:space="preserve"> dalej „ustawą”, </w:t>
      </w:r>
      <w:r w:rsidRPr="003219F7">
        <w:rPr>
          <w:rFonts w:ascii="Arial" w:eastAsia="Calibri" w:hAnsi="Arial" w:cs="Arial"/>
          <w:sz w:val="22"/>
          <w:szCs w:val="22"/>
        </w:rPr>
        <w:t xml:space="preserve">Zamawiający informuje, </w:t>
      </w:r>
      <w:r w:rsidR="00800DDE" w:rsidRPr="003219F7">
        <w:rPr>
          <w:rFonts w:ascii="Arial" w:eastAsia="Calibri" w:hAnsi="Arial" w:cs="Arial"/>
          <w:sz w:val="22"/>
          <w:szCs w:val="22"/>
        </w:rPr>
        <w:t xml:space="preserve">iż </w:t>
      </w:r>
      <w:r w:rsidR="00EF2635" w:rsidRPr="003219F7">
        <w:rPr>
          <w:rFonts w:ascii="Arial" w:eastAsia="Calibri" w:hAnsi="Arial" w:cs="Arial"/>
          <w:b/>
          <w:sz w:val="22"/>
          <w:szCs w:val="22"/>
        </w:rPr>
        <w:t>wybrał ofert</w:t>
      </w:r>
      <w:r w:rsidR="00B63948" w:rsidRPr="003219F7">
        <w:rPr>
          <w:rFonts w:ascii="Arial" w:eastAsia="Calibri" w:hAnsi="Arial" w:cs="Arial"/>
          <w:b/>
          <w:sz w:val="22"/>
          <w:szCs w:val="22"/>
        </w:rPr>
        <w:t>ę</w:t>
      </w:r>
      <w:r w:rsidRPr="003219F7">
        <w:rPr>
          <w:rFonts w:ascii="Arial" w:eastAsia="Calibri" w:hAnsi="Arial" w:cs="Arial"/>
          <w:sz w:val="22"/>
          <w:szCs w:val="22"/>
        </w:rPr>
        <w:t>:</w:t>
      </w:r>
    </w:p>
    <w:p w14:paraId="79B4EEBE" w14:textId="77777777" w:rsidR="00C15418" w:rsidRPr="003219F7" w:rsidRDefault="00C15418" w:rsidP="00A40F00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7"/>
        <w:gridCol w:w="2627"/>
      </w:tblGrid>
      <w:tr w:rsidR="00A07396" w:rsidRPr="003219F7" w14:paraId="3AF16FFF" w14:textId="77777777" w:rsidTr="00A07396">
        <w:trPr>
          <w:trHeight w:val="709"/>
          <w:jc w:val="center"/>
        </w:trPr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ABEA" w14:textId="77777777" w:rsidR="00A07396" w:rsidRPr="003219F7" w:rsidRDefault="00A07396" w:rsidP="00860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9F7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1085" w14:textId="77777777" w:rsidR="00A07396" w:rsidRPr="003219F7" w:rsidRDefault="00A07396" w:rsidP="00860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9F7">
              <w:rPr>
                <w:rFonts w:ascii="Arial" w:hAnsi="Arial" w:cs="Arial"/>
                <w:sz w:val="22"/>
                <w:szCs w:val="22"/>
              </w:rPr>
              <w:t>Cena brutto (zł)</w:t>
            </w:r>
          </w:p>
        </w:tc>
      </w:tr>
      <w:tr w:rsidR="00A07396" w:rsidRPr="003219F7" w14:paraId="6C06B192" w14:textId="77777777" w:rsidTr="00A07396">
        <w:trPr>
          <w:trHeight w:val="559"/>
          <w:jc w:val="center"/>
        </w:trPr>
        <w:tc>
          <w:tcPr>
            <w:tcW w:w="3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F3E56" w14:textId="468A1B3E" w:rsidR="00A07396" w:rsidRDefault="008F3595" w:rsidP="00AD697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Zakład Usług Budowlanych Dawid Karwowski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ul. Nowog</w:t>
            </w:r>
            <w:r w:rsidR="00314119">
              <w:rPr>
                <w:rFonts w:ascii="Arial" w:eastAsia="Calibri" w:hAnsi="Arial" w:cs="Arial"/>
                <w:sz w:val="22"/>
                <w:szCs w:val="22"/>
              </w:rPr>
              <w:t>ardzka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28k</w:t>
            </w:r>
          </w:p>
          <w:p w14:paraId="1E5F92C8" w14:textId="64830EEC" w:rsidR="008F3595" w:rsidRDefault="008F3595" w:rsidP="00AD697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72-130 Maszewo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NIP: 856-167-55-67</w:t>
            </w:r>
          </w:p>
          <w:p w14:paraId="27CE75C9" w14:textId="3DAD8731" w:rsidR="00A07396" w:rsidRPr="00D6410F" w:rsidRDefault="00A07396" w:rsidP="00A0739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6410F">
              <w:rPr>
                <w:rFonts w:ascii="Arial" w:hAnsi="Arial" w:cs="Arial"/>
                <w:sz w:val="20"/>
                <w:szCs w:val="20"/>
                <w:u w:val="single"/>
              </w:rPr>
              <w:t>Uzasadnienie:</w:t>
            </w:r>
          </w:p>
          <w:p w14:paraId="36897643" w14:textId="302499DC" w:rsidR="00A07396" w:rsidRPr="00D6410F" w:rsidRDefault="00A07396" w:rsidP="00A073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10F">
              <w:rPr>
                <w:rFonts w:ascii="Arial" w:hAnsi="Arial" w:cs="Arial"/>
                <w:sz w:val="20"/>
                <w:szCs w:val="20"/>
              </w:rPr>
              <w:t>Wybrana oferta spełnia wszystkie wymagania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410F">
              <w:rPr>
                <w:rFonts w:ascii="Arial" w:hAnsi="Arial" w:cs="Arial"/>
                <w:sz w:val="20"/>
                <w:szCs w:val="20"/>
              </w:rPr>
              <w:t xml:space="preserve">określone w ustawie Prawo zamówień publicznych i Specyfikacji Warunków Zamówienia oraz zawiera najniższą cenę spośród wszystkich złożonych ofert niepodlegających odrzuceniu. </w:t>
            </w:r>
          </w:p>
          <w:p w14:paraId="6544D6E2" w14:textId="3EE82B23" w:rsidR="00A07396" w:rsidRPr="003219F7" w:rsidRDefault="00A07396" w:rsidP="00A0739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6410F">
              <w:rPr>
                <w:rFonts w:ascii="Arial" w:hAnsi="Arial" w:cs="Arial"/>
                <w:sz w:val="20"/>
                <w:szCs w:val="20"/>
              </w:rPr>
              <w:t>Uzasadnienie prawne – art. 239 ust 1 ustawy z dnia 11 września 2019r. Prawo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410F">
              <w:rPr>
                <w:rFonts w:ascii="Arial" w:hAnsi="Arial" w:cs="Arial"/>
                <w:sz w:val="20"/>
                <w:szCs w:val="20"/>
              </w:rPr>
              <w:t>zamówień publicznych (Dz.U</w:t>
            </w:r>
            <w:r>
              <w:rPr>
                <w:rFonts w:ascii="Arial" w:hAnsi="Arial" w:cs="Arial"/>
                <w:sz w:val="20"/>
                <w:szCs w:val="20"/>
              </w:rPr>
              <w:t xml:space="preserve">. z </w:t>
            </w:r>
            <w:r w:rsidRPr="00D6410F">
              <w:rPr>
                <w:rFonts w:ascii="Arial" w:hAnsi="Arial" w:cs="Arial"/>
                <w:sz w:val="20"/>
                <w:szCs w:val="20"/>
              </w:rPr>
              <w:t>2021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Pr="00D6410F">
              <w:rPr>
                <w:rFonts w:ascii="Arial" w:hAnsi="Arial" w:cs="Arial"/>
                <w:sz w:val="20"/>
                <w:szCs w:val="20"/>
              </w:rPr>
              <w:t>1129  z późn zm.)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87B3" w14:textId="5B094E16" w:rsidR="00A07396" w:rsidRPr="003219F7" w:rsidRDefault="008F3595" w:rsidP="0086042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395 599,98</w:t>
            </w:r>
            <w:r w:rsidR="00A07396" w:rsidRPr="003219F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</w:tbl>
    <w:p w14:paraId="05EE37C8" w14:textId="77777777" w:rsidR="00AA38CF" w:rsidRPr="003219F7" w:rsidRDefault="00AA38CF" w:rsidP="0027650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42DF85B" w14:textId="2ED4BC30" w:rsidR="00E6044F" w:rsidRPr="003219F7" w:rsidRDefault="009327D5" w:rsidP="00E6044F">
      <w:pPr>
        <w:pStyle w:val="Akapitzlist"/>
        <w:numPr>
          <w:ilvl w:val="0"/>
          <w:numId w:val="5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3219F7">
        <w:rPr>
          <w:rFonts w:ascii="Arial" w:hAnsi="Arial" w:cs="Arial"/>
          <w:sz w:val="22"/>
          <w:szCs w:val="22"/>
        </w:rPr>
        <w:t>Streszczenie oceny i porównania złożonych ofert:</w:t>
      </w:r>
    </w:p>
    <w:tbl>
      <w:tblPr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6"/>
        <w:gridCol w:w="2977"/>
        <w:gridCol w:w="1277"/>
      </w:tblGrid>
      <w:tr w:rsidR="00E6044F" w:rsidRPr="003219F7" w14:paraId="5A8119CB" w14:textId="78A3FEE4" w:rsidTr="00C97FE4">
        <w:trPr>
          <w:trHeight w:val="709"/>
          <w:jc w:val="center"/>
        </w:trPr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1BF5" w14:textId="77777777" w:rsidR="00E6044F" w:rsidRPr="003219F7" w:rsidRDefault="00E6044F" w:rsidP="00036D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9F7">
              <w:rPr>
                <w:rFonts w:ascii="Arial" w:hAnsi="Arial"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6E88" w14:textId="77777777" w:rsidR="00E6044F" w:rsidRPr="003219F7" w:rsidRDefault="00E6044F" w:rsidP="00036D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9F7">
              <w:rPr>
                <w:rFonts w:ascii="Arial" w:hAnsi="Arial" w:cs="Arial"/>
                <w:b/>
                <w:sz w:val="22"/>
                <w:szCs w:val="22"/>
              </w:rPr>
              <w:t>Cena brutto (zł)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7C0B" w14:textId="100D644B" w:rsidR="00E6044F" w:rsidRPr="003219F7" w:rsidRDefault="00C97FE4" w:rsidP="00E604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9F7">
              <w:rPr>
                <w:rFonts w:ascii="Arial" w:hAnsi="Arial" w:cs="Arial"/>
                <w:b/>
                <w:sz w:val="22"/>
                <w:szCs w:val="22"/>
              </w:rPr>
              <w:t>Punktacja</w:t>
            </w:r>
            <w:r w:rsidRPr="003219F7">
              <w:rPr>
                <w:rFonts w:ascii="Arial" w:hAnsi="Arial" w:cs="Arial"/>
                <w:b/>
                <w:sz w:val="22"/>
                <w:szCs w:val="22"/>
              </w:rPr>
              <w:br/>
              <w:t>(%)</w:t>
            </w:r>
          </w:p>
        </w:tc>
      </w:tr>
      <w:tr w:rsidR="00E6044F" w:rsidRPr="003219F7" w14:paraId="135689B7" w14:textId="4A819EB7" w:rsidTr="00C97FE4">
        <w:trPr>
          <w:trHeight w:val="559"/>
          <w:jc w:val="center"/>
        </w:trPr>
        <w:tc>
          <w:tcPr>
            <w:tcW w:w="2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28278" w14:textId="5A7B62BB" w:rsidR="008F3595" w:rsidRDefault="008F3595" w:rsidP="008F359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Zakład Usług Budowlanych Dawid Karwowski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ul. Nowog</w:t>
            </w:r>
            <w:r w:rsidR="00314119">
              <w:rPr>
                <w:rFonts w:ascii="Arial" w:eastAsia="Calibri" w:hAnsi="Arial" w:cs="Arial"/>
                <w:sz w:val="22"/>
                <w:szCs w:val="22"/>
              </w:rPr>
              <w:t>ardzka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28k</w:t>
            </w:r>
          </w:p>
          <w:p w14:paraId="6B89428F" w14:textId="7333E5B2" w:rsidR="00E6044F" w:rsidRPr="00A07396" w:rsidRDefault="008F3595" w:rsidP="008F3595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72-130 Maszewo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5A5E" w14:textId="27ACD2B4" w:rsidR="00E6044F" w:rsidRPr="00A07396" w:rsidRDefault="008F3595" w:rsidP="00036D06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395 599,98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B2C1D2" w14:textId="5389DE88" w:rsidR="00E6044F" w:rsidRPr="00A07396" w:rsidRDefault="00C97FE4" w:rsidP="00E6044F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073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E6044F" w:rsidRPr="003219F7" w14:paraId="57CDA590" w14:textId="09C29259" w:rsidTr="00C97FE4">
        <w:trPr>
          <w:trHeight w:val="551"/>
          <w:jc w:val="center"/>
        </w:trPr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80F2" w14:textId="0AEB5822" w:rsidR="00E6044F" w:rsidRPr="003219F7" w:rsidRDefault="008F3595" w:rsidP="00036D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BUD-REM ŚWIDWIN Mariusz Dymiński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Kluczkowo 18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78-300 Świdwin</w:t>
            </w:r>
            <w:r w:rsidR="00C97FE4" w:rsidRPr="003219F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8BEC" w14:textId="434C450A" w:rsidR="00E6044F" w:rsidRPr="003219F7" w:rsidRDefault="008F3595" w:rsidP="00036D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430 534,92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7519E1" w14:textId="6952B77C" w:rsidR="00E6044F" w:rsidRPr="003219F7" w:rsidRDefault="008F3595" w:rsidP="00E60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91,89</w:t>
            </w:r>
          </w:p>
        </w:tc>
      </w:tr>
    </w:tbl>
    <w:p w14:paraId="37C37A2D" w14:textId="09E3256B" w:rsidR="00F65E86" w:rsidRPr="003219F7" w:rsidRDefault="00F65E86" w:rsidP="00276500">
      <w:pPr>
        <w:spacing w:line="276" w:lineRule="auto"/>
        <w:rPr>
          <w:rFonts w:ascii="Arial" w:eastAsia="Calibri" w:hAnsi="Arial" w:cs="Arial"/>
          <w:color w:val="000000" w:themeColor="text1"/>
          <w:sz w:val="22"/>
          <w:szCs w:val="22"/>
        </w:rPr>
      </w:pPr>
    </w:p>
    <w:sectPr w:rsidR="00F65E86" w:rsidRPr="003219F7" w:rsidSect="00AD1D6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E6044F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E6044F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E6044F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E6044F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F15"/>
    <w:multiLevelType w:val="hybridMultilevel"/>
    <w:tmpl w:val="6E763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A197E">
      <w:start w:val="1"/>
      <w:numFmt w:val="decimal"/>
      <w:lvlText w:val="%2)"/>
      <w:lvlJc w:val="left"/>
      <w:pPr>
        <w:ind w:left="1440" w:hanging="360"/>
      </w:pPr>
      <w:rPr>
        <w:rFonts w:ascii="Arial" w:eastAsia="Century Gothic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09D1"/>
    <w:multiLevelType w:val="hybridMultilevel"/>
    <w:tmpl w:val="86503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6A38FC"/>
    <w:multiLevelType w:val="hybridMultilevel"/>
    <w:tmpl w:val="02E42DE8"/>
    <w:lvl w:ilvl="0" w:tplc="80D01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514FE"/>
    <w:multiLevelType w:val="hybridMultilevel"/>
    <w:tmpl w:val="E4A656DC"/>
    <w:lvl w:ilvl="0" w:tplc="2C32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577CB"/>
    <w:rsid w:val="0007379F"/>
    <w:rsid w:val="000A0FD6"/>
    <w:rsid w:val="000B101A"/>
    <w:rsid w:val="0012359B"/>
    <w:rsid w:val="00146AB8"/>
    <w:rsid w:val="001859A8"/>
    <w:rsid w:val="001944B0"/>
    <w:rsid w:val="001C0612"/>
    <w:rsid w:val="001F1157"/>
    <w:rsid w:val="0020760D"/>
    <w:rsid w:val="00235EE9"/>
    <w:rsid w:val="00240B09"/>
    <w:rsid w:val="00276500"/>
    <w:rsid w:val="00285CBE"/>
    <w:rsid w:val="00297681"/>
    <w:rsid w:val="002A2AEB"/>
    <w:rsid w:val="002A55B8"/>
    <w:rsid w:val="002D1723"/>
    <w:rsid w:val="00312878"/>
    <w:rsid w:val="00314119"/>
    <w:rsid w:val="003156EA"/>
    <w:rsid w:val="003219F7"/>
    <w:rsid w:val="003606F8"/>
    <w:rsid w:val="003B6B60"/>
    <w:rsid w:val="004035EA"/>
    <w:rsid w:val="00436EB8"/>
    <w:rsid w:val="00461456"/>
    <w:rsid w:val="0048615D"/>
    <w:rsid w:val="004F49C3"/>
    <w:rsid w:val="004F4D31"/>
    <w:rsid w:val="005023D2"/>
    <w:rsid w:val="0050722D"/>
    <w:rsid w:val="00545F49"/>
    <w:rsid w:val="005874E4"/>
    <w:rsid w:val="005A7432"/>
    <w:rsid w:val="005E66E9"/>
    <w:rsid w:val="0060270F"/>
    <w:rsid w:val="00643E28"/>
    <w:rsid w:val="00652DC6"/>
    <w:rsid w:val="0066148A"/>
    <w:rsid w:val="006A0496"/>
    <w:rsid w:val="006C0A18"/>
    <w:rsid w:val="007001D2"/>
    <w:rsid w:val="00764F68"/>
    <w:rsid w:val="00773A28"/>
    <w:rsid w:val="007A05ED"/>
    <w:rsid w:val="007B611E"/>
    <w:rsid w:val="00800DDE"/>
    <w:rsid w:val="00803804"/>
    <w:rsid w:val="008353A5"/>
    <w:rsid w:val="0086611C"/>
    <w:rsid w:val="00884B01"/>
    <w:rsid w:val="00885A7C"/>
    <w:rsid w:val="00896FFD"/>
    <w:rsid w:val="008B4B6C"/>
    <w:rsid w:val="008D164B"/>
    <w:rsid w:val="008D740E"/>
    <w:rsid w:val="008E3C72"/>
    <w:rsid w:val="008F3595"/>
    <w:rsid w:val="009327D5"/>
    <w:rsid w:val="009E331C"/>
    <w:rsid w:val="00A07396"/>
    <w:rsid w:val="00A35B35"/>
    <w:rsid w:val="00A36618"/>
    <w:rsid w:val="00A40136"/>
    <w:rsid w:val="00A40F00"/>
    <w:rsid w:val="00A617CA"/>
    <w:rsid w:val="00A6352A"/>
    <w:rsid w:val="00A67005"/>
    <w:rsid w:val="00A926B5"/>
    <w:rsid w:val="00AA0DBB"/>
    <w:rsid w:val="00AA38CF"/>
    <w:rsid w:val="00AD1D61"/>
    <w:rsid w:val="00AD6974"/>
    <w:rsid w:val="00AF6317"/>
    <w:rsid w:val="00B00D9D"/>
    <w:rsid w:val="00B02A01"/>
    <w:rsid w:val="00B049E1"/>
    <w:rsid w:val="00B07D18"/>
    <w:rsid w:val="00B27441"/>
    <w:rsid w:val="00B305D8"/>
    <w:rsid w:val="00B4261C"/>
    <w:rsid w:val="00B63948"/>
    <w:rsid w:val="00B7384A"/>
    <w:rsid w:val="00BA1FF9"/>
    <w:rsid w:val="00BD4E94"/>
    <w:rsid w:val="00C15418"/>
    <w:rsid w:val="00C45A8D"/>
    <w:rsid w:val="00C476C7"/>
    <w:rsid w:val="00C536EB"/>
    <w:rsid w:val="00C569A6"/>
    <w:rsid w:val="00C629A2"/>
    <w:rsid w:val="00C97FE4"/>
    <w:rsid w:val="00CA27CE"/>
    <w:rsid w:val="00CC4A14"/>
    <w:rsid w:val="00CD0736"/>
    <w:rsid w:val="00D25A15"/>
    <w:rsid w:val="00D31151"/>
    <w:rsid w:val="00D60B62"/>
    <w:rsid w:val="00D9581D"/>
    <w:rsid w:val="00DD72DF"/>
    <w:rsid w:val="00E33E7F"/>
    <w:rsid w:val="00E467B1"/>
    <w:rsid w:val="00E6044F"/>
    <w:rsid w:val="00E61FD3"/>
    <w:rsid w:val="00E809D7"/>
    <w:rsid w:val="00E81CF4"/>
    <w:rsid w:val="00E85817"/>
    <w:rsid w:val="00EA4058"/>
    <w:rsid w:val="00EC079D"/>
    <w:rsid w:val="00EF2635"/>
    <w:rsid w:val="00F05B7D"/>
    <w:rsid w:val="00F12ADA"/>
    <w:rsid w:val="00F12C40"/>
    <w:rsid w:val="00F35C83"/>
    <w:rsid w:val="00F54468"/>
    <w:rsid w:val="00F60167"/>
    <w:rsid w:val="00F6341F"/>
    <w:rsid w:val="00F65E86"/>
    <w:rsid w:val="00FB2EC6"/>
    <w:rsid w:val="00FB64E4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614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11958-11B2-41BE-8343-C17A6E7A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Łukaszczyk Adam</cp:lastModifiedBy>
  <cp:revision>3</cp:revision>
  <cp:lastPrinted>2021-10-11T11:02:00Z</cp:lastPrinted>
  <dcterms:created xsi:type="dcterms:W3CDTF">2022-04-01T08:48:00Z</dcterms:created>
  <dcterms:modified xsi:type="dcterms:W3CDTF">2022-04-01T13:39:00Z</dcterms:modified>
</cp:coreProperties>
</file>