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19" w:rsidRPr="00866639" w:rsidRDefault="001D0719" w:rsidP="001D07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D5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036217">
        <w:rPr>
          <w:rFonts w:ascii="Arial" w:eastAsia="Times New Roman" w:hAnsi="Arial" w:cs="Arial"/>
          <w:sz w:val="20"/>
          <w:szCs w:val="20"/>
          <w:lang w:eastAsia="pl-PL"/>
        </w:rPr>
        <w:t>981931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1D0719" w:rsidRPr="00036217" w:rsidRDefault="006D5AC2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MODERNIZACJĘ</w:t>
      </w:r>
      <w:r w:rsidR="00036217">
        <w:rPr>
          <w:rFonts w:ascii="Arial" w:hAnsi="Arial" w:cs="Arial"/>
          <w:b/>
          <w:sz w:val="20"/>
          <w:szCs w:val="20"/>
        </w:rPr>
        <w:t xml:space="preserve"> </w:t>
      </w:r>
      <w:r w:rsidR="00036217" w:rsidRPr="00036217">
        <w:rPr>
          <w:rFonts w:ascii="Arial" w:hAnsi="Arial" w:cs="Arial"/>
          <w:b/>
          <w:bCs/>
          <w:sz w:val="20"/>
          <w:szCs w:val="20"/>
        </w:rPr>
        <w:t>DRÓG W GMINIE SĘKOWA –</w:t>
      </w:r>
      <w:r w:rsidR="00036217">
        <w:rPr>
          <w:rFonts w:ascii="Arial" w:hAnsi="Arial" w:cs="Arial"/>
          <w:b/>
          <w:bCs/>
          <w:sz w:val="20"/>
          <w:szCs w:val="20"/>
        </w:rPr>
        <w:t xml:space="preserve"> </w:t>
      </w:r>
      <w:r w:rsidR="00036217" w:rsidRPr="00036217">
        <w:rPr>
          <w:rFonts w:ascii="Arial" w:hAnsi="Arial" w:cs="Arial"/>
          <w:b/>
          <w:bCs/>
          <w:sz w:val="20"/>
          <w:szCs w:val="20"/>
        </w:rPr>
        <w:t>DROGA MAŁASTÓW "ROTKO"</w:t>
      </w:r>
      <w:r w:rsidR="00036217" w:rsidRPr="0003621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36217" w:rsidRPr="00036217">
        <w:rPr>
          <w:rFonts w:ascii="Arial" w:hAnsi="Arial" w:cs="Arial"/>
          <w:b/>
          <w:bCs/>
          <w:sz w:val="20"/>
          <w:szCs w:val="20"/>
        </w:rPr>
        <w:t xml:space="preserve">270968K, </w:t>
      </w:r>
      <w:r w:rsidR="00036217" w:rsidRPr="00036217">
        <w:rPr>
          <w:rFonts w:ascii="Arial" w:hAnsi="Arial" w:cs="Arial"/>
          <w:b/>
          <w:sz w:val="20"/>
          <w:szCs w:val="20"/>
        </w:rPr>
        <w:t>DZIAŁKA EWID. NR 553</w:t>
      </w:r>
      <w:r w:rsidR="00036217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1D0719">
        <w:rPr>
          <w:rFonts w:ascii="Arial" w:hAnsi="Arial" w:cs="Arial"/>
          <w:b/>
          <w:iCs/>
          <w:sz w:val="20"/>
          <w:szCs w:val="20"/>
        </w:rPr>
        <w:t xml:space="preserve">– </w:t>
      </w:r>
      <w:r w:rsidR="00036217">
        <w:rPr>
          <w:rFonts w:ascii="Arial" w:hAnsi="Arial" w:cs="Arial"/>
          <w:b/>
          <w:sz w:val="20"/>
          <w:szCs w:val="20"/>
          <w:lang w:eastAsia="pl-PL"/>
        </w:rPr>
        <w:t>POSTĘPOWANIE NR IZ.271.9</w:t>
      </w:r>
      <w:r w:rsidR="001D0719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wartość netto .........................................................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1D0719" w:rsidRPr="00866639" w:rsidRDefault="001D0719" w:rsidP="001D0719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0719" w:rsidRPr="00C21D0A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1D0719" w:rsidRPr="00EC0914" w:rsidRDefault="001D0719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1D0719" w:rsidRPr="00F67E9B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  <w:r w:rsidR="00B258E7">
        <w:rPr>
          <w:rFonts w:ascii="Arial" w:eastAsia="Times New Roman" w:hAnsi="Arial" w:cs="Arial"/>
          <w:b/>
          <w:sz w:val="20"/>
          <w:szCs w:val="24"/>
          <w:lang w:eastAsia="zh-CN"/>
        </w:rPr>
        <w:t>.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C21D0A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Najniższy dopuszczalny okres gwarancji podlegający ocenie – 36 miesięcy, 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>Najwyższy okres gwarancji podlegający ocenie – 60 miesięcy.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1D071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1D0719" w:rsidRPr="00866639" w:rsidRDefault="001D0719" w:rsidP="001D071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1D0719" w:rsidRPr="00866639" w:rsidRDefault="001D0719" w:rsidP="001D071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1D0719" w:rsidRPr="00866639" w:rsidRDefault="001D0719" w:rsidP="001D071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/>
    <w:p w:rsidR="001D0719" w:rsidRDefault="001D0719" w:rsidP="001D0719"/>
    <w:p w:rsidR="00EE498F" w:rsidRDefault="00EE498F"/>
    <w:sectPr w:rsidR="00EE498F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F0" w:rsidRDefault="006101F0">
      <w:pPr>
        <w:spacing w:after="0" w:line="240" w:lineRule="auto"/>
      </w:pPr>
      <w:r>
        <w:separator/>
      </w:r>
    </w:p>
  </w:endnote>
  <w:endnote w:type="continuationSeparator" w:id="0">
    <w:p w:rsidR="006101F0" w:rsidRDefault="00610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6101F0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621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F30BE" w:rsidRDefault="006101F0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F0" w:rsidRDefault="006101F0">
      <w:pPr>
        <w:spacing w:after="0" w:line="240" w:lineRule="auto"/>
      </w:pPr>
      <w:r>
        <w:separator/>
      </w:r>
    </w:p>
  </w:footnote>
  <w:footnote w:type="continuationSeparator" w:id="0">
    <w:p w:rsidR="006101F0" w:rsidRDefault="00610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F39BA"/>
    <w:multiLevelType w:val="hybridMultilevel"/>
    <w:tmpl w:val="119AC2B0"/>
    <w:lvl w:ilvl="0" w:tplc="5E94BA06">
      <w:start w:val="1"/>
      <w:numFmt w:val="decimal"/>
      <w:lvlText w:val="%1."/>
      <w:lvlJc w:val="left"/>
      <w:pPr>
        <w:tabs>
          <w:tab w:val="num" w:pos="3615"/>
        </w:tabs>
        <w:ind w:left="3615" w:hanging="360"/>
      </w:pPr>
      <w:rPr>
        <w:rFonts w:cs="Times New Roman" w:hint="default"/>
        <w:b w:val="0"/>
      </w:rPr>
    </w:lvl>
    <w:lvl w:ilvl="1" w:tplc="E694392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48ECD316">
      <w:start w:val="1"/>
      <w:numFmt w:val="lowerLetter"/>
      <w:lvlText w:val="%3)"/>
      <w:lvlJc w:val="left"/>
      <w:pPr>
        <w:ind w:left="34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19"/>
    <w:rsid w:val="00036217"/>
    <w:rsid w:val="00047D77"/>
    <w:rsid w:val="001422A6"/>
    <w:rsid w:val="001D0719"/>
    <w:rsid w:val="00207590"/>
    <w:rsid w:val="00224355"/>
    <w:rsid w:val="00602D86"/>
    <w:rsid w:val="006101F0"/>
    <w:rsid w:val="006D5AC2"/>
    <w:rsid w:val="00B258E7"/>
    <w:rsid w:val="00ED7DCF"/>
    <w:rsid w:val="00EE498F"/>
    <w:rsid w:val="00FC5B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2024-06-24T14:18:00Z</dcterms:created>
  <dcterms:modified xsi:type="dcterms:W3CDTF">2024-09-15T07:09:00Z</dcterms:modified>
</cp:coreProperties>
</file>