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3EEE98E2" w:rsidR="007B597E" w:rsidRPr="00564669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321D9" w:rsidRPr="007321D9">
        <w:rPr>
          <w:rStyle w:val="Hipercze"/>
          <w:rFonts w:ascii="Open Sans" w:hAnsi="Open Sans" w:cs="Open Sans"/>
          <w:sz w:val="16"/>
          <w:szCs w:val="16"/>
          <w:u w:val="none"/>
        </w:rPr>
        <w:t>2022/BZP 00059710/01</w:t>
      </w:r>
    </w:p>
    <w:p w14:paraId="0898A118" w14:textId="676390FF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E902DE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9</w:t>
      </w:r>
    </w:p>
    <w:bookmarkEnd w:id="0"/>
    <w:p w14:paraId="6268D93A" w14:textId="01C767D7" w:rsidR="007B597E" w:rsidRPr="009744C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F024EC" w:rsidRPr="00F024EC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ocds-148610-94c94254-8fab-11ec-94c8-de8df8ed9da1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61BB7015" w14:textId="2335E87C" w:rsidR="006920C0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„Dostawa soli drogowej do zwalczania skutków zimy do siedziby Zamawiającego, </w:t>
      </w:r>
    </w:p>
    <w:p w14:paraId="368E84D0" w14:textId="39B6570A" w:rsidR="00051257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>w ilości do 800 Mg (ton)”.</w:t>
      </w:r>
      <w:r w:rsidR="009C103E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="00C301D1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</w:t>
      </w:r>
      <w:proofErr w:type="spellStart"/>
      <w:r w:rsidRPr="00074910">
        <w:rPr>
          <w:rStyle w:val="tekstdokbold"/>
          <w:b w:val="0"/>
          <w:bCs w:val="0"/>
        </w:rPr>
        <w:t>Anabelle</w:t>
      </w:r>
      <w:proofErr w:type="spellEnd"/>
      <w:r w:rsidRPr="00074910">
        <w:rPr>
          <w:rStyle w:val="tekstdokbold"/>
          <w:b w:val="0"/>
          <w:bCs w:val="0"/>
        </w:rPr>
        <w:t xml:space="preserve"> </w:t>
      </w:r>
      <w:proofErr w:type="spellStart"/>
      <w:r w:rsidRPr="00074910">
        <w:rPr>
          <w:rStyle w:val="tekstdokbold"/>
          <w:b w:val="0"/>
          <w:bCs w:val="0"/>
        </w:rPr>
        <w:t>Marcińczak</w:t>
      </w:r>
      <w:proofErr w:type="spellEnd"/>
      <w:r w:rsidRPr="00074910">
        <w:rPr>
          <w:rStyle w:val="tekstdokbold"/>
          <w:b w:val="0"/>
          <w:bCs w:val="0"/>
        </w:rPr>
        <w:t xml:space="preserve">                     Tomasz </w:t>
      </w:r>
      <w:proofErr w:type="spellStart"/>
      <w:r w:rsidRPr="00074910">
        <w:rPr>
          <w:rStyle w:val="tekstdokbold"/>
          <w:b w:val="0"/>
          <w:bCs w:val="0"/>
        </w:rPr>
        <w:t>Uciński</w:t>
      </w:r>
      <w:proofErr w:type="spellEnd"/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6CBF99D1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737054">
        <w:t>1</w:t>
      </w:r>
      <w:r w:rsidR="00E902DE">
        <w:t xml:space="preserve">7 lutego </w:t>
      </w:r>
      <w:r w:rsidR="00737054">
        <w:t>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0B1AEDA3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50ADAEFC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321ECAD8" w:rsidR="005E000B" w:rsidRDefault="005E000B" w:rsidP="006A1588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B75D20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2065D3B" w14:textId="29339DB7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C3643EE" w14:textId="08D8E21F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6552E8E" w14:textId="77777777" w:rsidR="005A6A13" w:rsidRDefault="005A6A13" w:rsidP="00A0066F">
      <w:pPr>
        <w:jc w:val="right"/>
        <w:rPr>
          <w:rFonts w:ascii="Open Sans" w:hAnsi="Open Sans" w:cs="Open Sans"/>
          <w:sz w:val="20"/>
          <w:szCs w:val="20"/>
        </w:rPr>
      </w:pPr>
    </w:p>
    <w:p w14:paraId="5F4AA02C" w14:textId="347B3962" w:rsidR="00A0066F" w:rsidRPr="005A6A13" w:rsidRDefault="00A0066F" w:rsidP="00A0066F">
      <w:pPr>
        <w:jc w:val="right"/>
        <w:rPr>
          <w:rFonts w:ascii="Open Sans" w:hAnsi="Open Sans" w:cs="Open Sans"/>
          <w:sz w:val="16"/>
          <w:szCs w:val="16"/>
        </w:rPr>
      </w:pPr>
      <w:r w:rsidRPr="005A6A13">
        <w:rPr>
          <w:rFonts w:ascii="Open Sans" w:hAnsi="Open Sans" w:cs="Open Sans"/>
          <w:sz w:val="16"/>
          <w:szCs w:val="16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17655C">
        <w:rPr>
          <w:rFonts w:ascii="Open Sans" w:hAnsi="Open Sans" w:cs="Open Sans"/>
          <w:sz w:val="22"/>
          <w:szCs w:val="22"/>
        </w:rPr>
        <w:t>późn</w:t>
      </w:r>
      <w:proofErr w:type="spellEnd"/>
      <w:r w:rsidR="0017655C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BE2319">
        <w:rPr>
          <w:rFonts w:ascii="Open Sans" w:hAnsi="Open Sans" w:cs="Open Sans"/>
          <w:sz w:val="22"/>
          <w:szCs w:val="22"/>
        </w:rPr>
        <w:t>późn</w:t>
      </w:r>
      <w:proofErr w:type="spellEnd"/>
      <w:r w:rsidR="00BE2319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890AC10" w14:textId="3FF04255" w:rsidR="0078776D" w:rsidRPr="0078776D" w:rsidRDefault="0078776D" w:rsidP="0078776D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78776D">
        <w:rPr>
          <w:rFonts w:ascii="Open Sans" w:hAnsi="Open Sans" w:cs="Open Sans"/>
          <w:bCs/>
          <w:color w:val="0000FF"/>
        </w:rPr>
        <w:t>„Dostawa</w:t>
      </w:r>
      <w:r w:rsidRPr="0078776D">
        <w:rPr>
          <w:rFonts w:ascii="Open Sans" w:hAnsi="Open Sans" w:cs="Open Sans"/>
          <w:bCs/>
          <w:i/>
          <w:color w:val="0000FF"/>
        </w:rPr>
        <w:t xml:space="preserve"> </w:t>
      </w:r>
      <w:r w:rsidRPr="0078776D">
        <w:rPr>
          <w:rFonts w:ascii="Open Sans" w:hAnsi="Open Sans" w:cs="Open Sans"/>
          <w:bCs/>
          <w:color w:val="0000FF"/>
        </w:rPr>
        <w:t xml:space="preserve">soli drogowej do zwalczania skutków zimy do siedziby Zamawiającego, </w:t>
      </w:r>
      <w:r w:rsidRPr="0078776D">
        <w:rPr>
          <w:rFonts w:ascii="Open Sans" w:hAnsi="Open Sans" w:cs="Open Sans"/>
          <w:bCs/>
          <w:color w:val="0000FF"/>
        </w:rPr>
        <w:br/>
        <w:t>w ilości do 800 Mg (ton)”.</w:t>
      </w:r>
    </w:p>
    <w:p w14:paraId="09711E96" w14:textId="0BD07191" w:rsidR="00A0066F" w:rsidRPr="003A4ED3" w:rsidRDefault="009533CE" w:rsidP="0078776D">
      <w:pPr>
        <w:jc w:val="both"/>
        <w:rPr>
          <w:rFonts w:ascii="Open Sans" w:hAnsi="Open Sans" w:cs="Open Sans"/>
          <w:color w:val="000000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  <w:r w:rsidR="00A0066F"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 w:rsidR="00A0066F">
        <w:rPr>
          <w:rFonts w:ascii="Open Sans" w:hAnsi="Open Sans" w:cs="Open Sans"/>
          <w:sz w:val="22"/>
          <w:szCs w:val="22"/>
        </w:rPr>
        <w:t>.</w:t>
      </w:r>
      <w:r w:rsidR="00A0066F"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F850C9">
        <w:rPr>
          <w:rFonts w:ascii="Open Sans" w:hAnsi="Open Sans" w:cs="Open Sans"/>
          <w:sz w:val="22"/>
          <w:szCs w:val="22"/>
        </w:rPr>
        <w:t>Koszalin, siedziba zamawiającego.</w:t>
      </w:r>
      <w:r w:rsidR="003A4ED3">
        <w:rPr>
          <w:rFonts w:ascii="Open Sans" w:hAnsi="Open Sans" w:cs="Open Sans"/>
          <w:sz w:val="22"/>
          <w:szCs w:val="22"/>
        </w:rPr>
        <w:t xml:space="preserve"> </w:t>
      </w:r>
      <w:r w:rsidR="0072456C" w:rsidRPr="003A4ED3">
        <w:rPr>
          <w:rFonts w:ascii="Open Sans" w:hAnsi="Open Sans" w:cs="Open Sans"/>
        </w:rPr>
        <w:t xml:space="preserve"> </w:t>
      </w:r>
      <w:r w:rsidR="00A0066F" w:rsidRPr="003A4ED3">
        <w:rPr>
          <w:rFonts w:ascii="Open Sans" w:hAnsi="Open Sans" w:cs="Open Sans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47A0001A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>pis przedmiotu zamówienia zawarty został</w:t>
      </w:r>
      <w:r w:rsidR="00C22F2D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w  Rozdziale II SWZ</w:t>
      </w:r>
      <w:r w:rsidR="00F850C9">
        <w:rPr>
          <w:rFonts w:ascii="Open Sans" w:hAnsi="Open Sans" w:cs="Open Sans"/>
          <w:sz w:val="22"/>
          <w:szCs w:val="22"/>
        </w:rPr>
        <w:t>.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A68218E" w:rsidR="00AA3053" w:rsidRPr="004E532F" w:rsidRDefault="00AD5378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AD5378">
        <w:rPr>
          <w:rFonts w:ascii="Open Sans" w:hAnsi="Open Sans" w:cs="Open Sans"/>
          <w:sz w:val="22"/>
          <w:szCs w:val="22"/>
        </w:rPr>
        <w:tab/>
        <w:t>Wykonawca zobowiąz</w:t>
      </w:r>
      <w:r w:rsidR="00807BF2">
        <w:rPr>
          <w:rFonts w:ascii="Open Sans" w:hAnsi="Open Sans" w:cs="Open Sans"/>
          <w:sz w:val="22"/>
          <w:szCs w:val="22"/>
        </w:rPr>
        <w:t xml:space="preserve">any jest </w:t>
      </w:r>
      <w:r w:rsidRPr="00AD5378">
        <w:rPr>
          <w:rFonts w:ascii="Open Sans" w:hAnsi="Open Sans" w:cs="Open Sans"/>
          <w:sz w:val="22"/>
          <w:szCs w:val="22"/>
        </w:rPr>
        <w:t xml:space="preserve">dostarczyć </w:t>
      </w:r>
      <w:r>
        <w:rPr>
          <w:rFonts w:ascii="Open Sans" w:hAnsi="Open Sans" w:cs="Open Sans"/>
          <w:sz w:val="22"/>
          <w:szCs w:val="22"/>
        </w:rPr>
        <w:t xml:space="preserve">cały </w:t>
      </w:r>
      <w:r w:rsidRPr="00AD5378">
        <w:rPr>
          <w:rFonts w:ascii="Open Sans" w:hAnsi="Open Sans" w:cs="Open Sans"/>
          <w:sz w:val="22"/>
          <w:szCs w:val="22"/>
        </w:rPr>
        <w:t xml:space="preserve">przedmiot zamówienia w terminie </w:t>
      </w:r>
      <w:r>
        <w:rPr>
          <w:rFonts w:ascii="Open Sans" w:hAnsi="Open Sans" w:cs="Open Sans"/>
          <w:sz w:val="22"/>
          <w:szCs w:val="22"/>
        </w:rPr>
        <w:br/>
      </w:r>
      <w:r w:rsidRPr="00AD5378">
        <w:rPr>
          <w:rFonts w:ascii="Open Sans" w:hAnsi="Open Sans" w:cs="Open Sans"/>
          <w:sz w:val="22"/>
          <w:szCs w:val="22"/>
        </w:rPr>
        <w:t>do dnia 30 kwietnia 2022 roku</w:t>
      </w:r>
      <w:r w:rsidR="00341EC7">
        <w:rPr>
          <w:rFonts w:ascii="Open Sans" w:hAnsi="Open Sans" w:cs="Open Sans"/>
          <w:sz w:val="22"/>
          <w:szCs w:val="22"/>
        </w:rPr>
        <w:t>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2C46B64D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6.1. O udzielenie zamówienia mogą ubiegać się Wykonawcy, którzy:</w:t>
      </w:r>
    </w:p>
    <w:p w14:paraId="2FCC827D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1) nie podlegają wykluczeniu;</w:t>
      </w:r>
    </w:p>
    <w:p w14:paraId="53B6B912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 xml:space="preserve">2) spełniają warunki udziału w postępowaniu określone przez Zamawiającego </w:t>
      </w:r>
    </w:p>
    <w:p w14:paraId="23E6C234" w14:textId="4A5D72FA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w ogłoszeniu o zamówieniu i niniejszej SWZ, tj. art. 112 ust. 2 pkt. 4 ) dotyczące zdolności technicznej i zawodowej w zakresie doświadczenia</w:t>
      </w:r>
      <w:r>
        <w:rPr>
          <w:rFonts w:ascii="Open Sans" w:eastAsiaTheme="minorEastAsia" w:hAnsi="Open Sans" w:cs="Open Sans"/>
          <w:sz w:val="22"/>
          <w:szCs w:val="22"/>
        </w:rPr>
        <w:t>.</w:t>
      </w:r>
    </w:p>
    <w:p w14:paraId="66B5167C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</w:p>
    <w:p w14:paraId="4C2C8BD5" w14:textId="733A804A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bookmarkStart w:id="6" w:name="_Hlk70503464"/>
      <w:r w:rsidRPr="00E81FE2">
        <w:rPr>
          <w:rFonts w:ascii="Open Sans" w:eastAsiaTheme="minorEastAsia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bookmarkEnd w:id="6"/>
      <w:r w:rsidRPr="00E81FE2">
        <w:rPr>
          <w:rFonts w:ascii="Open Sans" w:eastAsiaTheme="minorEastAsia" w:hAnsi="Open Sans" w:cs="Open Sans"/>
          <w:sz w:val="22"/>
          <w:szCs w:val="22"/>
        </w:rPr>
        <w:t xml:space="preserve">dostawy </w:t>
      </w:r>
      <w:r w:rsidR="00CC04A3">
        <w:rPr>
          <w:rFonts w:ascii="Open Sans" w:eastAsiaTheme="minorEastAsia" w:hAnsi="Open Sans" w:cs="Open Sans"/>
          <w:sz w:val="22"/>
          <w:szCs w:val="22"/>
        </w:rPr>
        <w:t>soli drogowej.</w:t>
      </w:r>
      <w:r w:rsidRPr="00E81FE2">
        <w:rPr>
          <w:rFonts w:ascii="Open Sans" w:eastAsiaTheme="minorEastAsia" w:hAnsi="Open Sans" w:cs="Open Sans"/>
          <w:sz w:val="22"/>
          <w:szCs w:val="22"/>
        </w:rPr>
        <w:t xml:space="preserve"> </w:t>
      </w:r>
    </w:p>
    <w:p w14:paraId="05F0AB67" w14:textId="065DD03E" w:rsidR="00E81FE2" w:rsidRDefault="00E81FE2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D82D0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b) handlu ludźmi, o którym mowa w art. 189a Kodeksu karnego,</w:t>
      </w:r>
    </w:p>
    <w:p w14:paraId="75EFCAF1" w14:textId="77777777" w:rsidR="00743233" w:rsidRPr="00743233" w:rsidRDefault="00743233" w:rsidP="00743233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743233">
        <w:rPr>
          <w:rFonts w:ascii="Open Sans" w:hAnsi="Open Sans" w:cs="Open Sans"/>
          <w:sz w:val="22"/>
          <w:szCs w:val="22"/>
        </w:rPr>
        <w:t>c) o którym mowa w art. 228-230a, art. 250a Kodeksu karnego (</w:t>
      </w:r>
      <w:proofErr w:type="spellStart"/>
      <w:r w:rsidRPr="00743233">
        <w:rPr>
          <w:rFonts w:ascii="Open Sans" w:hAnsi="Open Sans" w:cs="Open Sans"/>
          <w:sz w:val="22"/>
          <w:szCs w:val="22"/>
        </w:rPr>
        <w:t>t.j.Dz</w:t>
      </w:r>
      <w:proofErr w:type="spellEnd"/>
      <w:r w:rsidRPr="00743233">
        <w:rPr>
          <w:rFonts w:ascii="Open Sans" w:hAnsi="Open Sans" w:cs="Open Sans"/>
          <w:sz w:val="22"/>
          <w:szCs w:val="22"/>
        </w:rPr>
        <w:t>. U. z 2021 r.</w:t>
      </w:r>
    </w:p>
    <w:p w14:paraId="444046AE" w14:textId="0DED1D86" w:rsidR="00A0066F" w:rsidRDefault="00743233" w:rsidP="00743233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743233">
        <w:rPr>
          <w:rFonts w:ascii="Open Sans" w:hAnsi="Open Sans" w:cs="Open Sans"/>
          <w:sz w:val="22"/>
          <w:szCs w:val="22"/>
        </w:rPr>
        <w:t>poz. 2345, 2447),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</w:t>
      </w:r>
      <w:r>
        <w:rPr>
          <w:rFonts w:ascii="Open Sans" w:hAnsi="Open Sans" w:cs="Open Sans"/>
          <w:sz w:val="22"/>
          <w:szCs w:val="22"/>
        </w:rPr>
        <w:lastRenderedPageBreak/>
        <w:t xml:space="preserve">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003B7B2F" w14:textId="34353A0E" w:rsidR="00A0066F" w:rsidRDefault="00A0066F" w:rsidP="00A4388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  <w:r w:rsidR="00A4388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4217CC0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8.5.</w:t>
      </w:r>
      <w:r w:rsid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3D71640B" w14:textId="77777777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1A13F6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8.5.A. Zamawiający wezwie Wykonawcę, którego oferta zostanie oceniona najwyżej, </w:t>
      </w:r>
    </w:p>
    <w:p w14:paraId="58BF06AF" w14:textId="77777777" w:rsidR="00A01773" w:rsidRPr="001A13F6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złożenia w wyznaczonym terminie, nie krótszym niż 5 dni od dnia wezwania,  </w:t>
      </w:r>
      <w:r w:rsidRPr="001A13F6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przedmiotowych  środków  dowodowych</w:t>
      </w: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aktualnych na dzień ich złożenia.:</w:t>
      </w:r>
    </w:p>
    <w:p w14:paraId="4EF06C53" w14:textId="77777777" w:rsidR="009A1C72" w:rsidRDefault="009A1C72" w:rsidP="009A1C7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bookmarkStart w:id="8" w:name="_Hlk81294689"/>
      <w:r>
        <w:rPr>
          <w:rFonts w:ascii="Open Sans" w:hAnsi="Open Sans" w:cs="Open Sans"/>
          <w:sz w:val="22"/>
          <w:szCs w:val="22"/>
        </w:rPr>
        <w:t>8.5.A.1.)</w:t>
      </w:r>
      <w:r w:rsidRPr="00DC1574">
        <w:t xml:space="preserve"> </w:t>
      </w:r>
      <w:r w:rsidRPr="00DC1574">
        <w:rPr>
          <w:rFonts w:ascii="Open Sans" w:hAnsi="Open Sans" w:cs="Open Sans"/>
          <w:sz w:val="22"/>
          <w:szCs w:val="22"/>
        </w:rPr>
        <w:t>Atest higieniczny wydany przez Państwowy Zakład Higieny.</w:t>
      </w:r>
    </w:p>
    <w:p w14:paraId="78787BB9" w14:textId="77777777" w:rsidR="009A1C72" w:rsidRPr="00DC1574" w:rsidRDefault="009A1C72" w:rsidP="009A1C7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8.5.A.2.) </w:t>
      </w:r>
      <w:r w:rsidRPr="00DC1574">
        <w:rPr>
          <w:rFonts w:ascii="Open Sans" w:hAnsi="Open Sans" w:cs="Open Sans"/>
          <w:sz w:val="22"/>
          <w:szCs w:val="22"/>
        </w:rPr>
        <w:t xml:space="preserve">Opinię techniczną wydaną przez Instytut Badawczy Dróg i Mostów </w:t>
      </w:r>
      <w:r>
        <w:rPr>
          <w:rFonts w:ascii="Open Sans" w:hAnsi="Open Sans" w:cs="Open Sans"/>
          <w:sz w:val="22"/>
          <w:szCs w:val="22"/>
        </w:rPr>
        <w:br/>
        <w:t xml:space="preserve">                 </w:t>
      </w:r>
      <w:r w:rsidRPr="00DC1574">
        <w:rPr>
          <w:rFonts w:ascii="Open Sans" w:hAnsi="Open Sans" w:cs="Open Sans"/>
          <w:sz w:val="22"/>
          <w:szCs w:val="22"/>
        </w:rPr>
        <w:t>w Warszawie.</w:t>
      </w:r>
    </w:p>
    <w:bookmarkEnd w:id="8"/>
    <w:p w14:paraId="75266133" w14:textId="77777777" w:rsidR="00A01773" w:rsidRPr="003A4D29" w:rsidRDefault="00A01773" w:rsidP="00A0177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lastRenderedPageBreak/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6D32B246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lastRenderedPageBreak/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385B2C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16AA17C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29502E42" w14:textId="2B56077F" w:rsidR="002A327D" w:rsidRPr="002A327D" w:rsidRDefault="002A327D" w:rsidP="002A327D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A327D">
        <w:rPr>
          <w:rFonts w:ascii="Open Sans" w:hAnsi="Open Sans" w:cs="Open Sans"/>
          <w:color w:val="000000"/>
        </w:rPr>
        <w:t>Atest higieniczny wydany przez Państwowy Zakład Higieny.</w:t>
      </w:r>
    </w:p>
    <w:p w14:paraId="635B32A9" w14:textId="01CAF1E2" w:rsidR="00F8287F" w:rsidRPr="002A327D" w:rsidRDefault="002A327D" w:rsidP="002A327D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A327D">
        <w:rPr>
          <w:rFonts w:ascii="Open Sans" w:hAnsi="Open Sans" w:cs="Open Sans"/>
          <w:color w:val="000000"/>
        </w:rPr>
        <w:t xml:space="preserve">Opinię techniczną wydaną przez Instytut Badawczy Dróg i Mostów </w:t>
      </w:r>
      <w:r>
        <w:rPr>
          <w:rFonts w:ascii="Open Sans" w:hAnsi="Open Sans" w:cs="Open Sans"/>
          <w:color w:val="000000"/>
        </w:rPr>
        <w:br/>
      </w:r>
      <w:r w:rsidRPr="002A327D">
        <w:rPr>
          <w:rFonts w:ascii="Open Sans" w:hAnsi="Open Sans" w:cs="Open Sans"/>
          <w:color w:val="000000"/>
        </w:rPr>
        <w:t>w Warszawie.</w:t>
      </w:r>
    </w:p>
    <w:p w14:paraId="372489BB" w14:textId="61AE1AE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5B1A52C2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C7642B"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6</w:t>
      </w:r>
      <w:r w:rsidR="00996861"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.0</w:t>
      </w:r>
      <w:r w:rsidR="00C7642B"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3</w:t>
      </w:r>
      <w:r w:rsidR="00996861"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202</w:t>
      </w:r>
      <w:r w:rsidR="00FB75F2"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Pr="008B6C1A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8B6C1A" w:rsidRPr="008B6C1A">
        <w:rPr>
          <w:rFonts w:ascii="Open Sans" w:hAnsi="Open Sans" w:cs="Open Sans"/>
          <w:color w:val="FF0000"/>
          <w:sz w:val="22"/>
          <w:szCs w:val="22"/>
        </w:rPr>
        <w:t xml:space="preserve">02.04.2022 r.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41943C0A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C7642B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5</w:t>
      </w:r>
      <w:r w:rsidR="00041845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.0</w:t>
      </w:r>
      <w:r w:rsidR="00C7642B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8E00AD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="0044549B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202</w:t>
      </w:r>
      <w:r w:rsidR="00041845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r</w:t>
      </w:r>
      <w:r w:rsidR="00960086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="00C76C0C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960086">
        <w:rPr>
          <w:rFonts w:ascii="Open Sans" w:hAnsi="Open Sans" w:cs="Open Sans"/>
          <w:color w:val="FF0000"/>
          <w:sz w:val="22"/>
          <w:szCs w:val="22"/>
        </w:rPr>
        <w:t>04</w:t>
      </w:r>
      <w:r w:rsidR="00960086" w:rsidRPr="00960086">
        <w:rPr>
          <w:rFonts w:ascii="Open Sans" w:hAnsi="Open Sans" w:cs="Open Sans"/>
          <w:color w:val="FF0000"/>
          <w:sz w:val="22"/>
          <w:szCs w:val="22"/>
        </w:rPr>
        <w:t>.0</w:t>
      </w:r>
      <w:r w:rsidR="00960086">
        <w:rPr>
          <w:rFonts w:ascii="Open Sans" w:hAnsi="Open Sans" w:cs="Open Sans"/>
          <w:color w:val="FF0000"/>
          <w:sz w:val="22"/>
          <w:szCs w:val="22"/>
        </w:rPr>
        <w:t>3</w:t>
      </w:r>
      <w:r w:rsidR="00960086" w:rsidRPr="00960086">
        <w:rPr>
          <w:rFonts w:ascii="Open Sans" w:hAnsi="Open Sans" w:cs="Open Sans"/>
          <w:color w:val="FF0000"/>
          <w:sz w:val="22"/>
          <w:szCs w:val="22"/>
        </w:rPr>
        <w:t>.2022 r</w:t>
      </w:r>
      <w:r w:rsidR="00960086">
        <w:rPr>
          <w:rFonts w:ascii="Open Sans" w:hAnsi="Open Sans" w:cs="Open Sans"/>
          <w:color w:val="FF0000"/>
          <w:sz w:val="22"/>
          <w:szCs w:val="22"/>
        </w:rPr>
        <w:t>.</w:t>
      </w:r>
      <w:r w:rsidR="00960086" w:rsidRPr="00960086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</w:t>
      </w:r>
      <w:r w:rsidR="00ED38C0">
        <w:rPr>
          <w:rFonts w:ascii="Open Sans" w:hAnsi="Open Sans" w:cs="Open Sans"/>
          <w:color w:val="FF0000"/>
          <w:sz w:val="22"/>
          <w:szCs w:val="22"/>
        </w:rPr>
        <w:t>8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68CB4F20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54596E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C7642B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5</w:t>
      </w:r>
      <w:r w:rsidR="00041845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.0</w:t>
      </w:r>
      <w:r w:rsidR="00C7642B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="002B5CD7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.</w:t>
      </w:r>
      <w:r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202</w:t>
      </w:r>
      <w:r w:rsidR="00041845"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>2</w:t>
      </w:r>
      <w:r w:rsidRPr="00960086">
        <w:rPr>
          <w:rFonts w:ascii="Open Sans" w:hAnsi="Open Sans" w:cs="Open Sans"/>
          <w:strike/>
          <w:color w:val="000000" w:themeColor="text1"/>
          <w:sz w:val="18"/>
          <w:szCs w:val="18"/>
        </w:rPr>
        <w:t xml:space="preserve"> </w:t>
      </w:r>
      <w:r w:rsidR="00960086">
        <w:rPr>
          <w:rFonts w:ascii="Open Sans" w:hAnsi="Open Sans" w:cs="Open Sans"/>
          <w:strike/>
          <w:color w:val="000000" w:themeColor="text1"/>
          <w:sz w:val="18"/>
          <w:szCs w:val="18"/>
        </w:rPr>
        <w:t>r.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B79F0">
        <w:rPr>
          <w:rFonts w:ascii="Open Sans" w:hAnsi="Open Sans" w:cs="Open Sans"/>
          <w:color w:val="FF0000"/>
          <w:sz w:val="22"/>
          <w:szCs w:val="22"/>
        </w:rPr>
        <w:t>04</w:t>
      </w:r>
      <w:r w:rsidR="00960086" w:rsidRPr="00960086">
        <w:rPr>
          <w:rFonts w:ascii="Open Sans" w:hAnsi="Open Sans" w:cs="Open Sans"/>
          <w:color w:val="FF0000"/>
          <w:sz w:val="22"/>
          <w:szCs w:val="22"/>
        </w:rPr>
        <w:t>.0</w:t>
      </w:r>
      <w:r w:rsidR="00960086">
        <w:rPr>
          <w:rFonts w:ascii="Open Sans" w:hAnsi="Open Sans" w:cs="Open Sans"/>
          <w:color w:val="FF0000"/>
          <w:sz w:val="22"/>
          <w:szCs w:val="22"/>
        </w:rPr>
        <w:t>3.</w:t>
      </w:r>
      <w:r w:rsidR="00960086" w:rsidRPr="00960086">
        <w:rPr>
          <w:rFonts w:ascii="Open Sans" w:hAnsi="Open Sans" w:cs="Open Sans"/>
          <w:color w:val="FF0000"/>
          <w:sz w:val="22"/>
          <w:szCs w:val="22"/>
        </w:rPr>
        <w:t>2022 r</w:t>
      </w:r>
      <w:r w:rsidR="00960086">
        <w:rPr>
          <w:rFonts w:ascii="Open Sans" w:hAnsi="Open Sans" w:cs="Open Sans"/>
          <w:color w:val="FF0000"/>
          <w:sz w:val="22"/>
          <w:szCs w:val="22"/>
        </w:rPr>
        <w:t>.</w:t>
      </w:r>
      <w:r w:rsidR="00960086" w:rsidRPr="00960086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</w:t>
      </w:r>
      <w:r w:rsidR="00ED38C0">
        <w:rPr>
          <w:rFonts w:ascii="Open Sans" w:hAnsi="Open Sans" w:cs="Open Sans"/>
          <w:color w:val="FF0000"/>
          <w:sz w:val="22"/>
          <w:szCs w:val="22"/>
        </w:rPr>
        <w:t>8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349092E5" w14:textId="77777777" w:rsidR="00203909" w:rsidRDefault="00203909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194B3AD6" w14:textId="5F6804E4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  <w:u w:val="single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</w:r>
      <w:r w:rsidRPr="00DB4A95">
        <w:rPr>
          <w:rFonts w:ascii="Open Sans" w:eastAsia="Verdana" w:hAnsi="Open Sans" w:cs="Open Sans"/>
          <w:bCs/>
          <w:sz w:val="20"/>
          <w:szCs w:val="20"/>
          <w:u w:val="single"/>
        </w:rPr>
        <w:t>Kryterium cena całego zamówienia  – waga 90 punktów.</w:t>
      </w:r>
    </w:p>
    <w:p w14:paraId="761CDF62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Zamawiający przy wyborze kierować się będzie kryterium najniższej ceny.</w:t>
      </w:r>
    </w:p>
    <w:p w14:paraId="4CB2A2EB" w14:textId="29E2A6F0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 xml:space="preserve">Kryterium cena całego zamówienia będzie rozpatrywane na podstawie ceny brutto </w:t>
      </w:r>
      <w:r w:rsidR="00203909">
        <w:rPr>
          <w:rFonts w:ascii="Open Sans" w:eastAsia="Verdana" w:hAnsi="Open Sans" w:cs="Open Sans"/>
          <w:bCs/>
          <w:sz w:val="20"/>
          <w:szCs w:val="20"/>
        </w:rPr>
        <w:br/>
        <w:t xml:space="preserve">        </w:t>
      </w:r>
      <w:r w:rsidRPr="00DB4A95">
        <w:rPr>
          <w:rFonts w:ascii="Open Sans" w:eastAsia="Verdana" w:hAnsi="Open Sans" w:cs="Open Sans"/>
          <w:bCs/>
          <w:sz w:val="20"/>
          <w:szCs w:val="20"/>
        </w:rPr>
        <w:t>za</w:t>
      </w:r>
      <w:r w:rsidR="00203909">
        <w:rPr>
          <w:rFonts w:ascii="Open Sans" w:eastAsia="Verdana" w:hAnsi="Open Sans" w:cs="Open Sans"/>
          <w:bCs/>
          <w:sz w:val="20"/>
          <w:szCs w:val="20"/>
        </w:rPr>
        <w:t xml:space="preserve"> </w:t>
      </w:r>
      <w:r w:rsidRPr="00DB4A95">
        <w:rPr>
          <w:rFonts w:ascii="Open Sans" w:eastAsia="Verdana" w:hAnsi="Open Sans" w:cs="Open Sans"/>
          <w:bCs/>
          <w:sz w:val="20"/>
          <w:szCs w:val="20"/>
        </w:rPr>
        <w:t>wykonanie przedmiotu zamówienia, podanej przez Wykonawcę w „Formularzu</w:t>
      </w:r>
      <w:r w:rsidR="00203909">
        <w:rPr>
          <w:rFonts w:ascii="Open Sans" w:eastAsia="Verdana" w:hAnsi="Open Sans" w:cs="Open Sans"/>
          <w:bCs/>
          <w:sz w:val="20"/>
          <w:szCs w:val="20"/>
        </w:rPr>
        <w:br/>
        <w:t xml:space="preserve">       </w:t>
      </w:r>
      <w:r w:rsidRPr="00DB4A95">
        <w:rPr>
          <w:rFonts w:ascii="Open Sans" w:eastAsia="Verdana" w:hAnsi="Open Sans" w:cs="Open Sans"/>
          <w:bCs/>
          <w:sz w:val="20"/>
          <w:szCs w:val="20"/>
        </w:rPr>
        <w:t xml:space="preserve"> ofertowym”. </w:t>
      </w:r>
    </w:p>
    <w:p w14:paraId="7C20F5FF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1.3.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Ocena kryterium cena całego zamówienia obliczona zostanie zgodnie ze wzorem:</w:t>
      </w:r>
    </w:p>
    <w:p w14:paraId="178A35AB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2C39A8AE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Najniższa cena brutto z ocenianych ofert</w:t>
      </w:r>
    </w:p>
    <w:p w14:paraId="3B08E098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--------------------------------------------------------------- x 90 = ilość uzyskanych punktów</w:t>
      </w:r>
    </w:p>
    <w:p w14:paraId="5E9D08B3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Cena brutto badanej oferty</w:t>
      </w:r>
    </w:p>
    <w:p w14:paraId="4963A0EE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E21A581" w14:textId="710F01F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</w:r>
      <w:r w:rsidRPr="00DB4A95">
        <w:rPr>
          <w:rFonts w:ascii="Open Sans" w:eastAsia="Verdana" w:hAnsi="Open Sans" w:cs="Open Sans"/>
          <w:bCs/>
          <w:sz w:val="20"/>
          <w:szCs w:val="20"/>
          <w:u w:val="single"/>
        </w:rPr>
        <w:t>Kryterium termin płatności  – waga 10 punktów.</w:t>
      </w:r>
      <w:r w:rsidRPr="00DB4A95">
        <w:rPr>
          <w:rFonts w:ascii="Open Sans" w:eastAsia="Verdana" w:hAnsi="Open Sans" w:cs="Open Sans"/>
          <w:bCs/>
          <w:sz w:val="20"/>
          <w:szCs w:val="20"/>
        </w:rPr>
        <w:t xml:space="preserve"> </w:t>
      </w:r>
    </w:p>
    <w:p w14:paraId="3BD6ED93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Zamawiający przy wyborze, kierować się będzie terminem płatności w jakim zostaną przelane środki finansowe na konto Wykonawcy od daty otrzymania poprawnie wystawionej pod względem rachunkowym i formalnym faktury.</w:t>
      </w:r>
    </w:p>
    <w:p w14:paraId="3F650495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Ocena liczona będzie następująco:</w:t>
      </w:r>
    </w:p>
    <w:p w14:paraId="216D9C5A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1)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Dla terminu płatności  21 dni Wykonawca otrzyma 10 pkt.</w:t>
      </w:r>
    </w:p>
    <w:p w14:paraId="07942999" w14:textId="0513E278" w:rsidR="000D1A83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2)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Dla terminu płatności  30 dni Wykonawca otrzyma 0 pkt.</w:t>
      </w: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9E552F">
        <w:rPr>
          <w:rFonts w:ascii="Open Sans" w:hAnsi="Open Sans" w:cs="Open Sans"/>
          <w:color w:val="000000"/>
          <w:sz w:val="22"/>
          <w:szCs w:val="22"/>
        </w:rPr>
        <w:t>Wykonawca przed podpisaniem umowy na wezwanie Zamawiającego przedłoży:</w:t>
      </w:r>
    </w:p>
    <w:p w14:paraId="248DB859" w14:textId="4F4CAB2A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1" w:name="_Hlk66795635"/>
      <w:r w:rsidRPr="009E552F">
        <w:rPr>
          <w:rFonts w:ascii="Open Sans" w:hAnsi="Open Sans" w:cs="Open Sans"/>
          <w:color w:val="000000"/>
          <w:sz w:val="22"/>
          <w:szCs w:val="22"/>
        </w:rPr>
        <w:t>•</w:t>
      </w:r>
      <w:r w:rsidRPr="009E552F"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1"/>
      <w:r w:rsidRPr="009E552F"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2E0F9AE7" w:rsidR="0025107F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27B654EE" w14:textId="45AE960D" w:rsidR="00E24A12" w:rsidRPr="00501651" w:rsidRDefault="00E24A12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18.6. N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umer konta bankowego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Wykonawcy, na który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Zamawiający zapłaci kwoty należne Wykonawcy wynikające z realizacji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umowy.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      </w:t>
      </w:r>
    </w:p>
    <w:p w14:paraId="395BD24F" w14:textId="51992708" w:rsidR="00A86075" w:rsidRPr="00A86075" w:rsidRDefault="00BA6BC6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18.7.</w:t>
      </w:r>
      <w:r w:rsidR="00A86075" w:rsidRPr="00A86075">
        <w:rPr>
          <w:rFonts w:ascii="Open Sans" w:hAnsi="Open Sans" w:cs="Open Sans"/>
          <w:color w:val="000000"/>
          <w:sz w:val="22"/>
          <w:szCs w:val="22"/>
        </w:rPr>
        <w:t>Przed podpisaniem umowy, wybrany Wykonawca:</w:t>
      </w:r>
    </w:p>
    <w:p w14:paraId="129FED6E" w14:textId="5E72CB03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 xml:space="preserve">przekaże Zamawiającemu informacje niezbędne do wpisania do treści umowy, </w:t>
      </w:r>
      <w:r w:rsidR="00D95801">
        <w:rPr>
          <w:rFonts w:ascii="Open Sans" w:hAnsi="Open Sans" w:cs="Open Sans"/>
          <w:color w:val="000000"/>
          <w:sz w:val="22"/>
          <w:szCs w:val="22"/>
        </w:rPr>
        <w:br/>
      </w:r>
      <w:r w:rsidRPr="00A86075">
        <w:rPr>
          <w:rFonts w:ascii="Open Sans" w:hAnsi="Open Sans" w:cs="Open Sans"/>
          <w:color w:val="000000"/>
          <w:sz w:val="22"/>
          <w:szCs w:val="22"/>
        </w:rPr>
        <w:t>np. imiona i nazwiska uprawnionych osób, które będą reprezentować Wykonawcę przy podpisaniu umowy, koordynacji itp.,</w:t>
      </w:r>
    </w:p>
    <w:p w14:paraId="1C644870" w14:textId="77777777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>przekaże Zamawiającemu wykaz osób odpowiedzialnych za realizacje zamówienia wraz z ich danymi teleadresowymi, które zapewnią  możliwość bezpośredniego kontaktu w  dni robocze w godzinach pracy Wykonawcy, poprzez możliwość skontaktowania się z  nimi poprzez indywidulaną skrzynkę mailową oraz bezpośredni numer telefonu (stacjonarny lub komórkowy). Nie dopuszcza się podania przez Wykonawcę ogólnego numeru telefonu do Wykonawcy lub numeru infolinii Wykonawcy.</w:t>
      </w:r>
    </w:p>
    <w:p w14:paraId="310A25CA" w14:textId="77777777" w:rsid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7C726744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7212F8">
        <w:rPr>
          <w:rFonts w:ascii="Open Sans" w:hAnsi="Open Sans" w:cs="Open Sans"/>
          <w:color w:val="000000"/>
          <w:sz w:val="22"/>
          <w:szCs w:val="22"/>
        </w:rPr>
        <w:t>2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>
        <w:rPr>
          <w:rFonts w:ascii="Open Sans" w:hAnsi="Open Sans" w:cs="Open Sans"/>
          <w:color w:val="000000"/>
          <w:sz w:val="21"/>
          <w:szCs w:val="21"/>
        </w:rPr>
        <w:br/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z </w:t>
      </w:r>
      <w:proofErr w:type="spellStart"/>
      <w:r w:rsidR="00AE0A6E" w:rsidRPr="00AE0A6E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="00AE0A6E" w:rsidRPr="00AE0A6E">
        <w:rPr>
          <w:rFonts w:ascii="Open Sans" w:hAnsi="Open Sans" w:cs="Open Sans"/>
          <w:color w:val="000000"/>
          <w:sz w:val="21"/>
          <w:szCs w:val="21"/>
        </w:rPr>
        <w:t>. zm.)</w:t>
      </w:r>
      <w:r w:rsidRPr="00603B7B">
        <w:rPr>
          <w:rFonts w:ascii="Open Sans" w:hAnsi="Open Sans" w:cs="Open Sans"/>
          <w:color w:val="000000"/>
          <w:sz w:val="21"/>
          <w:szCs w:val="21"/>
        </w:rPr>
        <w:t xml:space="preserve">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1C47" w14:textId="77777777" w:rsidR="00385B2C" w:rsidRDefault="00385B2C" w:rsidP="00BC0344">
      <w:r>
        <w:separator/>
      </w:r>
    </w:p>
  </w:endnote>
  <w:endnote w:type="continuationSeparator" w:id="0">
    <w:p w14:paraId="33A64EDB" w14:textId="77777777" w:rsidR="00385B2C" w:rsidRDefault="00385B2C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E6FD" w14:textId="77777777" w:rsidR="00385B2C" w:rsidRDefault="00385B2C" w:rsidP="00BC0344">
      <w:r>
        <w:separator/>
      </w:r>
    </w:p>
  </w:footnote>
  <w:footnote w:type="continuationSeparator" w:id="0">
    <w:p w14:paraId="47745662" w14:textId="77777777" w:rsidR="00385B2C" w:rsidRDefault="00385B2C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A0E2A5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2DDC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21A2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13F6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3909"/>
    <w:rsid w:val="0020615D"/>
    <w:rsid w:val="00211A6D"/>
    <w:rsid w:val="0021737A"/>
    <w:rsid w:val="00222A8B"/>
    <w:rsid w:val="00224FB7"/>
    <w:rsid w:val="0025107F"/>
    <w:rsid w:val="00252D1F"/>
    <w:rsid w:val="0026433A"/>
    <w:rsid w:val="0026544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7D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32CF9"/>
    <w:rsid w:val="00333F7E"/>
    <w:rsid w:val="0034029F"/>
    <w:rsid w:val="00341EC7"/>
    <w:rsid w:val="003506AD"/>
    <w:rsid w:val="00350C0C"/>
    <w:rsid w:val="0035306D"/>
    <w:rsid w:val="0036328A"/>
    <w:rsid w:val="003651FD"/>
    <w:rsid w:val="00365DD3"/>
    <w:rsid w:val="003678A3"/>
    <w:rsid w:val="00370C42"/>
    <w:rsid w:val="00385B2C"/>
    <w:rsid w:val="00386C8C"/>
    <w:rsid w:val="0039206E"/>
    <w:rsid w:val="0039785D"/>
    <w:rsid w:val="003A0049"/>
    <w:rsid w:val="003A2F7C"/>
    <w:rsid w:val="003A360B"/>
    <w:rsid w:val="003A49C4"/>
    <w:rsid w:val="003A4D29"/>
    <w:rsid w:val="003A4ED3"/>
    <w:rsid w:val="003A5444"/>
    <w:rsid w:val="003A5771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64669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A6A13"/>
    <w:rsid w:val="005B3B80"/>
    <w:rsid w:val="005B3DCE"/>
    <w:rsid w:val="005B5064"/>
    <w:rsid w:val="005B79F0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11E35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0C0"/>
    <w:rsid w:val="00692CE5"/>
    <w:rsid w:val="006A1588"/>
    <w:rsid w:val="006A629F"/>
    <w:rsid w:val="006B48F9"/>
    <w:rsid w:val="006B4D37"/>
    <w:rsid w:val="006B532A"/>
    <w:rsid w:val="006C2369"/>
    <w:rsid w:val="006D4CE8"/>
    <w:rsid w:val="006E4789"/>
    <w:rsid w:val="006F5EE3"/>
    <w:rsid w:val="00703597"/>
    <w:rsid w:val="00703C5C"/>
    <w:rsid w:val="007212F8"/>
    <w:rsid w:val="00722D82"/>
    <w:rsid w:val="0072456C"/>
    <w:rsid w:val="00725136"/>
    <w:rsid w:val="00727878"/>
    <w:rsid w:val="00730A5E"/>
    <w:rsid w:val="007321D9"/>
    <w:rsid w:val="0073694F"/>
    <w:rsid w:val="00737054"/>
    <w:rsid w:val="00743233"/>
    <w:rsid w:val="00755102"/>
    <w:rsid w:val="007721DF"/>
    <w:rsid w:val="00772AE0"/>
    <w:rsid w:val="0078776D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07BF2"/>
    <w:rsid w:val="00823F2A"/>
    <w:rsid w:val="0083489E"/>
    <w:rsid w:val="00840A57"/>
    <w:rsid w:val="0085141E"/>
    <w:rsid w:val="00863A84"/>
    <w:rsid w:val="008A2636"/>
    <w:rsid w:val="008A2651"/>
    <w:rsid w:val="008B6C1A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60086"/>
    <w:rsid w:val="009744C2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A1C72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3324"/>
    <w:rsid w:val="009E552F"/>
    <w:rsid w:val="009F4424"/>
    <w:rsid w:val="009F6D9A"/>
    <w:rsid w:val="00A0066F"/>
    <w:rsid w:val="00A01773"/>
    <w:rsid w:val="00A262D2"/>
    <w:rsid w:val="00A37212"/>
    <w:rsid w:val="00A4388F"/>
    <w:rsid w:val="00A509C9"/>
    <w:rsid w:val="00A52A7A"/>
    <w:rsid w:val="00A569CC"/>
    <w:rsid w:val="00A65153"/>
    <w:rsid w:val="00A73C97"/>
    <w:rsid w:val="00A73CBF"/>
    <w:rsid w:val="00A76CB3"/>
    <w:rsid w:val="00A832CE"/>
    <w:rsid w:val="00A86075"/>
    <w:rsid w:val="00A87EBC"/>
    <w:rsid w:val="00AA3053"/>
    <w:rsid w:val="00AB5D7E"/>
    <w:rsid w:val="00AC5F03"/>
    <w:rsid w:val="00AD0ED8"/>
    <w:rsid w:val="00AD537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8D1"/>
    <w:rsid w:val="00B37CF7"/>
    <w:rsid w:val="00B56BDE"/>
    <w:rsid w:val="00B57BAE"/>
    <w:rsid w:val="00B60729"/>
    <w:rsid w:val="00B74EF8"/>
    <w:rsid w:val="00B769F8"/>
    <w:rsid w:val="00B80A04"/>
    <w:rsid w:val="00B934F6"/>
    <w:rsid w:val="00B94413"/>
    <w:rsid w:val="00B97AC5"/>
    <w:rsid w:val="00BA5699"/>
    <w:rsid w:val="00BA56D7"/>
    <w:rsid w:val="00BA6BC6"/>
    <w:rsid w:val="00BB3BBC"/>
    <w:rsid w:val="00BC0010"/>
    <w:rsid w:val="00BC0344"/>
    <w:rsid w:val="00BC0DD4"/>
    <w:rsid w:val="00BC397A"/>
    <w:rsid w:val="00BC5A06"/>
    <w:rsid w:val="00BD109C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9BD"/>
    <w:rsid w:val="00C56E2C"/>
    <w:rsid w:val="00C576EA"/>
    <w:rsid w:val="00C66D6A"/>
    <w:rsid w:val="00C722A8"/>
    <w:rsid w:val="00C7642B"/>
    <w:rsid w:val="00C76C0C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B0B7D"/>
    <w:rsid w:val="00CC04A3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2D0A"/>
    <w:rsid w:val="00D8723A"/>
    <w:rsid w:val="00D916CC"/>
    <w:rsid w:val="00D95801"/>
    <w:rsid w:val="00DA71A8"/>
    <w:rsid w:val="00DB27D2"/>
    <w:rsid w:val="00DB39D3"/>
    <w:rsid w:val="00DB3A8A"/>
    <w:rsid w:val="00DB4A95"/>
    <w:rsid w:val="00DB570E"/>
    <w:rsid w:val="00DD11A5"/>
    <w:rsid w:val="00DE6BC5"/>
    <w:rsid w:val="00DF6575"/>
    <w:rsid w:val="00E12D7C"/>
    <w:rsid w:val="00E143AD"/>
    <w:rsid w:val="00E14C00"/>
    <w:rsid w:val="00E1613D"/>
    <w:rsid w:val="00E24A12"/>
    <w:rsid w:val="00E259FF"/>
    <w:rsid w:val="00E33DE7"/>
    <w:rsid w:val="00E35391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1FE2"/>
    <w:rsid w:val="00E82039"/>
    <w:rsid w:val="00E856BB"/>
    <w:rsid w:val="00E857C2"/>
    <w:rsid w:val="00E87A88"/>
    <w:rsid w:val="00E902DE"/>
    <w:rsid w:val="00EA0FC4"/>
    <w:rsid w:val="00EA1260"/>
    <w:rsid w:val="00EA53D3"/>
    <w:rsid w:val="00EB2921"/>
    <w:rsid w:val="00EB43EA"/>
    <w:rsid w:val="00EC5B0F"/>
    <w:rsid w:val="00ED01DF"/>
    <w:rsid w:val="00ED05E1"/>
    <w:rsid w:val="00ED12C8"/>
    <w:rsid w:val="00ED38C0"/>
    <w:rsid w:val="00ED5C2D"/>
    <w:rsid w:val="00ED725E"/>
    <w:rsid w:val="00EE0C02"/>
    <w:rsid w:val="00EE73AB"/>
    <w:rsid w:val="00EE7479"/>
    <w:rsid w:val="00EF2511"/>
    <w:rsid w:val="00EF7AC1"/>
    <w:rsid w:val="00F024EC"/>
    <w:rsid w:val="00F03275"/>
    <w:rsid w:val="00F04CC3"/>
    <w:rsid w:val="00F14A4C"/>
    <w:rsid w:val="00F15E44"/>
    <w:rsid w:val="00F23B85"/>
    <w:rsid w:val="00F25265"/>
    <w:rsid w:val="00F25FCB"/>
    <w:rsid w:val="00F27B4E"/>
    <w:rsid w:val="00F27BD7"/>
    <w:rsid w:val="00F305BB"/>
    <w:rsid w:val="00F35FCB"/>
    <w:rsid w:val="00F3700E"/>
    <w:rsid w:val="00F37205"/>
    <w:rsid w:val="00F37D65"/>
    <w:rsid w:val="00F40622"/>
    <w:rsid w:val="00F47869"/>
    <w:rsid w:val="00F52B1D"/>
    <w:rsid w:val="00F64941"/>
    <w:rsid w:val="00F76E55"/>
    <w:rsid w:val="00F7760E"/>
    <w:rsid w:val="00F77BEF"/>
    <w:rsid w:val="00F8287F"/>
    <w:rsid w:val="00F850C9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6030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6</cp:revision>
  <cp:lastPrinted>2022-01-18T10:46:00Z</cp:lastPrinted>
  <dcterms:created xsi:type="dcterms:W3CDTF">2022-02-23T18:10:00Z</dcterms:created>
  <dcterms:modified xsi:type="dcterms:W3CDTF">2022-02-23T18:21:00Z</dcterms:modified>
</cp:coreProperties>
</file>