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581D6" w14:textId="77777777" w:rsidR="00A6380F" w:rsidRPr="00A6380F" w:rsidRDefault="00A6380F" w:rsidP="00A6380F">
      <w:r w:rsidRPr="00A6380F">
        <w:rPr>
          <w:b/>
          <w:bCs/>
        </w:rPr>
        <w:t>Ogłoszenie o sprzedaży samochodu:</w:t>
      </w:r>
    </w:p>
    <w:p w14:paraId="615B2E61" w14:textId="77777777" w:rsidR="0014465B" w:rsidRDefault="00A6380F" w:rsidP="00A6380F">
      <w:r w:rsidRPr="00A6380F">
        <w:rPr>
          <w:b/>
          <w:bCs/>
        </w:rPr>
        <w:t>Marka:</w:t>
      </w:r>
      <w:r w:rsidRPr="00A6380F">
        <w:t> OPEL</w:t>
      </w:r>
      <w:r w:rsidRPr="00A6380F">
        <w:br/>
      </w:r>
      <w:r w:rsidRPr="00A6380F">
        <w:rPr>
          <w:b/>
          <w:bCs/>
        </w:rPr>
        <w:t>Model:</w:t>
      </w:r>
      <w:r w:rsidRPr="00A6380F">
        <w:t> Insignia II Grand Sport Diesel MR'17 E6</w:t>
      </w:r>
      <w:r w:rsidRPr="00A6380F">
        <w:br/>
      </w:r>
      <w:r w:rsidRPr="00A6380F">
        <w:rPr>
          <w:b/>
          <w:bCs/>
        </w:rPr>
        <w:t>Rok produkcji:</w:t>
      </w:r>
      <w:r w:rsidRPr="00A6380F">
        <w:t> 2019</w:t>
      </w:r>
    </w:p>
    <w:p w14:paraId="7C02B2B3" w14:textId="34B9926A" w:rsidR="00A6380F" w:rsidRPr="00A6380F" w:rsidRDefault="0014465B" w:rsidP="00A6380F">
      <w:r w:rsidRPr="0014465B">
        <w:rPr>
          <w:b/>
          <w:bCs/>
        </w:rPr>
        <w:t>Przebieg</w:t>
      </w:r>
      <w:r>
        <w:t xml:space="preserve">: </w:t>
      </w:r>
      <w:r w:rsidRPr="0014465B">
        <w:t>189</w:t>
      </w:r>
      <w:r>
        <w:t xml:space="preserve"> </w:t>
      </w:r>
      <w:r w:rsidRPr="0014465B">
        <w:t>430</w:t>
      </w:r>
      <w:r>
        <w:t xml:space="preserve"> km </w:t>
      </w:r>
      <w:r w:rsidR="00A6380F" w:rsidRPr="0014465B">
        <w:br/>
      </w:r>
      <w:r w:rsidR="00A6380F" w:rsidRPr="0014465B">
        <w:rPr>
          <w:b/>
          <w:bCs/>
        </w:rPr>
        <w:t>Wersja:</w:t>
      </w:r>
      <w:r w:rsidR="00A6380F" w:rsidRPr="0014465B">
        <w:t> Enjoy DTH SS Aut.</w:t>
      </w:r>
      <w:r w:rsidR="00A6380F" w:rsidRPr="0014465B">
        <w:br/>
      </w:r>
      <w:r w:rsidR="00A6380F" w:rsidRPr="00A6380F">
        <w:rPr>
          <w:b/>
          <w:bCs/>
        </w:rPr>
        <w:t>Rodzaj pojazdu:</w:t>
      </w:r>
      <w:r w:rsidR="00A6380F" w:rsidRPr="00A6380F">
        <w:t> Samochód osobowy</w:t>
      </w:r>
      <w:r w:rsidR="00A6380F" w:rsidRPr="00A6380F">
        <w:br/>
      </w:r>
      <w:r w:rsidR="00A6380F" w:rsidRPr="00A6380F">
        <w:rPr>
          <w:b/>
          <w:bCs/>
        </w:rPr>
        <w:t>VIN:</w:t>
      </w:r>
      <w:r w:rsidR="00A6380F" w:rsidRPr="00A6380F">
        <w:t> WOVZT6GGSK1055941</w:t>
      </w:r>
      <w:r w:rsidR="00A6380F" w:rsidRPr="00A6380F">
        <w:br/>
      </w:r>
      <w:r w:rsidR="00A6380F" w:rsidRPr="00A6380F">
        <w:rPr>
          <w:b/>
          <w:bCs/>
        </w:rPr>
        <w:t>Okres eksploatacji pojazdu:</w:t>
      </w:r>
      <w:r w:rsidR="00A6380F" w:rsidRPr="00A6380F">
        <w:t> od 25.04.2019 do 8.11.2024 (66 miesięcy)</w:t>
      </w:r>
      <w:r w:rsidR="00A6380F" w:rsidRPr="00A6380F">
        <w:br/>
      </w:r>
      <w:r w:rsidR="00A6380F" w:rsidRPr="00A6380F">
        <w:rPr>
          <w:b/>
          <w:bCs/>
        </w:rPr>
        <w:t>Kolor lakieru:</w:t>
      </w:r>
      <w:r w:rsidR="00A6380F" w:rsidRPr="00A6380F">
        <w:t> 2-warstwowy z efektem metalicznym</w:t>
      </w:r>
      <w:r w:rsidR="00A6380F" w:rsidRPr="00A6380F">
        <w:br/>
      </w:r>
      <w:r w:rsidR="00A6380F" w:rsidRPr="00A6380F">
        <w:rPr>
          <w:b/>
          <w:bCs/>
        </w:rPr>
        <w:t>Wartość rynkowa brutto:</w:t>
      </w:r>
      <w:r w:rsidR="00A6380F" w:rsidRPr="00A6380F">
        <w:t> 20 500 PLN (w tym VAT: 3 833,33 PLN)</w:t>
      </w:r>
      <w:r w:rsidR="00A6380F" w:rsidRPr="00A6380F">
        <w:br/>
      </w:r>
      <w:r w:rsidR="00A6380F" w:rsidRPr="00A6380F">
        <w:rPr>
          <w:b/>
          <w:bCs/>
        </w:rPr>
        <w:t>Dopuszczalna masa całkowita:</w:t>
      </w:r>
      <w:r w:rsidR="00A6380F" w:rsidRPr="00A6380F">
        <w:t> 1950 kg</w:t>
      </w:r>
      <w:r w:rsidR="00A6380F" w:rsidRPr="00A6380F">
        <w:br/>
      </w:r>
      <w:r w:rsidR="00A6380F" w:rsidRPr="00A6380F">
        <w:rPr>
          <w:b/>
          <w:bCs/>
        </w:rPr>
        <w:t>Rodzaj nadwozia:</w:t>
      </w:r>
      <w:r w:rsidR="00A6380F" w:rsidRPr="00A6380F">
        <w:t> Liftback, 5-drzwiowy</w:t>
      </w:r>
    </w:p>
    <w:p w14:paraId="0E8E7391" w14:textId="77777777" w:rsidR="00A6380F" w:rsidRPr="00A6380F" w:rsidRDefault="00A6380F" w:rsidP="00A6380F">
      <w:r w:rsidRPr="00A6380F">
        <w:rPr>
          <w:b/>
          <w:bCs/>
        </w:rPr>
        <w:t>Dane techniczne:</w:t>
      </w:r>
    </w:p>
    <w:p w14:paraId="09F442F1" w14:textId="77777777" w:rsidR="00A6380F" w:rsidRPr="00A6380F" w:rsidRDefault="00A6380F" w:rsidP="00A6380F">
      <w:pPr>
        <w:numPr>
          <w:ilvl w:val="0"/>
          <w:numId w:val="1"/>
        </w:numPr>
      </w:pPr>
      <w:r w:rsidRPr="00A6380F">
        <w:rPr>
          <w:b/>
          <w:bCs/>
        </w:rPr>
        <w:t>Silnik:</w:t>
      </w:r>
      <w:r w:rsidRPr="00A6380F">
        <w:t> Diesel, pojemność 1956 cm³, moc 125 kW (170 KM)</w:t>
      </w:r>
    </w:p>
    <w:p w14:paraId="7AB8D30A" w14:textId="77777777" w:rsidR="00A6380F" w:rsidRPr="00A6380F" w:rsidRDefault="00A6380F" w:rsidP="00A6380F">
      <w:pPr>
        <w:numPr>
          <w:ilvl w:val="0"/>
          <w:numId w:val="1"/>
        </w:numPr>
      </w:pPr>
      <w:r w:rsidRPr="00A6380F">
        <w:rPr>
          <w:b/>
          <w:bCs/>
        </w:rPr>
        <w:t>Doładowanie:</w:t>
      </w:r>
      <w:r w:rsidRPr="00A6380F">
        <w:t> Turbosp. z chłodzeniem powietrza</w:t>
      </w:r>
    </w:p>
    <w:p w14:paraId="1F852F61" w14:textId="77777777" w:rsidR="00A6380F" w:rsidRPr="00A6380F" w:rsidRDefault="00A6380F" w:rsidP="00A6380F">
      <w:pPr>
        <w:numPr>
          <w:ilvl w:val="0"/>
          <w:numId w:val="1"/>
        </w:numPr>
      </w:pPr>
      <w:r w:rsidRPr="00A6380F">
        <w:rPr>
          <w:b/>
          <w:bCs/>
        </w:rPr>
        <w:t>Liczba cylindrów:</w:t>
      </w:r>
      <w:r w:rsidRPr="00A6380F">
        <w:t> 4, rzędowy, 16 liczba zaworów</w:t>
      </w:r>
    </w:p>
    <w:p w14:paraId="537762BF" w14:textId="77777777" w:rsidR="00A6380F" w:rsidRPr="00A6380F" w:rsidRDefault="00A6380F" w:rsidP="00A6380F">
      <w:pPr>
        <w:numPr>
          <w:ilvl w:val="0"/>
          <w:numId w:val="1"/>
        </w:numPr>
      </w:pPr>
      <w:r w:rsidRPr="00A6380F">
        <w:rPr>
          <w:b/>
          <w:bCs/>
        </w:rPr>
        <w:t>Skrzynia biegów:</w:t>
      </w:r>
      <w:r w:rsidRPr="00A6380F">
        <w:t> Automatyczna</w:t>
      </w:r>
    </w:p>
    <w:p w14:paraId="2614104E" w14:textId="77777777" w:rsidR="00A6380F" w:rsidRPr="00A6380F" w:rsidRDefault="00A6380F" w:rsidP="00A6380F">
      <w:pPr>
        <w:numPr>
          <w:ilvl w:val="0"/>
          <w:numId w:val="1"/>
        </w:numPr>
      </w:pPr>
      <w:r w:rsidRPr="00A6380F">
        <w:rPr>
          <w:b/>
          <w:bCs/>
        </w:rPr>
        <w:t>Rodzaj napędu:</w:t>
      </w:r>
      <w:r w:rsidRPr="00A6380F">
        <w:t> Przedni (4x2)</w:t>
      </w:r>
    </w:p>
    <w:p w14:paraId="6AC24EC9" w14:textId="77777777" w:rsidR="00A6380F" w:rsidRPr="00A6380F" w:rsidRDefault="00A6380F" w:rsidP="00A6380F">
      <w:pPr>
        <w:numPr>
          <w:ilvl w:val="0"/>
          <w:numId w:val="1"/>
        </w:numPr>
      </w:pPr>
      <w:r w:rsidRPr="00A6380F">
        <w:rPr>
          <w:b/>
          <w:bCs/>
        </w:rPr>
        <w:t>Fotele:</w:t>
      </w:r>
      <w:r w:rsidRPr="00A6380F">
        <w:t> Podgrzewane, z regulacją 4- i 6-kierunkową</w:t>
      </w:r>
    </w:p>
    <w:p w14:paraId="3B5555AD" w14:textId="77777777" w:rsidR="00A6380F" w:rsidRPr="00A6380F" w:rsidRDefault="00A6380F" w:rsidP="00A6380F">
      <w:pPr>
        <w:numPr>
          <w:ilvl w:val="0"/>
          <w:numId w:val="1"/>
        </w:numPr>
      </w:pPr>
      <w:r w:rsidRPr="00A6380F">
        <w:rPr>
          <w:b/>
          <w:bCs/>
        </w:rPr>
        <w:t>Klimatyzacja:</w:t>
      </w:r>
      <w:r w:rsidRPr="00A6380F">
        <w:t> Automatyczna, dwustrefowa</w:t>
      </w:r>
    </w:p>
    <w:p w14:paraId="53C4B3D3" w14:textId="77777777" w:rsidR="00A6380F" w:rsidRPr="00A6380F" w:rsidRDefault="00A6380F" w:rsidP="00A6380F">
      <w:r w:rsidRPr="00A6380F">
        <w:rPr>
          <w:b/>
          <w:bCs/>
        </w:rPr>
        <w:t>Wyposażenie:</w:t>
      </w:r>
    </w:p>
    <w:p w14:paraId="3C3387A9" w14:textId="77777777" w:rsidR="00A6380F" w:rsidRPr="00A6380F" w:rsidRDefault="00A6380F" w:rsidP="00A6380F">
      <w:pPr>
        <w:numPr>
          <w:ilvl w:val="0"/>
          <w:numId w:val="2"/>
        </w:numPr>
      </w:pPr>
      <w:r w:rsidRPr="00A6380F">
        <w:t>System Opel OnStar</w:t>
      </w:r>
    </w:p>
    <w:p w14:paraId="1FE8285A" w14:textId="77777777" w:rsidR="00A6380F" w:rsidRPr="00A6380F" w:rsidRDefault="00A6380F" w:rsidP="00A6380F">
      <w:pPr>
        <w:numPr>
          <w:ilvl w:val="0"/>
          <w:numId w:val="2"/>
        </w:numPr>
      </w:pPr>
      <w:r w:rsidRPr="00A6380F">
        <w:t>Światła dzienne LED, tylne LED</w:t>
      </w:r>
    </w:p>
    <w:p w14:paraId="2860C2E3" w14:textId="77777777" w:rsidR="00A6380F" w:rsidRPr="00A6380F" w:rsidRDefault="00A6380F" w:rsidP="00A6380F">
      <w:pPr>
        <w:numPr>
          <w:ilvl w:val="0"/>
          <w:numId w:val="2"/>
        </w:numPr>
      </w:pPr>
      <w:r w:rsidRPr="00A6380F">
        <w:t>Tapicerka "Aida"</w:t>
      </w:r>
    </w:p>
    <w:p w14:paraId="23214F2A" w14:textId="77777777" w:rsidR="00A6380F" w:rsidRPr="00A6380F" w:rsidRDefault="00A6380F" w:rsidP="00A6380F">
      <w:pPr>
        <w:numPr>
          <w:ilvl w:val="0"/>
          <w:numId w:val="2"/>
        </w:numPr>
      </w:pPr>
      <w:r w:rsidRPr="00A6380F">
        <w:t>System kontroli toru jazdy ESP</w:t>
      </w:r>
    </w:p>
    <w:p w14:paraId="4FE6C9C9" w14:textId="77777777" w:rsidR="00A6380F" w:rsidRPr="00A6380F" w:rsidRDefault="00A6380F" w:rsidP="00A6380F">
      <w:pPr>
        <w:numPr>
          <w:ilvl w:val="0"/>
          <w:numId w:val="2"/>
        </w:numPr>
      </w:pPr>
      <w:r w:rsidRPr="00A6380F">
        <w:t>Tarcze kół stalowe 17" i aluminiowe 17"</w:t>
      </w:r>
    </w:p>
    <w:p w14:paraId="63D80174" w14:textId="77777777" w:rsidR="00A6380F" w:rsidRPr="00A6380F" w:rsidRDefault="00A6380F" w:rsidP="00A6380F">
      <w:pPr>
        <w:numPr>
          <w:ilvl w:val="0"/>
          <w:numId w:val="2"/>
        </w:numPr>
      </w:pPr>
      <w:r w:rsidRPr="00A6380F">
        <w:t>System kontroli ciśnienia w oponach</w:t>
      </w:r>
    </w:p>
    <w:p w14:paraId="70BCAC62" w14:textId="77777777" w:rsidR="00A6380F" w:rsidRPr="00A6380F" w:rsidRDefault="00A6380F" w:rsidP="00A6380F">
      <w:pPr>
        <w:numPr>
          <w:ilvl w:val="0"/>
          <w:numId w:val="2"/>
        </w:numPr>
      </w:pPr>
      <w:r w:rsidRPr="00A6380F">
        <w:t>Czujniki parkowania przód/tył</w:t>
      </w:r>
    </w:p>
    <w:p w14:paraId="112E255D" w14:textId="77777777" w:rsidR="00A6380F" w:rsidRPr="00A6380F" w:rsidRDefault="00A6380F" w:rsidP="00A6380F">
      <w:pPr>
        <w:numPr>
          <w:ilvl w:val="0"/>
          <w:numId w:val="2"/>
        </w:numPr>
      </w:pPr>
      <w:r w:rsidRPr="00A6380F">
        <w:t>System Multimedia Navi</w:t>
      </w:r>
    </w:p>
    <w:p w14:paraId="325C1AB5" w14:textId="77777777" w:rsidR="00A6380F" w:rsidRPr="00A6380F" w:rsidRDefault="00A6380F" w:rsidP="00A6380F">
      <w:pPr>
        <w:numPr>
          <w:ilvl w:val="0"/>
          <w:numId w:val="2"/>
        </w:numPr>
      </w:pPr>
      <w:r w:rsidRPr="00A6380F">
        <w:t>Wycieraczki z czujnikiem deszczu</w:t>
      </w:r>
    </w:p>
    <w:p w14:paraId="127954E5" w14:textId="77777777" w:rsidR="00A6380F" w:rsidRPr="00A6380F" w:rsidRDefault="00A6380F" w:rsidP="00A6380F">
      <w:pPr>
        <w:numPr>
          <w:ilvl w:val="0"/>
          <w:numId w:val="2"/>
        </w:numPr>
        <w:rPr>
          <w:lang w:val="en-US"/>
        </w:rPr>
      </w:pPr>
      <w:r w:rsidRPr="00A6380F">
        <w:rPr>
          <w:lang w:val="en-US"/>
        </w:rPr>
        <w:t>System multimedialny R4.0, Bluetooth, USB, AUX</w:t>
      </w:r>
    </w:p>
    <w:p w14:paraId="53BA7F13" w14:textId="77777777" w:rsidR="00A6380F" w:rsidRPr="00A6380F" w:rsidRDefault="00A6380F" w:rsidP="00A6380F">
      <w:pPr>
        <w:numPr>
          <w:ilvl w:val="0"/>
          <w:numId w:val="2"/>
        </w:numPr>
      </w:pPr>
      <w:r w:rsidRPr="00A6380F">
        <w:t>Tempomat z ogranicznikiem prędkości</w:t>
      </w:r>
    </w:p>
    <w:p w14:paraId="34A9EA59" w14:textId="77777777" w:rsidR="00A6380F" w:rsidRPr="00A6380F" w:rsidRDefault="00A6380F" w:rsidP="00A6380F">
      <w:pPr>
        <w:numPr>
          <w:ilvl w:val="0"/>
          <w:numId w:val="2"/>
        </w:numPr>
      </w:pPr>
      <w:r w:rsidRPr="00A6380F">
        <w:t>Lusterka zewnętrzne podgrzewane i regulowane elektrycznie</w:t>
      </w:r>
    </w:p>
    <w:p w14:paraId="75902821" w14:textId="77777777" w:rsidR="00A6380F" w:rsidRPr="00A6380F" w:rsidRDefault="00A6380F" w:rsidP="00A6380F">
      <w:pPr>
        <w:numPr>
          <w:ilvl w:val="0"/>
          <w:numId w:val="2"/>
        </w:numPr>
      </w:pPr>
      <w:r w:rsidRPr="00A6380F">
        <w:lastRenderedPageBreak/>
        <w:t>Pakiet Asystenta Kierowcy (m.in. systemy ostrzegania o kolizji, rozpoznawania pieszych, utrzymania pasa ruchu)</w:t>
      </w:r>
    </w:p>
    <w:p w14:paraId="366064FD" w14:textId="77777777" w:rsidR="00A6380F" w:rsidRPr="00A6380F" w:rsidRDefault="00A6380F" w:rsidP="00A6380F">
      <w:pPr>
        <w:numPr>
          <w:ilvl w:val="0"/>
          <w:numId w:val="2"/>
        </w:numPr>
      </w:pPr>
      <w:r w:rsidRPr="00A6380F">
        <w:t>Poduszki powietrzne przednie, boczne i kurtyny powietrzne</w:t>
      </w:r>
    </w:p>
    <w:p w14:paraId="2B0F0013" w14:textId="77777777" w:rsidR="00A6380F" w:rsidRPr="00A6380F" w:rsidRDefault="00A6380F" w:rsidP="00A6380F">
      <w:pPr>
        <w:numPr>
          <w:ilvl w:val="0"/>
          <w:numId w:val="2"/>
        </w:numPr>
      </w:pPr>
      <w:r w:rsidRPr="00A6380F">
        <w:t>Szyby przednie i tylne regulowane elektrycznie</w:t>
      </w:r>
    </w:p>
    <w:p w14:paraId="79829B49" w14:textId="77777777" w:rsidR="00A6380F" w:rsidRPr="00A6380F" w:rsidRDefault="00A6380F" w:rsidP="00A6380F">
      <w:r w:rsidRPr="00A6380F">
        <w:rPr>
          <w:b/>
          <w:bCs/>
        </w:rPr>
        <w:t>Stan pojazdu:</w:t>
      </w:r>
      <w:r w:rsidRPr="00A6380F">
        <w:br/>
        <w:t>Pojazd w stanie adekwatnym do przebiegu, jednak z uszkodzeniami nadwozia po kolizji:</w:t>
      </w:r>
    </w:p>
    <w:p w14:paraId="228C3D2D" w14:textId="549E30C3" w:rsidR="00A6380F" w:rsidRPr="00A6380F" w:rsidRDefault="00A6380F" w:rsidP="00A6380F">
      <w:pPr>
        <w:numPr>
          <w:ilvl w:val="0"/>
          <w:numId w:val="3"/>
        </w:numPr>
      </w:pPr>
      <w:r w:rsidRPr="00A6380F">
        <w:t>Prawy reflektor przetarty, błotnik PP zdeformowany, zderzaki przód i tył uszkodzone, drzwi PL zarysowane, wgniecenia na dachu</w:t>
      </w:r>
      <w:r w:rsidR="00866D06">
        <w:t>, liczne zarysowania lakieru</w:t>
      </w:r>
    </w:p>
    <w:p w14:paraId="7913B259" w14:textId="77777777" w:rsidR="00A6380F" w:rsidRPr="00A6380F" w:rsidRDefault="00A6380F" w:rsidP="00A6380F">
      <w:pPr>
        <w:numPr>
          <w:ilvl w:val="0"/>
          <w:numId w:val="3"/>
        </w:numPr>
      </w:pPr>
      <w:r w:rsidRPr="00A6380F">
        <w:t>Czujnik deszczu niesprawny.</w:t>
      </w:r>
    </w:p>
    <w:p w14:paraId="03ADF9B8" w14:textId="5F4B8F26" w:rsidR="00A6380F" w:rsidRPr="001360E6" w:rsidRDefault="00A6380F" w:rsidP="00A6380F">
      <w:r w:rsidRPr="00A6380F">
        <w:rPr>
          <w:b/>
          <w:bCs/>
        </w:rPr>
        <w:t>Stan techniczny silnika:</w:t>
      </w:r>
      <w:r w:rsidRPr="00A6380F">
        <w:br/>
        <w:t xml:space="preserve">Jednostka napędowa </w:t>
      </w:r>
      <w:r w:rsidR="001360E6">
        <w:t xml:space="preserve">jest niesprawna - </w:t>
      </w:r>
      <w:r w:rsidRPr="00A6380F">
        <w:t xml:space="preserve">wymaga naprawy. Wykryto głośną pracę układu korbowo-tłokowego i zbyt niskie ciśnienie oleju. Zawiera zużyte panewki ślizgowe wału </w:t>
      </w:r>
      <w:r w:rsidRPr="001360E6">
        <w:t>korbowego, co wymaga gruntownej naprawy (kosztorys naprawy dostępny).</w:t>
      </w:r>
    </w:p>
    <w:p w14:paraId="40BDB6DB" w14:textId="08333E33" w:rsidR="00A6380F" w:rsidRDefault="00A6380F" w:rsidP="00A6380F">
      <w:r w:rsidRPr="001360E6">
        <w:t xml:space="preserve">Do wymiany wtryskiwacz i </w:t>
      </w:r>
      <w:r w:rsidR="001360E6" w:rsidRPr="001360E6">
        <w:t>turbosprężarka</w:t>
      </w:r>
      <w:r w:rsidRPr="001360E6">
        <w:t>.</w:t>
      </w:r>
      <w:r>
        <w:t xml:space="preserve"> </w:t>
      </w:r>
    </w:p>
    <w:p w14:paraId="13630980" w14:textId="77777777" w:rsidR="00A6380F" w:rsidRPr="00A6380F" w:rsidRDefault="00A6380F" w:rsidP="00A6380F"/>
    <w:p w14:paraId="4451C536" w14:textId="73FD3C74" w:rsidR="00A6380F" w:rsidRPr="00A6380F" w:rsidRDefault="00A6380F" w:rsidP="00A6380F">
      <w:r w:rsidRPr="00A6380F">
        <w:rPr>
          <w:b/>
          <w:bCs/>
        </w:rPr>
        <w:t>Cena:</w:t>
      </w:r>
      <w:r w:rsidRPr="00A6380F">
        <w:t> </w:t>
      </w:r>
      <w:r w:rsidR="001360E6">
        <w:t>20</w:t>
      </w:r>
      <w:r w:rsidR="004C6020">
        <w:t> </w:t>
      </w:r>
      <w:r w:rsidR="001360E6">
        <w:t>500</w:t>
      </w:r>
      <w:r w:rsidR="004C6020">
        <w:t xml:space="preserve"> </w:t>
      </w:r>
      <w:r w:rsidR="001360E6">
        <w:t xml:space="preserve">zł brutto zgodna z wyceną rzeczoznawcy </w:t>
      </w:r>
    </w:p>
    <w:p w14:paraId="10077965" w14:textId="1D5EEE69" w:rsidR="00A6380F" w:rsidRDefault="00A6380F" w:rsidP="00A6380F">
      <w:r w:rsidRPr="00A6380F">
        <w:t>Zainteresowanych proszę o kontakt.</w:t>
      </w:r>
      <w:r>
        <w:t xml:space="preserve"> Szymon Stanek nr telefonu 508624343</w:t>
      </w:r>
    </w:p>
    <w:p w14:paraId="41880675" w14:textId="77777777" w:rsidR="004C6020" w:rsidRDefault="004C6020" w:rsidP="00A6380F"/>
    <w:p w14:paraId="2B0488F7" w14:textId="1D4C4B7A" w:rsidR="004C6020" w:rsidRPr="004C6020" w:rsidRDefault="004C6020" w:rsidP="004C6020">
      <w:pPr>
        <w:rPr>
          <w:b/>
          <w:bCs/>
          <w:i/>
          <w:iCs/>
        </w:rPr>
      </w:pPr>
      <w:r w:rsidRPr="004C6020">
        <w:rPr>
          <w:b/>
          <w:bCs/>
          <w:i/>
          <w:iCs/>
        </w:rPr>
        <w:t xml:space="preserve">Zapraszamy do złożenia ofert za pomocą formularza </w:t>
      </w:r>
      <w:r>
        <w:rPr>
          <w:b/>
          <w:bCs/>
          <w:i/>
          <w:iCs/>
        </w:rPr>
        <w:t xml:space="preserve">ofertowego </w:t>
      </w:r>
      <w:r w:rsidRPr="004C6020">
        <w:rPr>
          <w:b/>
          <w:bCs/>
          <w:i/>
          <w:iCs/>
        </w:rPr>
        <w:t>na adres mailowy wskazany w ogłoszeniu:</w:t>
      </w:r>
    </w:p>
    <w:p w14:paraId="68072C17" w14:textId="77777777" w:rsidR="004C6020" w:rsidRPr="004C6020" w:rsidRDefault="004C6020" w:rsidP="004C6020">
      <w:pPr>
        <w:rPr>
          <w:b/>
          <w:bCs/>
          <w:i/>
          <w:iCs/>
        </w:rPr>
      </w:pPr>
      <w:r w:rsidRPr="004C6020">
        <w:rPr>
          <w:b/>
          <w:bCs/>
          <w:i/>
          <w:iCs/>
        </w:rPr>
        <w:t>agnieszka.zygadlewicz@dpin.pl</w:t>
      </w:r>
    </w:p>
    <w:p w14:paraId="544E9618" w14:textId="33D14004" w:rsidR="004C6020" w:rsidRPr="004C6020" w:rsidRDefault="004C6020" w:rsidP="00A6380F">
      <w:pPr>
        <w:rPr>
          <w:b/>
          <w:bCs/>
          <w:i/>
          <w:iCs/>
        </w:rPr>
      </w:pPr>
      <w:r w:rsidRPr="004C6020">
        <w:rPr>
          <w:b/>
          <w:bCs/>
          <w:i/>
          <w:iCs/>
        </w:rPr>
        <w:t>W przypadku złożenia więcej niż kilku ofert za cenę wskazaną w ogłoszeniu Zamawiający przewiduje złożenie ofert dodatkowych. Samochód zostanie sprzedany Wykonawcy, który zaproponuje ofertę dodatkową z najwyższą ceną.</w:t>
      </w:r>
    </w:p>
    <w:p w14:paraId="083F9918" w14:textId="77777777" w:rsidR="00984BB5" w:rsidRDefault="00984BB5"/>
    <w:sectPr w:rsidR="00984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645DE"/>
    <w:multiLevelType w:val="multilevel"/>
    <w:tmpl w:val="1F52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D5F80"/>
    <w:multiLevelType w:val="multilevel"/>
    <w:tmpl w:val="06765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8F3F36"/>
    <w:multiLevelType w:val="multilevel"/>
    <w:tmpl w:val="8CFC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949217">
    <w:abstractNumId w:val="0"/>
  </w:num>
  <w:num w:numId="2" w16cid:durableId="889418451">
    <w:abstractNumId w:val="2"/>
  </w:num>
  <w:num w:numId="3" w16cid:durableId="365252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0F"/>
    <w:rsid w:val="001360E6"/>
    <w:rsid w:val="0014465B"/>
    <w:rsid w:val="001664AD"/>
    <w:rsid w:val="004C6020"/>
    <w:rsid w:val="004F614E"/>
    <w:rsid w:val="00617A00"/>
    <w:rsid w:val="006B6019"/>
    <w:rsid w:val="00866D06"/>
    <w:rsid w:val="0092463A"/>
    <w:rsid w:val="00984BB5"/>
    <w:rsid w:val="00A234EA"/>
    <w:rsid w:val="00A6380F"/>
    <w:rsid w:val="00FC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44D9"/>
  <w15:chartTrackingRefBased/>
  <w15:docId w15:val="{8B03DA84-3A76-428F-8686-9ECE0FE0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63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3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38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3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38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38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38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38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38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38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38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38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380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380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38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38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38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38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38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3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38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3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3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38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38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380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3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380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38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2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354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Kończyło</dc:creator>
  <cp:keywords/>
  <dc:description/>
  <cp:lastModifiedBy>Agnieszka Zygadlewicz</cp:lastModifiedBy>
  <cp:revision>7</cp:revision>
  <dcterms:created xsi:type="dcterms:W3CDTF">2024-11-29T14:02:00Z</dcterms:created>
  <dcterms:modified xsi:type="dcterms:W3CDTF">2024-12-02T11:32:00Z</dcterms:modified>
</cp:coreProperties>
</file>