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4A57" w14:textId="7951115C" w:rsidR="00624C97" w:rsidRPr="00624C97" w:rsidRDefault="00624C97" w:rsidP="00624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C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Kalisz Pom., </w:t>
      </w:r>
      <w:r w:rsidR="00727624">
        <w:rPr>
          <w:rFonts w:ascii="Times New Roman" w:eastAsia="Times New Roman" w:hAnsi="Times New Roman" w:cs="Times New Roman"/>
          <w:sz w:val="24"/>
          <w:szCs w:val="24"/>
          <w:lang w:eastAsia="pl-PL"/>
        </w:rPr>
        <w:t>13.08</w:t>
      </w:r>
      <w:r w:rsidR="000A2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 </w:t>
      </w:r>
      <w:r w:rsidRPr="00624C9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7C2EA2A" w14:textId="77777777" w:rsidR="00624C97" w:rsidRPr="00624C97" w:rsidRDefault="00624C97" w:rsidP="00624C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B9DF8B7" w14:textId="351A5EC5" w:rsidR="00624C97" w:rsidRPr="00624C97" w:rsidRDefault="00624C97" w:rsidP="00624C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24C97">
        <w:rPr>
          <w:rFonts w:ascii="Times New Roman" w:eastAsia="Times New Roman" w:hAnsi="Times New Roman" w:cs="Times New Roman"/>
          <w:b/>
          <w:bCs/>
          <w:lang w:eastAsia="pl-PL"/>
        </w:rPr>
        <w:t>SP.271.</w:t>
      </w:r>
      <w:r w:rsidR="00727624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624C97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0A2BCA">
        <w:rPr>
          <w:rFonts w:ascii="Times New Roman" w:eastAsia="Times New Roman" w:hAnsi="Times New Roman" w:cs="Times New Roman"/>
          <w:b/>
          <w:bCs/>
          <w:lang w:eastAsia="pl-PL"/>
        </w:rPr>
        <w:t>5</w:t>
      </w:r>
    </w:p>
    <w:p w14:paraId="565B6BCE" w14:textId="77777777" w:rsidR="00624C97" w:rsidRPr="00624C97" w:rsidRDefault="00624C97" w:rsidP="00624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7CAC66" w14:textId="6CD68CA5" w:rsidR="002B05EC" w:rsidRPr="00624C97" w:rsidRDefault="002B05EC" w:rsidP="002B05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3680201" w14:textId="77777777" w:rsidR="0001326F" w:rsidRDefault="0001326F" w:rsidP="00013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B8BFD2" w14:textId="1DE8B4AD" w:rsidR="00255519" w:rsidRDefault="0001326F" w:rsidP="00013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3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Modyfikacja nr 1 treści SWZ</w:t>
      </w:r>
    </w:p>
    <w:p w14:paraId="60CB20DF" w14:textId="77777777" w:rsidR="002B05EC" w:rsidRDefault="002B05EC" w:rsidP="00013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9581B1" w14:textId="77777777" w:rsidR="002B05EC" w:rsidRDefault="002B05EC" w:rsidP="002B0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BC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14:paraId="6D46129B" w14:textId="77777777" w:rsidR="00727624" w:rsidRDefault="00727624" w:rsidP="002B0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C5A081" w14:textId="77777777" w:rsidR="00727624" w:rsidRPr="00727624" w:rsidRDefault="002B05EC" w:rsidP="00727624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7C21">
        <w:rPr>
          <w:rFonts w:asciiTheme="majorHAnsi" w:hAnsiTheme="majorHAnsi" w:cstheme="majorHAnsi"/>
          <w:b/>
          <w:sz w:val="24"/>
          <w:szCs w:val="24"/>
        </w:rPr>
        <w:t>„</w:t>
      </w:r>
      <w:r w:rsidR="00727624" w:rsidRPr="004D07EA">
        <w:rPr>
          <w:rFonts w:ascii="Cambria" w:eastAsia="Times New Roman" w:hAnsi="Cambria" w:cs="Tahoma"/>
          <w:b/>
        </w:rPr>
        <w:t xml:space="preserve">Budowa kompleksu </w:t>
      </w:r>
      <w:r w:rsidR="00727624" w:rsidRPr="00727624">
        <w:rPr>
          <w:rFonts w:ascii="Times New Roman" w:eastAsia="Times New Roman" w:hAnsi="Times New Roman" w:cs="Times New Roman"/>
          <w:b/>
          <w:sz w:val="24"/>
          <w:szCs w:val="24"/>
        </w:rPr>
        <w:t>sportowo-rekreacyjnego na Stadionie Miejskim                                  w Kaliszu Pomorskim” – „II etap - budowa trybun część „E””.</w:t>
      </w:r>
    </w:p>
    <w:p w14:paraId="3A9D1C52" w14:textId="48AB53DF" w:rsidR="002B05EC" w:rsidRPr="00DE7C21" w:rsidRDefault="002B05EC" w:rsidP="002B05EC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415987B" w14:textId="77777777" w:rsidR="002B05EC" w:rsidRDefault="002B05EC" w:rsidP="00013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EFAEE8" w14:textId="77777777" w:rsidR="0001326F" w:rsidRDefault="0001326F" w:rsidP="00013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1DCA16" w14:textId="77777777" w:rsidR="00727624" w:rsidRPr="00727624" w:rsidRDefault="00727624" w:rsidP="0072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7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286 ust. 1 ustawy z dnia 11 września 2019 r. Prawo zamówień publicznych (Dz. U. 2024 r., poz. 1320) Zamawiający modyfikuje treść SWZ. </w:t>
      </w:r>
    </w:p>
    <w:p w14:paraId="218420BA" w14:textId="77777777" w:rsidR="00727624" w:rsidRDefault="00727624" w:rsidP="00727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8DDD87" w14:textId="77777777" w:rsidR="00727624" w:rsidRPr="00727624" w:rsidRDefault="00727624" w:rsidP="00727624">
      <w:pPr>
        <w:numPr>
          <w:ilvl w:val="0"/>
          <w:numId w:val="4"/>
        </w:numPr>
        <w:suppressAutoHyphens/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76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Nazwa dokumentu: </w:t>
      </w:r>
      <w:r w:rsidRPr="0072762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Projekt </w:t>
      </w:r>
      <w:proofErr w:type="spellStart"/>
      <w:r w:rsidRPr="0072762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tech</w:t>
      </w:r>
      <w:proofErr w:type="spellEnd"/>
      <w:r w:rsidRPr="0072762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.- trybuny sport.(do realizacji tylko Sektor E):</w:t>
      </w:r>
    </w:p>
    <w:p w14:paraId="2C783978" w14:textId="77777777" w:rsidR="00727624" w:rsidRPr="00727624" w:rsidRDefault="00727624" w:rsidP="00727624">
      <w:pPr>
        <w:numPr>
          <w:ilvl w:val="0"/>
          <w:numId w:val="3"/>
        </w:numPr>
        <w:suppressAutoHyphens/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76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Pkt. 3.2. </w:t>
      </w:r>
    </w:p>
    <w:p w14:paraId="1B4177A1" w14:textId="77777777" w:rsidR="00727624" w:rsidRPr="00727624" w:rsidRDefault="00727624" w:rsidP="00727624">
      <w:pPr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7624">
        <w:rPr>
          <w:rFonts w:ascii="Times New Roman" w:eastAsia="Times New Roman" w:hAnsi="Times New Roman" w:cs="Times New Roman"/>
          <w:sz w:val="24"/>
          <w:szCs w:val="24"/>
          <w:lang w:eastAsia="ar-SA"/>
        </w:rPr>
        <w:t>Jest:</w:t>
      </w:r>
    </w:p>
    <w:p w14:paraId="39971675" w14:textId="77777777" w:rsidR="00727624" w:rsidRPr="00727624" w:rsidRDefault="00727624" w:rsidP="0072762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  <w:r w:rsidRPr="0072762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„Trybuna wykonana z płyty żelbetowej gr 20 cm zgodnie z rysunkami konstrukcyjnymi, o 4 stopniach widowni z różnicą poziomów co 52,5 cm zakończona od dołu i od góry murem oporowym żelbetowym. Głębokość rzędu wynosi 100 cm. W jednym rzędzie trybuny, pomiędzy schodami, znajduje się 26 miejsc siedzących na 3 poziomach. Krzesełka składane z tworzywa sztucznego z oparciem wym. 46 cm / 46 cm, mocowane na śruby z boku muru oporowego w rozstawie co 55 cm, schody pomiędzy rzędami żelbetowe po 3 stopnie o wym. 17,5 cm/25 cm. ilość schodów – 6 szt.”</w:t>
      </w:r>
    </w:p>
    <w:p w14:paraId="74455E78" w14:textId="77777777" w:rsidR="00727624" w:rsidRPr="00727624" w:rsidRDefault="00727624" w:rsidP="0072762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244604E0" w14:textId="77777777" w:rsidR="00727624" w:rsidRPr="00727624" w:rsidRDefault="00727624" w:rsidP="0072762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72762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Winno być:</w:t>
      </w:r>
    </w:p>
    <w:p w14:paraId="2D35D2C7" w14:textId="77777777" w:rsidR="00727624" w:rsidRPr="00727624" w:rsidRDefault="00727624" w:rsidP="0072762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  <w:r w:rsidRPr="0072762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  <w:t>„Trybuna wykonana z płyty żelbetowej gr 20 cm zgodnie z rysunkami konstrukcyjnymi, o 4 stopniach widowni z różnicą poziomów co 52,5 cm zakończona od dołu i od góry murem oporowym żelbetowym. Głębokość rzędu wynosi 100 cm. W jednym rzędzie trybuny, pomiędzy schodami, znajduje się 28 miejsc siedzących na 3 poziomach”.</w:t>
      </w:r>
    </w:p>
    <w:p w14:paraId="04E3E820" w14:textId="77777777" w:rsidR="00727624" w:rsidRPr="00727624" w:rsidRDefault="00727624" w:rsidP="0072762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364CC035" w14:textId="77777777" w:rsidR="00727624" w:rsidRPr="00727624" w:rsidRDefault="00727624" w:rsidP="0072762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72762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Pkt. 3.3 </w:t>
      </w:r>
    </w:p>
    <w:p w14:paraId="39768E04" w14:textId="77777777" w:rsidR="00727624" w:rsidRPr="00727624" w:rsidRDefault="00727624" w:rsidP="0072762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72762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Jest:</w:t>
      </w:r>
    </w:p>
    <w:p w14:paraId="1433045A" w14:textId="77777777" w:rsidR="00727624" w:rsidRPr="00727624" w:rsidRDefault="00727624" w:rsidP="00727624">
      <w:pPr>
        <w:widowControl w:val="0"/>
        <w:suppressAutoHyphens/>
        <w:spacing w:after="0"/>
        <w:jc w:val="both"/>
        <w:rPr>
          <w:rFonts w:ascii="Times New Roman" w:eastAsia="FranklinGothicMediumCond" w:hAnsi="Times New Roman" w:cs="Times New Roman"/>
          <w:b/>
          <w:bCs/>
          <w:kern w:val="1"/>
          <w:sz w:val="24"/>
          <w:szCs w:val="24"/>
          <w:lang w:eastAsia="pl-PL"/>
        </w:rPr>
      </w:pPr>
      <w:r w:rsidRPr="00727624">
        <w:rPr>
          <w:rFonts w:ascii="Times New Roman" w:eastAsia="FranklinGothicMediumCond" w:hAnsi="Times New Roman" w:cs="Times New Roman"/>
          <w:b/>
          <w:bCs/>
          <w:kern w:val="1"/>
          <w:sz w:val="24"/>
          <w:szCs w:val="24"/>
          <w:lang w:eastAsia="pl-PL"/>
        </w:rPr>
        <w:t xml:space="preserve">„Wykonanie barierki dolnej trybun oddzielającej wyniesiony pierwszy rząd od przejścia dolnego z rury stalowej kwadratowej 50/50 mm poziomej, słupki 50/50 mm mocowane co 1,5 m poprzez wbetonowanie w fundament punktowy, wysokość barierki 110 cm, pole wypełnione siatką panelową np. Nylofor2D. Długość barierki </w:t>
      </w:r>
      <w:proofErr w:type="spellStart"/>
      <w:r w:rsidRPr="00727624">
        <w:rPr>
          <w:rFonts w:ascii="Times New Roman" w:eastAsia="FranklinGothicMediumCond" w:hAnsi="Times New Roman" w:cs="Times New Roman"/>
          <w:b/>
          <w:bCs/>
          <w:kern w:val="1"/>
          <w:sz w:val="24"/>
          <w:szCs w:val="24"/>
          <w:lang w:eastAsia="pl-PL"/>
        </w:rPr>
        <w:t>dł</w:t>
      </w:r>
      <w:proofErr w:type="spellEnd"/>
      <w:r w:rsidRPr="00727624">
        <w:rPr>
          <w:rFonts w:ascii="Times New Roman" w:eastAsia="FranklinGothicMediumCond" w:hAnsi="Times New Roman" w:cs="Times New Roman"/>
          <w:b/>
          <w:bCs/>
          <w:kern w:val="1"/>
          <w:sz w:val="24"/>
          <w:szCs w:val="24"/>
          <w:lang w:eastAsia="pl-PL"/>
        </w:rPr>
        <w:t>= 105,2 m.”</w:t>
      </w:r>
    </w:p>
    <w:p w14:paraId="043A9C75" w14:textId="77777777" w:rsidR="00727624" w:rsidRPr="00727624" w:rsidRDefault="00727624" w:rsidP="00727624">
      <w:pPr>
        <w:widowControl w:val="0"/>
        <w:suppressAutoHyphens/>
        <w:spacing w:after="0"/>
        <w:jc w:val="both"/>
        <w:rPr>
          <w:rFonts w:ascii="Times New Roman" w:eastAsia="FranklinGothicMediumCond" w:hAnsi="Times New Roman" w:cs="Times New Roman"/>
          <w:kern w:val="1"/>
          <w:sz w:val="24"/>
          <w:szCs w:val="24"/>
          <w:lang w:eastAsia="pl-PL"/>
        </w:rPr>
      </w:pPr>
    </w:p>
    <w:p w14:paraId="5790EAFA" w14:textId="77777777" w:rsidR="00727624" w:rsidRPr="00727624" w:rsidRDefault="00727624" w:rsidP="00727624">
      <w:pPr>
        <w:widowControl w:val="0"/>
        <w:suppressAutoHyphens/>
        <w:spacing w:after="0"/>
        <w:jc w:val="both"/>
        <w:rPr>
          <w:rFonts w:ascii="Times New Roman" w:eastAsia="FranklinGothicMediumCond" w:hAnsi="Times New Roman" w:cs="Times New Roman"/>
          <w:kern w:val="1"/>
          <w:sz w:val="24"/>
          <w:szCs w:val="24"/>
          <w:lang w:eastAsia="pl-PL"/>
        </w:rPr>
      </w:pPr>
      <w:r w:rsidRPr="00727624">
        <w:rPr>
          <w:rFonts w:ascii="Times New Roman" w:eastAsia="FranklinGothicMediumCond" w:hAnsi="Times New Roman" w:cs="Times New Roman"/>
          <w:kern w:val="1"/>
          <w:sz w:val="24"/>
          <w:szCs w:val="24"/>
          <w:lang w:eastAsia="pl-PL"/>
        </w:rPr>
        <w:t>Winno być:</w:t>
      </w:r>
    </w:p>
    <w:p w14:paraId="6D9354AE" w14:textId="77777777" w:rsidR="00727624" w:rsidRPr="00727624" w:rsidRDefault="00727624" w:rsidP="0072762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727624">
        <w:rPr>
          <w:rFonts w:ascii="Times New Roman" w:eastAsia="FranklinGothicMediumCond" w:hAnsi="Times New Roman" w:cs="Times New Roman"/>
          <w:b/>
          <w:bCs/>
          <w:kern w:val="1"/>
          <w:sz w:val="24"/>
          <w:szCs w:val="24"/>
          <w:lang w:eastAsia="pl-PL"/>
        </w:rPr>
        <w:t xml:space="preserve">„Wykonanie barierki dolnej trybun oddzielającej wyniesiony pierwszy rząd od przejścia dolnego z rury stalowej kwadratowej 50/50 mm poziomej, słupki 50/50 mm mocowane co 1,5 m poprzez wbetonowanie w fundament punktowy, wysokość barierki 120 cm, pole </w:t>
      </w:r>
      <w:r w:rsidRPr="00727624">
        <w:rPr>
          <w:rFonts w:ascii="Times New Roman" w:eastAsia="FranklinGothicMediumCond" w:hAnsi="Times New Roman" w:cs="Times New Roman"/>
          <w:b/>
          <w:bCs/>
          <w:kern w:val="1"/>
          <w:sz w:val="24"/>
          <w:szCs w:val="24"/>
          <w:lang w:eastAsia="pl-PL"/>
        </w:rPr>
        <w:lastRenderedPageBreak/>
        <w:t xml:space="preserve">wypełnione siatką panelową np. Nylofor2D. Długość barierki </w:t>
      </w:r>
      <w:proofErr w:type="spellStart"/>
      <w:r w:rsidRPr="00727624">
        <w:rPr>
          <w:rFonts w:ascii="Times New Roman" w:eastAsia="FranklinGothicMediumCond" w:hAnsi="Times New Roman" w:cs="Times New Roman"/>
          <w:b/>
          <w:bCs/>
          <w:kern w:val="1"/>
          <w:sz w:val="24"/>
          <w:szCs w:val="24"/>
          <w:lang w:eastAsia="pl-PL"/>
        </w:rPr>
        <w:t>dł</w:t>
      </w:r>
      <w:proofErr w:type="spellEnd"/>
      <w:r w:rsidRPr="00727624">
        <w:rPr>
          <w:rFonts w:ascii="Times New Roman" w:eastAsia="FranklinGothicMediumCond" w:hAnsi="Times New Roman" w:cs="Times New Roman"/>
          <w:b/>
          <w:bCs/>
          <w:kern w:val="1"/>
          <w:sz w:val="24"/>
          <w:szCs w:val="24"/>
          <w:lang w:eastAsia="pl-PL"/>
        </w:rPr>
        <w:t>= 105,2 m.”</w:t>
      </w:r>
    </w:p>
    <w:p w14:paraId="57C5D332" w14:textId="554780F9" w:rsidR="00524555" w:rsidRDefault="00524555" w:rsidP="00013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12FCA" w14:textId="77777777" w:rsidR="00727624" w:rsidRDefault="00727624" w:rsidP="00013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42EF5" w14:textId="0B7497E9" w:rsidR="00727624" w:rsidRPr="002923A0" w:rsidRDefault="00727624" w:rsidP="007276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C3C3C"/>
          <w:sz w:val="24"/>
          <w:szCs w:val="24"/>
        </w:rPr>
      </w:pPr>
      <w:r w:rsidRPr="0063330D">
        <w:rPr>
          <w:rFonts w:ascii="Times New Roman" w:hAnsi="Times New Roman" w:cs="Times New Roman"/>
          <w:b/>
          <w:bCs/>
          <w:color w:val="3C3C3C"/>
          <w:sz w:val="24"/>
          <w:szCs w:val="24"/>
        </w:rPr>
        <w:t>Zamawiający informuje</w:t>
      </w:r>
      <w:r>
        <w:rPr>
          <w:rFonts w:ascii="Times New Roman" w:hAnsi="Times New Roman" w:cs="Times New Roman"/>
          <w:b/>
          <w:bCs/>
          <w:color w:val="3C3C3C"/>
          <w:sz w:val="24"/>
          <w:szCs w:val="24"/>
        </w:rPr>
        <w:t>,</w:t>
      </w:r>
      <w:r w:rsidRPr="0063330D">
        <w:rPr>
          <w:rFonts w:ascii="Times New Roman" w:hAnsi="Times New Roman" w:cs="Times New Roman"/>
          <w:b/>
          <w:bCs/>
          <w:color w:val="3C3C3C"/>
          <w:sz w:val="24"/>
          <w:szCs w:val="24"/>
        </w:rPr>
        <w:t xml:space="preserve"> że powyższ</w:t>
      </w:r>
      <w:r>
        <w:rPr>
          <w:rFonts w:ascii="Times New Roman" w:hAnsi="Times New Roman" w:cs="Times New Roman"/>
          <w:b/>
          <w:bCs/>
          <w:color w:val="3C3C3C"/>
          <w:sz w:val="24"/>
          <w:szCs w:val="24"/>
        </w:rPr>
        <w:t>a modyfikacja treści SWZ</w:t>
      </w:r>
      <w:r>
        <w:rPr>
          <w:rFonts w:ascii="Times New Roman" w:hAnsi="Times New Roman" w:cs="Times New Roman"/>
          <w:b/>
          <w:bCs/>
          <w:color w:val="3C3C3C"/>
          <w:sz w:val="24"/>
          <w:szCs w:val="24"/>
        </w:rPr>
        <w:t xml:space="preserve"> </w:t>
      </w:r>
      <w:r w:rsidRPr="0063330D">
        <w:rPr>
          <w:rFonts w:ascii="Times New Roman" w:hAnsi="Times New Roman" w:cs="Times New Roman"/>
          <w:b/>
          <w:bCs/>
          <w:color w:val="3C3C3C"/>
          <w:sz w:val="24"/>
          <w:szCs w:val="24"/>
        </w:rPr>
        <w:t>staj</w:t>
      </w:r>
      <w:r>
        <w:rPr>
          <w:rFonts w:ascii="Times New Roman" w:hAnsi="Times New Roman" w:cs="Times New Roman"/>
          <w:b/>
          <w:bCs/>
          <w:color w:val="3C3C3C"/>
          <w:sz w:val="24"/>
          <w:szCs w:val="24"/>
        </w:rPr>
        <w:t>e</w:t>
      </w:r>
      <w:r w:rsidRPr="0063330D">
        <w:rPr>
          <w:rFonts w:ascii="Times New Roman" w:hAnsi="Times New Roman" w:cs="Times New Roman"/>
          <w:b/>
          <w:bCs/>
          <w:color w:val="3C3C3C"/>
          <w:sz w:val="24"/>
          <w:szCs w:val="24"/>
        </w:rPr>
        <w:t xml:space="preserve"> się integralną częścią specyfikacji warunków zamówienia i będ</w:t>
      </w:r>
      <w:r>
        <w:rPr>
          <w:rFonts w:ascii="Times New Roman" w:hAnsi="Times New Roman" w:cs="Times New Roman"/>
          <w:b/>
          <w:bCs/>
          <w:color w:val="3C3C3C"/>
          <w:sz w:val="24"/>
          <w:szCs w:val="24"/>
        </w:rPr>
        <w:t>zie</w:t>
      </w:r>
      <w:r w:rsidRPr="0063330D">
        <w:rPr>
          <w:rFonts w:ascii="Times New Roman" w:hAnsi="Times New Roman" w:cs="Times New Roman"/>
          <w:b/>
          <w:bCs/>
          <w:color w:val="3C3C3C"/>
          <w:sz w:val="24"/>
          <w:szCs w:val="24"/>
        </w:rPr>
        <w:t xml:space="preserve"> wiążąc</w:t>
      </w:r>
      <w:r>
        <w:rPr>
          <w:rFonts w:ascii="Times New Roman" w:hAnsi="Times New Roman" w:cs="Times New Roman"/>
          <w:b/>
          <w:bCs/>
          <w:color w:val="3C3C3C"/>
          <w:sz w:val="24"/>
          <w:szCs w:val="24"/>
        </w:rPr>
        <w:t>a</w:t>
      </w:r>
      <w:r w:rsidRPr="0063330D">
        <w:rPr>
          <w:rFonts w:ascii="Times New Roman" w:hAnsi="Times New Roman" w:cs="Times New Roman"/>
          <w:b/>
          <w:bCs/>
          <w:color w:val="3C3C3C"/>
          <w:sz w:val="24"/>
          <w:szCs w:val="24"/>
        </w:rPr>
        <w:t xml:space="preserve"> przy składaniu ofert. </w:t>
      </w:r>
    </w:p>
    <w:p w14:paraId="7B53EEFC" w14:textId="77777777" w:rsidR="00727624" w:rsidRDefault="00727624" w:rsidP="00013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45C69" w14:textId="77777777" w:rsidR="0001326F" w:rsidRDefault="0001326F" w:rsidP="00013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2671B4" w14:textId="77777777" w:rsidR="0001326F" w:rsidRPr="0001326F" w:rsidRDefault="0001326F" w:rsidP="00013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C93B48" w14:textId="7BF3F28C" w:rsidR="00255519" w:rsidRDefault="00255519" w:rsidP="0062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CEA4E" w14:textId="77777777" w:rsidR="00255519" w:rsidRPr="00624C97" w:rsidRDefault="00255519" w:rsidP="0062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58A4CA" w14:textId="6434F9E2" w:rsidR="00727624" w:rsidRPr="00727624" w:rsidRDefault="00727624" w:rsidP="00727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Pr="00727624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Kurowski</w:t>
      </w:r>
    </w:p>
    <w:p w14:paraId="0AB6CC67" w14:textId="77777777" w:rsidR="00727624" w:rsidRPr="00727624" w:rsidRDefault="00727624" w:rsidP="007276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76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Kalisza Pomorskiego </w:t>
      </w:r>
    </w:p>
    <w:p w14:paraId="2395FDF7" w14:textId="21CC37ED" w:rsidR="00624C97" w:rsidRPr="00624C97" w:rsidRDefault="00624C97" w:rsidP="00624C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24263E" w14:textId="77777777" w:rsidR="00EF7648" w:rsidRDefault="00EF7648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EDF28D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46E09D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6C3CE9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90576C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75BF17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2AC6FB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DFCD43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FC2975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4DA20D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60FC93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974FE1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DA4254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4716CF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44B517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256E75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F676F1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1B8D60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0BBB04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BC86AB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94B06E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AFABB3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CAA6A7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40ABC3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8473E2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F9CF16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D93B46" w14:textId="77777777" w:rsidR="00524555" w:rsidRDefault="00524555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FDDEFC" w14:textId="7B145A4D" w:rsidR="00624C97" w:rsidRPr="00624C97" w:rsidRDefault="00672868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624C97" w:rsidRPr="00624C97">
        <w:rPr>
          <w:rFonts w:ascii="Times New Roman" w:eastAsia="Times New Roman" w:hAnsi="Times New Roman" w:cs="Times New Roman"/>
          <w:sz w:val="20"/>
          <w:szCs w:val="20"/>
          <w:lang w:eastAsia="pl-PL"/>
        </w:rPr>
        <w:t>trzymują:</w:t>
      </w:r>
    </w:p>
    <w:p w14:paraId="50602D35" w14:textId="77777777" w:rsidR="00624C97" w:rsidRPr="00624C97" w:rsidRDefault="00624C97" w:rsidP="00624C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24C97">
        <w:rPr>
          <w:rFonts w:ascii="Times New Roman" w:eastAsia="Times New Roman" w:hAnsi="Times New Roman" w:cs="Times New Roman"/>
          <w:sz w:val="20"/>
          <w:szCs w:val="20"/>
          <w:lang w:eastAsia="pl-PL"/>
        </w:rPr>
        <w:t>1. Strona internetowa prowadzonego postepowania.</w:t>
      </w:r>
    </w:p>
    <w:p w14:paraId="016FEAA3" w14:textId="3921F278" w:rsidR="00006F23" w:rsidRDefault="00624C97" w:rsidP="00EF7648">
      <w:pPr>
        <w:spacing w:after="0" w:line="240" w:lineRule="auto"/>
      </w:pPr>
      <w:r w:rsidRPr="00624C97">
        <w:rPr>
          <w:rFonts w:ascii="Times New Roman" w:eastAsia="Times New Roman" w:hAnsi="Times New Roman" w:cs="Times New Roman"/>
          <w:sz w:val="20"/>
          <w:szCs w:val="20"/>
          <w:lang w:eastAsia="pl-PL"/>
        </w:rPr>
        <w:t>2. A/a</w:t>
      </w:r>
    </w:p>
    <w:sectPr w:rsidR="0000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A4A9" w14:textId="77777777" w:rsidR="006D605E" w:rsidRDefault="006D605E" w:rsidP="00F46EFC">
      <w:pPr>
        <w:spacing w:after="0" w:line="240" w:lineRule="auto"/>
      </w:pPr>
      <w:r>
        <w:separator/>
      </w:r>
    </w:p>
  </w:endnote>
  <w:endnote w:type="continuationSeparator" w:id="0">
    <w:p w14:paraId="79BA80A4" w14:textId="77777777" w:rsidR="006D605E" w:rsidRDefault="006D605E" w:rsidP="00F4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GothicMediumCon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FA2F" w14:textId="77777777" w:rsidR="006D605E" w:rsidRDefault="006D605E" w:rsidP="00F46EFC">
      <w:pPr>
        <w:spacing w:after="0" w:line="240" w:lineRule="auto"/>
      </w:pPr>
      <w:r>
        <w:separator/>
      </w:r>
    </w:p>
  </w:footnote>
  <w:footnote w:type="continuationSeparator" w:id="0">
    <w:p w14:paraId="49CEFC8A" w14:textId="77777777" w:rsidR="006D605E" w:rsidRDefault="006D605E" w:rsidP="00F46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3B9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774505"/>
    <w:multiLevelType w:val="hybridMultilevel"/>
    <w:tmpl w:val="3CFC05A2"/>
    <w:lvl w:ilvl="0" w:tplc="B27481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72533"/>
    <w:multiLevelType w:val="hybridMultilevel"/>
    <w:tmpl w:val="1F7E9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40153"/>
    <w:multiLevelType w:val="hybridMultilevel"/>
    <w:tmpl w:val="1B829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21F1C"/>
    <w:multiLevelType w:val="hybridMultilevel"/>
    <w:tmpl w:val="82C66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581643">
    <w:abstractNumId w:val="1"/>
  </w:num>
  <w:num w:numId="2" w16cid:durableId="1215432492">
    <w:abstractNumId w:val="3"/>
  </w:num>
  <w:num w:numId="3" w16cid:durableId="1057975943">
    <w:abstractNumId w:val="2"/>
  </w:num>
  <w:num w:numId="4" w16cid:durableId="342171041">
    <w:abstractNumId w:val="4"/>
  </w:num>
  <w:num w:numId="5" w16cid:durableId="104675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97"/>
    <w:rsid w:val="00006F23"/>
    <w:rsid w:val="0001326F"/>
    <w:rsid w:val="00034526"/>
    <w:rsid w:val="0008680B"/>
    <w:rsid w:val="00093990"/>
    <w:rsid w:val="000A2BCA"/>
    <w:rsid w:val="001603DF"/>
    <w:rsid w:val="00255519"/>
    <w:rsid w:val="00267D5F"/>
    <w:rsid w:val="002A5495"/>
    <w:rsid w:val="002B05EC"/>
    <w:rsid w:val="003570F0"/>
    <w:rsid w:val="004B278B"/>
    <w:rsid w:val="004F2E2D"/>
    <w:rsid w:val="00524555"/>
    <w:rsid w:val="005A3E21"/>
    <w:rsid w:val="00624C97"/>
    <w:rsid w:val="00635F33"/>
    <w:rsid w:val="00656349"/>
    <w:rsid w:val="00672868"/>
    <w:rsid w:val="0067459A"/>
    <w:rsid w:val="006D605E"/>
    <w:rsid w:val="00701F31"/>
    <w:rsid w:val="00727624"/>
    <w:rsid w:val="00764BC4"/>
    <w:rsid w:val="007B09F8"/>
    <w:rsid w:val="007D1161"/>
    <w:rsid w:val="008669D3"/>
    <w:rsid w:val="008A0C28"/>
    <w:rsid w:val="009C00A8"/>
    <w:rsid w:val="00A53140"/>
    <w:rsid w:val="00AC2263"/>
    <w:rsid w:val="00C465AB"/>
    <w:rsid w:val="00D12A05"/>
    <w:rsid w:val="00D75E71"/>
    <w:rsid w:val="00E22A89"/>
    <w:rsid w:val="00EB0F62"/>
    <w:rsid w:val="00EF7648"/>
    <w:rsid w:val="00F411EC"/>
    <w:rsid w:val="00F4292F"/>
    <w:rsid w:val="00F4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9B28"/>
  <w15:chartTrackingRefBased/>
  <w15:docId w15:val="{8DED188C-5FD3-4090-BE9A-124B3BCD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EFC"/>
  </w:style>
  <w:style w:type="paragraph" w:styleId="Stopka">
    <w:name w:val="footer"/>
    <w:basedOn w:val="Normalny"/>
    <w:link w:val="StopkaZnak"/>
    <w:uiPriority w:val="99"/>
    <w:unhideWhenUsed/>
    <w:rsid w:val="00F4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EFC"/>
  </w:style>
  <w:style w:type="paragraph" w:styleId="Akapitzlist">
    <w:name w:val="List Paragraph"/>
    <w:basedOn w:val="Normalny"/>
    <w:uiPriority w:val="34"/>
    <w:qFormat/>
    <w:rsid w:val="00F46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0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ZOSS Kaliszpomorski</dc:creator>
  <cp:keywords/>
  <dc:description/>
  <cp:lastModifiedBy>Dorota Dobrzeniecka</cp:lastModifiedBy>
  <cp:revision>27</cp:revision>
  <cp:lastPrinted>2025-08-13T11:34:00Z</cp:lastPrinted>
  <dcterms:created xsi:type="dcterms:W3CDTF">2021-06-17T06:59:00Z</dcterms:created>
  <dcterms:modified xsi:type="dcterms:W3CDTF">2025-08-13T11:40:00Z</dcterms:modified>
</cp:coreProperties>
</file>