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938F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6F7FB1" w:rsidRPr="00E818AA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>. o braku przynależności do tej samej grupy kapitałowej 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7B123B25" w14:textId="12AF292C" w:rsidR="005078E5" w:rsidRPr="00E818AA" w:rsidRDefault="007E71BB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/>
          <w:bCs/>
        </w:rPr>
        <w:t>„</w:t>
      </w:r>
      <w:bookmarkStart w:id="0" w:name="_Hlk63763707"/>
      <w:r w:rsidR="00E818AA" w:rsidRPr="00E818AA">
        <w:rPr>
          <w:rFonts w:ascii="Cambria" w:hAnsi="Cambria"/>
          <w:b/>
          <w:bCs/>
        </w:rPr>
        <w:t xml:space="preserve">Budowa drogi gminnej w ciągu: ul. Ks. Józefa </w:t>
      </w:r>
      <w:proofErr w:type="spellStart"/>
      <w:r w:rsidR="00E818AA" w:rsidRPr="00E818AA">
        <w:rPr>
          <w:rFonts w:ascii="Cambria" w:hAnsi="Cambria"/>
          <w:b/>
          <w:bCs/>
        </w:rPr>
        <w:t>Dembieńskiego</w:t>
      </w:r>
      <w:proofErr w:type="spellEnd"/>
      <w:r w:rsidR="00E818AA" w:rsidRPr="00E818AA">
        <w:rPr>
          <w:rFonts w:ascii="Cambria" w:hAnsi="Cambria"/>
          <w:b/>
          <w:bCs/>
        </w:rPr>
        <w:t>, ul. Erazma Parczewskiego, ul. Juliana Sas Jaworskiego, część ul. Emilii Liszkowskiej w miejscowości Laskowice na odcinku ok. 950mb</w:t>
      </w:r>
      <w:bookmarkEnd w:id="0"/>
      <w:r w:rsidRPr="00E818AA">
        <w:rPr>
          <w:rFonts w:ascii="Cambria" w:hAnsi="Cambria"/>
          <w:b/>
          <w:bCs/>
        </w:rPr>
        <w:t>”</w:t>
      </w:r>
      <w:r w:rsidR="006E0CD3">
        <w:rPr>
          <w:rFonts w:ascii="Cambria" w:hAnsi="Cambria"/>
          <w:b/>
          <w:bCs/>
        </w:rPr>
        <w:t xml:space="preserve"> </w:t>
      </w:r>
      <w:r w:rsidR="00AD3C29"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RRIB.271.1.2021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77777777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B4575D" w:rsidRPr="00E818AA">
        <w:rPr>
          <w:rFonts w:ascii="Cambria" w:hAnsi="Cambria"/>
          <w:iCs/>
          <w:sz w:val="20"/>
          <w:szCs w:val="20"/>
        </w:rPr>
        <w:t>Dz. U. 2020</w:t>
      </w:r>
      <w:r w:rsidR="00F10479" w:rsidRPr="00E818AA">
        <w:rPr>
          <w:rFonts w:ascii="Cambria" w:hAnsi="Cambria"/>
          <w:iCs/>
          <w:sz w:val="20"/>
          <w:szCs w:val="20"/>
        </w:rPr>
        <w:t xml:space="preserve"> poz. </w:t>
      </w:r>
      <w:r w:rsidR="00B4575D" w:rsidRPr="00E818AA">
        <w:rPr>
          <w:rFonts w:ascii="Cambria" w:hAnsi="Cambria"/>
          <w:iCs/>
          <w:sz w:val="20"/>
          <w:szCs w:val="20"/>
        </w:rPr>
        <w:t xml:space="preserve">1076 </w:t>
      </w:r>
      <w:r w:rsidRPr="00E818AA">
        <w:rPr>
          <w:rFonts w:ascii="Cambria" w:hAnsi="Cambria"/>
          <w:iCs/>
          <w:sz w:val="20"/>
          <w:szCs w:val="20"/>
        </w:rPr>
        <w:t>z. zm.)*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FDB74" w14:textId="77777777" w:rsidR="0007733E" w:rsidRDefault="0007733E">
      <w:r>
        <w:separator/>
      </w:r>
    </w:p>
  </w:endnote>
  <w:endnote w:type="continuationSeparator" w:id="0">
    <w:p w14:paraId="2A58F0EE" w14:textId="77777777" w:rsidR="0007733E" w:rsidRDefault="0007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626214"/>
      <w:docPartObj>
        <w:docPartGallery w:val="Page Numbers (Bottom of Page)"/>
        <w:docPartUnique/>
      </w:docPartObj>
    </w:sdtPr>
    <w:sdtEndPr/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7A6DB" w14:textId="77777777" w:rsidR="0007733E" w:rsidRDefault="0007733E">
      <w:r>
        <w:separator/>
      </w:r>
    </w:p>
  </w:footnote>
  <w:footnote w:type="continuationSeparator" w:id="0">
    <w:p w14:paraId="4D02A289" w14:textId="77777777" w:rsidR="0007733E" w:rsidRDefault="00077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1A9F4" w14:textId="5AA11508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7733E"/>
    <w:rsid w:val="000916E8"/>
    <w:rsid w:val="000C26FC"/>
    <w:rsid w:val="001239EC"/>
    <w:rsid w:val="00160215"/>
    <w:rsid w:val="00166869"/>
    <w:rsid w:val="001C3019"/>
    <w:rsid w:val="001F2969"/>
    <w:rsid w:val="002620F2"/>
    <w:rsid w:val="00286C8F"/>
    <w:rsid w:val="002937AD"/>
    <w:rsid w:val="002B64C2"/>
    <w:rsid w:val="002C57F5"/>
    <w:rsid w:val="002D2E8D"/>
    <w:rsid w:val="002D396C"/>
    <w:rsid w:val="00316FF2"/>
    <w:rsid w:val="003255F7"/>
    <w:rsid w:val="00396896"/>
    <w:rsid w:val="003C3AB6"/>
    <w:rsid w:val="003C7EE7"/>
    <w:rsid w:val="00435073"/>
    <w:rsid w:val="00441AA1"/>
    <w:rsid w:val="00446F44"/>
    <w:rsid w:val="00450040"/>
    <w:rsid w:val="004E0F69"/>
    <w:rsid w:val="00500699"/>
    <w:rsid w:val="005078E5"/>
    <w:rsid w:val="006171EF"/>
    <w:rsid w:val="00630749"/>
    <w:rsid w:val="00645B15"/>
    <w:rsid w:val="0069563D"/>
    <w:rsid w:val="006A074C"/>
    <w:rsid w:val="006A2238"/>
    <w:rsid w:val="006E0CD3"/>
    <w:rsid w:val="006F7FB1"/>
    <w:rsid w:val="00726A1B"/>
    <w:rsid w:val="00751CA4"/>
    <w:rsid w:val="007B7F9F"/>
    <w:rsid w:val="007E71BB"/>
    <w:rsid w:val="00882455"/>
    <w:rsid w:val="00895160"/>
    <w:rsid w:val="008A5E59"/>
    <w:rsid w:val="008A70B4"/>
    <w:rsid w:val="0090030F"/>
    <w:rsid w:val="009008D7"/>
    <w:rsid w:val="009C7262"/>
    <w:rsid w:val="009E006B"/>
    <w:rsid w:val="00A12527"/>
    <w:rsid w:val="00A17728"/>
    <w:rsid w:val="00A30F4B"/>
    <w:rsid w:val="00A57CEB"/>
    <w:rsid w:val="00A6671C"/>
    <w:rsid w:val="00AA0733"/>
    <w:rsid w:val="00AD3C29"/>
    <w:rsid w:val="00AE772A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D62C7"/>
    <w:rsid w:val="00E405DA"/>
    <w:rsid w:val="00E47539"/>
    <w:rsid w:val="00E47653"/>
    <w:rsid w:val="00E818AA"/>
    <w:rsid w:val="00ED1180"/>
    <w:rsid w:val="00F10479"/>
    <w:rsid w:val="00F15FFB"/>
    <w:rsid w:val="00F92152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Gminne Wodociągi i Oczyszczalnia w Jeżewie</cp:lastModifiedBy>
  <cp:revision>6</cp:revision>
  <cp:lastPrinted>2019-01-31T07:45:00Z</cp:lastPrinted>
  <dcterms:created xsi:type="dcterms:W3CDTF">2021-02-09T13:26:00Z</dcterms:created>
  <dcterms:modified xsi:type="dcterms:W3CDTF">2021-02-09T13:30:00Z</dcterms:modified>
</cp:coreProperties>
</file>