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F2A32" w14:textId="74D25DA5" w:rsidR="00A25A62" w:rsidRDefault="00640BE5" w:rsidP="00F00BA3">
      <w:pPr>
        <w:autoSpaceDE w:val="0"/>
        <w:autoSpaceDN w:val="0"/>
        <w:adjustRightInd w:val="0"/>
        <w:jc w:val="right"/>
        <w:rPr>
          <w:b/>
          <w:bCs/>
          <w:sz w:val="28"/>
          <w:szCs w:val="28"/>
        </w:rPr>
      </w:pPr>
      <w:r>
        <w:rPr>
          <w:b/>
          <w:bCs/>
          <w:sz w:val="28"/>
          <w:szCs w:val="28"/>
        </w:rPr>
        <w:t xml:space="preserve">Załącznik nr 3 do SWZ - </w:t>
      </w:r>
      <w:r w:rsidR="009F30A9">
        <w:rPr>
          <w:b/>
          <w:bCs/>
          <w:sz w:val="28"/>
          <w:szCs w:val="28"/>
        </w:rPr>
        <w:t xml:space="preserve">Projektowane Postanowienia umowy - Zadanie </w:t>
      </w:r>
      <w:r w:rsidR="001C236A">
        <w:rPr>
          <w:b/>
          <w:bCs/>
          <w:sz w:val="28"/>
          <w:szCs w:val="28"/>
        </w:rPr>
        <w:t>2</w:t>
      </w:r>
    </w:p>
    <w:p w14:paraId="28728B9E" w14:textId="77777777" w:rsidR="00213DCA" w:rsidRPr="005D6590" w:rsidRDefault="005D6590" w:rsidP="005D6590">
      <w:pPr>
        <w:autoSpaceDE w:val="0"/>
        <w:autoSpaceDN w:val="0"/>
        <w:adjustRightInd w:val="0"/>
        <w:jc w:val="both"/>
        <w:rPr>
          <w:bCs/>
          <w:sz w:val="28"/>
          <w:szCs w:val="28"/>
        </w:rPr>
      </w:pPr>
      <w:r>
        <w:rPr>
          <w:b/>
          <w:bCs/>
          <w:sz w:val="28"/>
          <w:szCs w:val="28"/>
        </w:rPr>
        <w:t xml:space="preserve">                                      </w:t>
      </w:r>
      <w:r w:rsidR="00213DCA" w:rsidRPr="001D2D41">
        <w:rPr>
          <w:b/>
          <w:bCs/>
          <w:sz w:val="28"/>
          <w:szCs w:val="28"/>
        </w:rPr>
        <w:t xml:space="preserve">Umowa o realizację usług nr </w:t>
      </w:r>
      <w:r w:rsidR="008D0091">
        <w:rPr>
          <w:b/>
          <w:bCs/>
          <w:sz w:val="28"/>
          <w:szCs w:val="28"/>
        </w:rPr>
        <w:t>………</w:t>
      </w:r>
    </w:p>
    <w:p w14:paraId="4D6302DD" w14:textId="07F1E727" w:rsidR="00837D23" w:rsidRDefault="00994834" w:rsidP="001D2D41">
      <w:pPr>
        <w:autoSpaceDE w:val="0"/>
        <w:autoSpaceDN w:val="0"/>
        <w:adjustRightInd w:val="0"/>
        <w:jc w:val="center"/>
        <w:rPr>
          <w:b/>
          <w:bCs/>
          <w:sz w:val="28"/>
          <w:szCs w:val="28"/>
        </w:rPr>
      </w:pPr>
      <w:r w:rsidRPr="00141BC2">
        <w:rPr>
          <w:b/>
          <w:snapToGrid w:val="0"/>
          <w:color w:val="000000"/>
        </w:rPr>
        <w:t>utrzymani</w:t>
      </w:r>
      <w:r>
        <w:rPr>
          <w:b/>
          <w:snapToGrid w:val="0"/>
          <w:color w:val="000000"/>
        </w:rPr>
        <w:t>a</w:t>
      </w:r>
      <w:r w:rsidRPr="00141BC2">
        <w:rPr>
          <w:b/>
          <w:snapToGrid w:val="0"/>
          <w:color w:val="000000"/>
        </w:rPr>
        <w:t xml:space="preserve"> w czystości ulic na terenie miasta Kostrzyn nad Odrą </w:t>
      </w:r>
    </w:p>
    <w:p w14:paraId="2A51DEB1" w14:textId="23B6C796" w:rsidR="001D2D41" w:rsidRDefault="00A51692" w:rsidP="001D2D41">
      <w:pPr>
        <w:autoSpaceDE w:val="0"/>
        <w:autoSpaceDN w:val="0"/>
        <w:adjustRightInd w:val="0"/>
        <w:jc w:val="center"/>
        <w:rPr>
          <w:b/>
          <w:i/>
        </w:rPr>
      </w:pPr>
      <w:r>
        <w:rPr>
          <w:b/>
          <w:i/>
        </w:rPr>
        <w:t xml:space="preserve">(zadanie </w:t>
      </w:r>
      <w:r w:rsidR="001C236A">
        <w:rPr>
          <w:b/>
          <w:i/>
        </w:rPr>
        <w:t>2)</w:t>
      </w:r>
    </w:p>
    <w:p w14:paraId="21D8E9AB" w14:textId="77777777" w:rsidR="00376FE8" w:rsidRDefault="00376FE8" w:rsidP="001D2D41">
      <w:pPr>
        <w:autoSpaceDE w:val="0"/>
        <w:autoSpaceDN w:val="0"/>
        <w:adjustRightInd w:val="0"/>
        <w:jc w:val="center"/>
        <w:rPr>
          <w:b/>
          <w:bCs/>
          <w:sz w:val="28"/>
          <w:szCs w:val="28"/>
        </w:rPr>
      </w:pPr>
    </w:p>
    <w:p w14:paraId="198915E5" w14:textId="77777777" w:rsidR="00A51692" w:rsidRDefault="00A51692" w:rsidP="00A51692">
      <w:pPr>
        <w:autoSpaceDE w:val="0"/>
        <w:autoSpaceDN w:val="0"/>
        <w:adjustRightInd w:val="0"/>
        <w:jc w:val="both"/>
      </w:pPr>
      <w:r w:rsidRPr="001D2D41">
        <w:t>w dniu………........</w:t>
      </w:r>
      <w:r>
        <w:t xml:space="preserve"> </w:t>
      </w:r>
      <w:r w:rsidRPr="001D2D41">
        <w:t>pomiędzy:</w:t>
      </w:r>
    </w:p>
    <w:p w14:paraId="3B19C4B0" w14:textId="77777777" w:rsidR="00A51692" w:rsidRPr="001D2D41" w:rsidRDefault="00A51692" w:rsidP="00A51692">
      <w:pPr>
        <w:autoSpaceDE w:val="0"/>
        <w:autoSpaceDN w:val="0"/>
        <w:adjustRightInd w:val="0"/>
        <w:jc w:val="both"/>
      </w:pPr>
      <w:r w:rsidRPr="001D2D41">
        <w:rPr>
          <w:b/>
          <w:bCs/>
        </w:rPr>
        <w:t xml:space="preserve">Miastem Kostrzyn nad Odrą, ul. </w:t>
      </w:r>
      <w:r>
        <w:rPr>
          <w:b/>
          <w:bCs/>
        </w:rPr>
        <w:t xml:space="preserve">Graniczna 2 </w:t>
      </w:r>
      <w:r w:rsidRPr="001D2D41">
        <w:t xml:space="preserve">zwanym dalej </w:t>
      </w:r>
      <w:r w:rsidRPr="00417C38">
        <w:rPr>
          <w:b/>
        </w:rPr>
        <w:t>„Zamawiającym</w:t>
      </w:r>
      <w:r w:rsidRPr="001D2D41">
        <w:t>” w imieniu, którego działa</w:t>
      </w:r>
    </w:p>
    <w:p w14:paraId="669B6D40" w14:textId="77777777" w:rsidR="00A51692" w:rsidRPr="001D2D41" w:rsidRDefault="00A51692" w:rsidP="00A51692">
      <w:pPr>
        <w:autoSpaceDE w:val="0"/>
        <w:autoSpaceDN w:val="0"/>
        <w:adjustRightInd w:val="0"/>
        <w:jc w:val="both"/>
        <w:rPr>
          <w:b/>
          <w:bCs/>
        </w:rPr>
      </w:pPr>
      <w:r w:rsidRPr="001D2D41">
        <w:rPr>
          <w:b/>
          <w:bCs/>
        </w:rPr>
        <w:t xml:space="preserve">Burmistrz - dr Andrzej </w:t>
      </w:r>
      <w:proofErr w:type="spellStart"/>
      <w:r w:rsidRPr="001D2D41">
        <w:rPr>
          <w:b/>
          <w:bCs/>
        </w:rPr>
        <w:t>Kunt</w:t>
      </w:r>
      <w:proofErr w:type="spellEnd"/>
    </w:p>
    <w:p w14:paraId="73BB1DDE" w14:textId="77777777" w:rsidR="00A51692" w:rsidRPr="001D2D41" w:rsidRDefault="00A51692" w:rsidP="00A51692">
      <w:pPr>
        <w:autoSpaceDE w:val="0"/>
        <w:autoSpaceDN w:val="0"/>
        <w:adjustRightInd w:val="0"/>
        <w:jc w:val="both"/>
      </w:pPr>
      <w:r w:rsidRPr="001D2D41">
        <w:t xml:space="preserve">przy kontrasygnacie Skarbnika Miasta – </w:t>
      </w:r>
      <w:r>
        <w:t xml:space="preserve">Mirelli </w:t>
      </w:r>
      <w:proofErr w:type="spellStart"/>
      <w:r>
        <w:t>Ławońskiej</w:t>
      </w:r>
      <w:proofErr w:type="spellEnd"/>
    </w:p>
    <w:p w14:paraId="6C75C3E2" w14:textId="77777777" w:rsidR="00A51692" w:rsidRPr="001D2D41" w:rsidRDefault="00A51692" w:rsidP="00A51692">
      <w:pPr>
        <w:autoSpaceDE w:val="0"/>
        <w:autoSpaceDN w:val="0"/>
        <w:adjustRightInd w:val="0"/>
        <w:jc w:val="both"/>
      </w:pPr>
      <w:r>
        <w:t xml:space="preserve">z jednej strony, </w:t>
      </w:r>
      <w:r w:rsidRPr="001D2D41">
        <w:t xml:space="preserve">a </w:t>
      </w:r>
      <w:r w:rsidRPr="001D2D41">
        <w:rPr>
          <w:b/>
          <w:bCs/>
        </w:rPr>
        <w:t xml:space="preserve">……………………. </w:t>
      </w:r>
      <w:r w:rsidRPr="001D2D41">
        <w:t xml:space="preserve">mającym swoją siedzibę w </w:t>
      </w:r>
      <w:r w:rsidRPr="001D2D41">
        <w:rPr>
          <w:b/>
          <w:bCs/>
        </w:rPr>
        <w:t xml:space="preserve">……………. , </w:t>
      </w:r>
      <w:r w:rsidRPr="001D2D41">
        <w:t>działający</w:t>
      </w:r>
      <w:r>
        <w:t>m</w:t>
      </w:r>
      <w:r w:rsidRPr="001D2D41">
        <w:t xml:space="preserve"> </w:t>
      </w:r>
      <w:r>
        <w:t xml:space="preserve">                  </w:t>
      </w:r>
      <w:r w:rsidRPr="001D2D41">
        <w:t>w oparciu o wpis</w:t>
      </w:r>
      <w:r>
        <w:t xml:space="preserve"> </w:t>
      </w:r>
      <w:r w:rsidRPr="001D2D41">
        <w:t>pod numerem……. dokonanym w Sądzie Rejonowym ……………….. Wydział Gospodarczy</w:t>
      </w:r>
      <w:r>
        <w:t xml:space="preserve"> </w:t>
      </w:r>
      <w:r w:rsidRPr="001D2D41">
        <w:t>Krajowego Rejestru Sądowego</w:t>
      </w:r>
      <w:r>
        <w:t>/ wpis do CEIDG</w:t>
      </w:r>
      <w:r w:rsidRPr="001D2D41">
        <w:t xml:space="preserve"> zwanym dalej </w:t>
      </w:r>
      <w:r w:rsidRPr="001D2D41">
        <w:rPr>
          <w:b/>
          <w:bCs/>
        </w:rPr>
        <w:t xml:space="preserve">„Wykonawcą” </w:t>
      </w:r>
      <w:r>
        <w:t>reprezentowanym przez</w:t>
      </w:r>
      <w:r w:rsidRPr="001D2D41">
        <w:t>:</w:t>
      </w:r>
    </w:p>
    <w:p w14:paraId="7CE8A737" w14:textId="77777777" w:rsidR="00A51692" w:rsidRPr="001D2D41" w:rsidRDefault="00A51692" w:rsidP="00A51692">
      <w:pPr>
        <w:autoSpaceDE w:val="0"/>
        <w:autoSpaceDN w:val="0"/>
        <w:adjustRightInd w:val="0"/>
        <w:jc w:val="both"/>
        <w:rPr>
          <w:b/>
          <w:bCs/>
        </w:rPr>
      </w:pPr>
      <w:r w:rsidRPr="001D2D41">
        <w:rPr>
          <w:b/>
          <w:bCs/>
        </w:rPr>
        <w:t>1. ……………………………………….</w:t>
      </w:r>
    </w:p>
    <w:p w14:paraId="0463DB66" w14:textId="77777777" w:rsidR="00A51692" w:rsidRPr="001D2D41" w:rsidRDefault="00A51692" w:rsidP="00A51692">
      <w:pPr>
        <w:autoSpaceDE w:val="0"/>
        <w:autoSpaceDN w:val="0"/>
        <w:adjustRightInd w:val="0"/>
        <w:jc w:val="both"/>
        <w:rPr>
          <w:b/>
          <w:bCs/>
        </w:rPr>
      </w:pPr>
      <w:r w:rsidRPr="001D2D41">
        <w:rPr>
          <w:b/>
          <w:bCs/>
        </w:rPr>
        <w:t>2. ……………………………………….</w:t>
      </w:r>
    </w:p>
    <w:p w14:paraId="05E4999F" w14:textId="77777777" w:rsidR="00A51692" w:rsidRPr="001D2D41" w:rsidRDefault="00A51692" w:rsidP="00A51692">
      <w:pPr>
        <w:autoSpaceDE w:val="0"/>
        <w:autoSpaceDN w:val="0"/>
        <w:adjustRightInd w:val="0"/>
        <w:jc w:val="both"/>
      </w:pPr>
      <w:r w:rsidRPr="001D2D41">
        <w:t>z drugiej strony</w:t>
      </w:r>
      <w:r>
        <w:t xml:space="preserve"> </w:t>
      </w:r>
      <w:r w:rsidRPr="001D2D41">
        <w:t>zawarta</w:t>
      </w:r>
      <w:r>
        <w:t xml:space="preserve"> została</w:t>
      </w:r>
      <w:r w:rsidRPr="001D2D41">
        <w:t xml:space="preserve"> umowa następującej treści :</w:t>
      </w:r>
    </w:p>
    <w:p w14:paraId="2DE619C4" w14:textId="77777777" w:rsidR="001D2D41" w:rsidRDefault="001D2D41" w:rsidP="001D2D41">
      <w:pPr>
        <w:autoSpaceDE w:val="0"/>
        <w:autoSpaceDN w:val="0"/>
        <w:adjustRightInd w:val="0"/>
        <w:jc w:val="both"/>
      </w:pPr>
    </w:p>
    <w:p w14:paraId="6F774619" w14:textId="77777777" w:rsidR="00213DCA" w:rsidRPr="00391A59" w:rsidRDefault="00213DCA" w:rsidP="001D2D41">
      <w:pPr>
        <w:autoSpaceDE w:val="0"/>
        <w:autoSpaceDN w:val="0"/>
        <w:adjustRightInd w:val="0"/>
        <w:jc w:val="center"/>
        <w:rPr>
          <w:b/>
          <w:bCs/>
        </w:rPr>
      </w:pPr>
      <w:r w:rsidRPr="00391A59">
        <w:rPr>
          <w:b/>
          <w:bCs/>
        </w:rPr>
        <w:t>§ 1</w:t>
      </w:r>
    </w:p>
    <w:p w14:paraId="5EDBF88E" w14:textId="77777777" w:rsidR="00665A8A" w:rsidRPr="00F8135D" w:rsidRDefault="00665A8A" w:rsidP="00665A8A">
      <w:pPr>
        <w:widowControl w:val="0"/>
        <w:jc w:val="center"/>
        <w:rPr>
          <w:b/>
          <w:color w:val="000000"/>
        </w:rPr>
      </w:pPr>
      <w:r w:rsidRPr="00F8135D">
        <w:rPr>
          <w:b/>
          <w:color w:val="000000"/>
        </w:rPr>
        <w:t>Przedmiot umowy</w:t>
      </w:r>
    </w:p>
    <w:p w14:paraId="4DC91B60" w14:textId="582F1F7D" w:rsidR="00213DCA" w:rsidRPr="00530143" w:rsidRDefault="00670D30" w:rsidP="00670D30">
      <w:pPr>
        <w:autoSpaceDE w:val="0"/>
        <w:autoSpaceDN w:val="0"/>
        <w:adjustRightInd w:val="0"/>
        <w:jc w:val="both"/>
      </w:pPr>
      <w:r>
        <w:t xml:space="preserve">1. </w:t>
      </w:r>
      <w:r w:rsidR="00213DCA" w:rsidRPr="001D2D41">
        <w:t xml:space="preserve">Na podstawie niniejszej umowy </w:t>
      </w:r>
      <w:r w:rsidR="00213DCA" w:rsidRPr="00D35A24">
        <w:rPr>
          <w:b/>
        </w:rPr>
        <w:t>Zamawiający</w:t>
      </w:r>
      <w:r w:rsidR="00213DCA" w:rsidRPr="001D2D41">
        <w:t xml:space="preserve"> zamawia, a </w:t>
      </w:r>
      <w:r w:rsidR="00213DCA" w:rsidRPr="00D35A24">
        <w:rPr>
          <w:b/>
        </w:rPr>
        <w:t>Wykonawca</w:t>
      </w:r>
      <w:r w:rsidR="00213DCA" w:rsidRPr="001D2D41">
        <w:t xml:space="preserve"> przyjmuje do</w:t>
      </w:r>
      <w:r>
        <w:t xml:space="preserve"> </w:t>
      </w:r>
      <w:r w:rsidR="00213DCA" w:rsidRPr="001D2D41">
        <w:t xml:space="preserve">wykonania </w:t>
      </w:r>
      <w:r w:rsidR="00737830">
        <w:t xml:space="preserve">zadanie pn. </w:t>
      </w:r>
      <w:r w:rsidR="00FB28D2" w:rsidRPr="00FB28D2">
        <w:rPr>
          <w:b/>
          <w:snapToGrid w:val="0"/>
          <w:color w:val="000000"/>
        </w:rPr>
        <w:t>Utrzymanie w czystości ulic</w:t>
      </w:r>
      <w:r w:rsidR="00FB28D2">
        <w:rPr>
          <w:b/>
          <w:snapToGrid w:val="0"/>
          <w:color w:val="000000"/>
        </w:rPr>
        <w:t xml:space="preserve"> na terenie miasta Kostrzyn and Odrą </w:t>
      </w:r>
      <w:r w:rsidR="005D1A4D">
        <w:rPr>
          <w:b/>
          <w:snapToGrid w:val="0"/>
          <w:color w:val="000000"/>
        </w:rPr>
        <w:t>obejmujące u</w:t>
      </w:r>
      <w:r w:rsidR="00FB28D2" w:rsidRPr="00FB28D2">
        <w:rPr>
          <w:b/>
          <w:snapToGrid w:val="0"/>
          <w:color w:val="000000"/>
        </w:rPr>
        <w:t xml:space="preserve">trzymanie w czystości przystanków komunikacyjnych </w:t>
      </w:r>
      <w:r w:rsidR="00173A63" w:rsidRPr="00530143">
        <w:rPr>
          <w:b/>
          <w:i/>
        </w:rPr>
        <w:t xml:space="preserve">(zadanie </w:t>
      </w:r>
      <w:r w:rsidR="00163694">
        <w:rPr>
          <w:b/>
          <w:i/>
        </w:rPr>
        <w:t>2</w:t>
      </w:r>
      <w:r w:rsidR="00173A63" w:rsidRPr="00530143">
        <w:rPr>
          <w:b/>
          <w:i/>
        </w:rPr>
        <w:t>).</w:t>
      </w:r>
    </w:p>
    <w:p w14:paraId="31F22453" w14:textId="0180DD52" w:rsidR="00613183" w:rsidRDefault="007228BC" w:rsidP="00613183">
      <w:pPr>
        <w:autoSpaceDE w:val="0"/>
        <w:autoSpaceDN w:val="0"/>
        <w:adjustRightInd w:val="0"/>
        <w:jc w:val="both"/>
      </w:pPr>
      <w:r>
        <w:t>2</w:t>
      </w:r>
      <w:r w:rsidR="00613183">
        <w:t>. Szczegółowy zakres umowy określono w załączniku nr 1</w:t>
      </w:r>
      <w:r w:rsidR="009F771A">
        <w:t xml:space="preserve"> do umowy</w:t>
      </w:r>
      <w:r w:rsidR="00613183">
        <w:t xml:space="preserve"> (wykaz </w:t>
      </w:r>
      <w:r w:rsidR="00E33CB9">
        <w:t>przystanków objętych umową wraz z ich lokalizacją</w:t>
      </w:r>
      <w:r w:rsidR="00613183">
        <w:t xml:space="preserve">) i załączniku nr </w:t>
      </w:r>
      <w:r w:rsidR="00007BA3">
        <w:t>2</w:t>
      </w:r>
      <w:r w:rsidR="00F5433E">
        <w:t xml:space="preserve"> </w:t>
      </w:r>
      <w:r w:rsidR="00B5544D">
        <w:t>do SWZ</w:t>
      </w:r>
      <w:r w:rsidR="00613183">
        <w:t xml:space="preserve"> (przedmiar robót), przy czym wielkości podane w </w:t>
      </w:r>
      <w:r>
        <w:t>przedmiarze</w:t>
      </w:r>
      <w:r w:rsidR="00613183">
        <w:t xml:space="preserve"> są wielkościami szacunkowymi, które mają ułatwić dokonanie wyceny prac.</w:t>
      </w:r>
    </w:p>
    <w:p w14:paraId="3EDAFF96" w14:textId="4400E3CD" w:rsidR="00007BA3" w:rsidRPr="00C55D64" w:rsidRDefault="00007BA3" w:rsidP="00007BA3">
      <w:pPr>
        <w:jc w:val="both"/>
        <w:rPr>
          <w:bCs/>
          <w:snapToGrid w:val="0"/>
          <w:color w:val="000000"/>
        </w:rPr>
      </w:pPr>
      <w:r>
        <w:rPr>
          <w:snapToGrid w:val="0"/>
          <w:color w:val="000000"/>
        </w:rPr>
        <w:t>4</w:t>
      </w:r>
      <w:r w:rsidRPr="00A071A2">
        <w:rPr>
          <w:snapToGrid w:val="0"/>
          <w:color w:val="000000"/>
        </w:rPr>
        <w:t xml:space="preserve">.Prace, z zastrzeżeniem ust.4, wykonywane są według harmonogramu załączonego przez </w:t>
      </w:r>
      <w:r w:rsidRPr="00A071A2">
        <w:rPr>
          <w:b/>
          <w:snapToGrid w:val="0"/>
          <w:color w:val="000000"/>
        </w:rPr>
        <w:t>Wykonawcę</w:t>
      </w:r>
      <w:r w:rsidRPr="00A071A2">
        <w:rPr>
          <w:snapToGrid w:val="0"/>
          <w:color w:val="000000"/>
        </w:rPr>
        <w:t xml:space="preserve"> </w:t>
      </w:r>
      <w:r>
        <w:rPr>
          <w:snapToGrid w:val="0"/>
          <w:color w:val="000000"/>
        </w:rPr>
        <w:t>najpóźniej w dniu podpisania umowy</w:t>
      </w:r>
      <w:r w:rsidRPr="00A071A2">
        <w:rPr>
          <w:snapToGrid w:val="0"/>
          <w:color w:val="000000"/>
        </w:rPr>
        <w:t>, który stanowi załącznik nr 2</w:t>
      </w:r>
      <w:r>
        <w:rPr>
          <w:snapToGrid w:val="0"/>
          <w:color w:val="000000"/>
        </w:rPr>
        <w:t xml:space="preserve"> do niniejszej umowy</w:t>
      </w:r>
      <w:r w:rsidRPr="00A071A2">
        <w:rPr>
          <w:snapToGrid w:val="0"/>
          <w:color w:val="000000"/>
        </w:rPr>
        <w:t xml:space="preserve">. Strony dopuszczają odstępstwa od harmonogramu </w:t>
      </w:r>
      <w:r>
        <w:rPr>
          <w:snapToGrid w:val="0"/>
          <w:color w:val="000000"/>
        </w:rPr>
        <w:t>z uwagi na</w:t>
      </w:r>
      <w:r w:rsidRPr="00A071A2">
        <w:rPr>
          <w:snapToGrid w:val="0"/>
          <w:color w:val="000000"/>
        </w:rPr>
        <w:t xml:space="preserve"> warunki atmosferyczne lub </w:t>
      </w:r>
      <w:r>
        <w:rPr>
          <w:snapToGrid w:val="0"/>
          <w:color w:val="000000"/>
        </w:rPr>
        <w:t xml:space="preserve">                                    </w:t>
      </w:r>
      <w:r w:rsidRPr="00A071A2">
        <w:rPr>
          <w:snapToGrid w:val="0"/>
          <w:color w:val="000000"/>
        </w:rPr>
        <w:t xml:space="preserve">w przypadku </w:t>
      </w:r>
      <w:r w:rsidRPr="00A071A2">
        <w:rPr>
          <w:b/>
          <w:snapToGrid w:val="0"/>
          <w:color w:val="000000"/>
        </w:rPr>
        <w:t>braku możliwości wykonania w tym terminie prac z innych przyczyn niezależnych od Wykonawcy.</w:t>
      </w:r>
      <w:r>
        <w:rPr>
          <w:b/>
          <w:snapToGrid w:val="0"/>
          <w:color w:val="000000"/>
        </w:rPr>
        <w:t xml:space="preserve"> </w:t>
      </w:r>
    </w:p>
    <w:p w14:paraId="728BF275" w14:textId="1A32BD8B" w:rsidR="00007BA3" w:rsidRPr="00A071A2" w:rsidRDefault="00007BA3" w:rsidP="00007BA3">
      <w:pPr>
        <w:jc w:val="both"/>
        <w:rPr>
          <w:snapToGrid w:val="0"/>
          <w:color w:val="000000"/>
        </w:rPr>
      </w:pPr>
      <w:bookmarkStart w:id="0" w:name="_Hlk92183993"/>
      <w:r>
        <w:rPr>
          <w:snapToGrid w:val="0"/>
          <w:color w:val="000000"/>
        </w:rPr>
        <w:t>5</w:t>
      </w:r>
      <w:r w:rsidRPr="00A071A2">
        <w:rPr>
          <w:snapToGrid w:val="0"/>
          <w:color w:val="000000"/>
        </w:rPr>
        <w:t>.</w:t>
      </w:r>
      <w:r w:rsidRPr="00A071A2">
        <w:t xml:space="preserve"> Prace nieobjęte harmonogramem np. interwencyjne </w:t>
      </w:r>
      <w:r w:rsidR="008E1A4A">
        <w:t>mycie dachu przystanku lub czyszczenie szyb przystanku</w:t>
      </w:r>
      <w:r>
        <w:t xml:space="preserve"> </w:t>
      </w:r>
      <w:r w:rsidRPr="00A071A2">
        <w:t xml:space="preserve"> realizowane będą </w:t>
      </w:r>
      <w:r w:rsidRPr="00366D2F">
        <w:rPr>
          <w:b/>
          <w:bCs/>
        </w:rPr>
        <w:t xml:space="preserve">w terminie </w:t>
      </w:r>
      <w:r w:rsidR="007228BC">
        <w:rPr>
          <w:b/>
          <w:bCs/>
        </w:rPr>
        <w:t>….</w:t>
      </w:r>
      <w:r w:rsidRPr="00A071A2">
        <w:t xml:space="preserve"> od powiadomienia </w:t>
      </w:r>
      <w:r w:rsidRPr="00A071A2">
        <w:rPr>
          <w:b/>
          <w:snapToGrid w:val="0"/>
          <w:color w:val="000000"/>
        </w:rPr>
        <w:t>Wykonawcy</w:t>
      </w:r>
      <w:r w:rsidRPr="00A071A2">
        <w:t xml:space="preserve"> telefonicznie lub mailowo.</w:t>
      </w:r>
    </w:p>
    <w:bookmarkEnd w:id="0"/>
    <w:p w14:paraId="7DE171F4" w14:textId="24C2AF30" w:rsidR="00007BA3" w:rsidRDefault="00007BA3" w:rsidP="00007BA3">
      <w:pPr>
        <w:jc w:val="both"/>
        <w:rPr>
          <w:snapToGrid w:val="0"/>
          <w:color w:val="000000"/>
        </w:rPr>
      </w:pPr>
      <w:r w:rsidRPr="00A071A2">
        <w:rPr>
          <w:snapToGrid w:val="0"/>
          <w:color w:val="000000"/>
        </w:rPr>
        <w:t>5.</w:t>
      </w:r>
      <w:r w:rsidRPr="00A071A2">
        <w:rPr>
          <w:b/>
          <w:snapToGrid w:val="0"/>
          <w:color w:val="000000"/>
        </w:rPr>
        <w:t>Wykonawca</w:t>
      </w:r>
      <w:r w:rsidRPr="00A071A2">
        <w:rPr>
          <w:snapToGrid w:val="0"/>
          <w:color w:val="000000"/>
        </w:rPr>
        <w:t xml:space="preserve"> zobowiązany jest powiadomić mailowo przedstawiciela </w:t>
      </w:r>
      <w:r w:rsidRPr="00A071A2">
        <w:rPr>
          <w:b/>
          <w:snapToGrid w:val="0"/>
          <w:color w:val="000000"/>
        </w:rPr>
        <w:t>Zamawiającego</w:t>
      </w:r>
      <w:r w:rsidRPr="00A071A2">
        <w:rPr>
          <w:snapToGrid w:val="0"/>
          <w:color w:val="000000"/>
        </w:rPr>
        <w:t xml:space="preserve">                 </w:t>
      </w:r>
      <w:r>
        <w:rPr>
          <w:snapToGrid w:val="0"/>
          <w:color w:val="000000"/>
        </w:rPr>
        <w:t xml:space="preserve">                      </w:t>
      </w:r>
      <w:r w:rsidRPr="00A071A2">
        <w:rPr>
          <w:snapToGrid w:val="0"/>
          <w:color w:val="000000"/>
        </w:rPr>
        <w:t>o odstępstwach od przyjętego harmonogramu najpóźniej w dniu wskazanym na wykonanie danego zakresu prac.</w:t>
      </w:r>
    </w:p>
    <w:p w14:paraId="4CDD9CCB" w14:textId="11E9C72D" w:rsidR="00007BA3" w:rsidRDefault="00007BA3" w:rsidP="00007BA3">
      <w:pPr>
        <w:jc w:val="both"/>
      </w:pPr>
      <w:r>
        <w:rPr>
          <w:snapToGrid w:val="0"/>
          <w:color w:val="000000"/>
        </w:rPr>
        <w:t>6.</w:t>
      </w:r>
      <w:r w:rsidRPr="00F75A35">
        <w:rPr>
          <w:b/>
          <w:snapToGrid w:val="0"/>
          <w:color w:val="000000"/>
        </w:rPr>
        <w:t xml:space="preserve"> </w:t>
      </w:r>
      <w:r w:rsidRPr="00A071A2">
        <w:rPr>
          <w:b/>
          <w:snapToGrid w:val="0"/>
          <w:color w:val="000000"/>
        </w:rPr>
        <w:t>Wykonawca</w:t>
      </w:r>
      <w:r w:rsidRPr="00A071A2">
        <w:rPr>
          <w:snapToGrid w:val="0"/>
          <w:color w:val="000000"/>
        </w:rPr>
        <w:t xml:space="preserve"> </w:t>
      </w:r>
      <w:r w:rsidRPr="00F75A35">
        <w:rPr>
          <w:snapToGrid w:val="0"/>
          <w:color w:val="000000"/>
        </w:rPr>
        <w:t xml:space="preserve">jest wytwarzającym </w:t>
      </w:r>
      <w:r w:rsidRPr="00F75A35">
        <w:t xml:space="preserve">i posiadaczem powstałych odpadów oraz zobowiązuje się do przestrzegania powszechnie obowiązujących w tym zakresie przepisów prawa, </w:t>
      </w:r>
      <w:r>
        <w:t xml:space="preserve">                                                           </w:t>
      </w:r>
      <w:r w:rsidRPr="00F75A35">
        <w:t xml:space="preserve">w szczególności w zakresie ewidencjonowania, o ile obowiązek taki wynika z tych przepisów. </w:t>
      </w:r>
      <w:r w:rsidRPr="00F75A35">
        <w:rPr>
          <w:b/>
          <w:bCs/>
        </w:rPr>
        <w:t>Wykonawca</w:t>
      </w:r>
      <w:r w:rsidRPr="00F75A35">
        <w:t xml:space="preserve"> w ramach wynagrodzenia ustalonego umową zobowiązuje się do usuwania wszelkich odpadów powstałych w toku realizacji usług</w:t>
      </w:r>
      <w:r w:rsidR="007228BC">
        <w:t>.</w:t>
      </w:r>
    </w:p>
    <w:p w14:paraId="6CD4FB06" w14:textId="77777777" w:rsidR="00007BA3" w:rsidRPr="007D5000" w:rsidRDefault="00007BA3" w:rsidP="00007BA3">
      <w:pPr>
        <w:jc w:val="both"/>
        <w:rPr>
          <w:snapToGrid w:val="0"/>
          <w:color w:val="000000"/>
        </w:rPr>
      </w:pPr>
      <w:r>
        <w:rPr>
          <w:b/>
          <w:bCs/>
        </w:rPr>
        <w:t>7</w:t>
      </w:r>
      <w:r w:rsidRPr="007D5000">
        <w:rPr>
          <w:b/>
          <w:bCs/>
        </w:rPr>
        <w:t>. Wykonawca</w:t>
      </w:r>
      <w:r w:rsidRPr="007D5000">
        <w:t xml:space="preserve"> oświadcza, że zawarł umowę na odbiór i zagospodarowanie odpadów powstałych w związku z realizacją przedmiotu umowy lub jest podmiotem wpisanym do rejestru działalności regulowanej prowadzonego przez Burmistrza Miasta w zakresie odbierania odpadów komunalnych od właścicieli nieruchomości.</w:t>
      </w:r>
    </w:p>
    <w:p w14:paraId="0841951C" w14:textId="47B7448B" w:rsidR="005A4162" w:rsidRDefault="005A4162" w:rsidP="005A4162">
      <w:pPr>
        <w:ind w:left="273" w:hanging="273"/>
        <w:jc w:val="center"/>
        <w:rPr>
          <w:b/>
          <w:snapToGrid w:val="0"/>
          <w:color w:val="000000"/>
        </w:rPr>
      </w:pPr>
      <w:r w:rsidRPr="00466C52">
        <w:rPr>
          <w:b/>
          <w:snapToGrid w:val="0"/>
          <w:color w:val="000000"/>
        </w:rPr>
        <w:t>§ 2</w:t>
      </w:r>
    </w:p>
    <w:p w14:paraId="390CDB57" w14:textId="2FD2F279" w:rsidR="00007BA3" w:rsidRDefault="00007BA3" w:rsidP="00007BA3">
      <w:pPr>
        <w:widowControl w:val="0"/>
        <w:suppressAutoHyphens/>
        <w:overflowPunct w:val="0"/>
        <w:autoSpaceDE w:val="0"/>
        <w:autoSpaceDN w:val="0"/>
        <w:adjustRightInd w:val="0"/>
        <w:jc w:val="both"/>
        <w:rPr>
          <w:kern w:val="28"/>
        </w:rPr>
      </w:pPr>
      <w:r w:rsidRPr="00A071A2">
        <w:rPr>
          <w:color w:val="000000"/>
          <w:lang w:val="pl"/>
        </w:rPr>
        <w:t>1.</w:t>
      </w:r>
      <w:r w:rsidRPr="00A071A2">
        <w:rPr>
          <w:b/>
          <w:bCs/>
          <w:color w:val="000000"/>
          <w:lang w:val="pl"/>
        </w:rPr>
        <w:t xml:space="preserve"> Wykonawca</w:t>
      </w:r>
      <w:r w:rsidRPr="00A071A2">
        <w:rPr>
          <w:color w:val="000000"/>
          <w:lang w:val="pl"/>
        </w:rPr>
        <w:t xml:space="preserve"> do wykonania opisanej w § 1 usługi zapewnia niezbędne materiały, ludzi </w:t>
      </w:r>
      <w:r>
        <w:rPr>
          <w:color w:val="000000"/>
          <w:lang w:val="pl"/>
        </w:rPr>
        <w:t xml:space="preserve">                                        </w:t>
      </w:r>
      <w:r w:rsidRPr="00A071A2">
        <w:rPr>
          <w:color w:val="000000"/>
          <w:lang w:val="pl"/>
        </w:rPr>
        <w:t xml:space="preserve">i </w:t>
      </w:r>
      <w:r w:rsidR="00D60CA4">
        <w:rPr>
          <w:color w:val="000000"/>
          <w:lang w:val="pl"/>
        </w:rPr>
        <w:t>sprzęt</w:t>
      </w:r>
    </w:p>
    <w:p w14:paraId="1E184054" w14:textId="77777777" w:rsidR="00007BA3" w:rsidRDefault="00007BA3" w:rsidP="00007BA3">
      <w:pPr>
        <w:autoSpaceDE w:val="0"/>
        <w:autoSpaceDN w:val="0"/>
        <w:adjustRightInd w:val="0"/>
        <w:jc w:val="both"/>
        <w:rPr>
          <w:b/>
          <w:bCs/>
          <w:lang w:val="pl"/>
        </w:rPr>
      </w:pPr>
      <w:r w:rsidRPr="00A071A2">
        <w:rPr>
          <w:lang w:val="pl"/>
        </w:rPr>
        <w:lastRenderedPageBreak/>
        <w:t>2.</w:t>
      </w:r>
      <w:r w:rsidRPr="00A071A2">
        <w:rPr>
          <w:b/>
          <w:bCs/>
          <w:lang w:val="pl"/>
        </w:rPr>
        <w:t xml:space="preserve"> Zamawiający</w:t>
      </w:r>
      <w:r w:rsidRPr="00A071A2">
        <w:rPr>
          <w:lang w:val="pl"/>
        </w:rPr>
        <w:t xml:space="preserve"> zastrzega sobie prawo kontrolowania realizacji umowy przez </w:t>
      </w:r>
      <w:r w:rsidRPr="00A071A2">
        <w:rPr>
          <w:b/>
          <w:bCs/>
          <w:lang w:val="pl"/>
        </w:rPr>
        <w:t>Wykonawcę</w:t>
      </w:r>
      <w:r w:rsidRPr="00A071A2">
        <w:rPr>
          <w:lang w:val="pl"/>
        </w:rPr>
        <w:t xml:space="preserve"> bez uprzedzenia. O stwierdzonych usterkach </w:t>
      </w:r>
      <w:r w:rsidRPr="00A071A2">
        <w:rPr>
          <w:b/>
          <w:bCs/>
          <w:lang w:val="pl"/>
        </w:rPr>
        <w:t>Zamawiający</w:t>
      </w:r>
      <w:r w:rsidRPr="00A071A2">
        <w:rPr>
          <w:lang w:val="pl"/>
        </w:rPr>
        <w:t xml:space="preserve"> niezwłocznie powiadomi przedstawiciela </w:t>
      </w:r>
      <w:r w:rsidRPr="00A071A2">
        <w:rPr>
          <w:b/>
          <w:bCs/>
          <w:lang w:val="pl"/>
        </w:rPr>
        <w:t>Wykonawcy.</w:t>
      </w:r>
    </w:p>
    <w:p w14:paraId="7467CA36" w14:textId="77777777" w:rsidR="00DE080E" w:rsidRDefault="000162DE" w:rsidP="00DE080E">
      <w:pPr>
        <w:autoSpaceDE w:val="0"/>
        <w:autoSpaceDN w:val="0"/>
        <w:adjustRightInd w:val="0"/>
        <w:jc w:val="center"/>
        <w:rPr>
          <w:b/>
          <w:bCs/>
        </w:rPr>
      </w:pPr>
      <w:r w:rsidRPr="008B1625">
        <w:rPr>
          <w:b/>
          <w:bCs/>
        </w:rPr>
        <w:t>§3</w:t>
      </w:r>
    </w:p>
    <w:p w14:paraId="1D5AF420"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1.Zgodnie z art.95 ust.1 ustawy </w:t>
      </w:r>
      <w:proofErr w:type="spellStart"/>
      <w:r w:rsidRPr="00F8135D">
        <w:rPr>
          <w:color w:val="000000"/>
        </w:rPr>
        <w:t>Pzp</w:t>
      </w:r>
      <w:proofErr w:type="spellEnd"/>
      <w:r w:rsidRPr="00F8135D">
        <w:rPr>
          <w:color w:val="000000"/>
        </w:rPr>
        <w:t xml:space="preserve">, </w:t>
      </w:r>
      <w:r w:rsidRPr="00F8135D">
        <w:rPr>
          <w:b/>
          <w:color w:val="000000"/>
        </w:rPr>
        <w:t>Zamawiający</w:t>
      </w:r>
      <w:r w:rsidRPr="00F8135D">
        <w:rPr>
          <w:color w:val="000000"/>
        </w:rPr>
        <w:t xml:space="preserve"> wymaga zatrudnienia przez </w:t>
      </w:r>
      <w:r w:rsidRPr="00F8135D">
        <w:rPr>
          <w:b/>
          <w:color w:val="000000"/>
        </w:rPr>
        <w:t>Wykonawcę</w:t>
      </w:r>
      <w:r w:rsidRPr="00F8135D">
        <w:rPr>
          <w:color w:val="000000"/>
        </w:rPr>
        <w:t xml:space="preserve">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(Dz. U. z 202</w:t>
      </w:r>
      <w:r>
        <w:rPr>
          <w:color w:val="000000"/>
        </w:rPr>
        <w:t>3</w:t>
      </w:r>
      <w:r w:rsidRPr="00F8135D">
        <w:rPr>
          <w:color w:val="000000"/>
        </w:rPr>
        <w:t xml:space="preserve"> r. poz. 1</w:t>
      </w:r>
      <w:r>
        <w:rPr>
          <w:color w:val="000000"/>
        </w:rPr>
        <w:t>465</w:t>
      </w:r>
      <w:r w:rsidRPr="00F8135D">
        <w:rPr>
          <w:color w:val="000000"/>
        </w:rPr>
        <w:t xml:space="preserve"> ze zm.).</w:t>
      </w:r>
    </w:p>
    <w:p w14:paraId="455423A1"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2.</w:t>
      </w:r>
      <w:r w:rsidRPr="00F8135D">
        <w:rPr>
          <w:b/>
          <w:color w:val="000000"/>
        </w:rPr>
        <w:t>Wykonawca</w:t>
      </w:r>
      <w:r w:rsidRPr="00F8135D">
        <w:rPr>
          <w:color w:val="000000"/>
        </w:rPr>
        <w:t xml:space="preserve"> lub podwykonawca zobowiązuje się przydzielić do realizacji zamówienia osoby zatrudnione na podstawie stosunku pracy, które  będą wykonywały wymienione poniżej w ust.3 czynności w zakresie realizacji zamówienia, których wykonanie polega na wykonywaniu pracy </w:t>
      </w:r>
      <w:r w:rsidRPr="00F8135D">
        <w:rPr>
          <w:color w:val="000000"/>
        </w:rPr>
        <w:br/>
        <w:t>w sposób określony w art. 22 § 1 ustawy z dnia 26 czerwca 1974 r. - Kodeks pracy</w:t>
      </w:r>
      <w:r>
        <w:rPr>
          <w:color w:val="000000"/>
        </w:rPr>
        <w:t xml:space="preserve"> </w:t>
      </w:r>
      <w:r w:rsidRPr="006171A0">
        <w:rPr>
          <w:color w:val="000000"/>
        </w:rPr>
        <w:t>co najmniej na czas wykonywania tych czynności</w:t>
      </w:r>
    </w:p>
    <w:p w14:paraId="47E7A437" w14:textId="77777777" w:rsidR="00665A8A" w:rsidRPr="00D33A9D" w:rsidRDefault="00665A8A" w:rsidP="00665A8A">
      <w:pPr>
        <w:widowControl w:val="0"/>
        <w:autoSpaceDE w:val="0"/>
        <w:autoSpaceDN w:val="0"/>
        <w:adjustRightInd w:val="0"/>
        <w:jc w:val="both"/>
      </w:pPr>
      <w:r w:rsidRPr="00D33A9D">
        <w:rPr>
          <w:rFonts w:eastAsia="Arial"/>
          <w:bCs/>
          <w:iCs/>
        </w:rPr>
        <w:t xml:space="preserve">3. </w:t>
      </w:r>
      <w:r w:rsidRPr="00D33A9D">
        <w:rPr>
          <w:rFonts w:eastAsia="ArialNarrow,Italic"/>
          <w:bCs/>
          <w:iCs/>
        </w:rPr>
        <w:t xml:space="preserve">Rodzaj czynności niezbędnych do realizacji zamówienia, których dotyczy wymóg zatrudnienia na </w:t>
      </w:r>
      <w:r>
        <w:rPr>
          <w:rFonts w:eastAsia="ArialNarrow,Italic"/>
          <w:bCs/>
          <w:iCs/>
        </w:rPr>
        <w:t>umowę o pracę :</w:t>
      </w:r>
    </w:p>
    <w:p w14:paraId="1C93ABD2" w14:textId="3CF75823" w:rsidR="00665A8A" w:rsidRDefault="00665A8A" w:rsidP="00665A8A">
      <w:pPr>
        <w:shd w:val="clear" w:color="auto" w:fill="FFFFFF"/>
        <w:autoSpaceDE w:val="0"/>
        <w:autoSpaceDN w:val="0"/>
        <w:adjustRightInd w:val="0"/>
        <w:ind w:right="29"/>
        <w:jc w:val="both"/>
        <w:rPr>
          <w:kern w:val="28"/>
        </w:rPr>
      </w:pPr>
      <w:r w:rsidRPr="00D33A9D">
        <w:rPr>
          <w:color w:val="000000"/>
        </w:rPr>
        <w:t>3.</w:t>
      </w:r>
      <w:r>
        <w:rPr>
          <w:color w:val="000000"/>
        </w:rPr>
        <w:t>1</w:t>
      </w:r>
      <w:r w:rsidRPr="00D33A9D">
        <w:rPr>
          <w:color w:val="000000"/>
        </w:rPr>
        <w:t xml:space="preserve"> </w:t>
      </w:r>
      <w:r w:rsidR="00E33CB9">
        <w:rPr>
          <w:color w:val="000000"/>
        </w:rPr>
        <w:t>wykonywanie prac porządkowych</w:t>
      </w:r>
      <w:r>
        <w:rPr>
          <w:kern w:val="28"/>
        </w:rPr>
        <w:t xml:space="preserve"> </w:t>
      </w:r>
    </w:p>
    <w:p w14:paraId="683368F5"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4. Sposób dokumentowania zatrudnienia osób, których dotyczy wymóg zatrudnienia na podstawie stosunku pracy:</w:t>
      </w:r>
    </w:p>
    <w:p w14:paraId="174E7EC2" w14:textId="02163EA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4.1. do dnia podpisania umowy </w:t>
      </w:r>
      <w:r w:rsidRPr="00F8135D">
        <w:rPr>
          <w:b/>
          <w:color w:val="000000"/>
        </w:rPr>
        <w:t>Wykonawca</w:t>
      </w:r>
      <w:r w:rsidRPr="00F8135D">
        <w:rPr>
          <w:color w:val="000000"/>
        </w:rPr>
        <w:t xml:space="preserve"> lub podwykonawca zobowiązany będzie złożyć oświadczenie zawierające wykaz pracowników wykonujących czynności w trakcie realizacji zamówienia, o których mowa w</w:t>
      </w:r>
      <w:r>
        <w:rPr>
          <w:color w:val="000000"/>
        </w:rPr>
        <w:t xml:space="preserve"> </w:t>
      </w:r>
      <w:r w:rsidRPr="00F8135D">
        <w:rPr>
          <w:color w:val="000000"/>
        </w:rPr>
        <w:t xml:space="preserve">ust.3. Oświadczenie to powinno zawierać w szczególności: dokładne określenie podmiotu składającego oświadczenie, datę złożenia oświadczenia, wskazanie, że objęte wykazem czynności, o których mowa w ust.3 wykonują osoby zatrudnione na podstawie stosunku pracy wraz ze wskazaniem liczby tych osób, rodzaju umowy o pracę i wymiaru etatu oraz podpis osoby uprawnionej do złożenia oświadczenia w imieniu </w:t>
      </w:r>
      <w:r w:rsidRPr="00F8135D">
        <w:rPr>
          <w:b/>
          <w:color w:val="000000"/>
        </w:rPr>
        <w:t xml:space="preserve">Wykonawcy </w:t>
      </w:r>
      <w:r w:rsidRPr="00F8135D">
        <w:rPr>
          <w:color w:val="000000"/>
        </w:rPr>
        <w:t>lub podwykonawcy.</w:t>
      </w:r>
    </w:p>
    <w:p w14:paraId="3961A6B4" w14:textId="3E611DE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4.2. </w:t>
      </w:r>
      <w:r w:rsidRPr="00F8135D">
        <w:rPr>
          <w:b/>
          <w:color w:val="000000"/>
        </w:rPr>
        <w:t>Wykonawca</w:t>
      </w:r>
      <w:r w:rsidRPr="00F8135D">
        <w:rPr>
          <w:color w:val="000000"/>
        </w:rPr>
        <w:t xml:space="preserve"> lub podwykonawca w terminie do 7 dni licząc od dnia podpisania umowy będzie zobowiązany do przedstawienia </w:t>
      </w:r>
      <w:r w:rsidRPr="00F8135D">
        <w:rPr>
          <w:b/>
          <w:color w:val="000000"/>
        </w:rPr>
        <w:t xml:space="preserve">Zamawiającemu </w:t>
      </w:r>
      <w:r w:rsidRPr="00F8135D">
        <w:rPr>
          <w:color w:val="000000"/>
        </w:rPr>
        <w:t>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 r. o ochronie danych osobowych (</w:t>
      </w:r>
      <w:r w:rsidR="007E03C4" w:rsidRPr="000975B9">
        <w:rPr>
          <w:color w:val="FF0000"/>
        </w:rPr>
        <w:t xml:space="preserve">(Dz.U. z 2023r. poz.1206t.j.). </w:t>
      </w:r>
      <w:r w:rsidRPr="00F8135D">
        <w:rPr>
          <w:color w:val="000000"/>
        </w:rPr>
        <w:t>Informacje takie jak: imię i nazwisko pracownika, data zawarcia umowy, rodzaj umowy o pracę i wymiar etatu powinny być możliwe do zidentyfikowania.</w:t>
      </w:r>
    </w:p>
    <w:p w14:paraId="72451324" w14:textId="36AC9F8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4.3. </w:t>
      </w:r>
      <w:r w:rsidRPr="00F8135D">
        <w:rPr>
          <w:b/>
          <w:color w:val="000000"/>
        </w:rPr>
        <w:t>Wykonawca</w:t>
      </w:r>
      <w:r w:rsidRPr="00F8135D">
        <w:rPr>
          <w:color w:val="000000"/>
        </w:rPr>
        <w:t xml:space="preserve"> lub podwykonawca na każde pisemne żądanie </w:t>
      </w:r>
      <w:r w:rsidRPr="00F8135D">
        <w:rPr>
          <w:b/>
          <w:color w:val="000000"/>
        </w:rPr>
        <w:t>Zamawiającego</w:t>
      </w:r>
      <w:r w:rsidRPr="00F8135D">
        <w:rPr>
          <w:color w:val="000000"/>
        </w:rPr>
        <w:t xml:space="preserve"> w terminie do 5 dni roboczych przedkładał będzie </w:t>
      </w:r>
      <w:r w:rsidRPr="00F8135D">
        <w:rPr>
          <w:b/>
          <w:color w:val="000000"/>
        </w:rPr>
        <w:t>Zamawiającemu</w:t>
      </w:r>
      <w:r w:rsidRPr="00F8135D">
        <w:rPr>
          <w:color w:val="000000"/>
        </w:rPr>
        <w:t xml:space="preserve"> raport stanu i sposobu zatrudnienia ww. osób, poświadczone za zgodność z oryginałem odpowiednio przez </w:t>
      </w:r>
      <w:r w:rsidRPr="00F8135D">
        <w:rPr>
          <w:b/>
          <w:color w:val="000000"/>
        </w:rPr>
        <w:t>Wykonawcę</w:t>
      </w:r>
      <w:r w:rsidRPr="00F8135D">
        <w:rPr>
          <w:color w:val="000000"/>
        </w:rPr>
        <w:t xml:space="preserve">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z obowiązującymi przepisami prawa, w tym przepisami ustawy z dnia 10 maja 2018 r. o ochronie danych osobowych </w:t>
      </w:r>
      <w:r w:rsidR="007E03C4" w:rsidRPr="000975B9">
        <w:rPr>
          <w:color w:val="FF0000"/>
        </w:rPr>
        <w:t xml:space="preserve">(Dz.U. z 2023r. poz.1206t.j.). </w:t>
      </w:r>
      <w:r w:rsidRPr="00F8135D">
        <w:rPr>
          <w:color w:val="000000"/>
        </w:rPr>
        <w:t xml:space="preserve">Imię i nazwisko pracownika nie podlega </w:t>
      </w:r>
      <w:proofErr w:type="spellStart"/>
      <w:r w:rsidRPr="00F8135D">
        <w:rPr>
          <w:color w:val="000000"/>
        </w:rPr>
        <w:t>anonimizacji</w:t>
      </w:r>
      <w:proofErr w:type="spellEnd"/>
      <w:r w:rsidRPr="00F8135D">
        <w:rPr>
          <w:color w:val="000000"/>
        </w:rPr>
        <w:t xml:space="preserve">. </w:t>
      </w:r>
    </w:p>
    <w:p w14:paraId="5EFC3E6B"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4.4. W uzasadnionych przypadkach, z przyczyn niezależnych od </w:t>
      </w:r>
      <w:r w:rsidRPr="00F8135D">
        <w:rPr>
          <w:b/>
          <w:color w:val="000000"/>
        </w:rPr>
        <w:t>Wykonawcy</w:t>
      </w:r>
      <w:r w:rsidRPr="00F8135D">
        <w:rPr>
          <w:color w:val="000000"/>
        </w:rPr>
        <w:t>, możliwe jest zastąpienie osoby lub osób wskazanych w wykazie, o którym mowa w ust.4 pkt 4.1 inną osobą lub osobami  pod warunkiem, że spełnione zostaną wszystkie wymagania co do zatrudnienia określone w SWZ.</w:t>
      </w:r>
    </w:p>
    <w:p w14:paraId="0DF36FE8"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lastRenderedPageBreak/>
        <w:t xml:space="preserve">5.W przypadku uzasadnionych wątpliwości co do przestrzegania prawa pracy przez </w:t>
      </w:r>
      <w:r w:rsidRPr="00F8135D">
        <w:rPr>
          <w:b/>
          <w:color w:val="000000"/>
        </w:rPr>
        <w:t>Wykonawcę</w:t>
      </w:r>
      <w:r w:rsidRPr="00F8135D">
        <w:rPr>
          <w:color w:val="000000"/>
        </w:rPr>
        <w:t xml:space="preserve"> lub podwykonawcę </w:t>
      </w:r>
      <w:r w:rsidRPr="00F8135D">
        <w:rPr>
          <w:b/>
          <w:color w:val="000000"/>
        </w:rPr>
        <w:t>Zamawiający</w:t>
      </w:r>
      <w:r w:rsidRPr="00F8135D">
        <w:rPr>
          <w:color w:val="000000"/>
        </w:rPr>
        <w:t xml:space="preserve"> może zwrócić się do Państwowej Inspekcji Pracy o przeprowadzenie kontroli.</w:t>
      </w:r>
    </w:p>
    <w:p w14:paraId="4F18D360" w14:textId="502CD4D6"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6. W przypadku nieprzedstawienia w terminie informacji, o których mowa w </w:t>
      </w:r>
      <w:r w:rsidR="0018623F">
        <w:rPr>
          <w:color w:val="000000"/>
        </w:rPr>
        <w:t xml:space="preserve">ust.4 </w:t>
      </w:r>
      <w:r w:rsidRPr="00F8135D">
        <w:rPr>
          <w:color w:val="000000"/>
        </w:rPr>
        <w:t xml:space="preserve">pkt 4.1- pkt 4.3 Wykonawca będzie każdorazowo płacił </w:t>
      </w:r>
      <w:r w:rsidRPr="00F8135D">
        <w:rPr>
          <w:b/>
          <w:color w:val="000000"/>
        </w:rPr>
        <w:t>Zamawiającemu</w:t>
      </w:r>
      <w:r w:rsidRPr="00F8135D">
        <w:rPr>
          <w:color w:val="000000"/>
        </w:rPr>
        <w:t xml:space="preserve"> karę w wysokości 1.000,00 zł (słownie: tysiąc złotych).</w:t>
      </w:r>
    </w:p>
    <w:p w14:paraId="0671D748" w14:textId="18FBD810" w:rsidR="00665A8A" w:rsidRPr="00F8135D" w:rsidRDefault="00665A8A" w:rsidP="00665A8A">
      <w:pPr>
        <w:shd w:val="clear" w:color="auto" w:fill="FFFFFF"/>
        <w:autoSpaceDE w:val="0"/>
        <w:autoSpaceDN w:val="0"/>
        <w:adjustRightInd w:val="0"/>
        <w:ind w:right="29"/>
        <w:jc w:val="center"/>
        <w:rPr>
          <w:b/>
          <w:color w:val="000000"/>
        </w:rPr>
      </w:pPr>
      <w:r w:rsidRPr="00F8135D">
        <w:rPr>
          <w:b/>
          <w:color w:val="000000"/>
        </w:rPr>
        <w:t xml:space="preserve">§ </w:t>
      </w:r>
      <w:r w:rsidR="00EA728A">
        <w:rPr>
          <w:b/>
          <w:color w:val="000000"/>
        </w:rPr>
        <w:t>4</w:t>
      </w:r>
    </w:p>
    <w:p w14:paraId="713EC8B4" w14:textId="60ACBEFE" w:rsidR="00665A8A" w:rsidRPr="00F8135D" w:rsidRDefault="00665A8A" w:rsidP="00665A8A">
      <w:pPr>
        <w:shd w:val="clear" w:color="auto" w:fill="FFFFFF"/>
        <w:autoSpaceDE w:val="0"/>
        <w:autoSpaceDN w:val="0"/>
        <w:adjustRightInd w:val="0"/>
        <w:ind w:right="29"/>
        <w:jc w:val="both"/>
        <w:rPr>
          <w:b/>
          <w:color w:val="000000"/>
        </w:rPr>
      </w:pPr>
      <w:r w:rsidRPr="00F8135D">
        <w:rPr>
          <w:color w:val="000000"/>
        </w:rPr>
        <w:t>1.</w:t>
      </w:r>
      <w:r w:rsidRPr="00F8135D">
        <w:rPr>
          <w:b/>
          <w:color w:val="000000"/>
        </w:rPr>
        <w:t xml:space="preserve">Wykonawca </w:t>
      </w:r>
      <w:r w:rsidRPr="00F8135D">
        <w:rPr>
          <w:color w:val="000000"/>
        </w:rPr>
        <w:t xml:space="preserve">oświadcza, że przedmiot umowy wykona samodzielnie (własnymi siłami), za wyjątkiem części określonych w formularzu oferty stanowiącym załącznik nr </w:t>
      </w:r>
      <w:r w:rsidR="00EA728A">
        <w:rPr>
          <w:color w:val="000000"/>
        </w:rPr>
        <w:t>3</w:t>
      </w:r>
      <w:r w:rsidRPr="00F8135D">
        <w:rPr>
          <w:color w:val="000000"/>
        </w:rPr>
        <w:t xml:space="preserve"> do umowy, które zamierza powierzyć podwykonawcom.</w:t>
      </w:r>
      <w:r w:rsidRPr="00F8135D">
        <w:rPr>
          <w:b/>
          <w:color w:val="000000"/>
        </w:rPr>
        <w:t xml:space="preserve"> </w:t>
      </w:r>
      <w:r w:rsidRPr="00F8135D">
        <w:rPr>
          <w:color w:val="000000"/>
        </w:rPr>
        <w:t xml:space="preserve">Powierzenie wykonania części zamówienia podwykonawcom nie zwalnia </w:t>
      </w:r>
      <w:r w:rsidRPr="00F8135D">
        <w:rPr>
          <w:b/>
          <w:color w:val="000000"/>
        </w:rPr>
        <w:t xml:space="preserve">Wykonawcy </w:t>
      </w:r>
      <w:r w:rsidRPr="00F8135D">
        <w:rPr>
          <w:color w:val="000000"/>
        </w:rPr>
        <w:t>z odpowiedzialności za należyte wykonanie tego zamówienia.</w:t>
      </w:r>
    </w:p>
    <w:p w14:paraId="10A6A485" w14:textId="224C6BF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2.</w:t>
      </w:r>
      <w:r w:rsidRPr="00F8135D">
        <w:rPr>
          <w:b/>
          <w:color w:val="000000"/>
        </w:rPr>
        <w:t>Zamawiający</w:t>
      </w:r>
      <w:r w:rsidRPr="00F8135D">
        <w:rPr>
          <w:color w:val="000000"/>
        </w:rPr>
        <w:t xml:space="preserve"> może wyrazić </w:t>
      </w:r>
      <w:r w:rsidRPr="007E03C4">
        <w:rPr>
          <w:color w:val="FF0000"/>
        </w:rPr>
        <w:t>zgod</w:t>
      </w:r>
      <w:r w:rsidR="007E03C4" w:rsidRPr="007E03C4">
        <w:rPr>
          <w:color w:val="FF0000"/>
        </w:rPr>
        <w:t>ę</w:t>
      </w:r>
      <w:r w:rsidR="00604D23">
        <w:rPr>
          <w:color w:val="000000"/>
        </w:rPr>
        <w:t>,</w:t>
      </w:r>
      <w:r w:rsidRPr="00F8135D">
        <w:rPr>
          <w:color w:val="000000"/>
        </w:rPr>
        <w:t xml:space="preserve">  w formie aneksu do umowy</w:t>
      </w:r>
      <w:r w:rsidR="00604D23">
        <w:rPr>
          <w:color w:val="000000"/>
        </w:rPr>
        <w:t>,</w:t>
      </w:r>
      <w:r w:rsidRPr="00F8135D">
        <w:rPr>
          <w:color w:val="000000"/>
        </w:rPr>
        <w:t xml:space="preserve"> na zmianę podwykonawcy lub wprowadzenia nowych części przedmiotu umowy, które będą realizowane przy udziale podwykonawcy. Jeżeli zmiana albo rezygnacja z podwykonawcy dotyczy podmiotu, na którego zasoby </w:t>
      </w:r>
      <w:r w:rsidRPr="00F8135D">
        <w:rPr>
          <w:b/>
          <w:color w:val="000000"/>
        </w:rPr>
        <w:t>Wykonawca</w:t>
      </w:r>
      <w:r w:rsidRPr="00F8135D">
        <w:rPr>
          <w:color w:val="000000"/>
        </w:rPr>
        <w:t xml:space="preserve"> powoływał się, na zasadach określonych w art. 118 ust.1 ustawy </w:t>
      </w:r>
      <w:proofErr w:type="spellStart"/>
      <w:r w:rsidRPr="00F8135D">
        <w:rPr>
          <w:color w:val="000000"/>
        </w:rPr>
        <w:t>Pzp</w:t>
      </w:r>
      <w:proofErr w:type="spellEnd"/>
      <w:r w:rsidRPr="00F8135D">
        <w:rPr>
          <w:color w:val="000000"/>
        </w:rPr>
        <w:t xml:space="preserve">, w celu wykazania spełniania warunków udziału w postępowaniu, </w:t>
      </w:r>
      <w:r w:rsidRPr="00F8135D">
        <w:rPr>
          <w:b/>
          <w:color w:val="000000"/>
        </w:rPr>
        <w:t xml:space="preserve">Wykonawca </w:t>
      </w:r>
      <w:r w:rsidRPr="00F8135D">
        <w:rPr>
          <w:color w:val="000000"/>
        </w:rPr>
        <w:t xml:space="preserve">jest obowiązany wykazać </w:t>
      </w:r>
      <w:r w:rsidRPr="00F8135D">
        <w:rPr>
          <w:b/>
          <w:color w:val="000000"/>
        </w:rPr>
        <w:t>Zamawiającemu,</w:t>
      </w:r>
      <w:r w:rsidRPr="00F8135D">
        <w:rPr>
          <w:color w:val="000000"/>
        </w:rPr>
        <w:t xml:space="preserve"> że proponowany inny podwykonawca lub wykonawca samodzielnie spełnia je w stopniu nie mniejszym niż podwykonawca, na którego zasoby Wykonawca powoływał się w trakcie postępowania o udzielenie zamówienia.</w:t>
      </w:r>
    </w:p>
    <w:p w14:paraId="640230FF"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3.</w:t>
      </w:r>
      <w:r w:rsidRPr="00F8135D">
        <w:rPr>
          <w:b/>
          <w:color w:val="000000"/>
        </w:rPr>
        <w:t>Wykonawca,</w:t>
      </w:r>
      <w:r w:rsidRPr="00F8135D">
        <w:rPr>
          <w:color w:val="000000"/>
        </w:rPr>
        <w:t xml:space="preserve"> podwykonawca lub dalszy podwykonawca zamierzający zawrzeć umowę </w:t>
      </w:r>
      <w:r>
        <w:rPr>
          <w:color w:val="000000"/>
        </w:rPr>
        <w:t xml:space="preserve">                            </w:t>
      </w:r>
      <w:r w:rsidRPr="00F8135D">
        <w:rPr>
          <w:color w:val="000000"/>
        </w:rPr>
        <w:t xml:space="preserve">o podwykonawstwo, której przedmiotem są roboty budowlane, jest obowiązany, w trakcie realizacji zamówienia, do przedłożenia </w:t>
      </w:r>
      <w:r w:rsidRPr="00F8135D">
        <w:rPr>
          <w:b/>
          <w:color w:val="000000"/>
        </w:rPr>
        <w:t>Zamawiającemu</w:t>
      </w:r>
      <w:r w:rsidRPr="00F8135D">
        <w:rPr>
          <w:color w:val="000000"/>
        </w:rPr>
        <w:t xml:space="preserve"> projektu tej umowy, przy czym podwykonawca lub dalszy podwykonawca jest obowiązany dołączyć zgodę </w:t>
      </w:r>
      <w:r w:rsidRPr="00F8135D">
        <w:rPr>
          <w:b/>
          <w:color w:val="000000"/>
        </w:rPr>
        <w:t>Wykonawcy</w:t>
      </w:r>
      <w:r w:rsidRPr="00F8135D">
        <w:rPr>
          <w:color w:val="000000"/>
        </w:rPr>
        <w:t xml:space="preserve"> na zawarcie umowy </w:t>
      </w:r>
      <w:r>
        <w:rPr>
          <w:color w:val="000000"/>
        </w:rPr>
        <w:t xml:space="preserve">                         </w:t>
      </w:r>
      <w:r w:rsidRPr="00F8135D">
        <w:rPr>
          <w:color w:val="000000"/>
        </w:rPr>
        <w:t>o podwykonawstwo o treści zgodnej z projektem umowy.</w:t>
      </w:r>
    </w:p>
    <w:p w14:paraId="431E86B2"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4. Niezgłoszenie zastrzeżeń do przedłożonego projektu umowy o podwykonawstwo, a także projektu jej zmiany, której przedmiotem są roboty budowlane, w terminie 14 dni kalendarzowych  od dnia dostarczenia </w:t>
      </w:r>
      <w:r w:rsidRPr="00F8135D">
        <w:rPr>
          <w:b/>
          <w:color w:val="000000"/>
        </w:rPr>
        <w:t>Zamawiającemu</w:t>
      </w:r>
      <w:r w:rsidRPr="00F8135D">
        <w:rPr>
          <w:color w:val="000000"/>
        </w:rPr>
        <w:t xml:space="preserve"> projektu umowy o podwykonawstwo, a także projektu jej zmiany, uważa się za akceptację projektu umowy lub projektu jej zmiany przez </w:t>
      </w:r>
      <w:r w:rsidRPr="00F8135D">
        <w:rPr>
          <w:b/>
          <w:color w:val="000000"/>
        </w:rPr>
        <w:t>Zamawiającego.</w:t>
      </w:r>
    </w:p>
    <w:p w14:paraId="05222F43"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5.</w:t>
      </w:r>
      <w:r w:rsidRPr="00F8135D">
        <w:rPr>
          <w:b/>
          <w:color w:val="000000"/>
        </w:rPr>
        <w:t>Wykonawca</w:t>
      </w:r>
      <w:r w:rsidRPr="00F8135D">
        <w:rPr>
          <w:color w:val="000000"/>
        </w:rPr>
        <w:t xml:space="preserve">, podwykonawca lub dalszy podwykonawca zamówienia na roboty budowlane przedkłada </w:t>
      </w:r>
      <w:r w:rsidRPr="00F8135D">
        <w:rPr>
          <w:b/>
          <w:color w:val="000000"/>
        </w:rPr>
        <w:t>Zamawiającemu</w:t>
      </w:r>
      <w:r w:rsidRPr="00F8135D">
        <w:rPr>
          <w:color w:val="000000"/>
        </w:rPr>
        <w:t xml:space="preserve"> poświadczoną za zgodność z oryginałem kopię zawartej umowy </w:t>
      </w:r>
      <w:r>
        <w:rPr>
          <w:color w:val="000000"/>
        </w:rPr>
        <w:t xml:space="preserve">                     </w:t>
      </w:r>
      <w:r w:rsidRPr="00F8135D">
        <w:rPr>
          <w:color w:val="000000"/>
        </w:rPr>
        <w:t>o podwykonawstwo, której przedmiotem są roboty budowlane oraz jej zmianę, w terminie 7 dni kalendarzowych od dnia jej zawarcia lub wprowadzenia zmian.</w:t>
      </w:r>
    </w:p>
    <w:p w14:paraId="0B7BD397"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6.Niezgłoszenie sprzeciwu do przedłożonej umowy o podwykonawstwo, której przedmiotem są roboty budowlane, w terminie 14 dni kalendarzowych od dnia dostarczenia </w:t>
      </w:r>
      <w:r w:rsidRPr="00F8135D">
        <w:rPr>
          <w:b/>
          <w:color w:val="000000"/>
        </w:rPr>
        <w:t>Zamawiającemu</w:t>
      </w:r>
      <w:r w:rsidRPr="00F8135D">
        <w:rPr>
          <w:color w:val="000000"/>
        </w:rPr>
        <w:t xml:space="preserve"> umowy o podwykonawstwo lub jej zmiany uważa się za akceptacje umowy lub jej zmiany przez Zamawiającego</w:t>
      </w:r>
      <w:r w:rsidRPr="00F8135D">
        <w:rPr>
          <w:b/>
          <w:color w:val="000000"/>
        </w:rPr>
        <w:t>.</w:t>
      </w:r>
    </w:p>
    <w:p w14:paraId="28710ED0" w14:textId="77777777" w:rsidR="00665A8A" w:rsidRPr="00F8135D" w:rsidRDefault="00665A8A" w:rsidP="00665A8A">
      <w:pPr>
        <w:shd w:val="clear" w:color="auto" w:fill="FFFFFF"/>
        <w:autoSpaceDE w:val="0"/>
        <w:autoSpaceDN w:val="0"/>
        <w:adjustRightInd w:val="0"/>
        <w:ind w:right="29"/>
        <w:jc w:val="both"/>
        <w:rPr>
          <w:color w:val="000000"/>
        </w:rPr>
      </w:pPr>
      <w:r w:rsidRPr="00F8135D">
        <w:rPr>
          <w:color w:val="000000"/>
        </w:rPr>
        <w:t xml:space="preserve">7. </w:t>
      </w:r>
      <w:r w:rsidRPr="00F8135D">
        <w:rPr>
          <w:b/>
          <w:color w:val="000000"/>
        </w:rPr>
        <w:t>Zamawiający</w:t>
      </w:r>
      <w:r w:rsidRPr="00F8135D">
        <w:rPr>
          <w:color w:val="000000"/>
        </w:rPr>
        <w:t xml:space="preserve"> zgłasza w formie pisemnej: zastrzeżenia do projektu umowy o podwykonawstwo lub jej zmian, sprzeciw do umowy o podwykonawstwo lub jej zmian, w terminie 14 dni kalendarzowych  od dnia dostarczenia</w:t>
      </w:r>
      <w:r w:rsidRPr="00F8135D">
        <w:rPr>
          <w:b/>
          <w:color w:val="000000"/>
        </w:rPr>
        <w:t xml:space="preserve"> Zamawiającemu</w:t>
      </w:r>
      <w:r w:rsidRPr="00F8135D">
        <w:rPr>
          <w:color w:val="000000"/>
        </w:rPr>
        <w:t xml:space="preserve"> odpowiednio projektu umowy lub projektu zmian, lub umowy o podwykonawstwo a także jej zmiany, jeżeli:</w:t>
      </w:r>
    </w:p>
    <w:p w14:paraId="14521BEE"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7.1.</w:t>
      </w:r>
      <w:r w:rsidRPr="00F8135D">
        <w:t xml:space="preserve"> </w:t>
      </w:r>
      <w:r w:rsidRPr="00F8135D">
        <w:rPr>
          <w:color w:val="000000"/>
        </w:rPr>
        <w:t>nie określono zakresu robót powierzonego podwykonawcy oraz nie określono części dokumentacji dotyczącej wykonania robót objętych umową lub zakres robót  przekracza zakres umowy,</w:t>
      </w:r>
    </w:p>
    <w:p w14:paraId="2D062F30"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7.2.termin wykonania przedmiotu umowy podwykonawczej zastrzeżony w umowie </w:t>
      </w:r>
      <w:r>
        <w:rPr>
          <w:color w:val="000000"/>
        </w:rPr>
        <w:t xml:space="preserve">                                    </w:t>
      </w:r>
      <w:r w:rsidRPr="00F8135D">
        <w:rPr>
          <w:color w:val="000000"/>
        </w:rPr>
        <w:t xml:space="preserve">o podwykonawstwo przekracza termin realizacji określony w niniejszej umowie lub </w:t>
      </w:r>
      <w:r>
        <w:rPr>
          <w:color w:val="000000"/>
        </w:rPr>
        <w:t xml:space="preserve">                                   </w:t>
      </w:r>
      <w:r w:rsidRPr="00F8135D">
        <w:rPr>
          <w:color w:val="000000"/>
        </w:rPr>
        <w:t xml:space="preserve">w harmonogramie rzeczowo-finansowym, jeśli został sporządzony, </w:t>
      </w:r>
    </w:p>
    <w:p w14:paraId="614D00FA"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7.3.termin zapłaty wynagrodzenia podwykonawcy lub dalszemu podwykonawcy przewidziany </w:t>
      </w:r>
      <w:r>
        <w:rPr>
          <w:color w:val="000000"/>
        </w:rPr>
        <w:t xml:space="preserve">                           </w:t>
      </w:r>
      <w:r w:rsidRPr="00F8135D">
        <w:rPr>
          <w:color w:val="000000"/>
        </w:rPr>
        <w:t xml:space="preserve">w umowie o podwykonawstwo jest dłuższy niż 30 dni od dnia doręczenia </w:t>
      </w:r>
      <w:r w:rsidRPr="00F8135D">
        <w:rPr>
          <w:b/>
          <w:color w:val="000000"/>
        </w:rPr>
        <w:t>Wykonawcy</w:t>
      </w:r>
      <w:r w:rsidRPr="00F8135D">
        <w:rPr>
          <w:color w:val="000000"/>
        </w:rPr>
        <w:t xml:space="preserve">, podwykonawcy lub dalszemu podwykonawcy faktury lub rachunku, </w:t>
      </w:r>
    </w:p>
    <w:p w14:paraId="622B6E08"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lastRenderedPageBreak/>
        <w:t>7.4. wynagrodzenie podwykonawcy nie zostało określone w umowie kwotą w złotych,</w:t>
      </w:r>
    </w:p>
    <w:p w14:paraId="3729025F"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7.5. umowa przewiduje zapłatę podwykonawcy wyższego wynagrodzenia za realizację części świadczenia objętej umową o podwykonawstwo, niż kwota wynagrodzenia należnego samemu </w:t>
      </w:r>
      <w:r w:rsidRPr="00F8135D">
        <w:rPr>
          <w:b/>
          <w:color w:val="000000"/>
        </w:rPr>
        <w:t>Wykonawcy</w:t>
      </w:r>
      <w:r w:rsidRPr="00F8135D">
        <w:rPr>
          <w:color w:val="000000"/>
        </w:rPr>
        <w:t xml:space="preserve"> za tę część przedmiotu umowy, w szczególności wynikająca z kosztorysu ofertowego,</w:t>
      </w:r>
    </w:p>
    <w:p w14:paraId="3B4CCBB5"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7.6.okres odpowiedzialności podwykonawcy lub dalszego podwykonawcy z gwarancji jakości lub tytułu rękojmi za wady, będzie krótszy od okresu odpowiedzialności z tytułu gwarancji jakości </w:t>
      </w:r>
      <w:r w:rsidRPr="00F8135D">
        <w:rPr>
          <w:b/>
          <w:color w:val="000000"/>
        </w:rPr>
        <w:t xml:space="preserve">Wykonawcy </w:t>
      </w:r>
      <w:r w:rsidRPr="00F8135D">
        <w:rPr>
          <w:color w:val="000000"/>
        </w:rPr>
        <w:t xml:space="preserve">wobec </w:t>
      </w:r>
      <w:r w:rsidRPr="00F8135D">
        <w:rPr>
          <w:b/>
          <w:color w:val="000000"/>
        </w:rPr>
        <w:t>Zamawiającego</w:t>
      </w:r>
      <w:r w:rsidRPr="00F8135D">
        <w:rPr>
          <w:color w:val="000000"/>
        </w:rPr>
        <w:t xml:space="preserve"> lub nie odpowiada zakresowi odpowiedzialności przyjętej przez </w:t>
      </w:r>
      <w:r w:rsidRPr="00F8135D">
        <w:rPr>
          <w:b/>
          <w:color w:val="000000"/>
        </w:rPr>
        <w:t>Wykonawcę</w:t>
      </w:r>
      <w:r w:rsidRPr="00F8135D">
        <w:rPr>
          <w:color w:val="000000"/>
        </w:rPr>
        <w:t xml:space="preserve"> wobec </w:t>
      </w:r>
      <w:r w:rsidRPr="00F8135D">
        <w:rPr>
          <w:b/>
          <w:color w:val="000000"/>
        </w:rPr>
        <w:t>Zamawiającego</w:t>
      </w:r>
      <w:r w:rsidRPr="00F8135D">
        <w:rPr>
          <w:color w:val="000000"/>
        </w:rPr>
        <w:t>,</w:t>
      </w:r>
    </w:p>
    <w:p w14:paraId="0C2FA664" w14:textId="5BB08D32"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7.7. brak jest zapisów zobowiązujących podwykonawcę do zatrudnienia na podstawie stosunku pracy osób wykonujących czynności wskazane w §</w:t>
      </w:r>
      <w:r w:rsidR="00EA728A">
        <w:rPr>
          <w:color w:val="000000"/>
        </w:rPr>
        <w:t>3</w:t>
      </w:r>
      <w:r w:rsidRPr="00F8135D">
        <w:rPr>
          <w:color w:val="000000"/>
        </w:rPr>
        <w:t xml:space="preserve"> ust.</w:t>
      </w:r>
      <w:r w:rsidR="00EA728A">
        <w:rPr>
          <w:color w:val="000000"/>
        </w:rPr>
        <w:t>3</w:t>
      </w:r>
      <w:r w:rsidRPr="00F8135D">
        <w:rPr>
          <w:color w:val="000000"/>
        </w:rPr>
        <w:t xml:space="preserve"> umowy, których wykonanie polega na wykonywaniu pracy w sposób określony w art. 22 § 1 ustawy z dnia 26 czerwca 1974 r. Kodeks pracy na okres wykonywania tych czynności w czasie realizacji niniejszej umowy.</w:t>
      </w:r>
    </w:p>
    <w:p w14:paraId="1B0EF052"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7.8. brak zastrzeżenia, że podwykonawca nie może przenosić wierzytelności wynikających </w:t>
      </w:r>
      <w:r>
        <w:rPr>
          <w:color w:val="000000"/>
        </w:rPr>
        <w:t xml:space="preserve">                               </w:t>
      </w:r>
      <w:r w:rsidRPr="00F8135D">
        <w:rPr>
          <w:color w:val="000000"/>
        </w:rPr>
        <w:t xml:space="preserve">z umowy o podwykonawstwo bez uprzedniej zgody </w:t>
      </w:r>
      <w:r w:rsidRPr="00F8135D">
        <w:rPr>
          <w:b/>
          <w:color w:val="000000"/>
        </w:rPr>
        <w:t>Wykonawcy</w:t>
      </w:r>
      <w:r w:rsidRPr="00F8135D">
        <w:rPr>
          <w:color w:val="000000"/>
        </w:rPr>
        <w:t xml:space="preserve"> i </w:t>
      </w:r>
      <w:r w:rsidRPr="00F8135D">
        <w:rPr>
          <w:b/>
          <w:color w:val="000000"/>
        </w:rPr>
        <w:t>Zamawiającego</w:t>
      </w:r>
      <w:r w:rsidRPr="00F8135D">
        <w:rPr>
          <w:color w:val="000000"/>
        </w:rPr>
        <w:t>.</w:t>
      </w:r>
    </w:p>
    <w:p w14:paraId="272630CA"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7.9.brak zastrzeżenia, że w przypadku gdy faktury wystawione na jej podstawie zawierać będą kwoty mające stanowić wzajemne kompensaty, całość kwoty wskazanej na fakturze traktuje się jako dokonaną na rzecz podwykonawcy lub dalszego podwykonawcy zapłatę wynagrodzenia </w:t>
      </w:r>
      <w:r>
        <w:rPr>
          <w:color w:val="000000"/>
        </w:rPr>
        <w:t xml:space="preserve">                               </w:t>
      </w:r>
      <w:r w:rsidRPr="00F8135D">
        <w:rPr>
          <w:color w:val="000000"/>
        </w:rPr>
        <w:t>z tytułu wykonanych prac ( potrącone kwoty traktuje się jako kwoty uiszczonego wynagrodzenia).</w:t>
      </w:r>
    </w:p>
    <w:p w14:paraId="7F2A754B"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 xml:space="preserve">7.10.zawiera postanowienie uzależniające zapłatę wynagrodzenia podwykonawcy lub dalszemu podwykonawcy przez </w:t>
      </w:r>
      <w:r w:rsidRPr="00F8135D">
        <w:rPr>
          <w:b/>
          <w:color w:val="000000"/>
        </w:rPr>
        <w:t>Wykonawcę</w:t>
      </w:r>
      <w:r w:rsidRPr="00F8135D">
        <w:rPr>
          <w:color w:val="000000"/>
        </w:rPr>
        <w:t xml:space="preserve"> lub podwykonawcę od uprzedniej zapłaty wynagrodzenia przez Zamawiającego na rzecz </w:t>
      </w:r>
      <w:r w:rsidRPr="00F8135D">
        <w:rPr>
          <w:b/>
          <w:color w:val="000000"/>
        </w:rPr>
        <w:t>Wykonawcy</w:t>
      </w:r>
      <w:r w:rsidRPr="00F8135D">
        <w:rPr>
          <w:color w:val="000000"/>
        </w:rPr>
        <w:t xml:space="preserve"> lub odpowiednio od </w:t>
      </w:r>
      <w:r w:rsidRPr="00F8135D">
        <w:rPr>
          <w:b/>
          <w:color w:val="000000"/>
        </w:rPr>
        <w:t>Wykonawcy</w:t>
      </w:r>
      <w:r w:rsidRPr="00F8135D">
        <w:rPr>
          <w:color w:val="000000"/>
        </w:rPr>
        <w:t xml:space="preserve"> na rzecz podwykonawcy.</w:t>
      </w:r>
    </w:p>
    <w:p w14:paraId="1AE2BC21"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7.11.zawiera postanowienia dotyczące zastrzeżenia prawa własności towaru do momentu zapłaty ceny.</w:t>
      </w:r>
    </w:p>
    <w:p w14:paraId="0757F776" w14:textId="77777777" w:rsidR="00665A8A" w:rsidRPr="00F8135D" w:rsidRDefault="00665A8A" w:rsidP="00665A8A">
      <w:pPr>
        <w:shd w:val="clear" w:color="auto" w:fill="FFFFFF"/>
        <w:autoSpaceDE w:val="0"/>
        <w:autoSpaceDN w:val="0"/>
        <w:adjustRightInd w:val="0"/>
        <w:ind w:left="284" w:right="29"/>
        <w:jc w:val="both"/>
        <w:rPr>
          <w:color w:val="000000"/>
        </w:rPr>
      </w:pPr>
      <w:r w:rsidRPr="00F8135D">
        <w:rPr>
          <w:color w:val="000000"/>
        </w:rPr>
        <w:t>7.12.</w:t>
      </w:r>
      <w:r w:rsidRPr="00F8135D">
        <w:t xml:space="preserve">zawiera </w:t>
      </w:r>
      <w:r w:rsidRPr="00F8135D">
        <w:rPr>
          <w:color w:val="000000"/>
        </w:rPr>
        <w:t xml:space="preserve">postanowienia kształtujące prawa i obowiązki podwykonawcy, w zakresie kar umownych oraz postanowień dotyczących warunków wypłaty wynagrodzenia, w sposób dla niego mniej korzystny niż prawa i obowiązki </w:t>
      </w:r>
      <w:r w:rsidRPr="00F8135D">
        <w:rPr>
          <w:b/>
          <w:color w:val="000000"/>
        </w:rPr>
        <w:t>Wykonawcy</w:t>
      </w:r>
      <w:r w:rsidRPr="00F8135D">
        <w:rPr>
          <w:color w:val="000000"/>
        </w:rPr>
        <w:t xml:space="preserve">, ukształtowane postanowieniami umowy zawartej między </w:t>
      </w:r>
      <w:r w:rsidRPr="00F8135D">
        <w:rPr>
          <w:b/>
          <w:color w:val="000000"/>
        </w:rPr>
        <w:t>Zamawiającym</w:t>
      </w:r>
      <w:r w:rsidRPr="00F8135D">
        <w:rPr>
          <w:color w:val="000000"/>
        </w:rPr>
        <w:t xml:space="preserve"> a </w:t>
      </w:r>
      <w:r w:rsidRPr="00F8135D">
        <w:rPr>
          <w:b/>
          <w:color w:val="000000"/>
        </w:rPr>
        <w:t>Wykonawcą</w:t>
      </w:r>
      <w:r w:rsidRPr="00F8135D">
        <w:rPr>
          <w:color w:val="000000"/>
        </w:rPr>
        <w:t>.</w:t>
      </w:r>
    </w:p>
    <w:p w14:paraId="77F0158F" w14:textId="01550CBA" w:rsidR="00665A8A" w:rsidRPr="004C3979" w:rsidRDefault="00665A8A" w:rsidP="00665A8A">
      <w:pPr>
        <w:widowControl w:val="0"/>
        <w:autoSpaceDE w:val="0"/>
        <w:autoSpaceDN w:val="0"/>
        <w:adjustRightInd w:val="0"/>
        <w:jc w:val="center"/>
        <w:rPr>
          <w:b/>
          <w:bCs/>
        </w:rPr>
      </w:pPr>
      <w:r w:rsidRPr="004C3979">
        <w:rPr>
          <w:b/>
          <w:bCs/>
        </w:rPr>
        <w:t>§</w:t>
      </w:r>
      <w:r w:rsidR="00EA728A">
        <w:rPr>
          <w:b/>
          <w:bCs/>
        </w:rPr>
        <w:t>5</w:t>
      </w:r>
    </w:p>
    <w:p w14:paraId="6C2E6E10" w14:textId="77777777" w:rsidR="003C7FD8" w:rsidRDefault="003C7FD8" w:rsidP="003C7FD8">
      <w:pPr>
        <w:suppressAutoHyphens/>
        <w:jc w:val="both"/>
      </w:pPr>
      <w:r w:rsidRPr="002A4BDF">
        <w:t xml:space="preserve">Umowę zawiera się na czas określony tj. </w:t>
      </w:r>
      <w:r>
        <w:rPr>
          <w:b/>
          <w:bCs/>
        </w:rPr>
        <w:t>9</w:t>
      </w:r>
      <w:r w:rsidRPr="00BC0265">
        <w:rPr>
          <w:b/>
          <w:bCs/>
        </w:rPr>
        <w:t xml:space="preserve"> miesięcy od dnia </w:t>
      </w:r>
      <w:r>
        <w:rPr>
          <w:b/>
          <w:bCs/>
        </w:rPr>
        <w:t>1 kwietnia 2025</w:t>
      </w:r>
      <w:r w:rsidRPr="00BC0265">
        <w:t>.</w:t>
      </w:r>
    </w:p>
    <w:p w14:paraId="702E3D17" w14:textId="50C7E5C2" w:rsidR="00213DCA" w:rsidRDefault="000162DE" w:rsidP="001D2D41">
      <w:pPr>
        <w:autoSpaceDE w:val="0"/>
        <w:autoSpaceDN w:val="0"/>
        <w:adjustRightInd w:val="0"/>
        <w:jc w:val="center"/>
        <w:rPr>
          <w:b/>
          <w:bCs/>
        </w:rPr>
      </w:pPr>
      <w:r w:rsidRPr="008B1625">
        <w:rPr>
          <w:b/>
          <w:bCs/>
        </w:rPr>
        <w:t>§</w:t>
      </w:r>
      <w:r w:rsidR="00027269">
        <w:rPr>
          <w:b/>
          <w:bCs/>
        </w:rPr>
        <w:t>6</w:t>
      </w:r>
    </w:p>
    <w:p w14:paraId="0DADE237" w14:textId="77777777" w:rsidR="00604D23" w:rsidRPr="00604D23" w:rsidRDefault="00604D23" w:rsidP="00604D23">
      <w:pPr>
        <w:ind w:right="6"/>
        <w:jc w:val="both"/>
        <w:rPr>
          <w:snapToGrid w:val="0"/>
        </w:rPr>
      </w:pPr>
      <w:r w:rsidRPr="00604D23">
        <w:rPr>
          <w:snapToGrid w:val="0"/>
        </w:rPr>
        <w:t>1.</w:t>
      </w:r>
      <w:r w:rsidRPr="00604D23">
        <w:rPr>
          <w:b/>
          <w:snapToGrid w:val="0"/>
        </w:rPr>
        <w:t xml:space="preserve">Maksymalna szacunkowa wartość umowy </w:t>
      </w:r>
      <w:r w:rsidRPr="00604D23">
        <w:rPr>
          <w:bCs/>
          <w:snapToGrid w:val="0"/>
        </w:rPr>
        <w:t>wynosi</w:t>
      </w:r>
      <w:r w:rsidRPr="00604D23">
        <w:rPr>
          <w:snapToGrid w:val="0"/>
        </w:rPr>
        <w:t xml:space="preserve"> </w:t>
      </w:r>
      <w:r w:rsidRPr="00604D23">
        <w:rPr>
          <w:b/>
          <w:bCs/>
          <w:snapToGrid w:val="0"/>
        </w:rPr>
        <w:t>……………….. netto</w:t>
      </w:r>
      <w:r w:rsidRPr="00604D23">
        <w:rPr>
          <w:snapToGrid w:val="0"/>
        </w:rPr>
        <w:t xml:space="preserve"> plus podatek VAT                         w wysokości ………….zł co stanowi szacunkowe wynagrodzenie </w:t>
      </w:r>
      <w:r w:rsidRPr="00604D23">
        <w:rPr>
          <w:b/>
          <w:snapToGrid w:val="0"/>
        </w:rPr>
        <w:t>…………………..zł brutto</w:t>
      </w:r>
      <w:r w:rsidRPr="00604D23">
        <w:rPr>
          <w:snapToGrid w:val="0"/>
        </w:rPr>
        <w:t xml:space="preserve"> (słownie: ……………………………………………. ).</w:t>
      </w:r>
    </w:p>
    <w:p w14:paraId="62CC0982" w14:textId="77777777" w:rsidR="00604D23" w:rsidRPr="00604D23" w:rsidRDefault="00604D23" w:rsidP="00604D23">
      <w:pPr>
        <w:ind w:right="6"/>
        <w:jc w:val="both"/>
        <w:rPr>
          <w:b/>
          <w:iCs/>
          <w:snapToGrid w:val="0"/>
        </w:rPr>
      </w:pPr>
      <w:r w:rsidRPr="00604D23">
        <w:rPr>
          <w:snapToGrid w:val="0"/>
        </w:rPr>
        <w:t xml:space="preserve">2. </w:t>
      </w:r>
      <w:r w:rsidRPr="00604D23">
        <w:rPr>
          <w:b/>
          <w:iCs/>
          <w:snapToGrid w:val="0"/>
        </w:rPr>
        <w:t>Realizacja umowy zostanie rozliczona fakturami częściowymi za miesiąc kalendarzowy stanowiący okres rozliczeniowy.</w:t>
      </w:r>
    </w:p>
    <w:p w14:paraId="4BB6B5EE" w14:textId="0CF739CA" w:rsidR="00604D23" w:rsidRPr="0065246A" w:rsidRDefault="00604D23" w:rsidP="00604D23">
      <w:pPr>
        <w:jc w:val="both"/>
      </w:pPr>
      <w:r w:rsidRPr="0065246A">
        <w:rPr>
          <w:iCs/>
        </w:rPr>
        <w:t xml:space="preserve">3. Podstawą do wystawienia faktury przez </w:t>
      </w:r>
      <w:r w:rsidRPr="0065246A">
        <w:rPr>
          <w:b/>
          <w:bCs/>
          <w:iCs/>
        </w:rPr>
        <w:t>Wykonawcę</w:t>
      </w:r>
      <w:r w:rsidRPr="0065246A">
        <w:rPr>
          <w:iCs/>
        </w:rPr>
        <w:t xml:space="preserve"> jest protok</w:t>
      </w:r>
      <w:r w:rsidR="00027269">
        <w:rPr>
          <w:iCs/>
        </w:rPr>
        <w:t>ół</w:t>
      </w:r>
      <w:r w:rsidRPr="0065246A">
        <w:rPr>
          <w:iCs/>
        </w:rPr>
        <w:t xml:space="preserve"> odbioru usługi, którego wzór stanowi załącznik nr </w:t>
      </w:r>
      <w:r>
        <w:rPr>
          <w:iCs/>
        </w:rPr>
        <w:t>4</w:t>
      </w:r>
      <w:r w:rsidRPr="0065246A">
        <w:rPr>
          <w:iCs/>
        </w:rPr>
        <w:t xml:space="preserve"> do umowy wraz z  rozliczeniami do faktury podpisanymi przez strony. </w:t>
      </w:r>
    </w:p>
    <w:p w14:paraId="3B6E4C32" w14:textId="77777777" w:rsidR="00604D23" w:rsidRPr="0065246A" w:rsidRDefault="00604D23" w:rsidP="00604D23">
      <w:pPr>
        <w:ind w:right="6"/>
        <w:jc w:val="both"/>
      </w:pPr>
      <w:r w:rsidRPr="0065246A">
        <w:t xml:space="preserve">4. Miesięczne wynagrodzenie </w:t>
      </w:r>
      <w:r w:rsidRPr="0065246A">
        <w:rPr>
          <w:b/>
          <w:bCs/>
        </w:rPr>
        <w:t>Wykonawcy</w:t>
      </w:r>
      <w:r w:rsidRPr="0065246A">
        <w:t xml:space="preserve"> ustalane będzie na podstawie cen jednostkowych wyszczególnionych w ofercie </w:t>
      </w:r>
      <w:r w:rsidRPr="00604D23">
        <w:rPr>
          <w:b/>
          <w:bCs/>
        </w:rPr>
        <w:t>Wykonawcy</w:t>
      </w:r>
      <w:r w:rsidRPr="0065246A">
        <w:t xml:space="preserve"> oraz krotności (ilości) prac wykonanych przez </w:t>
      </w:r>
      <w:r w:rsidRPr="0065246A">
        <w:rPr>
          <w:b/>
          <w:bCs/>
        </w:rPr>
        <w:t xml:space="preserve">Wykonawcę </w:t>
      </w:r>
      <w:r w:rsidRPr="0065246A">
        <w:t xml:space="preserve">w danym miesiącu Zapłata należności nastąpi po wykonaniu usługi oraz protokolarnym jej odebraniu przez komisję </w:t>
      </w:r>
      <w:r w:rsidRPr="0065246A">
        <w:rPr>
          <w:b/>
          <w:bCs/>
        </w:rPr>
        <w:t>Zamawiającego</w:t>
      </w:r>
      <w:r w:rsidRPr="0065246A">
        <w:t xml:space="preserve"> z udziałem </w:t>
      </w:r>
      <w:r w:rsidRPr="0065246A">
        <w:rPr>
          <w:b/>
          <w:bCs/>
        </w:rPr>
        <w:t>Wykonawcy</w:t>
      </w:r>
      <w:r w:rsidRPr="0065246A">
        <w:t>.</w:t>
      </w:r>
    </w:p>
    <w:p w14:paraId="733D2721" w14:textId="5BE2963A" w:rsidR="00213DCA" w:rsidRPr="00D10DD4" w:rsidRDefault="00604D23" w:rsidP="001D2D41">
      <w:pPr>
        <w:autoSpaceDE w:val="0"/>
        <w:autoSpaceDN w:val="0"/>
        <w:adjustRightInd w:val="0"/>
        <w:jc w:val="both"/>
        <w:rPr>
          <w:b/>
          <w:i/>
        </w:rPr>
      </w:pPr>
      <w:r>
        <w:t>5</w:t>
      </w:r>
      <w:r w:rsidR="00213DCA" w:rsidRPr="001D2D41">
        <w:t xml:space="preserve">.Wynagrodzenie będzie płatne w terminie 21 dni od daty otrzymania faktury. </w:t>
      </w:r>
      <w:r w:rsidR="00213DCA" w:rsidRPr="00D10DD4">
        <w:rPr>
          <w:b/>
          <w:i/>
        </w:rPr>
        <w:t>Płatnikiem jest</w:t>
      </w:r>
      <w:r w:rsidR="00057E1E" w:rsidRPr="00D10DD4">
        <w:rPr>
          <w:b/>
          <w:i/>
        </w:rPr>
        <w:t xml:space="preserve"> </w:t>
      </w:r>
      <w:r w:rsidR="00213DCA" w:rsidRPr="00D10DD4">
        <w:rPr>
          <w:b/>
          <w:i/>
        </w:rPr>
        <w:t xml:space="preserve">Miasto Kostrzyn nad Odrą, ul. </w:t>
      </w:r>
      <w:r w:rsidR="00057E1E" w:rsidRPr="00D10DD4">
        <w:rPr>
          <w:b/>
          <w:i/>
        </w:rPr>
        <w:t>Graniczna 2</w:t>
      </w:r>
      <w:r w:rsidR="00213DCA" w:rsidRPr="00D10DD4">
        <w:rPr>
          <w:b/>
          <w:i/>
        </w:rPr>
        <w:t>, NIP 599-27 -71-328.</w:t>
      </w:r>
    </w:p>
    <w:p w14:paraId="0C131D58" w14:textId="7D1BD931" w:rsidR="00057E1E" w:rsidRDefault="00604D23" w:rsidP="001D2D41">
      <w:pPr>
        <w:autoSpaceDE w:val="0"/>
        <w:autoSpaceDN w:val="0"/>
        <w:adjustRightInd w:val="0"/>
        <w:jc w:val="both"/>
      </w:pPr>
      <w:r>
        <w:t>6</w:t>
      </w:r>
      <w:r w:rsidR="00213DCA" w:rsidRPr="001D2D41">
        <w:t xml:space="preserve">. </w:t>
      </w:r>
      <w:r w:rsidR="00213DCA" w:rsidRPr="00A156B8">
        <w:rPr>
          <w:b/>
        </w:rPr>
        <w:t>Zamawiającemu</w:t>
      </w:r>
      <w:r w:rsidR="00213DCA" w:rsidRPr="001D2D41">
        <w:t xml:space="preserve"> przysługuje prawo wstrzymania płatności w przypadku</w:t>
      </w:r>
      <w:r w:rsidR="00057E1E">
        <w:t>:</w:t>
      </w:r>
    </w:p>
    <w:p w14:paraId="5459724A" w14:textId="77777777" w:rsidR="00213DCA" w:rsidRPr="00D10DD4" w:rsidRDefault="00057E1E" w:rsidP="001D2D41">
      <w:pPr>
        <w:autoSpaceDE w:val="0"/>
        <w:autoSpaceDN w:val="0"/>
        <w:adjustRightInd w:val="0"/>
        <w:jc w:val="both"/>
        <w:rPr>
          <w:i/>
        </w:rPr>
      </w:pPr>
      <w:r>
        <w:t>a)</w:t>
      </w:r>
      <w:r w:rsidR="00213DCA" w:rsidRPr="001D2D41">
        <w:t xml:space="preserve"> nie przedłożenia</w:t>
      </w:r>
      <w:r>
        <w:t xml:space="preserve"> </w:t>
      </w:r>
      <w:r w:rsidR="00213DCA" w:rsidRPr="001D2D41">
        <w:t>w terminie 10 dni od wystawienia faktury pisemnego potwi</w:t>
      </w:r>
      <w:r w:rsidR="00D10DD4">
        <w:t xml:space="preserve">erdzenia przez </w:t>
      </w:r>
      <w:r w:rsidR="00D10DD4" w:rsidRPr="00D10DD4">
        <w:rPr>
          <w:i/>
        </w:rPr>
        <w:t>P</w:t>
      </w:r>
      <w:r w:rsidR="00213DCA" w:rsidRPr="00D10DD4">
        <w:rPr>
          <w:i/>
        </w:rPr>
        <w:t>odwykonawców</w:t>
      </w:r>
      <w:r w:rsidR="00213DCA" w:rsidRPr="001D2D41">
        <w:t>,</w:t>
      </w:r>
      <w:r>
        <w:t xml:space="preserve"> </w:t>
      </w:r>
      <w:r w:rsidR="00213DCA" w:rsidRPr="001D2D41">
        <w:t>których wierzytelność jest częścią składową wystawionej faktury, o dokonaniu zapłaty</w:t>
      </w:r>
      <w:r>
        <w:t xml:space="preserve"> na rzecz tych </w:t>
      </w:r>
      <w:r w:rsidR="00D10DD4" w:rsidRPr="00D10DD4">
        <w:rPr>
          <w:i/>
        </w:rPr>
        <w:t>P</w:t>
      </w:r>
      <w:r w:rsidRPr="00D10DD4">
        <w:rPr>
          <w:i/>
        </w:rPr>
        <w:t>odwykonawców,</w:t>
      </w:r>
    </w:p>
    <w:p w14:paraId="06825901" w14:textId="4FF0805A" w:rsidR="00057E1E" w:rsidRPr="001D2D41" w:rsidRDefault="00832FB1" w:rsidP="001D2D41">
      <w:pPr>
        <w:autoSpaceDE w:val="0"/>
        <w:autoSpaceDN w:val="0"/>
        <w:adjustRightInd w:val="0"/>
        <w:jc w:val="both"/>
      </w:pPr>
      <w:r>
        <w:lastRenderedPageBreak/>
        <w:t>b) ni</w:t>
      </w:r>
      <w:r w:rsidR="00DB72B7">
        <w:t>e przedstawienia</w:t>
      </w:r>
      <w:r>
        <w:t xml:space="preserve"> </w:t>
      </w:r>
      <w:r w:rsidR="00057E1E">
        <w:t>dokumentów, o których mowa w ust.</w:t>
      </w:r>
      <w:r w:rsidR="00027269">
        <w:t>3.</w:t>
      </w:r>
    </w:p>
    <w:p w14:paraId="0CD79677" w14:textId="77777777" w:rsidR="001E61E3" w:rsidRDefault="001E61E3" w:rsidP="001E61E3">
      <w:pPr>
        <w:autoSpaceDE w:val="0"/>
        <w:autoSpaceDN w:val="0"/>
        <w:adjustRightInd w:val="0"/>
        <w:jc w:val="center"/>
        <w:rPr>
          <w:b/>
          <w:bCs/>
        </w:rPr>
      </w:pPr>
      <w:r w:rsidRPr="00183B7A">
        <w:rPr>
          <w:b/>
          <w:bCs/>
        </w:rPr>
        <w:t>§</w:t>
      </w:r>
      <w:r>
        <w:rPr>
          <w:b/>
          <w:bCs/>
        </w:rPr>
        <w:t>7</w:t>
      </w:r>
    </w:p>
    <w:p w14:paraId="45B41D09" w14:textId="77777777" w:rsidR="001E61E3" w:rsidRPr="001D6FDE" w:rsidRDefault="001E61E3" w:rsidP="001E61E3">
      <w:pPr>
        <w:numPr>
          <w:ilvl w:val="0"/>
          <w:numId w:val="16"/>
        </w:numPr>
        <w:autoSpaceDE w:val="0"/>
        <w:autoSpaceDN w:val="0"/>
        <w:adjustRightInd w:val="0"/>
        <w:jc w:val="both"/>
        <w:rPr>
          <w:rFonts w:eastAsia="Calibri"/>
          <w:lang w:eastAsia="en-US"/>
        </w:rPr>
      </w:pPr>
      <w:r w:rsidRPr="001D6FDE">
        <w:rPr>
          <w:rFonts w:eastAsia="Calibri"/>
          <w:lang w:eastAsia="en-US"/>
        </w:rPr>
        <w:t xml:space="preserve">Strony zobowiązują się dokonać zmiany wysokości wynagrodzenia należnego </w:t>
      </w:r>
      <w:r w:rsidRPr="001D6FDE">
        <w:rPr>
          <w:rFonts w:eastAsia="Calibri"/>
          <w:b/>
          <w:bCs/>
          <w:lang w:eastAsia="en-US"/>
        </w:rPr>
        <w:t>Wykonawcy,</w:t>
      </w:r>
      <w:r w:rsidRPr="001D6FDE">
        <w:rPr>
          <w:rFonts w:eastAsia="Calibri"/>
          <w:lang w:eastAsia="en-US"/>
        </w:rPr>
        <w:t xml:space="preserve">           o którym mowa w §6 ust.</w:t>
      </w:r>
      <w:r>
        <w:rPr>
          <w:rFonts w:eastAsia="Calibri"/>
          <w:lang w:eastAsia="en-US"/>
        </w:rPr>
        <w:t>1</w:t>
      </w:r>
      <w:r w:rsidRPr="001D6FDE">
        <w:rPr>
          <w:rFonts w:eastAsia="Calibri"/>
          <w:lang w:eastAsia="en-US"/>
        </w:rPr>
        <w:t xml:space="preserve"> Umowy w następstwie zmiany wynagrodzenia, o których mowa</w:t>
      </w:r>
      <w:r>
        <w:rPr>
          <w:rFonts w:eastAsia="Calibri"/>
          <w:lang w:eastAsia="en-US"/>
        </w:rPr>
        <w:t xml:space="preserve">                             </w:t>
      </w:r>
      <w:r w:rsidRPr="001D6FDE">
        <w:rPr>
          <w:rFonts w:eastAsia="Calibri"/>
          <w:lang w:eastAsia="en-US"/>
        </w:rPr>
        <w:t xml:space="preserve"> w §6 ust.</w:t>
      </w:r>
      <w:r>
        <w:rPr>
          <w:rFonts w:eastAsia="Calibri"/>
          <w:lang w:eastAsia="en-US"/>
        </w:rPr>
        <w:t>2</w:t>
      </w:r>
      <w:r w:rsidRPr="001D6FDE">
        <w:rPr>
          <w:rFonts w:eastAsia="Calibri"/>
          <w:lang w:eastAsia="en-US"/>
        </w:rPr>
        <w:t xml:space="preserve"> Umowy, w formie pisemnego aneksu, każdorazowo w przypadku zmiany:</w:t>
      </w:r>
    </w:p>
    <w:p w14:paraId="29CAB8E3" w14:textId="77777777" w:rsidR="001E61E3" w:rsidRPr="001D6FDE" w:rsidRDefault="001E61E3" w:rsidP="001E61E3">
      <w:pPr>
        <w:numPr>
          <w:ilvl w:val="0"/>
          <w:numId w:val="17"/>
        </w:numPr>
        <w:pBdr>
          <w:top w:val="nil"/>
          <w:left w:val="nil"/>
          <w:bottom w:val="nil"/>
          <w:right w:val="nil"/>
          <w:between w:val="nil"/>
        </w:pBdr>
        <w:jc w:val="both"/>
        <w:rPr>
          <w:rFonts w:eastAsia="Calibri"/>
          <w:lang w:eastAsia="en-US"/>
        </w:rPr>
      </w:pPr>
      <w:r w:rsidRPr="001D6FDE">
        <w:rPr>
          <w:rFonts w:eastAsia="Calibri"/>
          <w:lang w:eastAsia="en-US"/>
        </w:rPr>
        <w:t>stawki podatku od towarów i usług oraz podatku akcyzowego;</w:t>
      </w:r>
    </w:p>
    <w:p w14:paraId="6123B567" w14:textId="77777777" w:rsidR="001E61E3" w:rsidRPr="001D6FDE" w:rsidRDefault="001E61E3" w:rsidP="001E61E3">
      <w:pPr>
        <w:numPr>
          <w:ilvl w:val="0"/>
          <w:numId w:val="17"/>
        </w:numPr>
        <w:pBdr>
          <w:top w:val="nil"/>
          <w:left w:val="nil"/>
          <w:bottom w:val="nil"/>
          <w:right w:val="nil"/>
          <w:between w:val="nil"/>
        </w:pBdr>
        <w:jc w:val="both"/>
        <w:rPr>
          <w:rFonts w:eastAsia="Calibri"/>
          <w:lang w:eastAsia="en-US"/>
        </w:rPr>
      </w:pPr>
      <w:r w:rsidRPr="001D6FDE">
        <w:rPr>
          <w:rFonts w:eastAsia="Calibri"/>
          <w:lang w:eastAsia="en-US"/>
        </w:rPr>
        <w:t>wysokości minimalnego wynagrodzenia za pracę albo wysokości minimalnej stawki godzinowej, ustalonych na podstawie ustawy z dnia 10 października 2002r. o minimalnym wynagrodzeniu za pracę;</w:t>
      </w:r>
    </w:p>
    <w:p w14:paraId="31F32190" w14:textId="77777777" w:rsidR="001E61E3" w:rsidRPr="001D6FDE" w:rsidRDefault="001E61E3" w:rsidP="001E61E3">
      <w:pPr>
        <w:numPr>
          <w:ilvl w:val="0"/>
          <w:numId w:val="17"/>
        </w:numPr>
        <w:pBdr>
          <w:top w:val="nil"/>
          <w:left w:val="nil"/>
          <w:bottom w:val="nil"/>
          <w:right w:val="nil"/>
          <w:between w:val="nil"/>
        </w:pBdr>
        <w:jc w:val="both"/>
        <w:rPr>
          <w:rFonts w:eastAsia="Calibri"/>
          <w:lang w:eastAsia="en-US"/>
        </w:rPr>
      </w:pPr>
      <w:r w:rsidRPr="001D6FDE">
        <w:rPr>
          <w:rFonts w:eastAsia="Calibri"/>
          <w:lang w:eastAsia="en-US"/>
        </w:rPr>
        <w:t>zasad podlegania ubezpieczeniom społecznym lub ubezpieczeniu zdrowotnemu lub wysokości stawki składki na ubezpieczenia społeczne lub ubezpieczenie zdrowotne;</w:t>
      </w:r>
    </w:p>
    <w:p w14:paraId="575B4F6D" w14:textId="77777777" w:rsidR="001E61E3" w:rsidRPr="001D6FDE" w:rsidRDefault="001E61E3" w:rsidP="001E61E3">
      <w:pPr>
        <w:numPr>
          <w:ilvl w:val="0"/>
          <w:numId w:val="17"/>
        </w:numPr>
        <w:pBdr>
          <w:top w:val="nil"/>
          <w:left w:val="nil"/>
          <w:bottom w:val="nil"/>
          <w:right w:val="nil"/>
          <w:between w:val="nil"/>
        </w:pBdr>
        <w:jc w:val="both"/>
        <w:rPr>
          <w:rFonts w:eastAsia="Calibri"/>
          <w:lang w:eastAsia="en-US"/>
        </w:rPr>
      </w:pPr>
      <w:r w:rsidRPr="001D6FDE">
        <w:rPr>
          <w:rFonts w:eastAsia="Calibri"/>
          <w:lang w:eastAsia="en-US"/>
        </w:rPr>
        <w:t>zasad gromadzenia i wysokości wpłat do pracowniczych planów kapitałowych, o których mowa w ustawie z dnia 4 października 2018 r. o pracowniczych planach kapitałowych,</w:t>
      </w:r>
    </w:p>
    <w:p w14:paraId="6502F8B0" w14:textId="77777777" w:rsidR="001E61E3" w:rsidRPr="001D6FDE" w:rsidRDefault="001E61E3" w:rsidP="001E61E3">
      <w:pPr>
        <w:numPr>
          <w:ilvl w:val="0"/>
          <w:numId w:val="17"/>
        </w:numPr>
        <w:shd w:val="clear" w:color="auto" w:fill="FFFFFF"/>
        <w:contextualSpacing/>
        <w:jc w:val="both"/>
        <w:rPr>
          <w:rFonts w:eastAsia="Calibri"/>
          <w:lang w:eastAsia="en-US"/>
        </w:rPr>
      </w:pPr>
      <w:r w:rsidRPr="001D6FDE">
        <w:rPr>
          <w:rFonts w:eastAsia="Calibri"/>
          <w:lang w:eastAsia="en-US"/>
        </w:rPr>
        <w:t>zmiany ceny materiałów i kosztów związanych z realizacją zamówienia (art. 439 ust.1 ustawy PZP)</w:t>
      </w:r>
    </w:p>
    <w:p w14:paraId="3E0B6DF3" w14:textId="77777777" w:rsidR="001E61E3" w:rsidRPr="001D6FDE" w:rsidRDefault="001E61E3" w:rsidP="001E61E3">
      <w:pPr>
        <w:ind w:left="426"/>
        <w:jc w:val="both"/>
        <w:rPr>
          <w:rFonts w:eastAsia="Calibri"/>
          <w:b/>
          <w:bCs/>
          <w:lang w:eastAsia="en-US"/>
        </w:rPr>
      </w:pPr>
      <w:r w:rsidRPr="001D6FDE">
        <w:rPr>
          <w:rFonts w:eastAsia="Calibri"/>
          <w:lang w:eastAsia="en-US"/>
        </w:rPr>
        <w:t xml:space="preserve">- na zasadach i w sposób określony w ust. 2 – 16, jeżeli zmiany te będą miały wpływ na koszty wykonania Umowy przez </w:t>
      </w:r>
      <w:r w:rsidRPr="001D6FDE">
        <w:rPr>
          <w:rFonts w:eastAsia="Calibri"/>
          <w:b/>
          <w:bCs/>
          <w:lang w:eastAsia="en-US"/>
        </w:rPr>
        <w:t xml:space="preserve">Wykonawcę. </w:t>
      </w:r>
    </w:p>
    <w:p w14:paraId="5785E056" w14:textId="77777777" w:rsidR="001E61E3" w:rsidRPr="001D6FDE" w:rsidRDefault="001E61E3" w:rsidP="001E61E3">
      <w:pPr>
        <w:numPr>
          <w:ilvl w:val="0"/>
          <w:numId w:val="15"/>
        </w:numPr>
        <w:jc w:val="both"/>
        <w:rPr>
          <w:rFonts w:eastAsia="Calibri"/>
          <w:lang w:eastAsia="en-US"/>
        </w:rPr>
      </w:pPr>
      <w:r w:rsidRPr="001D6FDE">
        <w:rPr>
          <w:rFonts w:eastAsia="Calibri"/>
          <w:lang w:eastAsia="en-US"/>
        </w:rPr>
        <w:t xml:space="preserve">Zmiana wysokości wynagrodzenia należnego </w:t>
      </w:r>
      <w:r w:rsidRPr="001D6FDE">
        <w:rPr>
          <w:rFonts w:eastAsia="Calibri"/>
          <w:b/>
          <w:bCs/>
          <w:lang w:eastAsia="en-US"/>
        </w:rPr>
        <w:t>Wykonawcy</w:t>
      </w:r>
      <w:r w:rsidRPr="001D6FDE">
        <w:rPr>
          <w:rFonts w:eastAsia="Calibri"/>
          <w:lang w:eastAsia="en-US"/>
        </w:rPr>
        <w:t xml:space="preserve"> w przypadku zaistnienia przesłanki, </w:t>
      </w:r>
      <w:r>
        <w:rPr>
          <w:rFonts w:eastAsia="Calibri"/>
          <w:lang w:eastAsia="en-US"/>
        </w:rPr>
        <w:t xml:space="preserve">     </w:t>
      </w:r>
      <w:r w:rsidRPr="001D6FDE">
        <w:rPr>
          <w:rFonts w:eastAsia="Calibri"/>
          <w:lang w:eastAsia="en-US"/>
        </w:rPr>
        <w:t xml:space="preserve">o której mowa w ust. 1 pkt 1, będzie odnosić się wyłącznie do części Przedmiotu Umowy zrealizowanej zgodnie z terminami ustalonymi Umową, po dniu wejścia w życie przepisów zmieniających stawkę podatku od towarów i usług oraz podatku akcyzowego oraz wyłącznie do części Przedmiotu Umowy, do której zastosowanie znajdzie zmiana stawki podatku od towarów i usług oraz podatku akcyzowego. </w:t>
      </w:r>
    </w:p>
    <w:p w14:paraId="45FC3402" w14:textId="77777777" w:rsidR="001E61E3" w:rsidRPr="001D6FDE" w:rsidRDefault="001E61E3" w:rsidP="001E61E3">
      <w:pPr>
        <w:numPr>
          <w:ilvl w:val="0"/>
          <w:numId w:val="15"/>
        </w:numPr>
        <w:ind w:left="357" w:hanging="357"/>
        <w:jc w:val="both"/>
        <w:rPr>
          <w:rFonts w:eastAsia="Calibri"/>
          <w:lang w:eastAsia="en-US"/>
        </w:rPr>
      </w:pPr>
      <w:r w:rsidRPr="001D6FDE">
        <w:rPr>
          <w:rFonts w:eastAsia="Calibri"/>
          <w:lang w:eastAsia="en-US"/>
        </w:rPr>
        <w:t xml:space="preserve">W przypadku zmiany, o której mowa w ust. 1 pkt 1, wartość wynagrodzenia netto nie zmieni się, a wartość wynagrodzenia brutto zostanie wyliczona na podstawie nowych przepisów. </w:t>
      </w:r>
    </w:p>
    <w:p w14:paraId="776418B9" w14:textId="77777777" w:rsidR="001E61E3" w:rsidRPr="001D6FDE" w:rsidRDefault="001E61E3" w:rsidP="001E61E3">
      <w:pPr>
        <w:numPr>
          <w:ilvl w:val="0"/>
          <w:numId w:val="15"/>
        </w:numPr>
        <w:ind w:left="357" w:hanging="357"/>
        <w:jc w:val="both"/>
        <w:rPr>
          <w:rFonts w:eastAsia="Calibri"/>
          <w:lang w:eastAsia="en-US"/>
        </w:rPr>
      </w:pPr>
      <w:r w:rsidRPr="001D6FDE">
        <w:rPr>
          <w:rFonts w:eastAsia="Calibri"/>
          <w:lang w:eastAsia="en-US"/>
        </w:rPr>
        <w:t xml:space="preserve">Zmiana wysokości wynagrodzenia w przypadku zaistnienia przesłanki, o której mowa w ust. 1 pkt 2 lub 3, będzie obejmować wyłącznie część wynagrodzenia należnego </w:t>
      </w:r>
      <w:r w:rsidRPr="001D6FDE">
        <w:rPr>
          <w:rFonts w:eastAsia="Calibri"/>
          <w:b/>
          <w:bCs/>
          <w:lang w:eastAsia="en-US"/>
        </w:rPr>
        <w:t>Wykonawcy</w:t>
      </w:r>
      <w:r w:rsidRPr="001D6FDE">
        <w:rPr>
          <w:rFonts w:eastAsia="Calibri"/>
          <w:lang w:eastAsia="en-US"/>
        </w:rPr>
        <w:t xml:space="preserve">, </w:t>
      </w:r>
      <w:r>
        <w:rPr>
          <w:rFonts w:eastAsia="Calibri"/>
          <w:lang w:eastAsia="en-US"/>
        </w:rPr>
        <w:t xml:space="preserve">                                 </w:t>
      </w:r>
      <w:r w:rsidRPr="001D6FDE">
        <w:rPr>
          <w:rFonts w:eastAsia="Calibri"/>
          <w:lang w:eastAsia="en-US"/>
        </w:rPr>
        <w:t xml:space="preserve">w odniesieniu do której nastąpiła zmiana wysokości kosztów wykonania Umowy przez </w:t>
      </w:r>
      <w:r w:rsidRPr="001D6FDE">
        <w:rPr>
          <w:rFonts w:eastAsia="Calibri"/>
          <w:b/>
          <w:bCs/>
          <w:lang w:eastAsia="en-US"/>
        </w:rPr>
        <w:t xml:space="preserve">Wykonawcę </w:t>
      </w:r>
      <w:r w:rsidRPr="001D6FDE">
        <w:rPr>
          <w:rFonts w:eastAsia="Calibri"/>
          <w:lang w:eastAsia="en-US"/>
        </w:rPr>
        <w:t xml:space="preserve">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w:t>
      </w:r>
    </w:p>
    <w:p w14:paraId="561575E7" w14:textId="77777777" w:rsidR="001E61E3" w:rsidRPr="001D6FDE" w:rsidRDefault="001E61E3" w:rsidP="001E61E3">
      <w:pPr>
        <w:numPr>
          <w:ilvl w:val="0"/>
          <w:numId w:val="15"/>
        </w:numPr>
        <w:ind w:left="357" w:hanging="357"/>
        <w:jc w:val="both"/>
        <w:rPr>
          <w:rFonts w:eastAsia="Calibri"/>
          <w:lang w:eastAsia="en-US"/>
        </w:rPr>
      </w:pPr>
      <w:r w:rsidRPr="001D6FDE">
        <w:rPr>
          <w:rFonts w:eastAsia="Calibri"/>
          <w:lang w:eastAsia="en-US"/>
        </w:rPr>
        <w:t xml:space="preserve">W przypadku zmiany, o której mowa w ust. 1 pkt 2, wynagrodzenie </w:t>
      </w:r>
      <w:r w:rsidRPr="001D6FDE">
        <w:rPr>
          <w:rFonts w:eastAsia="Calibri"/>
          <w:b/>
          <w:bCs/>
          <w:lang w:eastAsia="en-US"/>
        </w:rPr>
        <w:t>Wykonawcy</w:t>
      </w:r>
      <w:r w:rsidRPr="001D6FDE">
        <w:rPr>
          <w:rFonts w:eastAsia="Calibri"/>
          <w:lang w:eastAsia="en-US"/>
        </w:rPr>
        <w:t xml:space="preserve"> ulegnie zmianie o kwotę odpowiadającą wzrostowi kosztu pracy </w:t>
      </w:r>
      <w:r w:rsidRPr="001D6FDE">
        <w:rPr>
          <w:rFonts w:eastAsia="Calibri"/>
          <w:b/>
          <w:bCs/>
          <w:lang w:eastAsia="en-US"/>
        </w:rPr>
        <w:t>Wykonawcy</w:t>
      </w:r>
      <w:r w:rsidRPr="001D6FDE">
        <w:rPr>
          <w:rFonts w:eastAsia="Calibri"/>
          <w:lang w:eastAsia="en-US"/>
        </w:rPr>
        <w:t xml:space="preserve"> w związku ze zmianą wysokości wynagrodzeń pracowników do wysokości aktualnie obowiązującego minimalnego wynagrodzenia za pracę albo do wysokości zmienionej minimalnej stawki godzinowej,                            z uwzględnieniem wszystkich obciążeń publicznoprawnych od kwoty zmiany minimalnego wynagrodzenia. Kwota odpowiadająca wzrostowi kosztu pracy </w:t>
      </w:r>
      <w:r w:rsidRPr="001D6FDE">
        <w:rPr>
          <w:rFonts w:eastAsia="Calibri"/>
          <w:b/>
          <w:bCs/>
          <w:lang w:eastAsia="en-US"/>
        </w:rPr>
        <w:t xml:space="preserve">Wykonawcy </w:t>
      </w:r>
      <w:r w:rsidRPr="001D6FDE">
        <w:rPr>
          <w:rFonts w:eastAsia="Calibri"/>
          <w:lang w:eastAsia="en-US"/>
        </w:rPr>
        <w:t xml:space="preserve">będzie odnosić się wyłącznie do części wynagrodzenia pracowników, o których mowa w zdaniu poprzedzającym, odpowiadającej zakresowi, w jakim wykonują oni prace bezpośrednio związane z realizacją Przedmiotu Umowy. </w:t>
      </w:r>
    </w:p>
    <w:p w14:paraId="10591323" w14:textId="77777777" w:rsidR="001E61E3" w:rsidRPr="001D6FDE" w:rsidRDefault="001E61E3" w:rsidP="001E61E3">
      <w:pPr>
        <w:numPr>
          <w:ilvl w:val="0"/>
          <w:numId w:val="15"/>
        </w:numPr>
        <w:ind w:left="357" w:hanging="357"/>
        <w:jc w:val="both"/>
        <w:rPr>
          <w:rFonts w:eastAsia="Calibri"/>
          <w:lang w:eastAsia="en-US"/>
        </w:rPr>
      </w:pPr>
      <w:r w:rsidRPr="001D6FDE">
        <w:rPr>
          <w:rFonts w:eastAsia="Calibri"/>
          <w:lang w:eastAsia="en-US"/>
        </w:rPr>
        <w:t xml:space="preserve">W przypadku zmiany, o której mowa w ust. 1 pkt 3, wynagrodzenie </w:t>
      </w:r>
      <w:r w:rsidRPr="001D6FDE">
        <w:rPr>
          <w:rFonts w:eastAsia="Calibri"/>
          <w:b/>
          <w:bCs/>
          <w:lang w:eastAsia="en-US"/>
        </w:rPr>
        <w:t xml:space="preserve">Wykonawcy </w:t>
      </w:r>
      <w:r w:rsidRPr="001D6FDE">
        <w:rPr>
          <w:rFonts w:eastAsia="Calibri"/>
          <w:lang w:eastAsia="en-US"/>
        </w:rPr>
        <w:t xml:space="preserve">ulegnie zmianie o kwotę odpowiadającą zmianie kosztu pracy </w:t>
      </w:r>
      <w:r w:rsidRPr="001D6FDE">
        <w:rPr>
          <w:rFonts w:eastAsia="Calibri"/>
          <w:b/>
          <w:bCs/>
          <w:lang w:eastAsia="en-US"/>
        </w:rPr>
        <w:t xml:space="preserve">Wykonawcy </w:t>
      </w:r>
      <w:r w:rsidRPr="001D6FDE">
        <w:rPr>
          <w:rFonts w:eastAsia="Calibri"/>
          <w:lang w:eastAsia="en-US"/>
        </w:rPr>
        <w:t xml:space="preserve">ponoszonego w związku z wypłatą wynagrodzenia pracownikom. Kwota odpowiadająca zmianie kosztu pracy </w:t>
      </w:r>
      <w:r w:rsidRPr="001D6FDE">
        <w:rPr>
          <w:rFonts w:eastAsia="Calibri"/>
          <w:b/>
          <w:bCs/>
          <w:lang w:eastAsia="en-US"/>
        </w:rPr>
        <w:t>Wykonawcy</w:t>
      </w:r>
      <w:r w:rsidRPr="001D6FDE">
        <w:rPr>
          <w:rFonts w:eastAsia="Calibri"/>
          <w:lang w:eastAsia="en-US"/>
        </w:rPr>
        <w:t xml:space="preserve"> będzie odnosić się wyłącznie do części wynagrodzenia pracowników, o których mowa w zdaniu poprzedzającym, odpowiadającej zakresowi, w jakim wykonują oni prace bezpośrednio związane z realizacją Przedmiotu Umowy. </w:t>
      </w:r>
    </w:p>
    <w:p w14:paraId="443FCEA0" w14:textId="282DCDAE" w:rsidR="001E61E3" w:rsidRPr="001D6FDE" w:rsidRDefault="001E61E3" w:rsidP="001E61E3">
      <w:pPr>
        <w:numPr>
          <w:ilvl w:val="0"/>
          <w:numId w:val="15"/>
        </w:numPr>
        <w:ind w:left="357" w:hanging="357"/>
        <w:jc w:val="both"/>
        <w:rPr>
          <w:rFonts w:eastAsia="Calibri"/>
          <w:lang w:eastAsia="en-US"/>
        </w:rPr>
      </w:pPr>
      <w:r w:rsidRPr="001D6FDE">
        <w:rPr>
          <w:rFonts w:eastAsia="Calibri"/>
          <w:lang w:eastAsia="en-US"/>
        </w:rPr>
        <w:t xml:space="preserve">Zmiana wysokości wynagrodzenia w przypadku zaistnienia przesłanki, o której mowa </w:t>
      </w:r>
      <w:r>
        <w:rPr>
          <w:rFonts w:eastAsia="Calibri"/>
          <w:lang w:eastAsia="en-US"/>
        </w:rPr>
        <w:t xml:space="preserve">                              </w:t>
      </w:r>
      <w:r w:rsidRPr="001D6FDE">
        <w:rPr>
          <w:rFonts w:eastAsia="Calibri"/>
          <w:lang w:eastAsia="en-US"/>
        </w:rPr>
        <w:t xml:space="preserve">w ust. 1 pkt 4, będzie obejmować wyłącznie część wynagrodzenia należnego </w:t>
      </w:r>
      <w:r w:rsidRPr="001D6FDE">
        <w:rPr>
          <w:rFonts w:eastAsia="Calibri"/>
          <w:b/>
          <w:bCs/>
          <w:lang w:eastAsia="en-US"/>
        </w:rPr>
        <w:t>Wykonawcy,</w:t>
      </w:r>
      <w:r w:rsidRPr="001D6FDE">
        <w:rPr>
          <w:rFonts w:eastAsia="Calibri"/>
          <w:lang w:eastAsia="en-US"/>
        </w:rPr>
        <w:t xml:space="preserve">                                 </w:t>
      </w:r>
      <w:r w:rsidRPr="001D6FDE">
        <w:rPr>
          <w:rFonts w:eastAsia="Calibri"/>
          <w:lang w:eastAsia="en-US"/>
        </w:rPr>
        <w:lastRenderedPageBreak/>
        <w:t xml:space="preserve">w odniesieniu do której nastąpiła zmiana wysokości kosztów wykonania Umowy przez </w:t>
      </w:r>
      <w:r w:rsidRPr="001D6FDE">
        <w:rPr>
          <w:rFonts w:eastAsia="Calibri"/>
          <w:b/>
          <w:bCs/>
          <w:lang w:eastAsia="en-US"/>
        </w:rPr>
        <w:t>Wykonawcę</w:t>
      </w:r>
      <w:r w:rsidRPr="001D6FDE">
        <w:rPr>
          <w:rFonts w:eastAsia="Calibri"/>
          <w:lang w:eastAsia="en-US"/>
        </w:rPr>
        <w:t xml:space="preserve"> w związku z zawarciem umowy o prowadzenie pracowniczych planów kapitałowych, o której mowa w art. 14 ust. 1 ustawy z dnia 4 października 2018r.                                       o pracowniczych planach kapitałowych </w:t>
      </w:r>
      <w:r w:rsidR="003A2583" w:rsidRPr="001D6FDE">
        <w:rPr>
          <w:rFonts w:eastAsia="Calibri"/>
          <w:lang w:eastAsia="en-US"/>
        </w:rPr>
        <w:t>(</w:t>
      </w:r>
      <w:r w:rsidR="003A2583">
        <w:rPr>
          <w:rFonts w:eastAsia="Calibri"/>
          <w:lang w:eastAsia="en-US"/>
        </w:rPr>
        <w:t xml:space="preserve">t.j. </w:t>
      </w:r>
      <w:r w:rsidR="003A2583" w:rsidRPr="001D6FDE">
        <w:rPr>
          <w:rFonts w:eastAsia="Calibri"/>
          <w:lang w:eastAsia="en-US"/>
        </w:rPr>
        <w:t>Dz.U. z 202</w:t>
      </w:r>
      <w:r w:rsidR="003A2583">
        <w:rPr>
          <w:rFonts w:eastAsia="Calibri"/>
          <w:lang w:eastAsia="en-US"/>
        </w:rPr>
        <w:t>4</w:t>
      </w:r>
      <w:r w:rsidR="003A2583" w:rsidRPr="001D6FDE">
        <w:rPr>
          <w:rFonts w:eastAsia="Calibri"/>
          <w:lang w:eastAsia="en-US"/>
        </w:rPr>
        <w:t xml:space="preserve"> r., poz.</w:t>
      </w:r>
      <w:r w:rsidR="003A2583">
        <w:rPr>
          <w:rFonts w:eastAsia="Calibri"/>
          <w:lang w:eastAsia="en-US"/>
        </w:rPr>
        <w:t>427</w:t>
      </w:r>
      <w:r w:rsidR="003A2583" w:rsidRPr="001D6FDE">
        <w:rPr>
          <w:rFonts w:eastAsia="Calibri"/>
          <w:lang w:eastAsia="en-US"/>
        </w:rPr>
        <w:t>)</w:t>
      </w:r>
      <w:r w:rsidRPr="001D6FDE">
        <w:rPr>
          <w:rFonts w:eastAsia="Calibri"/>
          <w:lang w:eastAsia="en-US"/>
        </w:rPr>
        <w:t>.</w:t>
      </w:r>
    </w:p>
    <w:p w14:paraId="5EE6B0B5" w14:textId="77777777" w:rsidR="001E61E3" w:rsidRPr="001D6FDE" w:rsidRDefault="001E61E3" w:rsidP="001E61E3">
      <w:pPr>
        <w:numPr>
          <w:ilvl w:val="0"/>
          <w:numId w:val="15"/>
        </w:numPr>
        <w:ind w:left="357" w:hanging="357"/>
        <w:jc w:val="both"/>
        <w:rPr>
          <w:rFonts w:eastAsia="Calibri"/>
          <w:lang w:eastAsia="en-US"/>
        </w:rPr>
      </w:pPr>
      <w:r w:rsidRPr="001D6FDE">
        <w:rPr>
          <w:rFonts w:eastAsia="Calibri"/>
          <w:lang w:eastAsia="en-US"/>
        </w:rPr>
        <w:t xml:space="preserve">W przypadku zmiany, o której mowa w ust. 1 pkt 4, wynagrodzenie </w:t>
      </w:r>
      <w:r w:rsidRPr="001D6FDE">
        <w:rPr>
          <w:rFonts w:eastAsia="Calibri"/>
          <w:b/>
          <w:bCs/>
          <w:lang w:eastAsia="en-US"/>
        </w:rPr>
        <w:t xml:space="preserve">Wykonawcy </w:t>
      </w:r>
      <w:r w:rsidRPr="001D6FDE">
        <w:rPr>
          <w:rFonts w:eastAsia="Calibri"/>
          <w:lang w:eastAsia="en-US"/>
        </w:rPr>
        <w:t xml:space="preserve">ulegnie zmianie o sumę wzrostu kosztów realizacji przedmiotu Umowy wynikającą z wpłat do pracowniczych planów kapitałowych dokonywanych przez </w:t>
      </w:r>
      <w:r w:rsidRPr="001D6FDE">
        <w:rPr>
          <w:rFonts w:eastAsia="Calibri"/>
          <w:b/>
          <w:bCs/>
          <w:lang w:eastAsia="en-US"/>
        </w:rPr>
        <w:t>Wykonawcę</w:t>
      </w:r>
      <w:r w:rsidRPr="001D6FDE">
        <w:rPr>
          <w:rFonts w:eastAsia="Calibri"/>
          <w:lang w:eastAsia="en-US"/>
        </w:rPr>
        <w:t xml:space="preserve"> lub </w:t>
      </w:r>
      <w:r w:rsidRPr="001D6FDE">
        <w:rPr>
          <w:rFonts w:eastAsia="Calibri"/>
          <w:i/>
          <w:iCs/>
          <w:lang w:eastAsia="en-US"/>
        </w:rPr>
        <w:t>Podwykonawcę</w:t>
      </w:r>
      <w:r w:rsidRPr="001D6FDE">
        <w:rPr>
          <w:rFonts w:eastAsia="Calibri"/>
          <w:lang w:eastAsia="en-US"/>
        </w:rPr>
        <w:t xml:space="preserve">. Kwota odpowiadająca zmianie kosztu </w:t>
      </w:r>
      <w:r w:rsidRPr="001D6FDE">
        <w:rPr>
          <w:rFonts w:eastAsia="Calibri"/>
          <w:b/>
          <w:bCs/>
          <w:lang w:eastAsia="en-US"/>
        </w:rPr>
        <w:t>Wykonawcy</w:t>
      </w:r>
      <w:r w:rsidRPr="001D6FDE">
        <w:rPr>
          <w:rFonts w:eastAsia="Calibri"/>
          <w:lang w:eastAsia="en-US"/>
        </w:rPr>
        <w:t xml:space="preserve"> będzie odnosić się wyłącznie do części wynagrodzenia pracowników, odpowiadającej zakresowi, w jakim wykonują oni prace bezpośrednio związane z realizacją Przedmiotu Umowy. </w:t>
      </w:r>
    </w:p>
    <w:p w14:paraId="5315EEC3" w14:textId="77777777" w:rsidR="001E61E3" w:rsidRPr="001D6FDE" w:rsidRDefault="001E61E3" w:rsidP="001E61E3">
      <w:pPr>
        <w:numPr>
          <w:ilvl w:val="0"/>
          <w:numId w:val="15"/>
        </w:numPr>
        <w:ind w:left="357" w:hanging="357"/>
        <w:jc w:val="both"/>
        <w:rPr>
          <w:rFonts w:eastAsia="Calibri"/>
          <w:lang w:eastAsia="en-US"/>
        </w:rPr>
      </w:pPr>
      <w:r w:rsidRPr="001D6FDE">
        <w:rPr>
          <w:rFonts w:eastAsia="Calibri"/>
          <w:lang w:eastAsia="en-US"/>
        </w:rPr>
        <w:t xml:space="preserve">W przypadku zmian, o których mowa w ust. 1 pkt 4, </w:t>
      </w:r>
      <w:r w:rsidRPr="001D6FDE">
        <w:rPr>
          <w:rFonts w:eastAsia="Calibri"/>
          <w:b/>
          <w:bCs/>
          <w:lang w:eastAsia="en-US"/>
        </w:rPr>
        <w:t>Wykonawca</w:t>
      </w:r>
      <w:r w:rsidRPr="001D6FDE">
        <w:rPr>
          <w:rFonts w:eastAsia="Calibri"/>
          <w:lang w:eastAsia="en-US"/>
        </w:rPr>
        <w:t xml:space="preserve"> wraz z wnioskiem</w:t>
      </w:r>
      <w:r>
        <w:rPr>
          <w:rFonts w:eastAsia="Calibri"/>
          <w:lang w:eastAsia="en-US"/>
        </w:rPr>
        <w:t xml:space="preserve"> </w:t>
      </w:r>
      <w:r w:rsidRPr="001D6FDE">
        <w:rPr>
          <w:rFonts w:eastAsia="Calibri"/>
          <w:lang w:eastAsia="en-US"/>
        </w:rPr>
        <w:t xml:space="preserve">o zmianę wynagrodzenia przedstawia sposób i podstawę wyliczenia odpowiedniej zmiany wynagrodzenia.  </w:t>
      </w:r>
    </w:p>
    <w:p w14:paraId="0B7594F8" w14:textId="77777777" w:rsidR="001E61E3" w:rsidRPr="001D6FDE" w:rsidRDefault="001E61E3" w:rsidP="001E61E3">
      <w:pPr>
        <w:numPr>
          <w:ilvl w:val="0"/>
          <w:numId w:val="15"/>
        </w:numPr>
        <w:ind w:left="357" w:hanging="357"/>
        <w:jc w:val="both"/>
        <w:rPr>
          <w:rFonts w:eastAsia="Calibri"/>
          <w:lang w:eastAsia="en-US"/>
        </w:rPr>
      </w:pPr>
      <w:r w:rsidRPr="001D6FDE">
        <w:rPr>
          <w:rFonts w:eastAsia="Calibri"/>
          <w:lang w:eastAsia="en-US"/>
        </w:rPr>
        <w:t xml:space="preserve">W celu zawarcia aneksu, o którym mowa w ust. 1, każda ze Stron może wystąpić do drugiej strony z wnioskiem o dokonanie zmiany wysokości wynagrodzenia należnego </w:t>
      </w:r>
      <w:r w:rsidRPr="001D6FDE">
        <w:rPr>
          <w:rFonts w:eastAsia="Calibri"/>
          <w:b/>
          <w:bCs/>
          <w:lang w:eastAsia="en-US"/>
        </w:rPr>
        <w:t>Wykonawcy</w:t>
      </w:r>
      <w:r w:rsidRPr="001D6FDE">
        <w:rPr>
          <w:rFonts w:eastAsia="Calibri"/>
          <w:lang w:eastAsia="en-US"/>
        </w:rPr>
        <w:t xml:space="preserve">, wraz z uzasadnieniem zawierającym w szczególności szczegółowe wyliczenie całkowitej kwoty, o jaką wynagrodzenie </w:t>
      </w:r>
      <w:r w:rsidRPr="001D6FDE">
        <w:rPr>
          <w:rFonts w:eastAsia="Calibri"/>
          <w:b/>
          <w:bCs/>
          <w:lang w:eastAsia="en-US"/>
        </w:rPr>
        <w:t>Wykonawcy</w:t>
      </w:r>
      <w:r w:rsidRPr="001D6FDE">
        <w:rPr>
          <w:rFonts w:eastAsia="Calibri"/>
          <w:lang w:eastAsia="en-US"/>
        </w:rPr>
        <w:t xml:space="preserve"> powinno ulec zmianie oraz wskazaniem daty, od której nastąpiła bądź nastąpi zmiana wysokości kosztów wykonania Umowy uzasadniająca zmianę wysokości wynagrodzenia należnego </w:t>
      </w:r>
      <w:r w:rsidRPr="001D6FDE">
        <w:rPr>
          <w:rFonts w:eastAsia="Calibri"/>
          <w:b/>
          <w:bCs/>
          <w:lang w:eastAsia="en-US"/>
        </w:rPr>
        <w:t>Wykonawcy.</w:t>
      </w:r>
      <w:r w:rsidRPr="001D6FDE">
        <w:rPr>
          <w:rFonts w:eastAsia="Calibri"/>
          <w:lang w:eastAsia="en-US"/>
        </w:rPr>
        <w:t xml:space="preserve"> </w:t>
      </w:r>
    </w:p>
    <w:p w14:paraId="38E0B7AD" w14:textId="77777777" w:rsidR="001E61E3" w:rsidRPr="001D6FDE" w:rsidRDefault="001E61E3" w:rsidP="001E61E3">
      <w:pPr>
        <w:numPr>
          <w:ilvl w:val="0"/>
          <w:numId w:val="15"/>
        </w:numPr>
        <w:ind w:left="357" w:hanging="357"/>
        <w:jc w:val="both"/>
        <w:rPr>
          <w:rFonts w:eastAsia="Calibri"/>
          <w:lang w:eastAsia="en-US"/>
        </w:rPr>
      </w:pPr>
      <w:r w:rsidRPr="001D6FDE">
        <w:rPr>
          <w:rFonts w:eastAsia="Calibri"/>
          <w:lang w:eastAsia="en-US"/>
        </w:rPr>
        <w:t xml:space="preserve">W przypadku zmian, o których mowa w ust. 1 pkt 2 lub pkt 3, jeżeli z wnioskiem występuje </w:t>
      </w:r>
      <w:r w:rsidRPr="001D6FDE">
        <w:rPr>
          <w:rFonts w:eastAsia="Calibri"/>
          <w:b/>
          <w:bCs/>
          <w:lang w:eastAsia="en-US"/>
        </w:rPr>
        <w:t>Wykonawca</w:t>
      </w:r>
      <w:r w:rsidRPr="001D6FDE">
        <w:rPr>
          <w:rFonts w:eastAsia="Calibri"/>
          <w:lang w:eastAsia="en-US"/>
        </w:rPr>
        <w:t xml:space="preserve">, jest on zobowiązany dołączyć do wniosku dokumenty, z których będzie wynikać, w jakim zakresie zmiany te mają wpływ na koszty wykonania Umowy, w szczególności: </w:t>
      </w:r>
    </w:p>
    <w:p w14:paraId="1FF32990" w14:textId="77777777" w:rsidR="001E61E3" w:rsidRPr="001D6FDE" w:rsidRDefault="001E61E3" w:rsidP="001E61E3">
      <w:pPr>
        <w:numPr>
          <w:ilvl w:val="0"/>
          <w:numId w:val="18"/>
        </w:numPr>
        <w:pBdr>
          <w:top w:val="nil"/>
          <w:left w:val="nil"/>
          <w:bottom w:val="nil"/>
          <w:right w:val="nil"/>
          <w:between w:val="nil"/>
        </w:pBdr>
        <w:jc w:val="both"/>
        <w:rPr>
          <w:rFonts w:eastAsia="Calibri"/>
          <w:lang w:eastAsia="en-US"/>
        </w:rPr>
      </w:pPr>
      <w:r w:rsidRPr="001D6FDE">
        <w:rPr>
          <w:rFonts w:eastAsia="Calibri"/>
          <w:lang w:eastAsia="en-US"/>
        </w:rPr>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1 pkt 2, lub </w:t>
      </w:r>
    </w:p>
    <w:p w14:paraId="4E8E3840" w14:textId="77777777" w:rsidR="001E61E3" w:rsidRPr="001D6FDE" w:rsidRDefault="001E61E3" w:rsidP="001E61E3">
      <w:pPr>
        <w:numPr>
          <w:ilvl w:val="0"/>
          <w:numId w:val="18"/>
        </w:numPr>
        <w:pBdr>
          <w:top w:val="nil"/>
          <w:left w:val="nil"/>
          <w:bottom w:val="nil"/>
          <w:right w:val="nil"/>
          <w:between w:val="nil"/>
        </w:pBdr>
        <w:jc w:val="both"/>
        <w:rPr>
          <w:rFonts w:eastAsia="Calibri"/>
          <w:lang w:eastAsia="en-US"/>
        </w:rPr>
      </w:pPr>
      <w:r w:rsidRPr="001D6FDE">
        <w:rPr>
          <w:rFonts w:eastAsia="Calibri"/>
          <w:lang w:eastAsia="en-US"/>
        </w:rPr>
        <w:t xml:space="preserve">pisemne zestawienie wynagrodzeń (zarówno przed jak i po zmianie) pracowników, wraz                         z kwotami składek uiszczanych do Zakładu Ubezpieczeń Społecznych/Kasy Rolniczego Ubezpieczenia Społecznego w części finansowanej przez </w:t>
      </w:r>
      <w:r w:rsidRPr="001D6FDE">
        <w:rPr>
          <w:rFonts w:eastAsia="Calibri"/>
          <w:b/>
          <w:bCs/>
          <w:lang w:eastAsia="en-US"/>
        </w:rPr>
        <w:t>Wykonawcę</w:t>
      </w:r>
      <w:r w:rsidRPr="001D6FDE">
        <w:rPr>
          <w:rFonts w:eastAsia="Calibri"/>
          <w:lang w:eastAsia="en-US"/>
        </w:rPr>
        <w:t xml:space="preserve">, z określeniem zakresu (części etatu), w jakim wykonują oni prace bezpośrednio związane z realizacją Przedmiotu Umowy oraz części wynagrodzenia odpowiadającej temu zakresowi - w przypadku zmiany, o której mowa w ust. 1 pkt 3. </w:t>
      </w:r>
    </w:p>
    <w:p w14:paraId="4110DF45" w14:textId="77777777" w:rsidR="001E61E3" w:rsidRPr="008759DD" w:rsidRDefault="001E61E3" w:rsidP="001E61E3">
      <w:pPr>
        <w:numPr>
          <w:ilvl w:val="0"/>
          <w:numId w:val="19"/>
        </w:numPr>
        <w:pBdr>
          <w:top w:val="nil"/>
          <w:left w:val="nil"/>
          <w:bottom w:val="nil"/>
          <w:right w:val="nil"/>
          <w:between w:val="nil"/>
        </w:pBdr>
        <w:jc w:val="both"/>
        <w:rPr>
          <w:rFonts w:eastAsia="Calibri"/>
          <w:lang w:eastAsia="en-US"/>
        </w:rPr>
      </w:pPr>
      <w:r w:rsidRPr="001D6FDE">
        <w:rPr>
          <w:rFonts w:eastAsia="Calibri"/>
          <w:lang w:eastAsia="en-US"/>
        </w:rPr>
        <w:t xml:space="preserve">W przypadku zmiany, o której mowa w ust. 1 pkt 3, jeżeli z wnioskiem występuje </w:t>
      </w:r>
      <w:r w:rsidRPr="001D6FDE">
        <w:rPr>
          <w:rFonts w:eastAsia="Calibri"/>
          <w:b/>
          <w:bCs/>
          <w:lang w:eastAsia="en-US"/>
        </w:rPr>
        <w:t>Zamawiający</w:t>
      </w:r>
      <w:r w:rsidRPr="001D6FDE">
        <w:rPr>
          <w:rFonts w:eastAsia="Calibri"/>
          <w:lang w:eastAsia="en-US"/>
        </w:rPr>
        <w:t xml:space="preserve">, jest on uprawniony do zobowiązania </w:t>
      </w:r>
      <w:r w:rsidRPr="001D6FDE">
        <w:rPr>
          <w:rFonts w:eastAsia="Calibri"/>
          <w:b/>
          <w:bCs/>
          <w:lang w:eastAsia="en-US"/>
        </w:rPr>
        <w:t xml:space="preserve">Wykonawcy </w:t>
      </w:r>
      <w:r w:rsidRPr="001D6FDE">
        <w:rPr>
          <w:rFonts w:eastAsia="Calibri"/>
          <w:lang w:eastAsia="en-US"/>
        </w:rPr>
        <w:t xml:space="preserve">do przedstawienia w </w:t>
      </w:r>
      <w:r w:rsidRPr="008759DD">
        <w:rPr>
          <w:rFonts w:eastAsia="Calibri"/>
          <w:lang w:eastAsia="en-US"/>
        </w:rPr>
        <w:t xml:space="preserve">wyznaczonym terminie, nie krótszym niż 10 dni kalendarzowych, dokumentów, z których będzie wynikać w jakim zakresie zmiana ta ma wpływ na koszty wykonania Umowy, w tym pisemnego zestawienia wynagrodzeń, o którym mowa w ust. 11 pkt 2. </w:t>
      </w:r>
    </w:p>
    <w:p w14:paraId="3F5222BF" w14:textId="77777777" w:rsidR="001E61E3" w:rsidRPr="008759DD" w:rsidRDefault="001E61E3" w:rsidP="001E61E3">
      <w:pPr>
        <w:numPr>
          <w:ilvl w:val="0"/>
          <w:numId w:val="19"/>
        </w:numPr>
        <w:shd w:val="clear" w:color="auto" w:fill="FFFFFF"/>
        <w:jc w:val="both"/>
        <w:rPr>
          <w:rFonts w:eastAsia="Calibri"/>
          <w:lang w:eastAsia="en-US"/>
        </w:rPr>
      </w:pPr>
      <w:r w:rsidRPr="008759DD">
        <w:rPr>
          <w:rFonts w:eastAsia="Calibri"/>
          <w:lang w:eastAsia="en-US"/>
        </w:rPr>
        <w:t>W przypadku zmiany, o której mowa w ust. 1 pkt 5:</w:t>
      </w:r>
    </w:p>
    <w:p w14:paraId="4D0BDA91" w14:textId="77777777" w:rsidR="001E61E3" w:rsidRPr="008759DD" w:rsidRDefault="001E61E3" w:rsidP="001E61E3">
      <w:pPr>
        <w:numPr>
          <w:ilvl w:val="0"/>
          <w:numId w:val="20"/>
        </w:numPr>
        <w:shd w:val="clear" w:color="auto" w:fill="FFFFFF"/>
        <w:contextualSpacing/>
        <w:jc w:val="both"/>
        <w:rPr>
          <w:rFonts w:eastAsia="Calibri"/>
          <w:lang w:eastAsia="en-US"/>
        </w:rPr>
      </w:pPr>
      <w:bookmarkStart w:id="1" w:name="_Hlk120794247"/>
      <w:r w:rsidRPr="008759DD">
        <w:rPr>
          <w:rFonts w:eastAsia="Calibri"/>
          <w:lang w:eastAsia="en-US"/>
        </w:rPr>
        <w:t>Strony mogą ubiegać się o waloryzację wynagrodzenia gdy nastąpi zmiana (wzrost lub spadek) o co najmniej 5 % w</w:t>
      </w:r>
      <w:r>
        <w:rPr>
          <w:rFonts w:eastAsia="Calibri"/>
          <w:lang w:eastAsia="en-US"/>
        </w:rPr>
        <w:t>artości</w:t>
      </w:r>
      <w:r w:rsidRPr="008759DD">
        <w:rPr>
          <w:rFonts w:eastAsia="Calibri"/>
          <w:lang w:eastAsia="en-US"/>
        </w:rPr>
        <w:t xml:space="preserve"> kwartalnego wskaźnika </w:t>
      </w:r>
      <w:bookmarkStart w:id="2" w:name="_Hlk121307375"/>
      <w:r w:rsidRPr="008759DD">
        <w:rPr>
          <w:rFonts w:eastAsia="Calibri"/>
          <w:shd w:val="clear" w:color="auto" w:fill="FDFDFD"/>
          <w:lang w:eastAsia="en-US"/>
        </w:rPr>
        <w:t xml:space="preserve">cen towarów i usług </w:t>
      </w:r>
      <w:bookmarkEnd w:id="2"/>
      <w:r w:rsidRPr="008759DD">
        <w:rPr>
          <w:rFonts w:eastAsia="Calibri"/>
          <w:shd w:val="clear" w:color="auto" w:fill="FDFDFD"/>
          <w:lang w:eastAsia="en-US"/>
        </w:rPr>
        <w:t xml:space="preserve">konsumpcyjnych </w:t>
      </w:r>
      <w:r w:rsidRPr="008759DD">
        <w:rPr>
          <w:rFonts w:eastAsia="Calibri"/>
          <w:lang w:eastAsia="en-US"/>
        </w:rPr>
        <w:t xml:space="preserve">ogłaszanego w komunikacie Prezesa Głównego Urzędu Statystycznego </w:t>
      </w:r>
      <w:r w:rsidRPr="00826D34">
        <w:rPr>
          <w:rFonts w:eastAsia="Calibri"/>
          <w:b/>
          <w:bCs/>
          <w:lang w:eastAsia="en-US"/>
        </w:rPr>
        <w:t>(</w:t>
      </w:r>
      <w:r w:rsidRPr="00826D34">
        <w:rPr>
          <w:b/>
          <w:bCs/>
        </w:rPr>
        <w:t>ΔW)</w:t>
      </w:r>
      <w:r w:rsidRPr="008759DD">
        <w:rPr>
          <w:rFonts w:eastAsia="Calibri"/>
          <w:lang w:eastAsia="en-US"/>
        </w:rPr>
        <w:t xml:space="preserve">  liczona jako różnica iloczynu kolejnych kwartalnych wskaźników </w:t>
      </w:r>
      <w:r w:rsidRPr="008759DD">
        <w:rPr>
          <w:rFonts w:eastAsia="Calibri"/>
          <w:shd w:val="clear" w:color="auto" w:fill="FDFDFD"/>
          <w:lang w:eastAsia="en-US"/>
        </w:rPr>
        <w:t xml:space="preserve">cen towarów </w:t>
      </w:r>
      <w:r>
        <w:rPr>
          <w:rFonts w:eastAsia="Calibri"/>
          <w:shd w:val="clear" w:color="auto" w:fill="FDFDFD"/>
          <w:lang w:eastAsia="en-US"/>
        </w:rPr>
        <w:t xml:space="preserve">                       </w:t>
      </w:r>
      <w:r w:rsidRPr="008759DD">
        <w:rPr>
          <w:rFonts w:eastAsia="Calibri"/>
          <w:shd w:val="clear" w:color="auto" w:fill="FDFDFD"/>
          <w:lang w:eastAsia="en-US"/>
        </w:rPr>
        <w:t xml:space="preserve">i usług konsumpcyjnych </w:t>
      </w:r>
      <w:r w:rsidRPr="008759DD">
        <w:rPr>
          <w:rFonts w:eastAsia="Calibri"/>
          <w:lang w:eastAsia="en-US"/>
        </w:rPr>
        <w:t>ogłaszanych w komunikacie Prezesa Głównego Urzędu Statystycznego począwszy od wskaźnika kwarta</w:t>
      </w:r>
      <w:r>
        <w:rPr>
          <w:rFonts w:eastAsia="Calibri"/>
          <w:lang w:eastAsia="en-US"/>
        </w:rPr>
        <w:t>lnego</w:t>
      </w:r>
      <w:r w:rsidRPr="008759DD">
        <w:rPr>
          <w:rFonts w:eastAsia="Calibri"/>
          <w:lang w:eastAsia="en-US"/>
        </w:rPr>
        <w:t xml:space="preserve"> obowiązującego w dniu złożenia oferty </w:t>
      </w:r>
      <w:r w:rsidRPr="008759DD">
        <w:rPr>
          <w:rFonts w:eastAsia="Calibri"/>
          <w:b/>
          <w:bCs/>
          <w:lang w:eastAsia="en-US"/>
        </w:rPr>
        <w:t>(</w:t>
      </w:r>
      <w:bookmarkStart w:id="3" w:name="_Hlk120611205"/>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bookmarkEnd w:id="3"/>
      <w:r>
        <w:rPr>
          <w:rFonts w:eastAsia="Calibri"/>
          <w:b/>
          <w:bCs/>
          <w:vertAlign w:val="subscript"/>
          <w:lang w:eastAsia="en-US"/>
        </w:rPr>
        <w:t>zawarcia umowy</w:t>
      </w:r>
      <w:r w:rsidRPr="008759DD">
        <w:rPr>
          <w:rFonts w:eastAsia="Calibri"/>
          <w:b/>
          <w:bCs/>
          <w:lang w:eastAsia="en-US"/>
        </w:rPr>
        <w:t xml:space="preserve">) </w:t>
      </w:r>
      <w:r w:rsidRPr="00826D34">
        <w:rPr>
          <w:rFonts w:eastAsia="Calibri"/>
          <w:lang w:eastAsia="en-US"/>
        </w:rPr>
        <w:t xml:space="preserve">do </w:t>
      </w:r>
      <w:r w:rsidRPr="008759DD">
        <w:rPr>
          <w:rFonts w:eastAsia="Calibri"/>
          <w:lang w:eastAsia="en-US"/>
        </w:rPr>
        <w:t xml:space="preserve">wskaźnika kwartału uprawniającego do </w:t>
      </w:r>
      <w:r>
        <w:rPr>
          <w:rFonts w:eastAsia="Calibri"/>
          <w:lang w:eastAsia="en-US"/>
        </w:rPr>
        <w:t>zawarcia umowy</w:t>
      </w:r>
      <w:r w:rsidRPr="008759DD">
        <w:rPr>
          <w:rFonts w:eastAsia="Calibri"/>
          <w:lang w:eastAsia="en-US"/>
        </w:rPr>
        <w:t xml:space="preserve"> </w:t>
      </w:r>
      <w:bookmarkStart w:id="4" w:name="_Hlk120611523"/>
      <w:r w:rsidRPr="008759DD">
        <w:rPr>
          <w:rFonts w:eastAsia="Calibri"/>
          <w:b/>
          <w:bCs/>
          <w:lang w:eastAsia="en-US"/>
        </w:rPr>
        <w:t>(</w:t>
      </w: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złożenia wniosku</w:t>
      </w:r>
      <w:r w:rsidRPr="008759DD">
        <w:rPr>
          <w:rFonts w:eastAsia="Calibri"/>
          <w:b/>
          <w:bCs/>
          <w:lang w:eastAsia="en-US"/>
        </w:rPr>
        <w:t>)</w:t>
      </w:r>
      <w:bookmarkEnd w:id="4"/>
      <w:r w:rsidRPr="008759DD">
        <w:rPr>
          <w:rFonts w:eastAsia="Calibri"/>
          <w:lang w:eastAsia="en-US"/>
        </w:rPr>
        <w:t xml:space="preserve"> </w:t>
      </w:r>
      <w:r>
        <w:rPr>
          <w:rFonts w:eastAsia="Calibri"/>
          <w:lang w:eastAsia="en-US"/>
        </w:rPr>
        <w:t>oraz wskaźnika obowiązującego w dniu złożenia oferty (</w:t>
      </w: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r>
        <w:rPr>
          <w:rFonts w:eastAsia="Calibri"/>
          <w:b/>
          <w:bCs/>
          <w:vertAlign w:val="subscript"/>
          <w:lang w:eastAsia="en-US"/>
        </w:rPr>
        <w:t>zawarcia umowy,</w:t>
      </w:r>
      <w:r>
        <w:rPr>
          <w:rFonts w:eastAsia="Calibri"/>
          <w:lang w:eastAsia="en-US"/>
        </w:rPr>
        <w:t xml:space="preserve"> </w:t>
      </w:r>
      <w:r w:rsidRPr="008759DD">
        <w:rPr>
          <w:rFonts w:eastAsia="Calibri"/>
          <w:lang w:eastAsia="en-US"/>
        </w:rPr>
        <w:t>według poniższego wzoru:</w:t>
      </w:r>
    </w:p>
    <w:p w14:paraId="5ACCDD11" w14:textId="77777777" w:rsidR="001E61E3" w:rsidRPr="008759DD" w:rsidRDefault="001E61E3" w:rsidP="001E61E3">
      <w:pPr>
        <w:shd w:val="clear" w:color="auto" w:fill="FFFFFF"/>
        <w:contextualSpacing/>
        <w:jc w:val="both"/>
        <w:rPr>
          <w:rFonts w:eastAsia="Calibri"/>
          <w:lang w:eastAsia="en-US"/>
        </w:rPr>
      </w:pPr>
    </w:p>
    <w:p w14:paraId="0049C0B4" w14:textId="77777777" w:rsidR="001E61E3" w:rsidRPr="008759DD" w:rsidRDefault="001E61E3" w:rsidP="001E61E3">
      <w:pPr>
        <w:shd w:val="clear" w:color="auto" w:fill="FFFFFF"/>
        <w:ind w:left="-426" w:right="-517"/>
        <w:contextualSpacing/>
        <w:jc w:val="center"/>
        <w:rPr>
          <w:rFonts w:eastAsia="Calibri"/>
          <w:b/>
          <w:bCs/>
          <w:vertAlign w:val="subscript"/>
          <w:lang w:eastAsia="en-US"/>
        </w:rPr>
      </w:pPr>
      <w:bookmarkStart w:id="5" w:name="_Hlk121304463"/>
      <w:r w:rsidRPr="00EB219C">
        <w:rPr>
          <w:b/>
          <w:bCs/>
        </w:rPr>
        <w:t>ΔW</w:t>
      </w:r>
      <w:bookmarkEnd w:id="5"/>
      <w:r w:rsidRPr="00EB219C">
        <w:rPr>
          <w:rFonts w:eastAsia="Calibri"/>
          <w:b/>
          <w:bCs/>
          <w:lang w:eastAsia="en-US"/>
        </w:rPr>
        <w:t xml:space="preserve"> =</w:t>
      </w:r>
      <w:r>
        <w:rPr>
          <w:rFonts w:eastAsia="Calibri"/>
          <w:b/>
          <w:bCs/>
          <w:lang w:eastAsia="en-US"/>
        </w:rPr>
        <w:t xml:space="preserve"> (</w:t>
      </w: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r>
        <w:rPr>
          <w:rFonts w:eastAsia="Calibri"/>
          <w:b/>
          <w:bCs/>
          <w:vertAlign w:val="subscript"/>
          <w:lang w:eastAsia="en-US"/>
        </w:rPr>
        <w:t>zawarcia umowy</w:t>
      </w:r>
      <w:r w:rsidRPr="008759DD">
        <w:rPr>
          <w:rFonts w:eastAsia="Calibri"/>
          <w:b/>
          <w:bCs/>
          <w:vertAlign w:val="subscript"/>
          <w:lang w:eastAsia="en-US"/>
        </w:rPr>
        <w:t xml:space="preserve"> </w:t>
      </w:r>
      <w:r w:rsidRPr="008759DD">
        <w:rPr>
          <w:rFonts w:eastAsia="Calibri"/>
          <w:b/>
          <w:bCs/>
          <w:lang w:eastAsia="en-US"/>
        </w:rPr>
        <w:t>x W</w:t>
      </w:r>
      <w:r w:rsidRPr="008759DD">
        <w:rPr>
          <w:rFonts w:eastAsia="Calibri"/>
          <w:b/>
          <w:bCs/>
          <w:vertAlign w:val="subscript"/>
          <w:lang w:eastAsia="en-US"/>
        </w:rPr>
        <w:t>1</w:t>
      </w:r>
      <w:r w:rsidRPr="008759DD">
        <w:rPr>
          <w:rFonts w:eastAsia="Calibri"/>
          <w:b/>
          <w:bCs/>
          <w:lang w:eastAsia="en-US"/>
        </w:rPr>
        <w:t xml:space="preserve">/100 </w:t>
      </w:r>
      <w:r>
        <w:rPr>
          <w:rFonts w:eastAsia="Calibri"/>
          <w:b/>
          <w:bCs/>
          <w:lang w:eastAsia="en-US"/>
        </w:rPr>
        <w:t>x</w:t>
      </w:r>
      <w:r w:rsidRPr="008759DD">
        <w:rPr>
          <w:rFonts w:eastAsia="Calibri"/>
          <w:b/>
          <w:bCs/>
          <w:lang w:eastAsia="en-US"/>
        </w:rPr>
        <w:t xml:space="preserve"> W</w:t>
      </w:r>
      <w:r>
        <w:rPr>
          <w:rFonts w:eastAsia="Calibri"/>
          <w:b/>
          <w:bCs/>
          <w:lang w:eastAsia="en-US"/>
        </w:rPr>
        <w:t>1</w:t>
      </w:r>
      <w:r w:rsidRPr="008759DD">
        <w:rPr>
          <w:rFonts w:eastAsia="Calibri"/>
          <w:b/>
          <w:bCs/>
          <w:lang w:eastAsia="en-US"/>
        </w:rPr>
        <w:t>/100</w:t>
      </w:r>
      <w:r>
        <w:rPr>
          <w:rFonts w:eastAsia="Calibri"/>
          <w:b/>
          <w:bCs/>
          <w:lang w:eastAsia="en-US"/>
        </w:rPr>
        <w:t xml:space="preserve"> x</w:t>
      </w:r>
      <w:r w:rsidRPr="008759DD">
        <w:rPr>
          <w:rFonts w:eastAsia="Calibri"/>
          <w:b/>
          <w:bCs/>
          <w:lang w:eastAsia="en-US"/>
        </w:rPr>
        <w:t xml:space="preserve"> </w:t>
      </w: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złożenia wniosku</w:t>
      </w:r>
      <w:r w:rsidRPr="008759DD">
        <w:rPr>
          <w:rFonts w:eastAsia="Calibri"/>
          <w:b/>
          <w:bCs/>
          <w:lang w:eastAsia="en-US"/>
        </w:rPr>
        <w:t>/100</w:t>
      </w:r>
      <w:r>
        <w:rPr>
          <w:rFonts w:eastAsia="Calibri"/>
          <w:b/>
          <w:bCs/>
          <w:lang w:eastAsia="en-US"/>
        </w:rPr>
        <w:t>)</w:t>
      </w:r>
      <w:r w:rsidRPr="008759DD">
        <w:rPr>
          <w:rFonts w:eastAsia="Calibri"/>
          <w:b/>
          <w:bCs/>
          <w:lang w:eastAsia="en-US"/>
        </w:rPr>
        <w:t xml:space="preserve"> - </w:t>
      </w: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r>
        <w:rPr>
          <w:rFonts w:eastAsia="Calibri"/>
          <w:b/>
          <w:bCs/>
          <w:vertAlign w:val="subscript"/>
          <w:lang w:eastAsia="en-US"/>
        </w:rPr>
        <w:t>zawarcia umowy</w:t>
      </w:r>
    </w:p>
    <w:p w14:paraId="28725F9B" w14:textId="77777777" w:rsidR="001E61E3" w:rsidRPr="008759DD" w:rsidRDefault="001E61E3" w:rsidP="001E61E3">
      <w:pPr>
        <w:shd w:val="clear" w:color="auto" w:fill="FFFFFF"/>
        <w:ind w:left="-426" w:right="-517"/>
        <w:contextualSpacing/>
        <w:jc w:val="center"/>
        <w:rPr>
          <w:rFonts w:eastAsia="Calibri"/>
          <w:b/>
          <w:bCs/>
          <w:lang w:eastAsia="en-US"/>
        </w:rPr>
      </w:pPr>
    </w:p>
    <w:p w14:paraId="46CA8936" w14:textId="77777777" w:rsidR="001E61E3" w:rsidRPr="008759DD" w:rsidRDefault="001E61E3" w:rsidP="001E61E3">
      <w:pPr>
        <w:shd w:val="clear" w:color="auto" w:fill="FFFFFF"/>
        <w:contextualSpacing/>
        <w:jc w:val="both"/>
        <w:rPr>
          <w:rFonts w:eastAsia="Calibri"/>
          <w:lang w:eastAsia="en-US"/>
        </w:rPr>
      </w:pPr>
      <w:r w:rsidRPr="008759DD">
        <w:rPr>
          <w:rFonts w:eastAsia="Calibri"/>
          <w:lang w:eastAsia="en-US"/>
        </w:rPr>
        <w:lastRenderedPageBreak/>
        <w:t>gdzie:</w:t>
      </w:r>
    </w:p>
    <w:p w14:paraId="62FEC4EA" w14:textId="77777777" w:rsidR="001E61E3" w:rsidRPr="008759DD" w:rsidRDefault="001E61E3" w:rsidP="001E61E3">
      <w:pPr>
        <w:shd w:val="clear" w:color="auto" w:fill="FFFFFF"/>
        <w:contextualSpacing/>
        <w:jc w:val="both"/>
        <w:rPr>
          <w:rFonts w:eastAsia="Calibri"/>
          <w:b/>
          <w:bCs/>
          <w:lang w:eastAsia="en-US"/>
        </w:rPr>
      </w:pPr>
      <w:r w:rsidRPr="001E551E">
        <w:rPr>
          <w:b/>
          <w:bCs/>
        </w:rPr>
        <w:t xml:space="preserve">ΔW </w:t>
      </w:r>
      <w:r w:rsidRPr="008759DD">
        <w:t>-</w:t>
      </w:r>
      <w:r w:rsidRPr="008759DD">
        <w:rPr>
          <w:rFonts w:eastAsia="Calibri"/>
          <w:lang w:eastAsia="en-US"/>
        </w:rPr>
        <w:t xml:space="preserve"> zmiana (wzrost lub spadek) wysokości kwartalnego wskaźnika </w:t>
      </w:r>
      <w:r w:rsidRPr="008759DD">
        <w:rPr>
          <w:rFonts w:eastAsia="Calibri"/>
          <w:shd w:val="clear" w:color="auto" w:fill="FDFDFD"/>
          <w:lang w:eastAsia="en-US"/>
        </w:rPr>
        <w:t xml:space="preserve">cen towarów i usług konsumpcyjnych </w:t>
      </w:r>
      <w:r w:rsidRPr="008759DD">
        <w:rPr>
          <w:rFonts w:eastAsia="Calibri"/>
          <w:lang w:eastAsia="en-US"/>
        </w:rPr>
        <w:t>ogłaszanego w komunikacie Prezesa Głównego Urzędu Statystycznego</w:t>
      </w:r>
    </w:p>
    <w:p w14:paraId="62D53F37" w14:textId="77777777" w:rsidR="001E61E3" w:rsidRPr="008759DD" w:rsidRDefault="001E61E3" w:rsidP="001E61E3">
      <w:pPr>
        <w:shd w:val="clear" w:color="auto" w:fill="FFFFFF"/>
        <w:contextualSpacing/>
        <w:jc w:val="both"/>
        <w:rPr>
          <w:rFonts w:eastAsia="Calibri"/>
          <w:b/>
          <w:bCs/>
          <w:lang w:eastAsia="en-US"/>
        </w:rPr>
      </w:pPr>
      <w:bookmarkStart w:id="6" w:name="_Hlk121304680"/>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r>
        <w:rPr>
          <w:rFonts w:eastAsia="Calibri"/>
          <w:b/>
          <w:bCs/>
          <w:vertAlign w:val="subscript"/>
          <w:lang w:eastAsia="en-US"/>
        </w:rPr>
        <w:t>zawarcia umowy</w:t>
      </w:r>
      <w:r w:rsidRPr="008759DD">
        <w:rPr>
          <w:rFonts w:eastAsia="Calibri"/>
          <w:b/>
          <w:bCs/>
          <w:lang w:eastAsia="en-US"/>
        </w:rPr>
        <w:t xml:space="preserve"> =100</w:t>
      </w:r>
    </w:p>
    <w:bookmarkEnd w:id="6"/>
    <w:p w14:paraId="29E704A3" w14:textId="77777777" w:rsidR="001E61E3" w:rsidRPr="008759DD" w:rsidRDefault="001E61E3" w:rsidP="001E61E3">
      <w:pPr>
        <w:pStyle w:val="Nagwek2"/>
        <w:spacing w:before="0"/>
        <w:jc w:val="both"/>
        <w:rPr>
          <w:rFonts w:ascii="Times New Roman" w:hAnsi="Times New Roman" w:cs="Times New Roman"/>
          <w:color w:val="auto"/>
          <w:spacing w:val="4"/>
          <w:sz w:val="24"/>
          <w:szCs w:val="24"/>
        </w:rPr>
      </w:pPr>
      <w:r w:rsidRPr="001E551E">
        <w:rPr>
          <w:rFonts w:ascii="Times New Roman" w:hAnsi="Times New Roman" w:cs="Times New Roman"/>
          <w:b/>
          <w:bCs/>
          <w:color w:val="auto"/>
          <w:spacing w:val="4"/>
          <w:sz w:val="24"/>
          <w:szCs w:val="24"/>
        </w:rPr>
        <w:t>W</w:t>
      </w:r>
      <w:r w:rsidRPr="001E551E">
        <w:rPr>
          <w:rFonts w:ascii="Times New Roman" w:hAnsi="Times New Roman" w:cs="Times New Roman"/>
          <w:b/>
          <w:bCs/>
          <w:color w:val="auto"/>
          <w:spacing w:val="4"/>
          <w:sz w:val="24"/>
          <w:szCs w:val="24"/>
          <w:vertAlign w:val="subscript"/>
        </w:rPr>
        <w:t>1</w:t>
      </w:r>
      <w:r w:rsidRPr="008759D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kwartalny</w:t>
      </w:r>
      <w:r w:rsidRPr="008759DD">
        <w:rPr>
          <w:rFonts w:ascii="Times New Roman" w:eastAsia="Times New Roman" w:hAnsi="Times New Roman" w:cs="Times New Roman"/>
          <w:color w:val="auto"/>
          <w:sz w:val="24"/>
          <w:szCs w:val="24"/>
        </w:rPr>
        <w:t xml:space="preserve"> wskaźnik cen towarów i usług konsumpcyjnych </w:t>
      </w:r>
      <w:r w:rsidRPr="008759DD">
        <w:rPr>
          <w:rFonts w:ascii="Times New Roman" w:eastAsia="Calibri" w:hAnsi="Times New Roman" w:cs="Times New Roman"/>
          <w:color w:val="auto"/>
          <w:sz w:val="24"/>
          <w:szCs w:val="24"/>
          <w:lang w:eastAsia="en-US"/>
        </w:rPr>
        <w:t>ogłaszan</w:t>
      </w:r>
      <w:r>
        <w:rPr>
          <w:rFonts w:ascii="Times New Roman" w:eastAsia="Calibri" w:hAnsi="Times New Roman" w:cs="Times New Roman"/>
          <w:color w:val="auto"/>
          <w:sz w:val="24"/>
          <w:szCs w:val="24"/>
          <w:lang w:eastAsia="en-US"/>
        </w:rPr>
        <w:t>y</w:t>
      </w:r>
      <w:r w:rsidRPr="008759DD">
        <w:rPr>
          <w:rFonts w:ascii="Times New Roman" w:eastAsia="Calibri" w:hAnsi="Times New Roman" w:cs="Times New Roman"/>
          <w:color w:val="auto"/>
          <w:sz w:val="24"/>
          <w:szCs w:val="24"/>
          <w:lang w:eastAsia="en-US"/>
        </w:rPr>
        <w:t xml:space="preserve"> w komunikacie Prezesa Głównego Urzędu Statystycznego</w:t>
      </w:r>
      <w:r w:rsidRPr="008759DD">
        <w:rPr>
          <w:rFonts w:ascii="Times New Roman" w:eastAsia="Times New Roman" w:hAnsi="Times New Roman" w:cs="Times New Roman"/>
          <w:b/>
          <w:bCs/>
          <w:color w:val="auto"/>
          <w:sz w:val="24"/>
          <w:szCs w:val="24"/>
        </w:rPr>
        <w:t xml:space="preserve"> </w:t>
      </w:r>
      <w:r w:rsidRPr="008759DD">
        <w:rPr>
          <w:rFonts w:ascii="Times New Roman" w:hAnsi="Times New Roman" w:cs="Times New Roman"/>
          <w:color w:val="auto"/>
          <w:sz w:val="24"/>
          <w:szCs w:val="24"/>
        </w:rPr>
        <w:t xml:space="preserve">z następnego </w:t>
      </w:r>
      <w:r>
        <w:rPr>
          <w:rFonts w:ascii="Times New Roman" w:hAnsi="Times New Roman" w:cs="Times New Roman"/>
          <w:color w:val="auto"/>
          <w:sz w:val="24"/>
          <w:szCs w:val="24"/>
        </w:rPr>
        <w:t xml:space="preserve">kwartału po kwartale </w:t>
      </w:r>
      <w:r w:rsidRPr="008759DD">
        <w:rPr>
          <w:rFonts w:ascii="Times New Roman" w:hAnsi="Times New Roman" w:cs="Times New Roman"/>
          <w:color w:val="auto"/>
          <w:sz w:val="24"/>
          <w:szCs w:val="24"/>
        </w:rPr>
        <w:t xml:space="preserve">złożenia oferty </w:t>
      </w:r>
      <w:r>
        <w:rPr>
          <w:rFonts w:ascii="Times New Roman" w:hAnsi="Times New Roman" w:cs="Times New Roman"/>
          <w:color w:val="auto"/>
          <w:sz w:val="24"/>
          <w:szCs w:val="24"/>
        </w:rPr>
        <w:t xml:space="preserve">      </w:t>
      </w:r>
      <w:r w:rsidRPr="008759DD">
        <w:rPr>
          <w:rFonts w:ascii="Times New Roman" w:hAnsi="Times New Roman" w:cs="Times New Roman"/>
          <w:color w:val="auto"/>
          <w:sz w:val="24"/>
          <w:szCs w:val="24"/>
        </w:rPr>
        <w:t xml:space="preserve">w układzie </w:t>
      </w:r>
      <w:r>
        <w:rPr>
          <w:rFonts w:ascii="Times New Roman" w:hAnsi="Times New Roman" w:cs="Times New Roman"/>
          <w:color w:val="auto"/>
          <w:sz w:val="24"/>
          <w:szCs w:val="24"/>
        </w:rPr>
        <w:t>kwartał</w:t>
      </w:r>
      <w:r w:rsidRPr="008759DD">
        <w:rPr>
          <w:rFonts w:ascii="Times New Roman" w:hAnsi="Times New Roman" w:cs="Times New Roman"/>
          <w:color w:val="auto"/>
          <w:sz w:val="24"/>
          <w:szCs w:val="24"/>
        </w:rPr>
        <w:t xml:space="preserve"> poprzedni = 100</w:t>
      </w:r>
      <w:r>
        <w:rPr>
          <w:rFonts w:ascii="Times New Roman" w:hAnsi="Times New Roman" w:cs="Times New Roman"/>
          <w:color w:val="auto"/>
          <w:sz w:val="24"/>
          <w:szCs w:val="24"/>
        </w:rPr>
        <w:t>,</w:t>
      </w:r>
    </w:p>
    <w:p w14:paraId="1EA9AB06" w14:textId="77777777" w:rsidR="001E61E3" w:rsidRPr="008759DD" w:rsidRDefault="001E61E3" w:rsidP="001E61E3">
      <w:pPr>
        <w:shd w:val="clear" w:color="auto" w:fill="FFFFFF"/>
        <w:contextualSpacing/>
        <w:jc w:val="both"/>
        <w:rPr>
          <w:rFonts w:eastAsia="Calibri"/>
          <w:lang w:eastAsia="en-US"/>
        </w:rPr>
      </w:pPr>
    </w:p>
    <w:p w14:paraId="6E12B56E" w14:textId="77777777" w:rsidR="001E61E3" w:rsidRPr="008759DD" w:rsidRDefault="001E61E3" w:rsidP="001E61E3">
      <w:pPr>
        <w:numPr>
          <w:ilvl w:val="0"/>
          <w:numId w:val="20"/>
        </w:numPr>
        <w:shd w:val="clear" w:color="auto" w:fill="FFFFFF"/>
        <w:jc w:val="both"/>
        <w:rPr>
          <w:rFonts w:eastAsia="Calibri"/>
          <w:lang w:eastAsia="en-US"/>
        </w:rPr>
      </w:pPr>
      <w:bookmarkStart w:id="7" w:name="_Hlk120794561"/>
      <w:bookmarkEnd w:id="1"/>
      <w:r w:rsidRPr="008759DD">
        <w:rPr>
          <w:rFonts w:eastAsia="Calibri"/>
          <w:lang w:eastAsia="en-US"/>
        </w:rPr>
        <w:t>Wynagrodzenie będzie podlegało waloryzacji</w:t>
      </w:r>
      <w:r w:rsidRPr="007E76C6">
        <w:rPr>
          <w:rFonts w:eastAsia="Calibri"/>
          <w:shd w:val="clear" w:color="auto" w:fill="FEFFFE"/>
          <w:lang w:eastAsia="en-US"/>
        </w:rPr>
        <w:t xml:space="preserve"> </w:t>
      </w:r>
      <w:r>
        <w:rPr>
          <w:rFonts w:eastAsia="Calibri"/>
          <w:lang w:eastAsia="en-US"/>
        </w:rPr>
        <w:t>w okresach</w:t>
      </w:r>
      <w:r w:rsidRPr="008759DD">
        <w:rPr>
          <w:rFonts w:eastAsia="Calibri"/>
          <w:lang w:eastAsia="en-US"/>
        </w:rPr>
        <w:t xml:space="preserve"> </w:t>
      </w:r>
      <w:r>
        <w:rPr>
          <w:rFonts w:eastAsia="Calibri"/>
          <w:lang w:eastAsia="en-US"/>
        </w:rPr>
        <w:t>miesięcznych, do osiągnięcia maksy</w:t>
      </w:r>
      <w:r w:rsidRPr="008759DD">
        <w:rPr>
          <w:rFonts w:eastAsia="Calibri"/>
          <w:lang w:eastAsia="en-US"/>
        </w:rPr>
        <w:t>malne</w:t>
      </w:r>
      <w:r>
        <w:rPr>
          <w:rFonts w:eastAsia="Calibri"/>
          <w:lang w:eastAsia="en-US"/>
        </w:rPr>
        <w:t>go poziomu</w:t>
      </w:r>
      <w:r w:rsidRPr="008759DD">
        <w:rPr>
          <w:rFonts w:eastAsia="Calibri"/>
          <w:lang w:eastAsia="en-US"/>
        </w:rPr>
        <w:t xml:space="preserve"> 2,0 % wynagrodzenia brutto </w:t>
      </w:r>
      <w:r w:rsidRPr="008759DD">
        <w:rPr>
          <w:rFonts w:eastAsia="Calibri"/>
          <w:shd w:val="clear" w:color="auto" w:fill="FEFFFE"/>
          <w:lang w:eastAsia="en-US"/>
        </w:rPr>
        <w:t>określonego w § 6 ust. 1</w:t>
      </w:r>
      <w:r>
        <w:rPr>
          <w:rFonts w:eastAsia="Calibri"/>
          <w:shd w:val="clear" w:color="auto" w:fill="FEFFFE"/>
          <w:lang w:eastAsia="en-US"/>
        </w:rPr>
        <w:t xml:space="preserve"> umowy. Początkowym terminem uprawniającym Strony do złożenia wniosku o waloryzację wynagrodzenia</w:t>
      </w:r>
      <w:r w:rsidRPr="008759DD">
        <w:rPr>
          <w:rFonts w:eastAsia="Calibri"/>
          <w:shd w:val="clear" w:color="auto" w:fill="FEFFFE"/>
          <w:lang w:eastAsia="en-US"/>
        </w:rPr>
        <w:t xml:space="preserve"> </w:t>
      </w:r>
      <w:r>
        <w:rPr>
          <w:rFonts w:eastAsia="Calibri"/>
          <w:shd w:val="clear" w:color="auto" w:fill="FEFFFE"/>
          <w:lang w:eastAsia="en-US"/>
        </w:rPr>
        <w:t>jest</w:t>
      </w:r>
      <w:r w:rsidRPr="008759DD">
        <w:rPr>
          <w:rFonts w:eastAsia="Calibri"/>
          <w:lang w:eastAsia="en-US"/>
        </w:rPr>
        <w:t xml:space="preserve"> 6 miesięcy od daty </w:t>
      </w:r>
      <w:r>
        <w:rPr>
          <w:rFonts w:eastAsia="Calibri"/>
          <w:lang w:eastAsia="en-US"/>
        </w:rPr>
        <w:t>podpisania umowy</w:t>
      </w:r>
      <w:r w:rsidRPr="008759DD">
        <w:rPr>
          <w:rFonts w:eastAsia="Calibri"/>
          <w:shd w:val="clear" w:color="auto" w:fill="FEFFFE"/>
          <w:lang w:eastAsia="en-US"/>
        </w:rPr>
        <w:t>, w przypadku osiągnięcie poziomu zmiany</w:t>
      </w:r>
      <w:r>
        <w:rPr>
          <w:rFonts w:eastAsia="Calibri"/>
          <w:shd w:val="clear" w:color="auto" w:fill="FEFFFE"/>
          <w:lang w:eastAsia="en-US"/>
        </w:rPr>
        <w:t xml:space="preserve"> 5%</w:t>
      </w:r>
      <w:r w:rsidRPr="008759DD">
        <w:rPr>
          <w:rFonts w:eastAsia="Calibri"/>
          <w:shd w:val="clear" w:color="auto" w:fill="FEFFFE"/>
          <w:lang w:eastAsia="en-US"/>
        </w:rPr>
        <w:t>, o któr</w:t>
      </w:r>
      <w:r>
        <w:rPr>
          <w:rFonts w:eastAsia="Calibri"/>
          <w:shd w:val="clear" w:color="auto" w:fill="FEFFFE"/>
          <w:lang w:eastAsia="en-US"/>
        </w:rPr>
        <w:t>ej</w:t>
      </w:r>
      <w:r w:rsidRPr="008759DD">
        <w:rPr>
          <w:rFonts w:eastAsia="Calibri"/>
          <w:shd w:val="clear" w:color="auto" w:fill="FEFFFE"/>
          <w:lang w:eastAsia="en-US"/>
        </w:rPr>
        <w:t xml:space="preserve"> mowa w pkt. 1). Waloryzacja dotyczyć będzie części wynagrodzenia należnego </w:t>
      </w:r>
      <w:r w:rsidRPr="008759DD">
        <w:rPr>
          <w:rFonts w:eastAsia="Calibri"/>
          <w:b/>
          <w:bCs/>
          <w:shd w:val="clear" w:color="auto" w:fill="FEFFFE"/>
          <w:lang w:eastAsia="en-US"/>
        </w:rPr>
        <w:t>Wykonawcy</w:t>
      </w:r>
      <w:r w:rsidRPr="008759DD">
        <w:rPr>
          <w:rFonts w:eastAsia="Calibri"/>
          <w:shd w:val="clear" w:color="auto" w:fill="FEFFFE"/>
          <w:lang w:eastAsia="en-US"/>
        </w:rPr>
        <w:t xml:space="preserve"> w dniu złożenia wniosku</w:t>
      </w:r>
      <w:r>
        <w:rPr>
          <w:rFonts w:eastAsia="Calibri"/>
          <w:shd w:val="clear" w:color="auto" w:fill="FEFFFE"/>
          <w:lang w:eastAsia="en-US"/>
        </w:rPr>
        <w:t xml:space="preserve"> o zmianę wynagrodzenia</w:t>
      </w:r>
      <w:r w:rsidRPr="008759DD">
        <w:rPr>
          <w:rFonts w:eastAsia="Calibri"/>
          <w:shd w:val="clear" w:color="auto" w:fill="FEFFFE"/>
          <w:lang w:eastAsia="en-US"/>
        </w:rPr>
        <w:t>.</w:t>
      </w:r>
    </w:p>
    <w:p w14:paraId="5EC73C43" w14:textId="77777777" w:rsidR="001E61E3" w:rsidRPr="008759DD" w:rsidRDefault="001E61E3" w:rsidP="001E61E3">
      <w:pPr>
        <w:numPr>
          <w:ilvl w:val="0"/>
          <w:numId w:val="20"/>
        </w:numPr>
        <w:shd w:val="clear" w:color="auto" w:fill="FFFFFF"/>
        <w:contextualSpacing/>
        <w:jc w:val="both"/>
        <w:rPr>
          <w:rFonts w:eastAsia="Calibri"/>
          <w:b/>
          <w:bCs/>
          <w:lang w:eastAsia="en-US"/>
        </w:rPr>
      </w:pPr>
      <w:r w:rsidRPr="008759DD">
        <w:rPr>
          <w:rFonts w:eastAsia="Calibri"/>
          <w:lang w:eastAsia="en-US"/>
        </w:rPr>
        <w:t xml:space="preserve">wysokość wynagrodzenia należnego </w:t>
      </w:r>
      <w:r w:rsidRPr="008759DD">
        <w:rPr>
          <w:rFonts w:eastAsia="Calibri"/>
          <w:b/>
          <w:bCs/>
          <w:lang w:eastAsia="en-US"/>
        </w:rPr>
        <w:t xml:space="preserve">Wykonawcy </w:t>
      </w:r>
      <w:r w:rsidRPr="008759DD">
        <w:rPr>
          <w:rFonts w:eastAsia="Calibri"/>
          <w:lang w:eastAsia="en-US"/>
        </w:rPr>
        <w:t>za n-ty miesiąc</w:t>
      </w:r>
      <w:r w:rsidRPr="008759DD">
        <w:rPr>
          <w:rFonts w:eastAsia="Calibri"/>
          <w:b/>
          <w:bCs/>
          <w:lang w:eastAsia="en-US"/>
        </w:rPr>
        <w:t xml:space="preserve"> </w:t>
      </w:r>
      <w:r w:rsidRPr="008759DD">
        <w:rPr>
          <w:rFonts w:eastAsia="Calibri"/>
          <w:lang w:eastAsia="en-US"/>
        </w:rPr>
        <w:t>ulegnie waloryzacji  (</w:t>
      </w:r>
      <w:proofErr w:type="spellStart"/>
      <w:r w:rsidRPr="008759DD">
        <w:rPr>
          <w:rFonts w:eastAsia="Calibri"/>
          <w:b/>
          <w:bCs/>
          <w:lang w:eastAsia="en-US"/>
        </w:rPr>
        <w:t>Wal</w:t>
      </w:r>
      <w:r w:rsidRPr="008759DD">
        <w:rPr>
          <w:rFonts w:eastAsia="Calibri"/>
          <w:b/>
          <w:bCs/>
          <w:vertAlign w:val="subscript"/>
          <w:lang w:eastAsia="en-US"/>
        </w:rPr>
        <w:t>wynagrodzenia</w:t>
      </w:r>
      <w:proofErr w:type="spellEnd"/>
      <w:r w:rsidRPr="008759DD">
        <w:rPr>
          <w:rFonts w:eastAsia="Calibri"/>
          <w:b/>
          <w:bCs/>
          <w:vertAlign w:val="subscript"/>
          <w:lang w:eastAsia="en-US"/>
        </w:rPr>
        <w:t xml:space="preserve"> w danym miesiącu)</w:t>
      </w:r>
      <w:r w:rsidRPr="008759DD">
        <w:rPr>
          <w:rFonts w:eastAsia="Calibri"/>
          <w:b/>
          <w:bCs/>
          <w:lang w:eastAsia="en-US"/>
        </w:rPr>
        <w:t xml:space="preserve"> </w:t>
      </w:r>
      <w:r w:rsidRPr="008759DD">
        <w:rPr>
          <w:rFonts w:eastAsia="Calibri"/>
          <w:lang w:eastAsia="en-US"/>
        </w:rPr>
        <w:t xml:space="preserve">) o kwotę wyliczoną w oparciu o wskaźnik waloryzacji </w:t>
      </w:r>
      <w:proofErr w:type="spellStart"/>
      <w:r w:rsidRPr="008759DD">
        <w:rPr>
          <w:rFonts w:eastAsia="Calibri"/>
          <w:b/>
          <w:bCs/>
          <w:lang w:eastAsia="en-US"/>
        </w:rPr>
        <w:t>W</w:t>
      </w:r>
      <w:r w:rsidRPr="008759DD">
        <w:rPr>
          <w:rFonts w:eastAsia="Calibri"/>
          <w:b/>
          <w:bCs/>
          <w:vertAlign w:val="subscript"/>
          <w:lang w:eastAsia="en-US"/>
        </w:rPr>
        <w:t>w</w:t>
      </w:r>
      <w:proofErr w:type="spellEnd"/>
      <w:r w:rsidRPr="008759DD">
        <w:rPr>
          <w:rFonts w:eastAsia="Calibri"/>
          <w:b/>
          <w:bCs/>
          <w:vertAlign w:val="subscript"/>
          <w:lang w:eastAsia="en-US"/>
        </w:rPr>
        <w:t>(n)</w:t>
      </w:r>
      <w:r w:rsidRPr="008759DD">
        <w:rPr>
          <w:rFonts w:eastAsia="Calibri"/>
          <w:lang w:eastAsia="en-US"/>
        </w:rPr>
        <w:t xml:space="preserve"> powstały poprzez pomnożenie przez siebie wskaźników </w:t>
      </w:r>
      <w:bookmarkStart w:id="8" w:name="_Hlk120540976"/>
      <w:r w:rsidRPr="008759DD">
        <w:rPr>
          <w:rFonts w:eastAsia="Calibri"/>
          <w:lang w:eastAsia="en-US"/>
        </w:rPr>
        <w:t xml:space="preserve">miesięcznych </w:t>
      </w:r>
      <w:r w:rsidRPr="008759DD">
        <w:rPr>
          <w:rFonts w:eastAsia="Calibri"/>
          <w:shd w:val="clear" w:color="auto" w:fill="FDFDFD"/>
          <w:lang w:eastAsia="en-US"/>
        </w:rPr>
        <w:t xml:space="preserve">cen towarów i usług konsumpcyjnych </w:t>
      </w:r>
      <w:r w:rsidRPr="008759DD">
        <w:rPr>
          <w:rFonts w:eastAsia="Calibri"/>
          <w:lang w:eastAsia="en-US"/>
        </w:rPr>
        <w:t>ogłaszanych w komunikacie Prezesa Głównego Urzędu Statystycznego dla kolejnych miesięcy</w:t>
      </w:r>
      <w:r>
        <w:rPr>
          <w:rFonts w:eastAsia="Calibri"/>
          <w:lang w:eastAsia="en-US"/>
        </w:rPr>
        <w:t>,</w:t>
      </w:r>
      <w:r w:rsidRPr="008759DD">
        <w:rPr>
          <w:rFonts w:eastAsia="Calibri"/>
          <w:lang w:eastAsia="en-US"/>
        </w:rPr>
        <w:t xml:space="preserve"> począwszy od miesiąca w którym nastąpiło </w:t>
      </w:r>
      <w:r>
        <w:rPr>
          <w:rFonts w:eastAsia="Calibri"/>
          <w:lang w:eastAsia="en-US"/>
        </w:rPr>
        <w:t>zawarcie umowy</w:t>
      </w:r>
      <w:r w:rsidRPr="008759DD">
        <w:rPr>
          <w:rFonts w:eastAsia="Calibri"/>
          <w:lang w:eastAsia="en-US"/>
        </w:rPr>
        <w:t xml:space="preserve"> do miesiąca wystawienia faktury (mi</w:t>
      </w:r>
      <w:r>
        <w:rPr>
          <w:rFonts w:eastAsia="Calibri"/>
          <w:lang w:eastAsia="en-US"/>
        </w:rPr>
        <w:t>e</w:t>
      </w:r>
      <w:r w:rsidRPr="008759DD">
        <w:rPr>
          <w:rFonts w:eastAsia="Calibri"/>
          <w:lang w:eastAsia="en-US"/>
        </w:rPr>
        <w:t>si</w:t>
      </w:r>
      <w:r>
        <w:rPr>
          <w:rFonts w:eastAsia="Calibri"/>
          <w:lang w:eastAsia="en-US"/>
        </w:rPr>
        <w:t>ą</w:t>
      </w:r>
      <w:r w:rsidRPr="008759DD">
        <w:rPr>
          <w:rFonts w:eastAsia="Calibri"/>
          <w:lang w:eastAsia="en-US"/>
        </w:rPr>
        <w:t>c n-ty) wg poniższego wzoru:</w:t>
      </w:r>
    </w:p>
    <w:p w14:paraId="1C5FC78F" w14:textId="77777777" w:rsidR="001E61E3" w:rsidRPr="008759DD" w:rsidRDefault="001E61E3" w:rsidP="001E61E3">
      <w:pPr>
        <w:shd w:val="clear" w:color="auto" w:fill="FFFFFF"/>
        <w:ind w:left="357"/>
        <w:contextualSpacing/>
        <w:jc w:val="both"/>
        <w:rPr>
          <w:rFonts w:eastAsia="Calibri"/>
          <w:b/>
          <w:bCs/>
          <w:lang w:eastAsia="en-US"/>
        </w:rPr>
      </w:pPr>
    </w:p>
    <w:p w14:paraId="21777E09" w14:textId="77777777" w:rsidR="001E61E3" w:rsidRPr="008759DD" w:rsidRDefault="001E61E3" w:rsidP="001E61E3">
      <w:pPr>
        <w:shd w:val="clear" w:color="auto" w:fill="FFFFFF"/>
        <w:ind w:right="-517"/>
        <w:jc w:val="center"/>
        <w:rPr>
          <w:rFonts w:eastAsia="Calibri"/>
          <w:b/>
          <w:bCs/>
          <w:vertAlign w:val="subscript"/>
          <w:lang w:eastAsia="en-US"/>
        </w:rPr>
      </w:pPr>
      <w:proofErr w:type="spellStart"/>
      <w:r w:rsidRPr="00164AF7">
        <w:rPr>
          <w:b/>
          <w:bCs/>
        </w:rPr>
        <w:t>W</w:t>
      </w:r>
      <w:r>
        <w:rPr>
          <w:b/>
          <w:bCs/>
          <w:vertAlign w:val="subscript"/>
        </w:rPr>
        <w:t>w</w:t>
      </w:r>
      <w:proofErr w:type="spellEnd"/>
      <w:r>
        <w:rPr>
          <w:b/>
          <w:bCs/>
          <w:vertAlign w:val="subscript"/>
        </w:rPr>
        <w:t>(n)</w:t>
      </w:r>
      <w:r w:rsidRPr="00164AF7">
        <w:rPr>
          <w:rFonts w:eastAsia="Calibri"/>
          <w:b/>
          <w:bCs/>
          <w:lang w:eastAsia="en-US"/>
        </w:rPr>
        <w:t xml:space="preserve"> </w:t>
      </w:r>
      <w:r w:rsidRPr="008759DD">
        <w:rPr>
          <w:rFonts w:eastAsia="Calibri"/>
          <w:b/>
          <w:bCs/>
          <w:lang w:eastAsia="en-US"/>
        </w:rPr>
        <w:t>=a+ (1-a) x(</w:t>
      </w: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r>
        <w:rPr>
          <w:rFonts w:eastAsia="Calibri"/>
          <w:b/>
          <w:bCs/>
          <w:vertAlign w:val="subscript"/>
          <w:lang w:eastAsia="en-US"/>
        </w:rPr>
        <w:t>zawarcia umowy</w:t>
      </w:r>
      <w:r w:rsidRPr="008759DD">
        <w:rPr>
          <w:rFonts w:eastAsia="Calibri"/>
          <w:b/>
          <w:bCs/>
          <w:vertAlign w:val="subscript"/>
          <w:lang w:eastAsia="en-US"/>
        </w:rPr>
        <w:t xml:space="preserve"> /100   </w:t>
      </w:r>
      <w:r w:rsidRPr="008759DD">
        <w:rPr>
          <w:rFonts w:eastAsia="Calibri"/>
          <w:b/>
          <w:bCs/>
          <w:lang w:eastAsia="en-US"/>
        </w:rPr>
        <w:t>x W</w:t>
      </w:r>
      <w:r w:rsidRPr="008759DD">
        <w:rPr>
          <w:rFonts w:eastAsia="Calibri"/>
          <w:b/>
          <w:bCs/>
          <w:vertAlign w:val="subscript"/>
          <w:lang w:eastAsia="en-US"/>
        </w:rPr>
        <w:t>1</w:t>
      </w:r>
      <w:r w:rsidRPr="008759DD">
        <w:rPr>
          <w:rFonts w:eastAsia="Calibri"/>
          <w:b/>
          <w:bCs/>
          <w:lang w:eastAsia="en-US"/>
        </w:rPr>
        <w:t>/100 x…x W</w:t>
      </w:r>
      <w:r w:rsidRPr="008759DD">
        <w:rPr>
          <w:rFonts w:eastAsia="Calibri"/>
          <w:b/>
          <w:bCs/>
          <w:vertAlign w:val="subscript"/>
          <w:lang w:eastAsia="en-US"/>
        </w:rPr>
        <w:t>n-1</w:t>
      </w:r>
      <w:r w:rsidRPr="008759DD">
        <w:rPr>
          <w:rFonts w:eastAsia="Calibri"/>
          <w:b/>
          <w:bCs/>
          <w:lang w:eastAsia="en-US"/>
        </w:rPr>
        <w:t xml:space="preserve">/100 x </w:t>
      </w:r>
      <w:proofErr w:type="spellStart"/>
      <w:r w:rsidRPr="008759DD">
        <w:rPr>
          <w:rFonts w:eastAsia="Calibri"/>
          <w:b/>
          <w:bCs/>
          <w:lang w:eastAsia="en-US"/>
        </w:rPr>
        <w:t>Wn</w:t>
      </w:r>
      <w:proofErr w:type="spellEnd"/>
      <w:r w:rsidRPr="008759DD">
        <w:rPr>
          <w:rFonts w:eastAsia="Calibri"/>
          <w:b/>
          <w:bCs/>
          <w:lang w:eastAsia="en-US"/>
        </w:rPr>
        <w:t>/100 )</w:t>
      </w:r>
    </w:p>
    <w:p w14:paraId="089B5BC4" w14:textId="77777777" w:rsidR="001E61E3" w:rsidRPr="008759DD" w:rsidRDefault="001E61E3" w:rsidP="001E61E3">
      <w:pPr>
        <w:jc w:val="both"/>
        <w:rPr>
          <w:spacing w:val="4"/>
        </w:rPr>
      </w:pPr>
      <w:r w:rsidRPr="008759DD">
        <w:rPr>
          <w:spacing w:val="4"/>
        </w:rPr>
        <w:t>gdzie:</w:t>
      </w:r>
    </w:p>
    <w:p w14:paraId="4B1C2161" w14:textId="77777777" w:rsidR="001E61E3" w:rsidRPr="008759DD" w:rsidRDefault="001E61E3" w:rsidP="001E61E3">
      <w:pPr>
        <w:jc w:val="both"/>
        <w:rPr>
          <w:spacing w:val="4"/>
        </w:rPr>
      </w:pPr>
      <w:proofErr w:type="spellStart"/>
      <w:r w:rsidRPr="00164AF7">
        <w:rPr>
          <w:b/>
          <w:bCs/>
          <w:spacing w:val="4"/>
        </w:rPr>
        <w:t>W</w:t>
      </w:r>
      <w:r w:rsidRPr="00164AF7">
        <w:rPr>
          <w:b/>
          <w:bCs/>
          <w:spacing w:val="4"/>
          <w:vertAlign w:val="subscript"/>
        </w:rPr>
        <w:t>w</w:t>
      </w:r>
      <w:proofErr w:type="spellEnd"/>
      <w:r w:rsidRPr="00164AF7">
        <w:rPr>
          <w:b/>
          <w:bCs/>
          <w:spacing w:val="4"/>
          <w:vertAlign w:val="subscript"/>
        </w:rPr>
        <w:t xml:space="preserve"> (n)</w:t>
      </w:r>
      <w:r w:rsidRPr="008759DD">
        <w:rPr>
          <w:spacing w:val="4"/>
        </w:rPr>
        <w:t xml:space="preserve"> –wskaźnik waloryzacji dla n-tego miesiąca;</w:t>
      </w:r>
    </w:p>
    <w:p w14:paraId="113970C8" w14:textId="77777777" w:rsidR="001E61E3" w:rsidRPr="008759DD" w:rsidRDefault="001E61E3" w:rsidP="001E61E3">
      <w:pPr>
        <w:jc w:val="both"/>
        <w:rPr>
          <w:spacing w:val="4"/>
        </w:rPr>
      </w:pPr>
      <w:r w:rsidRPr="00164AF7">
        <w:rPr>
          <w:b/>
          <w:bCs/>
          <w:spacing w:val="4"/>
        </w:rPr>
        <w:t>a</w:t>
      </w:r>
      <w:r w:rsidRPr="008759DD">
        <w:rPr>
          <w:spacing w:val="4"/>
        </w:rPr>
        <w:t xml:space="preserve"> - stały współczynnik obrazujący część wynagrodzenia, które nie podlega waloryzacji (</w:t>
      </w:r>
      <w:r>
        <w:rPr>
          <w:spacing w:val="4"/>
        </w:rPr>
        <w:t xml:space="preserve">część </w:t>
      </w:r>
      <w:r w:rsidRPr="008759DD">
        <w:rPr>
          <w:spacing w:val="4"/>
        </w:rPr>
        <w:t>wynagrodzeni</w:t>
      </w:r>
      <w:r>
        <w:rPr>
          <w:spacing w:val="4"/>
        </w:rPr>
        <w:t>a</w:t>
      </w:r>
      <w:r w:rsidRPr="008759DD">
        <w:rPr>
          <w:spacing w:val="4"/>
        </w:rPr>
        <w:t xml:space="preserve"> </w:t>
      </w:r>
      <w:r>
        <w:rPr>
          <w:spacing w:val="4"/>
        </w:rPr>
        <w:t xml:space="preserve">brutto </w:t>
      </w:r>
      <w:r w:rsidRPr="008759DD">
        <w:rPr>
          <w:spacing w:val="4"/>
        </w:rPr>
        <w:t>zapłacone</w:t>
      </w:r>
      <w:r>
        <w:rPr>
          <w:spacing w:val="4"/>
        </w:rPr>
        <w:t>go</w:t>
      </w:r>
      <w:r w:rsidRPr="008759DD">
        <w:rPr>
          <w:spacing w:val="4"/>
        </w:rPr>
        <w:t xml:space="preserve"> przed miesiącem</w:t>
      </w:r>
      <w:r>
        <w:rPr>
          <w:spacing w:val="4"/>
        </w:rPr>
        <w:t xml:space="preserve"> złożenia wniosku o waloryzację                              w stosunku do wartości umowy brutto</w:t>
      </w:r>
      <w:r w:rsidRPr="008759DD">
        <w:rPr>
          <w:spacing w:val="4"/>
        </w:rPr>
        <w:t>).</w:t>
      </w:r>
    </w:p>
    <w:p w14:paraId="63A85816" w14:textId="77777777" w:rsidR="001E61E3" w:rsidRPr="008759DD" w:rsidRDefault="001E61E3" w:rsidP="001E61E3">
      <w:pPr>
        <w:shd w:val="clear" w:color="auto" w:fill="FFFFFF"/>
        <w:contextualSpacing/>
        <w:jc w:val="both"/>
        <w:rPr>
          <w:rFonts w:eastAsia="Calibri"/>
          <w:b/>
          <w:bCs/>
          <w:lang w:eastAsia="en-US"/>
        </w:rPr>
      </w:pPr>
      <w:proofErr w:type="spellStart"/>
      <w:r w:rsidRPr="008759DD">
        <w:rPr>
          <w:rFonts w:eastAsia="Calibri"/>
          <w:b/>
          <w:bCs/>
          <w:lang w:eastAsia="en-US"/>
        </w:rPr>
        <w:t>W</w:t>
      </w:r>
      <w:r w:rsidRPr="008759DD">
        <w:rPr>
          <w:rFonts w:eastAsia="Calibri"/>
          <w:b/>
          <w:bCs/>
          <w:vertAlign w:val="subscript"/>
          <w:lang w:eastAsia="en-US"/>
        </w:rPr>
        <w:t>dzień</w:t>
      </w:r>
      <w:proofErr w:type="spellEnd"/>
      <w:r w:rsidRPr="008759DD">
        <w:rPr>
          <w:rFonts w:eastAsia="Calibri"/>
          <w:b/>
          <w:bCs/>
          <w:vertAlign w:val="subscript"/>
          <w:lang w:eastAsia="en-US"/>
        </w:rPr>
        <w:t xml:space="preserve"> </w:t>
      </w:r>
      <w:r>
        <w:rPr>
          <w:rFonts w:eastAsia="Calibri"/>
          <w:b/>
          <w:bCs/>
          <w:vertAlign w:val="subscript"/>
          <w:lang w:eastAsia="en-US"/>
        </w:rPr>
        <w:t>zawarcia umowy</w:t>
      </w:r>
      <w:r w:rsidRPr="008759DD">
        <w:rPr>
          <w:rFonts w:eastAsia="Calibri"/>
          <w:b/>
          <w:bCs/>
          <w:lang w:eastAsia="en-US"/>
        </w:rPr>
        <w:t xml:space="preserve"> =100</w:t>
      </w:r>
    </w:p>
    <w:p w14:paraId="4C481D02" w14:textId="77777777" w:rsidR="001E61E3" w:rsidRPr="008759DD" w:rsidRDefault="001E61E3" w:rsidP="001E61E3">
      <w:pPr>
        <w:pStyle w:val="Nagwek2"/>
        <w:spacing w:before="0"/>
        <w:jc w:val="both"/>
        <w:rPr>
          <w:rFonts w:ascii="Times New Roman" w:hAnsi="Times New Roman" w:cs="Times New Roman"/>
          <w:color w:val="auto"/>
          <w:spacing w:val="4"/>
          <w:sz w:val="24"/>
          <w:szCs w:val="24"/>
        </w:rPr>
      </w:pPr>
      <w:bookmarkStart w:id="9" w:name="_Hlk115193657"/>
      <w:r w:rsidRPr="00253F35">
        <w:rPr>
          <w:rFonts w:ascii="Times New Roman" w:hAnsi="Times New Roman" w:cs="Times New Roman"/>
          <w:b/>
          <w:bCs/>
          <w:color w:val="auto"/>
          <w:spacing w:val="4"/>
          <w:sz w:val="24"/>
          <w:szCs w:val="24"/>
        </w:rPr>
        <w:t>W</w:t>
      </w:r>
      <w:r w:rsidRPr="00253F35">
        <w:rPr>
          <w:rFonts w:ascii="Times New Roman" w:hAnsi="Times New Roman" w:cs="Times New Roman"/>
          <w:b/>
          <w:bCs/>
          <w:color w:val="auto"/>
          <w:spacing w:val="4"/>
          <w:sz w:val="24"/>
          <w:szCs w:val="24"/>
          <w:vertAlign w:val="subscript"/>
        </w:rPr>
        <w:t>1</w:t>
      </w:r>
      <w:r w:rsidRPr="008759DD">
        <w:rPr>
          <w:rFonts w:ascii="Times New Roman" w:eastAsia="Times New Roman" w:hAnsi="Times New Roman" w:cs="Times New Roman"/>
          <w:color w:val="auto"/>
          <w:sz w:val="24"/>
          <w:szCs w:val="24"/>
        </w:rPr>
        <w:t xml:space="preserve"> -Miesięczny wskaźniki cen towarów i usług konsumpcyjnych </w:t>
      </w:r>
      <w:r w:rsidRPr="008759DD">
        <w:rPr>
          <w:rFonts w:ascii="Times New Roman" w:eastAsia="Calibri" w:hAnsi="Times New Roman" w:cs="Times New Roman"/>
          <w:color w:val="auto"/>
          <w:sz w:val="24"/>
          <w:szCs w:val="24"/>
          <w:lang w:eastAsia="en-US"/>
        </w:rPr>
        <w:t>ogłaszanego w komunikacie Prezesa Głównego Urzędu Statystycznego</w:t>
      </w:r>
      <w:r w:rsidRPr="008759DD">
        <w:rPr>
          <w:rFonts w:ascii="Times New Roman" w:eastAsia="Times New Roman" w:hAnsi="Times New Roman" w:cs="Times New Roman"/>
          <w:b/>
          <w:bCs/>
          <w:color w:val="auto"/>
          <w:sz w:val="24"/>
          <w:szCs w:val="24"/>
        </w:rPr>
        <w:t xml:space="preserve">  </w:t>
      </w:r>
      <w:r w:rsidRPr="008759DD">
        <w:rPr>
          <w:rFonts w:ascii="Times New Roman" w:hAnsi="Times New Roman" w:cs="Times New Roman"/>
          <w:color w:val="auto"/>
          <w:sz w:val="24"/>
          <w:szCs w:val="24"/>
        </w:rPr>
        <w:t>z następnego miesiąca po miesiącu</w:t>
      </w:r>
      <w:bookmarkEnd w:id="9"/>
      <w:r>
        <w:rPr>
          <w:rFonts w:ascii="Times New Roman" w:hAnsi="Times New Roman" w:cs="Times New Roman"/>
          <w:color w:val="auto"/>
          <w:sz w:val="24"/>
          <w:szCs w:val="24"/>
        </w:rPr>
        <w:t xml:space="preserve"> zawarcia umowy,</w:t>
      </w:r>
      <w:r w:rsidRPr="008759DD">
        <w:rPr>
          <w:rFonts w:ascii="Times New Roman" w:hAnsi="Times New Roman" w:cs="Times New Roman"/>
          <w:color w:val="auto"/>
          <w:sz w:val="24"/>
          <w:szCs w:val="24"/>
        </w:rPr>
        <w:t xml:space="preserve"> w układzie miesiąc poprzedni = 100</w:t>
      </w:r>
      <w:r>
        <w:rPr>
          <w:rFonts w:ascii="Times New Roman" w:hAnsi="Times New Roman" w:cs="Times New Roman"/>
          <w:color w:val="auto"/>
          <w:sz w:val="24"/>
          <w:szCs w:val="24"/>
        </w:rPr>
        <w:t>,</w:t>
      </w:r>
    </w:p>
    <w:p w14:paraId="058DA77A" w14:textId="77777777" w:rsidR="001E61E3" w:rsidRPr="008759DD" w:rsidRDefault="001E61E3" w:rsidP="001E61E3">
      <w:pPr>
        <w:ind w:left="708" w:hanging="708"/>
        <w:jc w:val="both"/>
      </w:pPr>
      <w:r w:rsidRPr="00253F35">
        <w:rPr>
          <w:b/>
          <w:bCs/>
          <w:spacing w:val="4"/>
        </w:rPr>
        <w:t>W</w:t>
      </w:r>
      <w:r w:rsidRPr="00253F35">
        <w:rPr>
          <w:b/>
          <w:bCs/>
          <w:spacing w:val="4"/>
          <w:vertAlign w:val="subscript"/>
        </w:rPr>
        <w:t>n-1</w:t>
      </w:r>
      <w:r w:rsidRPr="008759DD">
        <w:rPr>
          <w:spacing w:val="4"/>
        </w:rPr>
        <w:t xml:space="preserve">– </w:t>
      </w:r>
      <w:r>
        <w:rPr>
          <w:spacing w:val="4"/>
        </w:rPr>
        <w:t xml:space="preserve">miesięczny </w:t>
      </w:r>
      <w:r w:rsidRPr="008759DD">
        <w:t>wskaźnik</w:t>
      </w:r>
      <w:r>
        <w:t xml:space="preserve"> cen towarów i usług konsumpcyjnych</w:t>
      </w:r>
      <w:r w:rsidRPr="008759DD">
        <w:t xml:space="preserve"> </w:t>
      </w:r>
      <w:r w:rsidRPr="008759DD">
        <w:rPr>
          <w:rFonts w:eastAsia="Calibri"/>
          <w:lang w:eastAsia="en-US"/>
        </w:rPr>
        <w:t>ogłaszanego w komunikacie Prezesa Głównego Urzędu Statystycznego</w:t>
      </w:r>
      <w:r w:rsidRPr="008759DD">
        <w:rPr>
          <w:b/>
          <w:bCs/>
        </w:rPr>
        <w:t xml:space="preserve"> </w:t>
      </w:r>
      <w:r w:rsidRPr="008759DD">
        <w:t>„n-1” z miesiąca poprzedzającego miesiąc</w:t>
      </w:r>
      <w:r>
        <w:t>,</w:t>
      </w:r>
      <w:r w:rsidRPr="008759DD">
        <w:t xml:space="preserve"> za który nastąpi wystawienie faktury</w:t>
      </w:r>
      <w:r>
        <w:t xml:space="preserve">, </w:t>
      </w:r>
      <w:r w:rsidRPr="0074796E">
        <w:t>w układzie</w:t>
      </w:r>
      <w:r w:rsidRPr="008759DD">
        <w:t xml:space="preserve"> miesiąc poprzedni = 100</w:t>
      </w:r>
      <w:r>
        <w:t>,</w:t>
      </w:r>
    </w:p>
    <w:p w14:paraId="265EAD51" w14:textId="77777777" w:rsidR="001E61E3" w:rsidRPr="008759DD" w:rsidRDefault="001E61E3" w:rsidP="001E61E3">
      <w:pPr>
        <w:ind w:left="708" w:hanging="708"/>
        <w:jc w:val="both"/>
      </w:pPr>
      <w:proofErr w:type="spellStart"/>
      <w:r w:rsidRPr="0074796E">
        <w:rPr>
          <w:b/>
          <w:bCs/>
          <w:spacing w:val="4"/>
        </w:rPr>
        <w:t>W</w:t>
      </w:r>
      <w:r w:rsidRPr="0074796E">
        <w:rPr>
          <w:b/>
          <w:bCs/>
          <w:spacing w:val="4"/>
          <w:vertAlign w:val="subscript"/>
        </w:rPr>
        <w:t>n</w:t>
      </w:r>
      <w:proofErr w:type="spellEnd"/>
      <w:r w:rsidRPr="0074796E">
        <w:rPr>
          <w:b/>
          <w:bCs/>
          <w:spacing w:val="4"/>
        </w:rPr>
        <w:t xml:space="preserve"> </w:t>
      </w:r>
      <w:r w:rsidRPr="008759DD">
        <w:rPr>
          <w:spacing w:val="4"/>
        </w:rPr>
        <w:t xml:space="preserve">– </w:t>
      </w:r>
      <w:r>
        <w:rPr>
          <w:spacing w:val="4"/>
        </w:rPr>
        <w:t xml:space="preserve">miesięczny </w:t>
      </w:r>
      <w:r w:rsidRPr="008759DD">
        <w:t>wskaźnik</w:t>
      </w:r>
      <w:r>
        <w:t xml:space="preserve"> cen towarów i usług konsumpcyjnych</w:t>
      </w:r>
      <w:r w:rsidRPr="008759DD">
        <w:t xml:space="preserve"> </w:t>
      </w:r>
      <w:r w:rsidRPr="008759DD">
        <w:rPr>
          <w:rFonts w:eastAsia="Calibri"/>
          <w:lang w:eastAsia="en-US"/>
        </w:rPr>
        <w:t>ogłaszanego w komunikacie Prezesa Głównego Urzędu Statystycznego</w:t>
      </w:r>
      <w:r w:rsidRPr="008759DD">
        <w:t xml:space="preserve"> „n” z miesiąca za który nastąpi wystawienie faktury</w:t>
      </w:r>
      <w:r>
        <w:t>,</w:t>
      </w:r>
      <w:r w:rsidRPr="008759DD">
        <w:t xml:space="preserve"> w układzie miesiąc poprzedni = 100</w:t>
      </w:r>
      <w:r>
        <w:t>,</w:t>
      </w:r>
    </w:p>
    <w:p w14:paraId="192BC688" w14:textId="77777777" w:rsidR="001E61E3" w:rsidRPr="008759DD" w:rsidRDefault="001E61E3" w:rsidP="001E61E3">
      <w:pPr>
        <w:pStyle w:val="numerowanie"/>
        <w:rPr>
          <w:rFonts w:ascii="Times New Roman" w:hAnsi="Times New Roman" w:cs="Times New Roman"/>
          <w:sz w:val="24"/>
          <w:szCs w:val="24"/>
        </w:rPr>
      </w:pPr>
      <w:r w:rsidRPr="009C56D5">
        <w:rPr>
          <w:rFonts w:ascii="Times New Roman" w:hAnsi="Times New Roman" w:cs="Times New Roman"/>
          <w:sz w:val="24"/>
          <w:szCs w:val="24"/>
        </w:rPr>
        <w:t xml:space="preserve">Ilorazy wskaźników cen (np. </w:t>
      </w:r>
      <m:oMath>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b"/>
                  </m:rPr>
                  <w:rPr>
                    <w:rFonts w:ascii="Cambria Math" w:hAnsi="Cambria Math" w:cs="Times New Roman"/>
                    <w:color w:val="000000" w:themeColor="text1"/>
                    <w:sz w:val="24"/>
                    <w:szCs w:val="24"/>
                  </w:rPr>
                  <m:t>W</m:t>
                </m:r>
              </m:e>
              <m:sub>
                <m:r>
                  <m:rPr>
                    <m:sty m:val="b"/>
                  </m:rPr>
                  <w:rPr>
                    <w:rFonts w:ascii="Cambria Math" w:hAnsi="Cambria Math" w:cs="Times New Roman"/>
                    <w:color w:val="000000" w:themeColor="text1"/>
                    <w:sz w:val="24"/>
                    <w:szCs w:val="24"/>
                  </w:rPr>
                  <m:t>1</m:t>
                </m:r>
              </m:sub>
            </m:sSub>
          </m:num>
          <m:den>
            <m:r>
              <m:rPr>
                <m:sty m:val="p"/>
              </m:rPr>
              <w:rPr>
                <w:rFonts w:ascii="Cambria Math" w:hAnsi="Cambria Math" w:cs="Times New Roman"/>
                <w:color w:val="000000" w:themeColor="text1"/>
                <w:sz w:val="24"/>
                <w:szCs w:val="24"/>
              </w:rPr>
              <m:t>100</m:t>
            </m:r>
          </m:den>
        </m:f>
      </m:oMath>
      <w:r w:rsidRPr="009C56D5">
        <w:rPr>
          <w:rFonts w:ascii="Times New Roman" w:eastAsiaTheme="minorEastAsia" w:hAnsi="Times New Roman" w:cs="Times New Roman"/>
          <w:color w:val="000000" w:themeColor="text1"/>
          <w:sz w:val="24"/>
          <w:szCs w:val="24"/>
        </w:rPr>
        <w:t xml:space="preserve">) </w:t>
      </w:r>
      <w:r w:rsidRPr="009C56D5">
        <w:rPr>
          <w:rFonts w:ascii="Times New Roman" w:hAnsi="Times New Roman" w:cs="Times New Roman"/>
          <w:sz w:val="24"/>
          <w:szCs w:val="24"/>
        </w:rPr>
        <w:t xml:space="preserve">należy obliczać z dokładnością do trzech miejsc po przecinku. Natomiast wynik iloczynów tj. wskaźnik waloryzacji </w:t>
      </w:r>
      <w:proofErr w:type="spellStart"/>
      <w:r w:rsidRPr="009C56D5">
        <w:rPr>
          <w:rFonts w:ascii="Times New Roman" w:hAnsi="Times New Roman" w:cs="Times New Roman"/>
          <w:sz w:val="24"/>
          <w:szCs w:val="24"/>
        </w:rPr>
        <w:t>W</w:t>
      </w:r>
      <w:r w:rsidRPr="009C56D5">
        <w:rPr>
          <w:rFonts w:ascii="Times New Roman" w:hAnsi="Times New Roman" w:cs="Times New Roman"/>
          <w:sz w:val="24"/>
          <w:szCs w:val="24"/>
          <w:vertAlign w:val="subscript"/>
        </w:rPr>
        <w:t>w</w:t>
      </w:r>
      <w:proofErr w:type="spellEnd"/>
      <w:r w:rsidRPr="009C56D5">
        <w:rPr>
          <w:rFonts w:ascii="Times New Roman" w:hAnsi="Times New Roman" w:cs="Times New Roman"/>
          <w:sz w:val="24"/>
          <w:szCs w:val="24"/>
          <w:vertAlign w:val="subscript"/>
        </w:rPr>
        <w:t xml:space="preserve"> (n)</w:t>
      </w:r>
      <w:r w:rsidRPr="009C56D5">
        <w:rPr>
          <w:rFonts w:ascii="Times New Roman" w:hAnsi="Times New Roman" w:cs="Times New Roman"/>
          <w:sz w:val="24"/>
          <w:szCs w:val="24"/>
        </w:rPr>
        <w:t xml:space="preserve"> należy obliczać </w:t>
      </w:r>
      <w:r>
        <w:rPr>
          <w:rFonts w:ascii="Times New Roman" w:hAnsi="Times New Roman" w:cs="Times New Roman"/>
          <w:sz w:val="24"/>
          <w:szCs w:val="24"/>
        </w:rPr>
        <w:t xml:space="preserve">          </w:t>
      </w:r>
      <w:r w:rsidRPr="009C56D5">
        <w:rPr>
          <w:rFonts w:ascii="Times New Roman" w:hAnsi="Times New Roman" w:cs="Times New Roman"/>
          <w:sz w:val="24"/>
          <w:szCs w:val="24"/>
        </w:rPr>
        <w:t xml:space="preserve">z dokładnością do 4 </w:t>
      </w:r>
      <w:r w:rsidRPr="008759DD">
        <w:rPr>
          <w:rFonts w:ascii="Times New Roman" w:hAnsi="Times New Roman" w:cs="Times New Roman"/>
          <w:sz w:val="24"/>
          <w:szCs w:val="24"/>
        </w:rPr>
        <w:t xml:space="preserve">miejsc po przecinku. </w:t>
      </w:r>
    </w:p>
    <w:p w14:paraId="3F6C1B89" w14:textId="77777777" w:rsidR="001E61E3" w:rsidRPr="008759DD" w:rsidRDefault="001E61E3" w:rsidP="001E61E3">
      <w:pPr>
        <w:numPr>
          <w:ilvl w:val="0"/>
          <w:numId w:val="20"/>
        </w:numPr>
        <w:shd w:val="clear" w:color="auto" w:fill="FFFFFF"/>
        <w:contextualSpacing/>
        <w:jc w:val="both"/>
        <w:rPr>
          <w:rFonts w:eastAsia="Calibri"/>
          <w:b/>
          <w:bCs/>
          <w:lang w:eastAsia="en-US"/>
        </w:rPr>
      </w:pPr>
      <w:r w:rsidRPr="008759DD">
        <w:rPr>
          <w:rFonts w:eastAsia="Calibri"/>
          <w:lang w:eastAsia="en-US"/>
        </w:rPr>
        <w:t xml:space="preserve">Waloryzacja </w:t>
      </w:r>
      <w:bookmarkEnd w:id="8"/>
      <w:r w:rsidRPr="008759DD">
        <w:rPr>
          <w:rFonts w:eastAsia="Calibri"/>
          <w:lang w:eastAsia="en-US"/>
        </w:rPr>
        <w:t>zostanie wyliczona według wzoru:</w:t>
      </w:r>
    </w:p>
    <w:p w14:paraId="31691F3A" w14:textId="77777777" w:rsidR="001E61E3" w:rsidRPr="008759DD" w:rsidRDefault="001E61E3" w:rsidP="001E61E3">
      <w:pPr>
        <w:shd w:val="clear" w:color="auto" w:fill="FFFFFF"/>
        <w:contextualSpacing/>
        <w:jc w:val="both"/>
        <w:rPr>
          <w:rFonts w:eastAsia="Calibri"/>
          <w:lang w:eastAsia="en-US"/>
        </w:rPr>
      </w:pPr>
    </w:p>
    <w:p w14:paraId="28DFC059" w14:textId="77777777" w:rsidR="001E61E3" w:rsidRPr="009B1C3B" w:rsidRDefault="001E61E3" w:rsidP="001E61E3">
      <w:pPr>
        <w:shd w:val="clear" w:color="auto" w:fill="FFFFFF"/>
        <w:contextualSpacing/>
        <w:jc w:val="center"/>
        <w:rPr>
          <w:rFonts w:eastAsia="Calibri"/>
          <w:b/>
          <w:bCs/>
          <w:vertAlign w:val="subscript"/>
          <w:lang w:eastAsia="en-US"/>
        </w:rPr>
      </w:pPr>
      <w:r w:rsidRPr="008759DD">
        <w:rPr>
          <w:rFonts w:eastAsia="Calibri"/>
          <w:b/>
          <w:bCs/>
          <w:lang w:eastAsia="en-US"/>
        </w:rPr>
        <w:t xml:space="preserve">Wal=( </w:t>
      </w:r>
      <w:proofErr w:type="spellStart"/>
      <w:r w:rsidRPr="008759DD">
        <w:rPr>
          <w:rFonts w:eastAsia="Calibri"/>
          <w:b/>
          <w:bCs/>
          <w:lang w:eastAsia="en-US"/>
        </w:rPr>
        <w:t>Wyn</w:t>
      </w:r>
      <w:r w:rsidRPr="008759DD">
        <w:rPr>
          <w:rFonts w:eastAsia="Calibri"/>
          <w:b/>
          <w:bCs/>
          <w:vertAlign w:val="subscript"/>
          <w:lang w:eastAsia="en-US"/>
        </w:rPr>
        <w:t>n</w:t>
      </w:r>
      <w:proofErr w:type="spellEnd"/>
      <w:r w:rsidRPr="008759DD">
        <w:rPr>
          <w:rFonts w:eastAsia="Calibri"/>
          <w:b/>
          <w:bCs/>
          <w:vertAlign w:val="subscript"/>
          <w:lang w:eastAsia="en-US"/>
        </w:rPr>
        <w:t xml:space="preserve"> </w:t>
      </w:r>
      <w:r w:rsidRPr="008759DD">
        <w:rPr>
          <w:rFonts w:eastAsia="Calibri"/>
          <w:b/>
          <w:bCs/>
          <w:lang w:eastAsia="en-US"/>
        </w:rPr>
        <w:t xml:space="preserve"> × (W</w:t>
      </w:r>
      <w:r w:rsidRPr="008759DD">
        <w:rPr>
          <w:rFonts w:eastAsia="Calibri"/>
          <w:b/>
          <w:bCs/>
          <w:vertAlign w:val="subscript"/>
          <w:lang w:eastAsia="en-US"/>
        </w:rPr>
        <w:t>W(n)</w:t>
      </w:r>
      <w:r w:rsidRPr="008759DD">
        <w:rPr>
          <w:rFonts w:eastAsia="Calibri"/>
          <w:b/>
          <w:bCs/>
          <w:lang w:eastAsia="en-US"/>
        </w:rPr>
        <w:t xml:space="preserve">) - </w:t>
      </w:r>
      <w:proofErr w:type="spellStart"/>
      <w:r w:rsidRPr="008759DD">
        <w:rPr>
          <w:rFonts w:eastAsia="Calibri"/>
          <w:b/>
          <w:bCs/>
          <w:lang w:eastAsia="en-US"/>
        </w:rPr>
        <w:t>Wyn</w:t>
      </w:r>
      <w:r w:rsidRPr="008759DD">
        <w:rPr>
          <w:rFonts w:eastAsia="Calibri"/>
          <w:b/>
          <w:bCs/>
          <w:vertAlign w:val="subscript"/>
          <w:lang w:eastAsia="en-US"/>
        </w:rPr>
        <w:t>n</w:t>
      </w:r>
      <w:proofErr w:type="spellEnd"/>
      <w:r w:rsidRPr="008759DD">
        <w:rPr>
          <w:rFonts w:eastAsia="Calibri"/>
          <w:b/>
          <w:bCs/>
          <w:lang w:eastAsia="en-US"/>
        </w:rPr>
        <w:t xml:space="preserve">) × </w:t>
      </w:r>
      <w:r>
        <w:rPr>
          <w:rFonts w:eastAsia="Calibri"/>
          <w:b/>
          <w:bCs/>
          <w:lang w:eastAsia="en-US"/>
        </w:rPr>
        <w:t>W</w:t>
      </w:r>
      <w:r>
        <w:rPr>
          <w:rFonts w:eastAsia="Calibri"/>
          <w:b/>
          <w:bCs/>
          <w:vertAlign w:val="subscript"/>
          <w:lang w:eastAsia="en-US"/>
        </w:rPr>
        <w:t>R</w:t>
      </w:r>
    </w:p>
    <w:p w14:paraId="2AE2ECBA" w14:textId="77777777" w:rsidR="001E61E3" w:rsidRPr="008759DD" w:rsidRDefault="001E61E3" w:rsidP="001E61E3">
      <w:pPr>
        <w:shd w:val="clear" w:color="auto" w:fill="FFFFFF"/>
        <w:contextualSpacing/>
        <w:rPr>
          <w:rFonts w:eastAsia="Calibri"/>
          <w:b/>
          <w:bCs/>
          <w:lang w:eastAsia="en-US"/>
        </w:rPr>
      </w:pPr>
      <w:r w:rsidRPr="008759DD">
        <w:rPr>
          <w:rFonts w:eastAsia="Calibri"/>
          <w:b/>
          <w:bCs/>
          <w:lang w:eastAsia="en-US"/>
        </w:rPr>
        <w:t>gdzie:</w:t>
      </w:r>
    </w:p>
    <w:p w14:paraId="5EA05F9B" w14:textId="77777777" w:rsidR="001E61E3" w:rsidRPr="008759DD" w:rsidRDefault="001E61E3" w:rsidP="001E61E3">
      <w:pPr>
        <w:shd w:val="clear" w:color="auto" w:fill="FFFFFF"/>
        <w:contextualSpacing/>
        <w:rPr>
          <w:rFonts w:eastAsia="Calibri"/>
          <w:b/>
          <w:bCs/>
          <w:lang w:eastAsia="en-US"/>
        </w:rPr>
      </w:pPr>
      <w:r w:rsidRPr="008759DD">
        <w:rPr>
          <w:rFonts w:eastAsia="Calibri"/>
          <w:b/>
          <w:bCs/>
          <w:lang w:eastAsia="en-US"/>
        </w:rPr>
        <w:t>Wal -</w:t>
      </w:r>
      <w:r w:rsidRPr="00337BA2">
        <w:rPr>
          <w:rFonts w:eastAsia="Calibri"/>
          <w:lang w:eastAsia="en-US"/>
        </w:rPr>
        <w:t>waloryzacja wynagrodzenia</w:t>
      </w:r>
      <w:r>
        <w:rPr>
          <w:rFonts w:eastAsia="Calibri"/>
          <w:lang w:eastAsia="en-US"/>
        </w:rPr>
        <w:t xml:space="preserve"> brutto</w:t>
      </w:r>
      <w:r w:rsidRPr="00337BA2">
        <w:rPr>
          <w:rFonts w:eastAsia="Calibri"/>
          <w:lang w:eastAsia="en-US"/>
        </w:rPr>
        <w:t xml:space="preserve"> dla wynagrodzenia</w:t>
      </w:r>
      <w:r>
        <w:rPr>
          <w:rFonts w:eastAsia="Calibri"/>
          <w:lang w:eastAsia="en-US"/>
        </w:rPr>
        <w:t xml:space="preserve"> w n-tym miesiącu,</w:t>
      </w:r>
    </w:p>
    <w:p w14:paraId="49809473" w14:textId="77777777" w:rsidR="001E61E3" w:rsidRPr="008759DD" w:rsidRDefault="001E61E3" w:rsidP="001E61E3">
      <w:pPr>
        <w:shd w:val="clear" w:color="auto" w:fill="FFFFFF"/>
        <w:contextualSpacing/>
        <w:rPr>
          <w:rFonts w:eastAsia="Calibri"/>
          <w:b/>
          <w:bCs/>
          <w:lang w:eastAsia="en-US"/>
        </w:rPr>
      </w:pPr>
      <w:proofErr w:type="spellStart"/>
      <w:r w:rsidRPr="008759DD">
        <w:rPr>
          <w:rFonts w:eastAsia="Calibri"/>
          <w:b/>
          <w:bCs/>
          <w:lang w:eastAsia="en-US"/>
        </w:rPr>
        <w:t>Wyn</w:t>
      </w:r>
      <w:r w:rsidRPr="008759DD">
        <w:rPr>
          <w:rFonts w:eastAsia="Calibri"/>
          <w:b/>
          <w:bCs/>
          <w:vertAlign w:val="subscript"/>
          <w:lang w:eastAsia="en-US"/>
        </w:rPr>
        <w:t>n</w:t>
      </w:r>
      <w:proofErr w:type="spellEnd"/>
      <w:r w:rsidRPr="008759DD">
        <w:rPr>
          <w:rFonts w:eastAsia="Calibri"/>
          <w:b/>
          <w:bCs/>
          <w:lang w:eastAsia="en-US"/>
        </w:rPr>
        <w:t xml:space="preserve"> –</w:t>
      </w:r>
      <w:r w:rsidRPr="00337BA2">
        <w:rPr>
          <w:rFonts w:eastAsia="Calibri"/>
          <w:lang w:eastAsia="en-US"/>
        </w:rPr>
        <w:t xml:space="preserve"> wartość</w:t>
      </w:r>
      <w:r>
        <w:rPr>
          <w:rFonts w:eastAsia="Calibri"/>
          <w:b/>
          <w:bCs/>
          <w:lang w:eastAsia="en-US"/>
        </w:rPr>
        <w:t xml:space="preserve"> </w:t>
      </w:r>
      <w:r w:rsidRPr="00337BA2">
        <w:rPr>
          <w:rFonts w:eastAsia="Calibri"/>
          <w:lang w:eastAsia="en-US"/>
        </w:rPr>
        <w:t>wynagrodzeni</w:t>
      </w:r>
      <w:r>
        <w:rPr>
          <w:rFonts w:eastAsia="Calibri"/>
          <w:lang w:eastAsia="en-US"/>
        </w:rPr>
        <w:t>a</w:t>
      </w:r>
      <w:r w:rsidRPr="00337BA2">
        <w:rPr>
          <w:rFonts w:eastAsia="Calibri"/>
          <w:lang w:eastAsia="en-US"/>
        </w:rPr>
        <w:t xml:space="preserve"> </w:t>
      </w:r>
      <w:bookmarkStart w:id="10" w:name="_Hlk121309209"/>
      <w:r w:rsidRPr="00337BA2">
        <w:rPr>
          <w:rFonts w:eastAsia="Calibri"/>
          <w:lang w:eastAsia="en-US"/>
        </w:rPr>
        <w:t xml:space="preserve">Wykonawcy </w:t>
      </w:r>
      <w:r>
        <w:rPr>
          <w:rFonts w:eastAsia="Calibri"/>
          <w:lang w:eastAsia="en-US"/>
        </w:rPr>
        <w:t>za</w:t>
      </w:r>
      <w:r w:rsidRPr="00337BA2">
        <w:rPr>
          <w:rFonts w:eastAsia="Calibri"/>
          <w:lang w:eastAsia="en-US"/>
        </w:rPr>
        <w:t xml:space="preserve"> dany miesiąc</w:t>
      </w:r>
      <w:r>
        <w:rPr>
          <w:rFonts w:eastAsia="Calibri"/>
          <w:lang w:eastAsia="en-US"/>
        </w:rPr>
        <w:t xml:space="preserve"> zgodnie ze złożoną ofertą</w:t>
      </w:r>
      <w:bookmarkEnd w:id="10"/>
      <w:r>
        <w:rPr>
          <w:rFonts w:eastAsia="Calibri"/>
          <w:lang w:eastAsia="en-US"/>
        </w:rPr>
        <w:t>,</w:t>
      </w:r>
      <w:r w:rsidRPr="008759DD">
        <w:rPr>
          <w:rFonts w:eastAsia="Calibri"/>
          <w:b/>
          <w:bCs/>
          <w:lang w:eastAsia="en-US"/>
        </w:rPr>
        <w:t xml:space="preserve"> </w:t>
      </w:r>
    </w:p>
    <w:bookmarkEnd w:id="7"/>
    <w:p w14:paraId="64CBE321" w14:textId="77777777" w:rsidR="001E61E3" w:rsidRDefault="001E61E3" w:rsidP="001E61E3">
      <w:pPr>
        <w:shd w:val="clear" w:color="auto" w:fill="FFFFFF"/>
        <w:contextualSpacing/>
        <w:jc w:val="both"/>
        <w:rPr>
          <w:spacing w:val="4"/>
        </w:rPr>
      </w:pPr>
      <w:r w:rsidRPr="008759DD">
        <w:rPr>
          <w:rFonts w:eastAsia="Calibri"/>
          <w:b/>
          <w:bCs/>
          <w:lang w:eastAsia="en-US"/>
        </w:rPr>
        <w:t>W</w:t>
      </w:r>
      <w:r w:rsidRPr="008759DD">
        <w:rPr>
          <w:rFonts w:eastAsia="Calibri"/>
          <w:b/>
          <w:bCs/>
          <w:vertAlign w:val="subscript"/>
          <w:lang w:eastAsia="en-US"/>
        </w:rPr>
        <w:t>W(n)</w:t>
      </w:r>
      <w:r w:rsidRPr="008759DD">
        <w:rPr>
          <w:rFonts w:eastAsia="Calibri"/>
          <w:b/>
          <w:bCs/>
          <w:lang w:eastAsia="en-US"/>
        </w:rPr>
        <w:t>)-</w:t>
      </w:r>
      <w:r w:rsidRPr="008759DD">
        <w:rPr>
          <w:spacing w:val="4"/>
        </w:rPr>
        <w:t xml:space="preserve"> wskaźnik waloryzacji dla n-tego miesiąca</w:t>
      </w:r>
    </w:p>
    <w:p w14:paraId="7CD563A4" w14:textId="77777777" w:rsidR="001E61E3" w:rsidRPr="008759DD" w:rsidRDefault="001E61E3" w:rsidP="001E61E3">
      <w:pPr>
        <w:shd w:val="clear" w:color="auto" w:fill="FFFFFF"/>
        <w:contextualSpacing/>
        <w:jc w:val="both"/>
        <w:rPr>
          <w:rFonts w:eastAsia="Calibri"/>
          <w:b/>
          <w:bCs/>
          <w:lang w:eastAsia="en-US"/>
        </w:rPr>
      </w:pPr>
      <w:r>
        <w:rPr>
          <w:rFonts w:eastAsia="Calibri"/>
          <w:b/>
          <w:bCs/>
          <w:lang w:eastAsia="en-US"/>
        </w:rPr>
        <w:t>W</w:t>
      </w:r>
      <w:r>
        <w:rPr>
          <w:rFonts w:eastAsia="Calibri"/>
          <w:b/>
          <w:bCs/>
          <w:vertAlign w:val="subscript"/>
          <w:lang w:eastAsia="en-US"/>
        </w:rPr>
        <w:t xml:space="preserve">R </w:t>
      </w:r>
      <w:r>
        <w:rPr>
          <w:rFonts w:eastAsia="Calibri"/>
          <w:b/>
          <w:bCs/>
          <w:lang w:eastAsia="en-US"/>
        </w:rPr>
        <w:t>–</w:t>
      </w:r>
      <w:r w:rsidRPr="009B1C3B">
        <w:rPr>
          <w:rFonts w:eastAsia="Calibri"/>
          <w:b/>
          <w:bCs/>
          <w:lang w:eastAsia="en-US"/>
        </w:rPr>
        <w:t xml:space="preserve"> </w:t>
      </w:r>
      <w:r w:rsidRPr="009B1C3B">
        <w:rPr>
          <w:rFonts w:eastAsia="Calibri"/>
          <w:lang w:eastAsia="en-US"/>
        </w:rPr>
        <w:t>w</w:t>
      </w:r>
      <w:r w:rsidRPr="009B1C3B">
        <w:rPr>
          <w:rFonts w:eastAsia="Calibri"/>
          <w:b/>
          <w:bCs/>
          <w:lang w:eastAsia="en-US"/>
        </w:rPr>
        <w:t>s</w:t>
      </w:r>
      <w:r>
        <w:rPr>
          <w:spacing w:val="4"/>
        </w:rPr>
        <w:t xml:space="preserve">kaźnik ryzyka kontraktowego stron wynoszący </w:t>
      </w:r>
      <w:r w:rsidRPr="009B1C3B">
        <w:rPr>
          <w:b/>
          <w:bCs/>
          <w:spacing w:val="4"/>
        </w:rPr>
        <w:t>0,5</w:t>
      </w:r>
    </w:p>
    <w:p w14:paraId="215C980C" w14:textId="77777777" w:rsidR="001E61E3" w:rsidRPr="008759DD" w:rsidRDefault="001E61E3" w:rsidP="001E61E3">
      <w:pPr>
        <w:shd w:val="clear" w:color="auto" w:fill="FFFFFF"/>
        <w:contextualSpacing/>
        <w:jc w:val="both"/>
        <w:rPr>
          <w:rFonts w:eastAsia="Calibri"/>
          <w:lang w:eastAsia="en-US"/>
        </w:rPr>
      </w:pPr>
    </w:p>
    <w:p w14:paraId="7841B56F" w14:textId="77777777" w:rsidR="001E61E3" w:rsidRDefault="001E61E3" w:rsidP="001E61E3">
      <w:pPr>
        <w:numPr>
          <w:ilvl w:val="0"/>
          <w:numId w:val="20"/>
        </w:numPr>
        <w:shd w:val="clear" w:color="auto" w:fill="FFFFFF"/>
        <w:contextualSpacing/>
        <w:jc w:val="both"/>
        <w:rPr>
          <w:rFonts w:eastAsia="Calibri"/>
          <w:lang w:eastAsia="en-US"/>
        </w:rPr>
      </w:pPr>
      <w:r>
        <w:rPr>
          <w:rFonts w:eastAsia="Calibri"/>
          <w:lang w:eastAsia="en-US"/>
        </w:rPr>
        <w:lastRenderedPageBreak/>
        <w:t xml:space="preserve">Wartość wynagrodzenia brutto w danym miesiącu objętym waloryzacją stanowiła będzie sumę waloryzacji wynagrodzenia i wynagrodzenia </w:t>
      </w:r>
      <w:r w:rsidRPr="00BB5E69">
        <w:rPr>
          <w:rFonts w:eastAsia="Calibri"/>
          <w:b/>
          <w:bCs/>
          <w:lang w:eastAsia="en-US"/>
        </w:rPr>
        <w:t xml:space="preserve">Wykonawcy </w:t>
      </w:r>
      <w:r>
        <w:rPr>
          <w:rFonts w:eastAsia="Calibri"/>
          <w:lang w:eastAsia="en-US"/>
        </w:rPr>
        <w:t>za</w:t>
      </w:r>
      <w:r w:rsidRPr="00337BA2">
        <w:rPr>
          <w:rFonts w:eastAsia="Calibri"/>
          <w:lang w:eastAsia="en-US"/>
        </w:rPr>
        <w:t xml:space="preserve"> dany miesiąc</w:t>
      </w:r>
      <w:r>
        <w:rPr>
          <w:rFonts w:eastAsia="Calibri"/>
          <w:lang w:eastAsia="en-US"/>
        </w:rPr>
        <w:t xml:space="preserve"> zgodnie ze złożoną ofertą</w:t>
      </w:r>
    </w:p>
    <w:p w14:paraId="0BDA628E" w14:textId="77777777" w:rsidR="001E61E3" w:rsidRDefault="001E61E3" w:rsidP="001E61E3">
      <w:pPr>
        <w:shd w:val="clear" w:color="auto" w:fill="FFFFFF"/>
        <w:ind w:left="357"/>
        <w:jc w:val="center"/>
        <w:rPr>
          <w:rFonts w:eastAsia="Calibri"/>
          <w:b/>
          <w:bCs/>
          <w:lang w:eastAsia="en-US"/>
        </w:rPr>
      </w:pPr>
      <w:proofErr w:type="spellStart"/>
      <w:r w:rsidRPr="00BB5E69">
        <w:rPr>
          <w:rFonts w:eastAsia="Calibri"/>
          <w:b/>
          <w:bCs/>
          <w:lang w:eastAsia="en-US"/>
        </w:rPr>
        <w:t>Wyn</w:t>
      </w:r>
      <w:r w:rsidRPr="00BB5E69">
        <w:rPr>
          <w:rFonts w:eastAsia="Calibri"/>
          <w:b/>
          <w:bCs/>
          <w:vertAlign w:val="subscript"/>
          <w:lang w:eastAsia="en-US"/>
        </w:rPr>
        <w:t>Wal</w:t>
      </w:r>
      <w:proofErr w:type="spellEnd"/>
      <w:r>
        <w:rPr>
          <w:rFonts w:eastAsia="Calibri"/>
          <w:b/>
          <w:bCs/>
          <w:vertAlign w:val="subscript"/>
          <w:lang w:eastAsia="en-US"/>
        </w:rPr>
        <w:t xml:space="preserve"> </w:t>
      </w:r>
      <w:r w:rsidRPr="00BB5E69">
        <w:rPr>
          <w:rFonts w:eastAsia="Calibri"/>
          <w:b/>
          <w:bCs/>
          <w:vertAlign w:val="subscript"/>
          <w:lang w:eastAsia="en-US"/>
        </w:rPr>
        <w:t xml:space="preserve"> </w:t>
      </w:r>
      <w:r w:rsidRPr="00BB5E69">
        <w:rPr>
          <w:rFonts w:eastAsia="Calibri"/>
          <w:b/>
          <w:bCs/>
          <w:lang w:eastAsia="en-US"/>
        </w:rPr>
        <w:t xml:space="preserve">= </w:t>
      </w:r>
      <w:proofErr w:type="spellStart"/>
      <w:r w:rsidRPr="008759DD">
        <w:rPr>
          <w:rFonts w:eastAsia="Calibri"/>
          <w:b/>
          <w:bCs/>
          <w:lang w:eastAsia="en-US"/>
        </w:rPr>
        <w:t>Wyn</w:t>
      </w:r>
      <w:r w:rsidRPr="008759DD">
        <w:rPr>
          <w:rFonts w:eastAsia="Calibri"/>
          <w:b/>
          <w:bCs/>
          <w:vertAlign w:val="subscript"/>
          <w:lang w:eastAsia="en-US"/>
        </w:rPr>
        <w:t>n</w:t>
      </w:r>
      <w:proofErr w:type="spellEnd"/>
      <w:r>
        <w:rPr>
          <w:rFonts w:eastAsia="Calibri"/>
          <w:b/>
          <w:bCs/>
          <w:vertAlign w:val="subscript"/>
          <w:lang w:eastAsia="en-US"/>
        </w:rPr>
        <w:t xml:space="preserve"> </w:t>
      </w:r>
      <w:r>
        <w:rPr>
          <w:rFonts w:eastAsia="Calibri"/>
          <w:b/>
          <w:bCs/>
          <w:lang w:eastAsia="en-US"/>
        </w:rPr>
        <w:t xml:space="preserve">+ </w:t>
      </w:r>
      <w:r w:rsidRPr="00BB5E69">
        <w:rPr>
          <w:rFonts w:eastAsia="Calibri"/>
          <w:b/>
          <w:bCs/>
          <w:lang w:eastAsia="en-US"/>
        </w:rPr>
        <w:t>Wal</w:t>
      </w:r>
    </w:p>
    <w:p w14:paraId="2AF2BC09" w14:textId="77777777" w:rsidR="001E61E3" w:rsidRPr="008759DD" w:rsidRDefault="001E61E3" w:rsidP="001E61E3">
      <w:pPr>
        <w:shd w:val="clear" w:color="auto" w:fill="FFFFFF"/>
        <w:contextualSpacing/>
        <w:rPr>
          <w:rFonts w:eastAsia="Calibri"/>
          <w:b/>
          <w:bCs/>
          <w:lang w:eastAsia="en-US"/>
        </w:rPr>
      </w:pPr>
      <w:r w:rsidRPr="008759DD">
        <w:rPr>
          <w:rFonts w:eastAsia="Calibri"/>
          <w:b/>
          <w:bCs/>
          <w:lang w:eastAsia="en-US"/>
        </w:rPr>
        <w:t>gdzie:</w:t>
      </w:r>
    </w:p>
    <w:p w14:paraId="3D246662" w14:textId="77777777" w:rsidR="001E61E3" w:rsidRPr="00BB5E69" w:rsidRDefault="001E61E3" w:rsidP="001E61E3">
      <w:pPr>
        <w:shd w:val="clear" w:color="auto" w:fill="FFFFFF"/>
        <w:contextualSpacing/>
        <w:rPr>
          <w:rFonts w:eastAsia="Calibri"/>
          <w:lang w:eastAsia="en-US"/>
        </w:rPr>
      </w:pPr>
      <w:proofErr w:type="spellStart"/>
      <w:r w:rsidRPr="00BB5E69">
        <w:rPr>
          <w:rFonts w:eastAsia="Calibri"/>
          <w:b/>
          <w:bCs/>
          <w:lang w:eastAsia="en-US"/>
        </w:rPr>
        <w:t>Wyn</w:t>
      </w:r>
      <w:r w:rsidRPr="00BB5E69">
        <w:rPr>
          <w:rFonts w:eastAsia="Calibri"/>
          <w:b/>
          <w:bCs/>
          <w:vertAlign w:val="subscript"/>
          <w:lang w:eastAsia="en-US"/>
        </w:rPr>
        <w:t>Wal</w:t>
      </w:r>
      <w:proofErr w:type="spellEnd"/>
      <w:r>
        <w:rPr>
          <w:rFonts w:eastAsia="Calibri"/>
          <w:lang w:eastAsia="en-US"/>
        </w:rPr>
        <w:t xml:space="preserve"> – wynagrodzenie w n-tym miesiącu po waloryzacji</w:t>
      </w:r>
    </w:p>
    <w:p w14:paraId="38789186" w14:textId="77777777" w:rsidR="001E61E3" w:rsidRPr="008759DD" w:rsidRDefault="001E61E3" w:rsidP="001E61E3">
      <w:pPr>
        <w:shd w:val="clear" w:color="auto" w:fill="FFFFFF"/>
        <w:contextualSpacing/>
        <w:rPr>
          <w:rFonts w:eastAsia="Calibri"/>
          <w:b/>
          <w:bCs/>
          <w:lang w:eastAsia="en-US"/>
        </w:rPr>
      </w:pPr>
      <w:r w:rsidRPr="008759DD">
        <w:rPr>
          <w:rFonts w:eastAsia="Calibri"/>
          <w:b/>
          <w:bCs/>
          <w:lang w:eastAsia="en-US"/>
        </w:rPr>
        <w:t>Wal -</w:t>
      </w:r>
      <w:r w:rsidRPr="00337BA2">
        <w:rPr>
          <w:rFonts w:eastAsia="Calibri"/>
          <w:lang w:eastAsia="en-US"/>
        </w:rPr>
        <w:t>waloryzacja wynagrodzenia dla wynagrodzenia</w:t>
      </w:r>
      <w:r>
        <w:rPr>
          <w:rFonts w:eastAsia="Calibri"/>
          <w:lang w:eastAsia="en-US"/>
        </w:rPr>
        <w:t xml:space="preserve"> w n-tym miesiącu,</w:t>
      </w:r>
    </w:p>
    <w:p w14:paraId="047385F1" w14:textId="77777777" w:rsidR="001E61E3" w:rsidRPr="008759DD" w:rsidRDefault="001E61E3" w:rsidP="001E61E3">
      <w:pPr>
        <w:shd w:val="clear" w:color="auto" w:fill="FFFFFF"/>
        <w:contextualSpacing/>
        <w:rPr>
          <w:rFonts w:eastAsia="Calibri"/>
          <w:b/>
          <w:bCs/>
          <w:lang w:eastAsia="en-US"/>
        </w:rPr>
      </w:pPr>
      <w:proofErr w:type="spellStart"/>
      <w:r w:rsidRPr="008759DD">
        <w:rPr>
          <w:rFonts w:eastAsia="Calibri"/>
          <w:b/>
          <w:bCs/>
          <w:lang w:eastAsia="en-US"/>
        </w:rPr>
        <w:t>Wyn</w:t>
      </w:r>
      <w:r w:rsidRPr="008759DD">
        <w:rPr>
          <w:rFonts w:eastAsia="Calibri"/>
          <w:b/>
          <w:bCs/>
          <w:vertAlign w:val="subscript"/>
          <w:lang w:eastAsia="en-US"/>
        </w:rPr>
        <w:t>n</w:t>
      </w:r>
      <w:proofErr w:type="spellEnd"/>
      <w:r w:rsidRPr="008759DD">
        <w:rPr>
          <w:rFonts w:eastAsia="Calibri"/>
          <w:b/>
          <w:bCs/>
          <w:lang w:eastAsia="en-US"/>
        </w:rPr>
        <w:t xml:space="preserve"> –</w:t>
      </w:r>
      <w:r w:rsidRPr="00337BA2">
        <w:rPr>
          <w:rFonts w:eastAsia="Calibri"/>
          <w:lang w:eastAsia="en-US"/>
        </w:rPr>
        <w:t xml:space="preserve"> wartość</w:t>
      </w:r>
      <w:r>
        <w:rPr>
          <w:rFonts w:eastAsia="Calibri"/>
          <w:b/>
          <w:bCs/>
          <w:lang w:eastAsia="en-US"/>
        </w:rPr>
        <w:t xml:space="preserve"> </w:t>
      </w:r>
      <w:r w:rsidRPr="00337BA2">
        <w:rPr>
          <w:rFonts w:eastAsia="Calibri"/>
          <w:lang w:eastAsia="en-US"/>
        </w:rPr>
        <w:t>wynagrodzeni</w:t>
      </w:r>
      <w:r>
        <w:rPr>
          <w:rFonts w:eastAsia="Calibri"/>
          <w:lang w:eastAsia="en-US"/>
        </w:rPr>
        <w:t>a</w:t>
      </w:r>
      <w:r w:rsidRPr="00337BA2">
        <w:rPr>
          <w:rFonts w:eastAsia="Calibri"/>
          <w:lang w:eastAsia="en-US"/>
        </w:rPr>
        <w:t xml:space="preserve"> Wykonawcy </w:t>
      </w:r>
      <w:r>
        <w:rPr>
          <w:rFonts w:eastAsia="Calibri"/>
          <w:lang w:eastAsia="en-US"/>
        </w:rPr>
        <w:t>za</w:t>
      </w:r>
      <w:r w:rsidRPr="00337BA2">
        <w:rPr>
          <w:rFonts w:eastAsia="Calibri"/>
          <w:lang w:eastAsia="en-US"/>
        </w:rPr>
        <w:t xml:space="preserve"> dany miesiąc</w:t>
      </w:r>
      <w:r>
        <w:rPr>
          <w:rFonts w:eastAsia="Calibri"/>
          <w:lang w:eastAsia="en-US"/>
        </w:rPr>
        <w:t xml:space="preserve"> zgodnie ze złożoną ofertą,</w:t>
      </w:r>
      <w:r w:rsidRPr="008759DD">
        <w:rPr>
          <w:rFonts w:eastAsia="Calibri"/>
          <w:b/>
          <w:bCs/>
          <w:lang w:eastAsia="en-US"/>
        </w:rPr>
        <w:t xml:space="preserve"> </w:t>
      </w:r>
    </w:p>
    <w:p w14:paraId="5EE6343C" w14:textId="77777777" w:rsidR="001E61E3" w:rsidRDefault="001E61E3" w:rsidP="001E61E3">
      <w:pPr>
        <w:shd w:val="clear" w:color="auto" w:fill="FFFFFF"/>
        <w:contextualSpacing/>
        <w:jc w:val="both"/>
        <w:rPr>
          <w:rFonts w:eastAsia="Calibri"/>
          <w:lang w:eastAsia="en-US"/>
        </w:rPr>
      </w:pPr>
    </w:p>
    <w:p w14:paraId="406EB8CA" w14:textId="77777777" w:rsidR="001E61E3" w:rsidRPr="008759DD" w:rsidRDefault="001E61E3" w:rsidP="001E61E3">
      <w:pPr>
        <w:numPr>
          <w:ilvl w:val="0"/>
          <w:numId w:val="20"/>
        </w:numPr>
        <w:shd w:val="clear" w:color="auto" w:fill="FFFFFF"/>
        <w:contextualSpacing/>
        <w:jc w:val="both"/>
        <w:rPr>
          <w:rFonts w:eastAsia="Calibri"/>
          <w:lang w:eastAsia="en-US"/>
        </w:rPr>
      </w:pPr>
      <w:r w:rsidRPr="008759DD">
        <w:rPr>
          <w:rFonts w:eastAsia="Calibri"/>
          <w:lang w:eastAsia="en-US"/>
        </w:rPr>
        <w:t>w przypadku likwidacji wskaźnika, o którym mowa w  pkt. 1 lub zmiany organu, który urzędowo go ustala, mechanizm, o którym mowa w pkt. 2 stosuje się odpowiednio do wskaźnika i organu, który zgodnie z odpowiednimi przepisami prawa zastąpi  wskaźnik lub organ, o których mowa w pkt. 1;</w:t>
      </w:r>
    </w:p>
    <w:p w14:paraId="72B3F2CC" w14:textId="77777777" w:rsidR="001E61E3" w:rsidRPr="008759DD" w:rsidRDefault="001E61E3" w:rsidP="001E61E3">
      <w:pPr>
        <w:numPr>
          <w:ilvl w:val="0"/>
          <w:numId w:val="20"/>
        </w:numPr>
        <w:shd w:val="clear" w:color="auto" w:fill="FFFFFF"/>
        <w:contextualSpacing/>
        <w:jc w:val="both"/>
        <w:rPr>
          <w:rFonts w:eastAsia="Calibri"/>
          <w:lang w:eastAsia="en-US"/>
        </w:rPr>
      </w:pPr>
      <w:r w:rsidRPr="008759DD">
        <w:rPr>
          <w:rFonts w:eastAsia="Calibri"/>
          <w:lang w:eastAsia="en-US"/>
        </w:rPr>
        <w:t xml:space="preserve">przez zmianę ceny materiałów lub kosztów rozumie się wzrost odpowiednio cen lub kosztów, jak i ich obniżenie, względem ceny lub kosztu przyjętych w celu ustalenia wynagrodzenia </w:t>
      </w:r>
      <w:r w:rsidRPr="008759DD">
        <w:rPr>
          <w:rFonts w:eastAsia="Calibri"/>
          <w:b/>
          <w:bCs/>
          <w:lang w:eastAsia="en-US"/>
        </w:rPr>
        <w:t>Wykonawcy</w:t>
      </w:r>
      <w:r w:rsidRPr="008759DD">
        <w:rPr>
          <w:rFonts w:eastAsia="Calibri"/>
          <w:lang w:eastAsia="en-US"/>
        </w:rPr>
        <w:t xml:space="preserve"> zawartego w ofercie;</w:t>
      </w:r>
    </w:p>
    <w:p w14:paraId="7C767F01" w14:textId="77777777" w:rsidR="001E61E3" w:rsidRPr="008759DD" w:rsidRDefault="001E61E3" w:rsidP="001E61E3">
      <w:pPr>
        <w:numPr>
          <w:ilvl w:val="0"/>
          <w:numId w:val="20"/>
        </w:numPr>
        <w:shd w:val="clear" w:color="auto" w:fill="FFFFFF"/>
        <w:jc w:val="both"/>
        <w:rPr>
          <w:rFonts w:eastAsia="Calibri"/>
          <w:lang w:eastAsia="en-US"/>
        </w:rPr>
      </w:pPr>
      <w:r w:rsidRPr="008759DD">
        <w:rPr>
          <w:rFonts w:eastAsia="Calibri"/>
          <w:b/>
          <w:bCs/>
          <w:lang w:eastAsia="en-US"/>
        </w:rPr>
        <w:t>Wykonawca</w:t>
      </w:r>
      <w:r w:rsidRPr="008759DD">
        <w:rPr>
          <w:rFonts w:eastAsia="Calibri"/>
          <w:lang w:eastAsia="en-US"/>
        </w:rPr>
        <w:t xml:space="preserve">, którego wynagrodzenie zostało zmienione zgodnie z ust. 1 pkt 5 oraz  ust. 13 pkt 1 - 5 zobowiązany jest do proporcjonalnej zmiany wynagrodzenia przysługującego podwykonawcy, z którym zawarł umowę w zakresie odpowiadającym zmianom cen materiałów lub kosztów dotyczących zobowiązania </w:t>
      </w:r>
      <w:r w:rsidRPr="008759DD">
        <w:rPr>
          <w:rFonts w:eastAsia="Calibri"/>
          <w:i/>
          <w:iCs/>
          <w:lang w:eastAsia="en-US"/>
        </w:rPr>
        <w:t>Podwykonawcy,</w:t>
      </w:r>
    </w:p>
    <w:p w14:paraId="68F35627" w14:textId="77777777" w:rsidR="001E61E3" w:rsidRPr="008759DD" w:rsidRDefault="001E61E3" w:rsidP="001E61E3">
      <w:pPr>
        <w:numPr>
          <w:ilvl w:val="0"/>
          <w:numId w:val="20"/>
        </w:numPr>
        <w:shd w:val="clear" w:color="auto" w:fill="FFFFFF"/>
        <w:jc w:val="both"/>
        <w:rPr>
          <w:rFonts w:eastAsia="Calibri"/>
          <w:lang w:eastAsia="en-US"/>
        </w:rPr>
      </w:pPr>
      <w:r w:rsidRPr="008759DD">
        <w:rPr>
          <w:rFonts w:eastAsia="Calibri"/>
          <w:lang w:eastAsia="en-US"/>
        </w:rPr>
        <w:t xml:space="preserve">niewywiązanie się z obowiązku, o którym mowa w pkt. 6) będzie skutkowało naliczeniem kary umownej w wysokości stanowiącej równowartość waloryzacji należnej podwykonawcy. </w:t>
      </w:r>
    </w:p>
    <w:p w14:paraId="5A3CFBB2" w14:textId="77777777" w:rsidR="001E61E3" w:rsidRPr="009C56D5" w:rsidRDefault="001E61E3" w:rsidP="001E61E3">
      <w:pPr>
        <w:numPr>
          <w:ilvl w:val="0"/>
          <w:numId w:val="14"/>
        </w:numPr>
        <w:pBdr>
          <w:top w:val="nil"/>
          <w:left w:val="nil"/>
          <w:bottom w:val="nil"/>
          <w:right w:val="nil"/>
          <w:between w:val="nil"/>
        </w:pBdr>
        <w:jc w:val="both"/>
        <w:rPr>
          <w:rFonts w:eastAsia="Calibri"/>
          <w:lang w:eastAsia="en-US"/>
        </w:rPr>
      </w:pPr>
      <w:r w:rsidRPr="008759DD">
        <w:rPr>
          <w:rFonts w:eastAsia="Calibri"/>
          <w:lang w:eastAsia="en-US"/>
        </w:rPr>
        <w:t xml:space="preserve">W terminie 10 dni kalendarzowych od dnia przekazania wniosku, o którym mowa w ust. 10, </w:t>
      </w:r>
      <w:r w:rsidRPr="009C56D5">
        <w:rPr>
          <w:rFonts w:eastAsia="Calibri"/>
          <w:lang w:eastAsia="en-US"/>
        </w:rPr>
        <w:t>Strona, która otrzymała wniosek, przekaże drugiej stronie informację o zakresie w jakim zatwierdza wniosek oraz wskaże kwotę, o którą wynagrodzenie należne</w:t>
      </w:r>
      <w:r w:rsidRPr="009C56D5">
        <w:rPr>
          <w:rFonts w:eastAsia="Calibri"/>
          <w:b/>
          <w:bCs/>
          <w:lang w:eastAsia="en-US"/>
        </w:rPr>
        <w:t xml:space="preserve"> Wykonawcy</w:t>
      </w:r>
      <w:r w:rsidRPr="009C56D5">
        <w:rPr>
          <w:rFonts w:eastAsia="Calibri"/>
          <w:lang w:eastAsia="en-US"/>
        </w:rPr>
        <w:t xml:space="preserve"> powinno ulec zmianie, albo informację o niezatwierdzeniu wniosku wraz z uzasadnieniem. </w:t>
      </w:r>
    </w:p>
    <w:p w14:paraId="7090BA39" w14:textId="77777777" w:rsidR="001E61E3" w:rsidRPr="009C56D5" w:rsidRDefault="001E61E3" w:rsidP="001E61E3">
      <w:pPr>
        <w:numPr>
          <w:ilvl w:val="0"/>
          <w:numId w:val="14"/>
        </w:numPr>
        <w:pBdr>
          <w:top w:val="nil"/>
          <w:left w:val="nil"/>
          <w:bottom w:val="nil"/>
          <w:right w:val="nil"/>
          <w:between w:val="nil"/>
        </w:pBdr>
        <w:jc w:val="both"/>
        <w:rPr>
          <w:rFonts w:eastAsia="Calibri"/>
          <w:lang w:eastAsia="en-US"/>
        </w:rPr>
      </w:pPr>
      <w:r w:rsidRPr="009C56D5">
        <w:rPr>
          <w:rFonts w:eastAsia="Calibri"/>
          <w:lang w:eastAsia="en-US"/>
        </w:rPr>
        <w:t xml:space="preserve">W przypadku otrzymania przez Stronę informacji o niezatwierdzeniu wniosku lub częściowym zatwierdzeniu wniosku, Strona  może ponownie wystąpić z wnioskiem, o którym mowa w ust. 10. W takim przypadku przepisy ust. 11 – 14 oraz 16 stosuje się odpowiednio. </w:t>
      </w:r>
    </w:p>
    <w:p w14:paraId="7B44FF62" w14:textId="77777777" w:rsidR="001E61E3" w:rsidRPr="00760056" w:rsidRDefault="001E61E3" w:rsidP="001E61E3">
      <w:pPr>
        <w:numPr>
          <w:ilvl w:val="0"/>
          <w:numId w:val="14"/>
        </w:numPr>
        <w:pBdr>
          <w:top w:val="nil"/>
          <w:left w:val="nil"/>
          <w:bottom w:val="nil"/>
          <w:right w:val="nil"/>
          <w:between w:val="nil"/>
        </w:pBdr>
        <w:jc w:val="both"/>
        <w:rPr>
          <w:rFonts w:eastAsia="Calibri"/>
          <w:lang w:eastAsia="en-US"/>
        </w:rPr>
      </w:pPr>
      <w:r w:rsidRPr="00760056">
        <w:rPr>
          <w:rFonts w:eastAsia="Calibri"/>
          <w:lang w:eastAsia="en-US"/>
        </w:rPr>
        <w:t xml:space="preserve">Zawarcie aneksu powinno nastąpić nie później niż w terminie 40 dni kalendarzowych od dnia zatwierdzenia wniosku o dokonanie zmiany wysokości wynagrodzenia należnego </w:t>
      </w:r>
      <w:r w:rsidRPr="00760056">
        <w:rPr>
          <w:rFonts w:eastAsia="Calibri"/>
          <w:b/>
          <w:bCs/>
          <w:lang w:eastAsia="en-US"/>
        </w:rPr>
        <w:t>Wykonawcy</w:t>
      </w:r>
      <w:r w:rsidRPr="00760056">
        <w:rPr>
          <w:rFonts w:eastAsia="Calibri"/>
          <w:lang w:eastAsia="en-US"/>
        </w:rPr>
        <w:t>. Aneks będzie obowiązywał od dnia jego zawarcia ze skutkiem od dnia złożenia wniosku strony o zmianę wynagrodzenia. Nie podpisanie aneksu w ww. terminie przez którąś ze Stron oznacza, że do uzgodnienia aneksu nie doszło.</w:t>
      </w:r>
    </w:p>
    <w:p w14:paraId="2848D31C" w14:textId="66443EE3" w:rsidR="001E61E3" w:rsidRDefault="001E61E3" w:rsidP="009B0AA7">
      <w:pPr>
        <w:autoSpaceDE w:val="0"/>
        <w:autoSpaceDN w:val="0"/>
        <w:adjustRightInd w:val="0"/>
        <w:jc w:val="center"/>
        <w:rPr>
          <w:b/>
          <w:bCs/>
        </w:rPr>
      </w:pPr>
      <w:r>
        <w:rPr>
          <w:b/>
          <w:bCs/>
        </w:rPr>
        <w:t>§8</w:t>
      </w:r>
    </w:p>
    <w:p w14:paraId="233CD560" w14:textId="77777777" w:rsidR="009B0AA7" w:rsidRPr="002A4BDF" w:rsidRDefault="009B0AA7" w:rsidP="009B0AA7">
      <w:pPr>
        <w:widowControl w:val="0"/>
        <w:tabs>
          <w:tab w:val="left" w:pos="360"/>
        </w:tabs>
        <w:overflowPunct w:val="0"/>
        <w:autoSpaceDE w:val="0"/>
        <w:autoSpaceDN w:val="0"/>
        <w:adjustRightInd w:val="0"/>
        <w:jc w:val="both"/>
        <w:textAlignment w:val="baseline"/>
        <w:rPr>
          <w:kern w:val="28"/>
        </w:rPr>
      </w:pPr>
      <w:r>
        <w:rPr>
          <w:kern w:val="28"/>
        </w:rPr>
        <w:t>1</w:t>
      </w:r>
      <w:r w:rsidRPr="002A4BDF">
        <w:rPr>
          <w:kern w:val="28"/>
        </w:rPr>
        <w:t>.</w:t>
      </w:r>
      <w:r w:rsidRPr="002A4BDF">
        <w:rPr>
          <w:b/>
        </w:rPr>
        <w:t xml:space="preserve"> Wykonawca</w:t>
      </w:r>
      <w:r w:rsidRPr="002A4BDF">
        <w:rPr>
          <w:kern w:val="28"/>
        </w:rPr>
        <w:t xml:space="preserve"> ponosi pełną odpowiedzialność względem </w:t>
      </w:r>
      <w:r w:rsidRPr="002A4BDF">
        <w:rPr>
          <w:b/>
        </w:rPr>
        <w:t>Zamawiającego</w:t>
      </w:r>
      <w:r w:rsidRPr="002A4BDF">
        <w:rPr>
          <w:kern w:val="28"/>
        </w:rPr>
        <w:t xml:space="preserve"> i osób trzecich za szkody powstałe na skutek nienależytego wykonania bądź niewykonania przedmiotu umowy. Zawarcie niniejszej umowy oznacza przejecie odpowiedzialności przez </w:t>
      </w:r>
      <w:r w:rsidRPr="002A4BDF">
        <w:rPr>
          <w:b/>
        </w:rPr>
        <w:t>Wykonawcę</w:t>
      </w:r>
      <w:r w:rsidRPr="002A4BDF">
        <w:rPr>
          <w:kern w:val="28"/>
        </w:rPr>
        <w:t xml:space="preserve"> na zasadach określonych w art. 429 Kodeksu Cywilnego. </w:t>
      </w:r>
    </w:p>
    <w:p w14:paraId="6FD28EA7" w14:textId="77777777" w:rsidR="009B0AA7" w:rsidRPr="002A4BDF" w:rsidRDefault="009B0AA7" w:rsidP="009B0AA7">
      <w:pPr>
        <w:autoSpaceDE w:val="0"/>
        <w:autoSpaceDN w:val="0"/>
        <w:adjustRightInd w:val="0"/>
        <w:jc w:val="both"/>
        <w:rPr>
          <w:lang w:val="pl"/>
        </w:rPr>
      </w:pPr>
      <w:r w:rsidRPr="002A4BDF">
        <w:rPr>
          <w:lang w:val="pl"/>
        </w:rPr>
        <w:t>2.</w:t>
      </w:r>
      <w:r w:rsidRPr="002A4BDF">
        <w:rPr>
          <w:b/>
          <w:bCs/>
          <w:lang w:val="pl"/>
        </w:rPr>
        <w:t>Wykonawca</w:t>
      </w:r>
      <w:r w:rsidRPr="002A4BDF">
        <w:rPr>
          <w:lang w:val="pl"/>
        </w:rPr>
        <w:t xml:space="preserve"> zobowiązany jest posiadać, przez cały okres trwania umowy, ubezpieczenie od odpowiedzialności cywilnej w zakresie prowadzonej działalności związanej z przedmiotem umowy na kwotę nie mniejszą niż 100.000,00 zł (słownie: sto tysięcy złotych). </w:t>
      </w:r>
    </w:p>
    <w:p w14:paraId="7BB78125" w14:textId="77777777" w:rsidR="009B0AA7" w:rsidRPr="002A4BDF" w:rsidRDefault="009B0AA7" w:rsidP="009B0AA7">
      <w:pPr>
        <w:autoSpaceDE w:val="0"/>
        <w:autoSpaceDN w:val="0"/>
        <w:adjustRightInd w:val="0"/>
        <w:jc w:val="both"/>
      </w:pPr>
      <w:r>
        <w:rPr>
          <w:lang w:val="pl"/>
        </w:rPr>
        <w:t>3</w:t>
      </w:r>
      <w:r w:rsidRPr="002A4BDF">
        <w:rPr>
          <w:lang w:val="pl"/>
        </w:rPr>
        <w:t xml:space="preserve">.Kopię polisy wraz z dowodem uiszczenia składki ubezpieczeniowej </w:t>
      </w:r>
      <w:r w:rsidRPr="002A4BDF">
        <w:rPr>
          <w:b/>
          <w:bCs/>
          <w:lang w:val="pl"/>
        </w:rPr>
        <w:t>Wykonawca</w:t>
      </w:r>
      <w:r w:rsidRPr="002A4BDF">
        <w:rPr>
          <w:lang w:val="pl"/>
        </w:rPr>
        <w:t xml:space="preserve"> ma  obowiązek przedłożyć </w:t>
      </w:r>
      <w:r w:rsidRPr="002A4BDF">
        <w:rPr>
          <w:b/>
          <w:bCs/>
          <w:lang w:val="pl"/>
        </w:rPr>
        <w:t>Zamawiającemu</w:t>
      </w:r>
      <w:r w:rsidRPr="002A4BDF">
        <w:rPr>
          <w:lang w:val="pl"/>
        </w:rPr>
        <w:t xml:space="preserve"> </w:t>
      </w:r>
      <w:proofErr w:type="spellStart"/>
      <w:r w:rsidRPr="002A4BDF">
        <w:rPr>
          <w:lang w:val="pl"/>
        </w:rPr>
        <w:t>najp</w:t>
      </w:r>
      <w:r w:rsidRPr="002A4BDF">
        <w:t>óźniej</w:t>
      </w:r>
      <w:proofErr w:type="spellEnd"/>
      <w:r w:rsidRPr="002A4BDF">
        <w:t xml:space="preserve"> do dnia podpisania niniejszej umowy.</w:t>
      </w:r>
    </w:p>
    <w:p w14:paraId="49E2589C" w14:textId="77777777" w:rsidR="009B0AA7" w:rsidRPr="002A4BDF" w:rsidRDefault="009B0AA7" w:rsidP="009B0AA7">
      <w:pPr>
        <w:autoSpaceDE w:val="0"/>
        <w:autoSpaceDN w:val="0"/>
        <w:adjustRightInd w:val="0"/>
        <w:jc w:val="both"/>
      </w:pPr>
      <w:r>
        <w:rPr>
          <w:lang w:val="pl"/>
        </w:rPr>
        <w:t>4</w:t>
      </w:r>
      <w:r w:rsidRPr="002A4BDF">
        <w:rPr>
          <w:lang w:val="pl"/>
        </w:rPr>
        <w:t xml:space="preserve">.W przypadku wygaśnięcia umowy ubezpieczenia, </w:t>
      </w:r>
      <w:r w:rsidRPr="002A4BDF">
        <w:rPr>
          <w:b/>
          <w:bCs/>
          <w:lang w:val="pl"/>
        </w:rPr>
        <w:t>Wykonawca</w:t>
      </w:r>
      <w:r w:rsidRPr="002A4BDF">
        <w:rPr>
          <w:lang w:val="pl"/>
        </w:rPr>
        <w:t xml:space="preserve"> zobowiązany jest do dostarczenia nowej polisy na kwotę nie mniejszą niż wymagana w niniejszym postępowaniu. Nową polisę wraz z dowodem potwierdzającym opłacenie wymagalnych składek należy dostarczyć przed wygaśnięciem poprzedniej, </w:t>
      </w:r>
      <w:proofErr w:type="spellStart"/>
      <w:r w:rsidRPr="002A4BDF">
        <w:rPr>
          <w:lang w:val="pl"/>
        </w:rPr>
        <w:t>najp</w:t>
      </w:r>
      <w:r w:rsidRPr="002A4BDF">
        <w:t>óźniej</w:t>
      </w:r>
      <w:proofErr w:type="spellEnd"/>
      <w:r w:rsidRPr="002A4BDF">
        <w:t xml:space="preserve"> w ostatnim dniu wygaśnięcia.</w:t>
      </w:r>
    </w:p>
    <w:p w14:paraId="0B6E2F5E" w14:textId="77777777" w:rsidR="009B0AA7" w:rsidRPr="002A4BDF" w:rsidRDefault="009B0AA7" w:rsidP="009B0AA7">
      <w:pPr>
        <w:autoSpaceDE w:val="0"/>
        <w:autoSpaceDN w:val="0"/>
        <w:adjustRightInd w:val="0"/>
        <w:jc w:val="both"/>
      </w:pPr>
      <w:r>
        <w:rPr>
          <w:lang w:val="pl"/>
        </w:rPr>
        <w:lastRenderedPageBreak/>
        <w:t>5</w:t>
      </w:r>
      <w:r w:rsidRPr="002A4BDF">
        <w:rPr>
          <w:lang w:val="pl"/>
        </w:rPr>
        <w:t xml:space="preserve">.W przypadku wystąpienia z roszczeniami wynikającymi z działania lub zaniechania </w:t>
      </w:r>
      <w:r w:rsidRPr="002A4BDF">
        <w:rPr>
          <w:b/>
          <w:bCs/>
          <w:lang w:val="pl"/>
        </w:rPr>
        <w:t xml:space="preserve">Wykonawcy </w:t>
      </w:r>
      <w:r w:rsidRPr="002A4BDF">
        <w:rPr>
          <w:lang w:val="pl"/>
        </w:rPr>
        <w:t xml:space="preserve">bezpośrednio do </w:t>
      </w:r>
      <w:r w:rsidRPr="002A4BDF">
        <w:rPr>
          <w:b/>
          <w:bCs/>
          <w:lang w:val="pl"/>
        </w:rPr>
        <w:t>Zamawiającego</w:t>
      </w:r>
      <w:r w:rsidRPr="002A4BDF">
        <w:rPr>
          <w:lang w:val="pl"/>
        </w:rPr>
        <w:t xml:space="preserve">, </w:t>
      </w:r>
      <w:r w:rsidRPr="002A4BDF">
        <w:rPr>
          <w:b/>
          <w:bCs/>
          <w:lang w:val="pl"/>
        </w:rPr>
        <w:t xml:space="preserve">Wykonawca </w:t>
      </w:r>
      <w:r w:rsidRPr="002A4BDF">
        <w:rPr>
          <w:lang w:val="pl"/>
        </w:rPr>
        <w:t xml:space="preserve">zobowiązuje się niezwłocznie </w:t>
      </w:r>
      <w:proofErr w:type="spellStart"/>
      <w:r w:rsidRPr="002A4BDF">
        <w:rPr>
          <w:lang w:val="pl"/>
        </w:rPr>
        <w:t>zwr</w:t>
      </w:r>
      <w:r w:rsidRPr="002A4BDF">
        <w:t>ócić</w:t>
      </w:r>
      <w:proofErr w:type="spellEnd"/>
      <w:r w:rsidRPr="002A4BDF">
        <w:t xml:space="preserve"> </w:t>
      </w:r>
      <w:r w:rsidRPr="002A4BDF">
        <w:rPr>
          <w:b/>
          <w:bCs/>
        </w:rPr>
        <w:t>Zamawiającemu</w:t>
      </w:r>
      <w:r w:rsidRPr="002A4BDF">
        <w:t xml:space="preserve"> wszelkie koszty przez niego poniesione, w tym kwoty zasądzone prawomocnymi wyrokami łącznie z kosztami zastępstwa procesowego.</w:t>
      </w:r>
    </w:p>
    <w:p w14:paraId="51D48D52" w14:textId="5EDAD5D0" w:rsidR="009B0AA7" w:rsidRPr="00391A59" w:rsidRDefault="009B0AA7" w:rsidP="009B0AA7">
      <w:pPr>
        <w:autoSpaceDE w:val="0"/>
        <w:autoSpaceDN w:val="0"/>
        <w:adjustRightInd w:val="0"/>
        <w:jc w:val="center"/>
        <w:rPr>
          <w:b/>
          <w:bCs/>
        </w:rPr>
      </w:pPr>
      <w:r w:rsidRPr="00391A59">
        <w:rPr>
          <w:b/>
          <w:bCs/>
        </w:rPr>
        <w:t>§</w:t>
      </w:r>
      <w:r w:rsidR="001E61E3">
        <w:rPr>
          <w:b/>
          <w:bCs/>
        </w:rPr>
        <w:t>9</w:t>
      </w:r>
    </w:p>
    <w:p w14:paraId="0F1AEB27" w14:textId="77777777" w:rsidR="009B0AA7" w:rsidRPr="002A4BDF" w:rsidRDefault="009B0AA7" w:rsidP="009B0AA7">
      <w:pPr>
        <w:autoSpaceDE w:val="0"/>
        <w:autoSpaceDN w:val="0"/>
        <w:adjustRightInd w:val="0"/>
        <w:ind w:left="540" w:right="6" w:hanging="517"/>
        <w:jc w:val="both"/>
        <w:rPr>
          <w:highlight w:val="white"/>
          <w:lang w:val="pl"/>
        </w:rPr>
      </w:pPr>
      <w:r w:rsidRPr="002A4BDF">
        <w:rPr>
          <w:spacing w:val="-1"/>
          <w:highlight w:val="white"/>
          <w:lang w:val="pl"/>
        </w:rPr>
        <w:t xml:space="preserve">1. </w:t>
      </w:r>
      <w:r w:rsidRPr="002A4BDF">
        <w:rPr>
          <w:b/>
          <w:bCs/>
          <w:spacing w:val="-1"/>
          <w:highlight w:val="white"/>
          <w:lang w:val="pl"/>
        </w:rPr>
        <w:t>Wykonawca</w:t>
      </w:r>
      <w:r w:rsidRPr="002A4BDF">
        <w:rPr>
          <w:spacing w:val="-1"/>
          <w:highlight w:val="white"/>
          <w:lang w:val="pl"/>
        </w:rPr>
        <w:t xml:space="preserve"> zapłaci </w:t>
      </w:r>
      <w:r w:rsidRPr="002A4BDF">
        <w:rPr>
          <w:b/>
          <w:bCs/>
          <w:spacing w:val="-1"/>
          <w:highlight w:val="white"/>
          <w:lang w:val="pl"/>
        </w:rPr>
        <w:t>Zamawiającemu</w:t>
      </w:r>
      <w:r w:rsidRPr="002A4BDF">
        <w:rPr>
          <w:spacing w:val="-1"/>
          <w:highlight w:val="white"/>
          <w:lang w:val="pl"/>
        </w:rPr>
        <w:t xml:space="preserve"> kary umowne w następujących przypadkach: </w:t>
      </w:r>
    </w:p>
    <w:p w14:paraId="16BBF237" w14:textId="77777777" w:rsidR="009B0AA7" w:rsidRPr="002A4BDF" w:rsidRDefault="009B0AA7" w:rsidP="009B0AA7">
      <w:pPr>
        <w:autoSpaceDE w:val="0"/>
        <w:autoSpaceDN w:val="0"/>
        <w:adjustRightInd w:val="0"/>
        <w:ind w:left="284" w:right="6"/>
        <w:jc w:val="both"/>
        <w:rPr>
          <w:highlight w:val="white"/>
          <w:lang w:val="pl"/>
        </w:rPr>
      </w:pPr>
      <w:r w:rsidRPr="002A4BDF">
        <w:rPr>
          <w:spacing w:val="-1"/>
          <w:highlight w:val="white"/>
          <w:lang w:val="pl"/>
        </w:rPr>
        <w:t xml:space="preserve">1.1. W przypadku nie przedstawienia w terminie informacji, o których mowa w §4 </w:t>
      </w:r>
      <w:r w:rsidRPr="002A4BDF">
        <w:rPr>
          <w:b/>
          <w:bCs/>
          <w:spacing w:val="-1"/>
          <w:highlight w:val="white"/>
          <w:lang w:val="pl"/>
        </w:rPr>
        <w:t xml:space="preserve">Wykonawca </w:t>
      </w:r>
      <w:r w:rsidRPr="002A4BDF">
        <w:rPr>
          <w:spacing w:val="-1"/>
          <w:highlight w:val="white"/>
          <w:lang w:val="pl"/>
        </w:rPr>
        <w:t xml:space="preserve">będzie każdorazowo płacił </w:t>
      </w:r>
      <w:r w:rsidRPr="002A4BDF">
        <w:rPr>
          <w:b/>
          <w:bCs/>
          <w:spacing w:val="-1"/>
          <w:highlight w:val="white"/>
          <w:lang w:val="pl"/>
        </w:rPr>
        <w:t>Zamawiającemu</w:t>
      </w:r>
      <w:r w:rsidRPr="002A4BDF">
        <w:rPr>
          <w:spacing w:val="-1"/>
          <w:highlight w:val="white"/>
          <w:lang w:val="pl"/>
        </w:rPr>
        <w:t xml:space="preserve"> karę w wysokości 1.000,00 zł (słownie: jeden tysiąc złotych).</w:t>
      </w:r>
    </w:p>
    <w:p w14:paraId="4347E08D" w14:textId="77777777"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 xml:space="preserve">1.2. W przypadku dwukrotnego nie wywiązania się z </w:t>
      </w:r>
      <w:proofErr w:type="spellStart"/>
      <w:r w:rsidRPr="002A4BDF">
        <w:rPr>
          <w:spacing w:val="-1"/>
          <w:highlight w:val="white"/>
          <w:lang w:val="pl"/>
        </w:rPr>
        <w:t>obowiązk</w:t>
      </w:r>
      <w:proofErr w:type="spellEnd"/>
      <w:r w:rsidRPr="002A4BDF">
        <w:rPr>
          <w:spacing w:val="-1"/>
          <w:highlight w:val="white"/>
        </w:rPr>
        <w:t xml:space="preserve">ów wskazanych w §3, </w:t>
      </w:r>
      <w:r w:rsidRPr="002A4BDF">
        <w:rPr>
          <w:b/>
          <w:bCs/>
          <w:spacing w:val="-1"/>
          <w:highlight w:val="white"/>
        </w:rPr>
        <w:t>Zamawiający</w:t>
      </w:r>
      <w:r w:rsidRPr="002A4BDF">
        <w:rPr>
          <w:spacing w:val="-1"/>
          <w:highlight w:val="white"/>
        </w:rPr>
        <w:t xml:space="preserve"> ma prawo odstąpić od umowy i naliczyć dodatkowo karę umowną za odstąpienie od umowy z przyczyn zależnych od </w:t>
      </w:r>
      <w:r w:rsidRPr="002A4BDF">
        <w:rPr>
          <w:b/>
          <w:bCs/>
          <w:spacing w:val="-1"/>
          <w:highlight w:val="white"/>
        </w:rPr>
        <w:t>Wykonawcy</w:t>
      </w:r>
      <w:r w:rsidRPr="002A4BDF">
        <w:rPr>
          <w:spacing w:val="-1"/>
          <w:highlight w:val="white"/>
        </w:rPr>
        <w:t xml:space="preserve"> w wysokości 10% całkowitego wynagrodzenia brutto </w:t>
      </w:r>
      <w:r w:rsidRPr="002A4BDF">
        <w:rPr>
          <w:b/>
          <w:bCs/>
          <w:spacing w:val="-1"/>
          <w:highlight w:val="white"/>
        </w:rPr>
        <w:t>Wykonawcy</w:t>
      </w:r>
      <w:r w:rsidRPr="002A4BDF">
        <w:rPr>
          <w:spacing w:val="-1"/>
          <w:highlight w:val="white"/>
        </w:rPr>
        <w:t xml:space="preserve">. </w:t>
      </w:r>
    </w:p>
    <w:p w14:paraId="377E6062" w14:textId="77777777" w:rsidR="009B0AA7" w:rsidRPr="00F8135D" w:rsidRDefault="009B0AA7" w:rsidP="009B0AA7">
      <w:pPr>
        <w:shd w:val="clear" w:color="auto" w:fill="FFFFFF"/>
        <w:autoSpaceDE w:val="0"/>
        <w:autoSpaceDN w:val="0"/>
        <w:adjustRightInd w:val="0"/>
        <w:ind w:left="284" w:right="29"/>
        <w:jc w:val="both"/>
        <w:rPr>
          <w:color w:val="000000"/>
        </w:rPr>
      </w:pPr>
      <w:r w:rsidRPr="002A4BDF">
        <w:rPr>
          <w:spacing w:val="-1"/>
          <w:highlight w:val="white"/>
          <w:lang w:val="pl"/>
        </w:rPr>
        <w:t xml:space="preserve">1.3. </w:t>
      </w:r>
      <w:r w:rsidRPr="00F8135D">
        <w:rPr>
          <w:color w:val="000000"/>
        </w:rPr>
        <w:t xml:space="preserve">W przypadku niezatrudnienia przy realizacji zamówienia osób wykonujących czynności wskazane przez </w:t>
      </w:r>
      <w:r w:rsidRPr="00F8135D">
        <w:rPr>
          <w:b/>
          <w:color w:val="000000"/>
        </w:rPr>
        <w:t>Zamawiającego</w:t>
      </w:r>
      <w:r w:rsidRPr="00F8135D">
        <w:rPr>
          <w:color w:val="000000"/>
        </w:rPr>
        <w:t xml:space="preserve">, których wykonanie polega na wykonywaniu pracy w sposób określonych w art. 22§1 ustawy z dnia 26 czerwca 1974 r. Kodeksu pracy, </w:t>
      </w:r>
      <w:r w:rsidRPr="00F8135D">
        <w:rPr>
          <w:b/>
          <w:color w:val="000000"/>
        </w:rPr>
        <w:t>Wykonawca</w:t>
      </w:r>
      <w:r w:rsidRPr="00F8135D">
        <w:rPr>
          <w:color w:val="000000"/>
        </w:rPr>
        <w:t xml:space="preserve"> będzie każdorazowo płacił Zamawiającemu karę w wysokości </w:t>
      </w:r>
      <w:r>
        <w:rPr>
          <w:color w:val="000000"/>
        </w:rPr>
        <w:t>2</w:t>
      </w:r>
      <w:r w:rsidRPr="00F8135D">
        <w:rPr>
          <w:color w:val="000000"/>
        </w:rPr>
        <w:t xml:space="preserve"> % całkowitego wynagrodzenia brutto </w:t>
      </w:r>
      <w:r w:rsidRPr="00F8135D">
        <w:rPr>
          <w:b/>
          <w:color w:val="000000"/>
        </w:rPr>
        <w:t>Wykonawcy</w:t>
      </w:r>
      <w:r w:rsidRPr="00F8135D">
        <w:rPr>
          <w:color w:val="000000"/>
        </w:rPr>
        <w:t>, za każdy stwierdzony przypadek.</w:t>
      </w:r>
    </w:p>
    <w:p w14:paraId="06445D4E" w14:textId="77777777" w:rsidR="009B0AA7" w:rsidRPr="002A4BDF" w:rsidRDefault="009B0AA7" w:rsidP="009B0AA7">
      <w:pPr>
        <w:autoSpaceDE w:val="0"/>
        <w:autoSpaceDN w:val="0"/>
        <w:adjustRightInd w:val="0"/>
        <w:ind w:left="284" w:right="6"/>
        <w:jc w:val="both"/>
        <w:rPr>
          <w:highlight w:val="white"/>
          <w:lang w:val="pl"/>
        </w:rPr>
      </w:pPr>
      <w:r w:rsidRPr="002A4BDF">
        <w:rPr>
          <w:spacing w:val="-1"/>
          <w:highlight w:val="white"/>
          <w:lang w:val="pl"/>
        </w:rPr>
        <w:t xml:space="preserve">1.4. za dopuszczenie do wykonywania robót objętych niniejszą umowa innego podmiotu niż </w:t>
      </w:r>
      <w:r w:rsidRPr="002A4BDF">
        <w:rPr>
          <w:b/>
          <w:bCs/>
          <w:spacing w:val="-1"/>
          <w:highlight w:val="white"/>
          <w:lang w:val="pl"/>
        </w:rPr>
        <w:t>Wykonawca</w:t>
      </w:r>
      <w:r w:rsidRPr="002A4BDF">
        <w:rPr>
          <w:spacing w:val="-1"/>
          <w:highlight w:val="white"/>
          <w:lang w:val="pl"/>
        </w:rPr>
        <w:t xml:space="preserve"> lub zaakceptowany, na warunkach określonych w niniejszej umowie, w wysokości 5.000 złotych za każdy stwierdzony przypadek. </w:t>
      </w:r>
    </w:p>
    <w:p w14:paraId="07BC3AAD" w14:textId="0CD8B1A4"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 xml:space="preserve">1.5. za nieprzedłożenie </w:t>
      </w:r>
      <w:r w:rsidRPr="002A4BDF">
        <w:rPr>
          <w:b/>
          <w:bCs/>
          <w:spacing w:val="-1"/>
          <w:highlight w:val="white"/>
          <w:lang w:val="pl"/>
        </w:rPr>
        <w:t>Zamawiającemu</w:t>
      </w:r>
      <w:r w:rsidRPr="002A4BDF">
        <w:rPr>
          <w:spacing w:val="-1"/>
          <w:highlight w:val="white"/>
          <w:lang w:val="pl"/>
        </w:rPr>
        <w:t xml:space="preserve"> do zaakceptowania projektu umowy o podwykonawstwo, </w:t>
      </w:r>
      <w:proofErr w:type="spellStart"/>
      <w:r w:rsidRPr="002A4BDF">
        <w:rPr>
          <w:spacing w:val="-1"/>
          <w:highlight w:val="white"/>
          <w:lang w:val="pl"/>
        </w:rPr>
        <w:t>kt</w:t>
      </w:r>
      <w:r w:rsidRPr="002A4BDF">
        <w:rPr>
          <w:spacing w:val="-1"/>
          <w:highlight w:val="white"/>
        </w:rPr>
        <w:t>órej</w:t>
      </w:r>
      <w:proofErr w:type="spellEnd"/>
      <w:r w:rsidRPr="002A4BDF">
        <w:rPr>
          <w:spacing w:val="-1"/>
          <w:highlight w:val="white"/>
        </w:rPr>
        <w:t xml:space="preserve"> przedmiotem są roboty budowlane  lub projektu jej zmiany, w wysokości 5.000 złotych za każdy nieprzedłożony do zaakceptowania projekt umowy lub jej zmiany.</w:t>
      </w:r>
    </w:p>
    <w:p w14:paraId="5B23C14F" w14:textId="15962870" w:rsidR="009B0AA7" w:rsidRPr="002A4BDF" w:rsidRDefault="009B0AA7" w:rsidP="009B0AA7">
      <w:pPr>
        <w:autoSpaceDE w:val="0"/>
        <w:autoSpaceDN w:val="0"/>
        <w:adjustRightInd w:val="0"/>
        <w:ind w:left="284" w:right="6"/>
        <w:jc w:val="both"/>
        <w:rPr>
          <w:highlight w:val="white"/>
          <w:lang w:val="pl"/>
        </w:rPr>
      </w:pPr>
      <w:r w:rsidRPr="002A4BDF">
        <w:rPr>
          <w:spacing w:val="-1"/>
          <w:highlight w:val="white"/>
          <w:lang w:val="pl"/>
        </w:rPr>
        <w:t xml:space="preserve">1.6. za nieprzedłożenie poświadczonej za zgodność z oryginałem kopii umowy  o podwykonawstwo lub jej zmiany w wysokości 5.000 złotych za każdą nieprzedłożoną kopię umowy lub jej zmiany, </w:t>
      </w:r>
    </w:p>
    <w:p w14:paraId="05BBD1F7" w14:textId="65AFC671"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 xml:space="preserve">1.7.za brak dokonania wymaganej przez </w:t>
      </w:r>
      <w:r w:rsidRPr="002A4BDF">
        <w:rPr>
          <w:b/>
          <w:bCs/>
          <w:spacing w:val="-1"/>
          <w:highlight w:val="white"/>
          <w:lang w:val="pl"/>
        </w:rPr>
        <w:t>Zamawiającego</w:t>
      </w:r>
      <w:r w:rsidRPr="002A4BDF">
        <w:rPr>
          <w:spacing w:val="-1"/>
          <w:highlight w:val="white"/>
          <w:lang w:val="pl"/>
        </w:rPr>
        <w:t xml:space="preserve"> zmiany umowy  o podwykonawstwo </w:t>
      </w:r>
      <w:r w:rsidR="00027269">
        <w:rPr>
          <w:spacing w:val="-1"/>
          <w:highlight w:val="white"/>
          <w:lang w:val="pl"/>
        </w:rPr>
        <w:t xml:space="preserve">                   </w:t>
      </w:r>
      <w:r w:rsidRPr="002A4BDF">
        <w:rPr>
          <w:spacing w:val="-1"/>
          <w:highlight w:val="white"/>
          <w:lang w:val="pl"/>
        </w:rPr>
        <w:t xml:space="preserve">w zakresie terminu zapłaty we wskazanym  przez </w:t>
      </w:r>
      <w:r w:rsidRPr="002A4BDF">
        <w:rPr>
          <w:b/>
          <w:bCs/>
          <w:spacing w:val="-1"/>
          <w:highlight w:val="white"/>
          <w:lang w:val="pl"/>
        </w:rPr>
        <w:t xml:space="preserve">Zamawiającego </w:t>
      </w:r>
      <w:r w:rsidRPr="002A4BDF">
        <w:rPr>
          <w:spacing w:val="-1"/>
          <w:highlight w:val="white"/>
          <w:lang w:val="pl"/>
        </w:rPr>
        <w:t xml:space="preserve">terminie (jeżeli termin zapłaty jest dłuższy niż 21 dni od dnia doręczenia </w:t>
      </w:r>
      <w:r w:rsidRPr="002A4BDF">
        <w:rPr>
          <w:b/>
          <w:bCs/>
          <w:spacing w:val="-1"/>
          <w:highlight w:val="white"/>
          <w:lang w:val="pl"/>
        </w:rPr>
        <w:t xml:space="preserve">Wykonawcy, </w:t>
      </w:r>
      <w:r w:rsidRPr="002A4BDF">
        <w:rPr>
          <w:spacing w:val="-1"/>
          <w:highlight w:val="white"/>
          <w:lang w:val="pl"/>
        </w:rPr>
        <w:t xml:space="preserve">podwykonawcy lub dalszemu podwykonawcy faktury lub rachunku, potwierdzających wykonanie zleconej podwykonawcy lub dalszemu podwykonawcy dostawy, usługi lub roboty budowlanej) w wysokości 0,2 %  wynagrodzenia brutto przewidziane go w  umowie o podwykonawstwo  dla  tego podwykonawcy  lub dalszego podwykonawcy, za każdy  dzień  </w:t>
      </w:r>
      <w:r>
        <w:rPr>
          <w:spacing w:val="-1"/>
          <w:highlight w:val="white"/>
          <w:lang w:val="pl"/>
        </w:rPr>
        <w:t xml:space="preserve">zwłoki </w:t>
      </w:r>
      <w:r w:rsidRPr="002A4BDF">
        <w:rPr>
          <w:spacing w:val="-1"/>
          <w:highlight w:val="white"/>
        </w:rPr>
        <w:t xml:space="preserve"> w stosunku do terminu  wyznaczonego przez </w:t>
      </w:r>
      <w:r w:rsidRPr="002A4BDF">
        <w:rPr>
          <w:b/>
          <w:bCs/>
          <w:spacing w:val="-1"/>
          <w:highlight w:val="white"/>
        </w:rPr>
        <w:t>Zamawiającego</w:t>
      </w:r>
      <w:r w:rsidRPr="002A4BDF">
        <w:rPr>
          <w:spacing w:val="-1"/>
          <w:highlight w:val="white"/>
        </w:rPr>
        <w:t xml:space="preserve"> na dokonanie zmiany umowy w zakresie terminu zapłaty,</w:t>
      </w:r>
    </w:p>
    <w:p w14:paraId="1172912D" w14:textId="5BF58B6F"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1.8.</w:t>
      </w:r>
      <w:r w:rsidRPr="002A4BDF">
        <w:rPr>
          <w:highlight w:val="white"/>
          <w:lang w:val="pl"/>
        </w:rPr>
        <w:t xml:space="preserve"> </w:t>
      </w:r>
      <w:r w:rsidRPr="002A4BDF">
        <w:rPr>
          <w:spacing w:val="-1"/>
          <w:highlight w:val="white"/>
          <w:lang w:val="pl"/>
        </w:rPr>
        <w:t xml:space="preserve">w przypadku </w:t>
      </w:r>
      <w:r>
        <w:rPr>
          <w:spacing w:val="-1"/>
          <w:highlight w:val="white"/>
          <w:lang w:val="pl"/>
        </w:rPr>
        <w:t xml:space="preserve">zwłoki </w:t>
      </w:r>
      <w:r w:rsidRPr="002A4BDF">
        <w:rPr>
          <w:spacing w:val="-1"/>
          <w:highlight w:val="white"/>
          <w:lang w:val="pl"/>
        </w:rPr>
        <w:t xml:space="preserve"> w wykonaniu obowiązku, o </w:t>
      </w:r>
      <w:r>
        <w:rPr>
          <w:spacing w:val="-1"/>
          <w:highlight w:val="white"/>
          <w:lang w:val="pl"/>
        </w:rPr>
        <w:t>którym</w:t>
      </w:r>
      <w:r w:rsidRPr="002A4BDF">
        <w:rPr>
          <w:spacing w:val="-1"/>
          <w:highlight w:val="white"/>
        </w:rPr>
        <w:t xml:space="preserve"> mowa w  §</w:t>
      </w:r>
      <w:r w:rsidR="001E61E3">
        <w:rPr>
          <w:spacing w:val="-1"/>
          <w:highlight w:val="white"/>
        </w:rPr>
        <w:t>8</w:t>
      </w:r>
      <w:r w:rsidRPr="002A4BDF">
        <w:rPr>
          <w:spacing w:val="-1"/>
          <w:highlight w:val="white"/>
        </w:rPr>
        <w:t xml:space="preserve"> ust.</w:t>
      </w:r>
      <w:r>
        <w:rPr>
          <w:spacing w:val="-1"/>
          <w:highlight w:val="white"/>
        </w:rPr>
        <w:t>3 i 4</w:t>
      </w:r>
      <w:r w:rsidRPr="002A4BDF">
        <w:rPr>
          <w:spacing w:val="-1"/>
          <w:highlight w:val="white"/>
        </w:rPr>
        <w:t xml:space="preserve"> umowy,      </w:t>
      </w:r>
      <w:r>
        <w:rPr>
          <w:spacing w:val="-1"/>
          <w:highlight w:val="white"/>
        </w:rPr>
        <w:t xml:space="preserve">             </w:t>
      </w:r>
      <w:r w:rsidRPr="002A4BDF">
        <w:rPr>
          <w:spacing w:val="-1"/>
          <w:highlight w:val="white"/>
        </w:rPr>
        <w:t xml:space="preserve">w wysokości 500 zł za każdy dzień </w:t>
      </w:r>
      <w:r>
        <w:rPr>
          <w:spacing w:val="-1"/>
          <w:highlight w:val="white"/>
        </w:rPr>
        <w:t xml:space="preserve">zwłoki </w:t>
      </w:r>
      <w:r w:rsidRPr="002A4BDF">
        <w:rPr>
          <w:spacing w:val="-1"/>
          <w:highlight w:val="white"/>
        </w:rPr>
        <w:t xml:space="preserve">. </w:t>
      </w:r>
    </w:p>
    <w:p w14:paraId="733837C6" w14:textId="6EA32FCD"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 xml:space="preserve">1.9 za  niewykonanie  przedmiotu umowy w wysokości 10 %  wynagrodzenia umownego brutto, </w:t>
      </w:r>
      <w:r w:rsidR="00027269">
        <w:rPr>
          <w:spacing w:val="-1"/>
          <w:highlight w:val="white"/>
          <w:lang w:val="pl"/>
        </w:rPr>
        <w:t xml:space="preserve">                   </w:t>
      </w:r>
      <w:r w:rsidRPr="002A4BDF">
        <w:rPr>
          <w:spacing w:val="-1"/>
          <w:highlight w:val="white"/>
          <w:lang w:val="pl"/>
        </w:rPr>
        <w:t xml:space="preserve">o </w:t>
      </w:r>
      <w:proofErr w:type="spellStart"/>
      <w:r w:rsidRPr="002A4BDF">
        <w:rPr>
          <w:spacing w:val="-1"/>
          <w:highlight w:val="white"/>
          <w:lang w:val="pl"/>
        </w:rPr>
        <w:t>kt</w:t>
      </w:r>
      <w:r w:rsidRPr="002A4BDF">
        <w:rPr>
          <w:spacing w:val="-1"/>
          <w:highlight w:val="white"/>
        </w:rPr>
        <w:t>órym</w:t>
      </w:r>
      <w:proofErr w:type="spellEnd"/>
      <w:r w:rsidRPr="002A4BDF">
        <w:rPr>
          <w:spacing w:val="-1"/>
          <w:highlight w:val="white"/>
        </w:rPr>
        <w:t xml:space="preserve"> mowa w §</w:t>
      </w:r>
      <w:r w:rsidR="00027269">
        <w:rPr>
          <w:spacing w:val="-1"/>
          <w:highlight w:val="white"/>
        </w:rPr>
        <w:t>6</w:t>
      </w:r>
      <w:r w:rsidRPr="002A4BDF">
        <w:rPr>
          <w:spacing w:val="-1"/>
          <w:highlight w:val="white"/>
        </w:rPr>
        <w:t xml:space="preserve"> ust. 1 umowy.</w:t>
      </w:r>
    </w:p>
    <w:p w14:paraId="4EC08B42" w14:textId="77777777"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 xml:space="preserve">1.10.za zwłokę w wykonaniu  przedmiotu  umowy  w wysokości  0,02 % wynagrodzenia  umownego  brutto  określonego  w  </w:t>
      </w:r>
      <w:r w:rsidRPr="002A4BDF">
        <w:rPr>
          <w:spacing w:val="-1"/>
          <w:highlight w:val="white"/>
        </w:rPr>
        <w:t>§6 ust. 1  umowy,  za każdy dzień zwłoki.</w:t>
      </w:r>
    </w:p>
    <w:p w14:paraId="4BAB4535" w14:textId="77777777" w:rsidR="009B0AA7" w:rsidRPr="002A4BDF" w:rsidRDefault="009B0AA7" w:rsidP="009B0AA7">
      <w:pPr>
        <w:autoSpaceDE w:val="0"/>
        <w:autoSpaceDN w:val="0"/>
        <w:adjustRightInd w:val="0"/>
        <w:ind w:left="284" w:right="6"/>
        <w:jc w:val="both"/>
        <w:rPr>
          <w:highlight w:val="white"/>
        </w:rPr>
      </w:pPr>
      <w:r w:rsidRPr="002A4BDF">
        <w:rPr>
          <w:spacing w:val="-1"/>
          <w:highlight w:val="white"/>
          <w:lang w:val="pl"/>
        </w:rPr>
        <w:t xml:space="preserve">1.11.za brak  zapłaty  wynagrodzenia  należnego Podwykonawcom lub  dalszym podwykonawcom w wysokości 10 % wynagrodzenia brutto przewidzianego w umowie o podwykonawstwo dla tego podwykonawcy lub dalszego podwykonawcy, </w:t>
      </w:r>
      <w:proofErr w:type="spellStart"/>
      <w:r w:rsidRPr="002A4BDF">
        <w:rPr>
          <w:spacing w:val="-1"/>
          <w:highlight w:val="white"/>
          <w:lang w:val="pl"/>
        </w:rPr>
        <w:t>kt</w:t>
      </w:r>
      <w:r w:rsidRPr="002A4BDF">
        <w:rPr>
          <w:spacing w:val="-1"/>
          <w:highlight w:val="white"/>
        </w:rPr>
        <w:t>órego</w:t>
      </w:r>
      <w:proofErr w:type="spellEnd"/>
      <w:r w:rsidRPr="002A4BDF">
        <w:rPr>
          <w:spacing w:val="-1"/>
          <w:highlight w:val="white"/>
        </w:rPr>
        <w:t xml:space="preserve"> brak zapłaty dotyczy.</w:t>
      </w:r>
    </w:p>
    <w:p w14:paraId="048AE11E" w14:textId="77777777" w:rsidR="009B0AA7" w:rsidRPr="002A4BDF" w:rsidRDefault="009B0AA7" w:rsidP="009B0AA7">
      <w:pPr>
        <w:autoSpaceDE w:val="0"/>
        <w:autoSpaceDN w:val="0"/>
        <w:adjustRightInd w:val="0"/>
        <w:ind w:left="284" w:right="6"/>
        <w:jc w:val="both"/>
        <w:rPr>
          <w:highlight w:val="white"/>
          <w:lang w:val="pl"/>
        </w:rPr>
      </w:pPr>
      <w:r w:rsidRPr="002A4BDF">
        <w:rPr>
          <w:spacing w:val="-1"/>
          <w:highlight w:val="white"/>
          <w:lang w:val="pl"/>
        </w:rPr>
        <w:t xml:space="preserve">1.12.za nieterminową zapłatę wynagrodzenia należnego podwykonawcom lub dalszym  podwykonawcom w  wysokości  0,5  %  nieterminowo  zapłaconego wynagrodzenia  umownego  brutto należnego podwykonawcom lub dalszym podwykonawcom za każdy dzień zwłoki od dnia  upływu terminu zapłaty do dnia zapłaty, </w:t>
      </w:r>
    </w:p>
    <w:p w14:paraId="5EEAEDB9" w14:textId="77777777" w:rsidR="009B0AA7" w:rsidRPr="002A4BDF" w:rsidRDefault="009B0AA7" w:rsidP="009B0AA7">
      <w:pPr>
        <w:autoSpaceDE w:val="0"/>
        <w:autoSpaceDN w:val="0"/>
        <w:adjustRightInd w:val="0"/>
        <w:ind w:left="284" w:right="6"/>
        <w:jc w:val="both"/>
        <w:rPr>
          <w:spacing w:val="-1"/>
          <w:highlight w:val="white"/>
        </w:rPr>
      </w:pPr>
      <w:r w:rsidRPr="002A4BDF">
        <w:rPr>
          <w:spacing w:val="-1"/>
          <w:highlight w:val="white"/>
          <w:lang w:val="pl"/>
        </w:rPr>
        <w:lastRenderedPageBreak/>
        <w:t xml:space="preserve">1.13.za  zwłokę  w  usunięciu  wad  stwierdzonych  przy  odbiorze  lub  w okresie gwarancji  jakości  i  rękojmi  za  wady  w  wysokości  0,1%  wynagrodzenia umownego brutto określonego w </w:t>
      </w:r>
      <w:r w:rsidRPr="002A4BDF">
        <w:rPr>
          <w:spacing w:val="-1"/>
          <w:highlight w:val="white"/>
        </w:rPr>
        <w:t>§6 ust. 1 umowy, za każdy dzień zwłoki, licząc od upływu terminu wyznaczonego na ich usunięcie,</w:t>
      </w:r>
    </w:p>
    <w:p w14:paraId="75AECA64" w14:textId="77777777" w:rsidR="009B0AA7" w:rsidRPr="002A4BDF" w:rsidRDefault="009B0AA7" w:rsidP="009B0AA7">
      <w:pPr>
        <w:autoSpaceDE w:val="0"/>
        <w:autoSpaceDN w:val="0"/>
        <w:adjustRightInd w:val="0"/>
        <w:ind w:left="284" w:right="6"/>
        <w:jc w:val="both"/>
        <w:rPr>
          <w:highlight w:val="white"/>
        </w:rPr>
      </w:pPr>
      <w:r w:rsidRPr="002A4BDF">
        <w:rPr>
          <w:spacing w:val="-1"/>
          <w:highlight w:val="white"/>
        </w:rPr>
        <w:t xml:space="preserve">1.14.za  odstąpienie  od  umowy  z  przyczyn  leżących  po  stronie  </w:t>
      </w:r>
      <w:r w:rsidRPr="002A4BDF">
        <w:rPr>
          <w:b/>
          <w:bCs/>
          <w:spacing w:val="-1"/>
          <w:highlight w:val="white"/>
        </w:rPr>
        <w:t>Wykonawcy</w:t>
      </w:r>
      <w:r w:rsidRPr="002A4BDF">
        <w:rPr>
          <w:spacing w:val="-1"/>
          <w:highlight w:val="white"/>
        </w:rPr>
        <w:t xml:space="preserve"> w wysokości     10 % wynagrodzenia umownego brutto określonego w §6 ust.1 niniejszej umowy.</w:t>
      </w:r>
    </w:p>
    <w:p w14:paraId="4D9745A7" w14:textId="71AD4550" w:rsidR="009B0AA7" w:rsidRPr="002A4BDF" w:rsidRDefault="009B0AA7" w:rsidP="009B0AA7">
      <w:pPr>
        <w:autoSpaceDE w:val="0"/>
        <w:autoSpaceDN w:val="0"/>
        <w:adjustRightInd w:val="0"/>
        <w:ind w:right="6"/>
        <w:jc w:val="both"/>
        <w:rPr>
          <w:highlight w:val="white"/>
        </w:rPr>
      </w:pPr>
      <w:r w:rsidRPr="002A4BDF">
        <w:rPr>
          <w:spacing w:val="-1"/>
          <w:highlight w:val="white"/>
          <w:lang w:val="pl"/>
        </w:rPr>
        <w:t>2.</w:t>
      </w:r>
      <w:r w:rsidRPr="002A4BDF">
        <w:rPr>
          <w:b/>
          <w:bCs/>
          <w:spacing w:val="-1"/>
          <w:highlight w:val="white"/>
          <w:lang w:val="pl"/>
        </w:rPr>
        <w:t>Zamawiający</w:t>
      </w:r>
      <w:r w:rsidRPr="002A4BDF">
        <w:rPr>
          <w:spacing w:val="-1"/>
          <w:highlight w:val="white"/>
          <w:lang w:val="pl"/>
        </w:rPr>
        <w:t xml:space="preserve"> zapłaci </w:t>
      </w:r>
      <w:r w:rsidRPr="002A4BDF">
        <w:rPr>
          <w:b/>
          <w:bCs/>
          <w:spacing w:val="-1"/>
          <w:highlight w:val="white"/>
          <w:lang w:val="pl"/>
        </w:rPr>
        <w:t>Wykonawcy</w:t>
      </w:r>
      <w:r w:rsidRPr="002A4BDF">
        <w:rPr>
          <w:spacing w:val="-1"/>
          <w:highlight w:val="white"/>
          <w:lang w:val="pl"/>
        </w:rPr>
        <w:t xml:space="preserve"> karę umowną za odstąpienie od umowy z przyczyn leżących po stronie </w:t>
      </w:r>
      <w:r w:rsidRPr="002A4BDF">
        <w:rPr>
          <w:b/>
          <w:bCs/>
          <w:spacing w:val="-1"/>
          <w:highlight w:val="white"/>
          <w:lang w:val="pl"/>
        </w:rPr>
        <w:t>Zamawiającego</w:t>
      </w:r>
      <w:r w:rsidRPr="002A4BDF">
        <w:rPr>
          <w:spacing w:val="-1"/>
          <w:highlight w:val="white"/>
          <w:lang w:val="pl"/>
        </w:rPr>
        <w:t xml:space="preserve"> w wysokości 10 % wynagrodzenia umownego brutto określonego w </w:t>
      </w:r>
      <w:r w:rsidRPr="002A4BDF">
        <w:rPr>
          <w:spacing w:val="-1"/>
          <w:highlight w:val="white"/>
        </w:rPr>
        <w:t>§</w:t>
      </w:r>
      <w:r>
        <w:rPr>
          <w:spacing w:val="-1"/>
          <w:highlight w:val="white"/>
        </w:rPr>
        <w:t>6</w:t>
      </w:r>
      <w:r w:rsidRPr="002A4BDF">
        <w:rPr>
          <w:spacing w:val="-1"/>
          <w:highlight w:val="white"/>
        </w:rPr>
        <w:t xml:space="preserve"> ust.1 niniejszej umowy, z zastrzeżeniem, że kara umowna nie obowiązuje, jeżeli odstąpienie od umowy nastąpi z przyczyn określonych w §</w:t>
      </w:r>
      <w:r w:rsidR="001E61E3">
        <w:rPr>
          <w:spacing w:val="-1"/>
          <w:highlight w:val="white"/>
        </w:rPr>
        <w:t>10</w:t>
      </w:r>
      <w:r w:rsidRPr="002A4BDF">
        <w:rPr>
          <w:spacing w:val="-1"/>
          <w:highlight w:val="white"/>
        </w:rPr>
        <w:t xml:space="preserve"> ust.1.</w:t>
      </w:r>
    </w:p>
    <w:p w14:paraId="3F580417" w14:textId="77777777" w:rsidR="009B0AA7" w:rsidRPr="002A4BDF" w:rsidRDefault="009B0AA7" w:rsidP="009B0AA7">
      <w:pPr>
        <w:autoSpaceDE w:val="0"/>
        <w:autoSpaceDN w:val="0"/>
        <w:adjustRightInd w:val="0"/>
        <w:ind w:right="6"/>
        <w:jc w:val="both"/>
        <w:rPr>
          <w:highlight w:val="white"/>
          <w:lang w:val="pl"/>
        </w:rPr>
      </w:pPr>
      <w:r w:rsidRPr="002A4BDF">
        <w:rPr>
          <w:spacing w:val="-1"/>
          <w:highlight w:val="white"/>
          <w:lang w:val="pl"/>
        </w:rPr>
        <w:t>3.</w:t>
      </w:r>
      <w:r w:rsidRPr="002A4BDF">
        <w:rPr>
          <w:spacing w:val="-2"/>
          <w:highlight w:val="white"/>
          <w:lang w:val="pl"/>
        </w:rPr>
        <w:t>Strony zastrzegają sobie prawo do dochodzenia od</w:t>
      </w:r>
      <w:r w:rsidRPr="002A4BDF">
        <w:rPr>
          <w:highlight w:val="white"/>
          <w:lang w:val="pl"/>
        </w:rPr>
        <w:t xml:space="preserve">szkodowania uzupełniającego przenoszącego wysokość kar umownych do wysokości rzeczywiście </w:t>
      </w:r>
      <w:r w:rsidRPr="002A4BDF">
        <w:rPr>
          <w:spacing w:val="-1"/>
          <w:highlight w:val="white"/>
          <w:lang w:val="pl"/>
        </w:rPr>
        <w:t>poniesionej szkody.</w:t>
      </w:r>
    </w:p>
    <w:p w14:paraId="2EA1B9D4" w14:textId="77777777" w:rsidR="009B0AA7" w:rsidRPr="002A4BDF" w:rsidRDefault="009B0AA7" w:rsidP="009B0AA7">
      <w:pPr>
        <w:autoSpaceDE w:val="0"/>
        <w:autoSpaceDN w:val="0"/>
        <w:adjustRightInd w:val="0"/>
        <w:jc w:val="both"/>
        <w:rPr>
          <w:highlight w:val="white"/>
        </w:rPr>
      </w:pPr>
      <w:r w:rsidRPr="002A4BDF">
        <w:rPr>
          <w:highlight w:val="white"/>
          <w:lang w:val="pl"/>
        </w:rPr>
        <w:t>4.W przypadku uzgodnienia zmiany terminów realizacji kara umowna będzie liczona od nowych termi</w:t>
      </w:r>
      <w:r w:rsidRPr="002A4BDF">
        <w:rPr>
          <w:spacing w:val="-2"/>
          <w:highlight w:val="white"/>
          <w:lang w:val="pl"/>
        </w:rPr>
        <w:t>n</w:t>
      </w:r>
      <w:r w:rsidRPr="002A4BDF">
        <w:rPr>
          <w:spacing w:val="-2"/>
          <w:highlight w:val="white"/>
        </w:rPr>
        <w:t>ów.</w:t>
      </w:r>
    </w:p>
    <w:p w14:paraId="0D62BAD5" w14:textId="19A3AEE4" w:rsidR="009B0AA7" w:rsidRPr="002A4BDF" w:rsidRDefault="009B0AA7" w:rsidP="009B0AA7">
      <w:pPr>
        <w:autoSpaceDE w:val="0"/>
        <w:autoSpaceDN w:val="0"/>
        <w:adjustRightInd w:val="0"/>
        <w:jc w:val="both"/>
        <w:rPr>
          <w:spacing w:val="-2"/>
          <w:highlight w:val="white"/>
          <w:lang w:val="pl"/>
        </w:rPr>
      </w:pPr>
      <w:r w:rsidRPr="002A4BDF">
        <w:rPr>
          <w:spacing w:val="-2"/>
          <w:highlight w:val="white"/>
          <w:lang w:val="pl"/>
        </w:rPr>
        <w:t>5.</w:t>
      </w:r>
      <w:r w:rsidRPr="002A4BDF">
        <w:rPr>
          <w:highlight w:val="white"/>
          <w:lang w:val="pl"/>
        </w:rPr>
        <w:t xml:space="preserve"> </w:t>
      </w:r>
      <w:r w:rsidRPr="002A4BDF">
        <w:rPr>
          <w:spacing w:val="-2"/>
          <w:highlight w:val="white"/>
          <w:lang w:val="pl"/>
        </w:rPr>
        <w:t xml:space="preserve">Strony  zobowiązane  są  do  zapłaty  kary  umownej  w  </w:t>
      </w:r>
      <w:r w:rsidRPr="007E03C4">
        <w:rPr>
          <w:color w:val="FF0000"/>
          <w:spacing w:val="-2"/>
          <w:highlight w:val="white"/>
          <w:lang w:val="pl"/>
        </w:rPr>
        <w:t xml:space="preserve">terminie  </w:t>
      </w:r>
      <w:r w:rsidR="007E03C4" w:rsidRPr="007E03C4">
        <w:rPr>
          <w:color w:val="FF0000"/>
          <w:spacing w:val="-2"/>
          <w:highlight w:val="white"/>
          <w:lang w:val="pl"/>
        </w:rPr>
        <w:t>3</w:t>
      </w:r>
      <w:r w:rsidRPr="007E03C4">
        <w:rPr>
          <w:color w:val="FF0000"/>
          <w:spacing w:val="-2"/>
          <w:highlight w:val="white"/>
          <w:lang w:val="pl"/>
        </w:rPr>
        <w:t xml:space="preserve">  dni  </w:t>
      </w:r>
      <w:r w:rsidRPr="002A4BDF">
        <w:rPr>
          <w:spacing w:val="-2"/>
          <w:highlight w:val="white"/>
          <w:lang w:val="pl"/>
        </w:rPr>
        <w:t xml:space="preserve">od  dnia otrzymania noty obciążeniowej. W przypadku uchybienia przez </w:t>
      </w:r>
      <w:r w:rsidRPr="002A4BDF">
        <w:rPr>
          <w:b/>
          <w:bCs/>
          <w:spacing w:val="-2"/>
          <w:highlight w:val="white"/>
          <w:lang w:val="pl"/>
        </w:rPr>
        <w:t>Wykonawcę</w:t>
      </w:r>
      <w:r w:rsidRPr="002A4BDF">
        <w:rPr>
          <w:spacing w:val="-2"/>
          <w:highlight w:val="white"/>
          <w:lang w:val="pl"/>
        </w:rPr>
        <w:t xml:space="preserve"> temu terminowi,</w:t>
      </w:r>
      <w:r w:rsidRPr="002A4BDF">
        <w:rPr>
          <w:b/>
          <w:bCs/>
          <w:spacing w:val="-2"/>
          <w:highlight w:val="white"/>
          <w:lang w:val="pl"/>
        </w:rPr>
        <w:t xml:space="preserve"> Zamawiający</w:t>
      </w:r>
      <w:r w:rsidRPr="002A4BDF">
        <w:rPr>
          <w:spacing w:val="-2"/>
          <w:highlight w:val="white"/>
          <w:lang w:val="pl"/>
        </w:rPr>
        <w:t xml:space="preserve"> ma prawo potrącić kwotę wynikającą z noty obciążeniowej z wynagrodzenia </w:t>
      </w:r>
      <w:r w:rsidRPr="002A4BDF">
        <w:rPr>
          <w:b/>
          <w:bCs/>
          <w:spacing w:val="-2"/>
          <w:highlight w:val="white"/>
          <w:lang w:val="pl"/>
        </w:rPr>
        <w:t>Wykonawcy</w:t>
      </w:r>
      <w:r w:rsidRPr="002A4BDF">
        <w:rPr>
          <w:spacing w:val="-2"/>
          <w:highlight w:val="white"/>
          <w:lang w:val="pl"/>
        </w:rPr>
        <w:t xml:space="preserve">, na co </w:t>
      </w:r>
      <w:r w:rsidRPr="002A4BDF">
        <w:rPr>
          <w:b/>
          <w:bCs/>
          <w:spacing w:val="-2"/>
          <w:highlight w:val="white"/>
          <w:lang w:val="pl"/>
        </w:rPr>
        <w:t xml:space="preserve">Wykonawca </w:t>
      </w:r>
      <w:r w:rsidRPr="002A4BDF">
        <w:rPr>
          <w:spacing w:val="-2"/>
          <w:highlight w:val="white"/>
          <w:lang w:val="pl"/>
        </w:rPr>
        <w:t>wyraża zgodę.</w:t>
      </w:r>
    </w:p>
    <w:p w14:paraId="1FA6356D" w14:textId="77777777" w:rsidR="009B0AA7" w:rsidRDefault="009B0AA7" w:rsidP="009B0AA7">
      <w:pPr>
        <w:shd w:val="clear" w:color="auto" w:fill="FFFFFF"/>
        <w:suppressAutoHyphens/>
        <w:autoSpaceDE w:val="0"/>
        <w:autoSpaceDN w:val="0"/>
        <w:adjustRightInd w:val="0"/>
        <w:ind w:right="6"/>
        <w:jc w:val="both"/>
        <w:rPr>
          <w:spacing w:val="-1"/>
          <w:lang w:eastAsia="ar-SA"/>
        </w:rPr>
      </w:pPr>
      <w:r w:rsidRPr="002A4BDF">
        <w:rPr>
          <w:spacing w:val="-1"/>
          <w:lang w:eastAsia="ar-SA"/>
        </w:rPr>
        <w:t>6. Łączna wysokość kar umownych ze wszystkich tytułów nie może przekroczyć 25% wynagrodzenia umownego brutto określonego w §</w:t>
      </w:r>
      <w:r>
        <w:rPr>
          <w:spacing w:val="-1"/>
          <w:lang w:eastAsia="ar-SA"/>
        </w:rPr>
        <w:t>6</w:t>
      </w:r>
      <w:r w:rsidRPr="002A4BDF">
        <w:rPr>
          <w:spacing w:val="-1"/>
          <w:lang w:eastAsia="ar-SA"/>
        </w:rPr>
        <w:t xml:space="preserve"> ust.1 umowy.</w:t>
      </w:r>
    </w:p>
    <w:p w14:paraId="465C6B57" w14:textId="77777777" w:rsidR="009B0AA7" w:rsidRPr="002A4BDF" w:rsidRDefault="009B0AA7" w:rsidP="009B0AA7">
      <w:pPr>
        <w:shd w:val="clear" w:color="auto" w:fill="FFFFFF"/>
        <w:suppressAutoHyphens/>
        <w:autoSpaceDE w:val="0"/>
        <w:autoSpaceDN w:val="0"/>
        <w:adjustRightInd w:val="0"/>
        <w:ind w:right="6"/>
        <w:jc w:val="both"/>
        <w:rPr>
          <w:spacing w:val="-1"/>
          <w:lang w:eastAsia="ar-SA"/>
        </w:rPr>
      </w:pPr>
    </w:p>
    <w:p w14:paraId="628ED327" w14:textId="1BB14A2C" w:rsidR="009B0AA7" w:rsidRPr="00C83E84" w:rsidRDefault="009B0AA7" w:rsidP="009B0AA7">
      <w:pPr>
        <w:autoSpaceDE w:val="0"/>
        <w:autoSpaceDN w:val="0"/>
        <w:adjustRightInd w:val="0"/>
        <w:jc w:val="center"/>
        <w:rPr>
          <w:b/>
          <w:bCs/>
        </w:rPr>
      </w:pPr>
      <w:r w:rsidRPr="00C83E84">
        <w:rPr>
          <w:b/>
          <w:bCs/>
        </w:rPr>
        <w:t>§</w:t>
      </w:r>
      <w:r w:rsidR="001E61E3">
        <w:rPr>
          <w:b/>
          <w:bCs/>
        </w:rPr>
        <w:t>10</w:t>
      </w:r>
    </w:p>
    <w:p w14:paraId="79DD9FFF" w14:textId="77777777" w:rsidR="009B0AA7" w:rsidRPr="00F8135D" w:rsidRDefault="009B0AA7" w:rsidP="009B0AA7">
      <w:pPr>
        <w:shd w:val="clear" w:color="auto" w:fill="FFFFFF"/>
        <w:tabs>
          <w:tab w:val="left" w:pos="0"/>
          <w:tab w:val="left" w:pos="180"/>
        </w:tabs>
        <w:autoSpaceDE w:val="0"/>
        <w:autoSpaceDN w:val="0"/>
        <w:adjustRightInd w:val="0"/>
        <w:jc w:val="both"/>
      </w:pPr>
      <w:r w:rsidRPr="00F8135D">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F8135D">
        <w:rPr>
          <w:b/>
        </w:rPr>
        <w:t xml:space="preserve">Zamawiający </w:t>
      </w:r>
      <w:r w:rsidRPr="00F8135D">
        <w:t xml:space="preserve">może odstąpić od umowy w terminie 30 dni od dnia powzięcia wiadomości o tych okolicznościach. W takim przypadku </w:t>
      </w:r>
      <w:r w:rsidRPr="00F8135D">
        <w:rPr>
          <w:b/>
        </w:rPr>
        <w:t>Wykonawca</w:t>
      </w:r>
      <w:r w:rsidRPr="00F8135D">
        <w:t xml:space="preserve"> może żądać zapłaty wynagrodzenia wyłącznie z tytułu wykonania </w:t>
      </w:r>
      <w:r>
        <w:t xml:space="preserve">udokumentowanej </w:t>
      </w:r>
      <w:r w:rsidRPr="00F8135D">
        <w:t xml:space="preserve">części umowy. </w:t>
      </w:r>
    </w:p>
    <w:p w14:paraId="464FF50B" w14:textId="77777777" w:rsidR="009B0AA7" w:rsidRPr="00F8135D" w:rsidRDefault="009B0AA7" w:rsidP="009B0AA7">
      <w:pPr>
        <w:shd w:val="clear" w:color="auto" w:fill="FFFFFF"/>
        <w:tabs>
          <w:tab w:val="left" w:pos="0"/>
          <w:tab w:val="left" w:pos="180"/>
        </w:tabs>
        <w:autoSpaceDE w:val="0"/>
        <w:autoSpaceDN w:val="0"/>
        <w:adjustRightInd w:val="0"/>
        <w:jc w:val="both"/>
      </w:pPr>
      <w:r w:rsidRPr="00F8135D">
        <w:t>2.</w:t>
      </w:r>
      <w:r w:rsidRPr="00F8135D">
        <w:rPr>
          <w:b/>
        </w:rPr>
        <w:t xml:space="preserve">Zamawiający </w:t>
      </w:r>
      <w:r w:rsidRPr="00F8135D">
        <w:t>może odstąpić od umowy w terminie 30 dni w przypadku gdy:</w:t>
      </w:r>
    </w:p>
    <w:p w14:paraId="04788722" w14:textId="77777777" w:rsidR="009B0AA7" w:rsidRPr="00F8135D" w:rsidRDefault="009B0AA7" w:rsidP="009B0AA7">
      <w:pPr>
        <w:shd w:val="clear" w:color="auto" w:fill="FFFFFF"/>
        <w:tabs>
          <w:tab w:val="left" w:pos="0"/>
        </w:tabs>
        <w:autoSpaceDE w:val="0"/>
        <w:autoSpaceDN w:val="0"/>
        <w:adjustRightInd w:val="0"/>
        <w:ind w:right="72"/>
        <w:jc w:val="both"/>
      </w:pPr>
      <w:r w:rsidRPr="00F8135D">
        <w:t xml:space="preserve">2.1.Został złożony wniosek o postępowanie restrukturyzacyjne lub rozwiązanie </w:t>
      </w:r>
      <w:r w:rsidRPr="00F8135D">
        <w:rPr>
          <w:b/>
        </w:rPr>
        <w:t>Wykonawcy.</w:t>
      </w:r>
    </w:p>
    <w:p w14:paraId="1EE4D88E" w14:textId="77777777" w:rsidR="009B0AA7" w:rsidRPr="00F8135D" w:rsidRDefault="009B0AA7" w:rsidP="009B0AA7">
      <w:pPr>
        <w:shd w:val="clear" w:color="auto" w:fill="FFFFFF"/>
        <w:tabs>
          <w:tab w:val="left" w:pos="0"/>
        </w:tabs>
        <w:autoSpaceDE w:val="0"/>
        <w:autoSpaceDN w:val="0"/>
        <w:adjustRightInd w:val="0"/>
        <w:ind w:right="72"/>
        <w:jc w:val="both"/>
      </w:pPr>
      <w:r w:rsidRPr="00F8135D">
        <w:t>2.2.</w:t>
      </w:r>
      <w:r w:rsidRPr="00F8135D">
        <w:rPr>
          <w:b/>
        </w:rPr>
        <w:t>Wykonawca</w:t>
      </w:r>
      <w:r w:rsidRPr="00F8135D">
        <w:t xml:space="preserve"> bez uzasadnionej przyczyny nie przystąpił do </w:t>
      </w:r>
      <w:r>
        <w:t>realizacji przedmiotu umowy                      w terminie określonym w §2 ust.2</w:t>
      </w:r>
      <w:r w:rsidRPr="00F8135D">
        <w:t xml:space="preserve">. </w:t>
      </w:r>
    </w:p>
    <w:p w14:paraId="4C5471B6" w14:textId="77777777" w:rsidR="009B0AA7" w:rsidRPr="00F8135D" w:rsidRDefault="009B0AA7" w:rsidP="009B0AA7">
      <w:pPr>
        <w:shd w:val="clear" w:color="auto" w:fill="FFFFFF"/>
        <w:tabs>
          <w:tab w:val="left" w:pos="0"/>
        </w:tabs>
        <w:autoSpaceDE w:val="0"/>
        <w:autoSpaceDN w:val="0"/>
        <w:adjustRightInd w:val="0"/>
        <w:ind w:right="72"/>
        <w:jc w:val="both"/>
      </w:pPr>
      <w:r w:rsidRPr="00F8135D">
        <w:t xml:space="preserve">2.3.Bez uzasadnionej przyczyny przerwał realizację robót i przerwa ta trwa dłużej niż 10 dni                      i pomimo dodatkowego pisemnego wezwania </w:t>
      </w:r>
      <w:r w:rsidRPr="00F8135D">
        <w:rPr>
          <w:b/>
        </w:rPr>
        <w:t xml:space="preserve">Zamawiającego </w:t>
      </w:r>
      <w:r w:rsidRPr="00F8135D">
        <w:t xml:space="preserve">nie podejmuje ich w okresie 7 dni od dnia doręczenia </w:t>
      </w:r>
      <w:r w:rsidRPr="00F8135D">
        <w:rPr>
          <w:b/>
        </w:rPr>
        <w:t xml:space="preserve">Wykonawcy </w:t>
      </w:r>
      <w:r w:rsidRPr="00F8135D">
        <w:t xml:space="preserve">wezwania </w:t>
      </w:r>
      <w:r w:rsidRPr="00F8135D">
        <w:rPr>
          <w:b/>
        </w:rPr>
        <w:t>Zamawiającego.</w:t>
      </w:r>
      <w:r w:rsidRPr="00F8135D">
        <w:t xml:space="preserve"> </w:t>
      </w:r>
    </w:p>
    <w:p w14:paraId="5E9B40D0" w14:textId="77777777" w:rsidR="009B0AA7" w:rsidRPr="00F8135D" w:rsidRDefault="009B0AA7" w:rsidP="009B0AA7">
      <w:pPr>
        <w:shd w:val="clear" w:color="auto" w:fill="FFFFFF"/>
        <w:tabs>
          <w:tab w:val="left" w:pos="0"/>
        </w:tabs>
        <w:autoSpaceDE w:val="0"/>
        <w:autoSpaceDN w:val="0"/>
        <w:adjustRightInd w:val="0"/>
        <w:ind w:right="72"/>
        <w:jc w:val="both"/>
      </w:pPr>
      <w:r w:rsidRPr="00F8135D">
        <w:t>2.</w:t>
      </w:r>
      <w:r>
        <w:t>4</w:t>
      </w:r>
      <w:r w:rsidRPr="00F8135D">
        <w:t xml:space="preserve">.Jeżeli </w:t>
      </w:r>
      <w:r w:rsidRPr="00F8135D">
        <w:rPr>
          <w:b/>
        </w:rPr>
        <w:t>Zamawiający</w:t>
      </w:r>
      <w:r w:rsidRPr="00F8135D">
        <w:t xml:space="preserve"> co najmniej trzykrotnie  dokonał bezpośredniej zapłaty wynagrodzenia na rzecz podwykonawcy lub dalszego podwykonawcy, na skutek uchylania się </w:t>
      </w:r>
      <w:r w:rsidRPr="00F8135D">
        <w:rPr>
          <w:b/>
        </w:rPr>
        <w:t>Wykonawcy</w:t>
      </w:r>
      <w:r w:rsidRPr="00F8135D">
        <w:t xml:space="preserve"> od wypłaty należnego im wynagrodzenia, lub łączna kwota bezpośredniej zapłaty na rzecz podwykonawcy  lub dalszego podwykonawcy stanowi sumę większa niż 10 % wartości brutto umowy określonej w §</w:t>
      </w:r>
      <w:r>
        <w:t>6</w:t>
      </w:r>
      <w:r w:rsidRPr="00F8135D">
        <w:t xml:space="preserve"> ust.1 niniejszej umowy.</w:t>
      </w:r>
    </w:p>
    <w:p w14:paraId="05124269" w14:textId="77777777" w:rsidR="009B0AA7" w:rsidRPr="00F8135D" w:rsidRDefault="009B0AA7" w:rsidP="009B0AA7">
      <w:pPr>
        <w:shd w:val="clear" w:color="auto" w:fill="FFFFFF"/>
        <w:tabs>
          <w:tab w:val="left" w:pos="0"/>
        </w:tabs>
        <w:autoSpaceDE w:val="0"/>
        <w:autoSpaceDN w:val="0"/>
        <w:adjustRightInd w:val="0"/>
        <w:ind w:right="72"/>
        <w:jc w:val="both"/>
      </w:pPr>
      <w:r w:rsidRPr="00F8135D">
        <w:t xml:space="preserve">2.7. W przypadku dwukrotnego nie wywiązania się </w:t>
      </w:r>
      <w:r w:rsidRPr="00F8135D">
        <w:rPr>
          <w:b/>
        </w:rPr>
        <w:t>Wykonawcy</w:t>
      </w:r>
      <w:r w:rsidRPr="00F8135D">
        <w:t xml:space="preserve"> z obowiązków wskazanych w §</w:t>
      </w:r>
      <w:r>
        <w:t>3</w:t>
      </w:r>
      <w:r w:rsidRPr="00F8135D">
        <w:t xml:space="preserve"> umowy.</w:t>
      </w:r>
    </w:p>
    <w:p w14:paraId="288A5744" w14:textId="77777777" w:rsidR="009B0AA7" w:rsidRPr="00F8135D" w:rsidRDefault="009B0AA7" w:rsidP="009B0AA7">
      <w:pPr>
        <w:shd w:val="clear" w:color="auto" w:fill="FFFFFF"/>
        <w:autoSpaceDE w:val="0"/>
        <w:autoSpaceDN w:val="0"/>
        <w:adjustRightInd w:val="0"/>
        <w:ind w:left="540" w:right="9" w:hanging="540"/>
        <w:jc w:val="both"/>
        <w:rPr>
          <w:spacing w:val="-2"/>
        </w:rPr>
      </w:pPr>
      <w:r w:rsidRPr="00F8135D">
        <w:rPr>
          <w:spacing w:val="-2"/>
        </w:rPr>
        <w:t>3.</w:t>
      </w:r>
      <w:r w:rsidRPr="00F8135D">
        <w:rPr>
          <w:b/>
          <w:spacing w:val="-2"/>
        </w:rPr>
        <w:t>Wykonawcy</w:t>
      </w:r>
      <w:r w:rsidRPr="00F8135D">
        <w:rPr>
          <w:spacing w:val="-2"/>
        </w:rPr>
        <w:t xml:space="preserve"> przysługuje prawo odstąpienia od umo</w:t>
      </w:r>
      <w:r w:rsidRPr="00F8135D">
        <w:t>wy, w szczególności jeżeli:</w:t>
      </w:r>
    </w:p>
    <w:p w14:paraId="5E428A1E" w14:textId="77777777" w:rsidR="009B0AA7" w:rsidRPr="00F8135D" w:rsidRDefault="009B0AA7" w:rsidP="009B0AA7">
      <w:pPr>
        <w:shd w:val="clear" w:color="auto" w:fill="FFFFFF"/>
        <w:tabs>
          <w:tab w:val="left" w:pos="0"/>
        </w:tabs>
        <w:autoSpaceDE w:val="0"/>
        <w:autoSpaceDN w:val="0"/>
        <w:adjustRightInd w:val="0"/>
        <w:jc w:val="both"/>
      </w:pPr>
      <w:r w:rsidRPr="00F8135D">
        <w:t>3.1.</w:t>
      </w:r>
      <w:r w:rsidRPr="00F8135D">
        <w:rPr>
          <w:b/>
        </w:rPr>
        <w:t>Zamawiający</w:t>
      </w:r>
      <w:r w:rsidRPr="00F8135D">
        <w:t xml:space="preserve"> odmawia, bez uzasadnionej przyczyny, odbioru robót lub odmawia podpisania protokołu odbioru robót.</w:t>
      </w:r>
    </w:p>
    <w:p w14:paraId="39B98680" w14:textId="77777777" w:rsidR="009B0AA7" w:rsidRPr="00F8135D" w:rsidRDefault="009B0AA7" w:rsidP="009B0AA7">
      <w:pPr>
        <w:shd w:val="clear" w:color="auto" w:fill="FFFFFF"/>
        <w:tabs>
          <w:tab w:val="left" w:pos="6877"/>
        </w:tabs>
        <w:autoSpaceDE w:val="0"/>
        <w:autoSpaceDN w:val="0"/>
        <w:adjustRightInd w:val="0"/>
        <w:jc w:val="both"/>
      </w:pPr>
      <w:r w:rsidRPr="00F8135D">
        <w:t>3.2.</w:t>
      </w:r>
      <w:r w:rsidRPr="00F8135D">
        <w:rPr>
          <w:b/>
        </w:rPr>
        <w:t>Zamawiający</w:t>
      </w:r>
      <w:r w:rsidRPr="00F8135D">
        <w:t xml:space="preserve"> zawiadomi </w:t>
      </w:r>
      <w:r w:rsidRPr="00F8135D">
        <w:rPr>
          <w:b/>
        </w:rPr>
        <w:t>Wykonawcę,</w:t>
      </w:r>
      <w:r w:rsidRPr="00F8135D">
        <w:t xml:space="preserve"> iż wobec zaistnienia uprzednio nieprzewidzianych okoliczności  nie będzie mógł spełnić swoich zobowiązań.</w:t>
      </w:r>
    </w:p>
    <w:p w14:paraId="1D69C208" w14:textId="77777777" w:rsidR="009B0AA7" w:rsidRPr="00F8135D" w:rsidRDefault="009B0AA7" w:rsidP="009B0AA7">
      <w:pPr>
        <w:shd w:val="clear" w:color="auto" w:fill="FFFFFF"/>
        <w:tabs>
          <w:tab w:val="left" w:pos="9540"/>
        </w:tabs>
        <w:autoSpaceDE w:val="0"/>
        <w:autoSpaceDN w:val="0"/>
        <w:adjustRightInd w:val="0"/>
        <w:ind w:right="-157"/>
        <w:jc w:val="both"/>
      </w:pPr>
      <w:r w:rsidRPr="00F8135D">
        <w:rPr>
          <w:spacing w:val="-2"/>
        </w:rPr>
        <w:t>4. Odstąpienie od umowy winno nastąpić w formie pi</w:t>
      </w:r>
      <w:r w:rsidRPr="00F8135D">
        <w:t>semnej, pod rygorem nieważności takiego oświad</w:t>
      </w:r>
      <w:r w:rsidRPr="00F8135D">
        <w:rPr>
          <w:spacing w:val="-1"/>
        </w:rPr>
        <w:t xml:space="preserve">czenia i powinno zawierać uzasadnienie. </w:t>
      </w:r>
    </w:p>
    <w:p w14:paraId="7D456519" w14:textId="77777777" w:rsidR="009B0AA7" w:rsidRPr="00F8135D" w:rsidRDefault="009B0AA7" w:rsidP="009B0AA7">
      <w:pPr>
        <w:widowControl w:val="0"/>
        <w:jc w:val="both"/>
      </w:pPr>
      <w:r>
        <w:t>5</w:t>
      </w:r>
      <w:r w:rsidRPr="00F8135D">
        <w:t>.</w:t>
      </w:r>
      <w:r w:rsidRPr="00F8135D">
        <w:rPr>
          <w:b/>
        </w:rPr>
        <w:t>Zamawiający</w:t>
      </w:r>
      <w:r w:rsidRPr="00F8135D">
        <w:t xml:space="preserve"> zapłaci </w:t>
      </w:r>
      <w:r w:rsidRPr="00F8135D">
        <w:rPr>
          <w:b/>
        </w:rPr>
        <w:t xml:space="preserve">Wykonawcy </w:t>
      </w:r>
      <w:r w:rsidRPr="00F8135D">
        <w:t xml:space="preserve">wynagrodzenie za wykonane roboty budowlane do dnia </w:t>
      </w:r>
      <w:r w:rsidRPr="00F8135D">
        <w:lastRenderedPageBreak/>
        <w:t xml:space="preserve">odstąpienia lub rozwiązania umowy, pomniejszone o roszczenie </w:t>
      </w:r>
      <w:r w:rsidRPr="00F8135D">
        <w:rPr>
          <w:b/>
        </w:rPr>
        <w:t xml:space="preserve">Zamawiającego </w:t>
      </w:r>
      <w:r w:rsidRPr="00F8135D">
        <w:t>z tytułu kar umownych  oraz ewentualne roszczenia o obniżenie wynagrodzenia  na podstawie rękojmi i gwarancji lub inne roszczenia odszkodowawcze.</w:t>
      </w:r>
    </w:p>
    <w:p w14:paraId="1CAFF0C5" w14:textId="4CF69C1F" w:rsidR="00E33CB9" w:rsidRPr="002A4BDF" w:rsidRDefault="009B0AA7" w:rsidP="00E33CB9">
      <w:pPr>
        <w:autoSpaceDE w:val="0"/>
        <w:autoSpaceDN w:val="0"/>
        <w:adjustRightInd w:val="0"/>
        <w:jc w:val="both"/>
      </w:pPr>
      <w:r>
        <w:t>6</w:t>
      </w:r>
      <w:r w:rsidRPr="002A4BDF">
        <w:t>.</w:t>
      </w:r>
      <w:r w:rsidRPr="002A4BDF">
        <w:rPr>
          <w:b/>
        </w:rPr>
        <w:t>Zamawiający</w:t>
      </w:r>
      <w:r w:rsidRPr="002A4BDF">
        <w:t xml:space="preserve"> zastrzega sobie prawo do rozwiązania umowy ze skutkiem natychmiastowym                     w przypadku potwierdzonego protokołami pokontrolnymi rażącego niewywiązywania się przez </w:t>
      </w:r>
      <w:r w:rsidRPr="002A4BDF">
        <w:rPr>
          <w:b/>
        </w:rPr>
        <w:t>Wykonawcę</w:t>
      </w:r>
      <w:r w:rsidRPr="002A4BDF">
        <w:t xml:space="preserve"> z ustalonych zadań tj. powtarzające się, mimo pisemnych uwag, dwukrotnie w ciągu 10 dni, przypadki nienależytego ich wykonania.</w:t>
      </w:r>
      <w:r w:rsidR="00E33CB9">
        <w:t xml:space="preserve"> </w:t>
      </w:r>
      <w:r w:rsidR="00E33CB9" w:rsidRPr="0065246A">
        <w:t xml:space="preserve">Przez nienależyte wykonanie przez </w:t>
      </w:r>
      <w:r w:rsidR="00E33CB9" w:rsidRPr="0065246A">
        <w:rPr>
          <w:b/>
        </w:rPr>
        <w:t>Wykonawcę</w:t>
      </w:r>
      <w:r w:rsidR="00E33CB9" w:rsidRPr="0065246A">
        <w:t xml:space="preserve"> obowiązków należy rozumieć w szczególności  wykonanie prac niezgodnie z terminami określonymi w harmonogramie prac bez wcześniejszego pisemnego uzgodnienia z </w:t>
      </w:r>
      <w:r w:rsidR="00E33CB9" w:rsidRPr="0065246A">
        <w:rPr>
          <w:b/>
        </w:rPr>
        <w:t>Zamawiającym</w:t>
      </w:r>
      <w:r w:rsidR="00E33CB9" w:rsidRPr="0065246A">
        <w:t xml:space="preserve"> zmiany terminu, niedokładne oczyszczenie </w:t>
      </w:r>
      <w:r w:rsidR="00E33CB9">
        <w:t>terenu przystanku, nie usunięcie ogłoszeń i innych komunikatów z szyb przystanku</w:t>
      </w:r>
      <w:r w:rsidR="00E33CB9" w:rsidRPr="0065246A">
        <w:t>.</w:t>
      </w:r>
    </w:p>
    <w:p w14:paraId="5FE7A301" w14:textId="77777777" w:rsidR="009B0AA7" w:rsidRPr="002A4BDF" w:rsidRDefault="009B0AA7" w:rsidP="009B0AA7">
      <w:pPr>
        <w:widowControl w:val="0"/>
        <w:suppressAutoHyphens/>
        <w:overflowPunct w:val="0"/>
        <w:autoSpaceDE w:val="0"/>
        <w:autoSpaceDN w:val="0"/>
        <w:adjustRightInd w:val="0"/>
        <w:jc w:val="both"/>
        <w:rPr>
          <w:b/>
          <w:bCs/>
          <w:kern w:val="28"/>
        </w:rPr>
      </w:pPr>
      <w:r>
        <w:rPr>
          <w:kern w:val="28"/>
        </w:rPr>
        <w:t>7.</w:t>
      </w:r>
      <w:r w:rsidRPr="002A4BDF">
        <w:rPr>
          <w:kern w:val="28"/>
        </w:rPr>
        <w:t xml:space="preserve">Strony umowy ustalają, że w przypadku nie rozpoczęcia wykonania prac zgodnie z umową lub ich wykonania w sposób niezgodny z umową  w całości lub części </w:t>
      </w:r>
      <w:r w:rsidRPr="002A4BDF">
        <w:t xml:space="preserve">, </w:t>
      </w:r>
      <w:r w:rsidRPr="002A4BDF">
        <w:rPr>
          <w:b/>
        </w:rPr>
        <w:t>Zamawiający</w:t>
      </w:r>
      <w:r w:rsidRPr="002A4BDF">
        <w:rPr>
          <w:kern w:val="28"/>
        </w:rPr>
        <w:t xml:space="preserve"> będzie miał prawo powierzenia wykonania zastępczego prac w ramach odrębnej umowy bez dodatkowych wezwań </w:t>
      </w:r>
      <w:r w:rsidRPr="002A4BDF">
        <w:t xml:space="preserve">, </w:t>
      </w:r>
      <w:r w:rsidRPr="002A4BDF">
        <w:rPr>
          <w:b/>
        </w:rPr>
        <w:t>Zamawiający</w:t>
      </w:r>
      <w:r w:rsidRPr="002A4BDF">
        <w:rPr>
          <w:kern w:val="28"/>
        </w:rPr>
        <w:t xml:space="preserve">, który pokryje w całości koszty tego wykonania w terminie 5 dni od daty otrzymania wezwania do zapłaty na podstawie wystawionej faktury. </w:t>
      </w:r>
    </w:p>
    <w:p w14:paraId="4CDAD6D8" w14:textId="27F50413" w:rsidR="009B0AA7" w:rsidRPr="00C83E84" w:rsidRDefault="009B0AA7" w:rsidP="009B0AA7">
      <w:pPr>
        <w:autoSpaceDE w:val="0"/>
        <w:autoSpaceDN w:val="0"/>
        <w:adjustRightInd w:val="0"/>
        <w:jc w:val="center"/>
        <w:rPr>
          <w:b/>
          <w:bCs/>
        </w:rPr>
      </w:pPr>
      <w:r w:rsidRPr="00C83E84">
        <w:rPr>
          <w:b/>
          <w:bCs/>
        </w:rPr>
        <w:t>§1</w:t>
      </w:r>
      <w:r w:rsidR="001E61E3">
        <w:rPr>
          <w:b/>
          <w:bCs/>
        </w:rPr>
        <w:t>1</w:t>
      </w:r>
    </w:p>
    <w:p w14:paraId="199B629D" w14:textId="2FEC3362" w:rsidR="00720819" w:rsidRDefault="00720819" w:rsidP="00720819">
      <w:pPr>
        <w:jc w:val="both"/>
      </w:pPr>
      <w:bookmarkStart w:id="11" w:name="_Hlk84443308"/>
      <w:r w:rsidRPr="00777555">
        <w:rPr>
          <w:rFonts w:eastAsia="Arial"/>
        </w:rPr>
        <w:t xml:space="preserve">1.  </w:t>
      </w:r>
      <w:r w:rsidRPr="002A4BDF">
        <w:rPr>
          <w:lang w:val="pl"/>
        </w:rPr>
        <w:t xml:space="preserve">Strony dopuszczają możliwość zmiany postanowień niniejszej umowy w stosunku do treści oferty, na podstawie </w:t>
      </w:r>
      <w:proofErr w:type="spellStart"/>
      <w:r w:rsidRPr="002A4BDF">
        <w:rPr>
          <w:lang w:val="pl"/>
        </w:rPr>
        <w:t>kt</w:t>
      </w:r>
      <w:r w:rsidRPr="002A4BDF">
        <w:t>órej</w:t>
      </w:r>
      <w:proofErr w:type="spellEnd"/>
      <w:r>
        <w:t xml:space="preserve">  </w:t>
      </w:r>
      <w:r w:rsidRPr="002A4BDF">
        <w:t xml:space="preserve">dokonano wyboru </w:t>
      </w:r>
      <w:r w:rsidRPr="002A4BDF">
        <w:rPr>
          <w:b/>
          <w:bCs/>
        </w:rPr>
        <w:t>Wykonawcy</w:t>
      </w:r>
      <w:r w:rsidRPr="002A4BDF">
        <w:t xml:space="preserve"> w przypadkach określonych w art.</w:t>
      </w:r>
      <w:r w:rsidRPr="00FD7A6D">
        <w:t xml:space="preserve"> </w:t>
      </w:r>
      <w:r>
        <w:t xml:space="preserve">455 ust. 1 i 2  ustawy </w:t>
      </w:r>
      <w:r w:rsidRPr="002A4BDF">
        <w:t>Prawo zamówień publicznych</w:t>
      </w:r>
      <w:r>
        <w:t xml:space="preserve"> </w:t>
      </w:r>
      <w:r w:rsidR="003A2583">
        <w:t>(t.j. Dz.U.2024.1320)</w:t>
      </w:r>
      <w:r>
        <w:t xml:space="preserve"> oraz w zakresie : </w:t>
      </w:r>
    </w:p>
    <w:p w14:paraId="14A31E64" w14:textId="77777777" w:rsidR="00661E65" w:rsidRPr="00797710" w:rsidRDefault="00661E65" w:rsidP="00661E65">
      <w:pPr>
        <w:jc w:val="both"/>
        <w:rPr>
          <w:rFonts w:eastAsia="Arial"/>
        </w:rPr>
      </w:pPr>
      <w:r w:rsidRPr="00797710">
        <w:rPr>
          <w:rFonts w:eastAsia="Arial"/>
        </w:rPr>
        <w:t>1</w:t>
      </w:r>
      <w:r>
        <w:rPr>
          <w:rFonts w:eastAsia="Arial"/>
        </w:rPr>
        <w:t>.1.</w:t>
      </w:r>
      <w:r w:rsidRPr="00797710">
        <w:rPr>
          <w:rFonts w:eastAsia="Arial"/>
        </w:rPr>
        <w:t xml:space="preserve"> zmiany ilości lub krotności usług określonych w przedmiarze robót, polegające na zwiększeniu bądź zmniejszeniu przewidzianych ilości lub krotności w przypadku konieczności dokonania takich zmian. Zamawiający przewiduje możliwość ograniczenia wartość przedmiotu umowy, o której mowa w § 6 ust.1 umowy dla Zadania 1/ w § 6 ust. 1 dla Zadania 2/ § 6 ust. 1 dla Zadania 3/ § 6 ust. 1 dla Zadania 4  do minimalnej wartości brutto wynoszącej 70 % wynagrodzenia  brutto określonego w § 6 ust.1 umowy. Rozliczenie wynagrodzenia należnego wykonawcy nastąpi zgodnie z zapisami §6 ust. 4 umowy, na podstawie cen jednostkowych określonych w ofercie wykonawcy i krotności wykonanych prac wykonanych prze wykonawcę; </w:t>
      </w:r>
    </w:p>
    <w:p w14:paraId="50D18E89" w14:textId="77777777" w:rsidR="00661E65" w:rsidRPr="00797710" w:rsidRDefault="00661E65" w:rsidP="00661E65">
      <w:pPr>
        <w:jc w:val="both"/>
        <w:rPr>
          <w:rFonts w:eastAsia="Arial"/>
        </w:rPr>
      </w:pPr>
      <w:r>
        <w:rPr>
          <w:rFonts w:eastAsia="Arial"/>
        </w:rPr>
        <w:t>1.</w:t>
      </w:r>
      <w:r w:rsidRPr="00797710">
        <w:rPr>
          <w:rFonts w:eastAsia="Arial"/>
        </w:rPr>
        <w:t>2</w:t>
      </w:r>
      <w:r>
        <w:rPr>
          <w:rFonts w:eastAsia="Arial"/>
        </w:rPr>
        <w:t>.</w:t>
      </w:r>
      <w:r w:rsidRPr="00797710">
        <w:rPr>
          <w:rFonts w:eastAsia="Arial"/>
        </w:rPr>
        <w:t xml:space="preserve"> zmiany zakresu umowy, polegającej na wprowadzeniu dodatkowych terenów (ulic nie objętych wykazem), w takim przypadku rozliczenie wynagrodzenia należnego wykonawcy nastąpi na podstawie cen jednostkowych określonych w ofercie Wykonawcy i krotności wykonanych robót; </w:t>
      </w:r>
    </w:p>
    <w:p w14:paraId="1255FE0E" w14:textId="77777777" w:rsidR="00661E65" w:rsidRPr="00797710" w:rsidRDefault="00661E65" w:rsidP="00661E65">
      <w:pPr>
        <w:jc w:val="both"/>
        <w:rPr>
          <w:rFonts w:eastAsia="Arial"/>
        </w:rPr>
      </w:pPr>
      <w:r>
        <w:rPr>
          <w:rFonts w:eastAsia="Arial"/>
        </w:rPr>
        <w:t>1.</w:t>
      </w:r>
      <w:r w:rsidRPr="00797710">
        <w:rPr>
          <w:rFonts w:eastAsia="Arial"/>
        </w:rPr>
        <w:t>3</w:t>
      </w:r>
      <w:r>
        <w:rPr>
          <w:rFonts w:eastAsia="Arial"/>
        </w:rPr>
        <w:t>.</w:t>
      </w:r>
      <w:r w:rsidRPr="00797710">
        <w:rPr>
          <w:rFonts w:eastAsia="Arial"/>
        </w:rPr>
        <w:t xml:space="preserve">  zmiany osób przewidzianych do realizacji zamówienia, pod warunkiem, że nowe osoby będą posiadały wymagane przepisami uprawnienia, niezbędne do realizacji zamówienia i będą zatrudnione na podstawie umowy o pracę w rozumieniu przepisów ustawy z dnia 26 czerwca 1974 r. Kodeks pracy Kodeks pracy (Dz.U.2023.1465);  </w:t>
      </w:r>
    </w:p>
    <w:p w14:paraId="0800223A" w14:textId="77777777" w:rsidR="00661E65" w:rsidRDefault="00661E65" w:rsidP="00661E65">
      <w:pPr>
        <w:jc w:val="both"/>
        <w:rPr>
          <w:rFonts w:eastAsia="Arial"/>
        </w:rPr>
      </w:pPr>
      <w:r>
        <w:rPr>
          <w:rFonts w:eastAsia="Arial"/>
        </w:rPr>
        <w:t>1.</w:t>
      </w:r>
      <w:r w:rsidRPr="00797710">
        <w:rPr>
          <w:rFonts w:eastAsia="Arial"/>
        </w:rPr>
        <w:t>4</w:t>
      </w:r>
      <w:r>
        <w:rPr>
          <w:rFonts w:eastAsia="Arial"/>
        </w:rPr>
        <w:t>.</w:t>
      </w:r>
      <w:r w:rsidRPr="00797710">
        <w:rPr>
          <w:rFonts w:eastAsia="Arial"/>
        </w:rPr>
        <w:t xml:space="preserve"> zmiany podwykonawcy określonego w ofercie lub wprowadzeniu nowego podwykonawcy - w sytuacji kiedy Wykonawca zamierza powierzyć część zamówienia podwykonawcy,  Zamawiający żąda wskazania przez Wykonawcę części zamówienia, których wykonanie zamierza powierzyć podwykonawcom, i podania przez Wykonawcę firm podwykonawców. Jeżeli powierzenie podwykonawcy wykonania części zamówienia na usługi następuje w trakcie jego realizacji, Wykonawca na żądanie Zamawiającego przedstawia oświadczenia lub dokumenty potwierdzające brak podstaw wykluczenia wobec tego podwykonawcy; </w:t>
      </w:r>
    </w:p>
    <w:p w14:paraId="53CC423C" w14:textId="77777777" w:rsidR="00720819" w:rsidRPr="0028489D" w:rsidRDefault="00720819" w:rsidP="00720819">
      <w:pPr>
        <w:jc w:val="both"/>
      </w:pPr>
      <w:r>
        <w:rPr>
          <w:rFonts w:eastAsia="Arial"/>
        </w:rPr>
        <w:t>1.5.</w:t>
      </w:r>
      <w:r w:rsidRPr="0028489D">
        <w:rPr>
          <w:rFonts w:eastAsia="Arial"/>
        </w:rPr>
        <w:t xml:space="preserve"> wprowadzenia zmian o charakterze informacyjnym niezbędnym dla sprawnej realizacji umowy, w szczególności zmian dotyczących zmiany danych wykonawcy, nazwy, numeru </w:t>
      </w:r>
      <w:bookmarkStart w:id="12" w:name="page25"/>
      <w:bookmarkEnd w:id="12"/>
      <w:r w:rsidRPr="0028489D">
        <w:rPr>
          <w:rFonts w:eastAsia="Arial"/>
        </w:rPr>
        <w:t>rachunku bankowego stron, zmiany osób upoważnionych do kontaktów, adresu siedziby, wraz z numerami telefonu, faksu, poczty elektronicznej etc.,</w:t>
      </w:r>
    </w:p>
    <w:p w14:paraId="5E15E3B1" w14:textId="77777777" w:rsidR="00720819" w:rsidRPr="0028489D" w:rsidRDefault="00720819" w:rsidP="00720819">
      <w:pPr>
        <w:jc w:val="both"/>
      </w:pPr>
      <w:r>
        <w:rPr>
          <w:rFonts w:eastAsia="Arial"/>
        </w:rPr>
        <w:t xml:space="preserve">1.6. </w:t>
      </w:r>
      <w:r w:rsidRPr="0028489D">
        <w:rPr>
          <w:rFonts w:eastAsia="Arial"/>
        </w:rPr>
        <w:t xml:space="preserve">sytuacji,  których  nie  można  było  przewidzieć  w chwili  zawarcia  niniejszej  umowy i  mających charakter zmian nieistotnych tj. nieodnoszących się do warunków, które gdyby zostały </w:t>
      </w:r>
      <w:r w:rsidRPr="0028489D">
        <w:rPr>
          <w:rFonts w:eastAsia="Arial"/>
        </w:rPr>
        <w:lastRenderedPageBreak/>
        <w:t>ujęte w ramach pierwotnej procedury udzielania zamówienia, umożliwiłyby dopuszczenie innej oferty niż ta, która została pierwotnie dopuszczona;</w:t>
      </w:r>
    </w:p>
    <w:p w14:paraId="091A61D1" w14:textId="77777777" w:rsidR="009B0AA7" w:rsidRPr="0028489D" w:rsidRDefault="009B0AA7" w:rsidP="009B0AA7">
      <w:pPr>
        <w:jc w:val="both"/>
      </w:pPr>
      <w:r>
        <w:rPr>
          <w:rFonts w:eastAsia="Arial"/>
        </w:rPr>
        <w:t>2</w:t>
      </w:r>
      <w:r w:rsidRPr="0028489D">
        <w:rPr>
          <w:rFonts w:eastAsia="Arial"/>
        </w:rPr>
        <w:t>. Wszelkie zmiany i uzupełnienia dotyczące niniejszej umowy wymagają pisemnej formy</w:t>
      </w:r>
      <w:r>
        <w:rPr>
          <w:rFonts w:eastAsia="Arial"/>
        </w:rPr>
        <w:t xml:space="preserve"> w formie aneksu </w:t>
      </w:r>
      <w:r w:rsidRPr="0028489D">
        <w:rPr>
          <w:rFonts w:eastAsia="Arial"/>
        </w:rPr>
        <w:t>, pod rygorem nieważności</w:t>
      </w:r>
    </w:p>
    <w:p w14:paraId="542747CC" w14:textId="77777777" w:rsidR="009B0AA7" w:rsidRPr="00777555" w:rsidRDefault="009B0AA7" w:rsidP="009B0AA7">
      <w:pPr>
        <w:jc w:val="both"/>
      </w:pPr>
      <w:r>
        <w:rPr>
          <w:rFonts w:eastAsia="Arial"/>
        </w:rPr>
        <w:t>3</w:t>
      </w:r>
      <w:r w:rsidRPr="0028489D">
        <w:rPr>
          <w:rFonts w:eastAsia="Arial"/>
        </w:rPr>
        <w:t xml:space="preserve">. </w:t>
      </w:r>
      <w:r w:rsidRPr="0028489D">
        <w:rPr>
          <w:bCs/>
        </w:rPr>
        <w:t>Strona występująca o zmianę postanowień zawartej umowy zobowiązana jest do udokumentowania zaistnienia okoliczności, o których mowa w ust.</w:t>
      </w:r>
      <w:r w:rsidRPr="00FD5ACF">
        <w:rPr>
          <w:bCs/>
        </w:rPr>
        <w:t xml:space="preserve"> 1. Wniosek o zmianę postanowień umowy musi być wyrażony na piśmie</w:t>
      </w:r>
    </w:p>
    <w:p w14:paraId="01FA31C8" w14:textId="77777777" w:rsidR="009B0AA7" w:rsidRDefault="009B0AA7" w:rsidP="009B0AA7">
      <w:pPr>
        <w:shd w:val="clear" w:color="auto" w:fill="FFFFFF"/>
        <w:spacing w:line="276" w:lineRule="auto"/>
        <w:jc w:val="both"/>
        <w:rPr>
          <w:bCs/>
        </w:rPr>
      </w:pPr>
      <w:r>
        <w:rPr>
          <w:bCs/>
        </w:rPr>
        <w:t xml:space="preserve">4. </w:t>
      </w:r>
      <w:r w:rsidRPr="00FD5ACF">
        <w:rPr>
          <w:bCs/>
        </w:rPr>
        <w:t>Wszystkie powyższe postanowienia stanowią katalog zmian, na które Zamawiający może wyrazić zgodę. Nie stanowią jednocześnie zobowiązania do wyrażenia takiej zgody.</w:t>
      </w:r>
    </w:p>
    <w:bookmarkEnd w:id="11"/>
    <w:p w14:paraId="232D8E37" w14:textId="5A94342E" w:rsidR="009B0AA7" w:rsidRPr="002D4329" w:rsidRDefault="009B0AA7" w:rsidP="009B0AA7">
      <w:pPr>
        <w:shd w:val="clear" w:color="auto" w:fill="FFFFFF"/>
        <w:spacing w:line="276" w:lineRule="auto"/>
        <w:jc w:val="center"/>
        <w:rPr>
          <w:b/>
          <w:bCs/>
        </w:rPr>
      </w:pPr>
      <w:r w:rsidRPr="002D4329">
        <w:rPr>
          <w:b/>
          <w:bCs/>
        </w:rPr>
        <w:t>§1</w:t>
      </w:r>
      <w:r w:rsidR="001E61E3">
        <w:rPr>
          <w:b/>
          <w:bCs/>
        </w:rPr>
        <w:t>2</w:t>
      </w:r>
    </w:p>
    <w:p w14:paraId="43B23BCB" w14:textId="77777777" w:rsidR="009B0AA7" w:rsidRPr="002A4BDF" w:rsidRDefault="009B0AA7" w:rsidP="009B0AA7">
      <w:pPr>
        <w:shd w:val="clear" w:color="auto" w:fill="FFFFFF"/>
        <w:jc w:val="both"/>
        <w:rPr>
          <w:bCs/>
        </w:rPr>
      </w:pPr>
      <w:r w:rsidRPr="002A4BDF">
        <w:rPr>
          <w:bCs/>
        </w:rPr>
        <w:t xml:space="preserve">1. </w:t>
      </w:r>
      <w:r w:rsidRPr="002A4BDF">
        <w:rPr>
          <w:b/>
          <w:bCs/>
        </w:rPr>
        <w:t xml:space="preserve">Zamawiający i Wykonawca </w:t>
      </w:r>
      <w:r w:rsidRPr="002A4BDF">
        <w:rPr>
          <w:bCs/>
        </w:rPr>
        <w:t xml:space="preserve">zobowiązują się do ochrony przetwarzanych danych osobowych, do których ma dostęp w związku z wykonywaniem Umowy na podstawie dokumentacji przekazanej przez </w:t>
      </w:r>
      <w:r w:rsidRPr="002A4BDF">
        <w:rPr>
          <w:b/>
          <w:bCs/>
        </w:rPr>
        <w:t xml:space="preserve">Zamawiającego </w:t>
      </w:r>
      <w:r w:rsidRPr="002A4BDF">
        <w:rPr>
          <w:bCs/>
        </w:rPr>
        <w:t>zgodnie z Rozporządzeniem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2A4BDF">
        <w:rPr>
          <w:bCs/>
        </w:rPr>
        <w:t>Dz.Urz</w:t>
      </w:r>
      <w:proofErr w:type="spellEnd"/>
      <w:r w:rsidRPr="002A4BDF">
        <w:rPr>
          <w:bCs/>
        </w:rPr>
        <w:t>. UE L 119, s. 1)- dalej RODO.</w:t>
      </w:r>
    </w:p>
    <w:p w14:paraId="27ACA5C0" w14:textId="77777777" w:rsidR="009B0AA7" w:rsidRPr="002A4BDF" w:rsidRDefault="009B0AA7" w:rsidP="009B0AA7">
      <w:pPr>
        <w:shd w:val="clear" w:color="auto" w:fill="FFFFFF"/>
        <w:jc w:val="both"/>
        <w:rPr>
          <w:bCs/>
        </w:rPr>
      </w:pPr>
      <w:r w:rsidRPr="002A4BDF">
        <w:rPr>
          <w:bCs/>
        </w:rPr>
        <w:t>2. Strony zobowiążą swój personel do zabezpieczenia danych o których mowa w ust. 1 w poufności, także po ustaniu zatrudnienia.</w:t>
      </w:r>
    </w:p>
    <w:p w14:paraId="255F89C6" w14:textId="77777777" w:rsidR="009B0AA7" w:rsidRPr="002A4BDF" w:rsidRDefault="009B0AA7" w:rsidP="009B0AA7">
      <w:pPr>
        <w:shd w:val="clear" w:color="auto" w:fill="FFFFFF"/>
        <w:jc w:val="both"/>
        <w:rPr>
          <w:bCs/>
        </w:rPr>
      </w:pPr>
      <w:r w:rsidRPr="002A4BDF">
        <w:rPr>
          <w:bCs/>
        </w:rPr>
        <w:t>3. Strony zobowiązują się zapewnić właściwą ochronę danych osobowych przed udostępnieniem ich osobom nieupoważnionym, zabraniem przez osobę nieuprawnioną, uszkodzeniem lub zniszczeniem.</w:t>
      </w:r>
    </w:p>
    <w:p w14:paraId="5D352E4B" w14:textId="77777777" w:rsidR="009B0AA7" w:rsidRPr="002A4BDF" w:rsidRDefault="009B0AA7" w:rsidP="009B0AA7">
      <w:pPr>
        <w:shd w:val="clear" w:color="auto" w:fill="FFFFFF"/>
        <w:jc w:val="both"/>
        <w:rPr>
          <w:bCs/>
        </w:rPr>
      </w:pPr>
      <w:r w:rsidRPr="002A4BDF">
        <w:rPr>
          <w:bCs/>
        </w:rPr>
        <w:t>4. W przypadku naruszenia przepisów  dotyczących danych  osobowych przez którąkolwiek ze Stron lub ich jego pracowników, bądź osoby im podległe, Strony ponoszą względem siebie pełną odpowiedzialność odszkodowawczą z tego tytułu.</w:t>
      </w:r>
    </w:p>
    <w:p w14:paraId="5C3DEA61" w14:textId="77777777" w:rsidR="009B0AA7" w:rsidRPr="002A4BDF" w:rsidRDefault="009B0AA7" w:rsidP="009B0AA7">
      <w:pPr>
        <w:shd w:val="clear" w:color="auto" w:fill="FFFFFF"/>
        <w:autoSpaceDE w:val="0"/>
        <w:autoSpaceDN w:val="0"/>
        <w:adjustRightInd w:val="0"/>
        <w:jc w:val="both"/>
        <w:rPr>
          <w:bCs/>
          <w:color w:val="000000"/>
        </w:rPr>
      </w:pPr>
      <w:r w:rsidRPr="002A4BDF">
        <w:rPr>
          <w:bCs/>
        </w:rPr>
        <w:t>5</w:t>
      </w:r>
      <w:r w:rsidRPr="002A4BDF">
        <w:rPr>
          <w:b/>
          <w:bCs/>
        </w:rPr>
        <w:t>.Wykonawca</w:t>
      </w:r>
      <w:r w:rsidRPr="002A4BDF">
        <w:rPr>
          <w:bCs/>
        </w:rPr>
        <w:t xml:space="preserve"> oświadcza, iż zobowiązuje się do wykonania w imieniu </w:t>
      </w:r>
      <w:r w:rsidRPr="002A4BDF">
        <w:rPr>
          <w:b/>
          <w:bCs/>
        </w:rPr>
        <w:t>Zamawiającego</w:t>
      </w:r>
      <w:r w:rsidRPr="002A4BDF">
        <w:rPr>
          <w:bCs/>
        </w:rPr>
        <w:t xml:space="preserve"> obowiązku informacyjnego, o którym mowa w art. 14 ust. 1 i 2 RODO wobec reprezentantów oraz pracowników </w:t>
      </w:r>
      <w:r w:rsidRPr="002A4BDF">
        <w:rPr>
          <w:b/>
          <w:bCs/>
        </w:rPr>
        <w:t>Wykonawcy</w:t>
      </w:r>
      <w:r w:rsidRPr="002A4BDF">
        <w:rPr>
          <w:bCs/>
        </w:rPr>
        <w:t xml:space="preserve">, których dane zostały udostępnione </w:t>
      </w:r>
      <w:r w:rsidRPr="002A4BDF">
        <w:rPr>
          <w:b/>
          <w:bCs/>
        </w:rPr>
        <w:t>Zamawiającemu</w:t>
      </w:r>
      <w:r w:rsidRPr="002A4BDF">
        <w:rPr>
          <w:bCs/>
        </w:rPr>
        <w:t xml:space="preserve"> w celu zapewnienia prawidłowej realizacji Umowy. </w:t>
      </w:r>
      <w:r w:rsidRPr="002A4BDF">
        <w:rPr>
          <w:b/>
          <w:bCs/>
        </w:rPr>
        <w:t>Zamawiający</w:t>
      </w:r>
      <w:r w:rsidRPr="002A4BDF">
        <w:rPr>
          <w:bCs/>
        </w:rPr>
        <w:t xml:space="preserve"> zapewni </w:t>
      </w:r>
      <w:r w:rsidRPr="002A4BDF">
        <w:rPr>
          <w:b/>
          <w:bCs/>
        </w:rPr>
        <w:t>Wykonawcy</w:t>
      </w:r>
      <w:r w:rsidRPr="002A4BDF">
        <w:rPr>
          <w:bCs/>
        </w:rPr>
        <w:t xml:space="preserve"> wsparcie do wykonania obowiązku informacyjnego wynikającego z przepisów przywołanych na wstępie pierwszego zdania.</w:t>
      </w:r>
    </w:p>
    <w:p w14:paraId="4E558419" w14:textId="355F6018" w:rsidR="009B0AA7" w:rsidRDefault="009B0AA7" w:rsidP="009B0AA7">
      <w:pPr>
        <w:autoSpaceDE w:val="0"/>
        <w:autoSpaceDN w:val="0"/>
        <w:adjustRightInd w:val="0"/>
        <w:jc w:val="center"/>
        <w:rPr>
          <w:b/>
          <w:bCs/>
        </w:rPr>
      </w:pPr>
      <w:r w:rsidRPr="002D4329">
        <w:rPr>
          <w:b/>
          <w:bCs/>
        </w:rPr>
        <w:t>§1</w:t>
      </w:r>
      <w:r w:rsidR="001E61E3">
        <w:rPr>
          <w:b/>
          <w:bCs/>
        </w:rPr>
        <w:t>3</w:t>
      </w:r>
    </w:p>
    <w:p w14:paraId="064BEC51" w14:textId="77777777" w:rsidR="009B0AA7" w:rsidRPr="00F8135D" w:rsidRDefault="009B0AA7" w:rsidP="009B0AA7">
      <w:pPr>
        <w:shd w:val="clear" w:color="auto" w:fill="FFFFFF"/>
        <w:autoSpaceDE w:val="0"/>
        <w:autoSpaceDN w:val="0"/>
        <w:adjustRightInd w:val="0"/>
        <w:ind w:left="540" w:right="140" w:hanging="540"/>
        <w:jc w:val="both"/>
        <w:rPr>
          <w:color w:val="000000"/>
        </w:rPr>
      </w:pPr>
      <w:bookmarkStart w:id="13" w:name="_Hlk84463752"/>
      <w:r>
        <w:rPr>
          <w:color w:val="000000"/>
        </w:rPr>
        <w:t xml:space="preserve">1. </w:t>
      </w:r>
      <w:r w:rsidRPr="00F8135D">
        <w:rPr>
          <w:color w:val="000000"/>
        </w:rPr>
        <w:t>Wszelkie zmiany postanowień Umowy wymagają formy pisemnej pod rygorem nieważności.</w:t>
      </w:r>
    </w:p>
    <w:p w14:paraId="29B588F0" w14:textId="77777777" w:rsidR="009B0AA7" w:rsidRPr="00F8135D" w:rsidRDefault="009B0AA7" w:rsidP="009B0AA7">
      <w:pPr>
        <w:shd w:val="clear" w:color="auto" w:fill="FFFFFF"/>
        <w:autoSpaceDE w:val="0"/>
        <w:autoSpaceDN w:val="0"/>
        <w:adjustRightInd w:val="0"/>
        <w:ind w:right="140"/>
        <w:jc w:val="both"/>
        <w:rPr>
          <w:color w:val="000000"/>
        </w:rPr>
      </w:pPr>
      <w:r w:rsidRPr="00F8135D">
        <w:rPr>
          <w:color w:val="000000"/>
        </w:rPr>
        <w:t xml:space="preserve">2.W sprawach nieuregulowanych postanowieniami Umowy zastosowanie mają przepisy </w:t>
      </w:r>
    </w:p>
    <w:p w14:paraId="34532ACB" w14:textId="77777777" w:rsidR="009B0AA7" w:rsidRPr="00F8135D" w:rsidRDefault="009B0AA7" w:rsidP="009B0AA7">
      <w:pPr>
        <w:shd w:val="clear" w:color="auto" w:fill="FFFFFF"/>
        <w:autoSpaceDE w:val="0"/>
        <w:autoSpaceDN w:val="0"/>
        <w:adjustRightInd w:val="0"/>
        <w:ind w:right="140"/>
        <w:jc w:val="both"/>
        <w:rPr>
          <w:color w:val="000000"/>
        </w:rPr>
      </w:pPr>
      <w:r w:rsidRPr="00F8135D">
        <w:rPr>
          <w:color w:val="000000"/>
        </w:rPr>
        <w:t xml:space="preserve">Kodeksu cywilnego, jeżeli przepisy ustawy z dnia </w:t>
      </w:r>
      <w:r>
        <w:rPr>
          <w:color w:val="000000"/>
        </w:rPr>
        <w:t xml:space="preserve">11 września 2019 </w:t>
      </w:r>
      <w:r w:rsidRPr="00F8135D">
        <w:rPr>
          <w:color w:val="000000"/>
        </w:rPr>
        <w:t>roku Prawo zamówień publicznych nie stanowią inaczej.</w:t>
      </w:r>
    </w:p>
    <w:p w14:paraId="759D6BC9" w14:textId="77777777" w:rsidR="009B0AA7" w:rsidRPr="00F8135D" w:rsidRDefault="009B0AA7" w:rsidP="009B0AA7">
      <w:pPr>
        <w:shd w:val="clear" w:color="auto" w:fill="FFFFFF"/>
        <w:autoSpaceDE w:val="0"/>
        <w:autoSpaceDN w:val="0"/>
        <w:adjustRightInd w:val="0"/>
        <w:ind w:right="140"/>
        <w:jc w:val="both"/>
        <w:rPr>
          <w:color w:val="000000"/>
        </w:rPr>
      </w:pPr>
      <w:r w:rsidRPr="00F8135D">
        <w:rPr>
          <w:color w:val="000000"/>
        </w:rPr>
        <w:t xml:space="preserve">3.Wszelkie pisma przewidziane umową uważa się za skutecznie doręczone (z zastrzeżeniami </w:t>
      </w:r>
      <w:r>
        <w:rPr>
          <w:color w:val="000000"/>
        </w:rPr>
        <w:t xml:space="preserve">                   </w:t>
      </w:r>
      <w:r w:rsidRPr="00F8135D">
        <w:rPr>
          <w:color w:val="000000"/>
        </w:rPr>
        <w:t>w niej zawartymi), jeżeli zostały przesłane listem poleconym za potwierdzeniem odbioru lub innego potwierdzonego doręczenia pod następujący adres:</w:t>
      </w:r>
    </w:p>
    <w:p w14:paraId="333CE725" w14:textId="77777777" w:rsidR="009B0AA7" w:rsidRDefault="009B0AA7" w:rsidP="009B0AA7">
      <w:pPr>
        <w:shd w:val="clear" w:color="auto" w:fill="FFFFFF"/>
        <w:autoSpaceDE w:val="0"/>
        <w:autoSpaceDN w:val="0"/>
        <w:adjustRightInd w:val="0"/>
        <w:ind w:left="540" w:right="140" w:hanging="540"/>
        <w:jc w:val="both"/>
        <w:rPr>
          <w:b/>
          <w:color w:val="000000"/>
        </w:rPr>
      </w:pPr>
      <w:r w:rsidRPr="00A52BB1">
        <w:rPr>
          <w:b/>
          <w:color w:val="000000"/>
        </w:rPr>
        <w:t>Zamawiający:</w:t>
      </w:r>
      <w:r>
        <w:rPr>
          <w:b/>
          <w:color w:val="000000"/>
        </w:rPr>
        <w:t xml:space="preserve"> Miasto Kostrzyn nad Odrą </w:t>
      </w:r>
    </w:p>
    <w:p w14:paraId="427C4A49" w14:textId="77777777" w:rsidR="009B0AA7" w:rsidRDefault="009B0AA7" w:rsidP="009B0AA7">
      <w:pPr>
        <w:shd w:val="clear" w:color="auto" w:fill="FFFFFF"/>
        <w:autoSpaceDE w:val="0"/>
        <w:autoSpaceDN w:val="0"/>
        <w:adjustRightInd w:val="0"/>
        <w:ind w:left="540" w:right="140" w:hanging="540"/>
        <w:jc w:val="both"/>
        <w:rPr>
          <w:b/>
          <w:color w:val="000000"/>
        </w:rPr>
      </w:pPr>
      <w:r>
        <w:rPr>
          <w:b/>
          <w:color w:val="000000"/>
        </w:rPr>
        <w:t xml:space="preserve">                         ul. Graniczna 2</w:t>
      </w:r>
    </w:p>
    <w:p w14:paraId="353AB62D" w14:textId="77777777" w:rsidR="009B0AA7" w:rsidRDefault="009B0AA7" w:rsidP="009B0AA7">
      <w:pPr>
        <w:shd w:val="clear" w:color="auto" w:fill="FFFFFF"/>
        <w:autoSpaceDE w:val="0"/>
        <w:autoSpaceDN w:val="0"/>
        <w:adjustRightInd w:val="0"/>
        <w:ind w:left="540" w:right="140" w:hanging="540"/>
        <w:jc w:val="both"/>
        <w:rPr>
          <w:b/>
          <w:color w:val="000000"/>
        </w:rPr>
      </w:pPr>
      <w:r>
        <w:rPr>
          <w:b/>
          <w:color w:val="000000"/>
        </w:rPr>
        <w:t xml:space="preserve">                         66-470 Kostrzyn nad Odrą</w:t>
      </w:r>
    </w:p>
    <w:p w14:paraId="1023DC65" w14:textId="77777777" w:rsidR="001E61E3" w:rsidRPr="00A52BB1" w:rsidRDefault="001E61E3" w:rsidP="009B0AA7">
      <w:pPr>
        <w:shd w:val="clear" w:color="auto" w:fill="FFFFFF"/>
        <w:autoSpaceDE w:val="0"/>
        <w:autoSpaceDN w:val="0"/>
        <w:adjustRightInd w:val="0"/>
        <w:ind w:left="540" w:right="140" w:hanging="540"/>
        <w:jc w:val="both"/>
        <w:rPr>
          <w:b/>
          <w:color w:val="000000"/>
        </w:rPr>
      </w:pPr>
    </w:p>
    <w:p w14:paraId="286BA627" w14:textId="77777777" w:rsidR="009B0AA7" w:rsidRPr="00A52BB1" w:rsidRDefault="009B0AA7" w:rsidP="009B0AA7">
      <w:pPr>
        <w:shd w:val="clear" w:color="auto" w:fill="FFFFFF"/>
        <w:autoSpaceDE w:val="0"/>
        <w:autoSpaceDN w:val="0"/>
        <w:adjustRightInd w:val="0"/>
        <w:ind w:left="540" w:right="140" w:hanging="540"/>
        <w:jc w:val="both"/>
        <w:rPr>
          <w:b/>
          <w:color w:val="000000"/>
        </w:rPr>
      </w:pPr>
      <w:r w:rsidRPr="00A52BB1">
        <w:rPr>
          <w:b/>
          <w:color w:val="000000"/>
        </w:rPr>
        <w:t>Wykonawca:</w:t>
      </w:r>
    </w:p>
    <w:p w14:paraId="44D1FCC9" w14:textId="5182BA1F"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Nazwa </w:t>
      </w:r>
      <w:r w:rsidR="00A27236">
        <w:rPr>
          <w:color w:val="000000"/>
        </w:rPr>
        <w:t>W</w:t>
      </w:r>
      <w:r w:rsidRPr="00F8135D">
        <w:rPr>
          <w:color w:val="000000"/>
        </w:rPr>
        <w:t>ykonawcy</w:t>
      </w:r>
    </w:p>
    <w:p w14:paraId="46DB83F6" w14:textId="77777777" w:rsidR="009B0AA7" w:rsidRDefault="009B0AA7" w:rsidP="009B0AA7">
      <w:pPr>
        <w:shd w:val="clear" w:color="auto" w:fill="FFFFFF"/>
        <w:autoSpaceDE w:val="0"/>
        <w:autoSpaceDN w:val="0"/>
        <w:adjustRightInd w:val="0"/>
        <w:ind w:left="540" w:right="140" w:hanging="540"/>
        <w:jc w:val="both"/>
        <w:rPr>
          <w:color w:val="000000"/>
        </w:rPr>
      </w:pPr>
      <w:r>
        <w:rPr>
          <w:color w:val="000000"/>
        </w:rPr>
        <w:t>ul:</w:t>
      </w:r>
    </w:p>
    <w:p w14:paraId="6E623F25"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/Kod pocztowy/Miejscowość</w:t>
      </w:r>
    </w:p>
    <w:p w14:paraId="4A1D52EC" w14:textId="77777777" w:rsidR="009B0AA7" w:rsidRPr="00F8135D" w:rsidRDefault="009B0AA7" w:rsidP="009B0AA7">
      <w:pPr>
        <w:shd w:val="clear" w:color="auto" w:fill="FFFFFF"/>
        <w:autoSpaceDE w:val="0"/>
        <w:autoSpaceDN w:val="0"/>
        <w:adjustRightInd w:val="0"/>
        <w:ind w:right="140"/>
        <w:jc w:val="both"/>
        <w:rPr>
          <w:color w:val="000000"/>
        </w:rPr>
      </w:pPr>
      <w:r w:rsidRPr="00F8135D">
        <w:rPr>
          <w:color w:val="000000"/>
        </w:rPr>
        <w:t>4.Każda ze Stron zobowiązuje się do powiadomienia drugiej Strony o każdorazowej</w:t>
      </w:r>
      <w:r>
        <w:rPr>
          <w:color w:val="000000"/>
        </w:rPr>
        <w:t xml:space="preserve"> </w:t>
      </w:r>
      <w:r w:rsidRPr="00F8135D">
        <w:rPr>
          <w:color w:val="000000"/>
        </w:rPr>
        <w:t xml:space="preserve">zmianie swojego adresu. W przypadku braku powiadomienia o zmianie adresu </w:t>
      </w:r>
      <w:r>
        <w:rPr>
          <w:color w:val="000000"/>
        </w:rPr>
        <w:t xml:space="preserve"> </w:t>
      </w:r>
      <w:r w:rsidRPr="00F8135D">
        <w:rPr>
          <w:color w:val="000000"/>
        </w:rPr>
        <w:t>doręczenie dokonane na ostatnio wskazany adres będą uważane za skuteczne.</w:t>
      </w:r>
    </w:p>
    <w:p w14:paraId="6202F189"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5.Wykonawca zobowiązany jest do powiadomienia </w:t>
      </w:r>
      <w:r w:rsidRPr="009B0AA7">
        <w:rPr>
          <w:b/>
          <w:bCs/>
          <w:color w:val="000000"/>
        </w:rPr>
        <w:t>Zamawiającego</w:t>
      </w:r>
      <w:r w:rsidRPr="00F8135D">
        <w:rPr>
          <w:color w:val="000000"/>
        </w:rPr>
        <w:t xml:space="preserve"> w okresie</w:t>
      </w:r>
    </w:p>
    <w:p w14:paraId="25F911C0"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obowiązywania umowy o:</w:t>
      </w:r>
    </w:p>
    <w:p w14:paraId="5F2ACBB0"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lastRenderedPageBreak/>
        <w:t xml:space="preserve">           a) zmianie swojej siedziby lub firmy,</w:t>
      </w:r>
    </w:p>
    <w:p w14:paraId="07D51015"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           b) zmianie przedstawiciela,</w:t>
      </w:r>
    </w:p>
    <w:p w14:paraId="13D6B3BF"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           c) wszczęciu dotyczącego wykonawcy postępowania upadłościowego, układowego</w:t>
      </w:r>
    </w:p>
    <w:p w14:paraId="2EBA701E"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               lub likwidacyjnego, </w:t>
      </w:r>
    </w:p>
    <w:p w14:paraId="416BFE8C" w14:textId="77777777" w:rsidR="009B0AA7" w:rsidRPr="009B0AA7" w:rsidRDefault="009B0AA7" w:rsidP="009B0AA7">
      <w:pPr>
        <w:shd w:val="clear" w:color="auto" w:fill="FFFFFF"/>
        <w:autoSpaceDE w:val="0"/>
        <w:autoSpaceDN w:val="0"/>
        <w:adjustRightInd w:val="0"/>
        <w:ind w:left="540" w:right="140" w:hanging="540"/>
        <w:jc w:val="both"/>
        <w:rPr>
          <w:b/>
          <w:bCs/>
          <w:color w:val="000000"/>
        </w:rPr>
      </w:pPr>
      <w:r w:rsidRPr="00F8135D">
        <w:rPr>
          <w:color w:val="000000"/>
        </w:rPr>
        <w:t xml:space="preserve">           d) zawieszeniu działalności </w:t>
      </w:r>
      <w:r w:rsidRPr="009B0AA7">
        <w:rPr>
          <w:b/>
          <w:bCs/>
          <w:color w:val="000000"/>
        </w:rPr>
        <w:t>Wykonawcy,</w:t>
      </w:r>
    </w:p>
    <w:p w14:paraId="67111DEB"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 xml:space="preserve">           e) innych sprawach, które mogą mieć wpływ na wykonanie umowy. </w:t>
      </w:r>
    </w:p>
    <w:p w14:paraId="16B5B124" w14:textId="77777777" w:rsidR="009B0AA7" w:rsidRPr="002A4BDF" w:rsidRDefault="009B0AA7" w:rsidP="009B0AA7">
      <w:pPr>
        <w:autoSpaceDE w:val="0"/>
        <w:autoSpaceDN w:val="0"/>
        <w:adjustRightInd w:val="0"/>
        <w:jc w:val="both"/>
      </w:pPr>
      <w:r w:rsidRPr="00F8135D">
        <w:rPr>
          <w:color w:val="000000"/>
        </w:rPr>
        <w:t>6.</w:t>
      </w:r>
      <w:r w:rsidRPr="007D7688">
        <w:t xml:space="preserve"> </w:t>
      </w:r>
      <w:r w:rsidRPr="002A4BDF">
        <w:t>Integralna część umowy stanowi</w:t>
      </w:r>
      <w:r>
        <w:t>ą</w:t>
      </w:r>
      <w:r w:rsidRPr="002A4BDF">
        <w:t>:</w:t>
      </w:r>
    </w:p>
    <w:p w14:paraId="028B3A5C" w14:textId="2E13EAD0" w:rsidR="009B0AA7" w:rsidRDefault="009B0AA7" w:rsidP="009B0AA7">
      <w:pPr>
        <w:autoSpaceDE w:val="0"/>
        <w:autoSpaceDN w:val="0"/>
        <w:adjustRightInd w:val="0"/>
        <w:ind w:left="360"/>
        <w:jc w:val="both"/>
      </w:pPr>
      <w:r>
        <w:t>6.1.F</w:t>
      </w:r>
      <w:r w:rsidRPr="001D2D41">
        <w:t>ormularz ofertowy</w:t>
      </w:r>
      <w:r w:rsidRPr="00B23CF0">
        <w:rPr>
          <w:b/>
        </w:rPr>
        <w:t xml:space="preserve"> </w:t>
      </w:r>
      <w:r w:rsidRPr="00D35A24">
        <w:rPr>
          <w:b/>
        </w:rPr>
        <w:t>Wykonawcy</w:t>
      </w:r>
      <w:r>
        <w:t xml:space="preserve"> ,</w:t>
      </w:r>
    </w:p>
    <w:p w14:paraId="324A99B0" w14:textId="0F4F6C55" w:rsidR="009B0AA7" w:rsidRDefault="009B0AA7" w:rsidP="009B0AA7">
      <w:pPr>
        <w:autoSpaceDE w:val="0"/>
        <w:autoSpaceDN w:val="0"/>
        <w:adjustRightInd w:val="0"/>
        <w:ind w:left="360"/>
        <w:jc w:val="both"/>
      </w:pPr>
      <w:r>
        <w:t xml:space="preserve">6.2.Załącznik 1 (wykaz </w:t>
      </w:r>
      <w:r w:rsidR="009C287F">
        <w:t>przystanków komunikacyjnych objętych umową wraz z ich lokalizacją</w:t>
      </w:r>
      <w:r>
        <w:t>),</w:t>
      </w:r>
    </w:p>
    <w:p w14:paraId="72F6CC9A" w14:textId="3F00957A" w:rsidR="009B0AA7" w:rsidRDefault="009B0AA7" w:rsidP="009B0AA7">
      <w:pPr>
        <w:autoSpaceDE w:val="0"/>
        <w:autoSpaceDN w:val="0"/>
        <w:adjustRightInd w:val="0"/>
        <w:ind w:left="360"/>
        <w:jc w:val="both"/>
      </w:pPr>
      <w:r>
        <w:t>6.3.Załącznik 2 (</w:t>
      </w:r>
      <w:r w:rsidR="009C287F">
        <w:t>harmonogram prac</w:t>
      </w:r>
      <w:r>
        <w:t>),</w:t>
      </w:r>
    </w:p>
    <w:p w14:paraId="011434B9" w14:textId="74FC330E" w:rsidR="009B0AA7" w:rsidRDefault="009B0AA7" w:rsidP="009B0AA7">
      <w:pPr>
        <w:autoSpaceDE w:val="0"/>
        <w:autoSpaceDN w:val="0"/>
        <w:adjustRightInd w:val="0"/>
        <w:ind w:left="360"/>
        <w:jc w:val="both"/>
      </w:pPr>
      <w:r>
        <w:t>6.4.Załącznik 3 (</w:t>
      </w:r>
      <w:r w:rsidR="009C287F">
        <w:t>formularz ofertowy</w:t>
      </w:r>
      <w:r>
        <w:t>),</w:t>
      </w:r>
    </w:p>
    <w:p w14:paraId="075BA40C" w14:textId="42EA0B9A" w:rsidR="009B0AA7" w:rsidRPr="001D2D41" w:rsidRDefault="009B0AA7" w:rsidP="009B0AA7">
      <w:pPr>
        <w:autoSpaceDE w:val="0"/>
        <w:autoSpaceDN w:val="0"/>
        <w:adjustRightInd w:val="0"/>
        <w:ind w:left="360"/>
        <w:jc w:val="both"/>
      </w:pPr>
      <w:r>
        <w:t>6.</w:t>
      </w:r>
      <w:r w:rsidR="009C287F">
        <w:t>5</w:t>
      </w:r>
      <w:r>
        <w:t>.Specyfikacja Warunków Zamówienia .</w:t>
      </w:r>
    </w:p>
    <w:p w14:paraId="51AB5A5E" w14:textId="77777777" w:rsidR="009B0AA7" w:rsidRPr="00F8135D" w:rsidRDefault="009B0AA7" w:rsidP="009B0AA7">
      <w:pPr>
        <w:shd w:val="clear" w:color="auto" w:fill="FFFFFF"/>
        <w:autoSpaceDE w:val="0"/>
        <w:autoSpaceDN w:val="0"/>
        <w:adjustRightInd w:val="0"/>
        <w:ind w:left="540" w:right="140" w:hanging="540"/>
        <w:jc w:val="both"/>
        <w:rPr>
          <w:color w:val="000000"/>
        </w:rPr>
      </w:pPr>
      <w:r w:rsidRPr="00F8135D">
        <w:rPr>
          <w:color w:val="000000"/>
        </w:rPr>
        <w:t>7.</w:t>
      </w:r>
      <w:r>
        <w:rPr>
          <w:color w:val="000000"/>
        </w:rPr>
        <w:t xml:space="preserve"> </w:t>
      </w:r>
      <w:r w:rsidRPr="00F8135D">
        <w:rPr>
          <w:color w:val="000000"/>
        </w:rPr>
        <w:t>Strony deklarują, iż w razie powstania jakiegokolwiek sporu wy</w:t>
      </w:r>
      <w:r>
        <w:rPr>
          <w:color w:val="000000"/>
        </w:rPr>
        <w:t xml:space="preserve">nikającego z  interpretacji lub </w:t>
      </w:r>
      <w:r w:rsidRPr="00F8135D">
        <w:rPr>
          <w:color w:val="000000"/>
        </w:rPr>
        <w:t xml:space="preserve">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siedziby </w:t>
      </w:r>
      <w:r w:rsidRPr="007D7688">
        <w:rPr>
          <w:b/>
          <w:bCs/>
          <w:color w:val="000000"/>
        </w:rPr>
        <w:t>Zamawiającego.</w:t>
      </w:r>
    </w:p>
    <w:p w14:paraId="35B6A6C9" w14:textId="77777777" w:rsidR="009B0AA7" w:rsidRPr="00F8135D" w:rsidRDefault="009B0AA7" w:rsidP="009B0AA7">
      <w:pPr>
        <w:shd w:val="clear" w:color="auto" w:fill="FFFFFF"/>
        <w:autoSpaceDE w:val="0"/>
        <w:autoSpaceDN w:val="0"/>
        <w:adjustRightInd w:val="0"/>
        <w:jc w:val="both"/>
        <w:rPr>
          <w:color w:val="000000"/>
        </w:rPr>
      </w:pPr>
      <w:r w:rsidRPr="00F8135D">
        <w:rPr>
          <w:color w:val="000000"/>
        </w:rPr>
        <w:t>8.</w:t>
      </w:r>
      <w:r>
        <w:rPr>
          <w:color w:val="000000"/>
        </w:rPr>
        <w:t xml:space="preserve"> </w:t>
      </w:r>
      <w:r w:rsidRPr="00F8135D">
        <w:rPr>
          <w:color w:val="000000"/>
        </w:rPr>
        <w:t xml:space="preserve">Ustalenia i decyzje dotyczące wykonywania umowy uzgadniane będą przez </w:t>
      </w:r>
      <w:r w:rsidRPr="007D7688">
        <w:rPr>
          <w:b/>
          <w:bCs/>
          <w:color w:val="000000"/>
        </w:rPr>
        <w:t>Zamawiającego</w:t>
      </w:r>
      <w:r w:rsidRPr="00F8135D">
        <w:rPr>
          <w:color w:val="000000"/>
        </w:rPr>
        <w:t xml:space="preserve"> </w:t>
      </w:r>
      <w:r>
        <w:rPr>
          <w:color w:val="000000"/>
        </w:rPr>
        <w:t xml:space="preserve">              </w:t>
      </w:r>
      <w:r w:rsidRPr="00F8135D">
        <w:rPr>
          <w:color w:val="000000"/>
        </w:rPr>
        <w:t xml:space="preserve">z ustanowionym przedstawicielem </w:t>
      </w:r>
      <w:r w:rsidRPr="007D7688">
        <w:rPr>
          <w:b/>
          <w:bCs/>
          <w:color w:val="000000"/>
        </w:rPr>
        <w:t>Wykonawcy</w:t>
      </w:r>
      <w:r w:rsidRPr="00F8135D">
        <w:rPr>
          <w:color w:val="000000"/>
        </w:rPr>
        <w:t xml:space="preserve">. </w:t>
      </w:r>
    </w:p>
    <w:p w14:paraId="3B29304E" w14:textId="5B34B6F7" w:rsidR="009B0AA7" w:rsidRPr="00F8135D" w:rsidRDefault="009B0AA7" w:rsidP="009B0AA7">
      <w:pPr>
        <w:shd w:val="clear" w:color="auto" w:fill="FFFFFF"/>
        <w:autoSpaceDE w:val="0"/>
        <w:autoSpaceDN w:val="0"/>
        <w:adjustRightInd w:val="0"/>
        <w:jc w:val="both"/>
        <w:rPr>
          <w:color w:val="000000"/>
        </w:rPr>
      </w:pPr>
      <w:bookmarkStart w:id="14" w:name="_Hlk143774608"/>
      <w:r w:rsidRPr="00F8135D">
        <w:rPr>
          <w:color w:val="000000"/>
        </w:rPr>
        <w:t>9.</w:t>
      </w:r>
      <w:r>
        <w:rPr>
          <w:color w:val="000000"/>
        </w:rPr>
        <w:t xml:space="preserve"> </w:t>
      </w:r>
      <w:r w:rsidRPr="00F8135D">
        <w:rPr>
          <w:color w:val="000000"/>
        </w:rPr>
        <w:t>Przedstawicielami Stron</w:t>
      </w:r>
      <w:r w:rsidR="00391A59">
        <w:rPr>
          <w:color w:val="000000"/>
        </w:rPr>
        <w:t xml:space="preserve"> odpowiedzialnymi za realizację przedmiotu umowy</w:t>
      </w:r>
      <w:r w:rsidRPr="00F8135D">
        <w:rPr>
          <w:color w:val="000000"/>
        </w:rPr>
        <w:t xml:space="preserve"> są:</w:t>
      </w:r>
    </w:p>
    <w:p w14:paraId="362EFE86" w14:textId="14A2D99D" w:rsidR="009B0AA7" w:rsidRPr="00F8135D" w:rsidRDefault="009B0AA7" w:rsidP="009B0AA7">
      <w:pPr>
        <w:shd w:val="clear" w:color="auto" w:fill="FFFFFF"/>
        <w:autoSpaceDE w:val="0"/>
        <w:autoSpaceDN w:val="0"/>
        <w:adjustRightInd w:val="0"/>
        <w:ind w:left="540" w:hanging="540"/>
        <w:jc w:val="both"/>
        <w:rPr>
          <w:color w:val="000000"/>
        </w:rPr>
      </w:pPr>
      <w:r w:rsidRPr="00F8135D">
        <w:rPr>
          <w:color w:val="000000"/>
        </w:rPr>
        <w:t xml:space="preserve">    </w:t>
      </w:r>
      <w:r>
        <w:rPr>
          <w:color w:val="000000"/>
        </w:rPr>
        <w:t>9.1.</w:t>
      </w:r>
      <w:r w:rsidRPr="00F8135D">
        <w:rPr>
          <w:color w:val="000000"/>
        </w:rPr>
        <w:t xml:space="preserve"> </w:t>
      </w:r>
      <w:r w:rsidR="00391A59">
        <w:rPr>
          <w:color w:val="000000"/>
        </w:rPr>
        <w:t xml:space="preserve">ze strony </w:t>
      </w:r>
      <w:r w:rsidRPr="00F8135D">
        <w:rPr>
          <w:color w:val="000000"/>
        </w:rPr>
        <w:t>Zamawiającego:</w:t>
      </w:r>
    </w:p>
    <w:p w14:paraId="43E71A85" w14:textId="26E6BD5F" w:rsidR="009B0AA7" w:rsidRPr="00F8135D" w:rsidRDefault="009B0AA7" w:rsidP="009B0AA7">
      <w:pPr>
        <w:shd w:val="clear" w:color="auto" w:fill="FFFFFF"/>
        <w:autoSpaceDE w:val="0"/>
        <w:autoSpaceDN w:val="0"/>
        <w:adjustRightInd w:val="0"/>
        <w:ind w:left="540" w:hanging="540"/>
        <w:jc w:val="both"/>
        <w:rPr>
          <w:color w:val="000000"/>
        </w:rPr>
      </w:pPr>
      <w:r>
        <w:rPr>
          <w:color w:val="000000"/>
        </w:rPr>
        <w:t xml:space="preserve">    9.2.</w:t>
      </w:r>
      <w:r w:rsidR="00391A59">
        <w:rPr>
          <w:color w:val="000000"/>
        </w:rPr>
        <w:t xml:space="preserve">ze strony </w:t>
      </w:r>
      <w:r w:rsidRPr="00F8135D">
        <w:rPr>
          <w:color w:val="000000"/>
        </w:rPr>
        <w:t>Wykonawcy</w:t>
      </w:r>
    </w:p>
    <w:bookmarkEnd w:id="14"/>
    <w:p w14:paraId="13F130DE" w14:textId="77777777" w:rsidR="009B0AA7" w:rsidRPr="00F8135D" w:rsidRDefault="009B0AA7" w:rsidP="009B0AA7">
      <w:pPr>
        <w:shd w:val="clear" w:color="auto" w:fill="FFFFFF"/>
        <w:autoSpaceDE w:val="0"/>
        <w:autoSpaceDN w:val="0"/>
        <w:adjustRightInd w:val="0"/>
        <w:jc w:val="both"/>
        <w:rPr>
          <w:color w:val="000000"/>
        </w:rPr>
      </w:pPr>
      <w:r>
        <w:rPr>
          <w:color w:val="000000"/>
        </w:rPr>
        <w:t xml:space="preserve">10. </w:t>
      </w:r>
      <w:r w:rsidRPr="007D7688">
        <w:rPr>
          <w:b/>
          <w:bCs/>
          <w:color w:val="000000"/>
        </w:rPr>
        <w:t xml:space="preserve">Wykonawca </w:t>
      </w:r>
      <w:r w:rsidRPr="00F8135D">
        <w:rPr>
          <w:color w:val="000000"/>
        </w:rPr>
        <w:t>wskaz</w:t>
      </w:r>
      <w:r>
        <w:rPr>
          <w:color w:val="000000"/>
        </w:rPr>
        <w:t>uje telefony kontaktowe</w:t>
      </w:r>
      <w:r w:rsidRPr="00F8135D">
        <w:rPr>
          <w:color w:val="000000"/>
        </w:rPr>
        <w:t xml:space="preserve"> niezbędne dla sprawnego</w:t>
      </w:r>
      <w:r>
        <w:rPr>
          <w:color w:val="000000"/>
        </w:rPr>
        <w:t xml:space="preserve"> </w:t>
      </w:r>
      <w:r w:rsidRPr="00F8135D">
        <w:rPr>
          <w:color w:val="000000"/>
        </w:rPr>
        <w:t xml:space="preserve">i terminowego wykonania zamówienia: nr tel.        </w:t>
      </w:r>
    </w:p>
    <w:p w14:paraId="26EC723E" w14:textId="77777777" w:rsidR="009B0AA7" w:rsidRPr="00F8135D" w:rsidRDefault="009B0AA7" w:rsidP="009B0AA7">
      <w:pPr>
        <w:shd w:val="clear" w:color="auto" w:fill="FFFFFF"/>
        <w:autoSpaceDE w:val="0"/>
        <w:autoSpaceDN w:val="0"/>
        <w:adjustRightInd w:val="0"/>
        <w:jc w:val="both"/>
        <w:rPr>
          <w:color w:val="000000"/>
        </w:rPr>
      </w:pPr>
      <w:r w:rsidRPr="00F8135D">
        <w:rPr>
          <w:color w:val="000000"/>
        </w:rPr>
        <w:t>11. Umowę sporządzono w dwóch jednakowo brzmiących egzemplarzach, po jednym</w:t>
      </w:r>
      <w:r>
        <w:rPr>
          <w:color w:val="000000"/>
        </w:rPr>
        <w:t xml:space="preserve"> </w:t>
      </w:r>
      <w:r w:rsidRPr="00F8135D">
        <w:rPr>
          <w:color w:val="000000"/>
        </w:rPr>
        <w:t>egzemplarzu dla każdej ze stron.</w:t>
      </w:r>
    </w:p>
    <w:p w14:paraId="6553C53D" w14:textId="1F4C04D2" w:rsidR="009B0AA7" w:rsidRPr="002A4BDF" w:rsidRDefault="009B0AA7" w:rsidP="003A2583">
      <w:pPr>
        <w:shd w:val="clear" w:color="auto" w:fill="FFFFFF"/>
        <w:autoSpaceDE w:val="0"/>
        <w:autoSpaceDN w:val="0"/>
        <w:adjustRightInd w:val="0"/>
        <w:jc w:val="both"/>
      </w:pPr>
      <w:r>
        <w:rPr>
          <w:color w:val="000000"/>
        </w:rPr>
        <w:t xml:space="preserve">12. </w:t>
      </w:r>
      <w:r w:rsidRPr="002A4BDF">
        <w:t xml:space="preserve">W sprawach nieuregulowanych niniejszą umową mają zastosowanie postanowienia Specyfikacji Warunków Zamówienia, przepisy: Kodeksu Cywilnego, </w:t>
      </w:r>
      <w:r>
        <w:t>u</w:t>
      </w:r>
      <w:r w:rsidRPr="002A4BDF">
        <w:t xml:space="preserve">stawy  Prawo Zamówień publicznych </w:t>
      </w:r>
      <w:r w:rsidR="003A2583">
        <w:t xml:space="preserve">                   (t.j. Dz.U.2024.1320) </w:t>
      </w:r>
      <w:r w:rsidRPr="002A4BDF">
        <w:t>i inne powszechnie obowiązujące przepisy prawa polskiego.</w:t>
      </w:r>
    </w:p>
    <w:bookmarkEnd w:id="13"/>
    <w:p w14:paraId="59C28F99" w14:textId="77777777" w:rsidR="009B0AA7" w:rsidRDefault="009B0AA7" w:rsidP="009B0AA7">
      <w:pPr>
        <w:autoSpaceDE w:val="0"/>
        <w:autoSpaceDN w:val="0"/>
        <w:adjustRightInd w:val="0"/>
        <w:jc w:val="both"/>
        <w:rPr>
          <w:b/>
          <w:bCs/>
        </w:rPr>
      </w:pPr>
    </w:p>
    <w:p w14:paraId="180BC3A4" w14:textId="77777777" w:rsidR="009B0AA7" w:rsidRDefault="009B0AA7" w:rsidP="009B0AA7">
      <w:pPr>
        <w:autoSpaceDE w:val="0"/>
        <w:autoSpaceDN w:val="0"/>
        <w:adjustRightInd w:val="0"/>
        <w:jc w:val="both"/>
        <w:rPr>
          <w:b/>
          <w:bCs/>
        </w:rPr>
      </w:pPr>
    </w:p>
    <w:p w14:paraId="165D2301" w14:textId="77777777" w:rsidR="009B0AA7" w:rsidRDefault="009B0AA7" w:rsidP="009B0AA7">
      <w:pPr>
        <w:autoSpaceDE w:val="0"/>
        <w:autoSpaceDN w:val="0"/>
        <w:adjustRightInd w:val="0"/>
        <w:jc w:val="both"/>
        <w:rPr>
          <w:b/>
          <w:bCs/>
        </w:rPr>
      </w:pPr>
    </w:p>
    <w:p w14:paraId="0E14883A" w14:textId="77777777" w:rsidR="009B0AA7" w:rsidRDefault="009B0AA7" w:rsidP="009B0AA7">
      <w:pPr>
        <w:autoSpaceDE w:val="0"/>
        <w:autoSpaceDN w:val="0"/>
        <w:adjustRightInd w:val="0"/>
        <w:jc w:val="both"/>
        <w:rPr>
          <w:b/>
          <w:bCs/>
        </w:rPr>
      </w:pPr>
    </w:p>
    <w:p w14:paraId="3AA8DC0D" w14:textId="29B49D91" w:rsidR="00213DCA" w:rsidRDefault="009B0AA7" w:rsidP="009B0AA7">
      <w:pPr>
        <w:autoSpaceDE w:val="0"/>
        <w:autoSpaceDN w:val="0"/>
        <w:adjustRightInd w:val="0"/>
        <w:jc w:val="center"/>
        <w:rPr>
          <w:b/>
          <w:bCs/>
        </w:rPr>
      </w:pPr>
      <w:r>
        <w:rPr>
          <w:b/>
          <w:bCs/>
        </w:rPr>
        <w:t xml:space="preserve">ZAMAWIAJĄCY </w:t>
      </w:r>
      <w:r w:rsidRPr="001D2D41">
        <w:rPr>
          <w:b/>
          <w:bCs/>
        </w:rPr>
        <w:t xml:space="preserve"> </w:t>
      </w:r>
      <w:r>
        <w:rPr>
          <w:b/>
          <w:bCs/>
        </w:rPr>
        <w:t xml:space="preserve">                                                                                           </w:t>
      </w:r>
      <w:r w:rsidR="00391A59">
        <w:rPr>
          <w:b/>
          <w:bCs/>
        </w:rPr>
        <w:t>WYKONAWCA</w:t>
      </w:r>
    </w:p>
    <w:p w14:paraId="50E58955" w14:textId="77777777" w:rsidR="00007B66" w:rsidRDefault="00007B66" w:rsidP="009B0AA7">
      <w:pPr>
        <w:autoSpaceDE w:val="0"/>
        <w:autoSpaceDN w:val="0"/>
        <w:adjustRightInd w:val="0"/>
        <w:jc w:val="center"/>
        <w:rPr>
          <w:b/>
          <w:bCs/>
        </w:rPr>
      </w:pPr>
    </w:p>
    <w:p w14:paraId="73BEB4DD" w14:textId="77777777" w:rsidR="00007B66" w:rsidRDefault="00007B66" w:rsidP="009B0AA7">
      <w:pPr>
        <w:autoSpaceDE w:val="0"/>
        <w:autoSpaceDN w:val="0"/>
        <w:adjustRightInd w:val="0"/>
        <w:jc w:val="center"/>
        <w:rPr>
          <w:b/>
          <w:bCs/>
        </w:rPr>
      </w:pPr>
    </w:p>
    <w:p w14:paraId="483F0666" w14:textId="77777777" w:rsidR="00007B66" w:rsidRDefault="00007B66" w:rsidP="009B0AA7">
      <w:pPr>
        <w:autoSpaceDE w:val="0"/>
        <w:autoSpaceDN w:val="0"/>
        <w:adjustRightInd w:val="0"/>
        <w:jc w:val="center"/>
        <w:rPr>
          <w:b/>
          <w:bCs/>
        </w:rPr>
      </w:pPr>
    </w:p>
    <w:p w14:paraId="5DC1A2D3" w14:textId="77777777" w:rsidR="00007B66" w:rsidRDefault="00007B66" w:rsidP="009B0AA7">
      <w:pPr>
        <w:autoSpaceDE w:val="0"/>
        <w:autoSpaceDN w:val="0"/>
        <w:adjustRightInd w:val="0"/>
        <w:jc w:val="center"/>
        <w:rPr>
          <w:b/>
          <w:bCs/>
        </w:rPr>
      </w:pPr>
    </w:p>
    <w:p w14:paraId="07909138" w14:textId="77777777" w:rsidR="00007B66" w:rsidRDefault="00007B66" w:rsidP="009B0AA7">
      <w:pPr>
        <w:autoSpaceDE w:val="0"/>
        <w:autoSpaceDN w:val="0"/>
        <w:adjustRightInd w:val="0"/>
        <w:jc w:val="center"/>
        <w:rPr>
          <w:b/>
          <w:bCs/>
        </w:rPr>
      </w:pPr>
    </w:p>
    <w:p w14:paraId="6F3E6D68" w14:textId="77777777" w:rsidR="00007B66" w:rsidRDefault="00007B66" w:rsidP="009B0AA7">
      <w:pPr>
        <w:autoSpaceDE w:val="0"/>
        <w:autoSpaceDN w:val="0"/>
        <w:adjustRightInd w:val="0"/>
        <w:jc w:val="center"/>
        <w:rPr>
          <w:b/>
          <w:bCs/>
        </w:rPr>
      </w:pPr>
    </w:p>
    <w:p w14:paraId="6FCE3DBA" w14:textId="77777777" w:rsidR="00007B66" w:rsidRDefault="00007B66" w:rsidP="009B0AA7">
      <w:pPr>
        <w:autoSpaceDE w:val="0"/>
        <w:autoSpaceDN w:val="0"/>
        <w:adjustRightInd w:val="0"/>
        <w:jc w:val="center"/>
        <w:rPr>
          <w:b/>
          <w:bCs/>
        </w:rPr>
      </w:pPr>
    </w:p>
    <w:p w14:paraId="759E44B9" w14:textId="77777777" w:rsidR="00007B66" w:rsidRPr="00691E5E" w:rsidRDefault="00007B66" w:rsidP="00007B66">
      <w:pPr>
        <w:autoSpaceDE w:val="0"/>
        <w:autoSpaceDN w:val="0"/>
        <w:adjustRightInd w:val="0"/>
        <w:jc w:val="center"/>
        <w:rPr>
          <w:b/>
          <w:bCs/>
          <w:i/>
          <w:iCs/>
        </w:rPr>
      </w:pPr>
      <w:r w:rsidRPr="00691E5E">
        <w:rPr>
          <w:b/>
          <w:bCs/>
          <w:i/>
          <w:iCs/>
        </w:rPr>
        <w:t xml:space="preserve">Pod względem formalnoprawnym </w:t>
      </w:r>
    </w:p>
    <w:p w14:paraId="53BF6E28" w14:textId="77777777" w:rsidR="00007B66" w:rsidRPr="00691E5E" w:rsidRDefault="00007B66" w:rsidP="00007B66">
      <w:pPr>
        <w:autoSpaceDE w:val="0"/>
        <w:autoSpaceDN w:val="0"/>
        <w:adjustRightInd w:val="0"/>
        <w:jc w:val="center"/>
        <w:rPr>
          <w:b/>
          <w:bCs/>
          <w:i/>
          <w:iCs/>
        </w:rPr>
      </w:pPr>
      <w:r w:rsidRPr="00691E5E">
        <w:rPr>
          <w:b/>
          <w:bCs/>
          <w:i/>
          <w:iCs/>
        </w:rPr>
        <w:t xml:space="preserve">bez zastrzeżeń </w:t>
      </w:r>
    </w:p>
    <w:p w14:paraId="71F1E598" w14:textId="77777777" w:rsidR="00007B66" w:rsidRPr="00691E5E" w:rsidRDefault="00007B66" w:rsidP="00007B66">
      <w:pPr>
        <w:autoSpaceDE w:val="0"/>
        <w:autoSpaceDN w:val="0"/>
        <w:adjustRightInd w:val="0"/>
        <w:jc w:val="center"/>
        <w:rPr>
          <w:b/>
          <w:bCs/>
          <w:i/>
          <w:iCs/>
        </w:rPr>
      </w:pPr>
      <w:r w:rsidRPr="00691E5E">
        <w:rPr>
          <w:b/>
          <w:bCs/>
          <w:i/>
          <w:iCs/>
        </w:rPr>
        <w:t>Radca prawny</w:t>
      </w:r>
    </w:p>
    <w:p w14:paraId="6801FC17" w14:textId="77777777" w:rsidR="00007B66" w:rsidRPr="00691E5E" w:rsidRDefault="00007B66" w:rsidP="00007B66">
      <w:pPr>
        <w:autoSpaceDE w:val="0"/>
        <w:autoSpaceDN w:val="0"/>
        <w:adjustRightInd w:val="0"/>
        <w:jc w:val="center"/>
        <w:rPr>
          <w:b/>
          <w:bCs/>
          <w:i/>
          <w:iCs/>
        </w:rPr>
      </w:pPr>
      <w:r w:rsidRPr="00691E5E">
        <w:rPr>
          <w:b/>
          <w:bCs/>
          <w:i/>
          <w:iCs/>
        </w:rPr>
        <w:t>Andrzej Ksokowski</w:t>
      </w:r>
    </w:p>
    <w:p w14:paraId="19734156" w14:textId="77777777" w:rsidR="00007B66" w:rsidRPr="00391A59" w:rsidRDefault="00007B66" w:rsidP="009B0AA7">
      <w:pPr>
        <w:autoSpaceDE w:val="0"/>
        <w:autoSpaceDN w:val="0"/>
        <w:adjustRightInd w:val="0"/>
        <w:jc w:val="center"/>
        <w:rPr>
          <w:b/>
          <w:bCs/>
        </w:rPr>
      </w:pPr>
    </w:p>
    <w:sectPr w:rsidR="00007B66" w:rsidRPr="00391A59" w:rsidSect="005D6590">
      <w:footerReference w:type="even" r:id="rId8"/>
      <w:footerReference w:type="default" r:id="rId9"/>
      <w:pgSz w:w="12240" w:h="15840"/>
      <w:pgMar w:top="1077" w:right="1134" w:bottom="1077"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70713" w14:textId="77777777" w:rsidR="00806910" w:rsidRDefault="00806910">
      <w:r>
        <w:separator/>
      </w:r>
    </w:p>
  </w:endnote>
  <w:endnote w:type="continuationSeparator" w:id="0">
    <w:p w14:paraId="109D1DE7" w14:textId="77777777" w:rsidR="00806910" w:rsidRDefault="0080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Italic">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A0BC8" w14:textId="77777777" w:rsidR="006E347E" w:rsidRDefault="006E347E" w:rsidP="00D864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82E247" w14:textId="77777777" w:rsidR="006E347E" w:rsidRDefault="006E347E" w:rsidP="008B752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6540A" w14:textId="77777777" w:rsidR="006E347E" w:rsidRDefault="006E347E" w:rsidP="00D864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F4338">
      <w:rPr>
        <w:rStyle w:val="Numerstrony"/>
        <w:noProof/>
      </w:rPr>
      <w:t>11</w:t>
    </w:r>
    <w:r>
      <w:rPr>
        <w:rStyle w:val="Numerstrony"/>
      </w:rPr>
      <w:fldChar w:fldCharType="end"/>
    </w:r>
  </w:p>
  <w:p w14:paraId="19230257" w14:textId="77777777" w:rsidR="006E347E" w:rsidRDefault="006E347E" w:rsidP="008B752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519BA" w14:textId="77777777" w:rsidR="00806910" w:rsidRDefault="00806910">
      <w:r>
        <w:separator/>
      </w:r>
    </w:p>
  </w:footnote>
  <w:footnote w:type="continuationSeparator" w:id="0">
    <w:p w14:paraId="0D973C73" w14:textId="77777777" w:rsidR="00806910" w:rsidRDefault="00806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73805"/>
    <w:multiLevelType w:val="hybridMultilevel"/>
    <w:tmpl w:val="9C620AF2"/>
    <w:lvl w:ilvl="0" w:tplc="559A73D8">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 w15:restartNumberingAfterBreak="0">
    <w:nsid w:val="0D69227A"/>
    <w:multiLevelType w:val="hybridMultilevel"/>
    <w:tmpl w:val="4A3E925E"/>
    <w:lvl w:ilvl="0" w:tplc="B49A1BFA">
      <w:start w:val="1"/>
      <w:numFmt w:val="lowerLetter"/>
      <w:suff w:val="space"/>
      <w:lvlText w:val="%1)"/>
      <w:lvlJc w:val="left"/>
      <w:pPr>
        <w:ind w:left="0" w:firstLine="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13E065D"/>
    <w:multiLevelType w:val="hybridMultilevel"/>
    <w:tmpl w:val="BF4E9030"/>
    <w:lvl w:ilvl="0" w:tplc="EDC08C2E">
      <w:start w:val="12"/>
      <w:numFmt w:val="decimal"/>
      <w:lvlText w:val="%1."/>
      <w:lvlJc w:val="left"/>
      <w:pPr>
        <w:tabs>
          <w:tab w:val="num" w:pos="360"/>
        </w:tabs>
        <w:ind w:left="36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F036A1"/>
    <w:multiLevelType w:val="multilevel"/>
    <w:tmpl w:val="F6C6CDB4"/>
    <w:lvl w:ilvl="0">
      <w:start w:val="2"/>
      <w:numFmt w:val="decimal"/>
      <w:lvlText w:val="%1."/>
      <w:lvlJc w:val="left"/>
      <w:pPr>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6BE0AE6"/>
    <w:multiLevelType w:val="hybridMultilevel"/>
    <w:tmpl w:val="83442FA4"/>
    <w:lvl w:ilvl="0" w:tplc="B30ED71E">
      <w:start w:val="1"/>
      <w:numFmt w:val="bullet"/>
      <w:suff w:val="space"/>
      <w:lvlText w:val="-"/>
      <w:lvlJc w:val="left"/>
      <w:pPr>
        <w:ind w:left="0" w:firstLine="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53300C"/>
    <w:multiLevelType w:val="hybridMultilevel"/>
    <w:tmpl w:val="EE3ABCE8"/>
    <w:lvl w:ilvl="0" w:tplc="0415000F">
      <w:start w:val="1"/>
      <w:numFmt w:val="decimal"/>
      <w:lvlText w:val="%1."/>
      <w:lvlJc w:val="left"/>
      <w:pPr>
        <w:tabs>
          <w:tab w:val="num" w:pos="900"/>
        </w:tabs>
        <w:ind w:left="900" w:hanging="360"/>
      </w:pPr>
    </w:lvl>
    <w:lvl w:ilvl="1" w:tplc="A09CEF4A">
      <w:start w:val="10"/>
      <w:numFmt w:val="lowerLetter"/>
      <w:lvlText w:val="%2)"/>
      <w:lvlJc w:val="left"/>
      <w:pPr>
        <w:tabs>
          <w:tab w:val="num" w:pos="1965"/>
        </w:tabs>
        <w:ind w:left="1965" w:hanging="705"/>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6" w15:restartNumberingAfterBreak="0">
    <w:nsid w:val="377072E9"/>
    <w:multiLevelType w:val="hybridMultilevel"/>
    <w:tmpl w:val="5D7018D0"/>
    <w:lvl w:ilvl="0" w:tplc="D85018A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A1E5A13"/>
    <w:multiLevelType w:val="multilevel"/>
    <w:tmpl w:val="228490B0"/>
    <w:lvl w:ilvl="0">
      <w:start w:val="14"/>
      <w:numFmt w:val="decimal"/>
      <w:lvlText w:val="%1."/>
      <w:lvlJc w:val="left"/>
      <w:pPr>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AE647D8"/>
    <w:multiLevelType w:val="hybridMultilevel"/>
    <w:tmpl w:val="A18C29FE"/>
    <w:lvl w:ilvl="0" w:tplc="5B64A1C8">
      <w:start w:val="1"/>
      <w:numFmt w:val="lowerLetter"/>
      <w:suff w:val="space"/>
      <w:lvlText w:val="%1)"/>
      <w:lvlJc w:val="left"/>
      <w:pPr>
        <w:ind w:left="0" w:firstLine="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DF06DFC"/>
    <w:multiLevelType w:val="hybridMultilevel"/>
    <w:tmpl w:val="59F0D3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161655B"/>
    <w:multiLevelType w:val="hybridMultilevel"/>
    <w:tmpl w:val="43A8E2B2"/>
    <w:lvl w:ilvl="0" w:tplc="026A10B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DE7261"/>
    <w:multiLevelType w:val="hybridMultilevel"/>
    <w:tmpl w:val="628ABFEE"/>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3633609"/>
    <w:multiLevelType w:val="hybridMultilevel"/>
    <w:tmpl w:val="9AC4C250"/>
    <w:lvl w:ilvl="0" w:tplc="1B841500">
      <w:start w:val="1"/>
      <w:numFmt w:val="lowerLetter"/>
      <w:suff w:val="space"/>
      <w:lvlText w:val="%1)"/>
      <w:lvlJc w:val="left"/>
      <w:pPr>
        <w:ind w:left="0" w:firstLine="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6DB6363"/>
    <w:multiLevelType w:val="hybridMultilevel"/>
    <w:tmpl w:val="9C1AFA14"/>
    <w:lvl w:ilvl="0" w:tplc="9EFA8346">
      <w:start w:val="1"/>
      <w:numFmt w:val="lowerLetter"/>
      <w:suff w:val="space"/>
      <w:lvlText w:val="%1)"/>
      <w:lvlJc w:val="left"/>
      <w:pPr>
        <w:ind w:left="0" w:firstLine="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7CD25FB"/>
    <w:multiLevelType w:val="hybridMultilevel"/>
    <w:tmpl w:val="FBF6AD16"/>
    <w:lvl w:ilvl="0" w:tplc="D85018AE">
      <w:start w:val="1"/>
      <w:numFmt w:val="decimal"/>
      <w:lvlText w:val="%1)"/>
      <w:lvlJc w:val="left"/>
      <w:pPr>
        <w:tabs>
          <w:tab w:val="num" w:pos="717"/>
        </w:tabs>
        <w:ind w:left="717" w:hanging="360"/>
      </w:pPr>
      <w:rPr>
        <w:rFonts w:hint="default"/>
        <w:b w:val="0"/>
        <w:i w:val="0"/>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683219AC"/>
    <w:multiLevelType w:val="hybridMultilevel"/>
    <w:tmpl w:val="1D18ABFC"/>
    <w:lvl w:ilvl="0" w:tplc="1B841500">
      <w:start w:val="1"/>
      <w:numFmt w:val="lowerLetter"/>
      <w:suff w:val="space"/>
      <w:lvlText w:val="%1)"/>
      <w:lvlJc w:val="left"/>
      <w:pPr>
        <w:ind w:left="360" w:firstLine="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15:restartNumberingAfterBreak="0">
    <w:nsid w:val="6B5B4ADA"/>
    <w:multiLevelType w:val="hybridMultilevel"/>
    <w:tmpl w:val="DCAAEE90"/>
    <w:lvl w:ilvl="0" w:tplc="04150011">
      <w:start w:val="1"/>
      <w:numFmt w:val="decimal"/>
      <w:lvlText w:val="%1)"/>
      <w:lvlJc w:val="left"/>
      <w:pPr>
        <w:tabs>
          <w:tab w:val="num" w:pos="717"/>
        </w:tabs>
        <w:ind w:left="717" w:hanging="360"/>
      </w:pPr>
      <w:rPr>
        <w:rFonts w:hint="default"/>
        <w:b w:val="0"/>
        <w:i w:val="0"/>
        <w:color w:val="auto"/>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7" w15:restartNumberingAfterBreak="0">
    <w:nsid w:val="6E1F685F"/>
    <w:multiLevelType w:val="hybridMultilevel"/>
    <w:tmpl w:val="530412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073C54"/>
    <w:multiLevelType w:val="multilevel"/>
    <w:tmpl w:val="4CF6E92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5355565"/>
    <w:multiLevelType w:val="multilevel"/>
    <w:tmpl w:val="35B4A48A"/>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1080" w:hanging="360"/>
      </w:pPr>
      <w:rPr>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35469897">
    <w:abstractNumId w:val="12"/>
  </w:num>
  <w:num w:numId="2" w16cid:durableId="78912230">
    <w:abstractNumId w:val="4"/>
  </w:num>
  <w:num w:numId="3" w16cid:durableId="357581818">
    <w:abstractNumId w:val="13"/>
  </w:num>
  <w:num w:numId="4" w16cid:durableId="523905277">
    <w:abstractNumId w:val="1"/>
  </w:num>
  <w:num w:numId="5" w16cid:durableId="442190770">
    <w:abstractNumId w:val="8"/>
  </w:num>
  <w:num w:numId="6" w16cid:durableId="633104344">
    <w:abstractNumId w:val="18"/>
  </w:num>
  <w:num w:numId="7" w16cid:durableId="164589841">
    <w:abstractNumId w:val="0"/>
  </w:num>
  <w:num w:numId="8" w16cid:durableId="1587225706">
    <w:abstractNumId w:val="9"/>
  </w:num>
  <w:num w:numId="9" w16cid:durableId="660230890">
    <w:abstractNumId w:val="15"/>
  </w:num>
  <w:num w:numId="10" w16cid:durableId="594242385">
    <w:abstractNumId w:val="11"/>
  </w:num>
  <w:num w:numId="11" w16cid:durableId="1133257349">
    <w:abstractNumId w:val="5"/>
  </w:num>
  <w:num w:numId="12" w16cid:durableId="19092004">
    <w:abstractNumId w:val="10"/>
  </w:num>
  <w:num w:numId="13" w16cid:durableId="2013218597">
    <w:abstractNumId w:val="17"/>
  </w:num>
  <w:num w:numId="14" w16cid:durableId="976910173">
    <w:abstractNumId w:val="7"/>
  </w:num>
  <w:num w:numId="15" w16cid:durableId="1902714502">
    <w:abstractNumId w:val="3"/>
  </w:num>
  <w:num w:numId="16" w16cid:durableId="612900667">
    <w:abstractNumId w:val="19"/>
  </w:num>
  <w:num w:numId="17" w16cid:durableId="1316835053">
    <w:abstractNumId w:val="6"/>
  </w:num>
  <w:num w:numId="18" w16cid:durableId="600573933">
    <w:abstractNumId w:val="14"/>
  </w:num>
  <w:num w:numId="19" w16cid:durableId="815027462">
    <w:abstractNumId w:val="2"/>
  </w:num>
  <w:num w:numId="20" w16cid:durableId="2119658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2A"/>
    <w:rsid w:val="000020B5"/>
    <w:rsid w:val="00007B66"/>
    <w:rsid w:val="00007BA3"/>
    <w:rsid w:val="000136C1"/>
    <w:rsid w:val="000145E9"/>
    <w:rsid w:val="000162DE"/>
    <w:rsid w:val="00021B46"/>
    <w:rsid w:val="00025239"/>
    <w:rsid w:val="00027269"/>
    <w:rsid w:val="00032B7C"/>
    <w:rsid w:val="00057E1E"/>
    <w:rsid w:val="00060A03"/>
    <w:rsid w:val="0006273C"/>
    <w:rsid w:val="00073EC7"/>
    <w:rsid w:val="00090916"/>
    <w:rsid w:val="0009355D"/>
    <w:rsid w:val="000935E4"/>
    <w:rsid w:val="0009546E"/>
    <w:rsid w:val="000977AD"/>
    <w:rsid w:val="000A11EB"/>
    <w:rsid w:val="000A7EF8"/>
    <w:rsid w:val="000B501E"/>
    <w:rsid w:val="000C6A10"/>
    <w:rsid w:val="000C6FCE"/>
    <w:rsid w:val="000D4AD2"/>
    <w:rsid w:val="000E76EB"/>
    <w:rsid w:val="000F1F63"/>
    <w:rsid w:val="000F4304"/>
    <w:rsid w:val="0011175D"/>
    <w:rsid w:val="00116166"/>
    <w:rsid w:val="00122964"/>
    <w:rsid w:val="001242CD"/>
    <w:rsid w:val="00126C71"/>
    <w:rsid w:val="00130AA2"/>
    <w:rsid w:val="00133D1B"/>
    <w:rsid w:val="001344A5"/>
    <w:rsid w:val="00147992"/>
    <w:rsid w:val="00155844"/>
    <w:rsid w:val="00163694"/>
    <w:rsid w:val="00172B67"/>
    <w:rsid w:val="00173A63"/>
    <w:rsid w:val="0017452B"/>
    <w:rsid w:val="00174B15"/>
    <w:rsid w:val="001845FC"/>
    <w:rsid w:val="0018623F"/>
    <w:rsid w:val="001A039A"/>
    <w:rsid w:val="001C236A"/>
    <w:rsid w:val="001C241B"/>
    <w:rsid w:val="001C4C98"/>
    <w:rsid w:val="001C6FE8"/>
    <w:rsid w:val="001D2D41"/>
    <w:rsid w:val="001D7738"/>
    <w:rsid w:val="001E61E3"/>
    <w:rsid w:val="00213DCA"/>
    <w:rsid w:val="00214782"/>
    <w:rsid w:val="00220CFE"/>
    <w:rsid w:val="00227C68"/>
    <w:rsid w:val="00233889"/>
    <w:rsid w:val="0024287B"/>
    <w:rsid w:val="00253EC1"/>
    <w:rsid w:val="00256D45"/>
    <w:rsid w:val="00262956"/>
    <w:rsid w:val="00271BEB"/>
    <w:rsid w:val="00273E2A"/>
    <w:rsid w:val="00274FC1"/>
    <w:rsid w:val="0028489D"/>
    <w:rsid w:val="00295C7E"/>
    <w:rsid w:val="002A6149"/>
    <w:rsid w:val="002B16A2"/>
    <w:rsid w:val="002B3E16"/>
    <w:rsid w:val="002C507B"/>
    <w:rsid w:val="002E40CF"/>
    <w:rsid w:val="002F30AA"/>
    <w:rsid w:val="00307497"/>
    <w:rsid w:val="00310F43"/>
    <w:rsid w:val="00314CA0"/>
    <w:rsid w:val="00315A9F"/>
    <w:rsid w:val="00321FCA"/>
    <w:rsid w:val="00333927"/>
    <w:rsid w:val="003375E5"/>
    <w:rsid w:val="00346EF2"/>
    <w:rsid w:val="003647CC"/>
    <w:rsid w:val="003727E8"/>
    <w:rsid w:val="00376FE8"/>
    <w:rsid w:val="003848A4"/>
    <w:rsid w:val="00385500"/>
    <w:rsid w:val="00390063"/>
    <w:rsid w:val="00391A59"/>
    <w:rsid w:val="00395943"/>
    <w:rsid w:val="003A2583"/>
    <w:rsid w:val="003C1E41"/>
    <w:rsid w:val="003C55E5"/>
    <w:rsid w:val="003C7FD8"/>
    <w:rsid w:val="003D1061"/>
    <w:rsid w:val="003D5328"/>
    <w:rsid w:val="003E33A9"/>
    <w:rsid w:val="003E4F42"/>
    <w:rsid w:val="003E55C9"/>
    <w:rsid w:val="003F3B80"/>
    <w:rsid w:val="00401226"/>
    <w:rsid w:val="004303C5"/>
    <w:rsid w:val="00431475"/>
    <w:rsid w:val="004358D8"/>
    <w:rsid w:val="00437483"/>
    <w:rsid w:val="00445835"/>
    <w:rsid w:val="00446C8B"/>
    <w:rsid w:val="00457FC4"/>
    <w:rsid w:val="004679B9"/>
    <w:rsid w:val="00475EED"/>
    <w:rsid w:val="00476E2C"/>
    <w:rsid w:val="004814AE"/>
    <w:rsid w:val="0048338B"/>
    <w:rsid w:val="004841EF"/>
    <w:rsid w:val="00486F0B"/>
    <w:rsid w:val="004953D6"/>
    <w:rsid w:val="00496D3C"/>
    <w:rsid w:val="004A3FA1"/>
    <w:rsid w:val="004B51EA"/>
    <w:rsid w:val="004C0081"/>
    <w:rsid w:val="004C509D"/>
    <w:rsid w:val="004C7795"/>
    <w:rsid w:val="004D436A"/>
    <w:rsid w:val="004E27A4"/>
    <w:rsid w:val="004E447E"/>
    <w:rsid w:val="004F4788"/>
    <w:rsid w:val="00500FB7"/>
    <w:rsid w:val="005010B6"/>
    <w:rsid w:val="005031DC"/>
    <w:rsid w:val="0052543D"/>
    <w:rsid w:val="00530143"/>
    <w:rsid w:val="00535934"/>
    <w:rsid w:val="00544DE5"/>
    <w:rsid w:val="005530B0"/>
    <w:rsid w:val="00557DB6"/>
    <w:rsid w:val="00562FAA"/>
    <w:rsid w:val="00567EB7"/>
    <w:rsid w:val="005751ED"/>
    <w:rsid w:val="0058446C"/>
    <w:rsid w:val="005909B8"/>
    <w:rsid w:val="00592CBB"/>
    <w:rsid w:val="00596C52"/>
    <w:rsid w:val="005A10F3"/>
    <w:rsid w:val="005A4162"/>
    <w:rsid w:val="005B6516"/>
    <w:rsid w:val="005C706E"/>
    <w:rsid w:val="005D1A4D"/>
    <w:rsid w:val="005D5B37"/>
    <w:rsid w:val="005D6590"/>
    <w:rsid w:val="005E145A"/>
    <w:rsid w:val="005F0407"/>
    <w:rsid w:val="005F132D"/>
    <w:rsid w:val="005F3811"/>
    <w:rsid w:val="005F748C"/>
    <w:rsid w:val="00600F0B"/>
    <w:rsid w:val="00604D23"/>
    <w:rsid w:val="00613183"/>
    <w:rsid w:val="006143F9"/>
    <w:rsid w:val="00614991"/>
    <w:rsid w:val="00626ACC"/>
    <w:rsid w:val="00640BE5"/>
    <w:rsid w:val="0064614C"/>
    <w:rsid w:val="0065218D"/>
    <w:rsid w:val="00652A7D"/>
    <w:rsid w:val="0065359F"/>
    <w:rsid w:val="00657514"/>
    <w:rsid w:val="00661E65"/>
    <w:rsid w:val="00661EAA"/>
    <w:rsid w:val="00665A8A"/>
    <w:rsid w:val="00670D30"/>
    <w:rsid w:val="00687B07"/>
    <w:rsid w:val="00691676"/>
    <w:rsid w:val="00691DAB"/>
    <w:rsid w:val="006A0000"/>
    <w:rsid w:val="006B352A"/>
    <w:rsid w:val="006B56E7"/>
    <w:rsid w:val="006B6F31"/>
    <w:rsid w:val="006B74C4"/>
    <w:rsid w:val="006D33F6"/>
    <w:rsid w:val="006E33ED"/>
    <w:rsid w:val="006E347E"/>
    <w:rsid w:val="006F138D"/>
    <w:rsid w:val="0070296E"/>
    <w:rsid w:val="00720819"/>
    <w:rsid w:val="007228BC"/>
    <w:rsid w:val="007241B6"/>
    <w:rsid w:val="00724E31"/>
    <w:rsid w:val="007256FA"/>
    <w:rsid w:val="00737830"/>
    <w:rsid w:val="00740672"/>
    <w:rsid w:val="00744DC3"/>
    <w:rsid w:val="0077182F"/>
    <w:rsid w:val="00777555"/>
    <w:rsid w:val="007B4980"/>
    <w:rsid w:val="007B58E0"/>
    <w:rsid w:val="007C2276"/>
    <w:rsid w:val="007C25BC"/>
    <w:rsid w:val="007C25EF"/>
    <w:rsid w:val="007C3B11"/>
    <w:rsid w:val="007C664F"/>
    <w:rsid w:val="007D129A"/>
    <w:rsid w:val="007E03C4"/>
    <w:rsid w:val="007E273E"/>
    <w:rsid w:val="007E36D6"/>
    <w:rsid w:val="007E4511"/>
    <w:rsid w:val="007F3008"/>
    <w:rsid w:val="007F50B4"/>
    <w:rsid w:val="007F586B"/>
    <w:rsid w:val="00806910"/>
    <w:rsid w:val="00807195"/>
    <w:rsid w:val="008121C6"/>
    <w:rsid w:val="00825873"/>
    <w:rsid w:val="00832FB1"/>
    <w:rsid w:val="00837D23"/>
    <w:rsid w:val="00842E35"/>
    <w:rsid w:val="00842E38"/>
    <w:rsid w:val="00843C89"/>
    <w:rsid w:val="00844C9B"/>
    <w:rsid w:val="00847CB3"/>
    <w:rsid w:val="00852FF6"/>
    <w:rsid w:val="0086319B"/>
    <w:rsid w:val="0087750C"/>
    <w:rsid w:val="00877AB8"/>
    <w:rsid w:val="00882D08"/>
    <w:rsid w:val="00883930"/>
    <w:rsid w:val="00885E27"/>
    <w:rsid w:val="0089777B"/>
    <w:rsid w:val="008A0A3B"/>
    <w:rsid w:val="008B01C7"/>
    <w:rsid w:val="008B1625"/>
    <w:rsid w:val="008B44D4"/>
    <w:rsid w:val="008B7524"/>
    <w:rsid w:val="008C6DC9"/>
    <w:rsid w:val="008D0091"/>
    <w:rsid w:val="008E1A4A"/>
    <w:rsid w:val="008E5B73"/>
    <w:rsid w:val="008F21E0"/>
    <w:rsid w:val="008F3AFE"/>
    <w:rsid w:val="008F4338"/>
    <w:rsid w:val="00901A87"/>
    <w:rsid w:val="0092662D"/>
    <w:rsid w:val="009273B0"/>
    <w:rsid w:val="00941994"/>
    <w:rsid w:val="0094742B"/>
    <w:rsid w:val="00951FA6"/>
    <w:rsid w:val="00957CD5"/>
    <w:rsid w:val="0096615D"/>
    <w:rsid w:val="00966FCF"/>
    <w:rsid w:val="00974E7F"/>
    <w:rsid w:val="00993FA9"/>
    <w:rsid w:val="00994834"/>
    <w:rsid w:val="009A4A3A"/>
    <w:rsid w:val="009B0AA7"/>
    <w:rsid w:val="009C287F"/>
    <w:rsid w:val="009D2157"/>
    <w:rsid w:val="009D7BE0"/>
    <w:rsid w:val="009F30A9"/>
    <w:rsid w:val="009F771A"/>
    <w:rsid w:val="00A039AE"/>
    <w:rsid w:val="00A11288"/>
    <w:rsid w:val="00A156B8"/>
    <w:rsid w:val="00A25A62"/>
    <w:rsid w:val="00A27236"/>
    <w:rsid w:val="00A30C90"/>
    <w:rsid w:val="00A33356"/>
    <w:rsid w:val="00A33702"/>
    <w:rsid w:val="00A4370E"/>
    <w:rsid w:val="00A51692"/>
    <w:rsid w:val="00A57810"/>
    <w:rsid w:val="00A6133F"/>
    <w:rsid w:val="00AB41F2"/>
    <w:rsid w:val="00AC0875"/>
    <w:rsid w:val="00AC18F7"/>
    <w:rsid w:val="00AC4677"/>
    <w:rsid w:val="00AE7607"/>
    <w:rsid w:val="00B16263"/>
    <w:rsid w:val="00B236DE"/>
    <w:rsid w:val="00B23CF0"/>
    <w:rsid w:val="00B2561F"/>
    <w:rsid w:val="00B267E8"/>
    <w:rsid w:val="00B26910"/>
    <w:rsid w:val="00B44471"/>
    <w:rsid w:val="00B54B9B"/>
    <w:rsid w:val="00B5544D"/>
    <w:rsid w:val="00B70125"/>
    <w:rsid w:val="00B7645E"/>
    <w:rsid w:val="00B76738"/>
    <w:rsid w:val="00B87D3D"/>
    <w:rsid w:val="00BA4EC2"/>
    <w:rsid w:val="00BB17A8"/>
    <w:rsid w:val="00BB1C14"/>
    <w:rsid w:val="00BB429E"/>
    <w:rsid w:val="00BB4F7B"/>
    <w:rsid w:val="00BC73CC"/>
    <w:rsid w:val="00BD0BE0"/>
    <w:rsid w:val="00BD2BEB"/>
    <w:rsid w:val="00BE67E8"/>
    <w:rsid w:val="00BF4EEB"/>
    <w:rsid w:val="00C158E5"/>
    <w:rsid w:val="00C20858"/>
    <w:rsid w:val="00C25084"/>
    <w:rsid w:val="00C25FCC"/>
    <w:rsid w:val="00C300B0"/>
    <w:rsid w:val="00C301BA"/>
    <w:rsid w:val="00C36DAA"/>
    <w:rsid w:val="00C44743"/>
    <w:rsid w:val="00C56A75"/>
    <w:rsid w:val="00C6204A"/>
    <w:rsid w:val="00C85890"/>
    <w:rsid w:val="00C93523"/>
    <w:rsid w:val="00C937C3"/>
    <w:rsid w:val="00CA20F1"/>
    <w:rsid w:val="00CA2440"/>
    <w:rsid w:val="00CA665A"/>
    <w:rsid w:val="00CB1415"/>
    <w:rsid w:val="00CC3573"/>
    <w:rsid w:val="00CD2D3C"/>
    <w:rsid w:val="00CD7224"/>
    <w:rsid w:val="00CE33E6"/>
    <w:rsid w:val="00CE4264"/>
    <w:rsid w:val="00CF775C"/>
    <w:rsid w:val="00D00008"/>
    <w:rsid w:val="00D00CC5"/>
    <w:rsid w:val="00D01677"/>
    <w:rsid w:val="00D03414"/>
    <w:rsid w:val="00D10DD4"/>
    <w:rsid w:val="00D152E6"/>
    <w:rsid w:val="00D21B02"/>
    <w:rsid w:val="00D23E0A"/>
    <w:rsid w:val="00D32B72"/>
    <w:rsid w:val="00D335A9"/>
    <w:rsid w:val="00D35A24"/>
    <w:rsid w:val="00D54318"/>
    <w:rsid w:val="00D60CA4"/>
    <w:rsid w:val="00D64F98"/>
    <w:rsid w:val="00D8540A"/>
    <w:rsid w:val="00D86424"/>
    <w:rsid w:val="00D956BA"/>
    <w:rsid w:val="00D95B11"/>
    <w:rsid w:val="00D9778C"/>
    <w:rsid w:val="00DB20D0"/>
    <w:rsid w:val="00DB6430"/>
    <w:rsid w:val="00DB72B7"/>
    <w:rsid w:val="00DC2E99"/>
    <w:rsid w:val="00DC5329"/>
    <w:rsid w:val="00DD69FE"/>
    <w:rsid w:val="00DE080E"/>
    <w:rsid w:val="00E01F50"/>
    <w:rsid w:val="00E044BF"/>
    <w:rsid w:val="00E2055D"/>
    <w:rsid w:val="00E239A7"/>
    <w:rsid w:val="00E2460E"/>
    <w:rsid w:val="00E33CB9"/>
    <w:rsid w:val="00E50C5B"/>
    <w:rsid w:val="00E51F7B"/>
    <w:rsid w:val="00E57A4D"/>
    <w:rsid w:val="00E74BFE"/>
    <w:rsid w:val="00E85A96"/>
    <w:rsid w:val="00E901C3"/>
    <w:rsid w:val="00E9042C"/>
    <w:rsid w:val="00E92376"/>
    <w:rsid w:val="00E966AC"/>
    <w:rsid w:val="00EA0694"/>
    <w:rsid w:val="00EA728A"/>
    <w:rsid w:val="00EB40EA"/>
    <w:rsid w:val="00EC51CE"/>
    <w:rsid w:val="00EE5E7F"/>
    <w:rsid w:val="00EE7A7E"/>
    <w:rsid w:val="00EF05EA"/>
    <w:rsid w:val="00F00957"/>
    <w:rsid w:val="00F00BA3"/>
    <w:rsid w:val="00F0110E"/>
    <w:rsid w:val="00F06293"/>
    <w:rsid w:val="00F20540"/>
    <w:rsid w:val="00F25501"/>
    <w:rsid w:val="00F35B26"/>
    <w:rsid w:val="00F5433E"/>
    <w:rsid w:val="00F661AE"/>
    <w:rsid w:val="00F67B32"/>
    <w:rsid w:val="00F71FD8"/>
    <w:rsid w:val="00F84B3A"/>
    <w:rsid w:val="00F9599A"/>
    <w:rsid w:val="00FA1721"/>
    <w:rsid w:val="00FA3931"/>
    <w:rsid w:val="00FB28D2"/>
    <w:rsid w:val="00FB6F23"/>
    <w:rsid w:val="00FC08D0"/>
    <w:rsid w:val="00FD098F"/>
    <w:rsid w:val="00FD5505"/>
    <w:rsid w:val="00FD6509"/>
    <w:rsid w:val="00FD6B13"/>
    <w:rsid w:val="00FE2D1A"/>
    <w:rsid w:val="00FF02F3"/>
    <w:rsid w:val="00FF10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796E7"/>
  <w15:chartTrackingRefBased/>
  <w15:docId w15:val="{F986EAD8-7718-4F49-903F-834106FF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2">
    <w:name w:val="heading 2"/>
    <w:basedOn w:val="Normalny"/>
    <w:next w:val="Normalny"/>
    <w:link w:val="Nagwek2Znak"/>
    <w:uiPriority w:val="9"/>
    <w:unhideWhenUsed/>
    <w:qFormat/>
    <w:rsid w:val="001E61E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8B7524"/>
    <w:pPr>
      <w:tabs>
        <w:tab w:val="center" w:pos="4536"/>
        <w:tab w:val="right" w:pos="9072"/>
      </w:tabs>
    </w:pPr>
  </w:style>
  <w:style w:type="character" w:styleId="Numerstrony">
    <w:name w:val="page number"/>
    <w:basedOn w:val="Domylnaczcionkaakapitu"/>
    <w:rsid w:val="008B7524"/>
  </w:style>
  <w:style w:type="paragraph" w:styleId="Bezodstpw">
    <w:name w:val="No Spacing"/>
    <w:qFormat/>
    <w:rsid w:val="006A0000"/>
    <w:rPr>
      <w:sz w:val="24"/>
      <w:szCs w:val="24"/>
    </w:rPr>
  </w:style>
  <w:style w:type="paragraph" w:customStyle="1" w:styleId="w2zmart">
    <w:name w:val="w2zmart"/>
    <w:basedOn w:val="Normalny"/>
    <w:rsid w:val="006A0000"/>
    <w:pPr>
      <w:spacing w:before="100" w:beforeAutospacing="1" w:after="100" w:afterAutospacing="1"/>
    </w:pPr>
  </w:style>
  <w:style w:type="character" w:customStyle="1" w:styleId="Nagwek2Znak">
    <w:name w:val="Nagłówek 2 Znak"/>
    <w:basedOn w:val="Domylnaczcionkaakapitu"/>
    <w:link w:val="Nagwek2"/>
    <w:uiPriority w:val="9"/>
    <w:rsid w:val="001E61E3"/>
    <w:rPr>
      <w:rFonts w:asciiTheme="majorHAnsi" w:eastAsiaTheme="majorEastAsia" w:hAnsiTheme="majorHAnsi" w:cstheme="majorBidi"/>
      <w:color w:val="2F5496" w:themeColor="accent1" w:themeShade="BF"/>
      <w:sz w:val="26"/>
      <w:szCs w:val="26"/>
    </w:rPr>
  </w:style>
  <w:style w:type="paragraph" w:customStyle="1" w:styleId="numerowanie">
    <w:name w:val="numerowanie"/>
    <w:basedOn w:val="Normalny"/>
    <w:rsid w:val="001E61E3"/>
    <w:pPr>
      <w:jc w:val="both"/>
    </w:pPr>
    <w:rPr>
      <w:rFonts w:ascii="Arial" w:eastAsiaTheme="minorHAnsi" w:hAnsi="Arial" w:cs="Arial"/>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230794">
      <w:bodyDiv w:val="1"/>
      <w:marLeft w:val="0"/>
      <w:marRight w:val="0"/>
      <w:marTop w:val="0"/>
      <w:marBottom w:val="0"/>
      <w:divBdr>
        <w:top w:val="none" w:sz="0" w:space="0" w:color="auto"/>
        <w:left w:val="none" w:sz="0" w:space="0" w:color="auto"/>
        <w:bottom w:val="none" w:sz="0" w:space="0" w:color="auto"/>
        <w:right w:val="none" w:sz="0" w:space="0" w:color="auto"/>
      </w:divBdr>
      <w:divsChild>
        <w:div w:id="249975455">
          <w:marLeft w:val="0"/>
          <w:marRight w:val="0"/>
          <w:marTop w:val="0"/>
          <w:marBottom w:val="0"/>
          <w:divBdr>
            <w:top w:val="none" w:sz="0" w:space="0" w:color="auto"/>
            <w:left w:val="none" w:sz="0" w:space="0" w:color="auto"/>
            <w:bottom w:val="none" w:sz="0" w:space="0" w:color="auto"/>
            <w:right w:val="none" w:sz="0" w:space="0" w:color="auto"/>
          </w:divBdr>
        </w:div>
      </w:divsChild>
    </w:div>
    <w:div w:id="1010834788">
      <w:bodyDiv w:val="1"/>
      <w:marLeft w:val="0"/>
      <w:marRight w:val="0"/>
      <w:marTop w:val="0"/>
      <w:marBottom w:val="0"/>
      <w:divBdr>
        <w:top w:val="none" w:sz="0" w:space="0" w:color="auto"/>
        <w:left w:val="none" w:sz="0" w:space="0" w:color="auto"/>
        <w:bottom w:val="none" w:sz="0" w:space="0" w:color="auto"/>
        <w:right w:val="none" w:sz="0" w:space="0" w:color="auto"/>
      </w:divBdr>
    </w:div>
    <w:div w:id="180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293FD-70F1-4D4D-A382-B2E3F3DA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6383</Words>
  <Characters>38304</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Załącznik nr 5 do SIWZ - Wzór umowy</vt:lpstr>
    </vt:vector>
  </TitlesOfParts>
  <Company>Hewlett-Packard</Company>
  <LinksUpToDate>false</LinksUpToDate>
  <CharactersWithSpaces>44598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 - Wzór umowy</dc:title>
  <dc:subject/>
  <dc:creator>NTT</dc:creator>
  <cp:keywords/>
  <cp:lastModifiedBy>Elżbieta Kościelska</cp:lastModifiedBy>
  <cp:revision>2</cp:revision>
  <cp:lastPrinted>2023-11-14T10:32:00Z</cp:lastPrinted>
  <dcterms:created xsi:type="dcterms:W3CDTF">2024-12-31T12:07:00Z</dcterms:created>
  <dcterms:modified xsi:type="dcterms:W3CDTF">2024-12-31T12:07:00Z</dcterms:modified>
</cp:coreProperties>
</file>