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1B" w:rsidRPr="00A5211B" w:rsidRDefault="00A5211B" w:rsidP="00A5211B">
      <w:pPr>
        <w:rPr>
          <w:b/>
          <w:sz w:val="24"/>
          <w:szCs w:val="24"/>
        </w:rPr>
      </w:pPr>
      <w:r w:rsidRPr="00A5211B">
        <w:rPr>
          <w:b/>
          <w:sz w:val="24"/>
          <w:szCs w:val="24"/>
        </w:rPr>
        <w:t>Pytania do postępowania:</w:t>
      </w:r>
    </w:p>
    <w:p w:rsidR="00A5211B" w:rsidRPr="00A5211B" w:rsidRDefault="00A5211B" w:rsidP="00A5211B">
      <w:pPr>
        <w:pStyle w:val="Akapitzlist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A5211B">
        <w:rPr>
          <w:sz w:val="24"/>
          <w:szCs w:val="24"/>
        </w:rPr>
        <w:t xml:space="preserve">W związku z chęcią wzięcia udziału w przetargu zwracamy się z wnioskiem o zmianę zapisów wzoru Umowy- załącznik nr </w:t>
      </w:r>
      <w:proofErr w:type="gramStart"/>
      <w:r w:rsidRPr="00A5211B">
        <w:rPr>
          <w:sz w:val="24"/>
          <w:szCs w:val="24"/>
        </w:rPr>
        <w:t>2 :</w:t>
      </w:r>
      <w:proofErr w:type="gramEnd"/>
    </w:p>
    <w:p w:rsidR="00A5211B" w:rsidRPr="00A5211B" w:rsidRDefault="00A5211B" w:rsidP="00A5211B">
      <w:pPr>
        <w:rPr>
          <w:sz w:val="24"/>
          <w:szCs w:val="24"/>
        </w:rPr>
      </w:pPr>
      <w:r w:rsidRPr="00A5211B">
        <w:rPr>
          <w:sz w:val="24"/>
          <w:szCs w:val="24"/>
        </w:rPr>
        <w:t>Jest:</w:t>
      </w:r>
    </w:p>
    <w:p w:rsidR="00A5211B" w:rsidRPr="00A5211B" w:rsidRDefault="00A5211B" w:rsidP="00A5211B">
      <w:pPr>
        <w:rPr>
          <w:sz w:val="24"/>
          <w:szCs w:val="24"/>
        </w:rPr>
      </w:pPr>
      <w:r w:rsidRPr="00A5211B">
        <w:rPr>
          <w:sz w:val="24"/>
          <w:szCs w:val="24"/>
        </w:rPr>
        <w:t>§2 ust. 1 1. Za wykonanie zamówienia określonego niniejszą umową Zamawiający zapłaci Wykonawcy wynagrodzenie na podstawie faktury/rachunku, w terminie 30 dni od jego wystawienia, płatne na konto nr ……………………</w:t>
      </w:r>
      <w:proofErr w:type="gramStart"/>
      <w:r w:rsidRPr="00A5211B">
        <w:rPr>
          <w:sz w:val="24"/>
          <w:szCs w:val="24"/>
        </w:rPr>
        <w:t>…….</w:t>
      </w:r>
      <w:proofErr w:type="gramEnd"/>
      <w:r w:rsidRPr="00A5211B">
        <w:rPr>
          <w:sz w:val="24"/>
          <w:szCs w:val="24"/>
        </w:rPr>
        <w:t>.……………... za realizację zadania określonego w §1 pkt 1 – następującą kwotę: ………………………… zł brutto (słownie: …………</w:t>
      </w:r>
      <w:proofErr w:type="gramStart"/>
      <w:r w:rsidRPr="00A5211B">
        <w:rPr>
          <w:sz w:val="24"/>
          <w:szCs w:val="24"/>
        </w:rPr>
        <w:t>…….</w:t>
      </w:r>
      <w:proofErr w:type="gramEnd"/>
      <w:r w:rsidRPr="00A5211B">
        <w:rPr>
          <w:sz w:val="24"/>
          <w:szCs w:val="24"/>
        </w:rPr>
        <w:t>).</w:t>
      </w:r>
    </w:p>
    <w:p w:rsidR="00A5211B" w:rsidRPr="00A5211B" w:rsidRDefault="00A5211B" w:rsidP="00A5211B">
      <w:pPr>
        <w:rPr>
          <w:sz w:val="24"/>
          <w:szCs w:val="24"/>
        </w:rPr>
      </w:pPr>
      <w:r w:rsidRPr="00A5211B">
        <w:rPr>
          <w:sz w:val="24"/>
          <w:szCs w:val="24"/>
        </w:rPr>
        <w:t>Proponujemy zapis:</w:t>
      </w:r>
    </w:p>
    <w:p w:rsidR="00A5211B" w:rsidRPr="00A5211B" w:rsidRDefault="00A5211B" w:rsidP="00A5211B">
      <w:pPr>
        <w:rPr>
          <w:sz w:val="24"/>
          <w:szCs w:val="24"/>
        </w:rPr>
      </w:pPr>
      <w:r w:rsidRPr="00A5211B">
        <w:rPr>
          <w:sz w:val="24"/>
          <w:szCs w:val="24"/>
        </w:rPr>
        <w:t>§2 ust. 1 1. Za wykonanie zamówienia określonego niniejszą umową Zamawiający zapłaci Wykonawcy wynagrodzenie na podstawie faktury/rachunku, w terminie 30 dni od jego wystawienia, płatne na konto nr ……………………</w:t>
      </w:r>
      <w:proofErr w:type="gramStart"/>
      <w:r w:rsidRPr="00A5211B">
        <w:rPr>
          <w:sz w:val="24"/>
          <w:szCs w:val="24"/>
        </w:rPr>
        <w:t>…….</w:t>
      </w:r>
      <w:proofErr w:type="gramEnd"/>
      <w:r w:rsidRPr="00A5211B">
        <w:rPr>
          <w:sz w:val="24"/>
          <w:szCs w:val="24"/>
        </w:rPr>
        <w:t>.……………... za realizację zadania określonego w §1 pkt 1 – następującą kwotę: ………………………… zł brutto (słownie: …………</w:t>
      </w:r>
      <w:proofErr w:type="gramStart"/>
      <w:r w:rsidRPr="00A5211B">
        <w:rPr>
          <w:sz w:val="24"/>
          <w:szCs w:val="24"/>
        </w:rPr>
        <w:t>…….</w:t>
      </w:r>
      <w:proofErr w:type="gramEnd"/>
      <w:r w:rsidRPr="00A5211B">
        <w:rPr>
          <w:sz w:val="24"/>
          <w:szCs w:val="24"/>
        </w:rPr>
        <w:t>). Zamawiający będzie dokonywał wypłaty wynagrodzenia na rzecz Wykonawcy w dwóch płatnościach:</w:t>
      </w:r>
    </w:p>
    <w:p w:rsidR="00A5211B" w:rsidRPr="00A5211B" w:rsidRDefault="00A5211B" w:rsidP="00A5211B">
      <w:pPr>
        <w:rPr>
          <w:sz w:val="24"/>
          <w:szCs w:val="24"/>
        </w:rPr>
      </w:pPr>
      <w:r w:rsidRPr="00A5211B">
        <w:rPr>
          <w:sz w:val="24"/>
          <w:szCs w:val="24"/>
        </w:rPr>
        <w:t>Pierwsza płatność w wysokości 15 % na podstawie protokołu odbioru końcowego zadania pn.: „Adaptacja pomieszczeń pod biuro paszportowe w budynku przy ul. Warszawskiej 11 wraz z budową pochylni dla osób z niepełnosprawnością ruchową”</w:t>
      </w:r>
    </w:p>
    <w:p w:rsidR="00F4143E" w:rsidRPr="00A5211B" w:rsidRDefault="00A5211B" w:rsidP="00A5211B">
      <w:pPr>
        <w:rPr>
          <w:sz w:val="24"/>
          <w:szCs w:val="24"/>
        </w:rPr>
      </w:pPr>
      <w:r w:rsidRPr="00A5211B">
        <w:rPr>
          <w:sz w:val="24"/>
          <w:szCs w:val="24"/>
        </w:rPr>
        <w:t>Druga płatność w wysokości 85 % na podstawie protokołu odbioru końcowego zadania pn. „Przebudowa i zmiana sposobu użytkowania budynku warsztatowego na Wydział Komunikacji Starostwa Powiatowego w Miechowie”.</w:t>
      </w:r>
    </w:p>
    <w:p w:rsidR="00A5211B" w:rsidRPr="00A5211B" w:rsidRDefault="00A5211B" w:rsidP="00A5211B">
      <w:pPr>
        <w:rPr>
          <w:sz w:val="24"/>
          <w:szCs w:val="24"/>
        </w:rPr>
      </w:pPr>
      <w:r w:rsidRPr="00A5211B">
        <w:rPr>
          <w:sz w:val="24"/>
          <w:szCs w:val="24"/>
        </w:rPr>
        <w:t>Powyższa zmiana podyktowana jest tym, że zadanie pn.: „Nadzór inspektorski nad adaptacją pomieszczeń pod biuro paszportowe w budynku przy ul. Warszawskiej 11 wraz z budową pochylni dla osób z niepełnosprawnością ruchową, oraz przebudową i zmianą sposobu użytkowania budynku warsztatowego na Wydział Komunikacji Starostwa Powiatowego w Miechowie” obejmuje nadzór nad dwoma inwestycjami z różnymi terminami zakończenia zadania. Ponadto w SWZ rozdział III Opis przedmiotu zamówienia punkt 6 Zamawiający dopuszcza składanie faktur częściowych, co nie zostało ujęte we wzorze Umowy.</w:t>
      </w:r>
    </w:p>
    <w:p w:rsidR="00A5211B" w:rsidRDefault="00A5211B" w:rsidP="00A5211B">
      <w:pPr>
        <w:rPr>
          <w:sz w:val="24"/>
          <w:szCs w:val="24"/>
        </w:rPr>
      </w:pPr>
      <w:r w:rsidRPr="00A5211B">
        <w:rPr>
          <w:sz w:val="24"/>
          <w:szCs w:val="24"/>
        </w:rPr>
        <w:t>Wobec powyższego prosimy o zmianę zapisów wzoru Umowy.</w:t>
      </w:r>
    </w:p>
    <w:p w:rsidR="00A5211B" w:rsidRPr="00A5211B" w:rsidRDefault="00A5211B" w:rsidP="00A5211B">
      <w:pPr>
        <w:rPr>
          <w:b/>
          <w:sz w:val="24"/>
          <w:szCs w:val="24"/>
        </w:rPr>
      </w:pPr>
      <w:r w:rsidRPr="00A5211B">
        <w:rPr>
          <w:b/>
          <w:sz w:val="24"/>
          <w:szCs w:val="24"/>
        </w:rPr>
        <w:t>Odpowiedź ad. 1:</w:t>
      </w:r>
    </w:p>
    <w:p w:rsidR="00A5211B" w:rsidRDefault="00216380" w:rsidP="00A5211B">
      <w:pPr>
        <w:rPr>
          <w:sz w:val="24"/>
          <w:szCs w:val="24"/>
        </w:rPr>
      </w:pPr>
      <w:r>
        <w:rPr>
          <w:sz w:val="24"/>
          <w:szCs w:val="24"/>
        </w:rPr>
        <w:t xml:space="preserve">Zamawiający nie zmienia nie </w:t>
      </w:r>
      <w:r w:rsidRPr="00216380">
        <w:rPr>
          <w:sz w:val="24"/>
          <w:szCs w:val="24"/>
        </w:rPr>
        <w:t>zapisów wzoru Umowy</w:t>
      </w:r>
    </w:p>
    <w:p w:rsidR="00827B96" w:rsidRDefault="00827B96" w:rsidP="00A5211B">
      <w:pPr>
        <w:rPr>
          <w:sz w:val="24"/>
          <w:szCs w:val="24"/>
        </w:rPr>
      </w:pPr>
    </w:p>
    <w:p w:rsidR="00216380" w:rsidRPr="00216380" w:rsidRDefault="00216380" w:rsidP="0021638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Zamawiający w rozdziale </w:t>
      </w:r>
      <w:proofErr w:type="spellStart"/>
      <w:r>
        <w:t>VII.Warunki</w:t>
      </w:r>
      <w:proofErr w:type="spellEnd"/>
      <w:r>
        <w:t xml:space="preserve"> udziału w postępowaniu punkt 3 wymaga </w:t>
      </w:r>
      <w:r>
        <w:rPr>
          <w:i/>
          <w:iCs/>
        </w:rPr>
        <w:t xml:space="preserve">do dyspozycji osobę legitymującą się kwalifikacjami odpowiednimi do stanowiska, jakie zostaną tej osobie powierzone, w szczególności wykonawca będzie dysponował osobą, która posiada uprawnienia budowlane w specjalności konstrukcyjno-budowlanej i wpis do okręgowej izby inżynierów budownictwa. </w:t>
      </w:r>
      <w:r>
        <w:t xml:space="preserve">Natomiast dokumentacja projektowa obejmuje również prace </w:t>
      </w:r>
      <w:r>
        <w:lastRenderedPageBreak/>
        <w:t>branży sanitarnej, elektrycznej, teletechnicznej. Prosimy o doprecyzowanie zapisów SWZ w tym zakresie. Czy Wykonawca musi zapewnić nadzór inwestorski dla wszystkich branż ujętych w dokumentacji projektowej.</w:t>
      </w:r>
    </w:p>
    <w:p w:rsidR="00216380" w:rsidRPr="00216380" w:rsidRDefault="00216380" w:rsidP="00216380">
      <w:pPr>
        <w:pStyle w:val="Akapitzlist"/>
        <w:numPr>
          <w:ilvl w:val="0"/>
          <w:numId w:val="1"/>
        </w:numPr>
        <w:rPr>
          <w:sz w:val="24"/>
          <w:szCs w:val="24"/>
        </w:rPr>
      </w:pPr>
    </w:p>
    <w:p w:rsidR="00216380" w:rsidRDefault="00216380" w:rsidP="00216380">
      <w:pPr>
        <w:pStyle w:val="Akapitzlist"/>
        <w:ind w:left="0"/>
        <w:rPr>
          <w:b/>
          <w:sz w:val="24"/>
          <w:szCs w:val="24"/>
        </w:rPr>
      </w:pPr>
      <w:r w:rsidRPr="00216380">
        <w:rPr>
          <w:b/>
          <w:sz w:val="24"/>
          <w:szCs w:val="24"/>
        </w:rPr>
        <w:t>Odpowiedź ad. 2</w:t>
      </w:r>
      <w:r>
        <w:rPr>
          <w:b/>
          <w:sz w:val="24"/>
          <w:szCs w:val="24"/>
        </w:rPr>
        <w:t>:</w:t>
      </w:r>
    </w:p>
    <w:p w:rsidR="00216380" w:rsidRPr="00827B96" w:rsidRDefault="00827B96" w:rsidP="00216380">
      <w:pPr>
        <w:pStyle w:val="Akapitzlist"/>
        <w:ind w:left="0"/>
        <w:rPr>
          <w:sz w:val="24"/>
          <w:szCs w:val="24"/>
        </w:rPr>
      </w:pPr>
      <w:r w:rsidRPr="00827B96">
        <w:rPr>
          <w:sz w:val="24"/>
          <w:szCs w:val="24"/>
        </w:rPr>
        <w:t>Wykonawca musi zapewnić nadzór inwestorski dla wszystkich branż ujętych w dokumentacji projektowej</w:t>
      </w:r>
      <w:r>
        <w:rPr>
          <w:sz w:val="24"/>
          <w:szCs w:val="24"/>
        </w:rPr>
        <w:t xml:space="preserve"> i zabezpieczyć je we własnym zakresie.</w:t>
      </w:r>
      <w:bookmarkStart w:id="0" w:name="_GoBack"/>
      <w:bookmarkEnd w:id="0"/>
    </w:p>
    <w:sectPr w:rsidR="00216380" w:rsidRPr="00827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34781"/>
    <w:multiLevelType w:val="hybridMultilevel"/>
    <w:tmpl w:val="D43A680C"/>
    <w:lvl w:ilvl="0" w:tplc="A8426C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1B"/>
    <w:rsid w:val="00020B1D"/>
    <w:rsid w:val="00216380"/>
    <w:rsid w:val="003C67E1"/>
    <w:rsid w:val="00626FB8"/>
    <w:rsid w:val="00827B96"/>
    <w:rsid w:val="008E1251"/>
    <w:rsid w:val="00A160C8"/>
    <w:rsid w:val="00A5211B"/>
    <w:rsid w:val="00EC6821"/>
    <w:rsid w:val="00E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29E6"/>
  <w15:chartTrackingRefBased/>
  <w15:docId w15:val="{9EA03ABB-506E-46D9-9696-9CB37709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1</cp:revision>
  <dcterms:created xsi:type="dcterms:W3CDTF">2023-05-05T12:47:00Z</dcterms:created>
  <dcterms:modified xsi:type="dcterms:W3CDTF">2023-05-05T12:52:00Z</dcterms:modified>
</cp:coreProperties>
</file>