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410" w14:textId="77777777"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49EE9A34" w14:textId="2276B707" w:rsidR="003222C1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t xml:space="preserve">Toruń, dnia </w:t>
      </w:r>
      <w:r w:rsidR="009D335D">
        <w:t>04.07.2022</w:t>
      </w:r>
      <w:r>
        <w:t xml:space="preserve"> r.</w:t>
      </w:r>
    </w:p>
    <w:p w14:paraId="619EA869" w14:textId="77777777"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</w:p>
    <w:p w14:paraId="560F92E5" w14:textId="77777777" w:rsidR="00B32E66" w:rsidRPr="00B32E66" w:rsidRDefault="00B32E66" w:rsidP="00B32E66">
      <w:pPr>
        <w:pStyle w:val="qowt-li-451"/>
        <w:shd w:val="clear" w:color="auto" w:fill="FFFFFF"/>
        <w:spacing w:before="0" w:beforeAutospacing="0" w:after="0" w:afterAutospacing="0"/>
      </w:pPr>
    </w:p>
    <w:p w14:paraId="408F1696" w14:textId="77777777" w:rsidR="003222C1" w:rsidRPr="00B32E66" w:rsidRDefault="003222C1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4C625AB9" w14:textId="46272327" w:rsid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67C6988" w14:textId="77777777" w:rsidR="004353FF" w:rsidRPr="00B32E66" w:rsidRDefault="004353FF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3D312D89" w14:textId="3AD97294" w:rsidR="007F0C5D" w:rsidRPr="009D335D" w:rsidRDefault="007F0C5D" w:rsidP="009D335D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</w:rPr>
      </w:pPr>
      <w:r w:rsidRPr="009D335D">
        <w:rPr>
          <w:b/>
          <w:sz w:val="24"/>
          <w:szCs w:val="24"/>
        </w:rPr>
        <w:t xml:space="preserve">INFORMACJA O UNIEWAŻNIENIU POSTĘPOWANIA </w:t>
      </w:r>
    </w:p>
    <w:p w14:paraId="7E5B7535" w14:textId="22D231E2" w:rsidR="00A66B54" w:rsidRPr="007F0C5D" w:rsidRDefault="00A66B54" w:rsidP="009D335D">
      <w:pPr>
        <w:spacing w:line="225" w:lineRule="exact"/>
        <w:ind w:left="1134"/>
        <w:jc w:val="center"/>
      </w:pPr>
      <w:r w:rsidRPr="009D335D">
        <w:rPr>
          <w:sz w:val="24"/>
          <w:szCs w:val="24"/>
        </w:rPr>
        <w:t xml:space="preserve">pn. </w:t>
      </w:r>
      <w:r w:rsidR="009D335D" w:rsidRPr="009D335D">
        <w:rPr>
          <w:sz w:val="24"/>
          <w:szCs w:val="24"/>
        </w:rPr>
        <w:t>„</w:t>
      </w:r>
      <w:r w:rsidR="009D335D" w:rsidRPr="009D335D">
        <w:rPr>
          <w:bCs/>
          <w:color w:val="000000"/>
          <w:sz w:val="24"/>
          <w:szCs w:val="24"/>
        </w:rPr>
        <w:t>Implementacja w zakresie rozbudowy, udoskonalania i serwisowania Systemu do Obsługi Pośredników Finansowych (SOPF)</w:t>
      </w:r>
      <w:r w:rsidR="009D335D" w:rsidRPr="009D335D">
        <w:rPr>
          <w:sz w:val="24"/>
          <w:szCs w:val="24"/>
        </w:rPr>
        <w:t>”</w:t>
      </w:r>
      <w:r w:rsidR="009D335D">
        <w:rPr>
          <w:sz w:val="24"/>
          <w:szCs w:val="24"/>
        </w:rPr>
        <w:t xml:space="preserve">, </w:t>
      </w:r>
      <w:r>
        <w:t>nr ref. KPFR/SOPF/1/202</w:t>
      </w:r>
      <w:r w:rsidR="009D335D">
        <w:t>2</w:t>
      </w:r>
    </w:p>
    <w:p w14:paraId="5876F938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6743CFF4" w14:textId="77777777"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5C32F93E" w14:textId="77777777" w:rsidR="00050512" w:rsidRDefault="00050512" w:rsidP="00377B3F">
      <w:pPr>
        <w:pStyle w:val="qowt-li-451"/>
        <w:shd w:val="clear" w:color="auto" w:fill="FFFFFF"/>
        <w:spacing w:before="0" w:beforeAutospacing="0" w:after="0" w:afterAutospacing="0"/>
        <w:ind w:firstLine="284"/>
        <w:jc w:val="both"/>
      </w:pPr>
    </w:p>
    <w:p w14:paraId="74C95F67" w14:textId="7B194ACB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Kujawsko Pomorski Fundusz Rozwoju sp. z o.o. informuje niniejszym, że unieważnia ww. postępowanie na podstawie art. </w:t>
      </w:r>
      <w:r w:rsidR="00A66B54">
        <w:rPr>
          <w:color w:val="000000"/>
        </w:rPr>
        <w:t>255</w:t>
      </w:r>
      <w:r>
        <w:rPr>
          <w:color w:val="000000"/>
        </w:rPr>
        <w:t xml:space="preserve"> pkt. </w:t>
      </w:r>
      <w:r w:rsidR="009D335D">
        <w:rPr>
          <w:color w:val="000000"/>
        </w:rPr>
        <w:t>1</w:t>
      </w:r>
      <w:r>
        <w:rPr>
          <w:color w:val="000000"/>
        </w:rPr>
        <w:t xml:space="preserve"> ustawy Prawo zamówień publicznych.</w:t>
      </w:r>
    </w:p>
    <w:p w14:paraId="68E44A18" w14:textId="77777777" w:rsidR="00E373C6" w:rsidRDefault="00E373C6" w:rsidP="00E373C6">
      <w:pPr>
        <w:spacing w:after="60" w:line="240" w:lineRule="auto"/>
        <w:ind w:firstLine="708"/>
        <w:jc w:val="both"/>
        <w:rPr>
          <w:color w:val="000000"/>
        </w:rPr>
      </w:pPr>
    </w:p>
    <w:p w14:paraId="18FB62F2" w14:textId="1717EF29" w:rsidR="00E373C6" w:rsidRDefault="00E373C6" w:rsidP="00E373C6">
      <w:pPr>
        <w:spacing w:after="60" w:line="240" w:lineRule="auto"/>
        <w:ind w:firstLine="708"/>
        <w:jc w:val="center"/>
        <w:rPr>
          <w:color w:val="000000"/>
        </w:rPr>
      </w:pPr>
      <w:r>
        <w:rPr>
          <w:i/>
          <w:color w:val="000000"/>
        </w:rPr>
        <w:t>Uzasadnienie</w:t>
      </w:r>
    </w:p>
    <w:p w14:paraId="01ED3477" w14:textId="77777777" w:rsidR="009D335D" w:rsidRDefault="009D335D" w:rsidP="009D335D">
      <w:pPr>
        <w:pStyle w:val="Bezodstpw"/>
        <w:ind w:firstLine="708"/>
        <w:jc w:val="both"/>
      </w:pPr>
      <w:r>
        <w:rPr>
          <w:color w:val="000000"/>
        </w:rPr>
        <w:t xml:space="preserve">Na dzień </w:t>
      </w:r>
      <w:r>
        <w:rPr>
          <w:rFonts w:asciiTheme="minorHAnsi" w:hAnsiTheme="minorHAnsi"/>
        </w:rPr>
        <w:t xml:space="preserve">w 29.06.2022 r. na godz. 10:00 wyznaczony został termin składania ofert w ww. postępowaniu o udzielenie zamówienia publicznego. Do upływu tego terminu nie wpłynęła żadna oferta. </w:t>
      </w:r>
    </w:p>
    <w:p w14:paraId="04026CDC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  <w:r>
        <w:t xml:space="preserve">Zgodnie z art. </w:t>
      </w:r>
      <w:r>
        <w:rPr>
          <w:color w:val="000000"/>
        </w:rPr>
        <w:t xml:space="preserve">art. 255 pkt. 1 </w:t>
      </w:r>
      <w:proofErr w:type="spellStart"/>
      <w:r>
        <w:rPr>
          <w:color w:val="000000"/>
        </w:rPr>
        <w:t>pzp</w:t>
      </w:r>
      <w:proofErr w:type="spellEnd"/>
      <w:r>
        <w:t xml:space="preserve"> zamawiający unieważnia postępowanie,  jeżeli nie złożono żadnej oferty. Tym samym została spełniona przesłanka unieważnienia postępowania w oparciu o </w:t>
      </w:r>
      <w:r>
        <w:rPr>
          <w:color w:val="000000"/>
        </w:rPr>
        <w:t xml:space="preserve">art. art. 255 pkt. 1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6C16ED2B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469572C3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0C623FDF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30390E87" w14:textId="77777777" w:rsidR="009D335D" w:rsidRDefault="009D335D" w:rsidP="009D335D">
      <w:pPr>
        <w:pStyle w:val="Bezodstpw"/>
        <w:ind w:firstLine="708"/>
        <w:jc w:val="both"/>
        <w:rPr>
          <w:color w:val="000000"/>
        </w:rPr>
      </w:pPr>
    </w:p>
    <w:p w14:paraId="6E607FF9" w14:textId="4CAF4A61" w:rsidR="009D335D" w:rsidRDefault="009D335D" w:rsidP="009D335D">
      <w:pPr>
        <w:pStyle w:val="Bezodstpw"/>
        <w:jc w:val="both"/>
        <w:rPr>
          <w:color w:val="000000"/>
        </w:rPr>
      </w:pPr>
      <w:r>
        <w:rPr>
          <w:color w:val="000000"/>
        </w:rPr>
        <w:t>Beata Kmieć</w:t>
      </w:r>
    </w:p>
    <w:p w14:paraId="7BC54AC5" w14:textId="78E3E003" w:rsidR="009D335D" w:rsidRPr="00E373C6" w:rsidRDefault="009D335D" w:rsidP="009D335D">
      <w:pPr>
        <w:pStyle w:val="Bezodstpw"/>
        <w:jc w:val="both"/>
        <w:rPr>
          <w:color w:val="000000"/>
        </w:rPr>
      </w:pPr>
      <w:r>
        <w:rPr>
          <w:color w:val="000000"/>
        </w:rPr>
        <w:t>Przewodnicząca komisji przetargowej</w:t>
      </w:r>
    </w:p>
    <w:p w14:paraId="4142107E" w14:textId="0A8B2766" w:rsidR="0030452C" w:rsidRDefault="0030452C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14:paraId="17732B0E" w14:textId="77777777" w:rsidR="004353FF" w:rsidRDefault="004353FF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bookmarkEnd w:id="0"/>
    <w:sectPr w:rsidR="004353FF" w:rsidSect="0088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B30E" w14:textId="77777777" w:rsidR="001651B2" w:rsidRDefault="001651B2" w:rsidP="00C25266">
      <w:pPr>
        <w:spacing w:after="0" w:line="240" w:lineRule="auto"/>
      </w:pPr>
      <w:r>
        <w:separator/>
      </w:r>
    </w:p>
  </w:endnote>
  <w:endnote w:type="continuationSeparator" w:id="0">
    <w:p w14:paraId="264F9D40" w14:textId="77777777" w:rsidR="001651B2" w:rsidRDefault="001651B2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20DDD" w14:textId="77777777" w:rsidR="009D335D" w:rsidRDefault="009D33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14:paraId="40AB8C9A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C6">
          <w:rPr>
            <w:noProof/>
          </w:rPr>
          <w:t>2</w:t>
        </w:r>
        <w:r>
          <w:fldChar w:fldCharType="end"/>
        </w:r>
      </w:p>
    </w:sdtContent>
  </w:sdt>
  <w:p w14:paraId="103DD613" w14:textId="77777777" w:rsidR="002B117F" w:rsidRDefault="002B11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14:paraId="739FE34F" w14:textId="77777777"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14:paraId="55066CE5" w14:textId="77777777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57E03CBE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2834388E" wp14:editId="766A79F2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14:paraId="5087265B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14:paraId="6BD7490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14:paraId="3D194E76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14:paraId="0EE3D245" w14:textId="77777777"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14:paraId="728C6022" w14:textId="77777777"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5D">
          <w:rPr>
            <w:noProof/>
          </w:rPr>
          <w:t>1</w:t>
        </w:r>
        <w:r>
          <w:fldChar w:fldCharType="end"/>
        </w:r>
      </w:p>
    </w:sdtContent>
  </w:sdt>
  <w:p w14:paraId="0E50FB7B" w14:textId="77777777"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FB13" w14:textId="77777777" w:rsidR="001651B2" w:rsidRDefault="001651B2" w:rsidP="00C25266">
      <w:pPr>
        <w:spacing w:after="0" w:line="240" w:lineRule="auto"/>
      </w:pPr>
      <w:r>
        <w:separator/>
      </w:r>
    </w:p>
  </w:footnote>
  <w:footnote w:type="continuationSeparator" w:id="0">
    <w:p w14:paraId="2EA39CE8" w14:textId="77777777" w:rsidR="001651B2" w:rsidRDefault="001651B2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8530" w14:textId="77777777" w:rsidR="009D335D" w:rsidRDefault="009D33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9D22" w14:textId="77777777" w:rsidR="009D335D" w:rsidRDefault="009D33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36C2" w14:textId="191ADE62" w:rsidR="002B117F" w:rsidRDefault="002B117F">
    <w:pPr>
      <w:pStyle w:val="Nagwek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93C"/>
    <w:multiLevelType w:val="hybridMultilevel"/>
    <w:tmpl w:val="355EB0A8"/>
    <w:lvl w:ilvl="0" w:tplc="3832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89643A"/>
    <w:multiLevelType w:val="hybridMultilevel"/>
    <w:tmpl w:val="AB64B8D8"/>
    <w:lvl w:ilvl="0" w:tplc="E188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3045"/>
    <w:multiLevelType w:val="hybridMultilevel"/>
    <w:tmpl w:val="41F4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2AE3"/>
    <w:multiLevelType w:val="hybridMultilevel"/>
    <w:tmpl w:val="76340746"/>
    <w:lvl w:ilvl="0" w:tplc="4C0CF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B25"/>
    <w:multiLevelType w:val="hybridMultilevel"/>
    <w:tmpl w:val="B400F744"/>
    <w:lvl w:ilvl="0" w:tplc="2C948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6337E"/>
    <w:multiLevelType w:val="hybridMultilevel"/>
    <w:tmpl w:val="EA8211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F35DC"/>
    <w:multiLevelType w:val="hybridMultilevel"/>
    <w:tmpl w:val="2CBC83B0"/>
    <w:lvl w:ilvl="0" w:tplc="2156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9179E"/>
    <w:multiLevelType w:val="hybridMultilevel"/>
    <w:tmpl w:val="540A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7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2736D"/>
    <w:rsid w:val="00034945"/>
    <w:rsid w:val="00050512"/>
    <w:rsid w:val="000C0D15"/>
    <w:rsid w:val="000E6366"/>
    <w:rsid w:val="00113E53"/>
    <w:rsid w:val="001260D3"/>
    <w:rsid w:val="00135D8E"/>
    <w:rsid w:val="001648E8"/>
    <w:rsid w:val="001651B2"/>
    <w:rsid w:val="00173911"/>
    <w:rsid w:val="001B1897"/>
    <w:rsid w:val="00251CBC"/>
    <w:rsid w:val="00290923"/>
    <w:rsid w:val="002B117F"/>
    <w:rsid w:val="0030452C"/>
    <w:rsid w:val="003222C1"/>
    <w:rsid w:val="00322627"/>
    <w:rsid w:val="00325409"/>
    <w:rsid w:val="0033297D"/>
    <w:rsid w:val="00332A41"/>
    <w:rsid w:val="00366EF6"/>
    <w:rsid w:val="003773A1"/>
    <w:rsid w:val="00377B3F"/>
    <w:rsid w:val="00382A8F"/>
    <w:rsid w:val="00393A14"/>
    <w:rsid w:val="003A3C0E"/>
    <w:rsid w:val="003A4655"/>
    <w:rsid w:val="003C539F"/>
    <w:rsid w:val="003D68B0"/>
    <w:rsid w:val="00431443"/>
    <w:rsid w:val="004353FF"/>
    <w:rsid w:val="00460968"/>
    <w:rsid w:val="004E03C2"/>
    <w:rsid w:val="00535402"/>
    <w:rsid w:val="005371E8"/>
    <w:rsid w:val="0056767F"/>
    <w:rsid w:val="00586972"/>
    <w:rsid w:val="00593A46"/>
    <w:rsid w:val="00593A9F"/>
    <w:rsid w:val="005A402A"/>
    <w:rsid w:val="005F0CEB"/>
    <w:rsid w:val="00620837"/>
    <w:rsid w:val="00635807"/>
    <w:rsid w:val="006821BC"/>
    <w:rsid w:val="006C09AB"/>
    <w:rsid w:val="006F4BF1"/>
    <w:rsid w:val="006F6F16"/>
    <w:rsid w:val="00725CAF"/>
    <w:rsid w:val="007278D5"/>
    <w:rsid w:val="0073002E"/>
    <w:rsid w:val="0074285E"/>
    <w:rsid w:val="00756036"/>
    <w:rsid w:val="00794A2C"/>
    <w:rsid w:val="007A5555"/>
    <w:rsid w:val="007F0C5D"/>
    <w:rsid w:val="007F5D00"/>
    <w:rsid w:val="0080450D"/>
    <w:rsid w:val="00804BFF"/>
    <w:rsid w:val="00886732"/>
    <w:rsid w:val="00887E4C"/>
    <w:rsid w:val="008A4F5D"/>
    <w:rsid w:val="008D6B0A"/>
    <w:rsid w:val="008E7BEC"/>
    <w:rsid w:val="008F6F03"/>
    <w:rsid w:val="00984637"/>
    <w:rsid w:val="00985644"/>
    <w:rsid w:val="00992178"/>
    <w:rsid w:val="009C50C0"/>
    <w:rsid w:val="009D335D"/>
    <w:rsid w:val="00A148B5"/>
    <w:rsid w:val="00A60700"/>
    <w:rsid w:val="00A66B54"/>
    <w:rsid w:val="00A93B3D"/>
    <w:rsid w:val="00A94BBC"/>
    <w:rsid w:val="00AC5B9F"/>
    <w:rsid w:val="00B04162"/>
    <w:rsid w:val="00B32E66"/>
    <w:rsid w:val="00B450B4"/>
    <w:rsid w:val="00B4686D"/>
    <w:rsid w:val="00B66E52"/>
    <w:rsid w:val="00C1048E"/>
    <w:rsid w:val="00C25266"/>
    <w:rsid w:val="00C2550F"/>
    <w:rsid w:val="00C274AB"/>
    <w:rsid w:val="00C647A3"/>
    <w:rsid w:val="00C64B2E"/>
    <w:rsid w:val="00CE014F"/>
    <w:rsid w:val="00CF1252"/>
    <w:rsid w:val="00D4485B"/>
    <w:rsid w:val="00D501BE"/>
    <w:rsid w:val="00D60631"/>
    <w:rsid w:val="00D613D3"/>
    <w:rsid w:val="00DA313D"/>
    <w:rsid w:val="00DC6E52"/>
    <w:rsid w:val="00DF59B9"/>
    <w:rsid w:val="00E238D6"/>
    <w:rsid w:val="00E35920"/>
    <w:rsid w:val="00E3608E"/>
    <w:rsid w:val="00E373C6"/>
    <w:rsid w:val="00E44FAE"/>
    <w:rsid w:val="00E519BE"/>
    <w:rsid w:val="00E96A78"/>
    <w:rsid w:val="00EA01C9"/>
    <w:rsid w:val="00EB1955"/>
    <w:rsid w:val="00EF4FA8"/>
    <w:rsid w:val="00F155C3"/>
    <w:rsid w:val="00F15972"/>
    <w:rsid w:val="00F66B73"/>
    <w:rsid w:val="00F77EED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41C4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paragraph" w:customStyle="1" w:styleId="qowt-li-280">
    <w:name w:val="qowt-li-28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51">
    <w:name w:val="qowt-li-45_1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00">
    <w:name w:val="qowt-li-40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20">
    <w:name w:val="qowt-li-52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60">
    <w:name w:val="qowt-li-56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qowt-font1-calibri">
    <w:name w:val="qowt-font1-calibri"/>
    <w:basedOn w:val="Domylnaczcionkaakapitu"/>
    <w:rsid w:val="00C647A3"/>
  </w:style>
  <w:style w:type="character" w:styleId="Hipercze">
    <w:name w:val="Hyperlink"/>
    <w:basedOn w:val="Domylnaczcionkaakapitu"/>
    <w:uiPriority w:val="99"/>
    <w:unhideWhenUsed/>
    <w:rsid w:val="007F0C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C5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A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373C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2</cp:revision>
  <cp:lastPrinted>2018-06-15T11:00:00Z</cp:lastPrinted>
  <dcterms:created xsi:type="dcterms:W3CDTF">2022-07-04T09:20:00Z</dcterms:created>
  <dcterms:modified xsi:type="dcterms:W3CDTF">2022-07-04T09:20:00Z</dcterms:modified>
</cp:coreProperties>
</file>